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7D2" w:rsidRPr="001F1F1F" w:rsidRDefault="002527D2" w:rsidP="00D03BF0">
      <w:pPr>
        <w:spacing w:after="0" w:line="240" w:lineRule="auto"/>
        <w:ind w:firstLine="0"/>
        <w:jc w:val="center"/>
        <w:rPr>
          <w:rFonts w:ascii="Garamond" w:eastAsia="Times New Roman" w:hAnsi="Garamond"/>
          <w:b/>
          <w:sz w:val="24"/>
          <w:szCs w:val="24"/>
          <w:lang w:val="sq-AL" w:eastAsia="x-none"/>
        </w:rPr>
      </w:pPr>
      <w:r w:rsidRPr="001F1F1F">
        <w:rPr>
          <w:rFonts w:ascii="Garamond" w:eastAsia="Times New Roman" w:hAnsi="Garamond"/>
          <w:b/>
          <w:sz w:val="24"/>
          <w:szCs w:val="24"/>
          <w:lang w:val="sq-AL" w:eastAsia="x-none"/>
        </w:rPr>
        <w:t>LIGJ</w:t>
      </w:r>
    </w:p>
    <w:p w:rsidR="002527D2" w:rsidRPr="001F1F1F" w:rsidRDefault="002527D2" w:rsidP="00D03BF0">
      <w:pPr>
        <w:spacing w:after="0" w:line="240" w:lineRule="auto"/>
        <w:ind w:firstLine="0"/>
        <w:jc w:val="center"/>
        <w:rPr>
          <w:rFonts w:ascii="Garamond" w:eastAsia="Times New Roman" w:hAnsi="Garamond"/>
          <w:b/>
          <w:sz w:val="24"/>
          <w:szCs w:val="24"/>
          <w:lang w:val="sq-AL"/>
        </w:rPr>
      </w:pPr>
      <w:r w:rsidRPr="001F1F1F">
        <w:rPr>
          <w:rFonts w:ascii="Garamond" w:eastAsia="Times New Roman" w:hAnsi="Garamond"/>
          <w:b/>
          <w:sz w:val="24"/>
          <w:szCs w:val="24"/>
          <w:lang w:val="sq-AL"/>
        </w:rPr>
        <w:t xml:space="preserve">Nr. 106/2018 </w:t>
      </w:r>
    </w:p>
    <w:p w:rsidR="002527D2" w:rsidRPr="001F1F1F" w:rsidRDefault="002527D2" w:rsidP="00D03BF0">
      <w:pPr>
        <w:pStyle w:val="Hapesira7"/>
        <w:ind w:firstLine="0"/>
        <w:rPr>
          <w:lang w:val="sq-AL"/>
        </w:rPr>
      </w:pPr>
      <w:r w:rsidRPr="001F1F1F">
        <w:rPr>
          <w:lang w:val="sq-AL"/>
        </w:rPr>
        <w:t xml:space="preserve"> </w:t>
      </w:r>
    </w:p>
    <w:p w:rsidR="00D03BF0" w:rsidRDefault="002527D2" w:rsidP="00D03BF0">
      <w:pPr>
        <w:spacing w:after="0" w:line="240" w:lineRule="auto"/>
        <w:ind w:firstLine="0"/>
        <w:jc w:val="center"/>
        <w:rPr>
          <w:rFonts w:ascii="Garamond" w:hAnsi="Garamond"/>
          <w:b/>
          <w:bCs/>
          <w:sz w:val="24"/>
          <w:szCs w:val="24"/>
          <w:lang w:val="sq-AL"/>
        </w:rPr>
      </w:pPr>
      <w:r w:rsidRPr="001F1F1F">
        <w:rPr>
          <w:rFonts w:ascii="Garamond" w:eastAsia="Times New Roman" w:hAnsi="Garamond"/>
          <w:b/>
          <w:caps/>
          <w:sz w:val="24"/>
          <w:szCs w:val="24"/>
          <w:lang w:val="sq-AL"/>
        </w:rPr>
        <w:t xml:space="preserve">PËR </w:t>
      </w:r>
      <w:r w:rsidRPr="001F1F1F">
        <w:rPr>
          <w:rFonts w:ascii="Garamond" w:hAnsi="Garamond"/>
          <w:b/>
          <w:bCs/>
          <w:sz w:val="24"/>
          <w:szCs w:val="24"/>
          <w:lang w:val="sq-AL"/>
        </w:rPr>
        <w:t xml:space="preserve">DISA NDRYSHIME NË LIGJIN </w:t>
      </w:r>
    </w:p>
    <w:p w:rsidR="002527D2" w:rsidRPr="001F1F1F" w:rsidRDefault="002527D2" w:rsidP="00D03BF0">
      <w:pPr>
        <w:spacing w:after="0" w:line="240" w:lineRule="auto"/>
        <w:ind w:firstLine="0"/>
        <w:jc w:val="center"/>
        <w:rPr>
          <w:rFonts w:ascii="Garamond" w:hAnsi="Garamond"/>
          <w:b/>
          <w:bCs/>
          <w:sz w:val="24"/>
          <w:szCs w:val="24"/>
          <w:lang w:val="sq-AL"/>
        </w:rPr>
      </w:pPr>
      <w:r w:rsidRPr="001F1F1F">
        <w:rPr>
          <w:rFonts w:ascii="Garamond" w:hAnsi="Garamond"/>
          <w:b/>
          <w:bCs/>
          <w:sz w:val="24"/>
          <w:szCs w:val="24"/>
          <w:lang w:val="sq-AL"/>
        </w:rPr>
        <w:t xml:space="preserve">NR. 9573, DATË 3.7.2006, </w:t>
      </w:r>
      <w:r w:rsidR="00740ACD">
        <w:rPr>
          <w:rFonts w:ascii="Garamond" w:hAnsi="Garamond"/>
          <w:b/>
          <w:bCs/>
          <w:sz w:val="24"/>
          <w:szCs w:val="24"/>
          <w:lang w:val="sq-AL"/>
        </w:rPr>
        <w:t>“</w:t>
      </w:r>
      <w:r w:rsidRPr="001F1F1F">
        <w:rPr>
          <w:rFonts w:ascii="Garamond" w:hAnsi="Garamond"/>
          <w:b/>
          <w:bCs/>
          <w:sz w:val="24"/>
          <w:szCs w:val="24"/>
          <w:lang w:val="sq-AL"/>
        </w:rPr>
        <w:t xml:space="preserve">PËR AUTORIPARIMIN, SHITBLERJEN, DEPOZITIMIN E MJETEVE RRUGORE </w:t>
      </w:r>
    </w:p>
    <w:p w:rsidR="002527D2" w:rsidRPr="001F1F1F" w:rsidRDefault="002527D2" w:rsidP="00D03BF0">
      <w:pPr>
        <w:spacing w:after="0" w:line="240" w:lineRule="auto"/>
        <w:ind w:firstLine="0"/>
        <w:jc w:val="center"/>
        <w:rPr>
          <w:rFonts w:ascii="Garamond" w:eastAsia="Times New Roman" w:hAnsi="Garamond"/>
          <w:b/>
          <w:caps/>
          <w:sz w:val="24"/>
          <w:szCs w:val="24"/>
          <w:lang w:val="sq-AL"/>
        </w:rPr>
      </w:pPr>
      <w:r w:rsidRPr="001F1F1F">
        <w:rPr>
          <w:rFonts w:ascii="Garamond" w:hAnsi="Garamond"/>
          <w:b/>
          <w:bCs/>
          <w:sz w:val="24"/>
          <w:szCs w:val="24"/>
          <w:lang w:val="sq-AL"/>
        </w:rPr>
        <w:t>ME MOTOR, TË RIMORKIOVE DHE PJESËVE TË TYRE TË DALA JASHTË PËRDORIMIT OSE TË BRAKTISURA DHE PËR VEPRIMTARITË QË LIDHEN ME TO</w:t>
      </w:r>
      <w:r w:rsidR="00740ACD">
        <w:rPr>
          <w:rFonts w:ascii="Garamond" w:hAnsi="Garamond"/>
          <w:b/>
          <w:bCs/>
          <w:sz w:val="24"/>
          <w:szCs w:val="24"/>
          <w:lang w:val="sq-AL"/>
        </w:rPr>
        <w:t>”</w:t>
      </w:r>
      <w:r w:rsidRPr="001F1F1F">
        <w:rPr>
          <w:rFonts w:ascii="Garamond" w:hAnsi="Garamond"/>
          <w:b/>
          <w:bCs/>
          <w:sz w:val="24"/>
          <w:szCs w:val="24"/>
          <w:lang w:val="sq-AL"/>
        </w:rPr>
        <w:t>, TË NDRYSHUAR</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 xml:space="preserve">Në mbështetje të neneve 78 e 83, pika 1, të Kushtetutës, me propozimin e Këshillit të Ministrave, </w:t>
      </w:r>
    </w:p>
    <w:p w:rsidR="002527D2" w:rsidRPr="001F1F1F" w:rsidRDefault="002527D2" w:rsidP="00AC45E0">
      <w:pPr>
        <w:pStyle w:val="Hapesira7"/>
        <w:rPr>
          <w:lang w:val="sq-AL"/>
        </w:rPr>
      </w:pPr>
    </w:p>
    <w:p w:rsidR="002527D2" w:rsidRPr="001F1F1F" w:rsidRDefault="002527D2" w:rsidP="002527D2">
      <w:pPr>
        <w:spacing w:after="0" w:line="240" w:lineRule="auto"/>
        <w:jc w:val="center"/>
        <w:rPr>
          <w:rFonts w:ascii="Garamond" w:hAnsi="Garamond"/>
          <w:bCs/>
          <w:sz w:val="24"/>
          <w:szCs w:val="24"/>
          <w:lang w:val="sq-AL"/>
        </w:rPr>
      </w:pPr>
      <w:r w:rsidRPr="001F1F1F">
        <w:rPr>
          <w:rFonts w:ascii="Garamond" w:hAnsi="Garamond"/>
          <w:bCs/>
          <w:sz w:val="24"/>
          <w:szCs w:val="24"/>
          <w:lang w:val="sq-AL"/>
        </w:rPr>
        <w:t>KUVENDI</w:t>
      </w:r>
    </w:p>
    <w:p w:rsidR="002527D2" w:rsidRPr="001F1F1F" w:rsidRDefault="002527D2" w:rsidP="002527D2">
      <w:pPr>
        <w:spacing w:after="0" w:line="240" w:lineRule="auto"/>
        <w:jc w:val="center"/>
        <w:rPr>
          <w:rFonts w:ascii="Garamond" w:hAnsi="Garamond"/>
          <w:bCs/>
          <w:sz w:val="24"/>
          <w:szCs w:val="24"/>
          <w:lang w:val="sq-AL"/>
        </w:rPr>
      </w:pPr>
      <w:r w:rsidRPr="001F1F1F">
        <w:rPr>
          <w:rFonts w:ascii="Garamond" w:hAnsi="Garamond"/>
          <w:bCs/>
          <w:sz w:val="24"/>
          <w:szCs w:val="24"/>
          <w:lang w:val="sq-AL"/>
        </w:rPr>
        <w:t>I REPUBLIKËS SË SHQIPËRISË</w:t>
      </w:r>
    </w:p>
    <w:p w:rsidR="002527D2" w:rsidRPr="001F1F1F" w:rsidRDefault="002527D2" w:rsidP="00AC45E0">
      <w:pPr>
        <w:pStyle w:val="Hapesira7"/>
        <w:rPr>
          <w:lang w:val="sq-AL"/>
        </w:rPr>
      </w:pPr>
    </w:p>
    <w:p w:rsidR="002527D2" w:rsidRPr="001F1F1F" w:rsidRDefault="002527D2" w:rsidP="002527D2">
      <w:pPr>
        <w:spacing w:after="0" w:line="240" w:lineRule="auto"/>
        <w:jc w:val="center"/>
        <w:rPr>
          <w:rFonts w:ascii="Garamond" w:hAnsi="Garamond"/>
          <w:bCs/>
          <w:sz w:val="24"/>
          <w:szCs w:val="24"/>
          <w:lang w:val="sq-AL"/>
        </w:rPr>
      </w:pPr>
      <w:r w:rsidRPr="001F1F1F">
        <w:rPr>
          <w:rFonts w:ascii="Garamond" w:hAnsi="Garamond"/>
          <w:bCs/>
          <w:sz w:val="24"/>
          <w:szCs w:val="24"/>
          <w:lang w:val="sq-AL"/>
        </w:rPr>
        <w:t>VENDOSI:</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bCs/>
          <w:sz w:val="24"/>
          <w:szCs w:val="24"/>
          <w:lang w:val="sq-AL"/>
        </w:rPr>
      </w:pPr>
      <w:r w:rsidRPr="001F1F1F">
        <w:rPr>
          <w:rFonts w:ascii="Garamond" w:hAnsi="Garamond"/>
          <w:sz w:val="24"/>
          <w:szCs w:val="24"/>
          <w:lang w:val="sq-AL"/>
        </w:rPr>
        <w:t xml:space="preserve">Në ligjin nr. 9573, datë 3.7.2006, </w:t>
      </w:r>
      <w:r w:rsidR="00740ACD">
        <w:rPr>
          <w:rFonts w:ascii="Garamond" w:hAnsi="Garamond"/>
          <w:bCs/>
          <w:sz w:val="24"/>
          <w:szCs w:val="24"/>
          <w:lang w:val="sq-AL"/>
        </w:rPr>
        <w:t>“</w:t>
      </w:r>
      <w:r w:rsidRPr="001F1F1F">
        <w:rPr>
          <w:rFonts w:ascii="Garamond" w:hAnsi="Garamond"/>
          <w:bCs/>
          <w:sz w:val="24"/>
          <w:szCs w:val="24"/>
          <w:lang w:val="sq-AL"/>
        </w:rPr>
        <w:t>Për autoriparimin, shitblerjen, depozitimin e mjeteve rrugore me motor, të rimorkiove dhe pjesëve të tyre të dala jashtë përdorimit ose të braktisura dhe për veprimtaritë që lidhen me to</w:t>
      </w:r>
      <w:r w:rsidR="00740ACD">
        <w:rPr>
          <w:rFonts w:ascii="Garamond" w:hAnsi="Garamond"/>
          <w:bCs/>
          <w:sz w:val="24"/>
          <w:szCs w:val="24"/>
          <w:lang w:val="sq-AL"/>
        </w:rPr>
        <w:t>”</w:t>
      </w:r>
      <w:r w:rsidRPr="001F1F1F">
        <w:rPr>
          <w:rFonts w:ascii="Garamond" w:hAnsi="Garamond"/>
          <w:bCs/>
          <w:sz w:val="24"/>
          <w:szCs w:val="24"/>
          <w:lang w:val="sq-AL"/>
        </w:rPr>
        <w:t>, të ndryshuar,</w:t>
      </w:r>
      <w:r w:rsidRPr="001F1F1F">
        <w:rPr>
          <w:rFonts w:ascii="Garamond" w:hAnsi="Garamond"/>
          <w:sz w:val="24"/>
          <w:szCs w:val="24"/>
          <w:lang w:val="sq-AL"/>
        </w:rPr>
        <w:t xml:space="preserve"> bëhen këto ndryshime:</w:t>
      </w:r>
    </w:p>
    <w:p w:rsidR="002527D2" w:rsidRPr="001F1F1F" w:rsidRDefault="002527D2" w:rsidP="00AC45E0">
      <w:pPr>
        <w:pStyle w:val="Hapesira7"/>
        <w:rPr>
          <w:lang w:val="sq-AL"/>
        </w:rPr>
      </w:pPr>
    </w:p>
    <w:p w:rsidR="002527D2" w:rsidRPr="001F1F1F" w:rsidRDefault="002527D2" w:rsidP="002527D2">
      <w:pPr>
        <w:spacing w:after="0" w:line="240" w:lineRule="auto"/>
        <w:jc w:val="center"/>
        <w:rPr>
          <w:rFonts w:ascii="Garamond" w:hAnsi="Garamond"/>
          <w:sz w:val="24"/>
          <w:szCs w:val="24"/>
          <w:lang w:val="sq-AL"/>
        </w:rPr>
      </w:pPr>
      <w:r w:rsidRPr="001F1F1F">
        <w:rPr>
          <w:rFonts w:ascii="Garamond" w:hAnsi="Garamond"/>
          <w:sz w:val="24"/>
          <w:szCs w:val="24"/>
          <w:lang w:val="sq-AL"/>
        </w:rPr>
        <w:t>Neni 1</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Në nenin 2/1 hiqet numri 18.</w:t>
      </w:r>
    </w:p>
    <w:p w:rsidR="002527D2" w:rsidRPr="001F1F1F" w:rsidRDefault="002527D2" w:rsidP="00AC45E0">
      <w:pPr>
        <w:pStyle w:val="Hapesira7"/>
        <w:rPr>
          <w:lang w:val="sq-AL"/>
        </w:rPr>
      </w:pPr>
    </w:p>
    <w:p w:rsidR="002527D2" w:rsidRPr="001F1F1F" w:rsidRDefault="002527D2" w:rsidP="002527D2">
      <w:pPr>
        <w:spacing w:after="0" w:line="240" w:lineRule="auto"/>
        <w:jc w:val="center"/>
        <w:rPr>
          <w:rFonts w:ascii="Garamond" w:hAnsi="Garamond"/>
          <w:sz w:val="24"/>
          <w:szCs w:val="24"/>
          <w:lang w:val="sq-AL"/>
        </w:rPr>
      </w:pPr>
      <w:r w:rsidRPr="001F1F1F">
        <w:rPr>
          <w:rFonts w:ascii="Garamond" w:hAnsi="Garamond"/>
          <w:sz w:val="24"/>
          <w:szCs w:val="24"/>
          <w:lang w:val="sq-AL"/>
        </w:rPr>
        <w:t>Neni 2</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Neni 21 ndryshohet si më poshtë:</w:t>
      </w:r>
    </w:p>
    <w:p w:rsidR="002527D2" w:rsidRPr="001F1F1F" w:rsidRDefault="002527D2" w:rsidP="00AC45E0">
      <w:pPr>
        <w:pStyle w:val="Hapesira7"/>
        <w:rPr>
          <w:lang w:val="sq-AL"/>
        </w:rPr>
      </w:pPr>
    </w:p>
    <w:p w:rsidR="002527D2" w:rsidRPr="001F1F1F" w:rsidRDefault="00740ACD" w:rsidP="002527D2">
      <w:pPr>
        <w:spacing w:after="0" w:line="240" w:lineRule="auto"/>
        <w:jc w:val="center"/>
        <w:rPr>
          <w:rFonts w:ascii="Garamond" w:hAnsi="Garamond"/>
          <w:sz w:val="24"/>
          <w:szCs w:val="24"/>
          <w:lang w:val="sq-AL"/>
        </w:rPr>
      </w:pPr>
      <w:r>
        <w:rPr>
          <w:rFonts w:ascii="Garamond" w:hAnsi="Garamond"/>
          <w:sz w:val="24"/>
          <w:szCs w:val="24"/>
          <w:lang w:val="sq-AL"/>
        </w:rPr>
        <w:t>“</w:t>
      </w:r>
      <w:r w:rsidR="002527D2" w:rsidRPr="001F1F1F">
        <w:rPr>
          <w:rFonts w:ascii="Garamond" w:hAnsi="Garamond"/>
          <w:sz w:val="24"/>
          <w:szCs w:val="24"/>
          <w:lang w:val="sq-AL"/>
        </w:rPr>
        <w:t>Neni 21</w:t>
      </w:r>
    </w:p>
    <w:p w:rsidR="002527D2" w:rsidRPr="001F1F1F" w:rsidRDefault="002527D2" w:rsidP="002527D2">
      <w:pPr>
        <w:spacing w:after="0" w:line="240" w:lineRule="auto"/>
        <w:jc w:val="center"/>
        <w:rPr>
          <w:rFonts w:ascii="Garamond" w:hAnsi="Garamond"/>
          <w:b/>
          <w:sz w:val="24"/>
          <w:szCs w:val="24"/>
          <w:lang w:val="sq-AL"/>
        </w:rPr>
      </w:pPr>
      <w:r w:rsidRPr="001F1F1F">
        <w:rPr>
          <w:rFonts w:ascii="Garamond" w:hAnsi="Garamond"/>
          <w:b/>
          <w:sz w:val="24"/>
          <w:szCs w:val="24"/>
          <w:lang w:val="sq-AL"/>
        </w:rPr>
        <w:t>Ushtrimi i veprimtarisë së një agjencie</w:t>
      </w:r>
    </w:p>
    <w:p w:rsidR="002527D2" w:rsidRPr="001F1F1F" w:rsidRDefault="002527D2" w:rsidP="00AC45E0">
      <w:pPr>
        <w:pStyle w:val="Hapesira7"/>
        <w:rPr>
          <w:lang w:val="sq-AL"/>
        </w:rPr>
      </w:pPr>
    </w:p>
    <w:p w:rsidR="002527D2" w:rsidRPr="001F1F1F" w:rsidRDefault="002527D2" w:rsidP="002527D2">
      <w:pPr>
        <w:pStyle w:val="ListParagraph"/>
        <w:spacing w:after="0" w:line="240" w:lineRule="auto"/>
        <w:ind w:left="0" w:firstLine="284"/>
        <w:jc w:val="both"/>
        <w:rPr>
          <w:rFonts w:ascii="Garamond" w:hAnsi="Garamond"/>
          <w:sz w:val="24"/>
          <w:szCs w:val="24"/>
          <w:lang w:val="sq-AL"/>
        </w:rPr>
      </w:pPr>
      <w:r w:rsidRPr="001F1F1F">
        <w:rPr>
          <w:rFonts w:ascii="Garamond" w:hAnsi="Garamond"/>
          <w:sz w:val="24"/>
          <w:szCs w:val="24"/>
          <w:lang w:val="sq-AL"/>
        </w:rPr>
        <w:t>1. Veprimtaritë e parashikuara në nenin 20, të këtij ligji, kryhen nga subjektet në përputhje me dispozitat e këtij ligji.</w:t>
      </w: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2. Kriteret për ushtrimin e kësaj veprimtarie dhe numri i agjencive, për çdo qytet, përcaktohen me udhëzim të ministrit që mbulon fushën e transportit, duke pasur parasysh numrin e mjeteve me motor të regjistruara.</w:t>
      </w:r>
      <w:r w:rsidR="00740ACD">
        <w:rPr>
          <w:rFonts w:ascii="Garamond" w:hAnsi="Garamond"/>
          <w:sz w:val="24"/>
          <w:szCs w:val="24"/>
          <w:lang w:val="sq-AL"/>
        </w:rPr>
        <w:t>”</w:t>
      </w:r>
      <w:r w:rsidRPr="001F1F1F">
        <w:rPr>
          <w:rFonts w:ascii="Garamond" w:hAnsi="Garamond"/>
          <w:sz w:val="24"/>
          <w:szCs w:val="24"/>
          <w:lang w:val="sq-AL"/>
        </w:rPr>
        <w:t>.</w:t>
      </w:r>
    </w:p>
    <w:p w:rsidR="002527D2" w:rsidRPr="001F1F1F" w:rsidRDefault="002527D2" w:rsidP="00AC45E0">
      <w:pPr>
        <w:pStyle w:val="Hapesira7"/>
        <w:rPr>
          <w:lang w:val="sq-AL"/>
        </w:rPr>
      </w:pPr>
    </w:p>
    <w:p w:rsidR="002527D2" w:rsidRPr="001F1F1F" w:rsidRDefault="002527D2" w:rsidP="002527D2">
      <w:pPr>
        <w:spacing w:after="0" w:line="240" w:lineRule="auto"/>
        <w:jc w:val="center"/>
        <w:rPr>
          <w:rFonts w:ascii="Garamond" w:hAnsi="Garamond"/>
          <w:sz w:val="24"/>
          <w:szCs w:val="24"/>
          <w:lang w:val="sq-AL"/>
        </w:rPr>
      </w:pPr>
      <w:r w:rsidRPr="001F1F1F">
        <w:rPr>
          <w:rFonts w:ascii="Garamond" w:hAnsi="Garamond"/>
          <w:sz w:val="24"/>
          <w:szCs w:val="24"/>
          <w:lang w:val="sq-AL"/>
        </w:rPr>
        <w:t>Neni 3</w:t>
      </w: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Neni 22 ndryshohet si më poshtë</w:t>
      </w:r>
    </w:p>
    <w:p w:rsidR="002527D2" w:rsidRDefault="002527D2" w:rsidP="00AC45E0">
      <w:pPr>
        <w:pStyle w:val="Hapesira7"/>
        <w:rPr>
          <w:lang w:val="sq-AL"/>
        </w:rPr>
      </w:pPr>
    </w:p>
    <w:p w:rsidR="00AC45E0" w:rsidRDefault="00AC45E0" w:rsidP="00AC45E0">
      <w:pPr>
        <w:pStyle w:val="Hapesira7"/>
        <w:rPr>
          <w:lang w:val="sq-AL"/>
        </w:rPr>
      </w:pPr>
    </w:p>
    <w:p w:rsidR="00AC45E0" w:rsidRDefault="00AC45E0" w:rsidP="00AC45E0">
      <w:pPr>
        <w:pStyle w:val="Hapesira7"/>
        <w:rPr>
          <w:lang w:val="sq-AL"/>
        </w:rPr>
      </w:pPr>
    </w:p>
    <w:p w:rsidR="00AC45E0" w:rsidRDefault="00AC45E0" w:rsidP="00AC45E0">
      <w:pPr>
        <w:pStyle w:val="Hapesira7"/>
        <w:rPr>
          <w:lang w:val="sq-AL"/>
        </w:rPr>
      </w:pPr>
    </w:p>
    <w:p w:rsidR="00AC45E0" w:rsidRDefault="00AC45E0" w:rsidP="00AC45E0">
      <w:pPr>
        <w:pStyle w:val="Hapesira7"/>
        <w:rPr>
          <w:lang w:val="sq-AL"/>
        </w:rPr>
      </w:pPr>
    </w:p>
    <w:p w:rsidR="00AC45E0" w:rsidRPr="001F1F1F" w:rsidRDefault="00AC45E0" w:rsidP="00AC45E0">
      <w:pPr>
        <w:pStyle w:val="Hapesira7"/>
        <w:rPr>
          <w:lang w:val="sq-AL"/>
        </w:rPr>
      </w:pPr>
    </w:p>
    <w:p w:rsidR="002527D2" w:rsidRPr="001F1F1F" w:rsidRDefault="00740ACD" w:rsidP="002527D2">
      <w:pPr>
        <w:spacing w:after="0" w:line="240" w:lineRule="auto"/>
        <w:jc w:val="center"/>
        <w:rPr>
          <w:rFonts w:ascii="Garamond" w:hAnsi="Garamond"/>
          <w:sz w:val="24"/>
          <w:szCs w:val="24"/>
          <w:lang w:val="sq-AL"/>
        </w:rPr>
      </w:pPr>
      <w:r>
        <w:rPr>
          <w:rFonts w:ascii="Garamond" w:hAnsi="Garamond"/>
          <w:sz w:val="24"/>
          <w:szCs w:val="24"/>
          <w:lang w:val="sq-AL"/>
        </w:rPr>
        <w:lastRenderedPageBreak/>
        <w:t>“</w:t>
      </w:r>
      <w:r w:rsidR="002527D2" w:rsidRPr="001F1F1F">
        <w:rPr>
          <w:rFonts w:ascii="Garamond" w:hAnsi="Garamond"/>
          <w:sz w:val="24"/>
          <w:szCs w:val="24"/>
          <w:lang w:val="sq-AL"/>
        </w:rPr>
        <w:t>Neni 22</w:t>
      </w:r>
    </w:p>
    <w:p w:rsidR="002527D2" w:rsidRPr="001F1F1F" w:rsidRDefault="002527D2" w:rsidP="002527D2">
      <w:pPr>
        <w:spacing w:after="0" w:line="240" w:lineRule="auto"/>
        <w:jc w:val="center"/>
        <w:rPr>
          <w:rFonts w:ascii="Garamond" w:hAnsi="Garamond"/>
          <w:b/>
          <w:sz w:val="24"/>
          <w:szCs w:val="24"/>
          <w:lang w:val="sq-AL"/>
        </w:rPr>
      </w:pPr>
      <w:r w:rsidRPr="001F1F1F">
        <w:rPr>
          <w:rFonts w:ascii="Garamond" w:hAnsi="Garamond"/>
          <w:b/>
          <w:sz w:val="24"/>
          <w:szCs w:val="24"/>
          <w:lang w:val="sq-AL"/>
        </w:rPr>
        <w:t>Njoftimi i agjencive</w:t>
      </w:r>
    </w:p>
    <w:p w:rsidR="002527D2" w:rsidRPr="001F1F1F" w:rsidRDefault="002527D2" w:rsidP="00AC45E0">
      <w:pPr>
        <w:pStyle w:val="Hapesira7"/>
        <w:rPr>
          <w:lang w:val="sq-AL"/>
        </w:rPr>
      </w:pPr>
    </w:p>
    <w:p w:rsidR="002527D2" w:rsidRPr="001F1F1F" w:rsidRDefault="002527D2" w:rsidP="002527D2">
      <w:pPr>
        <w:pStyle w:val="ListParagraph"/>
        <w:spacing w:after="0" w:line="240" w:lineRule="auto"/>
        <w:ind w:left="0" w:firstLine="284"/>
        <w:jc w:val="both"/>
        <w:rPr>
          <w:rFonts w:ascii="Garamond" w:eastAsia="Calibri" w:hAnsi="Garamond"/>
          <w:sz w:val="24"/>
          <w:szCs w:val="24"/>
          <w:lang w:val="sq-AL"/>
        </w:rPr>
      </w:pPr>
      <w:r w:rsidRPr="001F1F1F">
        <w:rPr>
          <w:rFonts w:ascii="Garamond" w:eastAsia="Calibri" w:hAnsi="Garamond"/>
          <w:sz w:val="24"/>
          <w:szCs w:val="24"/>
          <w:lang w:val="sq-AL"/>
        </w:rPr>
        <w:t>1. Subjektet, titullari i të cilave ka aftësitë profesionale, sipas neneve 23 e 29, të këtij ligji, ushtrojnë veprimtarinë e trajtimit të praktikave të qarkullimit të mjeteve me motor.</w:t>
      </w: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2. Subjektet duhet të kenë të regjistruar në regjistrin tregtar si objekt të veprimtarisë së tyre trajtimin e praktikave të qarkullimit të mjeteve me motor.</w:t>
      </w:r>
      <w:r w:rsidR="00740ACD">
        <w:rPr>
          <w:rFonts w:ascii="Garamond" w:hAnsi="Garamond"/>
          <w:sz w:val="24"/>
          <w:szCs w:val="24"/>
          <w:lang w:val="sq-AL"/>
        </w:rPr>
        <w:t>”</w:t>
      </w:r>
      <w:r w:rsidRPr="001F1F1F">
        <w:rPr>
          <w:rFonts w:ascii="Garamond" w:hAnsi="Garamond"/>
          <w:sz w:val="24"/>
          <w:szCs w:val="24"/>
          <w:lang w:val="sq-AL"/>
        </w:rPr>
        <w:t>.</w:t>
      </w:r>
    </w:p>
    <w:p w:rsidR="00324AE7" w:rsidRPr="001F1F1F" w:rsidRDefault="00324AE7" w:rsidP="00AC45E0">
      <w:pPr>
        <w:pStyle w:val="Hapesira7"/>
        <w:rPr>
          <w:lang w:val="sq-AL"/>
        </w:rPr>
      </w:pPr>
    </w:p>
    <w:p w:rsidR="002527D2" w:rsidRPr="001F1F1F" w:rsidRDefault="002527D2" w:rsidP="002527D2">
      <w:pPr>
        <w:spacing w:after="0" w:line="240" w:lineRule="auto"/>
        <w:jc w:val="center"/>
        <w:rPr>
          <w:rFonts w:ascii="Garamond" w:hAnsi="Garamond"/>
          <w:sz w:val="24"/>
          <w:szCs w:val="24"/>
          <w:lang w:val="sq-AL"/>
        </w:rPr>
      </w:pPr>
      <w:r w:rsidRPr="001F1F1F">
        <w:rPr>
          <w:rFonts w:ascii="Garamond" w:hAnsi="Garamond"/>
          <w:sz w:val="24"/>
          <w:szCs w:val="24"/>
          <w:lang w:val="sq-AL"/>
        </w:rPr>
        <w:t>Neni 4</w:t>
      </w:r>
    </w:p>
    <w:p w:rsidR="00740ACD" w:rsidRDefault="00740ACD"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Në nenin 29, pikat 1 e 4 ndryshohen si më poshtë:</w:t>
      </w:r>
    </w:p>
    <w:p w:rsidR="002527D2" w:rsidRPr="001F1F1F" w:rsidRDefault="00740ACD" w:rsidP="002527D2">
      <w:pPr>
        <w:spacing w:after="0" w:line="240" w:lineRule="auto"/>
        <w:rPr>
          <w:rFonts w:ascii="Garamond" w:hAnsi="Garamond"/>
          <w:sz w:val="24"/>
          <w:szCs w:val="24"/>
          <w:lang w:val="sq-AL"/>
        </w:rPr>
      </w:pPr>
      <w:r>
        <w:rPr>
          <w:rFonts w:ascii="Garamond" w:hAnsi="Garamond"/>
          <w:sz w:val="24"/>
          <w:szCs w:val="24"/>
          <w:lang w:val="sq-AL"/>
        </w:rPr>
        <w:t>“</w:t>
      </w:r>
      <w:r w:rsidR="002527D2" w:rsidRPr="001F1F1F">
        <w:rPr>
          <w:rFonts w:ascii="Garamond" w:hAnsi="Garamond"/>
          <w:sz w:val="24"/>
          <w:szCs w:val="24"/>
          <w:lang w:val="sq-AL"/>
        </w:rPr>
        <w:t>1.</w:t>
      </w:r>
      <w:r w:rsidR="00677A20">
        <w:rPr>
          <w:rFonts w:ascii="Garamond" w:hAnsi="Garamond"/>
          <w:sz w:val="24"/>
          <w:szCs w:val="24"/>
          <w:lang w:val="sq-AL"/>
        </w:rPr>
        <w:t xml:space="preserve"> </w:t>
      </w:r>
      <w:r w:rsidR="002527D2" w:rsidRPr="001F1F1F">
        <w:rPr>
          <w:rFonts w:ascii="Garamond" w:hAnsi="Garamond"/>
          <w:sz w:val="24"/>
          <w:szCs w:val="24"/>
          <w:lang w:val="sq-AL"/>
        </w:rPr>
        <w:t>Ushtrimi i veprimtarisë së shitblerjes, të ndërmjetësimit, të autoriparimit për mjetet rrugore me motor dhe rimorkiot, të autorizuara nga prodhuesi i tyre, kryhet nga subjektet juridike, në përputhje me dispozitat e këtij ligji, të cilat kanë të regjistruar në regjistrin tregtar, si objekt të veprimtarisë së tyre, ushtrimin e këtyre veprimtarive.</w:t>
      </w: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4. Tarifat e dhënies së autorizimeve të përcaktuara në pikat 2 e 3, të këtij neni, miratohen nga ministri përgjegjës për financat.</w:t>
      </w:r>
      <w:r w:rsidR="00740ACD">
        <w:rPr>
          <w:rFonts w:ascii="Garamond" w:hAnsi="Garamond"/>
          <w:sz w:val="24"/>
          <w:szCs w:val="24"/>
          <w:lang w:val="sq-AL"/>
        </w:rPr>
        <w:t>”</w:t>
      </w:r>
      <w:r w:rsidRPr="001F1F1F">
        <w:rPr>
          <w:rFonts w:ascii="Garamond" w:hAnsi="Garamond"/>
          <w:sz w:val="24"/>
          <w:szCs w:val="24"/>
          <w:lang w:val="sq-AL"/>
        </w:rPr>
        <w:t>.</w:t>
      </w:r>
    </w:p>
    <w:p w:rsidR="002527D2" w:rsidRPr="001F1F1F" w:rsidRDefault="002527D2" w:rsidP="00AC45E0">
      <w:pPr>
        <w:pStyle w:val="Hapesira7"/>
        <w:rPr>
          <w:lang w:val="sq-AL"/>
        </w:rPr>
      </w:pPr>
    </w:p>
    <w:p w:rsidR="002527D2" w:rsidRPr="001F1F1F" w:rsidRDefault="002527D2" w:rsidP="002527D2">
      <w:pPr>
        <w:pStyle w:val="ListParagraph"/>
        <w:spacing w:after="0" w:line="240" w:lineRule="auto"/>
        <w:ind w:left="0" w:firstLine="284"/>
        <w:jc w:val="center"/>
        <w:rPr>
          <w:rFonts w:ascii="Garamond" w:eastAsia="Calibri" w:hAnsi="Garamond"/>
          <w:sz w:val="24"/>
          <w:szCs w:val="24"/>
          <w:lang w:val="sq-AL"/>
        </w:rPr>
      </w:pPr>
      <w:r w:rsidRPr="001F1F1F">
        <w:rPr>
          <w:rFonts w:ascii="Garamond" w:hAnsi="Garamond"/>
          <w:sz w:val="24"/>
          <w:szCs w:val="24"/>
          <w:lang w:val="sq-AL"/>
        </w:rPr>
        <w:t>Neni 5</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Ky ligj hyn në fuqi 15 ditë pas botimit në Fletoren Zyrtare.</w:t>
      </w:r>
    </w:p>
    <w:p w:rsidR="002527D2" w:rsidRPr="001F1F1F" w:rsidRDefault="002527D2" w:rsidP="00AC45E0">
      <w:pPr>
        <w:pStyle w:val="Hapesira7"/>
        <w:rPr>
          <w:lang w:val="sq-AL"/>
        </w:rPr>
      </w:pPr>
    </w:p>
    <w:p w:rsidR="002527D2" w:rsidRPr="001F1F1F" w:rsidRDefault="002527D2" w:rsidP="002527D2">
      <w:pPr>
        <w:spacing w:after="0" w:line="240" w:lineRule="auto"/>
        <w:rPr>
          <w:rFonts w:ascii="Garamond" w:hAnsi="Garamond"/>
          <w:sz w:val="24"/>
          <w:szCs w:val="24"/>
          <w:lang w:val="sq-AL"/>
        </w:rPr>
      </w:pPr>
      <w:r w:rsidRPr="001F1F1F">
        <w:rPr>
          <w:rFonts w:ascii="Garamond" w:hAnsi="Garamond"/>
          <w:sz w:val="24"/>
          <w:szCs w:val="24"/>
          <w:lang w:val="sq-AL"/>
        </w:rPr>
        <w:t>Miratuar n</w:t>
      </w:r>
      <w:r w:rsidR="00901E58">
        <w:rPr>
          <w:rFonts w:ascii="Garamond" w:hAnsi="Garamond"/>
          <w:sz w:val="24"/>
          <w:szCs w:val="24"/>
          <w:lang w:val="sq-AL"/>
        </w:rPr>
        <w:t>ë</w:t>
      </w:r>
      <w:r w:rsidRPr="001F1F1F">
        <w:rPr>
          <w:rFonts w:ascii="Garamond" w:hAnsi="Garamond"/>
          <w:sz w:val="24"/>
          <w:szCs w:val="24"/>
          <w:lang w:val="sq-AL"/>
        </w:rPr>
        <w:t xml:space="preserve"> dat</w:t>
      </w:r>
      <w:r w:rsidR="00901E58">
        <w:rPr>
          <w:rFonts w:ascii="Garamond" w:hAnsi="Garamond"/>
          <w:sz w:val="24"/>
          <w:szCs w:val="24"/>
          <w:lang w:val="sq-AL"/>
        </w:rPr>
        <w:t>ë</w:t>
      </w:r>
      <w:r w:rsidRPr="001F1F1F">
        <w:rPr>
          <w:rFonts w:ascii="Garamond" w:hAnsi="Garamond"/>
          <w:sz w:val="24"/>
          <w:szCs w:val="24"/>
          <w:lang w:val="sq-AL"/>
        </w:rPr>
        <w:t>n 20.12.2018</w:t>
      </w:r>
    </w:p>
    <w:p w:rsidR="002527D2" w:rsidRPr="001F1F1F" w:rsidRDefault="002527D2" w:rsidP="00AC45E0">
      <w:pPr>
        <w:pStyle w:val="Hapesira7"/>
        <w:rPr>
          <w:lang w:val="sq-AL"/>
        </w:rPr>
      </w:pPr>
    </w:p>
    <w:p w:rsidR="002527D2" w:rsidRPr="001F1F1F" w:rsidRDefault="002527D2" w:rsidP="0027091F">
      <w:pPr>
        <w:spacing w:after="0" w:line="240" w:lineRule="auto"/>
        <w:ind w:firstLine="0"/>
        <w:rPr>
          <w:rFonts w:ascii="Garamond" w:hAnsi="Garamond"/>
          <w:b/>
          <w:sz w:val="24"/>
          <w:szCs w:val="24"/>
          <w:lang w:val="sq-AL"/>
        </w:rPr>
      </w:pPr>
      <w:r w:rsidRPr="001F1F1F">
        <w:rPr>
          <w:rFonts w:ascii="Garamond" w:hAnsi="Garamond"/>
          <w:b/>
          <w:sz w:val="24"/>
          <w:szCs w:val="24"/>
          <w:lang w:val="sq-AL"/>
        </w:rPr>
        <w:t>Shpallur me dekretin nr.</w:t>
      </w:r>
      <w:r w:rsidR="00386A2E">
        <w:rPr>
          <w:rFonts w:ascii="Garamond" w:hAnsi="Garamond"/>
          <w:b/>
          <w:sz w:val="24"/>
          <w:szCs w:val="24"/>
          <w:lang w:val="sq-AL"/>
        </w:rPr>
        <w:t xml:space="preserve">11048, </w:t>
      </w:r>
      <w:r w:rsidRPr="001F1F1F">
        <w:rPr>
          <w:rFonts w:ascii="Garamond" w:hAnsi="Garamond"/>
          <w:b/>
          <w:sz w:val="24"/>
          <w:szCs w:val="24"/>
          <w:lang w:val="sq-AL"/>
        </w:rPr>
        <w:t>datë</w:t>
      </w:r>
      <w:r w:rsidR="00386A2E">
        <w:rPr>
          <w:rFonts w:ascii="Garamond" w:hAnsi="Garamond"/>
          <w:b/>
          <w:sz w:val="24"/>
          <w:szCs w:val="24"/>
          <w:lang w:val="sq-AL"/>
        </w:rPr>
        <w:t xml:space="preserve"> 14.1.2019 </w:t>
      </w:r>
      <w:r w:rsidRPr="001F1F1F">
        <w:rPr>
          <w:rFonts w:ascii="Garamond" w:hAnsi="Garamond"/>
          <w:b/>
          <w:sz w:val="24"/>
          <w:szCs w:val="24"/>
          <w:lang w:val="sq-AL"/>
        </w:rPr>
        <w:t>të Presidentit të Republikës</w:t>
      </w:r>
      <w:r w:rsidR="00386A2E">
        <w:rPr>
          <w:rFonts w:ascii="Garamond" w:hAnsi="Garamond"/>
          <w:b/>
          <w:sz w:val="24"/>
          <w:szCs w:val="24"/>
          <w:lang w:val="sq-AL"/>
        </w:rPr>
        <w:t xml:space="preserve"> së Shqipërisë</w:t>
      </w:r>
      <w:r w:rsidRPr="001F1F1F">
        <w:rPr>
          <w:rFonts w:ascii="Garamond" w:hAnsi="Garamond"/>
          <w:b/>
          <w:sz w:val="24"/>
          <w:szCs w:val="24"/>
          <w:lang w:val="sq-AL"/>
        </w:rPr>
        <w:t>, Ilir Meta</w:t>
      </w:r>
    </w:p>
    <w:p w:rsidR="002527D2" w:rsidRPr="001F1F1F" w:rsidRDefault="002527D2" w:rsidP="002527D2">
      <w:pPr>
        <w:spacing w:after="0" w:line="240" w:lineRule="auto"/>
        <w:rPr>
          <w:rFonts w:ascii="Garamond" w:hAnsi="Garamond"/>
          <w:sz w:val="24"/>
          <w:szCs w:val="24"/>
          <w:lang w:val="sq-AL"/>
        </w:rPr>
      </w:pPr>
    </w:p>
    <w:p w:rsidR="004C5555" w:rsidRPr="001F1F1F" w:rsidRDefault="004C5555" w:rsidP="004C5555">
      <w:pPr>
        <w:spacing w:after="0" w:line="240" w:lineRule="auto"/>
        <w:jc w:val="center"/>
        <w:rPr>
          <w:rFonts w:ascii="Garamond" w:hAnsi="Garamond"/>
          <w:b/>
          <w:sz w:val="24"/>
          <w:szCs w:val="24"/>
          <w:lang w:val="sq-AL"/>
        </w:rPr>
      </w:pPr>
      <w:r w:rsidRPr="001F1F1F">
        <w:rPr>
          <w:rFonts w:ascii="Garamond" w:hAnsi="Garamond"/>
          <w:b/>
          <w:sz w:val="24"/>
          <w:szCs w:val="24"/>
          <w:lang w:val="sq-AL"/>
        </w:rPr>
        <w:t>LIGJ</w:t>
      </w:r>
    </w:p>
    <w:p w:rsidR="004C5555" w:rsidRPr="001F1F1F" w:rsidRDefault="004C5555" w:rsidP="004C5555">
      <w:pPr>
        <w:spacing w:after="0" w:line="240" w:lineRule="auto"/>
        <w:jc w:val="center"/>
        <w:rPr>
          <w:rFonts w:ascii="Garamond" w:hAnsi="Garamond"/>
          <w:b/>
          <w:sz w:val="24"/>
          <w:szCs w:val="24"/>
          <w:lang w:val="sq-AL"/>
        </w:rPr>
      </w:pPr>
      <w:r w:rsidRPr="001F1F1F">
        <w:rPr>
          <w:rFonts w:ascii="Garamond" w:hAnsi="Garamond"/>
          <w:b/>
          <w:sz w:val="24"/>
          <w:szCs w:val="24"/>
          <w:lang w:val="sq-AL"/>
        </w:rPr>
        <w:t>Nr. 107/2018</w:t>
      </w:r>
    </w:p>
    <w:p w:rsidR="004C5555" w:rsidRPr="001F1F1F" w:rsidRDefault="004C5555" w:rsidP="00AC45E0">
      <w:pPr>
        <w:pStyle w:val="Hapesira7"/>
        <w:rPr>
          <w:lang w:val="sq-AL"/>
        </w:rPr>
      </w:pPr>
    </w:p>
    <w:p w:rsidR="00AC45E0" w:rsidRDefault="004C5555" w:rsidP="004C5555">
      <w:pPr>
        <w:spacing w:after="0" w:line="240" w:lineRule="auto"/>
        <w:jc w:val="center"/>
        <w:rPr>
          <w:rFonts w:ascii="Garamond" w:hAnsi="Garamond"/>
          <w:b/>
          <w:sz w:val="24"/>
          <w:szCs w:val="24"/>
          <w:lang w:val="sq-AL"/>
        </w:rPr>
      </w:pPr>
      <w:r w:rsidRPr="001F1F1F">
        <w:rPr>
          <w:rFonts w:ascii="Garamond" w:hAnsi="Garamond"/>
          <w:b/>
          <w:sz w:val="24"/>
          <w:szCs w:val="24"/>
          <w:lang w:val="sq-AL"/>
        </w:rPr>
        <w:t xml:space="preserve">PËR NJË SHTESË NË LIGJIN </w:t>
      </w:r>
    </w:p>
    <w:p w:rsidR="00AC45E0" w:rsidRDefault="004C5555" w:rsidP="004C5555">
      <w:pPr>
        <w:spacing w:after="0" w:line="240" w:lineRule="auto"/>
        <w:jc w:val="center"/>
        <w:rPr>
          <w:rFonts w:ascii="Garamond" w:hAnsi="Garamond"/>
          <w:b/>
          <w:sz w:val="24"/>
          <w:szCs w:val="24"/>
          <w:lang w:val="sq-AL"/>
        </w:rPr>
      </w:pPr>
      <w:r w:rsidRPr="001F1F1F">
        <w:rPr>
          <w:rFonts w:ascii="Garamond" w:hAnsi="Garamond"/>
          <w:b/>
          <w:sz w:val="24"/>
          <w:szCs w:val="24"/>
          <w:lang w:val="sq-AL"/>
        </w:rPr>
        <w:t xml:space="preserve">NR. 9918, DATË 19.5.2008, </w:t>
      </w:r>
      <w:r w:rsidR="00740ACD">
        <w:rPr>
          <w:rFonts w:ascii="Garamond" w:hAnsi="Garamond"/>
          <w:b/>
          <w:sz w:val="24"/>
          <w:szCs w:val="24"/>
          <w:lang w:val="sq-AL"/>
        </w:rPr>
        <w:t>“</w:t>
      </w:r>
      <w:r w:rsidRPr="001F1F1F">
        <w:rPr>
          <w:rFonts w:ascii="Garamond" w:hAnsi="Garamond"/>
          <w:b/>
          <w:sz w:val="24"/>
          <w:szCs w:val="24"/>
          <w:lang w:val="sq-AL"/>
        </w:rPr>
        <w:t xml:space="preserve">PËR KOMUNIKIMET ELEKTRONIKE </w:t>
      </w:r>
    </w:p>
    <w:p w:rsidR="004C5555" w:rsidRPr="001F1F1F" w:rsidRDefault="004C5555" w:rsidP="004C5555">
      <w:pPr>
        <w:spacing w:after="0" w:line="240" w:lineRule="auto"/>
        <w:jc w:val="center"/>
        <w:rPr>
          <w:rFonts w:ascii="Garamond" w:hAnsi="Garamond"/>
          <w:b/>
          <w:sz w:val="24"/>
          <w:szCs w:val="24"/>
          <w:lang w:val="sq-AL"/>
        </w:rPr>
      </w:pPr>
      <w:r w:rsidRPr="001F1F1F">
        <w:rPr>
          <w:rFonts w:ascii="Garamond" w:hAnsi="Garamond"/>
          <w:b/>
          <w:sz w:val="24"/>
          <w:szCs w:val="24"/>
          <w:lang w:val="sq-AL"/>
        </w:rPr>
        <w:t>NË REPUBLIKËN E SHQIPËRISË</w:t>
      </w:r>
      <w:r w:rsidR="00740ACD">
        <w:rPr>
          <w:rFonts w:ascii="Garamond" w:hAnsi="Garamond"/>
          <w:b/>
          <w:sz w:val="24"/>
          <w:szCs w:val="24"/>
          <w:lang w:val="sq-AL"/>
        </w:rPr>
        <w:t>”</w:t>
      </w:r>
      <w:r w:rsidRPr="001F1F1F">
        <w:rPr>
          <w:rFonts w:ascii="Garamond" w:hAnsi="Garamond"/>
          <w:b/>
          <w:sz w:val="24"/>
          <w:szCs w:val="24"/>
          <w:lang w:val="sq-AL"/>
        </w:rPr>
        <w:t>, TË NDRYSHUAR</w:t>
      </w:r>
    </w:p>
    <w:p w:rsidR="004C5555" w:rsidRPr="001F1F1F" w:rsidRDefault="004C5555" w:rsidP="00AC45E0">
      <w:pPr>
        <w:pStyle w:val="Hapesira7"/>
        <w:rPr>
          <w:lang w:val="sq-AL"/>
        </w:rPr>
      </w:pPr>
    </w:p>
    <w:p w:rsidR="004C5555" w:rsidRPr="001F1F1F" w:rsidRDefault="004C5555" w:rsidP="004C5555">
      <w:pPr>
        <w:spacing w:after="0" w:line="240" w:lineRule="auto"/>
        <w:rPr>
          <w:rFonts w:ascii="Garamond" w:hAnsi="Garamond"/>
          <w:sz w:val="24"/>
          <w:szCs w:val="24"/>
          <w:lang w:val="sq-AL"/>
        </w:rPr>
      </w:pPr>
      <w:r w:rsidRPr="001F1F1F">
        <w:rPr>
          <w:rFonts w:ascii="Garamond" w:hAnsi="Garamond"/>
          <w:sz w:val="24"/>
          <w:szCs w:val="24"/>
          <w:lang w:val="sq-AL"/>
        </w:rPr>
        <w:t>N</w:t>
      </w:r>
      <w:r w:rsidR="00901E58">
        <w:rPr>
          <w:rFonts w:ascii="Garamond" w:hAnsi="Garamond"/>
          <w:sz w:val="24"/>
          <w:szCs w:val="24"/>
          <w:lang w:val="sq-AL"/>
        </w:rPr>
        <w:t>ë</w:t>
      </w:r>
      <w:r w:rsidRPr="001F1F1F">
        <w:rPr>
          <w:rFonts w:ascii="Garamond" w:hAnsi="Garamond"/>
          <w:sz w:val="24"/>
          <w:szCs w:val="24"/>
          <w:lang w:val="sq-AL"/>
        </w:rPr>
        <w:t xml:space="preserve"> mb</w:t>
      </w:r>
      <w:r w:rsidR="00901E58">
        <w:rPr>
          <w:rFonts w:ascii="Garamond" w:hAnsi="Garamond"/>
          <w:sz w:val="24"/>
          <w:szCs w:val="24"/>
          <w:lang w:val="sq-AL"/>
        </w:rPr>
        <w:t>ë</w:t>
      </w:r>
      <w:r w:rsidRPr="001F1F1F">
        <w:rPr>
          <w:rFonts w:ascii="Garamond" w:hAnsi="Garamond"/>
          <w:sz w:val="24"/>
          <w:szCs w:val="24"/>
          <w:lang w:val="sq-AL"/>
        </w:rPr>
        <w:t>shtetje t</w:t>
      </w:r>
      <w:r w:rsidR="00901E58">
        <w:rPr>
          <w:rFonts w:ascii="Garamond" w:hAnsi="Garamond"/>
          <w:sz w:val="24"/>
          <w:szCs w:val="24"/>
          <w:lang w:val="sq-AL"/>
        </w:rPr>
        <w:t>ë</w:t>
      </w:r>
      <w:r w:rsidRPr="001F1F1F">
        <w:rPr>
          <w:rFonts w:ascii="Garamond" w:hAnsi="Garamond"/>
          <w:sz w:val="24"/>
          <w:szCs w:val="24"/>
          <w:lang w:val="sq-AL"/>
        </w:rPr>
        <w:t xml:space="preserve"> neneve 78 dhe 83, pika 1, t</w:t>
      </w:r>
      <w:r w:rsidR="00901E58">
        <w:rPr>
          <w:rFonts w:ascii="Garamond" w:hAnsi="Garamond"/>
          <w:sz w:val="24"/>
          <w:szCs w:val="24"/>
          <w:lang w:val="sq-AL"/>
        </w:rPr>
        <w:t>ë</w:t>
      </w:r>
      <w:r w:rsidRPr="001F1F1F">
        <w:rPr>
          <w:rFonts w:ascii="Garamond" w:hAnsi="Garamond"/>
          <w:sz w:val="24"/>
          <w:szCs w:val="24"/>
          <w:lang w:val="sq-AL"/>
        </w:rPr>
        <w:t xml:space="preserve"> Kushtetut</w:t>
      </w:r>
      <w:r w:rsidR="00901E58">
        <w:rPr>
          <w:rFonts w:ascii="Garamond" w:hAnsi="Garamond"/>
          <w:sz w:val="24"/>
          <w:szCs w:val="24"/>
          <w:lang w:val="sq-AL"/>
        </w:rPr>
        <w:t>ë</w:t>
      </w:r>
      <w:r w:rsidRPr="001F1F1F">
        <w:rPr>
          <w:rFonts w:ascii="Garamond" w:hAnsi="Garamond"/>
          <w:sz w:val="24"/>
          <w:szCs w:val="24"/>
          <w:lang w:val="sq-AL"/>
        </w:rPr>
        <w:t>s, me propozimin e nj</w:t>
      </w:r>
      <w:r w:rsidR="00901E58">
        <w:rPr>
          <w:rFonts w:ascii="Garamond" w:hAnsi="Garamond"/>
          <w:sz w:val="24"/>
          <w:szCs w:val="24"/>
          <w:lang w:val="sq-AL"/>
        </w:rPr>
        <w:t>ë</w:t>
      </w:r>
      <w:r w:rsidRPr="001F1F1F">
        <w:rPr>
          <w:rFonts w:ascii="Garamond" w:hAnsi="Garamond"/>
          <w:sz w:val="24"/>
          <w:szCs w:val="24"/>
          <w:lang w:val="sq-AL"/>
        </w:rPr>
        <w:t xml:space="preserve"> grupi deputet</w:t>
      </w:r>
      <w:r w:rsidR="00901E58">
        <w:rPr>
          <w:rFonts w:ascii="Garamond" w:hAnsi="Garamond"/>
          <w:sz w:val="24"/>
          <w:szCs w:val="24"/>
          <w:lang w:val="sq-AL"/>
        </w:rPr>
        <w:t>ë</w:t>
      </w:r>
      <w:r w:rsidRPr="001F1F1F">
        <w:rPr>
          <w:rFonts w:ascii="Garamond" w:hAnsi="Garamond"/>
          <w:sz w:val="24"/>
          <w:szCs w:val="24"/>
          <w:lang w:val="sq-AL"/>
        </w:rPr>
        <w:t>sh,</w:t>
      </w:r>
    </w:p>
    <w:p w:rsidR="004C5555" w:rsidRDefault="004C5555" w:rsidP="00AC45E0">
      <w:pPr>
        <w:pStyle w:val="Hapesira7"/>
        <w:rPr>
          <w:lang w:val="sq-AL"/>
        </w:rPr>
      </w:pPr>
      <w:r w:rsidRPr="001F1F1F">
        <w:rPr>
          <w:lang w:val="sq-AL"/>
        </w:rPr>
        <w:t xml:space="preserve"> </w:t>
      </w:r>
    </w:p>
    <w:p w:rsidR="00AC45E0" w:rsidRDefault="00AC45E0" w:rsidP="00AC45E0">
      <w:pPr>
        <w:pStyle w:val="Hapesira7"/>
        <w:rPr>
          <w:lang w:val="sq-AL"/>
        </w:rPr>
      </w:pPr>
    </w:p>
    <w:p w:rsidR="00AC45E0" w:rsidRDefault="00AC45E0" w:rsidP="00AC45E0">
      <w:pPr>
        <w:pStyle w:val="Hapesira7"/>
        <w:rPr>
          <w:lang w:val="sq-AL"/>
        </w:rPr>
      </w:pPr>
    </w:p>
    <w:p w:rsidR="00AC45E0" w:rsidRDefault="00AC45E0" w:rsidP="00AC45E0">
      <w:pPr>
        <w:pStyle w:val="Hapesira7"/>
        <w:rPr>
          <w:lang w:val="sq-AL"/>
        </w:rPr>
      </w:pPr>
    </w:p>
    <w:p w:rsidR="00AC45E0" w:rsidRDefault="00AC45E0" w:rsidP="00AC45E0">
      <w:pPr>
        <w:pStyle w:val="Hapesira7"/>
        <w:rPr>
          <w:lang w:val="sq-AL"/>
        </w:rPr>
      </w:pPr>
    </w:p>
    <w:p w:rsidR="000066F2" w:rsidRPr="00643195" w:rsidRDefault="000066F2" w:rsidP="000066F2">
      <w:pPr>
        <w:spacing w:after="0" w:line="240" w:lineRule="auto"/>
        <w:jc w:val="center"/>
        <w:rPr>
          <w:rFonts w:ascii="Garamond" w:hAnsi="Garamond"/>
          <w:bCs/>
          <w:spacing w:val="-4"/>
          <w:sz w:val="24"/>
          <w:szCs w:val="24"/>
          <w:lang w:val="sq-AL"/>
        </w:rPr>
      </w:pPr>
      <w:r w:rsidRPr="00643195">
        <w:rPr>
          <w:rFonts w:ascii="Garamond" w:hAnsi="Garamond"/>
          <w:bCs/>
          <w:spacing w:val="-4"/>
          <w:sz w:val="24"/>
          <w:szCs w:val="24"/>
          <w:lang w:val="sq-AL"/>
        </w:rPr>
        <w:lastRenderedPageBreak/>
        <w:t>KUVENDI</w:t>
      </w:r>
    </w:p>
    <w:p w:rsidR="000066F2" w:rsidRPr="00643195" w:rsidRDefault="000066F2" w:rsidP="000066F2">
      <w:pPr>
        <w:spacing w:after="0" w:line="240" w:lineRule="auto"/>
        <w:jc w:val="center"/>
        <w:rPr>
          <w:rFonts w:ascii="Garamond" w:hAnsi="Garamond"/>
          <w:bCs/>
          <w:spacing w:val="-4"/>
          <w:sz w:val="24"/>
          <w:szCs w:val="24"/>
          <w:lang w:val="sq-AL"/>
        </w:rPr>
      </w:pPr>
      <w:r w:rsidRPr="00643195">
        <w:rPr>
          <w:rFonts w:ascii="Garamond" w:hAnsi="Garamond"/>
          <w:bCs/>
          <w:spacing w:val="-4"/>
          <w:sz w:val="24"/>
          <w:szCs w:val="24"/>
          <w:lang w:val="sq-AL"/>
        </w:rPr>
        <w:t>I REPUBLIKËS SË SHQIPËRISË</w:t>
      </w:r>
    </w:p>
    <w:p w:rsidR="000066F2" w:rsidRPr="00643195" w:rsidRDefault="000066F2" w:rsidP="00AC45E0">
      <w:pPr>
        <w:pStyle w:val="Hapesira7"/>
        <w:rPr>
          <w:spacing w:val="-4"/>
          <w:lang w:val="sq-AL"/>
        </w:rPr>
      </w:pPr>
    </w:p>
    <w:p w:rsidR="000066F2" w:rsidRPr="00643195" w:rsidRDefault="000066F2" w:rsidP="000066F2">
      <w:pPr>
        <w:spacing w:after="0" w:line="240" w:lineRule="auto"/>
        <w:jc w:val="center"/>
        <w:rPr>
          <w:rFonts w:ascii="Garamond" w:hAnsi="Garamond"/>
          <w:bCs/>
          <w:spacing w:val="-4"/>
          <w:sz w:val="24"/>
          <w:szCs w:val="24"/>
          <w:lang w:val="sq-AL"/>
        </w:rPr>
      </w:pPr>
      <w:r w:rsidRPr="00643195">
        <w:rPr>
          <w:rFonts w:ascii="Garamond" w:hAnsi="Garamond"/>
          <w:bCs/>
          <w:spacing w:val="-4"/>
          <w:sz w:val="24"/>
          <w:szCs w:val="24"/>
          <w:lang w:val="sq-AL"/>
        </w:rPr>
        <w:t>VENDOSI:</w:t>
      </w:r>
    </w:p>
    <w:p w:rsidR="004C5555" w:rsidRPr="00643195" w:rsidRDefault="004C5555" w:rsidP="00AC45E0">
      <w:pPr>
        <w:pStyle w:val="Hapesira7"/>
        <w:rPr>
          <w:spacing w:val="-4"/>
          <w:lang w:val="sq-AL"/>
        </w:rPr>
      </w:pPr>
    </w:p>
    <w:p w:rsidR="004C5555" w:rsidRPr="00643195" w:rsidRDefault="004C5555" w:rsidP="004C5555">
      <w:pPr>
        <w:spacing w:after="0" w:line="240" w:lineRule="auto"/>
        <w:rPr>
          <w:rFonts w:ascii="Garamond" w:hAnsi="Garamond"/>
          <w:spacing w:val="-4"/>
          <w:sz w:val="24"/>
          <w:szCs w:val="24"/>
          <w:lang w:val="sq-AL"/>
        </w:rPr>
      </w:pPr>
      <w:r w:rsidRPr="00643195">
        <w:rPr>
          <w:rFonts w:ascii="Garamond" w:hAnsi="Garamond"/>
          <w:spacing w:val="-4"/>
          <w:sz w:val="24"/>
          <w:szCs w:val="24"/>
          <w:lang w:val="sq-AL"/>
        </w:rPr>
        <w:t>N</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ligjin nr. 9918, dat</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19.5.2008, </w:t>
      </w:r>
      <w:r w:rsidR="00740ACD" w:rsidRPr="00643195">
        <w:rPr>
          <w:rFonts w:ascii="Garamond" w:hAnsi="Garamond"/>
          <w:spacing w:val="-4"/>
          <w:sz w:val="24"/>
          <w:szCs w:val="24"/>
          <w:lang w:val="sq-AL"/>
        </w:rPr>
        <w:t>“</w:t>
      </w:r>
      <w:r w:rsidRPr="00643195">
        <w:rPr>
          <w:rFonts w:ascii="Garamond" w:hAnsi="Garamond"/>
          <w:spacing w:val="-4"/>
          <w:sz w:val="24"/>
          <w:szCs w:val="24"/>
          <w:lang w:val="sq-AL"/>
        </w:rPr>
        <w:t>P</w:t>
      </w:r>
      <w:r w:rsidR="00901E58" w:rsidRPr="00643195">
        <w:rPr>
          <w:rFonts w:ascii="Garamond" w:hAnsi="Garamond"/>
          <w:spacing w:val="-4"/>
          <w:sz w:val="24"/>
          <w:szCs w:val="24"/>
          <w:lang w:val="sq-AL"/>
        </w:rPr>
        <w:t>ë</w:t>
      </w:r>
      <w:r w:rsidRPr="00643195">
        <w:rPr>
          <w:rFonts w:ascii="Garamond" w:hAnsi="Garamond"/>
          <w:spacing w:val="-4"/>
          <w:sz w:val="24"/>
          <w:szCs w:val="24"/>
          <w:lang w:val="sq-AL"/>
        </w:rPr>
        <w:t>r komunikimet elektronike n</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Republik</w:t>
      </w:r>
      <w:r w:rsidR="00901E58" w:rsidRPr="00643195">
        <w:rPr>
          <w:rFonts w:ascii="Garamond" w:hAnsi="Garamond"/>
          <w:spacing w:val="-4"/>
          <w:sz w:val="24"/>
          <w:szCs w:val="24"/>
          <w:lang w:val="sq-AL"/>
        </w:rPr>
        <w:t>ë</w:t>
      </w:r>
      <w:r w:rsidRPr="00643195">
        <w:rPr>
          <w:rFonts w:ascii="Garamond" w:hAnsi="Garamond"/>
          <w:spacing w:val="-4"/>
          <w:sz w:val="24"/>
          <w:szCs w:val="24"/>
          <w:lang w:val="sq-AL"/>
        </w:rPr>
        <w:t>n e Shqip</w:t>
      </w:r>
      <w:r w:rsidR="00901E58" w:rsidRPr="00643195">
        <w:rPr>
          <w:rFonts w:ascii="Garamond" w:hAnsi="Garamond"/>
          <w:spacing w:val="-4"/>
          <w:sz w:val="24"/>
          <w:szCs w:val="24"/>
          <w:lang w:val="sq-AL"/>
        </w:rPr>
        <w:t>ë</w:t>
      </w:r>
      <w:r w:rsidRPr="00643195">
        <w:rPr>
          <w:rFonts w:ascii="Garamond" w:hAnsi="Garamond"/>
          <w:spacing w:val="-4"/>
          <w:sz w:val="24"/>
          <w:szCs w:val="24"/>
          <w:lang w:val="sq-AL"/>
        </w:rPr>
        <w:t>ris</w:t>
      </w:r>
      <w:r w:rsidR="00901E58" w:rsidRPr="00643195">
        <w:rPr>
          <w:rFonts w:ascii="Garamond" w:hAnsi="Garamond"/>
          <w:spacing w:val="-4"/>
          <w:sz w:val="24"/>
          <w:szCs w:val="24"/>
          <w:lang w:val="sq-AL"/>
        </w:rPr>
        <w:t>ë</w:t>
      </w:r>
      <w:r w:rsidR="00740ACD" w:rsidRPr="00643195">
        <w:rPr>
          <w:rFonts w:ascii="Garamond" w:hAnsi="Garamond"/>
          <w:spacing w:val="-4"/>
          <w:sz w:val="24"/>
          <w:szCs w:val="24"/>
          <w:lang w:val="sq-AL"/>
        </w:rPr>
        <w:t>”</w:t>
      </w:r>
      <w:r w:rsidRPr="00643195">
        <w:rPr>
          <w:rFonts w:ascii="Garamond" w:hAnsi="Garamond"/>
          <w:spacing w:val="-4"/>
          <w:sz w:val="24"/>
          <w:szCs w:val="24"/>
          <w:lang w:val="sq-AL"/>
        </w:rPr>
        <w:t>, t</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ndryshuar, b</w:t>
      </w:r>
      <w:r w:rsidR="00901E58" w:rsidRPr="00643195">
        <w:rPr>
          <w:rFonts w:ascii="Garamond" w:hAnsi="Garamond"/>
          <w:spacing w:val="-4"/>
          <w:sz w:val="24"/>
          <w:szCs w:val="24"/>
          <w:lang w:val="sq-AL"/>
        </w:rPr>
        <w:t>ë</w:t>
      </w:r>
      <w:r w:rsidRPr="00643195">
        <w:rPr>
          <w:rFonts w:ascii="Garamond" w:hAnsi="Garamond"/>
          <w:spacing w:val="-4"/>
          <w:sz w:val="24"/>
          <w:szCs w:val="24"/>
          <w:lang w:val="sq-AL"/>
        </w:rPr>
        <w:t>het kjo shtes</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w:t>
      </w:r>
    </w:p>
    <w:p w:rsidR="004C5555" w:rsidRPr="00643195" w:rsidRDefault="004C5555" w:rsidP="00AC45E0">
      <w:pPr>
        <w:pStyle w:val="Hapesira7"/>
        <w:rPr>
          <w:spacing w:val="-4"/>
          <w:lang w:val="sq-AL"/>
        </w:rPr>
      </w:pPr>
    </w:p>
    <w:p w:rsidR="004C5555" w:rsidRPr="00643195" w:rsidRDefault="004C5555" w:rsidP="004C5555">
      <w:pPr>
        <w:spacing w:after="0" w:line="240" w:lineRule="auto"/>
        <w:jc w:val="center"/>
        <w:rPr>
          <w:rFonts w:ascii="Garamond" w:hAnsi="Garamond"/>
          <w:spacing w:val="-4"/>
          <w:sz w:val="24"/>
          <w:szCs w:val="24"/>
          <w:lang w:val="sq-AL"/>
        </w:rPr>
      </w:pPr>
      <w:r w:rsidRPr="00643195">
        <w:rPr>
          <w:rFonts w:ascii="Garamond" w:hAnsi="Garamond"/>
          <w:spacing w:val="-4"/>
          <w:sz w:val="24"/>
          <w:szCs w:val="24"/>
          <w:lang w:val="sq-AL"/>
        </w:rPr>
        <w:t>Neni 1</w:t>
      </w:r>
    </w:p>
    <w:p w:rsidR="004C5555" w:rsidRPr="00643195" w:rsidRDefault="004C5555" w:rsidP="00AC45E0">
      <w:pPr>
        <w:pStyle w:val="Hapesira7"/>
        <w:rPr>
          <w:spacing w:val="-4"/>
          <w:lang w:val="sq-AL"/>
        </w:rPr>
      </w:pPr>
    </w:p>
    <w:p w:rsidR="004C5555" w:rsidRPr="00643195" w:rsidRDefault="004C5555" w:rsidP="004C5555">
      <w:pPr>
        <w:spacing w:after="0" w:line="240" w:lineRule="auto"/>
        <w:rPr>
          <w:rFonts w:ascii="Garamond" w:hAnsi="Garamond"/>
          <w:spacing w:val="-4"/>
          <w:sz w:val="24"/>
          <w:szCs w:val="24"/>
          <w:lang w:val="sq-AL"/>
        </w:rPr>
      </w:pPr>
      <w:r w:rsidRPr="00643195">
        <w:rPr>
          <w:rFonts w:ascii="Garamond" w:hAnsi="Garamond"/>
          <w:spacing w:val="-4"/>
          <w:sz w:val="24"/>
          <w:szCs w:val="24"/>
          <w:lang w:val="sq-AL"/>
        </w:rPr>
        <w:t>N</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nenin 55, pika 2, pas shkronj</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s </w:t>
      </w:r>
      <w:r w:rsidR="00740ACD" w:rsidRPr="00643195">
        <w:rPr>
          <w:rFonts w:ascii="Garamond" w:hAnsi="Garamond"/>
          <w:spacing w:val="-4"/>
          <w:sz w:val="24"/>
          <w:szCs w:val="24"/>
          <w:lang w:val="sq-AL"/>
        </w:rPr>
        <w:t>“</w:t>
      </w:r>
      <w:r w:rsidRPr="00643195">
        <w:rPr>
          <w:rFonts w:ascii="Garamond" w:hAnsi="Garamond"/>
          <w:spacing w:val="-4"/>
          <w:sz w:val="24"/>
          <w:szCs w:val="24"/>
          <w:lang w:val="sq-AL"/>
        </w:rPr>
        <w:t>b</w:t>
      </w:r>
      <w:r w:rsidR="00740ACD" w:rsidRPr="00643195">
        <w:rPr>
          <w:rFonts w:ascii="Garamond" w:hAnsi="Garamond"/>
          <w:spacing w:val="-4"/>
          <w:sz w:val="24"/>
          <w:szCs w:val="24"/>
          <w:lang w:val="sq-AL"/>
        </w:rPr>
        <w:t>”</w:t>
      </w:r>
      <w:r w:rsidRPr="00643195">
        <w:rPr>
          <w:rFonts w:ascii="Garamond" w:hAnsi="Garamond"/>
          <w:spacing w:val="-4"/>
          <w:sz w:val="24"/>
          <w:szCs w:val="24"/>
          <w:lang w:val="sq-AL"/>
        </w:rPr>
        <w:t xml:space="preserve"> shtohet shkronja </w:t>
      </w:r>
      <w:r w:rsidR="00740ACD" w:rsidRPr="00643195">
        <w:rPr>
          <w:rFonts w:ascii="Garamond" w:hAnsi="Garamond"/>
          <w:spacing w:val="-4"/>
          <w:sz w:val="24"/>
          <w:szCs w:val="24"/>
          <w:lang w:val="sq-AL"/>
        </w:rPr>
        <w:t>“</w:t>
      </w:r>
      <w:r w:rsidRPr="00643195">
        <w:rPr>
          <w:rFonts w:ascii="Garamond" w:hAnsi="Garamond"/>
          <w:spacing w:val="-4"/>
          <w:sz w:val="24"/>
          <w:szCs w:val="24"/>
          <w:lang w:val="sq-AL"/>
        </w:rPr>
        <w:t>c</w:t>
      </w:r>
      <w:r w:rsidR="00740ACD" w:rsidRPr="00643195">
        <w:rPr>
          <w:rFonts w:ascii="Garamond" w:hAnsi="Garamond"/>
          <w:spacing w:val="-4"/>
          <w:sz w:val="24"/>
          <w:szCs w:val="24"/>
          <w:lang w:val="sq-AL"/>
        </w:rPr>
        <w:t>”</w:t>
      </w:r>
      <w:r w:rsidRPr="00643195">
        <w:rPr>
          <w:rFonts w:ascii="Garamond" w:hAnsi="Garamond"/>
          <w:spacing w:val="-4"/>
          <w:sz w:val="24"/>
          <w:szCs w:val="24"/>
          <w:lang w:val="sq-AL"/>
        </w:rPr>
        <w:t xml:space="preserve"> me k</w:t>
      </w:r>
      <w:r w:rsidR="00901E58" w:rsidRPr="00643195">
        <w:rPr>
          <w:rFonts w:ascii="Garamond" w:hAnsi="Garamond"/>
          <w:spacing w:val="-4"/>
          <w:sz w:val="24"/>
          <w:szCs w:val="24"/>
          <w:lang w:val="sq-AL"/>
        </w:rPr>
        <w:t>ë</w:t>
      </w:r>
      <w:r w:rsidRPr="00643195">
        <w:rPr>
          <w:rFonts w:ascii="Garamond" w:hAnsi="Garamond"/>
          <w:spacing w:val="-4"/>
          <w:sz w:val="24"/>
          <w:szCs w:val="24"/>
          <w:lang w:val="sq-AL"/>
        </w:rPr>
        <w:t>t</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p</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rmbajtje: </w:t>
      </w:r>
    </w:p>
    <w:p w:rsidR="004C5555" w:rsidRPr="00643195" w:rsidRDefault="00740ACD" w:rsidP="004C5555">
      <w:pPr>
        <w:spacing w:after="0" w:line="240" w:lineRule="auto"/>
        <w:rPr>
          <w:rFonts w:ascii="Garamond" w:eastAsia="Times New Roman" w:hAnsi="Garamond"/>
          <w:bCs/>
          <w:spacing w:val="-4"/>
          <w:sz w:val="24"/>
          <w:szCs w:val="24"/>
          <w:lang w:val="sq-AL"/>
        </w:rPr>
      </w:pPr>
      <w:r w:rsidRPr="00643195">
        <w:rPr>
          <w:rFonts w:ascii="Garamond" w:eastAsia="Times New Roman" w:hAnsi="Garamond"/>
          <w:bCs/>
          <w:spacing w:val="-4"/>
          <w:sz w:val="24"/>
          <w:szCs w:val="24"/>
          <w:lang w:val="sq-AL"/>
        </w:rPr>
        <w:t>“</w:t>
      </w:r>
      <w:r w:rsidR="004C5555" w:rsidRPr="00643195">
        <w:rPr>
          <w:rFonts w:ascii="Garamond" w:eastAsia="Times New Roman" w:hAnsi="Garamond"/>
          <w:bCs/>
          <w:spacing w:val="-4"/>
          <w:sz w:val="24"/>
          <w:szCs w:val="24"/>
          <w:lang w:val="sq-AL"/>
        </w:rPr>
        <w:t xml:space="preserve">c) </w:t>
      </w:r>
      <w:r w:rsidR="004C5555" w:rsidRPr="00643195">
        <w:rPr>
          <w:rFonts w:ascii="Garamond" w:hAnsi="Garamond"/>
          <w:spacing w:val="-4"/>
          <w:sz w:val="24"/>
          <w:szCs w:val="24"/>
          <w:lang w:val="sq-AL"/>
        </w:rPr>
        <w:t xml:space="preserve">shërbimet e </w:t>
      </w:r>
      <w:r w:rsidR="004C5555" w:rsidRPr="00643195">
        <w:rPr>
          <w:rFonts w:ascii="Garamond" w:hAnsi="Garamond"/>
          <w:i/>
          <w:spacing w:val="-4"/>
          <w:sz w:val="24"/>
          <w:szCs w:val="24"/>
          <w:lang w:val="sq-AL"/>
        </w:rPr>
        <w:t>roaming-ut</w:t>
      </w:r>
      <w:r w:rsidR="004C5555" w:rsidRPr="00643195">
        <w:rPr>
          <w:rFonts w:ascii="Garamond" w:hAnsi="Garamond"/>
          <w:spacing w:val="-4"/>
          <w:sz w:val="24"/>
          <w:szCs w:val="24"/>
          <w:lang w:val="sq-AL"/>
        </w:rPr>
        <w:t xml:space="preserve"> mbi bazën e marrëveshjeve ndërkombëtare dy ose shumëpalëshe, të nënshkruara apo të miratuara  për zbatim reciprok të rregullimit të tarifave për këto shërbime, si dhe tarifave të terminimit ndërkombëtar të lidhura me këto shërbime.</w:t>
      </w:r>
      <w:r w:rsidRPr="00643195">
        <w:rPr>
          <w:rFonts w:ascii="Garamond" w:hAnsi="Garamond"/>
          <w:spacing w:val="-4"/>
          <w:sz w:val="24"/>
          <w:szCs w:val="24"/>
          <w:lang w:val="sq-AL"/>
        </w:rPr>
        <w:t>”</w:t>
      </w:r>
      <w:r w:rsidR="004C5555" w:rsidRPr="00643195">
        <w:rPr>
          <w:rFonts w:ascii="Garamond" w:hAnsi="Garamond"/>
          <w:spacing w:val="-4"/>
          <w:sz w:val="24"/>
          <w:szCs w:val="24"/>
          <w:lang w:val="sq-AL"/>
        </w:rPr>
        <w:t xml:space="preserve">. </w:t>
      </w:r>
      <w:r w:rsidR="004C5555" w:rsidRPr="00643195">
        <w:rPr>
          <w:rFonts w:ascii="Garamond" w:eastAsia="Times New Roman" w:hAnsi="Garamond"/>
          <w:bCs/>
          <w:spacing w:val="-4"/>
          <w:sz w:val="24"/>
          <w:szCs w:val="24"/>
          <w:lang w:val="sq-AL"/>
        </w:rPr>
        <w:t xml:space="preserve"> </w:t>
      </w:r>
    </w:p>
    <w:p w:rsidR="004C5555" w:rsidRPr="00643195" w:rsidRDefault="004C5555" w:rsidP="00AC45E0">
      <w:pPr>
        <w:pStyle w:val="Hapesira7"/>
        <w:rPr>
          <w:spacing w:val="-4"/>
          <w:lang w:val="sq-AL"/>
        </w:rPr>
      </w:pPr>
    </w:p>
    <w:p w:rsidR="004C5555" w:rsidRPr="00643195" w:rsidRDefault="004C5555" w:rsidP="004C5555">
      <w:pPr>
        <w:spacing w:after="0" w:line="240" w:lineRule="auto"/>
        <w:jc w:val="center"/>
        <w:rPr>
          <w:rFonts w:ascii="Garamond" w:hAnsi="Garamond"/>
          <w:spacing w:val="-4"/>
          <w:sz w:val="24"/>
          <w:szCs w:val="24"/>
          <w:lang w:val="sq-AL"/>
        </w:rPr>
      </w:pPr>
      <w:r w:rsidRPr="00643195">
        <w:rPr>
          <w:rFonts w:ascii="Garamond" w:hAnsi="Garamond"/>
          <w:spacing w:val="-4"/>
          <w:sz w:val="24"/>
          <w:szCs w:val="24"/>
          <w:lang w:val="sq-AL"/>
        </w:rPr>
        <w:t>Neni 2</w:t>
      </w:r>
    </w:p>
    <w:p w:rsidR="004C5555" w:rsidRPr="00643195" w:rsidRDefault="004C5555" w:rsidP="00AC45E0">
      <w:pPr>
        <w:pStyle w:val="Hapesira7"/>
        <w:rPr>
          <w:spacing w:val="-4"/>
          <w:lang w:val="sq-AL"/>
        </w:rPr>
      </w:pPr>
    </w:p>
    <w:p w:rsidR="004C5555" w:rsidRPr="00643195" w:rsidRDefault="004C5555" w:rsidP="004C5555">
      <w:pPr>
        <w:spacing w:after="0" w:line="240" w:lineRule="auto"/>
        <w:rPr>
          <w:rFonts w:ascii="Garamond" w:hAnsi="Garamond"/>
          <w:spacing w:val="-4"/>
          <w:sz w:val="24"/>
          <w:szCs w:val="24"/>
          <w:lang w:val="sq-AL"/>
        </w:rPr>
      </w:pPr>
      <w:r w:rsidRPr="00643195">
        <w:rPr>
          <w:rFonts w:ascii="Garamond" w:hAnsi="Garamond"/>
          <w:spacing w:val="-4"/>
          <w:sz w:val="24"/>
          <w:szCs w:val="24"/>
          <w:lang w:val="sq-AL"/>
        </w:rPr>
        <w:t>Ky ligj hyn n</w:t>
      </w:r>
      <w:r w:rsidR="00740ACD" w:rsidRPr="00643195">
        <w:rPr>
          <w:rFonts w:ascii="Garamond" w:hAnsi="Garamond"/>
          <w:spacing w:val="-4"/>
          <w:sz w:val="24"/>
          <w:szCs w:val="24"/>
          <w:lang w:val="sq-AL"/>
        </w:rPr>
        <w:t>ë</w:t>
      </w:r>
      <w:r w:rsidRPr="00643195">
        <w:rPr>
          <w:rFonts w:ascii="Garamond" w:hAnsi="Garamond"/>
          <w:spacing w:val="-4"/>
          <w:sz w:val="24"/>
          <w:szCs w:val="24"/>
          <w:lang w:val="sq-AL"/>
        </w:rPr>
        <w:t xml:space="preserve"> fuqi 15 dit</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pas botimit n</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Fletoren Zyrtare. </w:t>
      </w:r>
    </w:p>
    <w:p w:rsidR="004C5555" w:rsidRPr="00643195" w:rsidRDefault="004C5555" w:rsidP="00AC45E0">
      <w:pPr>
        <w:pStyle w:val="Hapesira7"/>
        <w:rPr>
          <w:spacing w:val="-4"/>
          <w:lang w:val="sq-AL"/>
        </w:rPr>
      </w:pPr>
    </w:p>
    <w:p w:rsidR="004C5555" w:rsidRPr="00643195" w:rsidRDefault="004C5555" w:rsidP="004C5555">
      <w:pPr>
        <w:spacing w:after="0" w:line="240" w:lineRule="auto"/>
        <w:rPr>
          <w:rFonts w:ascii="Garamond" w:hAnsi="Garamond"/>
          <w:spacing w:val="-4"/>
          <w:sz w:val="24"/>
          <w:szCs w:val="24"/>
          <w:lang w:val="sq-AL"/>
        </w:rPr>
      </w:pPr>
      <w:r w:rsidRPr="00643195">
        <w:rPr>
          <w:rFonts w:ascii="Garamond" w:hAnsi="Garamond"/>
          <w:spacing w:val="-4"/>
          <w:sz w:val="24"/>
          <w:szCs w:val="24"/>
          <w:lang w:val="sq-AL"/>
        </w:rPr>
        <w:t>Miratuar n</w:t>
      </w:r>
      <w:r w:rsidR="00901E58" w:rsidRPr="00643195">
        <w:rPr>
          <w:rFonts w:ascii="Garamond" w:hAnsi="Garamond"/>
          <w:spacing w:val="-4"/>
          <w:sz w:val="24"/>
          <w:szCs w:val="24"/>
          <w:lang w:val="sq-AL"/>
        </w:rPr>
        <w:t>ë</w:t>
      </w:r>
      <w:r w:rsidRPr="00643195">
        <w:rPr>
          <w:rFonts w:ascii="Garamond" w:hAnsi="Garamond"/>
          <w:spacing w:val="-4"/>
          <w:sz w:val="24"/>
          <w:szCs w:val="24"/>
          <w:lang w:val="sq-AL"/>
        </w:rPr>
        <w:t xml:space="preserve"> dat</w:t>
      </w:r>
      <w:r w:rsidR="00901E58" w:rsidRPr="00643195">
        <w:rPr>
          <w:rFonts w:ascii="Garamond" w:hAnsi="Garamond"/>
          <w:spacing w:val="-4"/>
          <w:sz w:val="24"/>
          <w:szCs w:val="24"/>
          <w:lang w:val="sq-AL"/>
        </w:rPr>
        <w:t>ë</w:t>
      </w:r>
      <w:r w:rsidRPr="00643195">
        <w:rPr>
          <w:rFonts w:ascii="Garamond" w:hAnsi="Garamond"/>
          <w:spacing w:val="-4"/>
          <w:sz w:val="24"/>
          <w:szCs w:val="24"/>
          <w:lang w:val="sq-AL"/>
        </w:rPr>
        <w:t>n 20.12.2018</w:t>
      </w:r>
    </w:p>
    <w:p w:rsidR="004C5555" w:rsidRPr="00643195" w:rsidRDefault="004C5555" w:rsidP="00AC45E0">
      <w:pPr>
        <w:pStyle w:val="Hapesira7"/>
        <w:rPr>
          <w:spacing w:val="-4"/>
          <w:lang w:val="sq-AL"/>
        </w:rPr>
      </w:pPr>
    </w:p>
    <w:p w:rsidR="001677A7" w:rsidRPr="001F1F1F" w:rsidRDefault="001677A7" w:rsidP="0027091F">
      <w:pPr>
        <w:spacing w:after="0" w:line="240" w:lineRule="auto"/>
        <w:ind w:firstLine="0"/>
        <w:rPr>
          <w:rFonts w:ascii="Garamond" w:hAnsi="Garamond"/>
          <w:b/>
          <w:sz w:val="24"/>
          <w:szCs w:val="24"/>
          <w:lang w:val="sq-AL"/>
        </w:rPr>
      </w:pPr>
      <w:r w:rsidRPr="001F1F1F">
        <w:rPr>
          <w:rFonts w:ascii="Garamond" w:hAnsi="Garamond"/>
          <w:b/>
          <w:sz w:val="24"/>
          <w:szCs w:val="24"/>
          <w:lang w:val="sq-AL"/>
        </w:rPr>
        <w:t>Shpallur me dekretin nr.</w:t>
      </w:r>
      <w:r>
        <w:rPr>
          <w:rFonts w:ascii="Garamond" w:hAnsi="Garamond"/>
          <w:b/>
          <w:sz w:val="24"/>
          <w:szCs w:val="24"/>
          <w:lang w:val="sq-AL"/>
        </w:rPr>
        <w:t xml:space="preserve">11049, </w:t>
      </w:r>
      <w:r w:rsidRPr="001F1F1F">
        <w:rPr>
          <w:rFonts w:ascii="Garamond" w:hAnsi="Garamond"/>
          <w:b/>
          <w:sz w:val="24"/>
          <w:szCs w:val="24"/>
          <w:lang w:val="sq-AL"/>
        </w:rPr>
        <w:t>datë</w:t>
      </w:r>
      <w:r>
        <w:rPr>
          <w:rFonts w:ascii="Garamond" w:hAnsi="Garamond"/>
          <w:b/>
          <w:sz w:val="24"/>
          <w:szCs w:val="24"/>
          <w:lang w:val="sq-AL"/>
        </w:rPr>
        <w:t xml:space="preserve"> 14.1.2019 </w:t>
      </w:r>
      <w:r w:rsidRPr="001F1F1F">
        <w:rPr>
          <w:rFonts w:ascii="Garamond" w:hAnsi="Garamond"/>
          <w:b/>
          <w:sz w:val="24"/>
          <w:szCs w:val="24"/>
          <w:lang w:val="sq-AL"/>
        </w:rPr>
        <w:t>të Presidentit të Republikës</w:t>
      </w:r>
      <w:r>
        <w:rPr>
          <w:rFonts w:ascii="Garamond" w:hAnsi="Garamond"/>
          <w:b/>
          <w:sz w:val="24"/>
          <w:szCs w:val="24"/>
          <w:lang w:val="sq-AL"/>
        </w:rPr>
        <w:t xml:space="preserve"> së Shqipërisë</w:t>
      </w:r>
      <w:r w:rsidRPr="001F1F1F">
        <w:rPr>
          <w:rFonts w:ascii="Garamond" w:hAnsi="Garamond"/>
          <w:b/>
          <w:sz w:val="24"/>
          <w:szCs w:val="24"/>
          <w:lang w:val="sq-AL"/>
        </w:rPr>
        <w:t>, Ilir Meta</w:t>
      </w:r>
    </w:p>
    <w:p w:rsidR="004C5555" w:rsidRPr="00643195" w:rsidRDefault="004C5555" w:rsidP="004C5555">
      <w:pPr>
        <w:spacing w:after="0" w:line="240" w:lineRule="auto"/>
        <w:rPr>
          <w:rFonts w:ascii="Garamond" w:hAnsi="Garamond"/>
          <w:spacing w:val="-4"/>
          <w:sz w:val="24"/>
          <w:szCs w:val="24"/>
          <w:lang w:val="sq-AL"/>
        </w:rPr>
      </w:pPr>
    </w:p>
    <w:p w:rsidR="00E20E01" w:rsidRPr="00643195" w:rsidRDefault="00E20E01" w:rsidP="009D549A">
      <w:pPr>
        <w:pStyle w:val="Akti"/>
        <w:keepNext w:val="0"/>
        <w:rPr>
          <w:color w:val="auto"/>
          <w:spacing w:val="-4"/>
          <w:szCs w:val="24"/>
          <w:lang w:val="sq-AL"/>
        </w:rPr>
      </w:pPr>
      <w:r w:rsidRPr="00643195">
        <w:rPr>
          <w:color w:val="auto"/>
          <w:spacing w:val="-4"/>
          <w:szCs w:val="24"/>
          <w:lang w:val="sq-AL"/>
        </w:rPr>
        <w:t>LIGJ</w:t>
      </w:r>
    </w:p>
    <w:p w:rsidR="00E20E01" w:rsidRPr="00643195" w:rsidRDefault="00E20E01" w:rsidP="009D549A">
      <w:pPr>
        <w:pStyle w:val="Akti"/>
        <w:keepNext w:val="0"/>
        <w:rPr>
          <w:color w:val="auto"/>
          <w:spacing w:val="-4"/>
          <w:szCs w:val="24"/>
          <w:lang w:val="sq-AL"/>
        </w:rPr>
      </w:pPr>
      <w:r w:rsidRPr="00643195">
        <w:rPr>
          <w:color w:val="auto"/>
          <w:spacing w:val="-4"/>
          <w:szCs w:val="24"/>
          <w:lang w:val="sq-AL"/>
        </w:rPr>
        <w:t>N</w:t>
      </w:r>
      <w:r w:rsidRPr="00643195">
        <w:rPr>
          <w:caps w:val="0"/>
          <w:color w:val="auto"/>
          <w:spacing w:val="-4"/>
          <w:szCs w:val="24"/>
          <w:lang w:val="sq-AL"/>
        </w:rPr>
        <w:t>r</w:t>
      </w:r>
      <w:r w:rsidRPr="00643195">
        <w:rPr>
          <w:color w:val="auto"/>
          <w:spacing w:val="-4"/>
          <w:szCs w:val="24"/>
          <w:lang w:val="sq-AL"/>
        </w:rPr>
        <w:t>. 108/2018</w:t>
      </w:r>
    </w:p>
    <w:p w:rsidR="00E20E01" w:rsidRPr="00643195" w:rsidRDefault="00E20E01" w:rsidP="009D549A">
      <w:pPr>
        <w:pStyle w:val="Akti"/>
        <w:keepNext w:val="0"/>
        <w:rPr>
          <w:i/>
          <w:color w:val="auto"/>
          <w:spacing w:val="-4"/>
          <w:sz w:val="14"/>
          <w:szCs w:val="24"/>
          <w:lang w:val="sq-AL"/>
        </w:rPr>
      </w:pPr>
      <w:r w:rsidRPr="00643195">
        <w:rPr>
          <w:i/>
          <w:color w:val="auto"/>
          <w:spacing w:val="-4"/>
          <w:szCs w:val="24"/>
          <w:lang w:val="sq-AL"/>
        </w:rPr>
        <w:t xml:space="preserve"> </w:t>
      </w:r>
    </w:p>
    <w:p w:rsidR="00AC45E0" w:rsidRPr="00643195" w:rsidRDefault="00E20E01" w:rsidP="009D549A">
      <w:pPr>
        <w:widowControl w:val="0"/>
        <w:spacing w:after="0" w:line="240" w:lineRule="auto"/>
        <w:ind w:firstLine="0"/>
        <w:jc w:val="center"/>
        <w:rPr>
          <w:rFonts w:ascii="Garamond" w:eastAsia="Times New Roman" w:hAnsi="Garamond"/>
          <w:b/>
          <w:spacing w:val="-4"/>
          <w:sz w:val="24"/>
          <w:szCs w:val="24"/>
          <w:lang w:val="sq-AL" w:eastAsia="it-IT"/>
        </w:rPr>
      </w:pPr>
      <w:r w:rsidRPr="00643195">
        <w:rPr>
          <w:rFonts w:ascii="Garamond" w:eastAsia="Times New Roman" w:hAnsi="Garamond"/>
          <w:b/>
          <w:spacing w:val="-4"/>
          <w:sz w:val="24"/>
          <w:szCs w:val="24"/>
          <w:lang w:val="sq-AL" w:eastAsia="it-IT"/>
        </w:rPr>
        <w:t xml:space="preserve">PËR NJË SHTESË NË LIGJIN NR. 8328, DATË 16.4.1998, </w:t>
      </w:r>
      <w:r w:rsidR="00740ACD" w:rsidRPr="00643195">
        <w:rPr>
          <w:rFonts w:ascii="Garamond" w:eastAsia="Times New Roman" w:hAnsi="Garamond"/>
          <w:b/>
          <w:spacing w:val="-4"/>
          <w:sz w:val="24"/>
          <w:szCs w:val="24"/>
          <w:lang w:val="sq-AL" w:eastAsia="it-IT"/>
        </w:rPr>
        <w:t>“</w:t>
      </w:r>
      <w:r w:rsidRPr="00643195">
        <w:rPr>
          <w:rFonts w:ascii="Garamond" w:eastAsia="Times New Roman" w:hAnsi="Garamond"/>
          <w:b/>
          <w:spacing w:val="-4"/>
          <w:sz w:val="24"/>
          <w:szCs w:val="24"/>
          <w:lang w:val="sq-AL" w:eastAsia="it-IT"/>
        </w:rPr>
        <w:t xml:space="preserve">PËR TË DREJTAT </w:t>
      </w:r>
    </w:p>
    <w:p w:rsidR="00AC45E0" w:rsidRPr="00643195" w:rsidRDefault="00E20E01" w:rsidP="009D549A">
      <w:pPr>
        <w:widowControl w:val="0"/>
        <w:spacing w:after="0" w:line="240" w:lineRule="auto"/>
        <w:ind w:firstLine="0"/>
        <w:jc w:val="center"/>
        <w:rPr>
          <w:rFonts w:ascii="Garamond" w:eastAsia="Times New Roman" w:hAnsi="Garamond"/>
          <w:b/>
          <w:spacing w:val="-4"/>
          <w:sz w:val="24"/>
          <w:szCs w:val="24"/>
          <w:lang w:val="sq-AL" w:eastAsia="it-IT"/>
        </w:rPr>
      </w:pPr>
      <w:r w:rsidRPr="00643195">
        <w:rPr>
          <w:rFonts w:ascii="Garamond" w:eastAsia="Times New Roman" w:hAnsi="Garamond"/>
          <w:b/>
          <w:spacing w:val="-4"/>
          <w:sz w:val="24"/>
          <w:szCs w:val="24"/>
          <w:lang w:val="sq-AL" w:eastAsia="it-IT"/>
        </w:rPr>
        <w:t xml:space="preserve">DHE TRAJTIMIN E TË DËNUARVE </w:t>
      </w:r>
    </w:p>
    <w:p w:rsidR="00E20E01" w:rsidRPr="00643195" w:rsidRDefault="00E20E01" w:rsidP="009D549A">
      <w:pPr>
        <w:widowControl w:val="0"/>
        <w:spacing w:after="0" w:line="240" w:lineRule="auto"/>
        <w:ind w:firstLine="0"/>
        <w:jc w:val="center"/>
        <w:rPr>
          <w:rFonts w:ascii="Garamond" w:eastAsia="Times New Roman" w:hAnsi="Garamond"/>
          <w:b/>
          <w:spacing w:val="-4"/>
          <w:sz w:val="24"/>
          <w:szCs w:val="24"/>
          <w:lang w:val="sq-AL" w:eastAsia="it-IT"/>
        </w:rPr>
      </w:pPr>
      <w:r w:rsidRPr="00643195">
        <w:rPr>
          <w:rFonts w:ascii="Garamond" w:eastAsia="Times New Roman" w:hAnsi="Garamond"/>
          <w:b/>
          <w:spacing w:val="-4"/>
          <w:sz w:val="24"/>
          <w:szCs w:val="24"/>
          <w:lang w:val="sq-AL" w:eastAsia="it-IT"/>
        </w:rPr>
        <w:t>ME BURGIM DHE TË TË PARABURGOSURVE</w:t>
      </w:r>
      <w:r w:rsidR="00740ACD" w:rsidRPr="00643195">
        <w:rPr>
          <w:rFonts w:ascii="Garamond" w:eastAsia="Times New Roman" w:hAnsi="Garamond"/>
          <w:b/>
          <w:spacing w:val="-4"/>
          <w:sz w:val="24"/>
          <w:szCs w:val="24"/>
          <w:lang w:val="sq-AL" w:eastAsia="it-IT"/>
        </w:rPr>
        <w:t>”</w:t>
      </w:r>
      <w:r w:rsidRPr="00643195">
        <w:rPr>
          <w:rFonts w:ascii="Garamond" w:eastAsia="Times New Roman" w:hAnsi="Garamond"/>
          <w:b/>
          <w:spacing w:val="-4"/>
          <w:sz w:val="24"/>
          <w:szCs w:val="24"/>
          <w:lang w:val="sq-AL" w:eastAsia="it-IT"/>
        </w:rPr>
        <w:t>, TË NDRYSHUAR</w:t>
      </w:r>
    </w:p>
    <w:p w:rsidR="00E20E01" w:rsidRPr="00643195" w:rsidRDefault="00E20E01" w:rsidP="00E20E01">
      <w:pPr>
        <w:widowControl w:val="0"/>
        <w:spacing w:after="0" w:line="240" w:lineRule="auto"/>
        <w:jc w:val="center"/>
        <w:rPr>
          <w:rFonts w:ascii="Garamond" w:eastAsia="Times New Roman" w:hAnsi="Garamond"/>
          <w:b/>
          <w:spacing w:val="-4"/>
          <w:sz w:val="14"/>
          <w:szCs w:val="24"/>
          <w:lang w:val="sq-AL" w:eastAsia="it-IT"/>
        </w:rPr>
      </w:pP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Në mbështetje të neneve 78 dhe 83, pikat 1, të Kushtetutës, me propozimin e Këshillit të Ministrave, </w:t>
      </w:r>
    </w:p>
    <w:p w:rsidR="00E20E01" w:rsidRPr="00643195" w:rsidRDefault="00E20E01" w:rsidP="00AC45E0">
      <w:pPr>
        <w:pStyle w:val="Hapesira7"/>
        <w:rPr>
          <w:spacing w:val="-4"/>
          <w:lang w:val="sq-AL" w:eastAsia="it-IT"/>
        </w:rPr>
      </w:pPr>
    </w:p>
    <w:p w:rsidR="00E20E01" w:rsidRPr="00643195" w:rsidRDefault="00454504" w:rsidP="009D549A">
      <w:pPr>
        <w:widowControl w:val="0"/>
        <w:spacing w:after="0" w:line="240" w:lineRule="auto"/>
        <w:ind w:firstLine="0"/>
        <w:jc w:val="center"/>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KUVEND</w:t>
      </w:r>
      <w:r w:rsidR="00E20E01" w:rsidRPr="00643195">
        <w:rPr>
          <w:rFonts w:ascii="Garamond" w:eastAsia="Times New Roman" w:hAnsi="Garamond"/>
          <w:spacing w:val="-4"/>
          <w:sz w:val="24"/>
          <w:szCs w:val="24"/>
          <w:lang w:val="sq-AL" w:eastAsia="it-IT"/>
        </w:rPr>
        <w:t>I</w:t>
      </w:r>
    </w:p>
    <w:p w:rsidR="00E20E01" w:rsidRPr="00643195" w:rsidRDefault="00E20E01" w:rsidP="009D549A">
      <w:pPr>
        <w:widowControl w:val="0"/>
        <w:spacing w:after="0" w:line="240" w:lineRule="auto"/>
        <w:ind w:firstLine="0"/>
        <w:jc w:val="center"/>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I REPUBLIKËS SË SHQIPËRISË</w:t>
      </w:r>
    </w:p>
    <w:p w:rsidR="00E20E01" w:rsidRPr="00643195" w:rsidRDefault="00E20E01" w:rsidP="009D549A">
      <w:pPr>
        <w:pStyle w:val="Hapesira7"/>
        <w:ind w:firstLine="0"/>
        <w:rPr>
          <w:spacing w:val="-4"/>
          <w:lang w:val="sq-AL" w:eastAsia="it-IT"/>
        </w:rPr>
      </w:pPr>
    </w:p>
    <w:p w:rsidR="00E20E01" w:rsidRPr="00643195" w:rsidRDefault="00454504" w:rsidP="009D549A">
      <w:pPr>
        <w:widowControl w:val="0"/>
        <w:spacing w:after="0" w:line="240" w:lineRule="auto"/>
        <w:ind w:firstLine="0"/>
        <w:jc w:val="center"/>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VENDOS</w:t>
      </w:r>
      <w:r w:rsidR="00E20E01" w:rsidRPr="00643195">
        <w:rPr>
          <w:rFonts w:ascii="Garamond" w:eastAsia="Times New Roman" w:hAnsi="Garamond"/>
          <w:spacing w:val="-4"/>
          <w:sz w:val="24"/>
          <w:szCs w:val="24"/>
          <w:lang w:val="sq-AL" w:eastAsia="it-IT"/>
        </w:rPr>
        <w:t>I:</w:t>
      </w:r>
    </w:p>
    <w:p w:rsidR="00E20E01" w:rsidRPr="00643195" w:rsidRDefault="00E20E01" w:rsidP="009D549A">
      <w:pPr>
        <w:widowControl w:val="0"/>
        <w:spacing w:after="0" w:line="240" w:lineRule="auto"/>
        <w:ind w:firstLine="0"/>
        <w:jc w:val="center"/>
        <w:rPr>
          <w:rFonts w:ascii="Garamond" w:eastAsia="Times New Roman" w:hAnsi="Garamond"/>
          <w:spacing w:val="-4"/>
          <w:sz w:val="14"/>
          <w:szCs w:val="24"/>
          <w:lang w:val="sq-AL" w:eastAsia="it-IT"/>
        </w:rPr>
      </w:pPr>
    </w:p>
    <w:p w:rsidR="00E20E01" w:rsidRPr="00643195" w:rsidRDefault="00E20E01" w:rsidP="009D549A">
      <w:pPr>
        <w:pStyle w:val="NeniNr"/>
        <w:rPr>
          <w:spacing w:val="-4"/>
          <w:lang w:val="sq-AL" w:eastAsia="it-IT"/>
        </w:rPr>
      </w:pPr>
      <w:r w:rsidRPr="00643195">
        <w:rPr>
          <w:spacing w:val="-4"/>
          <w:lang w:val="sq-AL" w:eastAsia="it-IT"/>
        </w:rPr>
        <w:t>Neni 1</w:t>
      </w:r>
    </w:p>
    <w:p w:rsidR="00E20E01" w:rsidRPr="00643195" w:rsidRDefault="00E20E01" w:rsidP="00AC45E0">
      <w:pPr>
        <w:pStyle w:val="Hapesira7"/>
        <w:rPr>
          <w:spacing w:val="-4"/>
          <w:lang w:val="sq-AL" w:eastAsia="en-GB"/>
        </w:rPr>
      </w:pP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en-GB"/>
        </w:rPr>
        <w:t>N</w:t>
      </w:r>
      <w:r w:rsidRPr="00643195">
        <w:rPr>
          <w:rFonts w:ascii="Garamond" w:eastAsia="Times New Roman" w:hAnsi="Garamond"/>
          <w:spacing w:val="-4"/>
          <w:sz w:val="24"/>
          <w:szCs w:val="24"/>
          <w:lang w:val="sq-AL" w:eastAsia="it-IT"/>
        </w:rPr>
        <w:t xml:space="preserve">ë ligjin nr. 8328, datë 16.4.1998, </w:t>
      </w:r>
      <w:r w:rsidR="00740ACD" w:rsidRPr="00643195">
        <w:rPr>
          <w:rFonts w:ascii="Garamond" w:eastAsia="Times New Roman" w:hAnsi="Garamond"/>
          <w:spacing w:val="-4"/>
          <w:sz w:val="24"/>
          <w:szCs w:val="24"/>
          <w:lang w:val="sq-AL" w:eastAsia="it-IT"/>
        </w:rPr>
        <w:t>“</w:t>
      </w:r>
      <w:r w:rsidRPr="00643195">
        <w:rPr>
          <w:rFonts w:ascii="Garamond" w:eastAsia="Times New Roman" w:hAnsi="Garamond"/>
          <w:spacing w:val="-4"/>
          <w:sz w:val="24"/>
          <w:szCs w:val="24"/>
          <w:lang w:val="sq-AL" w:eastAsia="it-IT"/>
        </w:rPr>
        <w:t>Për të drejtat dhe trajtimin e të dënuarve me burgim dhe të të paraburgosurve</w:t>
      </w:r>
      <w:r w:rsidR="00740ACD" w:rsidRPr="00643195">
        <w:rPr>
          <w:rFonts w:ascii="Garamond" w:eastAsia="Times New Roman" w:hAnsi="Garamond"/>
          <w:spacing w:val="-4"/>
          <w:sz w:val="24"/>
          <w:szCs w:val="24"/>
          <w:lang w:val="sq-AL" w:eastAsia="it-IT"/>
        </w:rPr>
        <w:t>”</w:t>
      </w:r>
      <w:r w:rsidRPr="00643195">
        <w:rPr>
          <w:rFonts w:ascii="Garamond" w:eastAsia="Times New Roman" w:hAnsi="Garamond"/>
          <w:spacing w:val="-4"/>
          <w:sz w:val="24"/>
          <w:szCs w:val="24"/>
          <w:lang w:val="sq-AL" w:eastAsia="it-IT"/>
        </w:rPr>
        <w:t xml:space="preserve">, të ndryshuar, pas nenit 13 </w:t>
      </w:r>
      <w:r w:rsidRPr="00643195">
        <w:rPr>
          <w:rFonts w:ascii="Garamond" w:eastAsia="Times New Roman" w:hAnsi="Garamond"/>
          <w:spacing w:val="-4"/>
          <w:sz w:val="24"/>
          <w:szCs w:val="24"/>
          <w:lang w:val="sq-AL" w:eastAsia="en-GB"/>
        </w:rPr>
        <w:t>shtohet neni 13/1 me k</w:t>
      </w:r>
      <w:r w:rsidR="00901E58" w:rsidRPr="00643195">
        <w:rPr>
          <w:rFonts w:ascii="Garamond" w:eastAsia="Times New Roman" w:hAnsi="Garamond"/>
          <w:spacing w:val="-4"/>
          <w:sz w:val="24"/>
          <w:szCs w:val="24"/>
          <w:lang w:val="sq-AL" w:eastAsia="en-GB"/>
        </w:rPr>
        <w:t>ë</w:t>
      </w:r>
      <w:r w:rsidRPr="00643195">
        <w:rPr>
          <w:rFonts w:ascii="Garamond" w:eastAsia="Times New Roman" w:hAnsi="Garamond"/>
          <w:spacing w:val="-4"/>
          <w:sz w:val="24"/>
          <w:szCs w:val="24"/>
          <w:lang w:val="sq-AL" w:eastAsia="en-GB"/>
        </w:rPr>
        <w:t>t</w:t>
      </w:r>
      <w:r w:rsidR="00901E58" w:rsidRPr="00643195">
        <w:rPr>
          <w:rFonts w:ascii="Garamond" w:eastAsia="Times New Roman" w:hAnsi="Garamond"/>
          <w:spacing w:val="-4"/>
          <w:sz w:val="24"/>
          <w:szCs w:val="24"/>
          <w:lang w:val="sq-AL" w:eastAsia="en-GB"/>
        </w:rPr>
        <w:t>ë</w:t>
      </w:r>
      <w:r w:rsidRPr="00643195">
        <w:rPr>
          <w:rFonts w:ascii="Garamond" w:eastAsia="Times New Roman" w:hAnsi="Garamond"/>
          <w:spacing w:val="-4"/>
          <w:sz w:val="24"/>
          <w:szCs w:val="24"/>
          <w:lang w:val="sq-AL" w:eastAsia="en-GB"/>
        </w:rPr>
        <w:t xml:space="preserve"> përmbajtje: </w:t>
      </w:r>
    </w:p>
    <w:p w:rsidR="00E20E01" w:rsidRPr="00643195" w:rsidRDefault="00E20E01" w:rsidP="00454504">
      <w:pPr>
        <w:pStyle w:val="Hapesira7"/>
        <w:rPr>
          <w:spacing w:val="-4"/>
          <w:lang w:val="sq-AL" w:eastAsia="en-GB"/>
        </w:rPr>
      </w:pPr>
    </w:p>
    <w:p w:rsidR="00E20E01" w:rsidRPr="00643195" w:rsidRDefault="00E20E01" w:rsidP="00454504">
      <w:pPr>
        <w:pStyle w:val="NeniNr"/>
        <w:rPr>
          <w:spacing w:val="-4"/>
          <w:lang w:val="sq-AL" w:eastAsia="it-IT"/>
        </w:rPr>
      </w:pPr>
      <w:r w:rsidRPr="00643195">
        <w:rPr>
          <w:spacing w:val="-4"/>
          <w:lang w:val="sq-AL" w:eastAsia="it-IT"/>
        </w:rPr>
        <w:lastRenderedPageBreak/>
        <w:t xml:space="preserve"> </w:t>
      </w:r>
      <w:r w:rsidR="00740ACD" w:rsidRPr="00643195">
        <w:rPr>
          <w:spacing w:val="-4"/>
          <w:lang w:val="sq-AL" w:eastAsia="it-IT"/>
        </w:rPr>
        <w:t>“</w:t>
      </w:r>
      <w:r w:rsidRPr="00643195">
        <w:rPr>
          <w:spacing w:val="-4"/>
          <w:lang w:val="sq-AL" w:eastAsia="it-IT"/>
        </w:rPr>
        <w:t>Neni 13/1</w:t>
      </w:r>
    </w:p>
    <w:p w:rsidR="00E20E01" w:rsidRPr="00643195" w:rsidRDefault="00E20E01" w:rsidP="00454504">
      <w:pPr>
        <w:pStyle w:val="NeniTitull"/>
        <w:rPr>
          <w:spacing w:val="-4"/>
          <w:lang w:val="sq-AL" w:eastAsia="it-IT"/>
        </w:rPr>
      </w:pPr>
      <w:r w:rsidRPr="00643195">
        <w:rPr>
          <w:spacing w:val="-4"/>
          <w:lang w:val="sq-AL" w:eastAsia="it-IT"/>
        </w:rPr>
        <w:t>Regjimi i posaçëm në burgun e sigurisë së lartë</w:t>
      </w:r>
    </w:p>
    <w:p w:rsidR="00E20E01" w:rsidRPr="00643195" w:rsidRDefault="00E20E01" w:rsidP="00454504">
      <w:pPr>
        <w:pStyle w:val="Hapesira7"/>
        <w:rPr>
          <w:spacing w:val="-4"/>
          <w:lang w:val="sq-AL" w:eastAsia="it-IT"/>
        </w:rPr>
      </w:pPr>
    </w:p>
    <w:p w:rsidR="00E20E01" w:rsidRPr="00643195" w:rsidRDefault="00E20E01" w:rsidP="00E20E01">
      <w:pPr>
        <w:widowControl w:val="0"/>
        <w:spacing w:after="0" w:line="240" w:lineRule="auto"/>
        <w:contextualSpacing/>
        <w:rPr>
          <w:rFonts w:ascii="Garamond" w:hAnsi="Garamond"/>
          <w:spacing w:val="-4"/>
          <w:sz w:val="24"/>
          <w:szCs w:val="24"/>
          <w:lang w:val="sq-AL" w:eastAsia="it-IT"/>
        </w:rPr>
      </w:pPr>
      <w:r w:rsidRPr="00643195">
        <w:rPr>
          <w:rFonts w:ascii="Garamond" w:hAnsi="Garamond"/>
          <w:spacing w:val="-4"/>
          <w:sz w:val="24"/>
          <w:szCs w:val="24"/>
          <w:lang w:val="sq-AL" w:eastAsia="it-IT"/>
        </w:rPr>
        <w:t xml:space="preserve">1. Në raste të veçanta, sipas përcaktimeve të këtij neni, një regjim i posaçëm i ushtrimit të të drejtave mund zbatohet për të dënuarit në burgun e sigurisë së lartë dhe të paraburgosurit që hetohen apo gjykohen për këto vepra penale, të parashikuara në nenet 79, shkronja </w:t>
      </w:r>
      <w:r w:rsidR="00740ACD" w:rsidRPr="00643195">
        <w:rPr>
          <w:rFonts w:ascii="Garamond" w:hAnsi="Garamond"/>
          <w:spacing w:val="-4"/>
          <w:sz w:val="24"/>
          <w:szCs w:val="24"/>
          <w:lang w:val="sq-AL" w:eastAsia="it-IT"/>
        </w:rPr>
        <w:t>“</w:t>
      </w:r>
      <w:r w:rsidRPr="00643195">
        <w:rPr>
          <w:rFonts w:ascii="Garamond" w:hAnsi="Garamond"/>
          <w:spacing w:val="-4"/>
          <w:sz w:val="24"/>
          <w:szCs w:val="24"/>
          <w:lang w:val="sq-AL" w:eastAsia="it-IT"/>
        </w:rPr>
        <w:t>ç</w:t>
      </w:r>
      <w:r w:rsidR="00740ACD" w:rsidRPr="00643195">
        <w:rPr>
          <w:rFonts w:ascii="Garamond" w:hAnsi="Garamond"/>
          <w:spacing w:val="-4"/>
          <w:sz w:val="24"/>
          <w:szCs w:val="24"/>
          <w:lang w:val="sq-AL" w:eastAsia="it-IT"/>
        </w:rPr>
        <w:t>”</w:t>
      </w:r>
      <w:r w:rsidRPr="00643195">
        <w:rPr>
          <w:rFonts w:ascii="Garamond" w:hAnsi="Garamond"/>
          <w:spacing w:val="-4"/>
          <w:sz w:val="24"/>
          <w:szCs w:val="24"/>
          <w:lang w:val="sq-AL" w:eastAsia="it-IT"/>
        </w:rPr>
        <w:t>, 79/a, 79/b, 230, 230/a, 230/b, 230/c, 230/ç, 231, 232, 232/a, 234, 234/a, 234/b, 283, paragrafi 3, 283/a, paragrafi 3, 284, paragrafi 3, 284/a, 284/c, paragrafi 3, 284/ç, paragrafi 3, 333, 333/a dhe 334 të Kodit Penal, të kryera në kuadër të pjesëmarrjes në grup të strukturuar kriminal, organizatë kriminale, bandë të armatosur, organizatë terroriste ose për vepra me qëllime terroriste.</w:t>
      </w:r>
    </w:p>
    <w:p w:rsidR="00E20E01" w:rsidRPr="00643195" w:rsidRDefault="00E20E01" w:rsidP="00E20E01">
      <w:pPr>
        <w:widowControl w:val="0"/>
        <w:spacing w:after="0" w:line="240" w:lineRule="auto"/>
        <w:contextualSpacing/>
        <w:rPr>
          <w:rFonts w:ascii="Garamond" w:hAnsi="Garamond"/>
          <w:spacing w:val="-4"/>
          <w:sz w:val="24"/>
          <w:szCs w:val="24"/>
          <w:lang w:val="sq-AL"/>
        </w:rPr>
      </w:pPr>
      <w:r w:rsidRPr="00643195">
        <w:rPr>
          <w:rFonts w:ascii="Garamond" w:hAnsi="Garamond"/>
          <w:spacing w:val="-4"/>
          <w:sz w:val="24"/>
          <w:szCs w:val="24"/>
          <w:lang w:val="sq-AL"/>
        </w:rPr>
        <w:t xml:space="preserve">2. Vendimi për vendosjen e të dënuarit ose të paraburgosurit në regjimin e posaçëm në burgun e sigurisë së lartë merret nga </w:t>
      </w:r>
      <w:r w:rsidR="00CB29EE" w:rsidRPr="00643195">
        <w:rPr>
          <w:rFonts w:ascii="Garamond" w:hAnsi="Garamond"/>
          <w:spacing w:val="-4"/>
          <w:sz w:val="24"/>
          <w:szCs w:val="24"/>
          <w:lang w:val="sq-AL"/>
        </w:rPr>
        <w:t xml:space="preserve">ministri </w:t>
      </w:r>
      <w:r w:rsidRPr="00643195">
        <w:rPr>
          <w:rFonts w:ascii="Garamond" w:hAnsi="Garamond"/>
          <w:spacing w:val="-4"/>
          <w:sz w:val="24"/>
          <w:szCs w:val="24"/>
          <w:lang w:val="sq-AL"/>
        </w:rPr>
        <w:t xml:space="preserve">i Drejtësisë mbi kërkesën e arsyetuar të Drejtuesit të Prokurorisë së Posaçme, </w:t>
      </w:r>
      <w:r w:rsidRPr="00643195">
        <w:rPr>
          <w:rFonts w:ascii="Garamond" w:hAnsi="Garamond"/>
          <w:spacing w:val="-4"/>
          <w:sz w:val="24"/>
          <w:szCs w:val="24"/>
          <w:lang w:val="sq-AL" w:eastAsia="it-IT"/>
        </w:rPr>
        <w:t xml:space="preserve">pas konsultimit me </w:t>
      </w:r>
      <w:r w:rsidR="00CB29EE" w:rsidRPr="00643195">
        <w:rPr>
          <w:rFonts w:ascii="Garamond" w:hAnsi="Garamond"/>
          <w:spacing w:val="-4"/>
          <w:sz w:val="24"/>
          <w:szCs w:val="24"/>
          <w:lang w:val="sq-AL" w:eastAsia="it-IT"/>
        </w:rPr>
        <w:t xml:space="preserve">ministrin </w:t>
      </w:r>
      <w:r w:rsidRPr="00643195">
        <w:rPr>
          <w:rFonts w:ascii="Garamond" w:hAnsi="Garamond"/>
          <w:spacing w:val="-4"/>
          <w:sz w:val="24"/>
          <w:szCs w:val="24"/>
          <w:lang w:val="sq-AL" w:eastAsia="it-IT"/>
        </w:rPr>
        <w:t xml:space="preserve">e Brendshëm, </w:t>
      </w:r>
      <w:r w:rsidRPr="00643195">
        <w:rPr>
          <w:rFonts w:ascii="Garamond" w:hAnsi="Garamond"/>
          <w:spacing w:val="-4"/>
          <w:sz w:val="24"/>
          <w:szCs w:val="24"/>
          <w:lang w:val="sq-AL"/>
        </w:rPr>
        <w:t>bazuar në të dhënat/informacionet e Drejtorit të Përgjithshëm të Policisë së Shtetit, Shërbimit Informativ Shtetëror, Drejtorit të Përgjithshëm të Burgjeve dhe organeve të specializuara në luftën kundër krimit të organizuar e terrorizmit, sipas fushave të përgjegjësisë.</w:t>
      </w:r>
    </w:p>
    <w:p w:rsidR="00E20E01" w:rsidRPr="00643195" w:rsidRDefault="00E20E01" w:rsidP="00E20E01">
      <w:pPr>
        <w:widowControl w:val="0"/>
        <w:spacing w:after="0" w:line="240" w:lineRule="auto"/>
        <w:rPr>
          <w:rFonts w:ascii="Garamond" w:eastAsia="Times New Roman" w:hAnsi="Garamond"/>
          <w:spacing w:val="-4"/>
          <w:sz w:val="24"/>
          <w:szCs w:val="24"/>
          <w:lang w:val="sq-AL" w:eastAsia="en-GB"/>
        </w:rPr>
      </w:pPr>
      <w:r w:rsidRPr="00643195">
        <w:rPr>
          <w:rFonts w:ascii="Garamond" w:hAnsi="Garamond"/>
          <w:spacing w:val="-4"/>
          <w:sz w:val="24"/>
          <w:szCs w:val="24"/>
          <w:lang w:val="sq-AL" w:eastAsia="it-IT"/>
        </w:rPr>
        <w:t xml:space="preserve">3. Vendosja e regjimit të posaçëm të ushtrimit të të drejtave në burgun e sigurisë së lartë bazohet vetëm në ruajtjen e rendit dhe të sigurisë dhe/ose parandalimin e komunikimit me organizatën kriminale ku bëjnë pjesë apo me organizata të tjera, të referuara në pikën 1, të këtij neni, nëpërmjet marrjes së </w:t>
      </w:r>
      <w:r w:rsidRPr="00643195">
        <w:rPr>
          <w:rFonts w:ascii="Garamond" w:eastAsia="Times New Roman" w:hAnsi="Garamond"/>
          <w:spacing w:val="-4"/>
          <w:sz w:val="24"/>
          <w:szCs w:val="24"/>
          <w:lang w:val="sq-AL" w:eastAsia="en-GB"/>
        </w:rPr>
        <w:t xml:space="preserve">masave të brendshme dhe të jashtme të sigurisë së lartë, që lidhen, kryesisht, me nevojën për të parandaluar: </w:t>
      </w:r>
    </w:p>
    <w:p w:rsidR="00E20E01" w:rsidRPr="00643195" w:rsidRDefault="00E20E01" w:rsidP="00E20E01">
      <w:pPr>
        <w:widowControl w:val="0"/>
        <w:spacing w:after="0" w:line="240" w:lineRule="auto"/>
        <w:contextualSpacing/>
        <w:rPr>
          <w:rFonts w:ascii="Garamond" w:hAnsi="Garamond"/>
          <w:spacing w:val="-4"/>
          <w:sz w:val="24"/>
          <w:szCs w:val="24"/>
          <w:lang w:val="sq-AL" w:eastAsia="en-GB"/>
        </w:rPr>
      </w:pPr>
      <w:r w:rsidRPr="00643195">
        <w:rPr>
          <w:rFonts w:ascii="Garamond" w:hAnsi="Garamond"/>
          <w:spacing w:val="-4"/>
          <w:sz w:val="24"/>
          <w:szCs w:val="24"/>
          <w:lang w:val="sq-AL" w:eastAsia="en-GB"/>
        </w:rPr>
        <w:t xml:space="preserve">a) kontaktet me organizatën kriminale ku bëjnë pjesë apo me organizata të tjera, me të cilat ata bashkëpunojnë; </w:t>
      </w:r>
    </w:p>
    <w:p w:rsidR="00E20E01" w:rsidRPr="00643195" w:rsidRDefault="00E20E01" w:rsidP="00E20E01">
      <w:pPr>
        <w:widowControl w:val="0"/>
        <w:spacing w:after="0" w:line="240" w:lineRule="auto"/>
        <w:contextualSpacing/>
        <w:rPr>
          <w:rFonts w:ascii="Garamond" w:hAnsi="Garamond"/>
          <w:spacing w:val="-4"/>
          <w:sz w:val="24"/>
          <w:szCs w:val="24"/>
          <w:lang w:val="sq-AL" w:eastAsia="en-GB"/>
        </w:rPr>
      </w:pPr>
      <w:r w:rsidRPr="00643195">
        <w:rPr>
          <w:rFonts w:ascii="Garamond" w:hAnsi="Garamond"/>
          <w:spacing w:val="-4"/>
          <w:sz w:val="24"/>
          <w:szCs w:val="24"/>
          <w:lang w:val="sq-AL" w:eastAsia="en-GB"/>
        </w:rPr>
        <w:t>b)</w:t>
      </w:r>
      <w:r w:rsidRPr="00643195">
        <w:rPr>
          <w:rFonts w:ascii="Garamond" w:hAnsi="Garamond"/>
          <w:spacing w:val="-4"/>
          <w:sz w:val="24"/>
          <w:szCs w:val="24"/>
          <w:lang w:val="sq-AL"/>
        </w:rPr>
        <w:t xml:space="preserve"> </w:t>
      </w:r>
      <w:r w:rsidRPr="00643195">
        <w:rPr>
          <w:rFonts w:ascii="Garamond" w:hAnsi="Garamond"/>
          <w:spacing w:val="-4"/>
          <w:sz w:val="24"/>
          <w:szCs w:val="24"/>
          <w:lang w:val="sq-AL" w:eastAsia="en-GB"/>
        </w:rPr>
        <w:t>konfliktet e mundshme me elementë të organizatave të tjera;</w:t>
      </w:r>
    </w:p>
    <w:p w:rsidR="00E20E01" w:rsidRPr="00643195" w:rsidRDefault="00E20E01" w:rsidP="00E20E01">
      <w:pPr>
        <w:widowControl w:val="0"/>
        <w:spacing w:after="0" w:line="240" w:lineRule="auto"/>
        <w:contextualSpacing/>
        <w:rPr>
          <w:rFonts w:ascii="Garamond" w:hAnsi="Garamond"/>
          <w:spacing w:val="-4"/>
          <w:sz w:val="24"/>
          <w:szCs w:val="24"/>
          <w:lang w:val="sq-AL" w:eastAsia="en-GB"/>
        </w:rPr>
      </w:pPr>
      <w:r w:rsidRPr="00643195">
        <w:rPr>
          <w:rFonts w:ascii="Garamond" w:hAnsi="Garamond"/>
          <w:spacing w:val="-4"/>
          <w:sz w:val="24"/>
          <w:szCs w:val="24"/>
          <w:lang w:val="sq-AL" w:eastAsia="en-GB"/>
        </w:rPr>
        <w:t xml:space="preserve">c) ndërveprimin me të burgosurit apo të paraburgosurit e tjerë, të cilët i përkasin së njëjtës organizatë ose të organizatave të tjera, me të cilat ata bashkëpunojnë; </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ç) komunikimin apo shkëmbimin e sendeve ndërmjet të dënuarve apo të paraburgosurve që i përkasin grupimeve të ndryshme.</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lastRenderedPageBreak/>
        <w:t>4. Regjimi i posaçëm i ushtrimit të të drejtave konsiston në:</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a) lejimin e një takimi familjar në muaj, i cili kryhet në intervale të rregullta kohore dhe në mjedise të caktuara, ku ndalohet hyrja e personave apo sendeve të tjera dhe që i nënshtrohen regjistrimit audio dhe video. Me termin </w:t>
      </w:r>
      <w:r w:rsidR="00740ACD" w:rsidRPr="00643195">
        <w:rPr>
          <w:rFonts w:ascii="Garamond" w:eastAsia="Times New Roman" w:hAnsi="Garamond"/>
          <w:spacing w:val="-4"/>
          <w:sz w:val="24"/>
          <w:szCs w:val="24"/>
          <w:lang w:val="sq-AL" w:eastAsia="it-IT"/>
        </w:rPr>
        <w:t>“</w:t>
      </w:r>
      <w:r w:rsidRPr="00643195">
        <w:rPr>
          <w:rFonts w:ascii="Garamond" w:eastAsia="Times New Roman" w:hAnsi="Garamond"/>
          <w:spacing w:val="-4"/>
          <w:sz w:val="24"/>
          <w:szCs w:val="24"/>
          <w:lang w:val="sq-AL" w:eastAsia="it-IT"/>
        </w:rPr>
        <w:t>familjarë</w:t>
      </w:r>
      <w:r w:rsidR="00740ACD" w:rsidRPr="00643195">
        <w:rPr>
          <w:rFonts w:ascii="Garamond" w:eastAsia="Times New Roman" w:hAnsi="Garamond"/>
          <w:spacing w:val="-4"/>
          <w:sz w:val="24"/>
          <w:szCs w:val="24"/>
          <w:lang w:val="sq-AL" w:eastAsia="it-IT"/>
        </w:rPr>
        <w:t>”</w:t>
      </w:r>
      <w:r w:rsidRPr="00643195">
        <w:rPr>
          <w:rFonts w:ascii="Garamond" w:eastAsia="Times New Roman" w:hAnsi="Garamond"/>
          <w:spacing w:val="-4"/>
          <w:sz w:val="24"/>
          <w:szCs w:val="24"/>
          <w:lang w:val="sq-AL" w:eastAsia="it-IT"/>
        </w:rPr>
        <w:t xml:space="preserve"> nënkuptohen të paralindurit, të paslindurit, bashkëshortët dhe bashkëjetuesit. Takimi me persona të ndryshëm nga familjarët, për personat e dënuar, lejohet me propozimin e drejtorit të institucionit dhe me miratimin e </w:t>
      </w:r>
      <w:r w:rsidR="00CB29EE" w:rsidRPr="00643195">
        <w:rPr>
          <w:rFonts w:ascii="Garamond" w:eastAsia="Times New Roman" w:hAnsi="Garamond"/>
          <w:spacing w:val="-4"/>
          <w:sz w:val="24"/>
          <w:szCs w:val="24"/>
          <w:lang w:val="sq-AL" w:eastAsia="it-IT"/>
        </w:rPr>
        <w:t xml:space="preserve">ministrit </w:t>
      </w:r>
      <w:r w:rsidRPr="00643195">
        <w:rPr>
          <w:rFonts w:ascii="Garamond" w:eastAsia="Times New Roman" w:hAnsi="Garamond"/>
          <w:spacing w:val="-4"/>
          <w:sz w:val="24"/>
          <w:szCs w:val="24"/>
          <w:lang w:val="sq-AL" w:eastAsia="it-IT"/>
        </w:rPr>
        <w:t>të Drejtësisë. Për personat e paraburgosur, takimi me persona të ndryshëm nga familjarët lejohet vetëm me miratimin e prokurorit. Parashikimet e këtij paragrafi nuk zbatohen për takimet me avokatët mbrojtës;</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b) lejimin e të dënuarit ose të paraburgosurit, i cili nuk kryen takime familjare, për kryerjen një bisede telefonike në muaj, me kohëzgjatje maksimale dhjetë minuta, e cila regjistrohet. Kryerja e bisedave telefonike për personat e dënuar autorizohet me vendim të arsyetuar të Drejtorit të Përgjithshëm të Burgjeve, kurse, për personat e paraburgosur, ajo autorizohet me vendim të arsyetuar të prokurorit. Parashikimet e këtij paragrafi nuk zbatohen për kryerjen e bisedave telefonike me institucionin e Avokatit të Popullit dhe me organizata vendase ose të huaja, që veprojnë në fushën e të drejtave të njeriut;</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c) ndalimin e përdorimit të vlerave monetare, sendeve dhe objekteve që mund të marrë i dënuari ose i paraburgosuri nga jashtë, sipas parashikimeve në rregulloren e brendshme të institucionit;</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ç) kontrollin e korrespondencës, përveç asaj me subjektet e përcaktuara në nenin 43, të këtij ligji, ose me organizata ndërkombëtare, që ushtrojnë aktivitetin e tyre në fushën e mbrojtjes së të drejtave të njeriut;</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d)  reduktimin e qëndrimit në ajrim në mjedise të hapura, deri në 2 orë, por jo më pak se 1 orë në ditë;</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dh) përjashtimin nga organet përfaqësuese të të dënuarve apo të paraburgosurve.</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5. </w:t>
      </w:r>
      <w:r w:rsidRPr="00643195">
        <w:rPr>
          <w:rFonts w:ascii="Garamond" w:hAnsi="Garamond"/>
          <w:spacing w:val="-4"/>
          <w:sz w:val="24"/>
          <w:szCs w:val="24"/>
          <w:lang w:val="sq-AL" w:eastAsia="it-IT"/>
        </w:rPr>
        <w:t xml:space="preserve">Kohëzgjatja e regjimit të posaçëm të ushtrimit të të drejtave në burgun e sigurisë së lartë është një vit. </w:t>
      </w:r>
      <w:r w:rsidRPr="00643195">
        <w:rPr>
          <w:rFonts w:ascii="Garamond" w:eastAsia="Times New Roman" w:hAnsi="Garamond"/>
          <w:spacing w:val="-4"/>
          <w:sz w:val="24"/>
          <w:szCs w:val="24"/>
          <w:lang w:val="sq-AL" w:eastAsia="it-IT"/>
        </w:rPr>
        <w:t xml:space="preserve">Me kërkesë të të dënuarit ose të paraburgosurit, pas një periudhe njëvjeçare, </w:t>
      </w:r>
      <w:r w:rsidR="00CB29EE" w:rsidRPr="00643195">
        <w:rPr>
          <w:rFonts w:ascii="Garamond" w:eastAsia="Times New Roman" w:hAnsi="Garamond"/>
          <w:spacing w:val="-4"/>
          <w:sz w:val="24"/>
          <w:szCs w:val="24"/>
          <w:lang w:val="sq-AL" w:eastAsia="it-IT"/>
        </w:rPr>
        <w:t xml:space="preserve">ministri </w:t>
      </w:r>
      <w:r w:rsidRPr="00643195">
        <w:rPr>
          <w:rFonts w:ascii="Garamond" w:eastAsia="Times New Roman" w:hAnsi="Garamond"/>
          <w:spacing w:val="-4"/>
          <w:sz w:val="24"/>
          <w:szCs w:val="24"/>
          <w:lang w:val="sq-AL" w:eastAsia="it-IT"/>
        </w:rPr>
        <w:t xml:space="preserve">i Drejtësisë, në bazë të propozimit të Drejtuesit të Prokurorisë së Posaçme, mund të rivlerësojë nëse janë kushtet për </w:t>
      </w:r>
      <w:r w:rsidRPr="00643195">
        <w:rPr>
          <w:rFonts w:ascii="Garamond" w:eastAsia="Times New Roman" w:hAnsi="Garamond"/>
          <w:spacing w:val="-4"/>
          <w:sz w:val="24"/>
          <w:szCs w:val="24"/>
          <w:lang w:val="sq-AL" w:eastAsia="it-IT"/>
        </w:rPr>
        <w:lastRenderedPageBreak/>
        <w:t xml:space="preserve">vazhdimin e regjimit të posaçëm të ushtrimit të të drejtave ndaj të dënuarit ose të paraburgosurit. </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6. Kundër vendimit të </w:t>
      </w:r>
      <w:r w:rsidR="00CB29EE" w:rsidRPr="00643195">
        <w:rPr>
          <w:rFonts w:ascii="Garamond" w:eastAsia="Times New Roman" w:hAnsi="Garamond"/>
          <w:spacing w:val="-4"/>
          <w:sz w:val="24"/>
          <w:szCs w:val="24"/>
          <w:lang w:val="sq-AL" w:eastAsia="it-IT"/>
        </w:rPr>
        <w:t xml:space="preserve">ministrit </w:t>
      </w:r>
      <w:r w:rsidRPr="00643195">
        <w:rPr>
          <w:rFonts w:ascii="Garamond" w:eastAsia="Times New Roman" w:hAnsi="Garamond"/>
          <w:spacing w:val="-4"/>
          <w:sz w:val="24"/>
          <w:szCs w:val="24"/>
          <w:lang w:val="sq-AL" w:eastAsia="it-IT"/>
        </w:rPr>
        <w:t>të Drejtësisë, për vendosjen apo zgjatjen e regjimit të posaçëm, i dënuari, i paraburgosuri apo avokati mbrojtës mund të paraqesin kërkesë ankimore brenda 20 ditëve, nga momenti i njoftimit të vendimit.</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7. Kërkesa ankimore depozitohet në gjykatën  e shkallës së parë kundër korrupsionit dhe krimit të organizuar, e cila është kompetente për gjykimin e çështjes, sipas parashikimit të nenit 480, të Kodit të Procedurës Penale. Gjykimi i çështjes nuk pezullon vendimin e </w:t>
      </w:r>
      <w:r w:rsidR="00CB29EE" w:rsidRPr="00643195">
        <w:rPr>
          <w:rFonts w:ascii="Garamond" w:eastAsia="Times New Roman" w:hAnsi="Garamond"/>
          <w:spacing w:val="-4"/>
          <w:sz w:val="24"/>
          <w:szCs w:val="24"/>
          <w:lang w:val="sq-AL" w:eastAsia="it-IT"/>
        </w:rPr>
        <w:t xml:space="preserve">ministrit </w:t>
      </w:r>
      <w:r w:rsidRPr="00643195">
        <w:rPr>
          <w:rFonts w:ascii="Garamond" w:eastAsia="Times New Roman" w:hAnsi="Garamond"/>
          <w:spacing w:val="-4"/>
          <w:sz w:val="24"/>
          <w:szCs w:val="24"/>
          <w:lang w:val="sq-AL" w:eastAsia="it-IT"/>
        </w:rPr>
        <w:t>të Drejtësisë.</w:t>
      </w: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 xml:space="preserve">8. Në rastet kur kërkesa kundër vendimit të </w:t>
      </w:r>
      <w:r w:rsidR="00CB29EE" w:rsidRPr="00643195">
        <w:rPr>
          <w:rFonts w:ascii="Garamond" w:eastAsia="Times New Roman" w:hAnsi="Garamond"/>
          <w:spacing w:val="-4"/>
          <w:sz w:val="24"/>
          <w:szCs w:val="24"/>
          <w:lang w:val="sq-AL" w:eastAsia="it-IT"/>
        </w:rPr>
        <w:t xml:space="preserve">ministrit </w:t>
      </w:r>
      <w:r w:rsidRPr="00643195">
        <w:rPr>
          <w:rFonts w:ascii="Garamond" w:eastAsia="Times New Roman" w:hAnsi="Garamond"/>
          <w:spacing w:val="-4"/>
          <w:sz w:val="24"/>
          <w:szCs w:val="24"/>
          <w:lang w:val="sq-AL" w:eastAsia="it-IT"/>
        </w:rPr>
        <w:t xml:space="preserve">të Drejtësisë pranohet nga gjykata, </w:t>
      </w:r>
      <w:r w:rsidR="00CB29EE" w:rsidRPr="00643195">
        <w:rPr>
          <w:rFonts w:ascii="Garamond" w:eastAsia="Times New Roman" w:hAnsi="Garamond"/>
          <w:spacing w:val="-4"/>
          <w:sz w:val="24"/>
          <w:szCs w:val="24"/>
          <w:lang w:val="sq-AL" w:eastAsia="it-IT"/>
        </w:rPr>
        <w:t xml:space="preserve">ministri </w:t>
      </w:r>
      <w:r w:rsidRPr="00643195">
        <w:rPr>
          <w:rFonts w:ascii="Garamond" w:eastAsia="Times New Roman" w:hAnsi="Garamond"/>
          <w:spacing w:val="-4"/>
          <w:sz w:val="24"/>
          <w:szCs w:val="24"/>
          <w:lang w:val="sq-AL" w:eastAsia="it-IT"/>
        </w:rPr>
        <w:t>i Drejtësisë vendos bazuar në vendimin e gjykatës.</w:t>
      </w:r>
      <w:r w:rsidR="00740ACD" w:rsidRPr="00643195">
        <w:rPr>
          <w:rFonts w:ascii="Garamond" w:eastAsia="Times New Roman" w:hAnsi="Garamond"/>
          <w:spacing w:val="-4"/>
          <w:sz w:val="24"/>
          <w:szCs w:val="24"/>
          <w:lang w:val="sq-AL" w:eastAsia="it-IT"/>
        </w:rPr>
        <w:t>”</w:t>
      </w:r>
      <w:r w:rsidRPr="00643195">
        <w:rPr>
          <w:rFonts w:ascii="Garamond" w:eastAsia="Times New Roman" w:hAnsi="Garamond"/>
          <w:spacing w:val="-4"/>
          <w:sz w:val="24"/>
          <w:szCs w:val="24"/>
          <w:lang w:val="sq-AL" w:eastAsia="it-IT"/>
        </w:rPr>
        <w:t>.</w:t>
      </w:r>
    </w:p>
    <w:p w:rsidR="00E20E01" w:rsidRPr="00643195" w:rsidRDefault="00E20E01" w:rsidP="00454504">
      <w:pPr>
        <w:pStyle w:val="NeniNr"/>
        <w:rPr>
          <w:spacing w:val="-4"/>
          <w:lang w:val="sq-AL" w:eastAsia="it-IT"/>
        </w:rPr>
      </w:pPr>
      <w:r w:rsidRPr="00643195">
        <w:rPr>
          <w:spacing w:val="-4"/>
          <w:lang w:val="sq-AL" w:eastAsia="it-IT"/>
        </w:rPr>
        <w:t>Neni 2</w:t>
      </w:r>
    </w:p>
    <w:p w:rsidR="00E20E01" w:rsidRPr="00643195" w:rsidRDefault="00E20E01" w:rsidP="00454504">
      <w:pPr>
        <w:pStyle w:val="NeniNr"/>
        <w:rPr>
          <w:b/>
          <w:spacing w:val="-4"/>
          <w:lang w:val="sq-AL" w:eastAsia="it-IT"/>
        </w:rPr>
      </w:pPr>
      <w:r w:rsidRPr="00643195">
        <w:rPr>
          <w:b/>
          <w:spacing w:val="-4"/>
          <w:lang w:val="sq-AL" w:eastAsia="it-IT"/>
        </w:rPr>
        <w:t>Hyrja në fuqi</w:t>
      </w:r>
    </w:p>
    <w:p w:rsidR="00E20E01" w:rsidRPr="00643195" w:rsidRDefault="00E20E01" w:rsidP="009D549A">
      <w:pPr>
        <w:pStyle w:val="Hapesira7"/>
        <w:rPr>
          <w:spacing w:val="-4"/>
          <w:lang w:val="sq-AL" w:eastAsia="it-IT"/>
        </w:rPr>
      </w:pP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Ky ligj hyn në fuqi 15 ditë pas botimit në Fletoren Zyrtare.</w:t>
      </w:r>
    </w:p>
    <w:p w:rsidR="00797645" w:rsidRPr="00643195" w:rsidRDefault="00797645" w:rsidP="009D549A">
      <w:pPr>
        <w:pStyle w:val="Hapesira7"/>
        <w:rPr>
          <w:spacing w:val="-4"/>
          <w:sz w:val="8"/>
          <w:lang w:val="sq-AL" w:eastAsia="it-IT"/>
        </w:rPr>
      </w:pPr>
    </w:p>
    <w:p w:rsidR="00E20E01" w:rsidRPr="00643195" w:rsidRDefault="00E20E01" w:rsidP="00E20E01">
      <w:pPr>
        <w:widowControl w:val="0"/>
        <w:spacing w:after="0" w:line="240" w:lineRule="auto"/>
        <w:rPr>
          <w:rFonts w:ascii="Garamond" w:eastAsia="Times New Roman" w:hAnsi="Garamond"/>
          <w:spacing w:val="-4"/>
          <w:sz w:val="24"/>
          <w:szCs w:val="24"/>
          <w:lang w:val="sq-AL" w:eastAsia="it-IT"/>
        </w:rPr>
      </w:pPr>
      <w:r w:rsidRPr="00643195">
        <w:rPr>
          <w:rFonts w:ascii="Garamond" w:eastAsia="Times New Roman" w:hAnsi="Garamond"/>
          <w:spacing w:val="-4"/>
          <w:sz w:val="24"/>
          <w:szCs w:val="24"/>
          <w:lang w:val="sq-AL" w:eastAsia="it-IT"/>
        </w:rPr>
        <w:t>Miratuar n</w:t>
      </w:r>
      <w:r w:rsidR="00901E58" w:rsidRPr="00643195">
        <w:rPr>
          <w:rFonts w:ascii="Garamond" w:eastAsia="Times New Roman" w:hAnsi="Garamond"/>
          <w:spacing w:val="-4"/>
          <w:sz w:val="24"/>
          <w:szCs w:val="24"/>
          <w:lang w:val="sq-AL" w:eastAsia="it-IT"/>
        </w:rPr>
        <w:t>ë</w:t>
      </w:r>
      <w:r w:rsidRPr="00643195">
        <w:rPr>
          <w:rFonts w:ascii="Garamond" w:eastAsia="Times New Roman" w:hAnsi="Garamond"/>
          <w:spacing w:val="-4"/>
          <w:sz w:val="24"/>
          <w:szCs w:val="24"/>
          <w:lang w:val="sq-AL" w:eastAsia="it-IT"/>
        </w:rPr>
        <w:t xml:space="preserve"> dat</w:t>
      </w:r>
      <w:r w:rsidR="00901E58" w:rsidRPr="00643195">
        <w:rPr>
          <w:rFonts w:ascii="Garamond" w:eastAsia="Times New Roman" w:hAnsi="Garamond"/>
          <w:spacing w:val="-4"/>
          <w:sz w:val="24"/>
          <w:szCs w:val="24"/>
          <w:lang w:val="sq-AL" w:eastAsia="it-IT"/>
        </w:rPr>
        <w:t>ë</w:t>
      </w:r>
      <w:r w:rsidRPr="00643195">
        <w:rPr>
          <w:rFonts w:ascii="Garamond" w:eastAsia="Times New Roman" w:hAnsi="Garamond"/>
          <w:spacing w:val="-4"/>
          <w:sz w:val="24"/>
          <w:szCs w:val="24"/>
          <w:lang w:val="sq-AL" w:eastAsia="it-IT"/>
        </w:rPr>
        <w:t>n 20.12.2018</w:t>
      </w:r>
    </w:p>
    <w:p w:rsidR="00797645" w:rsidRPr="00643195" w:rsidRDefault="00797645" w:rsidP="009D549A">
      <w:pPr>
        <w:pStyle w:val="Hapesira7"/>
        <w:rPr>
          <w:spacing w:val="-4"/>
          <w:lang w:val="sq-AL" w:eastAsia="it-IT"/>
        </w:rPr>
      </w:pPr>
    </w:p>
    <w:p w:rsidR="005B68F1" w:rsidRPr="0027091F" w:rsidRDefault="005B68F1" w:rsidP="0027091F">
      <w:pPr>
        <w:spacing w:after="0" w:line="240" w:lineRule="auto"/>
        <w:ind w:firstLine="0"/>
        <w:rPr>
          <w:rFonts w:ascii="Garamond" w:hAnsi="Garamond"/>
          <w:b/>
          <w:sz w:val="24"/>
          <w:szCs w:val="24"/>
          <w:lang w:val="sq-AL"/>
        </w:rPr>
      </w:pPr>
      <w:r w:rsidRPr="0027091F">
        <w:rPr>
          <w:rFonts w:ascii="Garamond" w:hAnsi="Garamond"/>
          <w:b/>
          <w:sz w:val="24"/>
          <w:szCs w:val="24"/>
          <w:lang w:val="sq-AL"/>
        </w:rPr>
        <w:t>Shpallur me dekretin nr. 1</w:t>
      </w:r>
      <w:r w:rsidR="00CA507F" w:rsidRPr="0027091F">
        <w:rPr>
          <w:rFonts w:ascii="Garamond" w:hAnsi="Garamond"/>
          <w:b/>
          <w:sz w:val="24"/>
          <w:szCs w:val="24"/>
          <w:lang w:val="sq-AL"/>
        </w:rPr>
        <w:t>1050</w:t>
      </w:r>
      <w:r w:rsidRPr="0027091F">
        <w:rPr>
          <w:rFonts w:ascii="Garamond" w:hAnsi="Garamond"/>
          <w:b/>
          <w:sz w:val="24"/>
          <w:szCs w:val="24"/>
          <w:lang w:val="sq-AL"/>
        </w:rPr>
        <w:t>, datë 14.1.2019 të Presidentit të Republikës së Shqipërisë, Ilir Meta</w:t>
      </w:r>
    </w:p>
    <w:p w:rsidR="00797645" w:rsidRPr="00643195" w:rsidRDefault="00797645" w:rsidP="00E20E01">
      <w:pPr>
        <w:widowControl w:val="0"/>
        <w:spacing w:after="0" w:line="240" w:lineRule="auto"/>
        <w:rPr>
          <w:rFonts w:ascii="Garamond" w:eastAsia="Times New Roman" w:hAnsi="Garamond"/>
          <w:spacing w:val="-4"/>
          <w:sz w:val="24"/>
          <w:szCs w:val="24"/>
          <w:lang w:val="sq-AL" w:eastAsia="it-IT"/>
        </w:rPr>
      </w:pPr>
    </w:p>
    <w:p w:rsidR="004E7E6D" w:rsidRPr="001F1F1F" w:rsidRDefault="004E7E6D" w:rsidP="009D549A">
      <w:pPr>
        <w:widowControl w:val="0"/>
        <w:kinsoku w:val="0"/>
        <w:autoSpaceDE w:val="0"/>
        <w:autoSpaceDN w:val="0"/>
        <w:adjustRightInd w:val="0"/>
        <w:spacing w:after="0" w:line="240" w:lineRule="auto"/>
        <w:ind w:firstLine="0"/>
        <w:jc w:val="center"/>
        <w:rPr>
          <w:rFonts w:ascii="Garamond" w:eastAsia="Times New Roman" w:hAnsi="Garamond"/>
          <w:b/>
          <w:color w:val="000000"/>
          <w:sz w:val="24"/>
          <w:szCs w:val="24"/>
          <w:lang w:val="sq-AL" w:eastAsia="sq-AL"/>
        </w:rPr>
      </w:pPr>
      <w:r w:rsidRPr="001F1F1F">
        <w:rPr>
          <w:rFonts w:ascii="Garamond" w:eastAsia="Times New Roman" w:hAnsi="Garamond"/>
          <w:b/>
          <w:color w:val="000000"/>
          <w:sz w:val="24"/>
          <w:szCs w:val="24"/>
          <w:lang w:val="sq-AL" w:eastAsia="sq-AL"/>
        </w:rPr>
        <w:t>L</w:t>
      </w:r>
      <w:r w:rsidRPr="001F1F1F">
        <w:rPr>
          <w:rFonts w:ascii="Garamond" w:eastAsia="Times New Roman" w:hAnsi="Garamond"/>
          <w:b/>
          <w:color w:val="000000"/>
          <w:w w:val="117"/>
          <w:sz w:val="24"/>
          <w:szCs w:val="24"/>
          <w:lang w:val="sq-AL" w:eastAsia="sq-AL"/>
        </w:rPr>
        <w:t>I</w:t>
      </w:r>
      <w:r w:rsidRPr="001F1F1F">
        <w:rPr>
          <w:rFonts w:ascii="Garamond" w:eastAsia="Times New Roman" w:hAnsi="Garamond"/>
          <w:b/>
          <w:color w:val="000000"/>
          <w:sz w:val="24"/>
          <w:szCs w:val="24"/>
          <w:lang w:val="sq-AL" w:eastAsia="sq-AL"/>
        </w:rPr>
        <w:t>GJ</w:t>
      </w:r>
    </w:p>
    <w:p w:rsidR="004E7E6D" w:rsidRPr="001F1F1F" w:rsidRDefault="004E7E6D" w:rsidP="009D549A">
      <w:pPr>
        <w:widowControl w:val="0"/>
        <w:kinsoku w:val="0"/>
        <w:autoSpaceDE w:val="0"/>
        <w:autoSpaceDN w:val="0"/>
        <w:adjustRightInd w:val="0"/>
        <w:spacing w:after="0" w:line="240" w:lineRule="auto"/>
        <w:ind w:firstLine="0"/>
        <w:jc w:val="center"/>
        <w:rPr>
          <w:rFonts w:ascii="Garamond" w:eastAsia="Times New Roman" w:hAnsi="Garamond"/>
          <w:b/>
          <w:color w:val="000000"/>
          <w:sz w:val="24"/>
          <w:szCs w:val="24"/>
          <w:lang w:val="sq-AL" w:eastAsia="sq-AL"/>
        </w:rPr>
      </w:pPr>
      <w:r w:rsidRPr="001F1F1F">
        <w:rPr>
          <w:rFonts w:ascii="Garamond" w:eastAsia="Times New Roman" w:hAnsi="Garamond"/>
          <w:b/>
          <w:color w:val="000000"/>
          <w:sz w:val="24"/>
          <w:szCs w:val="24"/>
          <w:lang w:val="sq-AL" w:eastAsia="sq-AL"/>
        </w:rPr>
        <w:t>Nr. 109/2018</w:t>
      </w:r>
    </w:p>
    <w:p w:rsidR="00324AE7" w:rsidRPr="001F1F1F" w:rsidRDefault="00324AE7" w:rsidP="00586702">
      <w:pPr>
        <w:pStyle w:val="Hapesira7"/>
        <w:rPr>
          <w:lang w:val="sq-AL" w:eastAsia="sq-AL"/>
        </w:rPr>
      </w:pPr>
    </w:p>
    <w:p w:rsidR="0027091F" w:rsidRDefault="004E7E6D" w:rsidP="009D549A">
      <w:pPr>
        <w:widowControl w:val="0"/>
        <w:kinsoku w:val="0"/>
        <w:autoSpaceDE w:val="0"/>
        <w:autoSpaceDN w:val="0"/>
        <w:adjustRightInd w:val="0"/>
        <w:spacing w:after="0" w:line="240" w:lineRule="auto"/>
        <w:ind w:firstLine="0"/>
        <w:jc w:val="center"/>
        <w:rPr>
          <w:rFonts w:ascii="Garamond" w:eastAsia="Times New Roman" w:hAnsi="Garamond"/>
          <w:b/>
          <w:spacing w:val="-1"/>
          <w:w w:val="110"/>
          <w:sz w:val="24"/>
          <w:szCs w:val="24"/>
          <w:lang w:val="sq-AL" w:eastAsia="sq-AL"/>
        </w:rPr>
      </w:pPr>
      <w:r w:rsidRPr="001F1F1F">
        <w:rPr>
          <w:rFonts w:ascii="Garamond" w:eastAsia="Times New Roman" w:hAnsi="Garamond"/>
          <w:b/>
          <w:color w:val="000000"/>
          <w:spacing w:val="-7"/>
          <w:sz w:val="24"/>
          <w:szCs w:val="24"/>
          <w:lang w:val="sq-AL" w:eastAsia="sq-AL"/>
        </w:rPr>
        <w:t xml:space="preserve">PËR </w:t>
      </w:r>
      <w:r w:rsidRPr="001F1F1F">
        <w:rPr>
          <w:rFonts w:ascii="Garamond" w:eastAsia="Times New Roman" w:hAnsi="Garamond"/>
          <w:b/>
          <w:color w:val="000000"/>
          <w:spacing w:val="-3"/>
          <w:sz w:val="24"/>
          <w:szCs w:val="24"/>
          <w:lang w:val="sq-AL" w:eastAsia="sq-AL"/>
        </w:rPr>
        <w:t>STATUSIN</w:t>
      </w:r>
      <w:r w:rsidRPr="001F1F1F">
        <w:rPr>
          <w:rFonts w:ascii="Garamond" w:eastAsia="Times New Roman" w:hAnsi="Garamond"/>
          <w:b/>
          <w:spacing w:val="-25"/>
          <w:w w:val="110"/>
          <w:sz w:val="24"/>
          <w:szCs w:val="24"/>
          <w:lang w:val="sq-AL" w:eastAsia="sq-AL"/>
        </w:rPr>
        <w:t xml:space="preserve"> </w:t>
      </w:r>
      <w:r w:rsidRPr="001F1F1F">
        <w:rPr>
          <w:rFonts w:ascii="Garamond" w:eastAsia="Times New Roman" w:hAnsi="Garamond"/>
          <w:b/>
          <w:color w:val="000000"/>
          <w:sz w:val="24"/>
          <w:szCs w:val="24"/>
          <w:lang w:val="sq-AL" w:eastAsia="sq-AL"/>
        </w:rPr>
        <w:t>E</w:t>
      </w:r>
      <w:r w:rsidRPr="001F1F1F">
        <w:rPr>
          <w:rFonts w:ascii="Garamond" w:eastAsia="Times New Roman" w:hAnsi="Garamond"/>
          <w:b/>
          <w:spacing w:val="-10"/>
          <w:w w:val="110"/>
          <w:sz w:val="24"/>
          <w:szCs w:val="24"/>
          <w:lang w:val="sq-AL" w:eastAsia="sq-AL"/>
        </w:rPr>
        <w:t xml:space="preserve"> </w:t>
      </w:r>
      <w:r w:rsidRPr="001F1F1F">
        <w:rPr>
          <w:rFonts w:ascii="Garamond" w:eastAsia="Times New Roman" w:hAnsi="Garamond"/>
          <w:b/>
          <w:color w:val="000000"/>
          <w:sz w:val="24"/>
          <w:szCs w:val="24"/>
          <w:lang w:val="sq-AL" w:eastAsia="sq-AL"/>
        </w:rPr>
        <w:t>DËSHMORIT</w:t>
      </w:r>
      <w:r w:rsidRPr="001F1F1F">
        <w:rPr>
          <w:rFonts w:ascii="Garamond" w:eastAsia="Times New Roman" w:hAnsi="Garamond"/>
          <w:b/>
          <w:spacing w:val="-1"/>
          <w:w w:val="110"/>
          <w:sz w:val="24"/>
          <w:szCs w:val="24"/>
          <w:lang w:val="sq-AL" w:eastAsia="sq-AL"/>
        </w:rPr>
        <w:t xml:space="preserve"> </w:t>
      </w:r>
    </w:p>
    <w:p w:rsidR="004E7E6D" w:rsidRPr="001F1F1F" w:rsidRDefault="004E7E6D" w:rsidP="009D549A">
      <w:pPr>
        <w:widowControl w:val="0"/>
        <w:kinsoku w:val="0"/>
        <w:autoSpaceDE w:val="0"/>
        <w:autoSpaceDN w:val="0"/>
        <w:adjustRightInd w:val="0"/>
        <w:spacing w:after="0" w:line="240" w:lineRule="auto"/>
        <w:ind w:firstLine="0"/>
        <w:jc w:val="center"/>
        <w:rPr>
          <w:rFonts w:ascii="Garamond" w:eastAsia="Times New Roman" w:hAnsi="Garamond"/>
          <w:b/>
          <w:color w:val="000000"/>
          <w:sz w:val="24"/>
          <w:szCs w:val="24"/>
          <w:lang w:val="sq-AL" w:eastAsia="sq-AL"/>
        </w:rPr>
      </w:pP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17"/>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pacing w:val="-8"/>
          <w:w w:val="110"/>
          <w:sz w:val="24"/>
          <w:szCs w:val="24"/>
          <w:lang w:val="sq-AL" w:eastAsia="sq-AL"/>
        </w:rPr>
      </w:pPr>
      <w:r w:rsidRPr="001F1F1F">
        <w:rPr>
          <w:rFonts w:ascii="Garamond" w:eastAsia="Times New Roman" w:hAnsi="Garamond"/>
          <w:color w:val="000000"/>
          <w:sz w:val="24"/>
          <w:szCs w:val="24"/>
          <w:lang w:val="sq-AL" w:eastAsia="sq-AL"/>
        </w:rPr>
        <w:t>Në</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mbështetje</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neneve</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78</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83,</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pika</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w w:val="94"/>
          <w:sz w:val="24"/>
          <w:szCs w:val="24"/>
          <w:lang w:val="sq-AL" w:eastAsia="sq-AL"/>
        </w:rPr>
        <w:t>1,</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Kushtetutës,</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propozimin</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2"/>
          <w:sz w:val="24"/>
          <w:szCs w:val="24"/>
          <w:lang w:val="sq-AL" w:eastAsia="sq-AL"/>
        </w:rPr>
        <w:t>Këshillit</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Ministrave,</w:t>
      </w:r>
      <w:r w:rsidRPr="001F1F1F">
        <w:rPr>
          <w:rFonts w:ascii="Garamond" w:eastAsia="Times New Roman" w:hAnsi="Garamond"/>
          <w:spacing w:val="-8"/>
          <w:w w:val="110"/>
          <w:sz w:val="24"/>
          <w:szCs w:val="24"/>
          <w:lang w:val="sq-AL" w:eastAsia="sq-AL"/>
        </w:rPr>
        <w:t xml:space="preserve"> </w:t>
      </w:r>
    </w:p>
    <w:p w:rsidR="004E7E6D" w:rsidRPr="00643195" w:rsidRDefault="004E7E6D" w:rsidP="00586702">
      <w:pPr>
        <w:pStyle w:val="Hapesira7"/>
        <w:rPr>
          <w:w w:val="110"/>
          <w:sz w:val="8"/>
          <w:lang w:val="sq-AL" w:eastAsia="sq-AL"/>
        </w:rPr>
      </w:pP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spacing w:val="1"/>
          <w:w w:val="110"/>
          <w:sz w:val="24"/>
          <w:szCs w:val="24"/>
          <w:lang w:val="sq-AL" w:eastAsia="sq-AL"/>
        </w:rPr>
      </w:pPr>
      <w:r w:rsidRPr="001F1F1F">
        <w:rPr>
          <w:rFonts w:ascii="Garamond" w:eastAsia="Times New Roman" w:hAnsi="Garamond"/>
          <w:color w:val="000000"/>
          <w:sz w:val="24"/>
          <w:szCs w:val="24"/>
          <w:lang w:val="sq-AL" w:eastAsia="sq-AL"/>
        </w:rPr>
        <w:t>KUVENDI</w:t>
      </w: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w w:val="121"/>
          <w:sz w:val="24"/>
          <w:szCs w:val="24"/>
          <w:lang w:val="sq-AL" w:eastAsia="sq-AL"/>
        </w:rPr>
        <w:t>I</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REPUBLIKËS</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SË</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SHQIPËRISË</w:t>
      </w:r>
    </w:p>
    <w:p w:rsidR="004E7E6D" w:rsidRPr="001F1F1F" w:rsidRDefault="004E7E6D" w:rsidP="00586702">
      <w:pPr>
        <w:pStyle w:val="Hapesira7"/>
        <w:ind w:firstLine="0"/>
        <w:rPr>
          <w:lang w:val="sq-AL" w:eastAsia="sq-AL"/>
        </w:rPr>
      </w:pP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20"/>
          <w:sz w:val="24"/>
          <w:szCs w:val="24"/>
          <w:lang w:val="sq-AL" w:eastAsia="sq-AL"/>
        </w:rPr>
        <w:t>V</w:t>
      </w:r>
      <w:r w:rsidRPr="001F1F1F">
        <w:rPr>
          <w:rFonts w:ascii="Garamond" w:eastAsia="Times New Roman" w:hAnsi="Garamond"/>
          <w:color w:val="000000"/>
          <w:sz w:val="24"/>
          <w:szCs w:val="24"/>
          <w:lang w:val="sq-AL" w:eastAsia="sq-AL"/>
        </w:rPr>
        <w:t>END</w:t>
      </w:r>
      <w:r w:rsidRPr="001F1F1F">
        <w:rPr>
          <w:rFonts w:ascii="Garamond" w:eastAsia="Times New Roman" w:hAnsi="Garamond"/>
          <w:color w:val="000000"/>
          <w:w w:val="103"/>
          <w:sz w:val="24"/>
          <w:szCs w:val="24"/>
          <w:lang w:val="sq-AL" w:eastAsia="sq-AL"/>
        </w:rPr>
        <w:t>O</w:t>
      </w:r>
      <w:r w:rsidRPr="001F1F1F">
        <w:rPr>
          <w:rFonts w:ascii="Garamond" w:eastAsia="Times New Roman" w:hAnsi="Garamond"/>
          <w:color w:val="000000"/>
          <w:w w:val="104"/>
          <w:sz w:val="24"/>
          <w:szCs w:val="24"/>
          <w:lang w:val="sq-AL" w:eastAsia="sq-AL"/>
        </w:rPr>
        <w:t>S</w:t>
      </w:r>
      <w:r w:rsidRPr="001F1F1F">
        <w:rPr>
          <w:rFonts w:ascii="Garamond" w:eastAsia="Times New Roman" w:hAnsi="Garamond"/>
          <w:color w:val="000000"/>
          <w:sz w:val="24"/>
          <w:szCs w:val="24"/>
          <w:lang w:val="sq-AL" w:eastAsia="sq-AL"/>
        </w:rPr>
        <w:t>I:</w:t>
      </w:r>
    </w:p>
    <w:p w:rsidR="004E7E6D" w:rsidRPr="00643195" w:rsidRDefault="004E7E6D" w:rsidP="00586702">
      <w:pPr>
        <w:widowControl w:val="0"/>
        <w:kinsoku w:val="0"/>
        <w:autoSpaceDE w:val="0"/>
        <w:autoSpaceDN w:val="0"/>
        <w:adjustRightInd w:val="0"/>
        <w:spacing w:after="0" w:line="240" w:lineRule="auto"/>
        <w:ind w:firstLine="0"/>
        <w:jc w:val="center"/>
        <w:rPr>
          <w:rFonts w:ascii="Garamond" w:eastAsia="Times New Roman" w:hAnsi="Garamond"/>
          <w:sz w:val="12"/>
          <w:szCs w:val="24"/>
          <w:lang w:val="sq-AL" w:eastAsia="sq-AL"/>
        </w:rPr>
      </w:pP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color w:val="000000"/>
          <w:w w:val="117"/>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w w:val="117"/>
          <w:sz w:val="24"/>
          <w:szCs w:val="24"/>
          <w:lang w:val="sq-AL" w:eastAsia="sq-AL"/>
        </w:rPr>
        <w:t>I</w:t>
      </w: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2"/>
          <w:sz w:val="24"/>
          <w:szCs w:val="24"/>
          <w:lang w:val="sq-AL" w:eastAsia="sq-AL"/>
        </w:rPr>
        <w:t>DISPOZITA</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PËRGJITHSHME</w:t>
      </w:r>
    </w:p>
    <w:p w:rsidR="004E7E6D" w:rsidRPr="00586702" w:rsidRDefault="004E7E6D" w:rsidP="00586702">
      <w:pPr>
        <w:pStyle w:val="Hapesira7"/>
        <w:rPr>
          <w:sz w:val="12"/>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pacing w:val="80"/>
          <w:w w:val="110"/>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103"/>
          <w:sz w:val="24"/>
          <w:szCs w:val="24"/>
          <w:lang w:val="sq-AL" w:eastAsia="sq-AL"/>
        </w:rPr>
        <w:t>1</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b/>
          <w:color w:val="000000"/>
          <w:spacing w:val="-3"/>
          <w:sz w:val="24"/>
          <w:szCs w:val="24"/>
          <w:lang w:val="sq-AL" w:eastAsia="sq-AL"/>
        </w:rPr>
      </w:pPr>
      <w:r w:rsidRPr="001F1F1F">
        <w:rPr>
          <w:rFonts w:ascii="Garamond" w:eastAsia="Times New Roman" w:hAnsi="Garamond"/>
          <w:b/>
          <w:color w:val="000000"/>
          <w:spacing w:val="-3"/>
          <w:sz w:val="24"/>
          <w:szCs w:val="24"/>
          <w:lang w:val="sq-AL" w:eastAsia="sq-AL"/>
        </w:rPr>
        <w:t>Objekti</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3"/>
          <w:sz w:val="24"/>
          <w:szCs w:val="24"/>
          <w:lang w:val="sq-AL" w:eastAsia="sq-AL"/>
        </w:rPr>
        <w:t>Objekt</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w w:val="121"/>
          <w:sz w:val="24"/>
          <w:szCs w:val="24"/>
          <w:lang w:val="sq-AL" w:eastAsia="sq-AL"/>
        </w:rPr>
        <w:t>i</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është</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përcaktimi</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w w:val="121"/>
          <w:sz w:val="24"/>
          <w:szCs w:val="24"/>
          <w:lang w:val="sq-AL" w:eastAsia="sq-AL"/>
        </w:rPr>
        <w:t>i</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kritereve</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procedurës</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për</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shpalljen</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ose</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3"/>
          <w:sz w:val="24"/>
          <w:szCs w:val="24"/>
          <w:lang w:val="sq-AL" w:eastAsia="sq-AL"/>
        </w:rPr>
        <w:t>njohjen</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statusit</w:t>
      </w:r>
      <w:r w:rsidRPr="001F1F1F">
        <w:rPr>
          <w:rFonts w:ascii="Garamond" w:eastAsia="Times New Roman" w:hAnsi="Garamond"/>
          <w:spacing w:val="5"/>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Pr="001F1F1F">
        <w:rPr>
          <w:rFonts w:ascii="Garamond" w:eastAsia="Times New Roman" w:hAnsi="Garamond"/>
          <w:spacing w:val="42"/>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atdheu</w:t>
      </w:r>
      <w:r w:rsidRPr="001F1F1F">
        <w:rPr>
          <w:rFonts w:ascii="Garamond" w:eastAsia="Arial Unicode MS" w:hAnsi="Garamond"/>
          <w:color w:val="000000"/>
          <w:sz w:val="24"/>
          <w:szCs w:val="24"/>
          <w:lang w:val="sq-AL" w:eastAsia="sq-AL"/>
        </w:rPr>
        <w:t>t</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w:t>
      </w:r>
      <w:r w:rsidRPr="001F1F1F">
        <w:rPr>
          <w:rFonts w:ascii="Garamond" w:eastAsia="Arial Unicode MS" w:hAnsi="Garamond"/>
          <w:spacing w:val="-9"/>
          <w:w w:val="110"/>
          <w:sz w:val="24"/>
          <w:szCs w:val="24"/>
          <w:lang w:val="sq-AL" w:eastAsia="sq-AL"/>
        </w:rPr>
        <w:t xml:space="preserve"> </w:t>
      </w:r>
      <w:r w:rsidRPr="001F1F1F">
        <w:rPr>
          <w:rFonts w:ascii="Garamond" w:eastAsia="Times New Roman" w:hAnsi="Garamond"/>
          <w:color w:val="000000"/>
          <w:w w:val="104"/>
          <w:sz w:val="24"/>
          <w:szCs w:val="24"/>
          <w:lang w:val="sq-AL" w:eastAsia="sq-AL"/>
        </w:rPr>
        <w:t>si</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drejtat</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përfitimet</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që</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rrjedhin</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30"/>
          <w:w w:val="105"/>
          <w:sz w:val="24"/>
          <w:szCs w:val="24"/>
          <w:lang w:val="sq-AL" w:eastAsia="sq-AL"/>
        </w:rPr>
        <w:t xml:space="preserve"> </w:t>
      </w:r>
      <w:r w:rsidRPr="001F1F1F">
        <w:rPr>
          <w:rFonts w:ascii="Garamond" w:eastAsia="Times New Roman" w:hAnsi="Garamond"/>
          <w:color w:val="000000"/>
          <w:sz w:val="24"/>
          <w:szCs w:val="24"/>
          <w:lang w:val="sq-AL" w:eastAsia="sq-AL"/>
        </w:rPr>
        <w:t>ky</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status.</w:t>
      </w:r>
    </w:p>
    <w:p w:rsidR="0027091F" w:rsidRDefault="0027091F" w:rsidP="004E7E6D">
      <w:pPr>
        <w:widowControl w:val="0"/>
        <w:kinsoku w:val="0"/>
        <w:autoSpaceDE w:val="0"/>
        <w:autoSpaceDN w:val="0"/>
        <w:adjustRightInd w:val="0"/>
        <w:spacing w:after="0" w:line="240" w:lineRule="auto"/>
        <w:jc w:val="center"/>
        <w:rPr>
          <w:rFonts w:ascii="Garamond" w:eastAsia="Times New Roman" w:hAnsi="Garamond"/>
          <w:color w:val="000000"/>
          <w:spacing w:val="-5"/>
          <w:sz w:val="24"/>
          <w:szCs w:val="24"/>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pacing w:val="80"/>
          <w:w w:val="116"/>
          <w:sz w:val="24"/>
          <w:szCs w:val="24"/>
          <w:lang w:val="sq-AL" w:eastAsia="sq-AL"/>
        </w:rPr>
      </w:pPr>
      <w:r w:rsidRPr="001F1F1F">
        <w:rPr>
          <w:rFonts w:ascii="Garamond" w:eastAsia="Times New Roman" w:hAnsi="Garamond"/>
          <w:color w:val="000000"/>
          <w:spacing w:val="-5"/>
          <w:sz w:val="24"/>
          <w:szCs w:val="24"/>
          <w:lang w:val="sq-AL" w:eastAsia="sq-AL"/>
        </w:rPr>
        <w:lastRenderedPageBreak/>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Qëllimi</w:t>
      </w:r>
    </w:p>
    <w:p w:rsidR="004E7E6D" w:rsidRPr="001F1F1F" w:rsidRDefault="004E7E6D" w:rsidP="00586702">
      <w:pPr>
        <w:pStyle w:val="Hapesira7"/>
        <w:rPr>
          <w:lang w:val="sq-AL" w:eastAsia="sq-AL"/>
        </w:rPr>
      </w:pP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Qëllimi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është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shpallja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njohja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statusit</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w:t>
      </w:r>
      <w:r w:rsidRPr="00586702">
        <w:rPr>
          <w:rFonts w:ascii="Garamond" w:eastAsia="Arial Unicode MS" w:hAnsi="Garamond"/>
          <w:color w:val="000000"/>
          <w:spacing w:val="-4"/>
          <w:sz w:val="24"/>
          <w:szCs w:val="24"/>
          <w:lang w:val="sq-AL" w:eastAsia="sq-AL"/>
        </w:rPr>
        <w:t>t</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personat,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akte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rralla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patriotizmi,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vetëmohimi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heroizmi, kontribuan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liri,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pavarësi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çlirim</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kombëtar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deri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dhënien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personat,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japin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integritetit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territorial,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interesave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kombëtar</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shqiptar</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terrorizmit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individit,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pronës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4"/>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raste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fatkeqësish</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natyrore,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ndihmë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popullsisë.</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3</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b/>
          <w:color w:val="000000"/>
          <w:spacing w:val="-2"/>
          <w:sz w:val="24"/>
          <w:szCs w:val="24"/>
          <w:lang w:val="sq-AL" w:eastAsia="sq-AL"/>
        </w:rPr>
      </w:pPr>
      <w:r w:rsidRPr="001F1F1F">
        <w:rPr>
          <w:rFonts w:ascii="Garamond" w:eastAsia="Times New Roman" w:hAnsi="Garamond"/>
          <w:b/>
          <w:color w:val="000000"/>
          <w:spacing w:val="-2"/>
          <w:sz w:val="24"/>
          <w:szCs w:val="24"/>
          <w:lang w:val="sq-AL" w:eastAsia="sq-AL"/>
        </w:rPr>
        <w:t xml:space="preserve">Subjektet </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b/>
          <w:color w:val="000000"/>
          <w:spacing w:val="-2"/>
          <w:sz w:val="24"/>
          <w:szCs w:val="24"/>
          <w:lang w:val="sq-AL" w:eastAsia="sq-AL"/>
        </w:rPr>
      </w:pP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Subjekte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këtij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dëshmorët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familjarët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tyre, organizatat e dëshmorëve të atdheut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qendror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njësive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vetëqeverisjes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ngarkohen</w:t>
      </w:r>
      <w:r w:rsidRPr="00586702">
        <w:rPr>
          <w:rFonts w:ascii="Garamond" w:eastAsia="Times New Roman" w:hAnsi="Garamond"/>
          <w:spacing w:val="-4"/>
          <w:w w:val="105"/>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ndjekjen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zbatimin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detyrimeve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rrjedhin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ky</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w:t>
      </w:r>
    </w:p>
    <w:p w:rsidR="004E7E6D" w:rsidRPr="001F1F1F" w:rsidRDefault="004E7E6D" w:rsidP="00586702">
      <w:pPr>
        <w:pStyle w:val="Hapesira7"/>
        <w:rPr>
          <w:lang w:val="sq-AL" w:eastAsia="sq-AL"/>
        </w:rPr>
      </w:pPr>
    </w:p>
    <w:p w:rsidR="00586702" w:rsidRDefault="004E7E6D" w:rsidP="004E7E6D">
      <w:pPr>
        <w:widowControl w:val="0"/>
        <w:kinsoku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4</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Përkufizime</w:t>
      </w:r>
    </w:p>
    <w:p w:rsidR="004E7E6D" w:rsidRPr="001F1F1F" w:rsidRDefault="004E7E6D" w:rsidP="00586702">
      <w:pPr>
        <w:pStyle w:val="Hapesira7"/>
        <w:rPr>
          <w:lang w:val="sq-AL" w:eastAsia="sq-AL"/>
        </w:rPr>
      </w:pP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termat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mëposhtëm</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kuptime: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w w:val="80"/>
          <w:sz w:val="24"/>
          <w:szCs w:val="24"/>
          <w:lang w:val="sq-AL" w:eastAsia="sq-AL"/>
        </w:rPr>
        <w:t>1.</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Person</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sht</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personi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fizik</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1"/>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shtetësi</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vepruar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krijimit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shtetit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shqiptar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(28</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nëntor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1912).</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2.</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color w:val="000000"/>
          <w:spacing w:val="-4"/>
          <w:sz w:val="24"/>
          <w:szCs w:val="24"/>
          <w:lang w:val="sq-AL" w:eastAsia="sq-AL"/>
        </w:rPr>
        <w:t>S</w:t>
      </w:r>
      <w:r w:rsidRPr="00586702">
        <w:rPr>
          <w:rFonts w:ascii="Garamond" w:eastAsia="Times New Roman" w:hAnsi="Garamond"/>
          <w:color w:val="000000"/>
          <w:spacing w:val="-4"/>
          <w:sz w:val="24"/>
          <w:szCs w:val="24"/>
          <w:lang w:val="sq-AL" w:eastAsia="sq-AL"/>
        </w:rPr>
        <w:t>hpallje</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sht</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 xml:space="preserve"> vendimi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Komisionit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Qendror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Statusit</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Dëshmor </w:t>
      </w:r>
      <w:r w:rsidRPr="00586702">
        <w:rPr>
          <w:rFonts w:ascii="Garamond" w:eastAsia="Times New Roman" w:hAnsi="Garamond"/>
          <w:color w:val="000000"/>
          <w:spacing w:val="-4"/>
          <w:w w:val="122"/>
          <w:sz w:val="24"/>
          <w:szCs w:val="24"/>
          <w:lang w:val="sq-AL" w:eastAsia="sq-AL"/>
        </w:rPr>
        <w:t xml:space="preserve">i </w:t>
      </w:r>
      <w:r w:rsidRPr="00586702">
        <w:rPr>
          <w:rFonts w:ascii="Garamond" w:eastAsia="Times New Roman" w:hAnsi="Garamond"/>
          <w:color w:val="000000"/>
          <w:spacing w:val="-4"/>
          <w:sz w:val="24"/>
          <w:szCs w:val="24"/>
          <w:lang w:val="sq-AL" w:eastAsia="sq-AL"/>
        </w:rPr>
        <w:t>atdhe</w:t>
      </w:r>
      <w:r w:rsidRPr="00586702">
        <w:rPr>
          <w:rFonts w:ascii="Garamond" w:eastAsia="Arial Unicode MS" w:hAnsi="Garamond"/>
          <w:color w:val="000000"/>
          <w:spacing w:val="-4"/>
          <w:sz w:val="24"/>
          <w:szCs w:val="24"/>
          <w:lang w:val="sq-AL" w:eastAsia="sq-AL"/>
        </w:rPr>
        <w:t>ut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90"/>
          <w:sz w:val="24"/>
          <w:szCs w:val="24"/>
          <w:lang w:val="sq-AL" w:eastAsia="sq-AL"/>
        </w:rPr>
        <w:t xml:space="preserve"> </w:t>
      </w:r>
      <w:r w:rsidRPr="00586702">
        <w:rPr>
          <w:rFonts w:ascii="Garamond" w:eastAsia="Times New Roman" w:hAnsi="Garamond"/>
          <w:color w:val="000000"/>
          <w:spacing w:val="-4"/>
          <w:sz w:val="24"/>
          <w:szCs w:val="24"/>
          <w:lang w:val="sq-AL" w:eastAsia="sq-AL"/>
        </w:rPr>
        <w:t>jep</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ndjerit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statusin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w:t>
      </w:r>
      <w:r w:rsidRPr="00586702">
        <w:rPr>
          <w:rFonts w:ascii="Garamond" w:eastAsia="Arial Unicode MS" w:hAnsi="Garamond"/>
          <w:color w:val="000000"/>
          <w:spacing w:val="-4"/>
          <w:sz w:val="24"/>
          <w:szCs w:val="24"/>
          <w:lang w:val="sq-AL" w:eastAsia="sq-AL"/>
        </w:rPr>
        <w:t>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w w:val="110"/>
          <w:sz w:val="24"/>
          <w:szCs w:val="24"/>
          <w:lang w:val="sq-AL" w:eastAsia="sq-AL"/>
        </w:rPr>
      </w:pPr>
      <w:r w:rsidRPr="00586702">
        <w:rPr>
          <w:rFonts w:ascii="Garamond" w:eastAsia="Times New Roman" w:hAnsi="Garamond"/>
          <w:color w:val="000000"/>
          <w:spacing w:val="-4"/>
          <w:sz w:val="24"/>
          <w:szCs w:val="24"/>
          <w:lang w:val="sq-AL" w:eastAsia="sq-AL"/>
        </w:rPr>
        <w:t>3.</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color w:val="000000"/>
          <w:spacing w:val="-4"/>
          <w:sz w:val="24"/>
          <w:szCs w:val="24"/>
          <w:lang w:val="sq-AL" w:eastAsia="sq-AL"/>
        </w:rPr>
        <w:t>N</w:t>
      </w:r>
      <w:r w:rsidRPr="00586702">
        <w:rPr>
          <w:rFonts w:ascii="Garamond" w:eastAsia="Times New Roman" w:hAnsi="Garamond"/>
          <w:color w:val="000000"/>
          <w:spacing w:val="-4"/>
          <w:sz w:val="24"/>
          <w:szCs w:val="24"/>
          <w:lang w:val="sq-AL" w:eastAsia="sq-AL"/>
        </w:rPr>
        <w:t>johje</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sht</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vendimi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Komisionit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Qendror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Statusit</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konfirmon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gjitha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dekretet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vendimet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dhëna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organet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shpalljen</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hyrjes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fuqi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këtij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ligji.</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4.</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color w:val="000000"/>
          <w:spacing w:val="-4"/>
          <w:sz w:val="24"/>
          <w:szCs w:val="24"/>
          <w:lang w:val="sq-AL" w:eastAsia="sq-AL"/>
        </w:rPr>
        <w:t>F</w:t>
      </w:r>
      <w:r w:rsidRPr="00586702">
        <w:rPr>
          <w:rFonts w:ascii="Garamond" w:eastAsia="Times New Roman" w:hAnsi="Garamond"/>
          <w:color w:val="000000"/>
          <w:spacing w:val="-4"/>
          <w:sz w:val="24"/>
          <w:szCs w:val="24"/>
          <w:lang w:val="sq-AL" w:eastAsia="sq-AL"/>
        </w:rPr>
        <w:t>amilje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Dëshmorit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color w:val="000000"/>
          <w:spacing w:val="-4"/>
          <w:sz w:val="24"/>
          <w:szCs w:val="24"/>
          <w:lang w:val="sq-AL" w:eastAsia="sq-AL"/>
        </w:rPr>
        <w:t>sht</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familja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shumë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persona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shpallur</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w:t>
      </w:r>
      <w:r w:rsidRPr="00586702">
        <w:rPr>
          <w:rFonts w:ascii="Garamond" w:eastAsia="Arial Unicode MS" w:hAnsi="Garamond"/>
          <w:color w:val="000000"/>
          <w:spacing w:val="-4"/>
          <w:sz w:val="24"/>
          <w:szCs w:val="24"/>
          <w:lang w:val="sq-AL" w:eastAsia="sq-AL"/>
        </w:rPr>
        <w:t>ut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w w:val="89"/>
          <w:sz w:val="24"/>
          <w:szCs w:val="24"/>
          <w:lang w:val="sq-AL" w:eastAsia="sq-AL"/>
        </w:rPr>
        <w:t>5.</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Organe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mëparshme</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jan</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ish-organet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hyrjes</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fuqi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këtij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4"/>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p.sh.:</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ish-Komiteti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Ekzekutiv</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Këshillit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Popullor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Rrethit,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ish-Këshilli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Ekzekutiv</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Pluralist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2"/>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Rrethit,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Këshilli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Bashkiak,</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3"/>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Kuvendi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Popullor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Kryesia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Këshillit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Ministrave.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6.</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Subjekte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kërkuese</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jan</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përfaqësues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familjes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cilin</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kërkohet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lastRenderedPageBreak/>
        <w:t>shpallet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njihet</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Dëshmor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21"/>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w:t>
      </w:r>
      <w:r w:rsidRPr="00586702">
        <w:rPr>
          <w:rFonts w:ascii="Garamond" w:eastAsia="Arial Unicode MS" w:hAnsi="Garamond"/>
          <w:color w:val="000000"/>
          <w:spacing w:val="-4"/>
          <w:sz w:val="24"/>
          <w:szCs w:val="24"/>
          <w:lang w:val="sq-AL" w:eastAsia="sq-AL"/>
        </w:rPr>
        <w:t>t</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përfaqësues</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familjes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dëshmorit,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drejtues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organizatave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dëshmorëve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përfaqësues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shoqërisë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civile.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7.</w:t>
      </w:r>
      <w:r w:rsidRPr="00586702">
        <w:rPr>
          <w:rFonts w:ascii="Garamond" w:eastAsia="Times New Roman" w:hAnsi="Garamond"/>
          <w:spacing w:val="-4"/>
          <w:w w:val="110"/>
          <w:sz w:val="24"/>
          <w:szCs w:val="24"/>
          <w:lang w:val="sq-AL" w:eastAsia="sq-AL"/>
        </w:rPr>
        <w:t xml:space="preserve"> </w:t>
      </w:r>
      <w:r w:rsidR="00740ACD" w:rsidRPr="00586702">
        <w:rPr>
          <w:rFonts w:ascii="Garamond" w:eastAsia="Arial Unicode MS" w:hAnsi="Garamond"/>
          <w:color w:val="000000"/>
          <w:spacing w:val="-4"/>
          <w:sz w:val="24"/>
          <w:szCs w:val="24"/>
          <w:lang w:val="sq-AL" w:eastAsia="sq-AL"/>
        </w:rPr>
        <w:t>“</w:t>
      </w:r>
      <w:r w:rsidRPr="00586702">
        <w:rPr>
          <w:rFonts w:ascii="Garamond" w:eastAsia="Arial Unicode MS" w:hAnsi="Garamond"/>
          <w:color w:val="000000"/>
          <w:spacing w:val="-4"/>
          <w:sz w:val="24"/>
          <w:szCs w:val="24"/>
          <w:lang w:val="sq-AL" w:eastAsia="sq-AL"/>
        </w:rPr>
        <w:t>O</w:t>
      </w:r>
      <w:r w:rsidRPr="00586702">
        <w:rPr>
          <w:rFonts w:ascii="Garamond" w:eastAsia="Times New Roman" w:hAnsi="Garamond"/>
          <w:color w:val="000000"/>
          <w:spacing w:val="-4"/>
          <w:sz w:val="24"/>
          <w:szCs w:val="24"/>
          <w:lang w:val="sq-AL" w:eastAsia="sq-AL"/>
        </w:rPr>
        <w:t>rgane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r w:rsidR="00740ACD" w:rsidRPr="00586702">
        <w:rPr>
          <w:rFonts w:ascii="Garamond" w:eastAsia="Arial Unicode MS" w:hAnsi="Garamond"/>
          <w:color w:val="000000"/>
          <w:spacing w:val="-4"/>
          <w:sz w:val="24"/>
          <w:szCs w:val="24"/>
          <w:lang w:val="sq-AL" w:eastAsia="sq-AL"/>
        </w:rPr>
        <w:t>”</w:t>
      </w:r>
      <w:r w:rsidRPr="00586702">
        <w:rPr>
          <w:rFonts w:ascii="Garamond" w:eastAsia="Times New Roman" w:hAnsi="Garamond"/>
          <w:color w:val="000000"/>
          <w:spacing w:val="-4"/>
          <w:sz w:val="24"/>
          <w:szCs w:val="24"/>
          <w:lang w:val="sq-AL" w:eastAsia="sq-AL"/>
        </w:rPr>
        <w:t xml:space="preserve"> jan</w:t>
      </w:r>
      <w:r w:rsidR="00901E58" w:rsidRPr="00586702">
        <w:rPr>
          <w:rFonts w:ascii="Garamond" w:eastAsia="Times New Roman" w:hAnsi="Garamond"/>
          <w:color w:val="000000"/>
          <w:spacing w:val="-4"/>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përfaqësuese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qendror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vendor,</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institucionet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administratës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qendrore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organet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kushtetuese,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personat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juridikë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fizikë,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masën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përmbushin</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funksionet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ushtrojnë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administrative,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sipas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ligjeve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fuqi.</w:t>
      </w:r>
    </w:p>
    <w:p w:rsidR="004E7E6D" w:rsidRPr="001F1F1F" w:rsidRDefault="004E7E6D" w:rsidP="00586702">
      <w:pPr>
        <w:pStyle w:val="Hapesira7"/>
        <w:rPr>
          <w:lang w:val="sq-AL" w:eastAsia="sq-AL"/>
        </w:rPr>
      </w:pPr>
    </w:p>
    <w:p w:rsidR="004E7E6D" w:rsidRPr="001F1F1F" w:rsidRDefault="004E7E6D" w:rsidP="00583A86">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II</w:t>
      </w:r>
    </w:p>
    <w:p w:rsidR="004E7E6D" w:rsidRPr="001F1F1F" w:rsidRDefault="004E7E6D" w:rsidP="00583A86">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3"/>
          <w:sz w:val="24"/>
          <w:szCs w:val="24"/>
          <w:lang w:val="sq-AL" w:eastAsia="sq-AL"/>
        </w:rPr>
        <w:t>KRITERET</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PËR</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SHPALLJEN</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OSE</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NJOHJEN</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E</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STATUSIT</w:t>
      </w:r>
      <w:r w:rsidRPr="001F1F1F">
        <w:rPr>
          <w:rFonts w:ascii="Garamond" w:eastAsia="Times New Roman" w:hAnsi="Garamond"/>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w w:val="117"/>
          <w:sz w:val="24"/>
          <w:szCs w:val="24"/>
          <w:lang w:val="sq-AL" w:eastAsia="sq-AL"/>
        </w:rPr>
        <w:t>I</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sz w:val="24"/>
          <w:szCs w:val="24"/>
          <w:lang w:val="sq-AL" w:eastAsia="sq-AL"/>
        </w:rPr>
        <w:t>ATDHEU</w:t>
      </w:r>
      <w:r w:rsidRPr="001F1F1F">
        <w:rPr>
          <w:rFonts w:ascii="Garamond" w:eastAsia="Arial Unicode MS" w:hAnsi="Garamond"/>
          <w:color w:val="000000"/>
          <w:sz w:val="24"/>
          <w:szCs w:val="24"/>
          <w:lang w:val="sq-AL" w:eastAsia="sq-AL"/>
        </w:rPr>
        <w:t>T</w:t>
      </w:r>
      <w:r w:rsidR="00740ACD">
        <w:rPr>
          <w:rFonts w:ascii="Garamond" w:eastAsia="Arial Unicode MS" w:hAnsi="Garamond"/>
          <w:color w:val="000000"/>
          <w:sz w:val="24"/>
          <w:szCs w:val="24"/>
          <w:lang w:val="sq-AL" w:eastAsia="sq-AL"/>
        </w:rPr>
        <w:t>”</w:t>
      </w:r>
    </w:p>
    <w:p w:rsidR="004E7E6D" w:rsidRPr="001F1F1F" w:rsidRDefault="004E7E6D" w:rsidP="00583A86">
      <w:pPr>
        <w:pStyle w:val="Hapesira7"/>
        <w:ind w:firstLine="0"/>
        <w:rPr>
          <w:lang w:val="sq-AL" w:eastAsia="sq-AL"/>
        </w:rPr>
      </w:pPr>
    </w:p>
    <w:p w:rsidR="004E7E6D" w:rsidRPr="001F1F1F" w:rsidRDefault="004E7E6D" w:rsidP="00583A86">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w w:val="110"/>
          <w:sz w:val="24"/>
          <w:szCs w:val="24"/>
          <w:lang w:val="sq-AL" w:eastAsia="sq-AL"/>
        </w:rPr>
        <w:t>5</w:t>
      </w:r>
    </w:p>
    <w:p w:rsidR="004E7E6D" w:rsidRPr="001F1F1F" w:rsidRDefault="004E7E6D" w:rsidP="00583A86">
      <w:pPr>
        <w:widowControl w:val="0"/>
        <w:kinsoku w:val="0"/>
        <w:autoSpaceDE w:val="0"/>
        <w:autoSpaceDN w:val="0"/>
        <w:adjustRightInd w:val="0"/>
        <w:spacing w:after="0" w:line="240" w:lineRule="auto"/>
        <w:ind w:firstLine="0"/>
        <w:jc w:val="center"/>
        <w:rPr>
          <w:rFonts w:ascii="Garamond" w:eastAsia="Arial Unicode MS" w:hAnsi="Garamond"/>
          <w:color w:val="000000"/>
          <w:sz w:val="24"/>
          <w:szCs w:val="24"/>
          <w:lang w:val="sq-AL" w:eastAsia="sq-AL"/>
        </w:rPr>
      </w:pPr>
      <w:r w:rsidRPr="001F1F1F">
        <w:rPr>
          <w:rFonts w:ascii="Garamond" w:eastAsia="Times New Roman" w:hAnsi="Garamond"/>
          <w:b/>
          <w:color w:val="000000"/>
          <w:sz w:val="24"/>
          <w:szCs w:val="24"/>
          <w:lang w:val="sq-AL" w:eastAsia="sq-AL"/>
        </w:rPr>
        <w:t>Kriteret</w:t>
      </w:r>
      <w:r w:rsidRPr="001F1F1F">
        <w:rPr>
          <w:rFonts w:ascii="Garamond" w:eastAsia="Times New Roman" w:hAnsi="Garamond"/>
          <w:b/>
          <w:spacing w:val="-28"/>
          <w:w w:val="110"/>
          <w:sz w:val="24"/>
          <w:szCs w:val="24"/>
          <w:lang w:val="sq-AL" w:eastAsia="sq-AL"/>
        </w:rPr>
        <w:t xml:space="preserve"> </w:t>
      </w:r>
      <w:r w:rsidRPr="001F1F1F">
        <w:rPr>
          <w:rFonts w:ascii="Garamond" w:eastAsia="Times New Roman" w:hAnsi="Garamond"/>
          <w:b/>
          <w:color w:val="000000"/>
          <w:sz w:val="24"/>
          <w:szCs w:val="24"/>
          <w:lang w:val="sq-AL" w:eastAsia="sq-AL"/>
        </w:rPr>
        <w:t>për</w:t>
      </w:r>
      <w:r w:rsidRPr="001F1F1F">
        <w:rPr>
          <w:rFonts w:ascii="Garamond" w:eastAsia="Times New Roman" w:hAnsi="Garamond"/>
          <w:b/>
          <w:spacing w:val="-1"/>
          <w:w w:val="110"/>
          <w:sz w:val="24"/>
          <w:szCs w:val="24"/>
          <w:lang w:val="sq-AL" w:eastAsia="sq-AL"/>
        </w:rPr>
        <w:t xml:space="preserve"> </w:t>
      </w:r>
      <w:r w:rsidRPr="001F1F1F">
        <w:rPr>
          <w:rFonts w:ascii="Garamond" w:eastAsia="Times New Roman" w:hAnsi="Garamond"/>
          <w:b/>
          <w:color w:val="000000"/>
          <w:sz w:val="24"/>
          <w:szCs w:val="24"/>
          <w:lang w:val="sq-AL" w:eastAsia="sq-AL"/>
        </w:rPr>
        <w:t>shpalljen</w:t>
      </w:r>
      <w:r w:rsidRPr="001F1F1F">
        <w:rPr>
          <w:rFonts w:ascii="Garamond" w:eastAsia="Times New Roman" w:hAnsi="Garamond"/>
          <w:b/>
          <w:spacing w:val="-13"/>
          <w:w w:val="110"/>
          <w:sz w:val="24"/>
          <w:szCs w:val="24"/>
          <w:lang w:val="sq-AL" w:eastAsia="sq-AL"/>
        </w:rPr>
        <w:t xml:space="preserve"> </w:t>
      </w:r>
      <w:r w:rsidRPr="001F1F1F">
        <w:rPr>
          <w:rFonts w:ascii="Garamond" w:eastAsia="Times New Roman" w:hAnsi="Garamond"/>
          <w:b/>
          <w:color w:val="000000"/>
          <w:sz w:val="24"/>
          <w:szCs w:val="24"/>
          <w:lang w:val="sq-AL" w:eastAsia="sq-AL"/>
        </w:rPr>
        <w:t>ose</w:t>
      </w:r>
      <w:r w:rsidRPr="001F1F1F">
        <w:rPr>
          <w:rFonts w:ascii="Garamond" w:eastAsia="Times New Roman" w:hAnsi="Garamond"/>
          <w:b/>
          <w:spacing w:val="-5"/>
          <w:w w:val="110"/>
          <w:sz w:val="24"/>
          <w:szCs w:val="24"/>
          <w:lang w:val="sq-AL" w:eastAsia="sq-AL"/>
        </w:rPr>
        <w:t xml:space="preserve"> </w:t>
      </w:r>
      <w:r w:rsidRPr="001F1F1F">
        <w:rPr>
          <w:rFonts w:ascii="Garamond" w:eastAsia="Times New Roman" w:hAnsi="Garamond"/>
          <w:b/>
          <w:color w:val="000000"/>
          <w:sz w:val="24"/>
          <w:szCs w:val="24"/>
          <w:lang w:val="sq-AL" w:eastAsia="sq-AL"/>
        </w:rPr>
        <w:t>njohjen</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0"/>
          <w:w w:val="110"/>
          <w:sz w:val="24"/>
          <w:szCs w:val="24"/>
          <w:lang w:val="sq-AL" w:eastAsia="sq-AL"/>
        </w:rPr>
        <w:t xml:space="preserve"> </w:t>
      </w:r>
      <w:r w:rsidRPr="001F1F1F">
        <w:rPr>
          <w:rFonts w:ascii="Garamond" w:eastAsia="Times New Roman" w:hAnsi="Garamond"/>
          <w:b/>
          <w:color w:val="000000"/>
          <w:sz w:val="24"/>
          <w:szCs w:val="24"/>
          <w:lang w:val="sq-AL" w:eastAsia="sq-AL"/>
        </w:rPr>
        <w:t>statusit</w:t>
      </w:r>
      <w:r w:rsidRPr="001F1F1F">
        <w:rPr>
          <w:rFonts w:ascii="Garamond" w:eastAsia="Times New Roman" w:hAnsi="Garamond"/>
          <w:b/>
          <w:spacing w:val="-7"/>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b/>
          <w:color w:val="000000"/>
          <w:sz w:val="24"/>
          <w:szCs w:val="24"/>
          <w:lang w:val="sq-AL" w:eastAsia="sq-AL"/>
        </w:rPr>
        <w:t>D</w:t>
      </w:r>
      <w:r w:rsidRPr="001F1F1F">
        <w:rPr>
          <w:rFonts w:ascii="Garamond" w:eastAsia="Times New Roman" w:hAnsi="Garamond"/>
          <w:b/>
          <w:color w:val="000000"/>
          <w:sz w:val="24"/>
          <w:szCs w:val="24"/>
          <w:lang w:val="sq-AL" w:eastAsia="sq-AL"/>
        </w:rPr>
        <w:t>ëshmor</w:t>
      </w:r>
      <w:r w:rsidRPr="001F1F1F">
        <w:rPr>
          <w:rFonts w:ascii="Garamond" w:eastAsia="Times New Roman" w:hAnsi="Garamond"/>
          <w:b/>
          <w:spacing w:val="39"/>
          <w:w w:val="110"/>
          <w:sz w:val="24"/>
          <w:szCs w:val="24"/>
          <w:lang w:val="sq-AL" w:eastAsia="sq-AL"/>
        </w:rPr>
        <w:t xml:space="preserve"> </w:t>
      </w:r>
      <w:r w:rsidRPr="001F1F1F">
        <w:rPr>
          <w:rFonts w:ascii="Garamond" w:eastAsia="Times New Roman" w:hAnsi="Garamond"/>
          <w:b/>
          <w:color w:val="000000"/>
          <w:w w:val="124"/>
          <w:sz w:val="24"/>
          <w:szCs w:val="24"/>
          <w:lang w:val="sq-AL" w:eastAsia="sq-AL"/>
        </w:rPr>
        <w:t>i</w:t>
      </w:r>
      <w:r w:rsidRPr="001F1F1F">
        <w:rPr>
          <w:rFonts w:ascii="Garamond" w:eastAsia="Times New Roman" w:hAnsi="Garamond"/>
          <w:b/>
          <w:spacing w:val="-30"/>
          <w:w w:val="110"/>
          <w:sz w:val="24"/>
          <w:szCs w:val="24"/>
          <w:lang w:val="sq-AL" w:eastAsia="sq-AL"/>
        </w:rPr>
        <w:t xml:space="preserve"> </w:t>
      </w:r>
      <w:r w:rsidRPr="001F1F1F">
        <w:rPr>
          <w:rFonts w:ascii="Garamond" w:eastAsia="Times New Roman" w:hAnsi="Garamond"/>
          <w:b/>
          <w:color w:val="000000"/>
          <w:sz w:val="24"/>
          <w:szCs w:val="24"/>
          <w:lang w:val="sq-AL" w:eastAsia="sq-AL"/>
        </w:rPr>
        <w:t>atdheut</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 xml:space="preserve"> </w:t>
      </w:r>
    </w:p>
    <w:p w:rsidR="004E7E6D" w:rsidRPr="001F1F1F" w:rsidRDefault="004E7E6D" w:rsidP="00586702">
      <w:pPr>
        <w:pStyle w:val="Hapesira7"/>
        <w:rPr>
          <w:lang w:val="sq-AL" w:eastAsia="sq-AL"/>
        </w:rPr>
      </w:pP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Dëshmorë</w:t>
      </w:r>
      <w:r w:rsidRPr="00586702">
        <w:rPr>
          <w:rFonts w:ascii="Garamond" w:eastAsia="Times New Roman" w:hAnsi="Garamond"/>
          <w:spacing w:val="-4"/>
          <w:w w:val="105"/>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atdheut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shpallen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njihet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statusi,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3"/>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tillë:</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personat,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lirinë,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pavarësinë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kombëtare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përpjekje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mësimin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përhapjen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gjuhës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28</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nëntor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1912;</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b)</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integritetit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territorial,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pavarësisë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3"/>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arsye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kundërshtimit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trojeve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qëllimeve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shoviniste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tyre,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28</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nëntor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95"/>
          <w:sz w:val="24"/>
          <w:szCs w:val="24"/>
          <w:lang w:val="sq-AL" w:eastAsia="sq-AL"/>
        </w:rPr>
        <w:t>1912</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deri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9"/>
          <w:sz w:val="24"/>
          <w:szCs w:val="24"/>
          <w:lang w:val="sq-AL" w:eastAsia="sq-AL"/>
        </w:rPr>
        <w:t>7</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prill</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1939;</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c)</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vlerave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kombëtare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07"/>
          <w:sz w:val="24"/>
          <w:szCs w:val="24"/>
          <w:lang w:val="sq-AL" w:eastAsia="sq-AL"/>
        </w:rPr>
        <w:t xml:space="preserve"> </w:t>
      </w:r>
      <w:r w:rsidRPr="00586702">
        <w:rPr>
          <w:rFonts w:ascii="Garamond" w:eastAsia="Times New Roman" w:hAnsi="Garamond"/>
          <w:color w:val="000000"/>
          <w:spacing w:val="-4"/>
          <w:sz w:val="24"/>
          <w:szCs w:val="24"/>
          <w:lang w:val="sq-AL" w:eastAsia="sq-AL"/>
        </w:rPr>
        <w:t>patriotike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0"/>
          <w:sz w:val="24"/>
          <w:szCs w:val="24"/>
          <w:lang w:val="sq-AL" w:eastAsia="sq-AL"/>
        </w:rPr>
        <w:t>7</w:t>
      </w:r>
      <w:r w:rsidRPr="00586702">
        <w:rPr>
          <w:rFonts w:ascii="Garamond" w:eastAsia="Times New Roman" w:hAnsi="Garamond"/>
          <w:spacing w:val="-4"/>
          <w:w w:val="106"/>
          <w:sz w:val="24"/>
          <w:szCs w:val="24"/>
          <w:lang w:val="sq-AL" w:eastAsia="sq-AL"/>
        </w:rPr>
        <w:t xml:space="preserve"> </w:t>
      </w:r>
      <w:r w:rsidRPr="00586702">
        <w:rPr>
          <w:rFonts w:ascii="Garamond" w:eastAsia="Times New Roman" w:hAnsi="Garamond"/>
          <w:color w:val="000000"/>
          <w:spacing w:val="-4"/>
          <w:sz w:val="24"/>
          <w:szCs w:val="24"/>
          <w:lang w:val="sq-AL" w:eastAsia="sq-AL"/>
        </w:rPr>
        <w:t>prill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94"/>
          <w:sz w:val="24"/>
          <w:szCs w:val="24"/>
          <w:lang w:val="sq-AL" w:eastAsia="sq-AL"/>
        </w:rPr>
        <w:t>1939;</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ç)</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marrë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armë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dorë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formë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organizuar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Antifashiste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Nacionalçlirimtare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duke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pushtuesve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nazifashistë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bashkëpunëtorëve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tyre,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9"/>
          <w:sz w:val="24"/>
          <w:szCs w:val="24"/>
          <w:lang w:val="sq-AL" w:eastAsia="sq-AL"/>
        </w:rPr>
        <w:t>7</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prill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95"/>
          <w:sz w:val="24"/>
          <w:szCs w:val="24"/>
          <w:lang w:val="sq-AL" w:eastAsia="sq-AL"/>
        </w:rPr>
        <w:t>1939</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deri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9"/>
          <w:sz w:val="24"/>
          <w:szCs w:val="24"/>
          <w:lang w:val="sq-AL" w:eastAsia="sq-AL"/>
        </w:rPr>
        <w:t>9</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1945;</w:t>
      </w:r>
    </w:p>
    <w:p w:rsidR="004E7E6D" w:rsidRPr="00586702" w:rsidRDefault="004E7E6D" w:rsidP="004E7E6D">
      <w:pPr>
        <w:spacing w:after="0" w:line="240" w:lineRule="auto"/>
        <w:rPr>
          <w:rFonts w:ascii="Garamond" w:hAnsi="Garamond"/>
          <w:spacing w:val="-4"/>
          <w:sz w:val="24"/>
          <w:szCs w:val="24"/>
          <w:lang w:val="sq-AL" w:eastAsia="sq-AL"/>
        </w:rPr>
      </w:pPr>
      <w:r w:rsidRPr="00586702">
        <w:rPr>
          <w:rFonts w:ascii="Garamond" w:hAnsi="Garamond"/>
          <w:spacing w:val="-4"/>
          <w:sz w:val="24"/>
          <w:szCs w:val="24"/>
          <w:lang w:val="sq-AL" w:eastAsia="sq-AL"/>
        </w:rPr>
        <w:t>d)</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shtetasit</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shqiptarë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pushkatuar</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për</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pjesëmarrjen</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formacionet luftarake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Luftës</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Antifashiste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Nacionalçlirimtare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apo</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për</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mbështetje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të pjesëmarrësve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Frontit</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Antifashist</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Nacionalçlirimtar,</w:t>
      </w:r>
      <w:r w:rsidRPr="00586702">
        <w:rPr>
          <w:rFonts w:ascii="Garamond" w:hAnsi="Garamond"/>
          <w:spacing w:val="-4"/>
          <w:w w:val="110"/>
          <w:sz w:val="24"/>
          <w:szCs w:val="24"/>
          <w:lang w:val="sq-AL" w:eastAsia="sq-AL"/>
        </w:rPr>
        <w:t xml:space="preserve"> </w:t>
      </w:r>
      <w:r w:rsidRPr="00586702">
        <w:rPr>
          <w:rFonts w:ascii="Garamond" w:hAnsi="Garamond"/>
          <w:spacing w:val="-4"/>
          <w:w w:val="104"/>
          <w:sz w:val="24"/>
          <w:szCs w:val="24"/>
          <w:lang w:val="sq-AL" w:eastAsia="sq-AL"/>
        </w:rPr>
        <w:t>si</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dhe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të pushkatuar</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për</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hakmarrje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nga</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pushtuesit</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nazifashistë</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apo bashkëpunëtorët</w:t>
      </w:r>
      <w:r w:rsidRPr="00586702">
        <w:rPr>
          <w:rFonts w:ascii="Garamond" w:hAnsi="Garamond"/>
          <w:spacing w:val="-4"/>
          <w:w w:val="110"/>
          <w:sz w:val="24"/>
          <w:szCs w:val="24"/>
          <w:lang w:val="sq-AL" w:eastAsia="sq-AL"/>
        </w:rPr>
        <w:t xml:space="preserve"> </w:t>
      </w:r>
      <w:r w:rsidRPr="00586702">
        <w:rPr>
          <w:rFonts w:ascii="Garamond" w:hAnsi="Garamond"/>
          <w:spacing w:val="-4"/>
          <w:w w:val="112"/>
          <w:sz w:val="24"/>
          <w:szCs w:val="24"/>
          <w:lang w:val="sq-AL" w:eastAsia="sq-AL"/>
        </w:rPr>
        <w:t>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tyre,</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nga</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data</w:t>
      </w:r>
      <w:r w:rsidRPr="00586702">
        <w:rPr>
          <w:rFonts w:ascii="Garamond" w:hAnsi="Garamond"/>
          <w:spacing w:val="-4"/>
          <w:w w:val="110"/>
          <w:sz w:val="24"/>
          <w:szCs w:val="24"/>
          <w:lang w:val="sq-AL" w:eastAsia="sq-AL"/>
        </w:rPr>
        <w:t xml:space="preserve"> </w:t>
      </w:r>
      <w:r w:rsidRPr="00586702">
        <w:rPr>
          <w:rFonts w:ascii="Garamond" w:hAnsi="Garamond"/>
          <w:spacing w:val="-4"/>
          <w:w w:val="109"/>
          <w:sz w:val="24"/>
          <w:szCs w:val="24"/>
          <w:lang w:val="sq-AL" w:eastAsia="sq-AL"/>
        </w:rPr>
        <w:t>7</w:t>
      </w:r>
      <w:r w:rsidRPr="00586702">
        <w:rPr>
          <w:rFonts w:ascii="Garamond" w:hAnsi="Garamond"/>
          <w:spacing w:val="-4"/>
          <w:w w:val="108"/>
          <w:sz w:val="24"/>
          <w:szCs w:val="24"/>
          <w:lang w:val="sq-AL" w:eastAsia="sq-AL"/>
        </w:rPr>
        <w:t xml:space="preserve"> </w:t>
      </w:r>
      <w:r w:rsidRPr="00586702">
        <w:rPr>
          <w:rFonts w:ascii="Garamond" w:hAnsi="Garamond"/>
          <w:spacing w:val="-4"/>
          <w:sz w:val="24"/>
          <w:szCs w:val="24"/>
          <w:lang w:val="sq-AL" w:eastAsia="sq-AL"/>
        </w:rPr>
        <w:t>prill</w:t>
      </w:r>
      <w:r w:rsidRPr="00586702">
        <w:rPr>
          <w:rFonts w:ascii="Garamond" w:hAnsi="Garamond"/>
          <w:spacing w:val="-4"/>
          <w:w w:val="110"/>
          <w:sz w:val="24"/>
          <w:szCs w:val="24"/>
          <w:lang w:val="sq-AL" w:eastAsia="sq-AL"/>
        </w:rPr>
        <w:t xml:space="preserve"> </w:t>
      </w:r>
      <w:r w:rsidRPr="00586702">
        <w:rPr>
          <w:rFonts w:ascii="Garamond" w:hAnsi="Garamond"/>
          <w:spacing w:val="-4"/>
          <w:w w:val="94"/>
          <w:sz w:val="24"/>
          <w:szCs w:val="24"/>
          <w:lang w:val="sq-AL" w:eastAsia="sq-AL"/>
        </w:rPr>
        <w:t>1939</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deri</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më</w:t>
      </w:r>
      <w:r w:rsidRPr="00586702">
        <w:rPr>
          <w:rFonts w:ascii="Garamond" w:hAnsi="Garamond"/>
          <w:spacing w:val="-4"/>
          <w:w w:val="110"/>
          <w:sz w:val="24"/>
          <w:szCs w:val="24"/>
          <w:lang w:val="sq-AL" w:eastAsia="sq-AL"/>
        </w:rPr>
        <w:t xml:space="preserve"> </w:t>
      </w:r>
      <w:r w:rsidRPr="00586702">
        <w:rPr>
          <w:rFonts w:ascii="Garamond" w:hAnsi="Garamond"/>
          <w:spacing w:val="-4"/>
          <w:w w:val="109"/>
          <w:sz w:val="24"/>
          <w:szCs w:val="24"/>
          <w:lang w:val="sq-AL" w:eastAsia="sq-AL"/>
        </w:rPr>
        <w:t>9</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maj</w:t>
      </w:r>
      <w:r w:rsidRPr="00586702">
        <w:rPr>
          <w:rFonts w:ascii="Garamond" w:hAnsi="Garamond"/>
          <w:spacing w:val="-4"/>
          <w:w w:val="110"/>
          <w:sz w:val="24"/>
          <w:szCs w:val="24"/>
          <w:lang w:val="sq-AL" w:eastAsia="sq-AL"/>
        </w:rPr>
        <w:t xml:space="preserve"> </w:t>
      </w:r>
      <w:r w:rsidRPr="00586702">
        <w:rPr>
          <w:rFonts w:ascii="Garamond" w:hAnsi="Garamond"/>
          <w:spacing w:val="-4"/>
          <w:sz w:val="24"/>
          <w:szCs w:val="24"/>
          <w:lang w:val="sq-AL" w:eastAsia="sq-AL"/>
        </w:rPr>
        <w:t>1945;</w:t>
      </w:r>
    </w:p>
    <w:p w:rsidR="001F0C6F" w:rsidRDefault="001F0C6F"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lastRenderedPageBreak/>
        <w:t>dh)</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ekzekutuar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vdekur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burgjet</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kampet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nazifashiste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përqendrimit apo kanë vdekur s</w:t>
      </w:r>
      <w:r w:rsidRPr="00586702">
        <w:rPr>
          <w:rFonts w:ascii="Garamond" w:eastAsia="Times New Roman" w:hAnsi="Garamond"/>
          <w:color w:val="000000"/>
          <w:spacing w:val="-4"/>
          <w:w w:val="103"/>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pasojë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plagëve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sëmundjeve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ndryshme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marra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vende deri më 9 maj 1945;</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ushtarake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Ushtrisë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Nacionalçlirimtare,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pushtuesve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nazifashistë</w:t>
      </w:r>
      <w:r w:rsidRPr="00586702">
        <w:rPr>
          <w:rFonts w:ascii="Garamond" w:eastAsia="Times New Roman" w:hAnsi="Garamond"/>
          <w:spacing w:val="-4"/>
          <w:w w:val="90"/>
          <w:sz w:val="24"/>
          <w:szCs w:val="24"/>
          <w:lang w:val="sq-AL" w:eastAsia="sq-AL"/>
        </w:rPr>
        <w:t xml:space="preserve">   </w:t>
      </w:r>
      <w:r w:rsidRPr="00586702">
        <w:rPr>
          <w:rFonts w:ascii="Garamond" w:eastAsia="Times New Roman" w:hAnsi="Garamond"/>
          <w:color w:val="000000"/>
          <w:spacing w:val="-4"/>
          <w:sz w:val="24"/>
          <w:szCs w:val="24"/>
          <w:lang w:val="sq-AL" w:eastAsia="sq-AL"/>
        </w:rPr>
        <w:t>jashtë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kufijve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deri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9"/>
          <w:sz w:val="24"/>
          <w:szCs w:val="24"/>
          <w:lang w:val="sq-AL" w:eastAsia="sq-AL"/>
        </w:rPr>
        <w:t>9</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1945;</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ë)</w:t>
      </w:r>
      <w:r w:rsidR="00677A20" w:rsidRPr="00677A20">
        <w:rPr>
          <w:rFonts w:ascii="Garamond" w:eastAsia="Times New Roman" w:hAnsi="Garamond"/>
          <w:color w:val="000000"/>
          <w:spacing w:val="-4"/>
          <w:sz w:val="10"/>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pjesëmarrës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rregullta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Ushtrisë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Nacionalçlirimtare,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brenda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8"/>
          <w:sz w:val="24"/>
          <w:szCs w:val="24"/>
          <w:lang w:val="sq-AL" w:eastAsia="sq-AL"/>
        </w:rPr>
        <w:t>9</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95"/>
          <w:sz w:val="24"/>
          <w:szCs w:val="24"/>
          <w:lang w:val="sq-AL" w:eastAsia="sq-AL"/>
        </w:rPr>
        <w:t>1947</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shkak</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sëmundjeve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plagëve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marra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fatkeqësive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ndryshme,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duke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luftarake;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f)</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duke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Spanjë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(1936-1939)</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vende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tjera,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inkuadruar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koalicionit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antifashist 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vdekur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plagët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sëmundjet</w:t>
      </w:r>
      <w:r w:rsidRPr="00586702">
        <w:rPr>
          <w:rFonts w:ascii="Garamond" w:eastAsia="Times New Roman" w:hAnsi="Garamond"/>
          <w:spacing w:val="-4"/>
          <w:w w:val="110"/>
          <w:sz w:val="24"/>
          <w:szCs w:val="24"/>
          <w:lang w:val="sq-AL" w:eastAsia="sq-AL"/>
        </w:rPr>
        <w:t xml:space="preserve"> e ndryshme t</w:t>
      </w:r>
      <w:r w:rsidRPr="00586702">
        <w:rPr>
          <w:rFonts w:ascii="Garamond" w:eastAsia="Times New Roman" w:hAnsi="Garamond"/>
          <w:color w:val="000000"/>
          <w:spacing w:val="-4"/>
          <w:w w:val="113"/>
          <w:sz w:val="24"/>
          <w:szCs w:val="24"/>
          <w:lang w:val="sq-AL" w:eastAsia="sq-AL"/>
        </w:rPr>
        <w: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marra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këto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luftëra deri në 9 maj 1945;</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g)</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Nacionalçlirimtare,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duke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pushtuesve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nazifashistë;</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gj)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aleate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Dytë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Botëro</w:t>
      </w:r>
      <w:r w:rsidR="00677A20">
        <w:rPr>
          <w:rFonts w:ascii="Garamond" w:eastAsia="Times New Roman" w:hAnsi="Garamond"/>
          <w:color w:val="000000"/>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ndihmë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Nacionalçlirimtare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brenda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h)</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duke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pavarësinë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Kosovës,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rënë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drejtat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kombëtare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konfliktet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2"/>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tjera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etnike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zhvilluara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Ballkan;</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bien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integritetit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territorial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 Republikës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institucioneve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terrorizmi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bandave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armatosura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ndaj</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jetës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individit;</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vriten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elementë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kriminalë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shkak</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luftë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përpjekjeve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08"/>
          <w:sz w:val="24"/>
          <w:szCs w:val="24"/>
          <w:lang w:val="sq-AL" w:eastAsia="sq-AL"/>
        </w:rPr>
        <w:t xml:space="preserve"> </w:t>
      </w:r>
      <w:r w:rsidRPr="00586702">
        <w:rPr>
          <w:rFonts w:ascii="Garamond" w:eastAsia="Times New Roman" w:hAnsi="Garamond"/>
          <w:color w:val="000000"/>
          <w:spacing w:val="-4"/>
          <w:sz w:val="24"/>
          <w:szCs w:val="24"/>
          <w:lang w:val="sq-AL" w:eastAsia="sq-AL"/>
        </w:rPr>
        <w:t>vendosjen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rendit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qetësisë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k)</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bien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paqes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lirisë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bien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misione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paqes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sigurisë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popujve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tjerë;</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pasurisë</w:t>
      </w:r>
      <w:r w:rsidRPr="00586702">
        <w:rPr>
          <w:rFonts w:ascii="Garamond" w:eastAsia="Times New Roman" w:hAnsi="Garamond"/>
          <w:spacing w:val="-4"/>
          <w:w w:val="106"/>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rreziqet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fatkeqësitë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natyrore;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lastRenderedPageBreak/>
        <w:t>ll)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vrarë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gjatë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tubimeve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paqësore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armë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respektimin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drejtave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lirive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themelore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njeriut,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4"/>
          <w:sz w:val="24"/>
          <w:szCs w:val="24"/>
          <w:lang w:val="sq-AL" w:eastAsia="sq-AL"/>
        </w:rPr>
        <w:t>si</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ata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procesit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zgjedhor,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pas</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datës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5"/>
          <w:sz w:val="24"/>
          <w:szCs w:val="24"/>
          <w:lang w:val="sq-AL" w:eastAsia="sq-AL"/>
        </w:rPr>
        <w:t>8</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dhjetor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95"/>
          <w:sz w:val="24"/>
          <w:szCs w:val="24"/>
          <w:lang w:val="sq-AL" w:eastAsia="sq-AL"/>
        </w:rPr>
        <w:t>1990;</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m)</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kanë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humbur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përpjekje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ndihmuar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popullsinë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raste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fatkeqësish</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natyrore,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përpjekje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pronës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publike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shpëtimin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mbrojtjen</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w w:val="88"/>
          <w:sz w:val="24"/>
          <w:szCs w:val="24"/>
          <w:lang w:val="sq-AL" w:eastAsia="sq-AL"/>
        </w:rPr>
        <w:t>e</w:t>
      </w:r>
      <w:r w:rsidRPr="00586702">
        <w:rPr>
          <w:rFonts w:ascii="Garamond" w:eastAsia="Times New Roman" w:hAnsi="Garamond"/>
          <w:spacing w:val="-4"/>
          <w:w w:val="90"/>
          <w:sz w:val="24"/>
          <w:szCs w:val="24"/>
          <w:lang w:val="sq-AL" w:eastAsia="sq-AL"/>
        </w:rPr>
        <w:t xml:space="preserve"> </w:t>
      </w:r>
      <w:r w:rsidRPr="00586702">
        <w:rPr>
          <w:rFonts w:ascii="Garamond" w:eastAsia="Times New Roman" w:hAnsi="Garamond"/>
          <w:color w:val="000000"/>
          <w:spacing w:val="-4"/>
          <w:sz w:val="24"/>
          <w:szCs w:val="24"/>
          <w:lang w:val="sq-AL" w:eastAsia="sq-AL"/>
        </w:rPr>
        <w:t>jetës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individit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vriten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nga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forcat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elementët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antishqiptarë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flamurit,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simboleve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kombëtare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dhe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manifestimit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ndjenjave</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kombëtare;</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nj)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ndihmë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Forcave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Armatosura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Policisë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Shqiptar,</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humbin</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ndihmë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popullsisë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apo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përpjekje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kundër</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terrorizmit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ose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krimit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ndaj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jetës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02"/>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individit;</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586702">
        <w:rPr>
          <w:rFonts w:ascii="Garamond" w:eastAsia="Times New Roman" w:hAnsi="Garamond"/>
          <w:color w:val="000000"/>
          <w:spacing w:val="-4"/>
          <w:sz w:val="24"/>
          <w:szCs w:val="24"/>
          <w:lang w:val="sq-AL" w:eastAsia="sq-AL"/>
        </w:rPr>
        <w:t>o)</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shtetasit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w w:val="113"/>
          <w:sz w:val="24"/>
          <w:szCs w:val="24"/>
          <w:lang w:val="sq-AL" w:eastAsia="sq-AL"/>
        </w:rPr>
        <w:t>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huaj,</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pjesëtarë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formacioneve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ushtarake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NATO-s,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ndihmë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Forcave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Armatosura</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Republikës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që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humbin</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jetën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mbrojtje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integritetit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territorial</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Republikës</w:t>
      </w:r>
      <w:r w:rsidRPr="00586702">
        <w:rPr>
          <w:rFonts w:ascii="Garamond" w:eastAsia="Times New Roman" w:hAnsi="Garamond"/>
          <w:spacing w:val="-4"/>
          <w:sz w:val="24"/>
          <w:szCs w:val="24"/>
          <w:lang w:val="sq-AL" w:eastAsia="sq-AL"/>
        </w:rPr>
        <w:t xml:space="preserve"> </w:t>
      </w:r>
      <w:r w:rsidRPr="00586702">
        <w:rPr>
          <w:rFonts w:ascii="Garamond" w:eastAsia="Times New Roman" w:hAnsi="Garamond"/>
          <w:color w:val="000000"/>
          <w:spacing w:val="-4"/>
          <w:sz w:val="24"/>
          <w:szCs w:val="24"/>
          <w:lang w:val="sq-AL" w:eastAsia="sq-AL"/>
        </w:rPr>
        <w:t>së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Shqipërisë;</w:t>
      </w:r>
    </w:p>
    <w:p w:rsidR="004E7E6D" w:rsidRPr="00586702"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586702">
        <w:rPr>
          <w:rFonts w:ascii="Garamond" w:eastAsia="Times New Roman" w:hAnsi="Garamond"/>
          <w:color w:val="000000"/>
          <w:spacing w:val="-4"/>
          <w:sz w:val="24"/>
          <w:szCs w:val="24"/>
          <w:lang w:val="sq-AL" w:eastAsia="sq-AL"/>
        </w:rPr>
        <w:t>p)</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ekuipazhet,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cilët</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bien</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në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krye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detyrës</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shtetërore</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gjatë</w:t>
      </w:r>
      <w:r w:rsidRPr="00586702">
        <w:rPr>
          <w:rFonts w:ascii="Garamond" w:eastAsia="Times New Roman" w:hAnsi="Garamond"/>
          <w:spacing w:val="-4"/>
          <w:w w:val="110"/>
          <w:sz w:val="24"/>
          <w:szCs w:val="24"/>
          <w:lang w:val="sq-AL" w:eastAsia="sq-AL"/>
        </w:rPr>
        <w:t xml:space="preserve"> </w:t>
      </w:r>
      <w:r w:rsidRPr="00586702">
        <w:rPr>
          <w:rFonts w:ascii="Garamond" w:eastAsia="Times New Roman" w:hAnsi="Garamond"/>
          <w:color w:val="000000"/>
          <w:spacing w:val="-4"/>
          <w:sz w:val="24"/>
          <w:szCs w:val="24"/>
          <w:lang w:val="sq-AL" w:eastAsia="sq-AL"/>
        </w:rPr>
        <w:t>fluturimit.</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586702">
        <w:rPr>
          <w:rFonts w:ascii="Garamond" w:eastAsia="Times New Roman" w:hAnsi="Garamond"/>
          <w:color w:val="000000"/>
          <w:spacing w:val="-4"/>
          <w:sz w:val="24"/>
          <w:szCs w:val="24"/>
          <w:lang w:val="sq-AL" w:eastAsia="sq-AL"/>
        </w:rPr>
        <w:t>q)</w:t>
      </w:r>
      <w:r w:rsidRPr="00677A20">
        <w:rPr>
          <w:rFonts w:ascii="Garamond" w:eastAsia="Times New Roman" w:hAnsi="Garamond"/>
          <w:color w:val="000000"/>
          <w:spacing w:val="-4"/>
          <w:sz w:val="4"/>
          <w:szCs w:val="24"/>
          <w:lang w:val="sq-AL" w:eastAsia="sq-AL"/>
        </w:rPr>
        <w:t xml:space="preserve"> </w:t>
      </w:r>
      <w:r w:rsidRPr="00586702">
        <w:rPr>
          <w:rFonts w:ascii="Garamond" w:eastAsia="Times New Roman" w:hAnsi="Garamond"/>
          <w:spacing w:val="-4"/>
          <w:sz w:val="24"/>
          <w:szCs w:val="24"/>
          <w:lang w:val="sq-AL" w:eastAsia="sq-AL"/>
        </w:rPr>
        <w:t xml:space="preserve">shtetasit shqiptarë pjesëmarrës në formacionet e Ushtrisë Nacionalçlirimtare që janë ekzekutuar me vendim të gjyqeve partizane </w:t>
      </w:r>
      <w:r w:rsidRPr="001F1F1F">
        <w:rPr>
          <w:rFonts w:ascii="Garamond" w:eastAsia="Times New Roman" w:hAnsi="Garamond"/>
          <w:sz w:val="24"/>
          <w:szCs w:val="24"/>
          <w:lang w:val="sq-AL" w:eastAsia="sq-AL"/>
        </w:rPr>
        <w:t>për shkelje të moralit partizan dhe që më vonë ka rezultuar që gjykimi ka qenë i pambështetur në prova.</w:t>
      </w:r>
    </w:p>
    <w:p w:rsidR="00677A20" w:rsidRPr="00677A20" w:rsidRDefault="00677A20" w:rsidP="00586702">
      <w:pPr>
        <w:widowControl w:val="0"/>
        <w:kinsoku w:val="0"/>
        <w:autoSpaceDE w:val="0"/>
        <w:autoSpaceDN w:val="0"/>
        <w:adjustRightInd w:val="0"/>
        <w:spacing w:after="0" w:line="240" w:lineRule="auto"/>
        <w:ind w:firstLine="0"/>
        <w:jc w:val="center"/>
        <w:rPr>
          <w:rFonts w:ascii="Garamond" w:eastAsia="Times New Roman" w:hAnsi="Garamond"/>
          <w:color w:val="000000"/>
          <w:spacing w:val="-5"/>
          <w:sz w:val="14"/>
          <w:szCs w:val="24"/>
          <w:lang w:val="sq-AL" w:eastAsia="sq-AL"/>
        </w:rPr>
      </w:pP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w w:val="109"/>
          <w:sz w:val="24"/>
          <w:szCs w:val="24"/>
          <w:lang w:val="sq-AL" w:eastAsia="sq-AL"/>
        </w:rPr>
        <w:t>6</w:t>
      </w:r>
    </w:p>
    <w:p w:rsidR="004E7E6D" w:rsidRPr="001F1F1F" w:rsidRDefault="004E7E6D" w:rsidP="00586702">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Përjashtimi</w:t>
      </w:r>
      <w:r w:rsidRPr="001F1F1F">
        <w:rPr>
          <w:rFonts w:ascii="Garamond" w:eastAsia="Times New Roman" w:hAnsi="Garamond"/>
          <w:b/>
          <w:spacing w:val="-7"/>
          <w:w w:val="110"/>
          <w:sz w:val="24"/>
          <w:szCs w:val="24"/>
          <w:lang w:val="sq-AL" w:eastAsia="sq-AL"/>
        </w:rPr>
        <w:t xml:space="preserve"> </w:t>
      </w:r>
      <w:r w:rsidRPr="001F1F1F">
        <w:rPr>
          <w:rFonts w:ascii="Garamond" w:eastAsia="Times New Roman" w:hAnsi="Garamond"/>
          <w:b/>
          <w:color w:val="000000"/>
          <w:sz w:val="24"/>
          <w:szCs w:val="24"/>
          <w:lang w:val="sq-AL" w:eastAsia="sq-AL"/>
        </w:rPr>
        <w:t>nga</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statusi</w:t>
      </w:r>
      <w:r w:rsidRPr="001F1F1F">
        <w:rPr>
          <w:rFonts w:ascii="Garamond" w:eastAsia="Times New Roman" w:hAnsi="Garamond"/>
          <w:b/>
          <w:spacing w:val="-9"/>
          <w:w w:val="110"/>
          <w:sz w:val="24"/>
          <w:szCs w:val="24"/>
          <w:lang w:val="sq-AL" w:eastAsia="sq-AL"/>
        </w:rPr>
        <w:t xml:space="preserve"> </w:t>
      </w:r>
      <w:r w:rsidR="00740ACD">
        <w:rPr>
          <w:rFonts w:ascii="Garamond" w:eastAsia="Arial Unicode MS" w:hAnsi="Garamond"/>
          <w:b/>
          <w:color w:val="000000"/>
          <w:sz w:val="24"/>
          <w:szCs w:val="24"/>
          <w:lang w:val="sq-AL" w:eastAsia="sq-AL"/>
        </w:rPr>
        <w:t>“</w:t>
      </w:r>
      <w:r w:rsidRPr="001F1F1F">
        <w:rPr>
          <w:rFonts w:ascii="Garamond" w:eastAsia="Arial Unicode MS" w:hAnsi="Garamond"/>
          <w:b/>
          <w:color w:val="000000"/>
          <w:sz w:val="24"/>
          <w:szCs w:val="24"/>
          <w:lang w:val="sq-AL" w:eastAsia="sq-AL"/>
        </w:rPr>
        <w:t>D</w:t>
      </w:r>
      <w:r w:rsidRPr="001F1F1F">
        <w:rPr>
          <w:rFonts w:ascii="Garamond" w:eastAsia="Times New Roman" w:hAnsi="Garamond"/>
          <w:b/>
          <w:color w:val="000000"/>
          <w:sz w:val="24"/>
          <w:szCs w:val="24"/>
          <w:lang w:val="sq-AL" w:eastAsia="sq-AL"/>
        </w:rPr>
        <w:t>ëshmor</w:t>
      </w:r>
      <w:r w:rsidRPr="001F1F1F">
        <w:rPr>
          <w:rFonts w:ascii="Garamond" w:eastAsia="Times New Roman" w:hAnsi="Garamond"/>
          <w:b/>
          <w:spacing w:val="39"/>
          <w:w w:val="110"/>
          <w:sz w:val="24"/>
          <w:szCs w:val="24"/>
          <w:lang w:val="sq-AL" w:eastAsia="sq-AL"/>
        </w:rPr>
        <w:t xml:space="preserve"> </w:t>
      </w:r>
      <w:r w:rsidRPr="001F1F1F">
        <w:rPr>
          <w:rFonts w:ascii="Garamond" w:eastAsia="Times New Roman" w:hAnsi="Garamond"/>
          <w:b/>
          <w:color w:val="000000"/>
          <w:w w:val="124"/>
          <w:sz w:val="24"/>
          <w:szCs w:val="24"/>
          <w:lang w:val="sq-AL" w:eastAsia="sq-AL"/>
        </w:rPr>
        <w:t>i</w:t>
      </w:r>
      <w:r w:rsidR="00586702">
        <w:rPr>
          <w:rFonts w:ascii="Garamond" w:eastAsia="Times New Roman" w:hAnsi="Garamond"/>
          <w:b/>
          <w:spacing w:val="-30"/>
          <w:w w:val="110"/>
          <w:sz w:val="24"/>
          <w:szCs w:val="24"/>
          <w:lang w:val="sq-AL" w:eastAsia="sq-AL"/>
        </w:rPr>
        <w:t xml:space="preserve"> </w:t>
      </w:r>
      <w:r w:rsidRPr="001F1F1F">
        <w:rPr>
          <w:rFonts w:ascii="Garamond" w:eastAsia="Times New Roman" w:hAnsi="Garamond"/>
          <w:b/>
          <w:color w:val="000000"/>
          <w:sz w:val="24"/>
          <w:szCs w:val="24"/>
          <w:lang w:val="sq-AL" w:eastAsia="sq-AL"/>
        </w:rPr>
        <w:t>atdheut</w:t>
      </w:r>
      <w:r w:rsidR="00740ACD">
        <w:rPr>
          <w:rFonts w:ascii="Garamond" w:eastAsia="Arial Unicode MS" w:hAnsi="Garamond"/>
          <w:color w:val="000000"/>
          <w:sz w:val="24"/>
          <w:szCs w:val="24"/>
          <w:lang w:val="sq-AL" w:eastAsia="sq-AL"/>
        </w:rPr>
        <w:t>”</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3"/>
          <w:sz w:val="24"/>
          <w:szCs w:val="24"/>
          <w:lang w:val="sq-AL" w:eastAsia="sq-AL"/>
        </w:rPr>
        <w:t>Statusin</w:t>
      </w:r>
      <w:r w:rsidRPr="001F1F1F">
        <w:rPr>
          <w:rFonts w:ascii="Garamond" w:eastAsia="Times New Roman" w:hAnsi="Garamond"/>
          <w:spacing w:val="-13"/>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Pr="001F1F1F">
        <w:rPr>
          <w:rFonts w:ascii="Garamond" w:eastAsia="Times New Roman" w:hAnsi="Garamond"/>
          <w:spacing w:val="35"/>
          <w:w w:val="110"/>
          <w:sz w:val="24"/>
          <w:szCs w:val="24"/>
          <w:lang w:val="sq-AL" w:eastAsia="sq-AL"/>
        </w:rPr>
        <w:t xml:space="preserve"> </w:t>
      </w:r>
      <w:r w:rsidRPr="001F1F1F">
        <w:rPr>
          <w:rFonts w:ascii="Garamond" w:eastAsia="Times New Roman" w:hAnsi="Garamond"/>
          <w:color w:val="000000"/>
          <w:w w:val="121"/>
          <w:sz w:val="24"/>
          <w:szCs w:val="24"/>
          <w:lang w:val="sq-AL" w:eastAsia="sq-AL"/>
        </w:rPr>
        <w:t>i</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atdhe</w:t>
      </w:r>
      <w:r w:rsidRPr="001F1F1F">
        <w:rPr>
          <w:rFonts w:ascii="Garamond" w:eastAsia="Arial Unicode MS" w:hAnsi="Garamond"/>
          <w:color w:val="000000"/>
          <w:sz w:val="24"/>
          <w:szCs w:val="24"/>
          <w:lang w:val="sq-AL" w:eastAsia="sq-AL"/>
        </w:rPr>
        <w:t>ut</w:t>
      </w:r>
      <w:r w:rsidR="00740ACD">
        <w:rPr>
          <w:rFonts w:ascii="Garamond" w:eastAsia="Arial Unicode MS" w:hAnsi="Garamond"/>
          <w:color w:val="000000"/>
          <w:sz w:val="24"/>
          <w:szCs w:val="24"/>
          <w:lang w:val="sq-AL" w:eastAsia="sq-AL"/>
        </w:rPr>
        <w:t>”</w:t>
      </w:r>
      <w:r w:rsidRPr="001F1F1F">
        <w:rPr>
          <w:rFonts w:ascii="Garamond" w:eastAsia="Arial Unicode MS" w:hAnsi="Garamond"/>
          <w:spacing w:val="-30"/>
          <w:w w:val="101"/>
          <w:sz w:val="24"/>
          <w:szCs w:val="24"/>
          <w:lang w:val="sq-AL" w:eastAsia="sq-AL"/>
        </w:rPr>
        <w:t xml:space="preserve"> </w:t>
      </w:r>
      <w:r w:rsidRPr="001F1F1F">
        <w:rPr>
          <w:rFonts w:ascii="Garamond" w:eastAsia="Times New Roman" w:hAnsi="Garamond"/>
          <w:color w:val="000000"/>
          <w:sz w:val="24"/>
          <w:szCs w:val="24"/>
          <w:lang w:val="sq-AL" w:eastAsia="sq-AL"/>
        </w:rPr>
        <w:t>nuk</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përfitojnë</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sz w:val="24"/>
          <w:szCs w:val="24"/>
          <w:lang w:val="sq-AL" w:eastAsia="sq-AL"/>
        </w:rPr>
        <w:t>personat,</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cilët</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sz w:val="24"/>
          <w:szCs w:val="24"/>
          <w:lang w:val="sq-AL" w:eastAsia="sq-AL"/>
        </w:rPr>
        <w:t>janë</w:t>
      </w:r>
      <w:r w:rsidRPr="001F1F1F">
        <w:rPr>
          <w:rFonts w:ascii="Garamond" w:eastAsia="Times New Roman" w:hAnsi="Garamond"/>
          <w:spacing w:val="37"/>
          <w:w w:val="110"/>
          <w:sz w:val="24"/>
          <w:szCs w:val="24"/>
          <w:lang w:val="sq-AL" w:eastAsia="sq-AL"/>
        </w:rPr>
        <w:t xml:space="preserve"> </w:t>
      </w:r>
      <w:r w:rsidRPr="001F1F1F">
        <w:rPr>
          <w:rFonts w:ascii="Garamond" w:eastAsia="Times New Roman" w:hAnsi="Garamond"/>
          <w:color w:val="000000"/>
          <w:sz w:val="24"/>
          <w:szCs w:val="24"/>
          <w:lang w:val="sq-AL" w:eastAsia="sq-AL"/>
        </w:rPr>
        <w:t>dënuar</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3"/>
          <w:sz w:val="24"/>
          <w:szCs w:val="24"/>
          <w:lang w:val="sq-AL" w:eastAsia="sq-AL"/>
        </w:rPr>
        <w:t>vendime</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gjykate</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formës</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së</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prerë</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për:</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w w:val="80"/>
          <w:sz w:val="24"/>
          <w:szCs w:val="24"/>
          <w:lang w:val="sq-AL" w:eastAsia="sq-AL"/>
        </w:rPr>
        <w:t>1.</w:t>
      </w:r>
      <w:r w:rsidRPr="001F1F1F">
        <w:rPr>
          <w:rFonts w:ascii="Garamond" w:eastAsia="Times New Roman" w:hAnsi="Garamond"/>
          <w:spacing w:val="54"/>
          <w:w w:val="110"/>
          <w:sz w:val="24"/>
          <w:szCs w:val="24"/>
          <w:lang w:val="sq-AL" w:eastAsia="sq-AL"/>
        </w:rPr>
        <w:t xml:space="preserve"> </w:t>
      </w:r>
      <w:r w:rsidRPr="001F1F1F">
        <w:rPr>
          <w:rFonts w:ascii="Garamond" w:eastAsia="Times New Roman" w:hAnsi="Garamond"/>
          <w:color w:val="000000"/>
          <w:sz w:val="24"/>
          <w:szCs w:val="24"/>
          <w:lang w:val="sq-AL" w:eastAsia="sq-AL"/>
        </w:rPr>
        <w:t>Krime</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kundër</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njerëzimit.</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2.</w:t>
      </w:r>
      <w:r w:rsidRPr="001F1F1F">
        <w:rPr>
          <w:rFonts w:ascii="Garamond" w:eastAsia="Times New Roman" w:hAnsi="Garamond"/>
          <w:spacing w:val="57"/>
          <w:w w:val="110"/>
          <w:sz w:val="24"/>
          <w:szCs w:val="24"/>
          <w:lang w:val="sq-AL" w:eastAsia="sq-AL"/>
        </w:rPr>
        <w:t xml:space="preserve"> </w:t>
      </w:r>
      <w:r w:rsidRPr="001F1F1F">
        <w:rPr>
          <w:rFonts w:ascii="Garamond" w:eastAsia="Times New Roman" w:hAnsi="Garamond"/>
          <w:color w:val="000000"/>
          <w:sz w:val="24"/>
          <w:szCs w:val="24"/>
          <w:lang w:val="sq-AL" w:eastAsia="sq-AL"/>
        </w:rPr>
        <w:t>Bashkëpunim</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pushtuesit</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sz w:val="24"/>
          <w:szCs w:val="24"/>
          <w:lang w:val="sq-AL" w:eastAsia="sq-AL"/>
        </w:rPr>
        <w:t>vendit.</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3.</w:t>
      </w:r>
      <w:r w:rsidRPr="001F1F1F">
        <w:rPr>
          <w:rFonts w:ascii="Garamond" w:eastAsia="Times New Roman" w:hAnsi="Garamond"/>
          <w:spacing w:val="54"/>
          <w:w w:val="110"/>
          <w:sz w:val="24"/>
          <w:szCs w:val="24"/>
          <w:lang w:val="sq-AL" w:eastAsia="sq-AL"/>
        </w:rPr>
        <w:t xml:space="preserve"> </w:t>
      </w:r>
      <w:r w:rsidRPr="001F1F1F">
        <w:rPr>
          <w:rFonts w:ascii="Garamond" w:eastAsia="Times New Roman" w:hAnsi="Garamond"/>
          <w:color w:val="000000"/>
          <w:sz w:val="24"/>
          <w:szCs w:val="24"/>
          <w:lang w:val="sq-AL" w:eastAsia="sq-AL"/>
        </w:rPr>
        <w:t>Veprimtari</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terroriste</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agjenturore</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kundër</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interesave</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Shqipërisë.</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color w:val="000000"/>
          <w:sz w:val="24"/>
          <w:szCs w:val="24"/>
          <w:lang w:val="sq-AL" w:eastAsia="sq-AL"/>
        </w:rPr>
      </w:pPr>
      <w:r w:rsidRPr="001F1F1F">
        <w:rPr>
          <w:rFonts w:ascii="Garamond" w:eastAsia="Times New Roman" w:hAnsi="Garamond"/>
          <w:color w:val="000000"/>
          <w:spacing w:val="-10"/>
          <w:sz w:val="24"/>
          <w:szCs w:val="24"/>
          <w:lang w:val="sq-AL" w:eastAsia="sq-AL"/>
        </w:rPr>
        <w:t>4.</w:t>
      </w:r>
      <w:r w:rsidRPr="001F1F1F">
        <w:rPr>
          <w:rFonts w:ascii="Garamond" w:eastAsia="Times New Roman" w:hAnsi="Garamond"/>
          <w:spacing w:val="61"/>
          <w:w w:val="110"/>
          <w:sz w:val="24"/>
          <w:szCs w:val="24"/>
          <w:lang w:val="sq-AL" w:eastAsia="sq-AL"/>
        </w:rPr>
        <w:t xml:space="preserve"> </w:t>
      </w:r>
      <w:r w:rsidRPr="001F1F1F">
        <w:rPr>
          <w:rFonts w:ascii="Garamond" w:eastAsia="Times New Roman" w:hAnsi="Garamond"/>
          <w:color w:val="000000"/>
          <w:sz w:val="24"/>
          <w:szCs w:val="24"/>
          <w:lang w:val="sq-AL" w:eastAsia="sq-AL"/>
        </w:rPr>
        <w:t>Vrasje</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dashje,</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pas</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datës</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w w:val="109"/>
          <w:sz w:val="24"/>
          <w:szCs w:val="24"/>
          <w:lang w:val="sq-AL" w:eastAsia="sq-AL"/>
        </w:rPr>
        <w:t>9</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sz w:val="24"/>
          <w:szCs w:val="24"/>
          <w:lang w:val="sq-AL" w:eastAsia="sq-AL"/>
        </w:rPr>
        <w:t>maj</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1945.</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z w:val="24"/>
          <w:szCs w:val="24"/>
          <w:lang w:val="sq-AL" w:eastAsia="sq-AL"/>
        </w:rPr>
        <w:t xml:space="preserve">5. </w:t>
      </w:r>
      <w:r w:rsidRPr="001F1F1F">
        <w:rPr>
          <w:rFonts w:ascii="Garamond" w:eastAsia="Times New Roman" w:hAnsi="Garamond"/>
          <w:sz w:val="24"/>
          <w:szCs w:val="24"/>
          <w:lang w:val="sq-AL" w:eastAsia="sq-AL"/>
        </w:rPr>
        <w:t>Si dhe personat, për të cilët vërtetohet gjyqësisht se vendimi për njohjen e statusit është bazuar në dokumente të falsifikuara.</w:t>
      </w:r>
    </w:p>
    <w:p w:rsidR="004E7E6D" w:rsidRPr="001F1F1F" w:rsidRDefault="004E7E6D" w:rsidP="00586702">
      <w:pPr>
        <w:pStyle w:val="Hapesira7"/>
        <w:rPr>
          <w:lang w:val="sq-AL" w:eastAsia="sq-AL"/>
        </w:rPr>
      </w:pPr>
    </w:p>
    <w:p w:rsidR="00583A86" w:rsidRDefault="00583A86" w:rsidP="004E7E6D">
      <w:pPr>
        <w:widowControl w:val="0"/>
        <w:kinsoku w:val="0"/>
        <w:autoSpaceDE w:val="0"/>
        <w:autoSpaceDN w:val="0"/>
        <w:adjustRightInd w:val="0"/>
        <w:spacing w:after="0" w:line="240" w:lineRule="auto"/>
        <w:jc w:val="center"/>
        <w:rPr>
          <w:rFonts w:ascii="Garamond" w:eastAsia="Times New Roman" w:hAnsi="Garamond"/>
          <w:color w:val="000000"/>
          <w:spacing w:val="-5"/>
          <w:sz w:val="24"/>
          <w:szCs w:val="24"/>
          <w:lang w:val="sq-AL" w:eastAsia="sq-AL"/>
        </w:rPr>
      </w:pPr>
    </w:p>
    <w:p w:rsidR="00583A86" w:rsidRDefault="00583A86" w:rsidP="004E7E6D">
      <w:pPr>
        <w:widowControl w:val="0"/>
        <w:kinsoku w:val="0"/>
        <w:autoSpaceDE w:val="0"/>
        <w:autoSpaceDN w:val="0"/>
        <w:adjustRightInd w:val="0"/>
        <w:spacing w:after="0" w:line="240" w:lineRule="auto"/>
        <w:jc w:val="center"/>
        <w:rPr>
          <w:rFonts w:ascii="Garamond" w:eastAsia="Times New Roman" w:hAnsi="Garamond"/>
          <w:color w:val="000000"/>
          <w:spacing w:val="-5"/>
          <w:sz w:val="24"/>
          <w:szCs w:val="24"/>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lastRenderedPageBreak/>
        <w:t>Neni</w:t>
      </w:r>
      <w:r w:rsidRPr="001F1F1F">
        <w:rPr>
          <w:rFonts w:ascii="Garamond" w:eastAsia="Times New Roman" w:hAnsi="Garamond"/>
          <w:spacing w:val="60"/>
          <w:w w:val="110"/>
          <w:sz w:val="24"/>
          <w:szCs w:val="24"/>
          <w:lang w:val="sq-AL" w:eastAsia="sq-AL"/>
        </w:rPr>
        <w:t xml:space="preserve"> </w:t>
      </w:r>
      <w:r w:rsidRPr="001F1F1F">
        <w:rPr>
          <w:rFonts w:ascii="Garamond" w:eastAsia="Times New Roman" w:hAnsi="Garamond"/>
          <w:color w:val="000000"/>
          <w:w w:val="110"/>
          <w:sz w:val="24"/>
          <w:szCs w:val="24"/>
          <w:lang w:val="sq-AL" w:eastAsia="sq-AL"/>
        </w:rPr>
        <w:t>7</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b/>
          <w:color w:val="000000"/>
          <w:sz w:val="24"/>
          <w:szCs w:val="24"/>
          <w:lang w:val="sq-AL" w:eastAsia="sq-AL"/>
        </w:rPr>
      </w:pPr>
      <w:r w:rsidRPr="001F1F1F">
        <w:rPr>
          <w:rFonts w:ascii="Garamond" w:eastAsia="Times New Roman" w:hAnsi="Garamond"/>
          <w:b/>
          <w:color w:val="000000"/>
          <w:sz w:val="24"/>
          <w:szCs w:val="24"/>
          <w:lang w:val="sq-AL" w:eastAsia="sq-AL"/>
        </w:rPr>
        <w:t>Dëshmorët</w:t>
      </w:r>
      <w:r w:rsidRPr="001F1F1F">
        <w:rPr>
          <w:rFonts w:ascii="Garamond" w:eastAsia="Times New Roman" w:hAnsi="Garamond"/>
          <w:b/>
          <w:spacing w:val="-21"/>
          <w:w w:val="110"/>
          <w:sz w:val="24"/>
          <w:szCs w:val="24"/>
          <w:lang w:val="sq-AL" w:eastAsia="sq-AL"/>
        </w:rPr>
        <w:t xml:space="preserve"> </w:t>
      </w:r>
      <w:r w:rsidRPr="001F1F1F">
        <w:rPr>
          <w:rFonts w:ascii="Garamond" w:eastAsia="Times New Roman" w:hAnsi="Garamond"/>
          <w:b/>
          <w:color w:val="000000"/>
          <w:w w:val="112"/>
          <w:sz w:val="24"/>
          <w:szCs w:val="24"/>
          <w:lang w:val="sq-AL" w:eastAsia="sq-AL"/>
        </w:rPr>
        <w:t>e</w:t>
      </w:r>
      <w:r w:rsidRPr="001F1F1F">
        <w:rPr>
          <w:rFonts w:ascii="Garamond" w:eastAsia="Times New Roman" w:hAnsi="Garamond"/>
          <w:b/>
          <w:spacing w:val="-20"/>
          <w:w w:val="110"/>
          <w:sz w:val="24"/>
          <w:szCs w:val="24"/>
          <w:lang w:val="sq-AL" w:eastAsia="sq-AL"/>
        </w:rPr>
        <w:t xml:space="preserve"> </w:t>
      </w:r>
      <w:r w:rsidRPr="001F1F1F">
        <w:rPr>
          <w:rFonts w:ascii="Garamond" w:eastAsia="Times New Roman" w:hAnsi="Garamond"/>
          <w:b/>
          <w:color w:val="000000"/>
          <w:sz w:val="24"/>
          <w:szCs w:val="24"/>
          <w:lang w:val="sq-AL" w:eastAsia="sq-AL"/>
        </w:rPr>
        <w:t>shpallur</w:t>
      </w:r>
      <w:r w:rsidRPr="001F1F1F">
        <w:rPr>
          <w:rFonts w:ascii="Garamond" w:eastAsia="Times New Roman" w:hAnsi="Garamond"/>
          <w:b/>
          <w:spacing w:val="-14"/>
          <w:w w:val="110"/>
          <w:sz w:val="24"/>
          <w:szCs w:val="24"/>
          <w:lang w:val="sq-AL" w:eastAsia="sq-AL"/>
        </w:rPr>
        <w:t xml:space="preserve"> </w:t>
      </w:r>
      <w:r w:rsidRPr="001F1F1F">
        <w:rPr>
          <w:rFonts w:ascii="Garamond" w:eastAsia="Times New Roman" w:hAnsi="Garamond"/>
          <w:b/>
          <w:color w:val="000000"/>
          <w:sz w:val="24"/>
          <w:szCs w:val="24"/>
          <w:lang w:val="sq-AL" w:eastAsia="sq-AL"/>
        </w:rPr>
        <w:t>me</w:t>
      </w:r>
      <w:r w:rsidRPr="001F1F1F">
        <w:rPr>
          <w:rFonts w:ascii="Garamond" w:eastAsia="Times New Roman" w:hAnsi="Garamond"/>
          <w:b/>
          <w:spacing w:val="-14"/>
          <w:w w:val="110"/>
          <w:sz w:val="24"/>
          <w:szCs w:val="24"/>
          <w:lang w:val="sq-AL" w:eastAsia="sq-AL"/>
        </w:rPr>
        <w:t xml:space="preserve"> </w:t>
      </w:r>
      <w:r w:rsidRPr="001F1F1F">
        <w:rPr>
          <w:rFonts w:ascii="Garamond" w:eastAsia="Times New Roman" w:hAnsi="Garamond"/>
          <w:b/>
          <w:color w:val="000000"/>
          <w:sz w:val="24"/>
          <w:szCs w:val="24"/>
          <w:lang w:val="sq-AL" w:eastAsia="sq-AL"/>
        </w:rPr>
        <w:t>vendime</w:t>
      </w:r>
      <w:r w:rsidRPr="001F1F1F">
        <w:rPr>
          <w:rFonts w:ascii="Garamond" w:eastAsia="Times New Roman" w:hAnsi="Garamond"/>
          <w:b/>
          <w:spacing w:val="-3"/>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organeve</w:t>
      </w:r>
      <w:r w:rsidRPr="001F1F1F">
        <w:rPr>
          <w:rFonts w:ascii="Garamond" w:eastAsia="Times New Roman" w:hAnsi="Garamond"/>
          <w:b/>
          <w:w w:val="110"/>
          <w:sz w:val="24"/>
          <w:szCs w:val="24"/>
          <w:lang w:val="sq-AL" w:eastAsia="sq-AL"/>
        </w:rPr>
        <w:t xml:space="preserve"> </w:t>
      </w:r>
      <w:r w:rsidRPr="001F1F1F">
        <w:rPr>
          <w:rFonts w:ascii="Garamond" w:eastAsia="Times New Roman" w:hAnsi="Garamond"/>
          <w:b/>
          <w:color w:val="000000"/>
          <w:sz w:val="24"/>
          <w:szCs w:val="24"/>
          <w:lang w:val="sq-AL" w:eastAsia="sq-AL"/>
        </w:rPr>
        <w:t>shtetërore</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w w:val="110"/>
          <w:sz w:val="24"/>
          <w:szCs w:val="24"/>
          <w:lang w:val="sq-AL" w:eastAsia="sq-AL"/>
        </w:rPr>
        <w:t xml:space="preserve"> </w:t>
      </w:r>
      <w:r w:rsidRPr="001F1F1F">
        <w:rPr>
          <w:rFonts w:ascii="Garamond" w:eastAsia="Times New Roman" w:hAnsi="Garamond"/>
          <w:b/>
          <w:color w:val="000000"/>
          <w:sz w:val="24"/>
          <w:szCs w:val="24"/>
          <w:lang w:val="sq-AL" w:eastAsia="sq-AL"/>
        </w:rPr>
        <w:t>mëparshme</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gjitha</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dekretet/vendimet</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w w:val="112"/>
          <w:sz w:val="24"/>
          <w:szCs w:val="24"/>
          <w:lang w:val="sq-AL" w:eastAsia="sq-AL"/>
        </w:rPr>
        <w:t>e</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organeve</w:t>
      </w:r>
      <w:r w:rsidRPr="001F1F1F">
        <w:rPr>
          <w:rFonts w:ascii="Garamond" w:eastAsia="Times New Roman" w:hAnsi="Garamond"/>
          <w:spacing w:val="33"/>
          <w:w w:val="110"/>
          <w:sz w:val="24"/>
          <w:szCs w:val="24"/>
          <w:lang w:val="sq-AL" w:eastAsia="sq-AL"/>
        </w:rPr>
        <w:t xml:space="preserve"> </w:t>
      </w:r>
      <w:r w:rsidRPr="001F1F1F">
        <w:rPr>
          <w:rFonts w:ascii="Garamond" w:eastAsia="Times New Roman" w:hAnsi="Garamond"/>
          <w:color w:val="000000"/>
          <w:sz w:val="24"/>
          <w:szCs w:val="24"/>
          <w:lang w:val="sq-AL" w:eastAsia="sq-AL"/>
        </w:rPr>
        <w:t>shtetërore</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për</w:t>
      </w:r>
      <w:r w:rsidRPr="001F1F1F">
        <w:rPr>
          <w:rFonts w:ascii="Garamond" w:eastAsia="Times New Roman" w:hAnsi="Garamond"/>
          <w:spacing w:val="42"/>
          <w:w w:val="110"/>
          <w:sz w:val="24"/>
          <w:szCs w:val="24"/>
          <w:lang w:val="sq-AL" w:eastAsia="sq-AL"/>
        </w:rPr>
        <w:t xml:space="preserve"> </w:t>
      </w:r>
      <w:r w:rsidRPr="001F1F1F">
        <w:rPr>
          <w:rFonts w:ascii="Garamond" w:eastAsia="Times New Roman" w:hAnsi="Garamond"/>
          <w:color w:val="000000"/>
          <w:sz w:val="24"/>
          <w:szCs w:val="24"/>
          <w:lang w:val="sq-AL" w:eastAsia="sq-AL"/>
        </w:rPr>
        <w:t>shpalljen</w:t>
      </w:r>
      <w:r w:rsidRPr="001F1F1F">
        <w:rPr>
          <w:rFonts w:ascii="Garamond" w:eastAsia="Times New Roman" w:hAnsi="Garamond"/>
          <w:spacing w:val="18"/>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8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marra</w:t>
      </w:r>
      <w:r w:rsidRPr="001F1F1F">
        <w:rPr>
          <w:rFonts w:ascii="Garamond" w:eastAsia="Times New Roman" w:hAnsi="Garamond"/>
          <w:spacing w:val="-30"/>
          <w:w w:val="103"/>
          <w:sz w:val="24"/>
          <w:szCs w:val="24"/>
          <w:lang w:val="sq-AL" w:eastAsia="sq-AL"/>
        </w:rPr>
        <w:t xml:space="preserve"> </w:t>
      </w:r>
      <w:r w:rsidRPr="001F1F1F">
        <w:rPr>
          <w:rFonts w:ascii="Garamond" w:eastAsia="Times New Roman" w:hAnsi="Garamond"/>
          <w:color w:val="000000"/>
          <w:sz w:val="24"/>
          <w:szCs w:val="24"/>
          <w:lang w:val="sq-AL" w:eastAsia="sq-AL"/>
        </w:rPr>
        <w:t>para</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hyrjes</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nuk</w:t>
      </w:r>
      <w:r w:rsidRPr="001F1F1F">
        <w:rPr>
          <w:rFonts w:ascii="Garamond" w:eastAsia="Times New Roman" w:hAnsi="Garamond"/>
          <w:spacing w:val="-30"/>
          <w:w w:val="109"/>
          <w:sz w:val="24"/>
          <w:szCs w:val="24"/>
          <w:lang w:val="sq-AL" w:eastAsia="sq-AL"/>
        </w:rPr>
        <w:t xml:space="preserve"> </w:t>
      </w:r>
      <w:r w:rsidRPr="001F1F1F">
        <w:rPr>
          <w:rFonts w:ascii="Garamond" w:eastAsia="Times New Roman" w:hAnsi="Garamond"/>
          <w:color w:val="000000"/>
          <w:sz w:val="24"/>
          <w:szCs w:val="24"/>
          <w:lang w:val="sq-AL" w:eastAsia="sq-AL"/>
        </w:rPr>
        <w:t>janë</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sz w:val="24"/>
          <w:szCs w:val="24"/>
          <w:lang w:val="sq-AL" w:eastAsia="sq-AL"/>
        </w:rPr>
        <w:t>objekt</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rishikimi</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ky</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ligj.</w:t>
      </w:r>
    </w:p>
    <w:p w:rsidR="004E7E6D" w:rsidRPr="001F1F1F" w:rsidRDefault="004E7E6D" w:rsidP="00586702">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w w:val="110"/>
          <w:sz w:val="24"/>
          <w:szCs w:val="24"/>
          <w:lang w:val="sq-AL" w:eastAsia="sq-AL"/>
        </w:rPr>
        <w:t>8</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Dokumentet</w:t>
      </w:r>
      <w:r w:rsidRPr="001F1F1F">
        <w:rPr>
          <w:rFonts w:ascii="Garamond" w:eastAsia="Times New Roman" w:hAnsi="Garamond"/>
          <w:b/>
          <w:spacing w:val="-14"/>
          <w:w w:val="110"/>
          <w:sz w:val="24"/>
          <w:szCs w:val="24"/>
          <w:lang w:val="sq-AL" w:eastAsia="sq-AL"/>
        </w:rPr>
        <w:t xml:space="preserve"> </w:t>
      </w:r>
      <w:r w:rsidRPr="001F1F1F">
        <w:rPr>
          <w:rFonts w:ascii="Garamond" w:eastAsia="Times New Roman" w:hAnsi="Garamond"/>
          <w:b/>
          <w:color w:val="000000"/>
          <w:sz w:val="24"/>
          <w:szCs w:val="24"/>
          <w:lang w:val="sq-AL" w:eastAsia="sq-AL"/>
        </w:rPr>
        <w:t>për</w:t>
      </w:r>
      <w:r w:rsidRPr="001F1F1F">
        <w:rPr>
          <w:rFonts w:ascii="Garamond" w:eastAsia="Times New Roman" w:hAnsi="Garamond"/>
          <w:b/>
          <w:spacing w:val="1"/>
          <w:w w:val="110"/>
          <w:sz w:val="24"/>
          <w:szCs w:val="24"/>
          <w:lang w:val="sq-AL" w:eastAsia="sq-AL"/>
        </w:rPr>
        <w:t xml:space="preserve"> </w:t>
      </w:r>
      <w:r w:rsidRPr="001F1F1F">
        <w:rPr>
          <w:rFonts w:ascii="Garamond" w:eastAsia="Times New Roman" w:hAnsi="Garamond"/>
          <w:b/>
          <w:color w:val="000000"/>
          <w:sz w:val="24"/>
          <w:szCs w:val="24"/>
          <w:lang w:val="sq-AL" w:eastAsia="sq-AL"/>
        </w:rPr>
        <w:t>shpalljen</w:t>
      </w:r>
      <w:r w:rsidRPr="001F1F1F">
        <w:rPr>
          <w:rFonts w:ascii="Garamond" w:eastAsia="Times New Roman" w:hAnsi="Garamond"/>
          <w:b/>
          <w:spacing w:val="-10"/>
          <w:w w:val="110"/>
          <w:sz w:val="24"/>
          <w:szCs w:val="24"/>
          <w:lang w:val="sq-AL" w:eastAsia="sq-AL"/>
        </w:rPr>
        <w:t xml:space="preserve"> </w:t>
      </w:r>
      <w:r w:rsidRPr="001F1F1F">
        <w:rPr>
          <w:rFonts w:ascii="Garamond" w:eastAsia="Times New Roman" w:hAnsi="Garamond"/>
          <w:b/>
          <w:color w:val="000000"/>
          <w:sz w:val="24"/>
          <w:szCs w:val="24"/>
          <w:lang w:val="sq-AL" w:eastAsia="sq-AL"/>
        </w:rPr>
        <w:t>ose</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njohjen</w:t>
      </w:r>
      <w:r w:rsidRPr="001F1F1F">
        <w:rPr>
          <w:rFonts w:ascii="Garamond" w:eastAsia="Times New Roman" w:hAnsi="Garamond"/>
          <w:b/>
          <w:spacing w:val="-5"/>
          <w:w w:val="110"/>
          <w:sz w:val="24"/>
          <w:szCs w:val="24"/>
          <w:lang w:val="sq-AL" w:eastAsia="sq-AL"/>
        </w:rPr>
        <w:t xml:space="preserve"> </w:t>
      </w:r>
      <w:r w:rsidRPr="001F1F1F">
        <w:rPr>
          <w:rFonts w:ascii="Garamond" w:eastAsia="Times New Roman" w:hAnsi="Garamond"/>
          <w:b/>
          <w:color w:val="000000"/>
          <w:w w:val="112"/>
          <w:sz w:val="24"/>
          <w:szCs w:val="24"/>
          <w:lang w:val="sq-AL" w:eastAsia="sq-AL"/>
        </w:rPr>
        <w:t>e</w:t>
      </w:r>
      <w:r w:rsidRPr="001F1F1F">
        <w:rPr>
          <w:rFonts w:ascii="Garamond" w:eastAsia="Times New Roman" w:hAnsi="Garamond"/>
          <w:b/>
          <w:spacing w:val="-22"/>
          <w:w w:val="110"/>
          <w:sz w:val="24"/>
          <w:szCs w:val="24"/>
          <w:lang w:val="sq-AL" w:eastAsia="sq-AL"/>
        </w:rPr>
        <w:t xml:space="preserve"> </w:t>
      </w:r>
      <w:r w:rsidRPr="001F1F1F">
        <w:rPr>
          <w:rFonts w:ascii="Garamond" w:eastAsia="Times New Roman" w:hAnsi="Garamond"/>
          <w:b/>
          <w:color w:val="000000"/>
          <w:sz w:val="24"/>
          <w:szCs w:val="24"/>
          <w:lang w:val="sq-AL" w:eastAsia="sq-AL"/>
        </w:rPr>
        <w:t>statusit</w:t>
      </w:r>
      <w:r w:rsidRPr="001F1F1F">
        <w:rPr>
          <w:rFonts w:ascii="Garamond" w:eastAsia="Times New Roman" w:hAnsi="Garamond"/>
          <w:b/>
          <w:spacing w:val="-5"/>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b/>
          <w:color w:val="000000"/>
          <w:sz w:val="24"/>
          <w:szCs w:val="24"/>
          <w:lang w:val="sq-AL" w:eastAsia="sq-AL"/>
        </w:rPr>
        <w:t>Dëshmor</w:t>
      </w:r>
      <w:r w:rsidRPr="001F1F1F">
        <w:rPr>
          <w:rFonts w:ascii="Garamond" w:eastAsia="Times New Roman" w:hAnsi="Garamond"/>
          <w:b/>
          <w:spacing w:val="39"/>
          <w:w w:val="110"/>
          <w:sz w:val="24"/>
          <w:szCs w:val="24"/>
          <w:lang w:val="sq-AL" w:eastAsia="sq-AL"/>
        </w:rPr>
        <w:t xml:space="preserve"> </w:t>
      </w:r>
      <w:r w:rsidRPr="001F1F1F">
        <w:rPr>
          <w:rFonts w:ascii="Garamond" w:eastAsia="Times New Roman" w:hAnsi="Garamond"/>
          <w:b/>
          <w:color w:val="000000"/>
          <w:w w:val="125"/>
          <w:sz w:val="24"/>
          <w:szCs w:val="24"/>
          <w:lang w:val="sq-AL" w:eastAsia="sq-AL"/>
        </w:rPr>
        <w:t>i</w:t>
      </w:r>
      <w:r w:rsidRPr="001F1F1F">
        <w:rPr>
          <w:rFonts w:ascii="Garamond" w:eastAsia="Times New Roman" w:hAnsi="Garamond"/>
          <w:b/>
          <w:spacing w:val="-30"/>
          <w:w w:val="107"/>
          <w:sz w:val="24"/>
          <w:szCs w:val="24"/>
          <w:lang w:val="sq-AL" w:eastAsia="sq-AL"/>
        </w:rPr>
        <w:t xml:space="preserve"> </w:t>
      </w:r>
      <w:r w:rsidRPr="001F1F1F">
        <w:rPr>
          <w:rFonts w:ascii="Garamond" w:eastAsia="Times New Roman" w:hAnsi="Garamond"/>
          <w:b/>
          <w:color w:val="000000"/>
          <w:sz w:val="24"/>
          <w:szCs w:val="24"/>
          <w:lang w:val="sq-AL" w:eastAsia="sq-AL"/>
        </w:rPr>
        <w:t>atdheut</w:t>
      </w:r>
      <w:r w:rsidR="00740ACD">
        <w:rPr>
          <w:rFonts w:ascii="Garamond" w:eastAsia="Arial Unicode MS" w:hAnsi="Garamond"/>
          <w:color w:val="000000"/>
          <w:sz w:val="24"/>
          <w:szCs w:val="24"/>
          <w:lang w:val="sq-AL" w:eastAsia="sq-AL"/>
        </w:rPr>
        <w:t>”</w:t>
      </w:r>
    </w:p>
    <w:p w:rsidR="004E7E6D" w:rsidRPr="001F1F1F" w:rsidRDefault="004E7E6D" w:rsidP="00586702">
      <w:pPr>
        <w:pStyle w:val="Hapesira7"/>
        <w:rPr>
          <w:w w:val="80"/>
          <w:lang w:val="sq-AL" w:eastAsia="sq-AL"/>
        </w:rPr>
      </w:pP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0"/>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shpalljen</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1"/>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w:t>
      </w:r>
      <w:r w:rsidRPr="001F0C6F">
        <w:rPr>
          <w:rFonts w:ascii="Garamond" w:eastAsia="Arial Unicode MS" w:hAnsi="Garamond"/>
          <w:color w:val="000000"/>
          <w:spacing w:val="-4"/>
          <w:sz w:val="24"/>
          <w:szCs w:val="24"/>
          <w:lang w:val="sq-AL" w:eastAsia="sq-AL"/>
        </w:rPr>
        <w:t>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vlejnë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4"/>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burime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parësore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dokumente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organeve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publike,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krijuara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kohën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ngjarjes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2"/>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burime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dytësore,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botimet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karakter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historik,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folklorik,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publicistik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manuale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biografike,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cilat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shprehen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ngjarjen.</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njohjen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vlejnë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dekretet/vendimet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organeve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shtetërore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mëparshme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shpalljen</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4"/>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mungesë</w:t>
      </w:r>
      <w:r w:rsidRPr="001F0C6F">
        <w:rPr>
          <w:rFonts w:ascii="Garamond" w:eastAsia="Times New Roman" w:hAnsi="Garamond"/>
          <w:spacing w:val="-4"/>
          <w:w w:val="104"/>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tyre,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vetëm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burimet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parësore,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sipas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pikës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95"/>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këtij</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neni.</w:t>
      </w:r>
    </w:p>
    <w:p w:rsidR="004E7E6D" w:rsidRPr="001F0C6F" w:rsidRDefault="004E7E6D" w:rsidP="00586702">
      <w:pPr>
        <w:pStyle w:val="Hapesira7"/>
        <w:rPr>
          <w:sz w:val="8"/>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w w:val="111"/>
          <w:sz w:val="24"/>
          <w:szCs w:val="24"/>
          <w:lang w:val="sq-AL" w:eastAsia="sq-AL"/>
        </w:rPr>
        <w:t>9</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Kërkesa</w:t>
      </w:r>
      <w:r w:rsidRPr="001F1F1F">
        <w:rPr>
          <w:rFonts w:ascii="Garamond" w:eastAsia="Times New Roman" w:hAnsi="Garamond"/>
          <w:b/>
          <w:spacing w:val="-14"/>
          <w:w w:val="110"/>
          <w:sz w:val="24"/>
          <w:szCs w:val="24"/>
          <w:lang w:val="sq-AL" w:eastAsia="sq-AL"/>
        </w:rPr>
        <w:t xml:space="preserve"> </w:t>
      </w:r>
      <w:r w:rsidRPr="001F1F1F">
        <w:rPr>
          <w:rFonts w:ascii="Garamond" w:eastAsia="Times New Roman" w:hAnsi="Garamond"/>
          <w:b/>
          <w:color w:val="000000"/>
          <w:sz w:val="24"/>
          <w:szCs w:val="24"/>
          <w:lang w:val="sq-AL" w:eastAsia="sq-AL"/>
        </w:rPr>
        <w:t>për</w:t>
      </w:r>
      <w:r w:rsidRPr="001F1F1F">
        <w:rPr>
          <w:rFonts w:ascii="Garamond" w:eastAsia="Times New Roman" w:hAnsi="Garamond"/>
          <w:b/>
          <w:spacing w:val="1"/>
          <w:w w:val="110"/>
          <w:sz w:val="24"/>
          <w:szCs w:val="24"/>
          <w:lang w:val="sq-AL" w:eastAsia="sq-AL"/>
        </w:rPr>
        <w:t xml:space="preserve"> </w:t>
      </w:r>
      <w:r w:rsidRPr="001F1F1F">
        <w:rPr>
          <w:rFonts w:ascii="Garamond" w:eastAsia="Times New Roman" w:hAnsi="Garamond"/>
          <w:b/>
          <w:color w:val="000000"/>
          <w:sz w:val="24"/>
          <w:szCs w:val="24"/>
          <w:lang w:val="sq-AL" w:eastAsia="sq-AL"/>
        </w:rPr>
        <w:t>shpalljen</w:t>
      </w:r>
      <w:r w:rsidRPr="001F1F1F">
        <w:rPr>
          <w:rFonts w:ascii="Garamond" w:eastAsia="Times New Roman" w:hAnsi="Garamond"/>
          <w:b/>
          <w:spacing w:val="-11"/>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b/>
          <w:color w:val="000000"/>
          <w:sz w:val="24"/>
          <w:szCs w:val="24"/>
          <w:lang w:val="sq-AL" w:eastAsia="sq-AL"/>
        </w:rPr>
        <w:t>Dëshmor</w:t>
      </w:r>
      <w:r w:rsidRPr="001F1F1F">
        <w:rPr>
          <w:rFonts w:ascii="Garamond" w:eastAsia="Times New Roman" w:hAnsi="Garamond"/>
          <w:b/>
          <w:spacing w:val="39"/>
          <w:w w:val="110"/>
          <w:sz w:val="24"/>
          <w:szCs w:val="24"/>
          <w:lang w:val="sq-AL" w:eastAsia="sq-AL"/>
        </w:rPr>
        <w:t xml:space="preserve"> </w:t>
      </w:r>
      <w:r w:rsidRPr="001F1F1F">
        <w:rPr>
          <w:rFonts w:ascii="Garamond" w:eastAsia="Times New Roman" w:hAnsi="Garamond"/>
          <w:b/>
          <w:color w:val="000000"/>
          <w:w w:val="125"/>
          <w:sz w:val="24"/>
          <w:szCs w:val="24"/>
          <w:lang w:val="sq-AL" w:eastAsia="sq-AL"/>
        </w:rPr>
        <w:t>i</w:t>
      </w:r>
      <w:r w:rsidRPr="001F1F1F">
        <w:rPr>
          <w:rFonts w:ascii="Garamond" w:eastAsia="Times New Roman" w:hAnsi="Garamond"/>
          <w:b/>
          <w:spacing w:val="-30"/>
          <w:w w:val="109"/>
          <w:sz w:val="24"/>
          <w:szCs w:val="24"/>
          <w:lang w:val="sq-AL" w:eastAsia="sq-AL"/>
        </w:rPr>
        <w:t xml:space="preserve"> </w:t>
      </w:r>
      <w:r w:rsidRPr="001F1F1F">
        <w:rPr>
          <w:rFonts w:ascii="Garamond" w:eastAsia="Times New Roman" w:hAnsi="Garamond"/>
          <w:b/>
          <w:color w:val="000000"/>
          <w:sz w:val="24"/>
          <w:szCs w:val="24"/>
          <w:lang w:val="sq-AL" w:eastAsia="sq-AL"/>
        </w:rPr>
        <w:t>atdheut</w:t>
      </w:r>
      <w:r w:rsidR="00740ACD">
        <w:rPr>
          <w:rFonts w:ascii="Garamond" w:eastAsia="Arial Unicode MS" w:hAnsi="Garamond"/>
          <w:color w:val="000000"/>
          <w:sz w:val="24"/>
          <w:szCs w:val="24"/>
          <w:lang w:val="sq-AL" w:eastAsia="sq-AL"/>
        </w:rPr>
        <w:t>”</w:t>
      </w:r>
      <w:r w:rsidRPr="001F1F1F">
        <w:rPr>
          <w:rFonts w:ascii="Garamond" w:eastAsia="Arial Unicode MS" w:hAnsi="Garamond"/>
          <w:spacing w:val="-11"/>
          <w:w w:val="110"/>
          <w:sz w:val="24"/>
          <w:szCs w:val="24"/>
          <w:lang w:val="sq-AL" w:eastAsia="sq-AL"/>
        </w:rPr>
        <w:t xml:space="preserve"> </w:t>
      </w:r>
      <w:r w:rsidRPr="001F1F1F">
        <w:rPr>
          <w:rFonts w:ascii="Garamond" w:eastAsia="Times New Roman" w:hAnsi="Garamond"/>
          <w:b/>
          <w:color w:val="000000"/>
          <w:sz w:val="24"/>
          <w:szCs w:val="24"/>
          <w:lang w:val="sq-AL" w:eastAsia="sq-AL"/>
        </w:rPr>
        <w:t>dhe</w:t>
      </w:r>
      <w:r w:rsidRPr="001F1F1F">
        <w:rPr>
          <w:rFonts w:ascii="Garamond" w:eastAsia="Times New Roman" w:hAnsi="Garamond"/>
          <w:b/>
          <w:spacing w:val="-10"/>
          <w:w w:val="110"/>
          <w:sz w:val="24"/>
          <w:szCs w:val="24"/>
          <w:lang w:val="sq-AL" w:eastAsia="sq-AL"/>
        </w:rPr>
        <w:t xml:space="preserve"> </w:t>
      </w:r>
      <w:r w:rsidRPr="001F1F1F">
        <w:rPr>
          <w:rFonts w:ascii="Garamond" w:eastAsia="Times New Roman" w:hAnsi="Garamond"/>
          <w:b/>
          <w:color w:val="000000"/>
          <w:sz w:val="24"/>
          <w:szCs w:val="24"/>
          <w:lang w:val="sq-AL" w:eastAsia="sq-AL"/>
        </w:rPr>
        <w:t>njohjen</w:t>
      </w:r>
      <w:r w:rsidRPr="001F1F1F">
        <w:rPr>
          <w:rFonts w:ascii="Garamond" w:eastAsia="Times New Roman" w:hAnsi="Garamond"/>
          <w:b/>
          <w:spacing w:val="-8"/>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0"/>
          <w:w w:val="110"/>
          <w:sz w:val="24"/>
          <w:szCs w:val="24"/>
          <w:lang w:val="sq-AL" w:eastAsia="sq-AL"/>
        </w:rPr>
        <w:t xml:space="preserve"> </w:t>
      </w:r>
      <w:r w:rsidRPr="001F1F1F">
        <w:rPr>
          <w:rFonts w:ascii="Garamond" w:eastAsia="Times New Roman" w:hAnsi="Garamond"/>
          <w:b/>
          <w:color w:val="000000"/>
          <w:sz w:val="24"/>
          <w:szCs w:val="24"/>
          <w:lang w:val="sq-AL" w:eastAsia="sq-AL"/>
        </w:rPr>
        <w:t>statusit</w:t>
      </w:r>
    </w:p>
    <w:p w:rsidR="004E7E6D" w:rsidRPr="001F1F1F" w:rsidRDefault="004E7E6D" w:rsidP="00586702">
      <w:pPr>
        <w:pStyle w:val="Hapesira7"/>
        <w:rPr>
          <w:w w:val="80"/>
          <w:lang w:val="sq-AL"/>
        </w:rPr>
      </w:pPr>
    </w:p>
    <w:p w:rsidR="004E7E6D" w:rsidRPr="001F1F1F" w:rsidRDefault="004E7E6D" w:rsidP="004E7E6D">
      <w:pPr>
        <w:autoSpaceDE w:val="0"/>
        <w:autoSpaceDN w:val="0"/>
        <w:adjustRightInd w:val="0"/>
        <w:spacing w:after="0" w:line="240" w:lineRule="auto"/>
        <w:rPr>
          <w:rFonts w:ascii="Garamond" w:eastAsia="Times New Roman" w:hAnsi="Garamond"/>
          <w:color w:val="000000"/>
          <w:sz w:val="24"/>
          <w:szCs w:val="24"/>
          <w:lang w:val="sq-AL"/>
        </w:rPr>
      </w:pPr>
      <w:r w:rsidRPr="001F1F1F">
        <w:rPr>
          <w:rFonts w:ascii="Garamond" w:eastAsia="Times New Roman" w:hAnsi="Garamond"/>
          <w:color w:val="000000"/>
          <w:sz w:val="24"/>
          <w:szCs w:val="24"/>
          <w:lang w:val="sq-AL"/>
        </w:rPr>
        <w:t xml:space="preserve">1. Kërkesa  për shpalljen ose njohjen e statusit </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Dëshmor i atdheut</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 xml:space="preserve"> mund të paraqitet nga përfaqësues të familjes së të rënit, për të cilin kërkohet që të shpallet ose të njihet </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Dëshmor i atdheut</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 ose përfaqësues të autorizuar t</w:t>
      </w:r>
      <w:r w:rsidR="00901E58">
        <w:rPr>
          <w:rFonts w:ascii="Garamond" w:eastAsia="Times New Roman" w:hAnsi="Garamond"/>
          <w:color w:val="000000"/>
          <w:sz w:val="24"/>
          <w:szCs w:val="24"/>
          <w:lang w:val="sq-AL"/>
        </w:rPr>
        <w:t>ë</w:t>
      </w:r>
      <w:r w:rsidRPr="001F1F1F">
        <w:rPr>
          <w:rFonts w:ascii="Garamond" w:eastAsia="Times New Roman" w:hAnsi="Garamond"/>
          <w:color w:val="000000"/>
          <w:sz w:val="24"/>
          <w:szCs w:val="24"/>
          <w:lang w:val="sq-AL"/>
        </w:rPr>
        <w:t xml:space="preserve"> organeve shtetërore, organizatave të dëshmorëve të atdheut, shoqërisë civile ose çdo deputet</w:t>
      </w:r>
      <w:r w:rsidRPr="001F1F1F">
        <w:rPr>
          <w:rFonts w:ascii="Garamond" w:eastAsia="Times New Roman" w:hAnsi="Garamond"/>
          <w:sz w:val="24"/>
          <w:szCs w:val="24"/>
          <w:lang w:val="sq-AL"/>
        </w:rPr>
        <w:t xml:space="preserve">. </w:t>
      </w:r>
    </w:p>
    <w:p w:rsidR="004E7E6D" w:rsidRPr="001F1F1F" w:rsidRDefault="004E7E6D" w:rsidP="004E7E6D">
      <w:pPr>
        <w:autoSpaceDE w:val="0"/>
        <w:autoSpaceDN w:val="0"/>
        <w:adjustRightInd w:val="0"/>
        <w:spacing w:after="0" w:line="240" w:lineRule="auto"/>
        <w:rPr>
          <w:rFonts w:ascii="Garamond" w:eastAsia="Times New Roman" w:hAnsi="Garamond"/>
          <w:color w:val="000000"/>
          <w:sz w:val="24"/>
          <w:szCs w:val="24"/>
          <w:lang w:val="sq-AL"/>
        </w:rPr>
      </w:pPr>
      <w:r w:rsidRPr="001F1F1F">
        <w:rPr>
          <w:rFonts w:ascii="Garamond" w:eastAsia="Times New Roman" w:hAnsi="Garamond"/>
          <w:color w:val="000000"/>
          <w:sz w:val="24"/>
          <w:szCs w:val="24"/>
          <w:lang w:val="sq-AL"/>
        </w:rPr>
        <w:t xml:space="preserve">2. Formati i kërkesës, llojet e dokumenteve, që paraqiten për shpalljen ose njohjen e statusit </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Dëshmor i atdheut</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 xml:space="preserve">, si dhe kushtet teknike të plotësimit të tyre përcaktohen me udhëzim të Kryetarit të Komisionit Qendror të Statusit </w:t>
      </w:r>
      <w:r w:rsidR="00740ACD">
        <w:rPr>
          <w:rFonts w:ascii="Garamond" w:eastAsia="Times New Roman" w:hAnsi="Garamond"/>
          <w:color w:val="000000"/>
          <w:sz w:val="24"/>
          <w:szCs w:val="24"/>
          <w:lang w:val="sq-AL"/>
        </w:rPr>
        <w:t>“</w:t>
      </w:r>
      <w:r w:rsidRPr="001F1F1F">
        <w:rPr>
          <w:rFonts w:ascii="Garamond" w:eastAsia="Times New Roman" w:hAnsi="Garamond"/>
          <w:color w:val="000000"/>
          <w:sz w:val="24"/>
          <w:szCs w:val="24"/>
          <w:lang w:val="sq-AL"/>
        </w:rPr>
        <w:t>Dëshmor i atdheut</w:t>
      </w:r>
      <w:r w:rsidR="00740ACD">
        <w:rPr>
          <w:rFonts w:ascii="Garamond" w:eastAsia="Times New Roman" w:hAnsi="Garamond"/>
          <w:color w:val="000000"/>
          <w:sz w:val="24"/>
          <w:szCs w:val="24"/>
          <w:lang w:val="sq-AL"/>
        </w:rPr>
        <w:t>”</w:t>
      </w:r>
      <w:r w:rsidRPr="001F1F1F">
        <w:rPr>
          <w:rFonts w:ascii="Garamond" w:eastAsia="Times New Roman" w:hAnsi="Garamond"/>
          <w:sz w:val="24"/>
          <w:szCs w:val="24"/>
          <w:lang w:val="sq-AL"/>
        </w:rPr>
        <w:t xml:space="preserve">. </w:t>
      </w:r>
    </w:p>
    <w:p w:rsidR="001F0C6F" w:rsidRPr="001F0C6F" w:rsidRDefault="001F0C6F" w:rsidP="004E7E6D">
      <w:pPr>
        <w:widowControl w:val="0"/>
        <w:kinsoku w:val="0"/>
        <w:autoSpaceDE w:val="0"/>
        <w:autoSpaceDN w:val="0"/>
        <w:adjustRightInd w:val="0"/>
        <w:spacing w:after="0" w:line="240" w:lineRule="auto"/>
        <w:jc w:val="center"/>
        <w:rPr>
          <w:rFonts w:ascii="Garamond" w:eastAsia="Times New Roman" w:hAnsi="Garamond"/>
          <w:color w:val="000000"/>
          <w:spacing w:val="-5"/>
          <w:sz w:val="12"/>
          <w:szCs w:val="24"/>
          <w:lang w:val="sq-AL" w:eastAsia="sq-AL"/>
        </w:rPr>
      </w:pPr>
    </w:p>
    <w:p w:rsidR="004E7E6D" w:rsidRPr="001F0C6F" w:rsidRDefault="004E7E6D" w:rsidP="004E7E6D">
      <w:pPr>
        <w:widowControl w:val="0"/>
        <w:kinsoku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1F0C6F">
        <w:rPr>
          <w:rFonts w:ascii="Garamond" w:eastAsia="Times New Roman" w:hAnsi="Garamond"/>
          <w:color w:val="000000"/>
          <w:spacing w:val="-4"/>
          <w:sz w:val="24"/>
          <w:szCs w:val="24"/>
          <w:lang w:val="sq-AL" w:eastAsia="sq-AL"/>
        </w:rPr>
        <w:t>KREU</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III</w:t>
      </w:r>
    </w:p>
    <w:p w:rsidR="004E7E6D" w:rsidRPr="001F0C6F" w:rsidRDefault="004E7E6D" w:rsidP="004E7E6D">
      <w:pPr>
        <w:widowControl w:val="0"/>
        <w:kinsoku w:val="0"/>
        <w:autoSpaceDE w:val="0"/>
        <w:autoSpaceDN w:val="0"/>
        <w:adjustRightInd w:val="0"/>
        <w:spacing w:after="0" w:line="240" w:lineRule="auto"/>
        <w:jc w:val="center"/>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ORGANET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PARAQITJES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KËRKESËS,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PROPOZIMIT</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MARRJES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VENDIMIT</w:t>
      </w:r>
    </w:p>
    <w:p w:rsidR="004E7E6D" w:rsidRPr="001F0C6F" w:rsidRDefault="004E7E6D" w:rsidP="00923DA7">
      <w:pPr>
        <w:pStyle w:val="Hapesira7"/>
        <w:rPr>
          <w:spacing w:val="-4"/>
          <w:sz w:val="10"/>
          <w:lang w:val="sq-AL" w:eastAsia="sq-AL"/>
        </w:rPr>
      </w:pPr>
    </w:p>
    <w:p w:rsidR="004E7E6D" w:rsidRPr="001F0C6F" w:rsidRDefault="004E7E6D" w:rsidP="00677A20">
      <w:pPr>
        <w:widowControl w:val="0"/>
        <w:kinsoku w:val="0"/>
        <w:autoSpaceDE w:val="0"/>
        <w:autoSpaceDN w:val="0"/>
        <w:adjustRightInd w:val="0"/>
        <w:spacing w:after="0" w:line="240" w:lineRule="auto"/>
        <w:ind w:firstLine="0"/>
        <w:jc w:val="center"/>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Neni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99"/>
          <w:sz w:val="24"/>
          <w:szCs w:val="24"/>
          <w:lang w:val="sq-AL" w:eastAsia="sq-AL"/>
        </w:rPr>
        <w:t>10</w:t>
      </w:r>
    </w:p>
    <w:p w:rsidR="004E7E6D" w:rsidRPr="001F0C6F" w:rsidRDefault="004E7E6D" w:rsidP="00677A20">
      <w:pPr>
        <w:widowControl w:val="0"/>
        <w:kinsoku w:val="0"/>
        <w:autoSpaceDE w:val="0"/>
        <w:autoSpaceDN w:val="0"/>
        <w:adjustRightInd w:val="0"/>
        <w:spacing w:after="0" w:line="240" w:lineRule="auto"/>
        <w:ind w:firstLine="0"/>
        <w:jc w:val="center"/>
        <w:rPr>
          <w:rFonts w:ascii="Garamond" w:eastAsia="Arial Unicode MS" w:hAnsi="Garamond"/>
          <w:color w:val="000000"/>
          <w:spacing w:val="-4"/>
          <w:sz w:val="24"/>
          <w:szCs w:val="24"/>
          <w:lang w:val="sq-AL" w:eastAsia="sq-AL"/>
        </w:rPr>
      </w:pPr>
      <w:r w:rsidRPr="001F0C6F">
        <w:rPr>
          <w:rFonts w:ascii="Garamond" w:eastAsia="Times New Roman" w:hAnsi="Garamond"/>
          <w:b/>
          <w:color w:val="000000"/>
          <w:spacing w:val="-4"/>
          <w:sz w:val="24"/>
          <w:szCs w:val="24"/>
          <w:lang w:val="sq-AL" w:eastAsia="sq-AL"/>
        </w:rPr>
        <w:t>Komisioni</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sz w:val="24"/>
          <w:szCs w:val="24"/>
          <w:lang w:val="sq-AL" w:eastAsia="sq-AL"/>
        </w:rPr>
        <w:t>Qendror</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w w:val="125"/>
          <w:sz w:val="24"/>
          <w:szCs w:val="24"/>
          <w:lang w:val="sq-AL" w:eastAsia="sq-AL"/>
        </w:rPr>
        <w:t>i</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sz w:val="24"/>
          <w:szCs w:val="24"/>
          <w:lang w:val="sq-AL" w:eastAsia="sq-AL"/>
        </w:rPr>
        <w:t>Statusit</w:t>
      </w:r>
      <w:r w:rsidRPr="001F0C6F">
        <w:rPr>
          <w:rFonts w:ascii="Garamond" w:eastAsia="Times New Roman" w:hAnsi="Garamond"/>
          <w:b/>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b/>
          <w:color w:val="000000"/>
          <w:spacing w:val="-4"/>
          <w:sz w:val="24"/>
          <w:szCs w:val="24"/>
          <w:lang w:val="sq-AL" w:eastAsia="sq-AL"/>
        </w:rPr>
        <w:t>D</w:t>
      </w:r>
      <w:r w:rsidRPr="001F0C6F">
        <w:rPr>
          <w:rFonts w:ascii="Garamond" w:eastAsia="Times New Roman" w:hAnsi="Garamond"/>
          <w:b/>
          <w:color w:val="000000"/>
          <w:spacing w:val="-4"/>
          <w:sz w:val="24"/>
          <w:szCs w:val="24"/>
          <w:lang w:val="sq-AL" w:eastAsia="sq-AL"/>
        </w:rPr>
        <w:t>ëshmori</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w w:val="125"/>
          <w:sz w:val="24"/>
          <w:szCs w:val="24"/>
          <w:lang w:val="sq-AL" w:eastAsia="sq-AL"/>
        </w:rPr>
        <w:t>i</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sz w:val="24"/>
          <w:szCs w:val="24"/>
          <w:lang w:val="sq-AL" w:eastAsia="sq-AL"/>
        </w:rPr>
        <w:t>atdheut</w:t>
      </w:r>
      <w:r w:rsidR="00740ACD" w:rsidRPr="001F0C6F">
        <w:rPr>
          <w:rFonts w:ascii="Garamond" w:eastAsia="Arial Unicode MS" w:hAnsi="Garamond"/>
          <w:color w:val="000000"/>
          <w:spacing w:val="-4"/>
          <w:sz w:val="24"/>
          <w:szCs w:val="24"/>
          <w:lang w:val="sq-AL" w:eastAsia="sq-AL"/>
        </w:rPr>
        <w:t>”</w:t>
      </w:r>
    </w:p>
    <w:p w:rsidR="004E7E6D" w:rsidRPr="001F0C6F" w:rsidRDefault="004E7E6D" w:rsidP="00923DA7">
      <w:pPr>
        <w:pStyle w:val="Hapesira7"/>
        <w:rPr>
          <w:spacing w:val="-4"/>
          <w:lang w:val="sq-AL" w:eastAsia="sq-AL"/>
        </w:rPr>
      </w:pPr>
    </w:p>
    <w:p w:rsidR="004E7E6D" w:rsidRPr="001F0C6F" w:rsidRDefault="004E7E6D" w:rsidP="004E7E6D">
      <w:pPr>
        <w:widowControl w:val="0"/>
        <w:kinsoku w:val="0"/>
        <w:autoSpaceDE w:val="0"/>
        <w:autoSpaceDN w:val="0"/>
        <w:adjustRightInd w:val="0"/>
        <w:spacing w:after="0" w:line="240" w:lineRule="auto"/>
        <w:contextualSpacing/>
        <w:rPr>
          <w:rFonts w:ascii="Garamond" w:eastAsia="Times New Roman" w:hAnsi="Garamond"/>
          <w:color w:val="000000"/>
          <w:spacing w:val="-4"/>
          <w:sz w:val="24"/>
          <w:szCs w:val="24"/>
          <w:lang w:val="sq-AL" w:eastAsia="sq-AL"/>
        </w:rPr>
      </w:pPr>
      <w:r w:rsidRPr="001F0C6F">
        <w:rPr>
          <w:rFonts w:ascii="Garamond" w:eastAsia="Times New Roman" w:hAnsi="Garamond"/>
          <w:color w:val="000000"/>
          <w:spacing w:val="-4"/>
          <w:sz w:val="24"/>
          <w:szCs w:val="24"/>
          <w:lang w:val="sq-AL" w:eastAsia="sq-AL"/>
        </w:rPr>
        <w:t>1. Pranë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Ministrisë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Mbrojtjes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krijohet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lastRenderedPageBreak/>
        <w:t>atdheu</w:t>
      </w:r>
      <w:r w:rsidRPr="001F0C6F">
        <w:rPr>
          <w:rFonts w:ascii="Garamond" w:eastAsia="Arial Unicode MS" w:hAnsi="Garamond"/>
          <w:color w:val="000000"/>
          <w:spacing w:val="-4"/>
          <w:sz w:val="24"/>
          <w:szCs w:val="24"/>
          <w:lang w:val="sq-AL" w:eastAsia="sq-AL"/>
        </w:rPr>
        <w:t>t</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cili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është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autoriteti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shpall</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njeh</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statusin</w:t>
      </w:r>
      <w:r w:rsidRPr="001F0C6F">
        <w:rPr>
          <w:rFonts w:ascii="Garamond" w:eastAsia="Times New Roman" w:hAnsi="Garamond"/>
          <w:spacing w:val="-4"/>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1"/>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w:t>
      </w:r>
      <w:r w:rsidRPr="001F0C6F">
        <w:rPr>
          <w:rFonts w:ascii="Garamond" w:eastAsia="Arial Unicode MS" w:hAnsi="Garamond"/>
          <w:color w:val="000000"/>
          <w:spacing w:val="-4"/>
          <w:sz w:val="24"/>
          <w:szCs w:val="24"/>
          <w:lang w:val="sq-AL" w:eastAsia="sq-AL"/>
        </w:rPr>
        <w:t>ut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color w:val="000000"/>
          <w:spacing w:val="-4"/>
          <w:sz w:val="24"/>
          <w:szCs w:val="24"/>
          <w:lang w:val="sq-AL" w:eastAsia="sq-AL"/>
        </w:rPr>
        <w:t>,</w:t>
      </w:r>
      <w:r w:rsidRPr="001F0C6F">
        <w:rPr>
          <w:rFonts w:ascii="Garamond" w:eastAsia="Arial Unicode MS" w:hAnsi="Garamond"/>
          <w:spacing w:val="-4"/>
          <w:w w:val="107"/>
          <w:sz w:val="24"/>
          <w:szCs w:val="24"/>
          <w:lang w:val="sq-AL" w:eastAsia="sq-AL"/>
        </w:rPr>
        <w:t xml:space="preserve"> </w:t>
      </w:r>
      <w:r w:rsidRPr="001F0C6F">
        <w:rPr>
          <w:rFonts w:ascii="Garamond" w:eastAsia="Times New Roman" w:hAnsi="Garamond"/>
          <w:color w:val="000000"/>
          <w:spacing w:val="-4"/>
          <w:sz w:val="24"/>
          <w:szCs w:val="24"/>
          <w:lang w:val="sq-AL" w:eastAsia="sq-AL"/>
        </w:rPr>
        <w:t>sipas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propozimit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bërë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qarkut,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bashkiak,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prefekti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përkatës,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subjektet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fushën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tyre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përgjegjësisë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2"/>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tij.</w:t>
      </w:r>
    </w:p>
    <w:p w:rsidR="004E7E6D" w:rsidRPr="001F0C6F" w:rsidRDefault="004E7E6D" w:rsidP="004E7E6D">
      <w:pPr>
        <w:widowControl w:val="0"/>
        <w:kinsoku w:val="0"/>
        <w:autoSpaceDE w:val="0"/>
        <w:autoSpaceDN w:val="0"/>
        <w:adjustRightInd w:val="0"/>
        <w:spacing w:after="0" w:line="240" w:lineRule="auto"/>
        <w:contextualSpacing/>
        <w:rPr>
          <w:rFonts w:ascii="Garamond" w:eastAsia="Times New Roman" w:hAnsi="Garamond"/>
          <w:color w:val="000000"/>
          <w:spacing w:val="-4"/>
          <w:sz w:val="24"/>
          <w:szCs w:val="24"/>
          <w:lang w:val="sq-AL" w:eastAsia="sq-AL"/>
        </w:rPr>
      </w:pP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w:t>
      </w:r>
      <w:r w:rsidRPr="001F0C6F">
        <w:rPr>
          <w:rFonts w:ascii="Garamond" w:eastAsia="Arial Unicode MS" w:hAnsi="Garamond"/>
          <w:color w:val="000000"/>
          <w:spacing w:val="-4"/>
          <w:sz w:val="24"/>
          <w:szCs w:val="24"/>
          <w:lang w:val="sq-AL" w:eastAsia="sq-AL"/>
        </w:rPr>
        <w:t>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është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kolegjial</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përhershëm,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cili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përbëhet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0"/>
          <w:sz w:val="24"/>
          <w:szCs w:val="24"/>
          <w:lang w:val="sq-AL" w:eastAsia="sq-AL"/>
        </w:rPr>
        <w:t>7</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anëtarë.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kryesohet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 ministri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Mbrojtjes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përbërje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4</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anëtarë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rang</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zëvendësministrash</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anëtarë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organizatat e mbrojtjes së dëshmorëve.</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3.</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Përbërja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rregullat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detajuara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organizimin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funksionimin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përcaktohen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vendim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propozimin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00CB29EE" w:rsidRPr="001F0C6F">
        <w:rPr>
          <w:rFonts w:ascii="Garamond" w:eastAsia="Times New Roman" w:hAnsi="Garamond"/>
          <w:color w:val="000000"/>
          <w:spacing w:val="-4"/>
          <w:sz w:val="24"/>
          <w:szCs w:val="24"/>
          <w:lang w:val="sq-AL" w:eastAsia="sq-AL"/>
        </w:rPr>
        <w:t>ministrit</w:t>
      </w:r>
      <w:r w:rsidR="00CB29EE"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Mbrojtjes.</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4.</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1"/>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w:t>
      </w:r>
      <w:r w:rsidRPr="001F0C6F">
        <w:rPr>
          <w:rFonts w:ascii="Garamond" w:eastAsia="Arial Unicode MS" w:hAnsi="Garamond"/>
          <w:color w:val="000000"/>
          <w:spacing w:val="-4"/>
          <w:sz w:val="24"/>
          <w:szCs w:val="24"/>
          <w:lang w:val="sq-AL" w:eastAsia="sq-AL"/>
        </w:rPr>
        <w:t>t</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ushtrimin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2"/>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përgjegjësive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caktuara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ligj,</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mbështetet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një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staf</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teknik.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Përgjegjësi</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w w:val="84"/>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stafit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teknik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kryen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detyrën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sekretarit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teknik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9"/>
          <w:sz w:val="24"/>
          <w:szCs w:val="24"/>
          <w:lang w:val="sq-AL" w:eastAsia="sq-AL"/>
        </w:rPr>
        <w:t>5.</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Anëtarët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w:t>
      </w:r>
      <w:r w:rsidRPr="001F0C6F">
        <w:rPr>
          <w:rFonts w:ascii="Garamond" w:eastAsia="Arial Unicode MS" w:hAnsi="Garamond"/>
          <w:color w:val="000000"/>
          <w:spacing w:val="-4"/>
          <w:sz w:val="24"/>
          <w:szCs w:val="24"/>
          <w:lang w:val="sq-AL" w:eastAsia="sq-AL"/>
        </w:rPr>
        <w:t>ut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marrin</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shpërblim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financiar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pjesëmarrjen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mbledhjet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sipas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legjislacionit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fuqi.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1"/>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cakton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masën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shpërblimit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2"/>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institucionin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kryen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pagesën.</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6.</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Propozimet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dërguara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qarqeve,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bashkiakë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apo</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prefektët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shqyrtohen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brenda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8"/>
          <w:sz w:val="24"/>
          <w:szCs w:val="24"/>
          <w:lang w:val="sq-AL" w:eastAsia="sq-AL"/>
        </w:rPr>
        <w:t>3</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muajve,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afati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regjistrimit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sekretarinë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2"/>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7.</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raporton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paktën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93"/>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herë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06"/>
          <w:sz w:val="24"/>
          <w:szCs w:val="24"/>
          <w:lang w:val="sq-AL" w:eastAsia="sq-AL"/>
        </w:rPr>
        <w:t xml:space="preserve"> </w:t>
      </w:r>
      <w:r w:rsidRPr="001F0C6F">
        <w:rPr>
          <w:rFonts w:ascii="Garamond" w:eastAsia="Times New Roman" w:hAnsi="Garamond"/>
          <w:color w:val="000000"/>
          <w:spacing w:val="-4"/>
          <w:sz w:val="24"/>
          <w:szCs w:val="24"/>
          <w:lang w:val="sq-AL" w:eastAsia="sq-AL"/>
        </w:rPr>
        <w:t>vit,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punën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07"/>
          <w:sz w:val="24"/>
          <w:szCs w:val="24"/>
          <w:lang w:val="sq-AL" w:eastAsia="sq-AL"/>
        </w:rPr>
        <w:t xml:space="preserve"> </w:t>
      </w:r>
      <w:r w:rsidRPr="001F0C6F">
        <w:rPr>
          <w:rFonts w:ascii="Garamond" w:eastAsia="Times New Roman" w:hAnsi="Garamond"/>
          <w:color w:val="000000"/>
          <w:spacing w:val="-4"/>
          <w:sz w:val="24"/>
          <w:szCs w:val="24"/>
          <w:lang w:val="sq-AL" w:eastAsia="sq-AL"/>
        </w:rPr>
        <w:t>bërë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r w:rsidR="00740ACD" w:rsidRPr="001F0C6F">
        <w:rPr>
          <w:rFonts w:ascii="Garamond" w:eastAsia="Arial Unicode MS" w:hAnsi="Garamond"/>
          <w:color w:val="000000"/>
          <w:spacing w:val="-4"/>
          <w:sz w:val="24"/>
          <w:szCs w:val="24"/>
          <w:lang w:val="sq-AL" w:eastAsia="sq-AL"/>
        </w:rPr>
        <w:t>”</w:t>
      </w:r>
      <w:r w:rsidRPr="001F0C6F">
        <w:rPr>
          <w:rFonts w:ascii="Garamond" w:eastAsia="Arial Unicode MS" w:hAnsi="Garamond"/>
          <w:color w:val="000000"/>
          <w:spacing w:val="-4"/>
          <w:sz w:val="24"/>
          <w:szCs w:val="24"/>
          <w:lang w:val="sq-AL" w:eastAsia="sq-AL"/>
        </w:rPr>
        <w:t>, si dhe në Komisionin për Sigurinë Kombëtare</w:t>
      </w:r>
      <w:r w:rsidRPr="001F0C6F">
        <w:rPr>
          <w:rFonts w:ascii="Garamond" w:eastAsia="Times New Roman" w:hAnsi="Garamond"/>
          <w:color w:val="000000"/>
          <w:spacing w:val="-4"/>
          <w:sz w:val="24"/>
          <w:szCs w:val="24"/>
          <w:lang w:val="sq-AL" w:eastAsia="sq-AL"/>
        </w:rPr>
        <w:t>.</w:t>
      </w:r>
    </w:p>
    <w:p w:rsidR="00583A86" w:rsidRPr="001F0C6F" w:rsidRDefault="00583A86" w:rsidP="00923DA7">
      <w:pPr>
        <w:widowControl w:val="0"/>
        <w:kinsoku w:val="0"/>
        <w:autoSpaceDE w:val="0"/>
        <w:autoSpaceDN w:val="0"/>
        <w:adjustRightInd w:val="0"/>
        <w:spacing w:after="0" w:line="240" w:lineRule="auto"/>
        <w:jc w:val="center"/>
        <w:rPr>
          <w:rFonts w:ascii="Garamond" w:eastAsia="Times New Roman" w:hAnsi="Garamond"/>
          <w:color w:val="000000"/>
          <w:spacing w:val="-4"/>
          <w:sz w:val="12"/>
          <w:szCs w:val="24"/>
          <w:lang w:val="sq-AL" w:eastAsia="sq-AL"/>
        </w:rPr>
      </w:pPr>
    </w:p>
    <w:p w:rsidR="00923DA7" w:rsidRPr="001F0C6F" w:rsidRDefault="004E7E6D" w:rsidP="00923DA7">
      <w:pPr>
        <w:widowControl w:val="0"/>
        <w:kinsoku w:val="0"/>
        <w:autoSpaceDE w:val="0"/>
        <w:autoSpaceDN w:val="0"/>
        <w:adjustRightInd w:val="0"/>
        <w:spacing w:after="0" w:line="240" w:lineRule="auto"/>
        <w:jc w:val="center"/>
        <w:rPr>
          <w:rFonts w:ascii="Garamond" w:eastAsia="Times New Roman" w:hAnsi="Garamond"/>
          <w:color w:val="000000"/>
          <w:spacing w:val="-4"/>
          <w:w w:val="99"/>
          <w:sz w:val="24"/>
          <w:szCs w:val="24"/>
          <w:lang w:val="sq-AL" w:eastAsia="sq-AL"/>
        </w:rPr>
      </w:pPr>
      <w:r w:rsidRPr="001F0C6F">
        <w:rPr>
          <w:rFonts w:ascii="Garamond" w:eastAsia="Times New Roman" w:hAnsi="Garamond"/>
          <w:color w:val="000000"/>
          <w:spacing w:val="-4"/>
          <w:sz w:val="24"/>
          <w:szCs w:val="24"/>
          <w:lang w:val="sq-AL" w:eastAsia="sq-AL"/>
        </w:rPr>
        <w:t>Neni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99"/>
          <w:sz w:val="24"/>
          <w:szCs w:val="24"/>
          <w:lang w:val="sq-AL" w:eastAsia="sq-AL"/>
        </w:rPr>
        <w:t>11</w:t>
      </w:r>
    </w:p>
    <w:p w:rsidR="004E7E6D" w:rsidRPr="001F0C6F" w:rsidRDefault="004E7E6D" w:rsidP="004E7E6D">
      <w:pPr>
        <w:widowControl w:val="0"/>
        <w:kinsoku w:val="0"/>
        <w:autoSpaceDE w:val="0"/>
        <w:autoSpaceDN w:val="0"/>
        <w:adjustRightInd w:val="0"/>
        <w:spacing w:after="0" w:line="240" w:lineRule="auto"/>
        <w:jc w:val="center"/>
        <w:rPr>
          <w:rFonts w:ascii="Garamond" w:eastAsia="Times New Roman" w:hAnsi="Garamond"/>
          <w:b/>
          <w:color w:val="000000"/>
          <w:spacing w:val="-4"/>
          <w:sz w:val="24"/>
          <w:szCs w:val="24"/>
          <w:lang w:val="sq-AL" w:eastAsia="sq-AL"/>
        </w:rPr>
      </w:pPr>
      <w:r w:rsidRPr="001F0C6F">
        <w:rPr>
          <w:rFonts w:ascii="Garamond" w:eastAsia="Times New Roman" w:hAnsi="Garamond"/>
          <w:b/>
          <w:color w:val="000000"/>
          <w:spacing w:val="-4"/>
          <w:sz w:val="24"/>
          <w:szCs w:val="24"/>
          <w:lang w:val="sq-AL" w:eastAsia="sq-AL"/>
        </w:rPr>
        <w:t>Komisionet</w:t>
      </w:r>
      <w:r w:rsidRPr="001F0C6F">
        <w:rPr>
          <w:rFonts w:ascii="Garamond" w:eastAsia="Times New Roman" w:hAnsi="Garamond"/>
          <w:b/>
          <w:spacing w:val="-4"/>
          <w:w w:val="110"/>
          <w:sz w:val="24"/>
          <w:szCs w:val="24"/>
          <w:lang w:val="sq-AL" w:eastAsia="sq-AL"/>
        </w:rPr>
        <w:t xml:space="preserve"> </w:t>
      </w:r>
      <w:r w:rsidRPr="001F0C6F">
        <w:rPr>
          <w:rFonts w:ascii="Garamond" w:eastAsia="Times New Roman" w:hAnsi="Garamond"/>
          <w:b/>
          <w:color w:val="000000"/>
          <w:spacing w:val="-4"/>
          <w:sz w:val="24"/>
          <w:szCs w:val="24"/>
          <w:lang w:val="sq-AL" w:eastAsia="sq-AL"/>
        </w:rPr>
        <w:t>vendore</w:t>
      </w:r>
    </w:p>
    <w:p w:rsidR="004E7E6D" w:rsidRPr="001F0C6F" w:rsidRDefault="004E7E6D" w:rsidP="00923DA7">
      <w:pPr>
        <w:pStyle w:val="Hapesira7"/>
        <w:rPr>
          <w:spacing w:val="-4"/>
          <w:lang w:val="sq-AL" w:eastAsia="sq-AL"/>
        </w:rPr>
      </w:pP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0"/>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Pranë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qarqeve,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bashkive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pranë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prefekturave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ngrihen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funksionojnë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shqyrtimin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kërkesave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shpalljen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njohjen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Kërkesa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shpalljen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njohjen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2"/>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statusit</w:t>
      </w:r>
      <w:r w:rsidRPr="001F0C6F">
        <w:rPr>
          <w:rFonts w:ascii="Garamond" w:eastAsia="Times New Roman" w:hAnsi="Garamond"/>
          <w:spacing w:val="-4"/>
          <w:w w:val="110"/>
          <w:sz w:val="24"/>
          <w:szCs w:val="24"/>
          <w:lang w:val="sq-AL" w:eastAsia="sq-AL"/>
        </w:rPr>
        <w:t xml:space="preserve"> </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Dëshmor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w:t>
      </w:r>
      <w:r w:rsidRPr="001F0C6F">
        <w:rPr>
          <w:rFonts w:ascii="Garamond" w:eastAsia="Arial Unicode MS" w:hAnsi="Garamond"/>
          <w:color w:val="000000"/>
          <w:spacing w:val="-4"/>
          <w:sz w:val="24"/>
          <w:szCs w:val="24"/>
          <w:lang w:val="sq-AL" w:eastAsia="sq-AL"/>
        </w:rPr>
        <w:t>t</w:t>
      </w:r>
      <w:r w:rsidR="00740ACD" w:rsidRPr="001F0C6F">
        <w:rPr>
          <w:rFonts w:ascii="Garamond" w:eastAsia="Arial Unicode MS" w:hAnsi="Garamond"/>
          <w:color w:val="000000"/>
          <w:spacing w:val="-4"/>
          <w:sz w:val="24"/>
          <w:szCs w:val="24"/>
          <w:lang w:val="sq-AL" w:eastAsia="sq-AL"/>
        </w:rPr>
        <w:t>”</w:t>
      </w:r>
      <w:r w:rsidRPr="001F0C6F">
        <w:rPr>
          <w:rFonts w:ascii="Garamond" w:eastAsia="Times New Roman" w:hAnsi="Garamond"/>
          <w:color w:val="000000"/>
          <w:spacing w:val="-4"/>
          <w:sz w:val="24"/>
          <w:szCs w:val="24"/>
          <w:lang w:val="sq-AL" w:eastAsia="sq-AL"/>
        </w:rPr>
        <w: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3"/>
          <w:sz w:val="24"/>
          <w:szCs w:val="24"/>
          <w:lang w:val="sq-AL" w:eastAsia="sq-AL"/>
        </w:rPr>
        <w:t>së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bashku</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dokumentet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shoqëruese,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paraqiten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komisionit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shqyrtimin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kërkesave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pranë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qarkut,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bashkiak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prefektit,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ka</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vendbanimin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familja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ndjerit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kërkohet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shpallet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njihet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02"/>
          <w:sz w:val="24"/>
          <w:szCs w:val="24"/>
          <w:lang w:val="sq-AL" w:eastAsia="sq-AL"/>
        </w:rPr>
        <w:t>si</w:t>
      </w:r>
      <w:r w:rsidRPr="00923DA7">
        <w:rPr>
          <w:rFonts w:ascii="Garamond" w:eastAsia="Times New Roman" w:hAnsi="Garamond"/>
          <w:spacing w:val="-4"/>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Dëshmor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w:t>
      </w:r>
      <w:r w:rsidRPr="00923DA7">
        <w:rPr>
          <w:rFonts w:ascii="Garamond" w:eastAsia="Arial Unicode MS" w:hAnsi="Garamond"/>
          <w:color w:val="000000"/>
          <w:spacing w:val="-4"/>
          <w:sz w:val="24"/>
          <w:szCs w:val="24"/>
          <w:lang w:val="sq-AL" w:eastAsia="sq-AL"/>
        </w:rPr>
        <w:t>t</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sz w:val="24"/>
          <w:szCs w:val="24"/>
          <w:lang w:val="sq-AL" w:eastAsia="sq-AL"/>
        </w:rPr>
        <w:lastRenderedPageBreak/>
        <w:t>3.</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Komisionet,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brenda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93"/>
          <w:sz w:val="24"/>
          <w:szCs w:val="24"/>
          <w:lang w:val="sq-AL" w:eastAsia="sq-AL"/>
        </w:rPr>
        <w:t>1</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muaji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nga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depozitimi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kërkesës,</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shqyrtojnë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kërkesat</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dokumentet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shoqëruese,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cilat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relatohen,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përkatësisht,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bashkiak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prefekti,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vendosur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lidhur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kërkesën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05"/>
          <w:sz w:val="24"/>
          <w:szCs w:val="24"/>
          <w:lang w:val="sq-AL" w:eastAsia="sq-AL"/>
        </w:rPr>
        <w:t xml:space="preserve"> </w:t>
      </w:r>
      <w:r w:rsidRPr="00923DA7">
        <w:rPr>
          <w:rFonts w:ascii="Garamond" w:eastAsia="Times New Roman" w:hAnsi="Garamond"/>
          <w:color w:val="000000"/>
          <w:spacing w:val="-4"/>
          <w:sz w:val="24"/>
          <w:szCs w:val="24"/>
          <w:lang w:val="sq-AL" w:eastAsia="sq-AL"/>
        </w:rPr>
        <w:t>bërë.</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923DA7">
        <w:rPr>
          <w:rFonts w:ascii="Garamond" w:eastAsia="Times New Roman" w:hAnsi="Garamond"/>
          <w:color w:val="000000"/>
          <w:spacing w:val="-4"/>
          <w:sz w:val="24"/>
          <w:szCs w:val="24"/>
          <w:lang w:val="sq-AL" w:eastAsia="sq-AL"/>
        </w:rPr>
        <w:t>4.</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bashkiak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prefekti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merr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vendim</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brenda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93"/>
          <w:sz w:val="24"/>
          <w:szCs w:val="24"/>
          <w:lang w:val="sq-AL" w:eastAsia="sq-AL"/>
        </w:rPr>
        <w:t>1</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muaji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nga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relatimi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nga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komisioni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përkatës,</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dërgimin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jo</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propozimit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trajtim</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pranë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Komisionit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Qendror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Statusit</w:t>
      </w:r>
      <w:r w:rsidRPr="00923DA7">
        <w:rPr>
          <w:rFonts w:ascii="Garamond" w:eastAsia="Times New Roman" w:hAnsi="Garamond"/>
          <w:spacing w:val="-4"/>
          <w:w w:val="110"/>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Dëshmor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atdhe</w:t>
      </w:r>
      <w:r w:rsidRPr="00923DA7">
        <w:rPr>
          <w:rFonts w:ascii="Garamond" w:eastAsia="Arial Unicode MS" w:hAnsi="Garamond"/>
          <w:color w:val="000000"/>
          <w:spacing w:val="-4"/>
          <w:sz w:val="24"/>
          <w:szCs w:val="24"/>
          <w:lang w:val="sq-AL" w:eastAsia="sq-AL"/>
        </w:rPr>
        <w:t>ut</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 xml:space="preserve">. </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w w:val="89"/>
          <w:sz w:val="24"/>
          <w:szCs w:val="24"/>
          <w:lang w:val="sq-AL" w:eastAsia="sq-AL"/>
        </w:rPr>
        <w:t>5.</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Mënyra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organizimit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funksionimit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komisioneve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shqyrtimin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kërkesave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dhënien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njohjen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statusit</w:t>
      </w:r>
      <w:r w:rsidRPr="00923DA7">
        <w:rPr>
          <w:rFonts w:ascii="Garamond" w:eastAsia="Times New Roman" w:hAnsi="Garamond"/>
          <w:spacing w:val="-4"/>
          <w:w w:val="110"/>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Dëshmor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w:t>
      </w:r>
      <w:r w:rsidRPr="00923DA7">
        <w:rPr>
          <w:rFonts w:ascii="Garamond" w:eastAsia="Arial Unicode MS" w:hAnsi="Garamond"/>
          <w:color w:val="000000"/>
          <w:spacing w:val="-4"/>
          <w:sz w:val="24"/>
          <w:szCs w:val="24"/>
          <w:lang w:val="sq-AL" w:eastAsia="sq-AL"/>
        </w:rPr>
        <w:t>t</w:t>
      </w:r>
      <w:r w:rsidR="00740ACD" w:rsidRPr="00923DA7">
        <w:rPr>
          <w:rFonts w:ascii="Garamond" w:eastAsia="Arial Unicode MS" w:hAnsi="Garamond"/>
          <w:color w:val="000000"/>
          <w:spacing w:val="-4"/>
          <w:sz w:val="24"/>
          <w:szCs w:val="24"/>
          <w:lang w:val="sq-AL" w:eastAsia="sq-AL"/>
        </w:rPr>
        <w:t>”</w:t>
      </w:r>
      <w:r w:rsidRPr="00923DA7">
        <w:rPr>
          <w:rFonts w:ascii="Garamond" w:eastAsia="Arial Unicode MS"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miratohen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sipas</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përkatësisë,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vendim</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bashkiak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prefektit.</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12</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Ministri</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z w:val="24"/>
          <w:szCs w:val="24"/>
          <w:lang w:val="sq-AL" w:eastAsia="sq-AL"/>
        </w:rPr>
        <w:t>Në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rastet</w:t>
      </w:r>
      <w:r w:rsidRPr="001F1F1F">
        <w:rPr>
          <w:rFonts w:ascii="Garamond" w:eastAsia="Times New Roman" w:hAnsi="Garamond"/>
          <w:spacing w:val="26"/>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rënëve,</w:t>
      </w:r>
      <w:r w:rsidRPr="001F1F1F">
        <w:rPr>
          <w:rFonts w:ascii="Garamond" w:eastAsia="Times New Roman" w:hAnsi="Garamond"/>
          <w:spacing w:val="31"/>
          <w:w w:val="110"/>
          <w:sz w:val="24"/>
          <w:szCs w:val="24"/>
          <w:lang w:val="sq-AL" w:eastAsia="sq-AL"/>
        </w:rPr>
        <w:t xml:space="preserve"> </w:t>
      </w:r>
      <w:r w:rsidRPr="001F1F1F">
        <w:rPr>
          <w:rFonts w:ascii="Garamond" w:eastAsia="Times New Roman" w:hAnsi="Garamond"/>
          <w:color w:val="000000"/>
          <w:sz w:val="24"/>
          <w:szCs w:val="24"/>
          <w:lang w:val="sq-AL" w:eastAsia="sq-AL"/>
        </w:rPr>
        <w:t>sipas</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shkronjave</w:t>
      </w:r>
      <w:r w:rsidRPr="001F1F1F">
        <w:rPr>
          <w:rFonts w:ascii="Garamond" w:eastAsia="Times New Roman" w:hAnsi="Garamond"/>
          <w:spacing w:val="14"/>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gj</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79"/>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h</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61"/>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i</w:t>
      </w:r>
      <w:r w:rsidR="00740ACD">
        <w:rPr>
          <w:rFonts w:ascii="Garamond" w:eastAsia="Arial Unicode MS" w:hAnsi="Garamond"/>
          <w:color w:val="000000"/>
          <w:sz w:val="24"/>
          <w:szCs w:val="24"/>
          <w:lang w:val="sq-AL" w:eastAsia="sq-AL"/>
        </w:rPr>
        <w:t>”</w:t>
      </w:r>
      <w:r w:rsidRPr="001F1F1F">
        <w:rPr>
          <w:rFonts w:ascii="Garamond" w:eastAsia="Arial Unicode MS" w:hAnsi="Garamond"/>
          <w:spacing w:val="33"/>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1"/>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j</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79"/>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l</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91"/>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17"/>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nj</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77"/>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Arial Unicode MS" w:hAnsi="Garamond"/>
          <w:color w:val="000000"/>
          <w:sz w:val="24"/>
          <w:szCs w:val="24"/>
          <w:lang w:val="sq-AL" w:eastAsia="sq-AL"/>
        </w:rPr>
        <w:t>o</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60"/>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8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p</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50"/>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nenit</w:t>
      </w:r>
      <w:r w:rsidRPr="001F1F1F">
        <w:rPr>
          <w:rFonts w:ascii="Garamond" w:eastAsia="Times New Roman" w:hAnsi="Garamond"/>
          <w:spacing w:val="39"/>
          <w:w w:val="110"/>
          <w:sz w:val="24"/>
          <w:szCs w:val="24"/>
          <w:lang w:val="sq-AL" w:eastAsia="sq-AL"/>
        </w:rPr>
        <w:t xml:space="preserve"> </w:t>
      </w:r>
      <w:r w:rsidRPr="001F1F1F">
        <w:rPr>
          <w:rFonts w:ascii="Garamond" w:eastAsia="Times New Roman" w:hAnsi="Garamond"/>
          <w:color w:val="000000"/>
          <w:w w:val="104"/>
          <w:sz w:val="24"/>
          <w:szCs w:val="24"/>
          <w:lang w:val="sq-AL" w:eastAsia="sq-AL"/>
        </w:rPr>
        <w:t>5,</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ministri,</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41"/>
          <w:w w:val="110"/>
          <w:sz w:val="24"/>
          <w:szCs w:val="24"/>
          <w:lang w:val="sq-AL" w:eastAsia="sq-AL"/>
        </w:rPr>
        <w:t xml:space="preserve"> </w:t>
      </w:r>
      <w:r w:rsidRPr="001F1F1F">
        <w:rPr>
          <w:rFonts w:ascii="Garamond" w:eastAsia="Times New Roman" w:hAnsi="Garamond"/>
          <w:color w:val="000000"/>
          <w:sz w:val="24"/>
          <w:szCs w:val="24"/>
          <w:lang w:val="sq-AL" w:eastAsia="sq-AL"/>
        </w:rPr>
        <w:t>fushën</w:t>
      </w:r>
      <w:r w:rsidRPr="001F1F1F">
        <w:rPr>
          <w:rFonts w:ascii="Garamond" w:eastAsia="Times New Roman" w:hAnsi="Garamond"/>
          <w:spacing w:val="31"/>
          <w:w w:val="110"/>
          <w:sz w:val="24"/>
          <w:szCs w:val="24"/>
          <w:lang w:val="sq-AL" w:eastAsia="sq-AL"/>
        </w:rPr>
        <w:t xml:space="preserve"> </w:t>
      </w:r>
      <w:r w:rsidRPr="001F1F1F">
        <w:rPr>
          <w:rFonts w:ascii="Garamond" w:eastAsia="Times New Roman" w:hAnsi="Garamond"/>
          <w:color w:val="000000"/>
          <w:w w:val="102"/>
          <w:sz w:val="24"/>
          <w:szCs w:val="24"/>
          <w:lang w:val="sq-AL" w:eastAsia="sq-AL"/>
        </w:rPr>
        <w:t xml:space="preserve">e </w:t>
      </w:r>
      <w:r w:rsidRPr="001F1F1F">
        <w:rPr>
          <w:rFonts w:ascii="Garamond" w:eastAsia="Times New Roman" w:hAnsi="Garamond"/>
          <w:color w:val="000000"/>
          <w:sz w:val="24"/>
          <w:szCs w:val="24"/>
          <w:lang w:val="sq-AL" w:eastAsia="sq-AL"/>
        </w:rPr>
        <w:t>përgjegjësisë</w:t>
      </w:r>
      <w:r w:rsidRPr="001F1F1F">
        <w:rPr>
          <w:rFonts w:ascii="Garamond" w:eastAsia="Times New Roman" w:hAnsi="Garamond"/>
          <w:spacing w:val="32"/>
          <w:w w:val="110"/>
          <w:sz w:val="24"/>
          <w:szCs w:val="24"/>
          <w:lang w:val="sq-AL" w:eastAsia="sq-AL"/>
        </w:rPr>
        <w:t xml:space="preserve"> </w:t>
      </w:r>
      <w:r w:rsidRPr="001F1F1F">
        <w:rPr>
          <w:rFonts w:ascii="Garamond" w:eastAsia="Times New Roman" w:hAnsi="Garamond"/>
          <w:color w:val="000000"/>
          <w:sz w:val="24"/>
          <w:szCs w:val="24"/>
          <w:lang w:val="sq-AL" w:eastAsia="sq-AL"/>
        </w:rPr>
        <w:t>së</w:t>
      </w:r>
      <w:r w:rsidRPr="001F1F1F">
        <w:rPr>
          <w:rFonts w:ascii="Garamond" w:eastAsia="Times New Roman" w:hAnsi="Garamond"/>
          <w:spacing w:val="26"/>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4"/>
          <w:w w:val="110"/>
          <w:sz w:val="24"/>
          <w:szCs w:val="24"/>
          <w:lang w:val="sq-AL" w:eastAsia="sq-AL"/>
        </w:rPr>
        <w:t xml:space="preserve"> </w:t>
      </w:r>
      <w:r w:rsidRPr="001F1F1F">
        <w:rPr>
          <w:rFonts w:ascii="Garamond" w:eastAsia="Times New Roman" w:hAnsi="Garamond"/>
          <w:color w:val="000000"/>
          <w:sz w:val="24"/>
          <w:szCs w:val="24"/>
          <w:lang w:val="sq-AL" w:eastAsia="sq-AL"/>
        </w:rPr>
        <w:t>cilit</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4"/>
          <w:sz w:val="24"/>
          <w:szCs w:val="24"/>
          <w:lang w:val="sq-AL" w:eastAsia="sq-AL"/>
        </w:rPr>
        <w:t>lidhet aktiviteti shoqëror i të rënit</w:t>
      </w:r>
      <w:r w:rsidRPr="001F1F1F">
        <w:rPr>
          <w:rFonts w:ascii="Garamond" w:eastAsia="Times New Roman" w:hAnsi="Garamond"/>
          <w:color w:val="000000"/>
          <w:sz w:val="24"/>
          <w:szCs w:val="24"/>
          <w:lang w:val="sq-AL" w:eastAsia="sq-AL"/>
        </w:rPr>
        <w:t>,</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mund</w:t>
      </w:r>
      <w:r w:rsidRPr="001F1F1F">
        <w:rPr>
          <w:rFonts w:ascii="Garamond" w:eastAsia="Times New Roman" w:hAnsi="Garamond"/>
          <w:spacing w:val="14"/>
          <w:w w:val="110"/>
          <w:sz w:val="24"/>
          <w:szCs w:val="24"/>
          <w:lang w:val="sq-AL" w:eastAsia="sq-AL"/>
        </w:rPr>
        <w:t xml:space="preserve"> </w:t>
      </w:r>
      <w:r w:rsidRPr="001F1F1F">
        <w:rPr>
          <w:rFonts w:ascii="Garamond" w:eastAsia="Arial Unicode MS" w:hAnsi="Garamond"/>
          <w:color w:val="000000"/>
          <w:sz w:val="24"/>
          <w:szCs w:val="24"/>
          <w:lang w:val="sq-AL" w:eastAsia="sq-AL"/>
        </w:rPr>
        <w:t>t’</w:t>
      </w:r>
      <w:r w:rsidRPr="001F1F1F">
        <w:rPr>
          <w:rFonts w:ascii="Garamond" w:eastAsia="Times New Roman" w:hAnsi="Garamond"/>
          <w:color w:val="000000"/>
          <w:sz w:val="24"/>
          <w:szCs w:val="24"/>
          <w:lang w:val="sq-AL" w:eastAsia="sq-AL"/>
        </w:rPr>
        <w:t>i</w:t>
      </w:r>
      <w:r w:rsidRPr="001F1F1F">
        <w:rPr>
          <w:rFonts w:ascii="Garamond" w:eastAsia="Times New Roman" w:hAnsi="Garamond"/>
          <w:spacing w:val="44"/>
          <w:w w:val="110"/>
          <w:sz w:val="24"/>
          <w:szCs w:val="24"/>
          <w:lang w:val="sq-AL" w:eastAsia="sq-AL"/>
        </w:rPr>
        <w:t xml:space="preserve"> </w:t>
      </w:r>
      <w:r w:rsidRPr="001F1F1F">
        <w:rPr>
          <w:rFonts w:ascii="Garamond" w:eastAsia="Times New Roman" w:hAnsi="Garamond"/>
          <w:color w:val="000000"/>
          <w:sz w:val="24"/>
          <w:szCs w:val="24"/>
          <w:lang w:val="sq-AL" w:eastAsia="sq-AL"/>
        </w:rPr>
        <w:t>propozojë</w:t>
      </w:r>
      <w:r w:rsidRPr="001F1F1F">
        <w:rPr>
          <w:rFonts w:ascii="Garamond" w:eastAsia="Times New Roman" w:hAnsi="Garamond"/>
          <w:spacing w:val="32"/>
          <w:w w:val="110"/>
          <w:sz w:val="24"/>
          <w:szCs w:val="24"/>
          <w:lang w:val="sq-AL" w:eastAsia="sq-AL"/>
        </w:rPr>
        <w:t xml:space="preserve"> </w:t>
      </w:r>
      <w:r w:rsidRPr="001F1F1F">
        <w:rPr>
          <w:rFonts w:ascii="Garamond" w:eastAsia="Times New Roman" w:hAnsi="Garamond"/>
          <w:color w:val="000000"/>
          <w:sz w:val="24"/>
          <w:szCs w:val="24"/>
          <w:lang w:val="sq-AL" w:eastAsia="sq-AL"/>
        </w:rPr>
        <w:t>drejtpërsëdrejti</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Komisionit</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Qendror</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4"/>
          <w:w w:val="110"/>
          <w:sz w:val="24"/>
          <w:szCs w:val="24"/>
          <w:lang w:val="sq-AL" w:eastAsia="sq-AL"/>
        </w:rPr>
        <w:t xml:space="preserve"> </w:t>
      </w:r>
      <w:r w:rsidRPr="001F1F1F">
        <w:rPr>
          <w:rFonts w:ascii="Garamond" w:eastAsia="Times New Roman" w:hAnsi="Garamond"/>
          <w:color w:val="000000"/>
          <w:sz w:val="24"/>
          <w:szCs w:val="24"/>
          <w:lang w:val="sq-AL" w:eastAsia="sq-AL"/>
        </w:rPr>
        <w:t>Statusit</w:t>
      </w:r>
      <w:r w:rsidRPr="001F1F1F">
        <w:rPr>
          <w:rFonts w:ascii="Garamond" w:eastAsia="Times New Roman" w:hAnsi="Garamond"/>
          <w:spacing w:val="8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atdheut</w:t>
      </w:r>
      <w:r w:rsidR="00740ACD">
        <w:rPr>
          <w:rFonts w:ascii="Garamond" w:eastAsia="Arial Unicode MS" w:hAnsi="Garamond"/>
          <w:color w:val="000000"/>
          <w:sz w:val="24"/>
          <w:szCs w:val="24"/>
          <w:lang w:val="sq-AL" w:eastAsia="sq-AL"/>
        </w:rPr>
        <w:t>”</w:t>
      </w:r>
      <w:r w:rsidRPr="001F1F1F">
        <w:rPr>
          <w:rFonts w:ascii="Garamond" w:eastAsia="Arial Unicode MS"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shpalljen</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ndjerit</w:t>
      </w:r>
      <w:r w:rsidRPr="001F1F1F">
        <w:rPr>
          <w:rFonts w:ascii="Garamond" w:eastAsia="Times New Roman" w:hAnsi="Garamond"/>
          <w:spacing w:val="1"/>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atdheu</w:t>
      </w:r>
      <w:r w:rsidRPr="001F1F1F">
        <w:rPr>
          <w:rFonts w:ascii="Garamond" w:eastAsia="Arial Unicode MS" w:hAnsi="Garamond"/>
          <w:color w:val="000000"/>
          <w:sz w:val="24"/>
          <w:szCs w:val="24"/>
          <w:lang w:val="sq-AL" w:eastAsia="sq-AL"/>
        </w:rPr>
        <w:t>t</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IV</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3"/>
          <w:sz w:val="24"/>
          <w:szCs w:val="24"/>
          <w:lang w:val="sq-AL" w:eastAsia="sq-AL"/>
        </w:rPr>
        <w:t>VARREZAT</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E</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DËSHMORËVE</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CEREMONITË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NDERIM</w:t>
      </w:r>
      <w:r w:rsidRPr="001F1F1F">
        <w:rPr>
          <w:rFonts w:ascii="Garamond" w:eastAsia="Times New Roman" w:hAnsi="Garamond"/>
          <w:sz w:val="24"/>
          <w:szCs w:val="24"/>
          <w:lang w:val="sq-AL" w:eastAsia="sq-AL"/>
        </w:rPr>
        <w:t xml:space="preserve"> </w:t>
      </w:r>
      <w:r w:rsidRPr="001F1F1F">
        <w:rPr>
          <w:rFonts w:ascii="Garamond" w:eastAsia="Times New Roman" w:hAnsi="Garamond"/>
          <w:color w:val="000000"/>
          <w:spacing w:val="-10"/>
          <w:sz w:val="24"/>
          <w:szCs w:val="24"/>
          <w:lang w:val="sq-AL" w:eastAsia="sq-AL"/>
        </w:rPr>
        <w:t>TË</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TYRE</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13</w:t>
      </w: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Vendprehja</w:t>
      </w:r>
      <w:r w:rsidRPr="001F1F1F">
        <w:rPr>
          <w:rFonts w:ascii="Garamond" w:eastAsia="Times New Roman" w:hAnsi="Garamond"/>
          <w:b/>
          <w:spacing w:val="-7"/>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8"/>
          <w:w w:val="110"/>
          <w:sz w:val="24"/>
          <w:szCs w:val="24"/>
          <w:lang w:val="sq-AL" w:eastAsia="sq-AL"/>
        </w:rPr>
        <w:t xml:space="preserve"> </w:t>
      </w:r>
      <w:r w:rsidRPr="001F1F1F">
        <w:rPr>
          <w:rFonts w:ascii="Garamond" w:eastAsia="Times New Roman" w:hAnsi="Garamond"/>
          <w:b/>
          <w:color w:val="000000"/>
          <w:sz w:val="24"/>
          <w:szCs w:val="24"/>
          <w:lang w:val="sq-AL" w:eastAsia="sq-AL"/>
        </w:rPr>
        <w:t>dëshmorëve</w:t>
      </w:r>
      <w:r w:rsidRPr="001F1F1F">
        <w:rPr>
          <w:rFonts w:ascii="Garamond" w:eastAsia="Times New Roman" w:hAnsi="Garamond"/>
          <w:b/>
          <w:spacing w:val="3"/>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7"/>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923DA7">
      <w:pPr>
        <w:pStyle w:val="Hapesira7"/>
        <w:rPr>
          <w:w w:val="80"/>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w w:val="80"/>
          <w:sz w:val="24"/>
          <w:szCs w:val="24"/>
          <w:lang w:val="sq-AL" w:eastAsia="sq-AL"/>
        </w:rPr>
        <w:t>1.</w:t>
      </w:r>
      <w:r w:rsidRPr="001F1F1F">
        <w:rPr>
          <w:rFonts w:ascii="Garamond" w:eastAsia="Times New Roman" w:hAnsi="Garamond"/>
          <w:spacing w:val="49"/>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36"/>
          <w:w w:val="110"/>
          <w:sz w:val="24"/>
          <w:szCs w:val="24"/>
          <w:lang w:val="sq-AL" w:eastAsia="sq-AL"/>
        </w:rPr>
        <w:t xml:space="preserve"> </w:t>
      </w:r>
      <w:r w:rsidRPr="001F1F1F">
        <w:rPr>
          <w:rFonts w:ascii="Garamond" w:eastAsia="Times New Roman" w:hAnsi="Garamond"/>
          <w:color w:val="000000"/>
          <w:sz w:val="24"/>
          <w:szCs w:val="24"/>
          <w:lang w:val="sq-AL" w:eastAsia="sq-AL"/>
        </w:rPr>
        <w:t>shenjë</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sz w:val="24"/>
          <w:szCs w:val="24"/>
          <w:lang w:val="sq-AL" w:eastAsia="sq-AL"/>
        </w:rPr>
        <w:t>nderimi,</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përkujtimi</w:t>
      </w:r>
      <w:r w:rsidRPr="001F1F1F">
        <w:rPr>
          <w:rFonts w:ascii="Garamond" w:eastAsia="Times New Roman" w:hAnsi="Garamond"/>
          <w:spacing w:val="26"/>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mirënjohjeje</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kombëtare</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për</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dëshmorët</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w w:val="88"/>
          <w:sz w:val="24"/>
          <w:szCs w:val="24"/>
          <w:lang w:val="sq-AL" w:eastAsia="sq-AL"/>
        </w:rPr>
        <w:t>e</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atdheut</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janë</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sz w:val="24"/>
          <w:szCs w:val="24"/>
          <w:lang w:val="sq-AL" w:eastAsia="sq-AL"/>
        </w:rPr>
        <w:t>ndërtuar</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do</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ndërtohen</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varrezat</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ku</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prehen</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dëshmorët</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w w:val="88"/>
          <w:sz w:val="24"/>
          <w:szCs w:val="24"/>
          <w:lang w:val="sq-AL" w:eastAsia="sq-AL"/>
        </w:rPr>
        <w:t>e</w:t>
      </w:r>
      <w:r w:rsidRPr="001F1F1F">
        <w:rPr>
          <w:rFonts w:ascii="Garamond" w:eastAsia="Times New Roman" w:hAnsi="Garamond"/>
          <w:spacing w:val="-29"/>
          <w:w w:val="110"/>
          <w:sz w:val="24"/>
          <w:szCs w:val="24"/>
          <w:lang w:val="sq-AL" w:eastAsia="sq-AL"/>
        </w:rPr>
        <w:t xml:space="preserve"> </w:t>
      </w:r>
      <w:r w:rsidRPr="001F1F1F">
        <w:rPr>
          <w:rFonts w:ascii="Garamond" w:eastAsia="Times New Roman" w:hAnsi="Garamond"/>
          <w:color w:val="000000"/>
          <w:sz w:val="24"/>
          <w:szCs w:val="24"/>
          <w:lang w:val="sq-AL" w:eastAsia="sq-AL"/>
        </w:rPr>
        <w:t>atdheut.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sz w:val="24"/>
          <w:szCs w:val="24"/>
          <w:lang w:val="sq-AL" w:eastAsia="sq-AL"/>
        </w:rPr>
        <w:t>2.</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Ndërtimi,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mirëmbajtja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ruajtja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bëhet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nga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shteti,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sipas</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rregullave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procedurave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përcaktuara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vendim</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Ministrave.</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sz w:val="24"/>
          <w:szCs w:val="24"/>
          <w:lang w:val="sq-AL" w:eastAsia="sq-AL"/>
        </w:rPr>
        <w:t>3.</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Çdo</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një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ngritur</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territorin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ku</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rënë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pasur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vendbanimin,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përjashtim</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atyre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prehen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varrezën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Nëna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Shqipëri</w:t>
      </w:r>
      <w:r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06"/>
          <w:sz w:val="24"/>
          <w:szCs w:val="24"/>
          <w:lang w:val="sq-AL" w:eastAsia="sq-AL"/>
        </w:rPr>
        <w:t xml:space="preserve"> </w:t>
      </w:r>
      <w:r w:rsidRPr="00923DA7">
        <w:rPr>
          <w:rFonts w:ascii="Garamond" w:eastAsia="Times New Roman" w:hAnsi="Garamond"/>
          <w:color w:val="000000"/>
          <w:spacing w:val="-4"/>
          <w:sz w:val="24"/>
          <w:szCs w:val="24"/>
          <w:lang w:val="sq-AL" w:eastAsia="sq-AL"/>
        </w:rPr>
        <w:t>kryeqytet.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sz w:val="24"/>
          <w:szCs w:val="24"/>
          <w:lang w:val="sq-AL" w:eastAsia="sq-AL"/>
        </w:rPr>
        <w:t>4.</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apo</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rivarrimi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mbetjeve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mortore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tij</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varrezën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lastRenderedPageBreak/>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Nëna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Shqipëri</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kryeqytet,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bëhet</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vendim</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Komisionit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Qendror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Statusit</w:t>
      </w:r>
      <w:r w:rsidRPr="00923DA7">
        <w:rPr>
          <w:rFonts w:ascii="Garamond" w:eastAsia="Times New Roman" w:hAnsi="Garamond"/>
          <w:spacing w:val="-4"/>
          <w:w w:val="110"/>
          <w:sz w:val="24"/>
          <w:szCs w:val="24"/>
          <w:lang w:val="sq-AL" w:eastAsia="sq-AL"/>
        </w:rPr>
        <w:t xml:space="preserve"> </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Dëshmor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1"/>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00740ACD" w:rsidRPr="00923DA7">
        <w:rPr>
          <w:rFonts w:ascii="Garamond" w:eastAsia="Arial Unicode MS" w:hAnsi="Garamond"/>
          <w:color w:val="000000"/>
          <w:spacing w:val="-4"/>
          <w:sz w:val="24"/>
          <w:szCs w:val="24"/>
          <w:lang w:val="sq-AL" w:eastAsia="sq-AL"/>
        </w:rPr>
        <w:t>”</w:t>
      </w:r>
      <w:r w:rsidRPr="00923DA7">
        <w:rPr>
          <w:rFonts w:ascii="Garamond" w:eastAsia="Times New Roman" w:hAnsi="Garamond"/>
          <w:color w:val="000000"/>
          <w:spacing w:val="-4"/>
          <w:sz w:val="24"/>
          <w:szCs w:val="24"/>
          <w:lang w:val="sq-AL" w:eastAsia="sq-AL"/>
        </w:rPr>
        <w: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kërkesë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bashkiak,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prefektit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ministrit.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w w:val="89"/>
          <w:sz w:val="24"/>
          <w:szCs w:val="24"/>
          <w:lang w:val="sq-AL" w:eastAsia="sq-AL"/>
        </w:rPr>
        <w:t>5.</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1"/>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apo</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rivarrimi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mbetjeve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mortore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tij</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varrezat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qarqet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përkatëse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bëhet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vendim</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qarkut,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këshillit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bashkiak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ose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prefektit.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923DA7">
        <w:rPr>
          <w:rFonts w:ascii="Garamond" w:eastAsia="Times New Roman" w:hAnsi="Garamond"/>
          <w:color w:val="000000"/>
          <w:spacing w:val="-4"/>
          <w:sz w:val="24"/>
          <w:szCs w:val="24"/>
          <w:lang w:val="sq-AL" w:eastAsia="sq-AL"/>
        </w:rPr>
        <w:t>6.</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cilëve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nuk</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u</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janë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gjetur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eshtrat,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brendësi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territorit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mund</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vendosen</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ndërtime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monumentale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apo</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pllaka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përkujtimore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emrat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dhënat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 xml:space="preserve">tyre. </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sz w:val="24"/>
          <w:szCs w:val="24"/>
          <w:lang w:val="sq-AL" w:eastAsia="sq-AL"/>
        </w:rPr>
        <w:t>7.</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shenjë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nderimi,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qëndron</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gjithmonë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22"/>
          <w:sz w:val="24"/>
          <w:szCs w:val="24"/>
          <w:lang w:val="sq-AL" w:eastAsia="sq-AL"/>
        </w:rPr>
        <w:t>i</w:t>
      </w:r>
      <w:r w:rsidRPr="00923DA7">
        <w:rPr>
          <w:rFonts w:ascii="Garamond" w:eastAsia="Times New Roman" w:hAnsi="Garamond"/>
          <w:spacing w:val="-4"/>
          <w:w w:val="106"/>
          <w:sz w:val="24"/>
          <w:szCs w:val="24"/>
          <w:lang w:val="sq-AL" w:eastAsia="sq-AL"/>
        </w:rPr>
        <w:t xml:space="preserve"> </w:t>
      </w:r>
      <w:r w:rsidRPr="00923DA7">
        <w:rPr>
          <w:rFonts w:ascii="Garamond" w:eastAsia="Times New Roman" w:hAnsi="Garamond"/>
          <w:color w:val="000000"/>
          <w:spacing w:val="-4"/>
          <w:sz w:val="24"/>
          <w:szCs w:val="24"/>
          <w:lang w:val="sq-AL" w:eastAsia="sq-AL"/>
        </w:rPr>
        <w:t>ngritur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flamuri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kombëtar.</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923DA7">
        <w:rPr>
          <w:rFonts w:ascii="Garamond" w:eastAsia="Times New Roman" w:hAnsi="Garamond"/>
          <w:color w:val="000000"/>
          <w:spacing w:val="-4"/>
          <w:w w:val="88"/>
          <w:sz w:val="24"/>
          <w:szCs w:val="24"/>
          <w:lang w:val="sq-AL" w:eastAsia="sq-AL"/>
        </w:rPr>
        <w:t>8.</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mbajnë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statusin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2"/>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varrezave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monumentale dhe trajtohen si monument kulture, sipas parashikimeve të legjislacionit në fuqi për shërbimin publik të varrimit dhe për trashëgiminë kulturore.</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923DA7">
        <w:rPr>
          <w:rFonts w:ascii="Garamond" w:eastAsia="Times New Roman" w:hAnsi="Garamond"/>
          <w:color w:val="000000"/>
          <w:spacing w:val="-4"/>
          <w:sz w:val="24"/>
          <w:szCs w:val="24"/>
          <w:lang w:val="sq-AL" w:eastAsia="sq-AL"/>
        </w:rPr>
        <w:t>9.</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vendvarrimet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zhvillohen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ceremoni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zyrtare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homazhe.</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923DA7">
        <w:rPr>
          <w:rFonts w:ascii="Garamond" w:eastAsia="Times New Roman" w:hAnsi="Garamond"/>
          <w:spacing w:val="-4"/>
          <w:sz w:val="24"/>
          <w:szCs w:val="24"/>
          <w:lang w:val="sq-AL" w:eastAsia="sq-AL"/>
        </w:rPr>
        <w:t xml:space="preserve">10. Në varrezat e dëshmorëve të atdheut nuk lejohen të varrosen persona të tjerë apo mbetjet e tyre mortore që nuk kanë statusin e </w:t>
      </w:r>
      <w:r w:rsidR="00740ACD" w:rsidRPr="00923DA7">
        <w:rPr>
          <w:rFonts w:ascii="Garamond" w:eastAsia="Times New Roman" w:hAnsi="Garamond"/>
          <w:spacing w:val="-4"/>
          <w:sz w:val="24"/>
          <w:szCs w:val="24"/>
          <w:lang w:val="sq-AL" w:eastAsia="sq-AL"/>
        </w:rPr>
        <w:t>“</w:t>
      </w:r>
      <w:r w:rsidRPr="00923DA7">
        <w:rPr>
          <w:rFonts w:ascii="Garamond" w:eastAsia="Times New Roman" w:hAnsi="Garamond"/>
          <w:spacing w:val="-4"/>
          <w:sz w:val="24"/>
          <w:szCs w:val="24"/>
          <w:lang w:val="sq-AL" w:eastAsia="sq-AL"/>
        </w:rPr>
        <w:t>Dëshmorit të atdheut</w:t>
      </w:r>
      <w:r w:rsidR="00740ACD" w:rsidRPr="00923DA7">
        <w:rPr>
          <w:rFonts w:ascii="Garamond" w:eastAsia="Times New Roman" w:hAnsi="Garamond"/>
          <w:spacing w:val="-4"/>
          <w:sz w:val="24"/>
          <w:szCs w:val="24"/>
          <w:lang w:val="sq-AL" w:eastAsia="sq-AL"/>
        </w:rPr>
        <w:t>”</w:t>
      </w:r>
      <w:r w:rsidRPr="00923DA7">
        <w:rPr>
          <w:rFonts w:ascii="Garamond" w:eastAsia="Times New Roman" w:hAnsi="Garamond"/>
          <w:spacing w:val="-4"/>
          <w:sz w:val="24"/>
          <w:szCs w:val="24"/>
          <w:lang w:val="sq-AL" w:eastAsia="sq-AL"/>
        </w:rPr>
        <w:t>.</w:t>
      </w:r>
    </w:p>
    <w:p w:rsidR="004E7E6D" w:rsidRPr="00923DA7" w:rsidRDefault="004E7E6D" w:rsidP="004E7E6D">
      <w:pPr>
        <w:autoSpaceDE w:val="0"/>
        <w:autoSpaceDN w:val="0"/>
        <w:adjustRightInd w:val="0"/>
        <w:spacing w:after="0" w:line="240" w:lineRule="auto"/>
        <w:rPr>
          <w:rFonts w:ascii="Garamond" w:eastAsia="Times New Roman" w:hAnsi="Garamond"/>
          <w:spacing w:val="-4"/>
          <w:sz w:val="24"/>
          <w:szCs w:val="24"/>
          <w:lang w:val="sq-AL"/>
        </w:rPr>
      </w:pPr>
      <w:r w:rsidRPr="00923DA7">
        <w:rPr>
          <w:rFonts w:ascii="Garamond" w:eastAsia="Times New Roman" w:hAnsi="Garamond"/>
          <w:spacing w:val="-4"/>
          <w:sz w:val="24"/>
          <w:szCs w:val="24"/>
          <w:lang w:val="sq-AL"/>
        </w:rPr>
        <w:t>11. Shpenzimet e varrimit të dëshmorëve të atdheut ose të rivarrimit të mbetjeve të tyre mortore të përballohen dhe të parashikohen nga buxheti i shtetit.</w:t>
      </w:r>
    </w:p>
    <w:p w:rsidR="00923DA7" w:rsidRPr="001F0C6F" w:rsidRDefault="00923DA7" w:rsidP="004E7E6D">
      <w:pPr>
        <w:widowControl w:val="0"/>
        <w:kinsoku w:val="0"/>
        <w:autoSpaceDE w:val="0"/>
        <w:autoSpaceDN w:val="0"/>
        <w:adjustRightInd w:val="0"/>
        <w:spacing w:after="0" w:line="240" w:lineRule="auto"/>
        <w:rPr>
          <w:rFonts w:ascii="Garamond" w:eastAsia="Times New Roman" w:hAnsi="Garamond"/>
          <w:sz w:val="14"/>
          <w:szCs w:val="24"/>
          <w:lang w:val="sq-AL" w:eastAsia="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14</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Ceremonia</w:t>
      </w:r>
      <w:r w:rsidRPr="001F1F1F">
        <w:rPr>
          <w:rFonts w:ascii="Garamond" w:eastAsia="Times New Roman" w:hAnsi="Garamond"/>
          <w:b/>
          <w:spacing w:val="-12"/>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30"/>
          <w:w w:val="108"/>
          <w:sz w:val="24"/>
          <w:szCs w:val="24"/>
          <w:lang w:val="sq-AL" w:eastAsia="sq-AL"/>
        </w:rPr>
        <w:t xml:space="preserve"> </w:t>
      </w:r>
      <w:r w:rsidRPr="001F1F1F">
        <w:rPr>
          <w:rFonts w:ascii="Garamond" w:eastAsia="Times New Roman" w:hAnsi="Garamond"/>
          <w:b/>
          <w:color w:val="000000"/>
          <w:sz w:val="24"/>
          <w:szCs w:val="24"/>
          <w:lang w:val="sq-AL" w:eastAsia="sq-AL"/>
        </w:rPr>
        <w:t>varrimit</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5"/>
          <w:w w:val="110"/>
          <w:sz w:val="24"/>
          <w:szCs w:val="24"/>
          <w:lang w:val="sq-AL" w:eastAsia="sq-AL"/>
        </w:rPr>
        <w:t xml:space="preserve"> </w:t>
      </w:r>
      <w:r w:rsidRPr="001F1F1F">
        <w:rPr>
          <w:rFonts w:ascii="Garamond" w:eastAsia="Times New Roman" w:hAnsi="Garamond"/>
          <w:b/>
          <w:color w:val="000000"/>
          <w:sz w:val="24"/>
          <w:szCs w:val="24"/>
          <w:lang w:val="sq-AL" w:eastAsia="sq-AL"/>
        </w:rPr>
        <w:t>dëshmorit</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3"/>
          <w:sz w:val="24"/>
          <w:szCs w:val="24"/>
          <w:lang w:val="sq-AL" w:eastAsia="sq-AL"/>
        </w:rPr>
        <w:t>Varrimi</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dëshmorit</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atdheut</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apo</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rivarrimi</w:t>
      </w:r>
      <w:r w:rsidRPr="001F1F1F">
        <w:rPr>
          <w:rFonts w:ascii="Garamond" w:eastAsia="Times New Roman" w:hAnsi="Garamond"/>
          <w:spacing w:val="26"/>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mbetjeve</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mortore</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tij</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bëhet</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10"/>
          <w:sz w:val="24"/>
          <w:szCs w:val="24"/>
          <w:lang w:val="sq-AL" w:eastAsia="sq-AL"/>
        </w:rPr>
        <w:t>me</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ceremoni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zyrtare,</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arkivol</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mbuluar</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flamurin</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kombëtar.</w:t>
      </w:r>
    </w:p>
    <w:p w:rsidR="004E7E6D" w:rsidRPr="001F1F1F" w:rsidRDefault="004E7E6D" w:rsidP="00923DA7">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15</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Objektet</w:t>
      </w:r>
      <w:r w:rsidRPr="001F1F1F">
        <w:rPr>
          <w:rFonts w:ascii="Garamond" w:eastAsia="Times New Roman" w:hAnsi="Garamond"/>
          <w:b/>
          <w:spacing w:val="-13"/>
          <w:w w:val="110"/>
          <w:sz w:val="24"/>
          <w:szCs w:val="24"/>
          <w:lang w:val="sq-AL" w:eastAsia="sq-AL"/>
        </w:rPr>
        <w:t xml:space="preserve"> </w:t>
      </w:r>
      <w:r w:rsidRPr="001F1F1F">
        <w:rPr>
          <w:rFonts w:ascii="Garamond" w:eastAsia="Times New Roman" w:hAnsi="Garamond"/>
          <w:b/>
          <w:color w:val="000000"/>
          <w:sz w:val="24"/>
          <w:szCs w:val="24"/>
          <w:lang w:val="sq-AL" w:eastAsia="sq-AL"/>
        </w:rPr>
        <w:t>në</w:t>
      </w:r>
      <w:r w:rsidRPr="001F1F1F">
        <w:rPr>
          <w:rFonts w:ascii="Garamond" w:eastAsia="Times New Roman" w:hAnsi="Garamond"/>
          <w:b/>
          <w:spacing w:val="-7"/>
          <w:w w:val="110"/>
          <w:sz w:val="24"/>
          <w:szCs w:val="24"/>
          <w:lang w:val="sq-AL" w:eastAsia="sq-AL"/>
        </w:rPr>
        <w:t xml:space="preserve"> </w:t>
      </w:r>
      <w:r w:rsidRPr="001F1F1F">
        <w:rPr>
          <w:rFonts w:ascii="Garamond" w:eastAsia="Times New Roman" w:hAnsi="Garamond"/>
          <w:b/>
          <w:color w:val="000000"/>
          <w:sz w:val="24"/>
          <w:szCs w:val="24"/>
          <w:lang w:val="sq-AL" w:eastAsia="sq-AL"/>
        </w:rPr>
        <w:t>nderim</w:t>
      </w:r>
      <w:r w:rsidRPr="001F1F1F">
        <w:rPr>
          <w:rFonts w:ascii="Garamond" w:eastAsia="Times New Roman" w:hAnsi="Garamond"/>
          <w:b/>
          <w:spacing w:val="-8"/>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5"/>
          <w:w w:val="110"/>
          <w:sz w:val="24"/>
          <w:szCs w:val="24"/>
          <w:lang w:val="sq-AL" w:eastAsia="sq-AL"/>
        </w:rPr>
        <w:t xml:space="preserve"> </w:t>
      </w:r>
      <w:r w:rsidRPr="001F1F1F">
        <w:rPr>
          <w:rFonts w:ascii="Garamond" w:eastAsia="Times New Roman" w:hAnsi="Garamond"/>
          <w:b/>
          <w:color w:val="000000"/>
          <w:sz w:val="24"/>
          <w:szCs w:val="24"/>
          <w:lang w:val="sq-AL" w:eastAsia="sq-AL"/>
        </w:rPr>
        <w:t>dëshmorëve</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923DA7">
      <w:pPr>
        <w:pStyle w:val="Hapesira7"/>
        <w:ind w:firstLine="0"/>
        <w:rPr>
          <w:w w:val="80"/>
          <w:lang w:val="sq-AL" w:eastAsia="sq-AL"/>
        </w:rPr>
      </w:pP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0"/>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spacing w:val="-4"/>
          <w:sz w:val="24"/>
          <w:szCs w:val="24"/>
          <w:lang w:val="sq-AL" w:eastAsia="sq-AL"/>
        </w:rPr>
        <w:t xml:space="preserve">Në shenjë nderimi për dëshmorët e atdheut, me vendim të këshillit të qarkut/këshillit bashkiak/prefektit ose me urdhër të ministrit, brenda territoreve nën juridiksionin e tyre ngrihen, mirëmbahen dhe ruhen, sipas përgjegjësisë përkatëse lapidare, pllaka përkujtimore, përmendore si dhe emërtohen mjedise e institucione publike. </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color w:val="000000"/>
          <w:sz w:val="24"/>
          <w:szCs w:val="24"/>
          <w:lang w:val="sq-AL" w:eastAsia="sq-AL"/>
        </w:rPr>
      </w:pPr>
      <w:r w:rsidRPr="001F1F1F">
        <w:rPr>
          <w:rFonts w:ascii="Garamond" w:eastAsia="Times New Roman" w:hAnsi="Garamond"/>
          <w:color w:val="000000"/>
          <w:spacing w:val="-10"/>
          <w:sz w:val="24"/>
          <w:szCs w:val="24"/>
          <w:lang w:val="sq-AL" w:eastAsia="sq-AL"/>
        </w:rPr>
        <w:lastRenderedPageBreak/>
        <w:t>2.</w:t>
      </w:r>
      <w:r w:rsidRPr="001F1F1F">
        <w:rPr>
          <w:rFonts w:ascii="Garamond" w:eastAsia="Times New Roman" w:hAnsi="Garamond"/>
          <w:spacing w:val="61"/>
          <w:w w:val="110"/>
          <w:sz w:val="24"/>
          <w:szCs w:val="24"/>
          <w:lang w:val="sq-AL" w:eastAsia="sq-AL"/>
        </w:rPr>
        <w:t xml:space="preserve"> </w:t>
      </w:r>
      <w:r w:rsidRPr="001F1F1F">
        <w:rPr>
          <w:rFonts w:ascii="Garamond" w:eastAsia="Times New Roman" w:hAnsi="Garamond"/>
          <w:sz w:val="24"/>
          <w:szCs w:val="24"/>
          <w:lang w:val="sq-AL" w:eastAsia="sq-AL"/>
        </w:rPr>
        <w:t>Zhvendosja e përmendoreve, lapidarëve, pllakave përkujtimore, si dhe e objekteve të tjera, që kanë lidhje me dëshmorët e atdheut, bëhet vetëm në raste të veçanta, kur këtë e kërkojnë interesi publik dhe me vendim/urdhër të autoritetit që i ka ngritur ato</w:t>
      </w:r>
      <w:r w:rsidRPr="001F1F1F">
        <w:rPr>
          <w:rFonts w:ascii="Garamond" w:eastAsia="Times New Roman" w:hAnsi="Garamond"/>
          <w:color w:val="000000"/>
          <w:sz w:val="24"/>
          <w:szCs w:val="24"/>
          <w:lang w:val="sq-AL" w:eastAsia="sq-AL"/>
        </w:rPr>
        <w:t>.</w:t>
      </w:r>
    </w:p>
    <w:p w:rsidR="004E7E6D" w:rsidRPr="001F1F1F" w:rsidRDefault="004E7E6D" w:rsidP="004E7E6D">
      <w:pPr>
        <w:autoSpaceDE w:val="0"/>
        <w:autoSpaceDN w:val="0"/>
        <w:adjustRightInd w:val="0"/>
        <w:spacing w:after="0" w:line="240" w:lineRule="auto"/>
        <w:rPr>
          <w:rFonts w:ascii="Garamond" w:eastAsia="Times New Roman" w:hAnsi="Garamond"/>
          <w:sz w:val="24"/>
          <w:szCs w:val="24"/>
          <w:lang w:val="sq-AL"/>
        </w:rPr>
      </w:pPr>
      <w:r w:rsidRPr="001F1F1F">
        <w:rPr>
          <w:rFonts w:ascii="Garamond" w:eastAsia="Times New Roman" w:hAnsi="Garamond"/>
          <w:sz w:val="24"/>
          <w:szCs w:val="24"/>
          <w:lang w:val="sq-AL"/>
        </w:rPr>
        <w:t>3. Zhvendosja e përmendoreve, lapidarëve, pllakave përkujtimore, si dhe e objekteve të tjera, që kanë lidhje me dëshmorët e atdheut, të ngritura nga organe shtetërore, të cilat nuk ekzistojnë më, bëhet me vendim të këshillit bashkiak, në juridiksionin territorial të të cilit ndodhen këto objekte, ose me urdhër të ministrit, në rastet kur këto objekte ndodhen në pronat e paluajtshme në përgjegjësi administrimi të ministrisë përkatëse.</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b/>
          <w:color w:val="000000"/>
          <w:spacing w:val="-5"/>
          <w:sz w:val="14"/>
          <w:szCs w:val="24"/>
          <w:lang w:val="sq-AL" w:eastAsia="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16</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5"/>
          <w:sz w:val="24"/>
          <w:szCs w:val="24"/>
          <w:lang w:val="sq-AL" w:eastAsia="sq-AL"/>
        </w:rPr>
        <w:t>Dita</w:t>
      </w:r>
      <w:r w:rsidRPr="001F1F1F">
        <w:rPr>
          <w:rFonts w:ascii="Garamond" w:eastAsia="Times New Roman" w:hAnsi="Garamond"/>
          <w:b/>
          <w:spacing w:val="-12"/>
          <w:w w:val="110"/>
          <w:sz w:val="24"/>
          <w:szCs w:val="24"/>
          <w:lang w:val="sq-AL" w:eastAsia="sq-AL"/>
        </w:rPr>
        <w:t xml:space="preserve"> </w:t>
      </w:r>
      <w:r w:rsidRPr="001F1F1F">
        <w:rPr>
          <w:rFonts w:ascii="Garamond" w:eastAsia="Times New Roman" w:hAnsi="Garamond"/>
          <w:b/>
          <w:color w:val="000000"/>
          <w:sz w:val="24"/>
          <w:szCs w:val="24"/>
          <w:lang w:val="sq-AL" w:eastAsia="sq-AL"/>
        </w:rPr>
        <w:t>përkujtimore</w:t>
      </w:r>
      <w:r w:rsidRPr="001F1F1F">
        <w:rPr>
          <w:rFonts w:ascii="Garamond" w:eastAsia="Times New Roman" w:hAnsi="Garamond"/>
          <w:b/>
          <w:spacing w:val="3"/>
          <w:w w:val="110"/>
          <w:sz w:val="24"/>
          <w:szCs w:val="24"/>
          <w:lang w:val="sq-AL" w:eastAsia="sq-AL"/>
        </w:rPr>
        <w:t xml:space="preserve"> </w:t>
      </w:r>
      <w:r w:rsidRPr="001F1F1F">
        <w:rPr>
          <w:rFonts w:ascii="Garamond" w:eastAsia="Times New Roman" w:hAnsi="Garamond"/>
          <w:b/>
          <w:color w:val="000000"/>
          <w:w w:val="112"/>
          <w:sz w:val="24"/>
          <w:szCs w:val="24"/>
          <w:lang w:val="sq-AL" w:eastAsia="sq-AL"/>
        </w:rPr>
        <w:t>e</w:t>
      </w:r>
      <w:r w:rsidRPr="001F1F1F">
        <w:rPr>
          <w:rFonts w:ascii="Garamond" w:eastAsia="Times New Roman" w:hAnsi="Garamond"/>
          <w:b/>
          <w:spacing w:val="-28"/>
          <w:w w:val="110"/>
          <w:sz w:val="24"/>
          <w:szCs w:val="24"/>
          <w:lang w:val="sq-AL" w:eastAsia="sq-AL"/>
        </w:rPr>
        <w:t xml:space="preserve"> </w:t>
      </w:r>
      <w:r w:rsidRPr="001F1F1F">
        <w:rPr>
          <w:rFonts w:ascii="Garamond" w:eastAsia="Times New Roman" w:hAnsi="Garamond"/>
          <w:b/>
          <w:color w:val="000000"/>
          <w:sz w:val="24"/>
          <w:szCs w:val="24"/>
          <w:lang w:val="sq-AL" w:eastAsia="sq-AL"/>
        </w:rPr>
        <w:t>dëshmorëve</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9"/>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0C6F" w:rsidRDefault="004E7E6D" w:rsidP="00923DA7">
      <w:pPr>
        <w:widowControl w:val="0"/>
        <w:kinsoku w:val="0"/>
        <w:autoSpaceDE w:val="0"/>
        <w:autoSpaceDN w:val="0"/>
        <w:adjustRightInd w:val="0"/>
        <w:spacing w:after="0" w:line="240" w:lineRule="auto"/>
        <w:ind w:firstLine="0"/>
        <w:rPr>
          <w:rFonts w:ascii="Garamond" w:eastAsia="Times New Roman" w:hAnsi="Garamond"/>
          <w:color w:val="000000"/>
          <w:spacing w:val="-5"/>
          <w:sz w:val="14"/>
          <w:szCs w:val="24"/>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Dita</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përkujtimore</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dëshmorëve</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atdheut</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është</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w w:val="107"/>
          <w:sz w:val="24"/>
          <w:szCs w:val="24"/>
          <w:lang w:val="sq-AL" w:eastAsia="sq-AL"/>
        </w:rPr>
        <w:t>5</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maji.</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b/>
          <w:color w:val="000000"/>
          <w:spacing w:val="-5"/>
          <w:sz w:val="2"/>
          <w:szCs w:val="24"/>
          <w:lang w:val="sq-AL" w:eastAsia="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17</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Organizimi</w:t>
      </w:r>
      <w:r w:rsidRPr="001F1F1F">
        <w:rPr>
          <w:rFonts w:ascii="Garamond" w:eastAsia="Times New Roman" w:hAnsi="Garamond"/>
          <w:b/>
          <w:spacing w:val="-21"/>
          <w:w w:val="110"/>
          <w:sz w:val="24"/>
          <w:szCs w:val="24"/>
          <w:lang w:val="sq-AL" w:eastAsia="sq-AL"/>
        </w:rPr>
        <w:t xml:space="preserve"> </w:t>
      </w:r>
      <w:r w:rsidRPr="001F1F1F">
        <w:rPr>
          <w:rFonts w:ascii="Garamond" w:eastAsia="Times New Roman" w:hAnsi="Garamond"/>
          <w:b/>
          <w:color w:val="000000"/>
          <w:w w:val="124"/>
          <w:sz w:val="24"/>
          <w:szCs w:val="24"/>
          <w:lang w:val="sq-AL" w:eastAsia="sq-AL"/>
        </w:rPr>
        <w:t>i</w:t>
      </w:r>
      <w:r w:rsidRPr="001F1F1F">
        <w:rPr>
          <w:rFonts w:ascii="Garamond" w:eastAsia="Times New Roman" w:hAnsi="Garamond"/>
          <w:b/>
          <w:spacing w:val="-21"/>
          <w:w w:val="110"/>
          <w:sz w:val="24"/>
          <w:szCs w:val="24"/>
          <w:lang w:val="sq-AL" w:eastAsia="sq-AL"/>
        </w:rPr>
        <w:t xml:space="preserve"> </w:t>
      </w:r>
      <w:r w:rsidRPr="001F1F1F">
        <w:rPr>
          <w:rFonts w:ascii="Garamond" w:eastAsia="Times New Roman" w:hAnsi="Garamond"/>
          <w:b/>
          <w:color w:val="000000"/>
          <w:sz w:val="24"/>
          <w:szCs w:val="24"/>
          <w:lang w:val="sq-AL" w:eastAsia="sq-AL"/>
        </w:rPr>
        <w:t>ceremonive</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përkujtimore</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color w:val="000000"/>
          <w:spacing w:val="-3"/>
          <w:sz w:val="14"/>
          <w:szCs w:val="24"/>
          <w:lang w:val="sq-AL" w:eastAsia="sq-AL"/>
        </w:rPr>
      </w:pP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923DA7">
        <w:rPr>
          <w:rFonts w:ascii="Garamond" w:eastAsia="Times New Roman" w:hAnsi="Garamond"/>
          <w:color w:val="000000"/>
          <w:spacing w:val="-4"/>
          <w:sz w:val="24"/>
          <w:szCs w:val="24"/>
          <w:lang w:val="sq-AL" w:eastAsia="sq-AL"/>
        </w:rPr>
        <w:t>Organet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2"/>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pushtetit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qendror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vendor,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shoqëria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civile,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03"/>
          <w:sz w:val="24"/>
          <w:szCs w:val="24"/>
          <w:lang w:val="sq-AL" w:eastAsia="sq-AL"/>
        </w:rPr>
        <w:t>si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organizatat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2"/>
          <w:sz w:val="24"/>
          <w:szCs w:val="24"/>
          <w:lang w:val="sq-AL" w:eastAsia="sq-AL"/>
        </w:rPr>
        <w:t>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dëshmorëve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organizojnë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marrin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pjesë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ceremonitë</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përkujtimore</w:t>
      </w:r>
      <w:r w:rsidRPr="00923DA7">
        <w:rPr>
          <w:rFonts w:ascii="Garamond" w:eastAsia="Times New Roman" w:hAnsi="Garamond"/>
          <w:spacing w:val="-4"/>
          <w:w w:val="104"/>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dëshmorët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rastin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07"/>
          <w:sz w:val="24"/>
          <w:szCs w:val="24"/>
          <w:lang w:val="sq-AL" w:eastAsia="sq-AL"/>
        </w:rPr>
        <w:t>5</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majit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28</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2"/>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29</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nëntorit.</w:t>
      </w:r>
    </w:p>
    <w:p w:rsidR="00923DA7" w:rsidRPr="001F0C6F" w:rsidRDefault="00923DA7" w:rsidP="00923DA7">
      <w:pPr>
        <w:widowControl w:val="0"/>
        <w:kinsoku w:val="0"/>
        <w:autoSpaceDE w:val="0"/>
        <w:autoSpaceDN w:val="0"/>
        <w:adjustRightInd w:val="0"/>
        <w:spacing w:after="0" w:line="240" w:lineRule="auto"/>
        <w:ind w:firstLine="0"/>
        <w:jc w:val="center"/>
        <w:rPr>
          <w:rFonts w:ascii="Garamond" w:eastAsia="Times New Roman" w:hAnsi="Garamond"/>
          <w:color w:val="000000"/>
          <w:spacing w:val="-5"/>
          <w:sz w:val="12"/>
          <w:szCs w:val="24"/>
          <w:lang w:val="sq-AL" w:eastAsia="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V</w:t>
      </w:r>
    </w:p>
    <w:p w:rsidR="00923DA7" w:rsidRDefault="004E7E6D" w:rsidP="00923DA7">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3"/>
          <w:sz w:val="24"/>
          <w:szCs w:val="24"/>
          <w:lang w:val="sq-AL" w:eastAsia="sq-AL"/>
        </w:rPr>
        <w:t>FAMILJET</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E</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DËSHMORËVE</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SIMBOLET</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NDERIM</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10"/>
          <w:sz w:val="24"/>
          <w:szCs w:val="24"/>
          <w:lang w:val="sq-AL" w:eastAsia="sq-AL"/>
        </w:rPr>
        <w:t>TË</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TYRE</w:t>
      </w:r>
    </w:p>
    <w:p w:rsidR="00923DA7" w:rsidRPr="001F0C6F" w:rsidRDefault="00923DA7" w:rsidP="00923DA7">
      <w:pPr>
        <w:pStyle w:val="Hapesira7"/>
        <w:rPr>
          <w:sz w:val="10"/>
          <w:lang w:val="sq-AL" w:eastAsia="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18</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Familja</w:t>
      </w:r>
      <w:r w:rsidRPr="001F1F1F">
        <w:rPr>
          <w:rFonts w:ascii="Garamond" w:eastAsia="Times New Roman" w:hAnsi="Garamond"/>
          <w:b/>
          <w:spacing w:val="-8"/>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8"/>
          <w:w w:val="110"/>
          <w:sz w:val="24"/>
          <w:szCs w:val="24"/>
          <w:lang w:val="sq-AL" w:eastAsia="sq-AL"/>
        </w:rPr>
        <w:t xml:space="preserve"> </w:t>
      </w:r>
      <w:r w:rsidRPr="001F1F1F">
        <w:rPr>
          <w:rFonts w:ascii="Garamond" w:eastAsia="Times New Roman" w:hAnsi="Garamond"/>
          <w:b/>
          <w:color w:val="000000"/>
          <w:sz w:val="24"/>
          <w:szCs w:val="24"/>
          <w:lang w:val="sq-AL" w:eastAsia="sq-AL"/>
        </w:rPr>
        <w:t>dëshmorit</w:t>
      </w:r>
      <w:r w:rsidRPr="001F1F1F">
        <w:rPr>
          <w:rFonts w:ascii="Garamond" w:eastAsia="Times New Roman" w:hAnsi="Garamond"/>
          <w:b/>
          <w:spacing w:val="-4"/>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923DA7">
      <w:pPr>
        <w:pStyle w:val="Hapesira7"/>
        <w:rPr>
          <w:w w:val="80"/>
          <w:lang w:val="sq-AL" w:eastAsia="sq-AL"/>
        </w:rPr>
      </w:pP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0"/>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Familjet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dëshmorëve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gëzojnë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nderim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përkrahje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veçantë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shteti.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Ato</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përfitojnë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shpërblim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financiar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mujor,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kriteret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masa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cilit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përcaktohen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vendim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Këshillit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Ministrave,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propozim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00CB29EE" w:rsidRPr="001F0C6F">
        <w:rPr>
          <w:rFonts w:ascii="Garamond" w:eastAsia="Times New Roman" w:hAnsi="Garamond"/>
          <w:color w:val="000000"/>
          <w:spacing w:val="-4"/>
          <w:sz w:val="24"/>
          <w:szCs w:val="24"/>
          <w:lang w:val="sq-AL" w:eastAsia="sq-AL"/>
        </w:rPr>
        <w:t>ministrit</w:t>
      </w:r>
      <w:r w:rsidR="00CB29EE"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Mbrojtjes.</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rrethin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familjarëve,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efekt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shpërblimi,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bëjnë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pjesë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bashkëshorti/</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bashkëshortja,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fëmijët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moshën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95"/>
          <w:sz w:val="24"/>
          <w:szCs w:val="24"/>
          <w:lang w:val="sq-AL" w:eastAsia="sq-AL"/>
        </w:rPr>
        <w:t>18</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vjeç</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ose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deri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25</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vjeç,</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kryejnë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studimet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larta,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prindërit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bashkëjetues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personat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kujdestari,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sipas</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certifikatës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gjendjes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familjare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çastin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vdekjes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dëshmorit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p>
    <w:p w:rsidR="004E7E6D" w:rsidRPr="00923DA7"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1F0C6F">
        <w:rPr>
          <w:rFonts w:ascii="Garamond" w:eastAsia="Times New Roman" w:hAnsi="Garamond"/>
          <w:color w:val="000000"/>
          <w:spacing w:val="-4"/>
          <w:sz w:val="24"/>
          <w:szCs w:val="24"/>
          <w:lang w:val="sq-AL" w:eastAsia="sq-AL"/>
        </w:rPr>
        <w:t>3.</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Shpërblimi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ndërpritet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asnjëri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nga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familjarët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nuk</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plotëson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kushtet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2"/>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përcaktuara</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lastRenderedPageBreak/>
        <w:t>pikën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këtij</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neni,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bashkëshortja/</w:t>
      </w:r>
      <w:r w:rsidR="00923DA7" w:rsidRPr="001F0C6F">
        <w:rPr>
          <w:rFonts w:ascii="Garamond" w:eastAsia="Times New Roman" w:hAnsi="Garamond"/>
          <w:color w:val="000000"/>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bashkëshorti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22"/>
          <w:sz w:val="24"/>
          <w:szCs w:val="24"/>
          <w:lang w:val="sq-AL" w:eastAsia="sq-AL"/>
        </w:rPr>
        <w:t>i</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dëshmorit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martohet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përsëri.</w:t>
      </w:r>
    </w:p>
    <w:p w:rsidR="004E7E6D" w:rsidRPr="00923DA7" w:rsidRDefault="004E7E6D" w:rsidP="004E7E6D">
      <w:pPr>
        <w:autoSpaceDE w:val="0"/>
        <w:autoSpaceDN w:val="0"/>
        <w:adjustRightInd w:val="0"/>
        <w:spacing w:after="0" w:line="240" w:lineRule="auto"/>
        <w:rPr>
          <w:rFonts w:ascii="Garamond" w:eastAsia="Times New Roman" w:hAnsi="Garamond"/>
          <w:color w:val="000000"/>
          <w:spacing w:val="-4"/>
          <w:sz w:val="24"/>
          <w:szCs w:val="24"/>
          <w:lang w:val="sq-AL"/>
        </w:rPr>
      </w:pPr>
      <w:r w:rsidRPr="00923DA7">
        <w:rPr>
          <w:rFonts w:ascii="Garamond" w:eastAsia="Times New Roman" w:hAnsi="Garamond"/>
          <w:color w:val="000000"/>
          <w:spacing w:val="-4"/>
          <w:sz w:val="24"/>
          <w:szCs w:val="24"/>
          <w:lang w:val="sq-AL"/>
        </w:rPr>
        <w:t>4. Shpërblimi familjar tërhiqet nga secili familjar, sipas pjesës që i përket, nga kujdestari ligjor për fëmijët nën moshën 18 vjeç ose nga përfaqësuesi i pajisur me prokurë.</w:t>
      </w:r>
    </w:p>
    <w:p w:rsidR="004E7E6D" w:rsidRPr="00923DA7" w:rsidRDefault="004E7E6D" w:rsidP="004E7E6D">
      <w:pPr>
        <w:widowControl w:val="0"/>
        <w:kinsoku w:val="0"/>
        <w:autoSpaceDE w:val="0"/>
        <w:autoSpaceDN w:val="0"/>
        <w:adjustRightInd w:val="0"/>
        <w:spacing w:after="0" w:line="240" w:lineRule="auto"/>
        <w:contextualSpacing/>
        <w:rPr>
          <w:rFonts w:ascii="Garamond" w:eastAsia="Times New Roman" w:hAnsi="Garamond"/>
          <w:color w:val="000000"/>
          <w:spacing w:val="-4"/>
          <w:sz w:val="24"/>
          <w:szCs w:val="24"/>
          <w:lang w:val="sq-AL" w:eastAsia="sq-AL"/>
        </w:rPr>
      </w:pPr>
      <w:r w:rsidRPr="00923DA7">
        <w:rPr>
          <w:rFonts w:ascii="Garamond" w:eastAsia="Times New Roman" w:hAnsi="Garamond"/>
          <w:color w:val="000000"/>
          <w:spacing w:val="-4"/>
          <w:sz w:val="24"/>
          <w:szCs w:val="24"/>
          <w:lang w:val="sq-AL" w:eastAsia="sq-AL"/>
        </w:rPr>
        <w:t>5. Në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familjen</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të</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atdheut,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për</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efekt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nderimi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mirënjohjeje,</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përfshihen bashkëshorti</w:t>
      </w:r>
      <w:r w:rsidR="00923DA7">
        <w:rPr>
          <w:rFonts w:ascii="Garamond" w:eastAsia="Times New Roman" w:hAnsi="Garamond"/>
          <w:color w:val="000000"/>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/bashkëshortja,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bashkëjetuesi/bashkëjetuesja,</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fëmijët,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prindërit,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vëllezërit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motrat,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prindërit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prindërve,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emti,</w:t>
      </w:r>
      <w:r w:rsidRPr="00923DA7">
        <w:rPr>
          <w:rFonts w:ascii="Garamond" w:eastAsia="Times New Roman" w:hAnsi="Garamond"/>
          <w:spacing w:val="-4"/>
          <w:sz w:val="24"/>
          <w:szCs w:val="24"/>
          <w:lang w:val="sq-AL" w:eastAsia="sq-AL"/>
        </w:rPr>
        <w:t xml:space="preserve"> </w:t>
      </w:r>
      <w:r w:rsidRPr="00923DA7">
        <w:rPr>
          <w:rFonts w:ascii="Garamond" w:eastAsia="Times New Roman" w:hAnsi="Garamond"/>
          <w:color w:val="000000"/>
          <w:spacing w:val="-4"/>
          <w:sz w:val="24"/>
          <w:szCs w:val="24"/>
          <w:lang w:val="sq-AL" w:eastAsia="sq-AL"/>
        </w:rPr>
        <w:t>emta,</w:t>
      </w:r>
      <w:r w:rsidRPr="00923DA7">
        <w:rPr>
          <w:rFonts w:ascii="Garamond" w:eastAsia="Times New Roman" w:hAnsi="Garamond"/>
          <w:spacing w:val="-4"/>
          <w:w w:val="107"/>
          <w:sz w:val="24"/>
          <w:szCs w:val="24"/>
          <w:lang w:val="sq-AL" w:eastAsia="sq-AL"/>
        </w:rPr>
        <w:t xml:space="preserve"> </w:t>
      </w:r>
      <w:r w:rsidRPr="00923DA7">
        <w:rPr>
          <w:rFonts w:ascii="Garamond" w:eastAsia="Times New Roman" w:hAnsi="Garamond"/>
          <w:color w:val="000000"/>
          <w:spacing w:val="-4"/>
          <w:sz w:val="24"/>
          <w:szCs w:val="24"/>
          <w:lang w:val="sq-AL" w:eastAsia="sq-AL"/>
        </w:rPr>
        <w:t>thjeshtri,</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thjeshtra,</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mbesat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dhe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nipërit</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w w:val="113"/>
          <w:sz w:val="24"/>
          <w:szCs w:val="24"/>
          <w:lang w:val="sq-AL" w:eastAsia="sq-AL"/>
        </w:rPr>
        <w:t>e</w:t>
      </w:r>
      <w:r w:rsidRPr="00923DA7">
        <w:rPr>
          <w:rFonts w:ascii="Garamond" w:eastAsia="Times New Roman" w:hAnsi="Garamond"/>
          <w:spacing w:val="-4"/>
          <w:w w:val="110"/>
          <w:sz w:val="24"/>
          <w:szCs w:val="24"/>
          <w:lang w:val="sq-AL" w:eastAsia="sq-AL"/>
        </w:rPr>
        <w:t xml:space="preserve"> </w:t>
      </w:r>
      <w:r w:rsidRPr="00923DA7">
        <w:rPr>
          <w:rFonts w:ascii="Garamond" w:eastAsia="Times New Roman" w:hAnsi="Garamond"/>
          <w:color w:val="000000"/>
          <w:spacing w:val="-4"/>
          <w:sz w:val="24"/>
          <w:szCs w:val="24"/>
          <w:lang w:val="sq-AL" w:eastAsia="sq-AL"/>
        </w:rPr>
        <w:t>dëshmorit.</w:t>
      </w:r>
    </w:p>
    <w:p w:rsidR="004E7E6D" w:rsidRPr="00923DA7" w:rsidRDefault="004E7E6D" w:rsidP="004E7E6D">
      <w:pPr>
        <w:autoSpaceDE w:val="0"/>
        <w:autoSpaceDN w:val="0"/>
        <w:adjustRightInd w:val="0"/>
        <w:spacing w:after="0" w:line="240" w:lineRule="auto"/>
        <w:rPr>
          <w:rFonts w:ascii="Garamond" w:eastAsia="Times New Roman" w:hAnsi="Garamond"/>
          <w:spacing w:val="-4"/>
          <w:sz w:val="24"/>
          <w:szCs w:val="24"/>
          <w:lang w:val="sq-AL"/>
        </w:rPr>
      </w:pPr>
      <w:r w:rsidRPr="00923DA7">
        <w:rPr>
          <w:rFonts w:ascii="Garamond" w:eastAsia="Times New Roman" w:hAnsi="Garamond"/>
          <w:spacing w:val="-4"/>
          <w:sz w:val="24"/>
          <w:szCs w:val="24"/>
          <w:lang w:val="sq-AL"/>
        </w:rPr>
        <w:t>6. Familjarët e dëshmorëve të atdheut, sipas pik</w:t>
      </w:r>
      <w:r w:rsidR="00B34160">
        <w:rPr>
          <w:rFonts w:ascii="Garamond" w:eastAsia="Times New Roman" w:hAnsi="Garamond"/>
          <w:spacing w:val="-4"/>
          <w:sz w:val="24"/>
          <w:szCs w:val="24"/>
          <w:lang w:val="sq-AL"/>
        </w:rPr>
        <w:t xml:space="preserve">ës 2, të këtij neni, pranohen </w:t>
      </w:r>
      <w:r w:rsidRPr="00923DA7">
        <w:rPr>
          <w:rFonts w:ascii="Garamond" w:eastAsia="Times New Roman" w:hAnsi="Garamond"/>
          <w:spacing w:val="-4"/>
          <w:sz w:val="24"/>
          <w:szCs w:val="24"/>
          <w:lang w:val="sq-AL"/>
        </w:rPr>
        <w:t>në programet e mbrojtjes sociale.</w:t>
      </w:r>
    </w:p>
    <w:p w:rsidR="004E7E6D" w:rsidRPr="00B34160" w:rsidRDefault="004E7E6D" w:rsidP="00B34160">
      <w:pPr>
        <w:pStyle w:val="Hapesira7"/>
        <w:rPr>
          <w:sz w:val="10"/>
          <w:lang w:val="sq-AL"/>
        </w:rPr>
      </w:pP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w w:val="99"/>
          <w:sz w:val="24"/>
          <w:szCs w:val="24"/>
          <w:lang w:val="sq-AL" w:eastAsia="sq-AL"/>
        </w:rPr>
        <w:t>19</w:t>
      </w:r>
    </w:p>
    <w:p w:rsidR="004E7E6D" w:rsidRPr="001F1F1F" w:rsidRDefault="004E7E6D" w:rsidP="00923DA7">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3"/>
          <w:sz w:val="24"/>
          <w:szCs w:val="24"/>
          <w:lang w:val="sq-AL" w:eastAsia="sq-AL"/>
        </w:rPr>
        <w:t>Simbolet</w:t>
      </w:r>
      <w:r w:rsidRPr="001F1F1F">
        <w:rPr>
          <w:rFonts w:ascii="Garamond" w:eastAsia="Times New Roman" w:hAnsi="Garamond"/>
          <w:b/>
          <w:spacing w:val="-15"/>
          <w:w w:val="110"/>
          <w:sz w:val="24"/>
          <w:szCs w:val="24"/>
          <w:lang w:val="sq-AL" w:eastAsia="sq-AL"/>
        </w:rPr>
        <w:t xml:space="preserve"> </w:t>
      </w:r>
      <w:r w:rsidRPr="001F1F1F">
        <w:rPr>
          <w:rFonts w:ascii="Garamond" w:eastAsia="Times New Roman" w:hAnsi="Garamond"/>
          <w:b/>
          <w:color w:val="000000"/>
          <w:w w:val="112"/>
          <w:sz w:val="24"/>
          <w:szCs w:val="24"/>
          <w:lang w:val="sq-AL" w:eastAsia="sq-AL"/>
        </w:rPr>
        <w:t>e</w:t>
      </w:r>
      <w:r w:rsidRPr="001F1F1F">
        <w:rPr>
          <w:rFonts w:ascii="Garamond" w:eastAsia="Times New Roman" w:hAnsi="Garamond"/>
          <w:b/>
          <w:spacing w:val="-22"/>
          <w:w w:val="110"/>
          <w:sz w:val="24"/>
          <w:szCs w:val="24"/>
          <w:lang w:val="sq-AL" w:eastAsia="sq-AL"/>
        </w:rPr>
        <w:t xml:space="preserve"> </w:t>
      </w:r>
      <w:r w:rsidRPr="001F1F1F">
        <w:rPr>
          <w:rFonts w:ascii="Garamond" w:eastAsia="Times New Roman" w:hAnsi="Garamond"/>
          <w:b/>
          <w:color w:val="000000"/>
          <w:sz w:val="24"/>
          <w:szCs w:val="24"/>
          <w:lang w:val="sq-AL" w:eastAsia="sq-AL"/>
        </w:rPr>
        <w:t>statusit</w:t>
      </w:r>
      <w:r w:rsidRPr="001F1F1F">
        <w:rPr>
          <w:rFonts w:ascii="Garamond" w:eastAsia="Times New Roman" w:hAnsi="Garamond"/>
          <w:b/>
          <w:spacing w:val="-7"/>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b/>
          <w:color w:val="000000"/>
          <w:sz w:val="24"/>
          <w:szCs w:val="24"/>
          <w:lang w:val="sq-AL" w:eastAsia="sq-AL"/>
        </w:rPr>
        <w:t>Dëshmor</w:t>
      </w:r>
      <w:r w:rsidRPr="001F1F1F">
        <w:rPr>
          <w:rFonts w:ascii="Garamond" w:eastAsia="Times New Roman" w:hAnsi="Garamond"/>
          <w:b/>
          <w:spacing w:val="39"/>
          <w:w w:val="110"/>
          <w:sz w:val="24"/>
          <w:szCs w:val="24"/>
          <w:lang w:val="sq-AL" w:eastAsia="sq-AL"/>
        </w:rPr>
        <w:t xml:space="preserve"> </w:t>
      </w:r>
      <w:r w:rsidRPr="001F1F1F">
        <w:rPr>
          <w:rFonts w:ascii="Garamond" w:eastAsia="Times New Roman" w:hAnsi="Garamond"/>
          <w:b/>
          <w:color w:val="000000"/>
          <w:w w:val="125"/>
          <w:sz w:val="24"/>
          <w:szCs w:val="24"/>
          <w:lang w:val="sq-AL" w:eastAsia="sq-AL"/>
        </w:rPr>
        <w:t>i</w:t>
      </w:r>
      <w:r w:rsidRPr="001F1F1F">
        <w:rPr>
          <w:rFonts w:ascii="Garamond" w:eastAsia="Times New Roman" w:hAnsi="Garamond"/>
          <w:b/>
          <w:spacing w:val="-30"/>
          <w:w w:val="110"/>
          <w:sz w:val="24"/>
          <w:szCs w:val="24"/>
          <w:lang w:val="sq-AL" w:eastAsia="sq-AL"/>
        </w:rPr>
        <w:t xml:space="preserve"> </w:t>
      </w:r>
      <w:r w:rsidRPr="001F1F1F">
        <w:rPr>
          <w:rFonts w:ascii="Garamond" w:eastAsia="Times New Roman" w:hAnsi="Garamond"/>
          <w:b/>
          <w:color w:val="000000"/>
          <w:sz w:val="24"/>
          <w:szCs w:val="24"/>
          <w:lang w:val="sq-AL" w:eastAsia="sq-AL"/>
        </w:rPr>
        <w:t>atdheut</w:t>
      </w:r>
      <w:r w:rsidR="00740ACD">
        <w:rPr>
          <w:rFonts w:ascii="Garamond" w:eastAsia="Arial Unicode MS" w:hAnsi="Garamond"/>
          <w:color w:val="000000"/>
          <w:sz w:val="24"/>
          <w:szCs w:val="24"/>
          <w:lang w:val="sq-AL" w:eastAsia="sq-AL"/>
        </w:rPr>
        <w:t>”</w:t>
      </w:r>
    </w:p>
    <w:p w:rsidR="004E7E6D" w:rsidRPr="001F1F1F" w:rsidRDefault="004E7E6D" w:rsidP="00B34160">
      <w:pPr>
        <w:pStyle w:val="Hapesira7"/>
        <w:rPr>
          <w:w w:val="80"/>
          <w:lang w:val="sq-AL" w:eastAsia="sq-AL"/>
        </w:rPr>
      </w:pPr>
    </w:p>
    <w:p w:rsidR="004E7E6D" w:rsidRPr="00B34160"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B34160">
        <w:rPr>
          <w:rFonts w:ascii="Garamond" w:eastAsia="Times New Roman" w:hAnsi="Garamond"/>
          <w:color w:val="000000"/>
          <w:spacing w:val="-4"/>
          <w:w w:val="80"/>
          <w:sz w:val="24"/>
          <w:szCs w:val="24"/>
          <w:lang w:val="sq-AL" w:eastAsia="sq-AL"/>
        </w:rPr>
        <w:t>1.</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Familja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3"/>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dëshmorit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atdheut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pajiset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nga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Komisioni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Qendror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22"/>
          <w:sz w:val="24"/>
          <w:szCs w:val="24"/>
          <w:lang w:val="sq-AL" w:eastAsia="sq-AL"/>
        </w:rPr>
        <w:t>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Statusit</w:t>
      </w:r>
      <w:r w:rsidRPr="00B34160">
        <w:rPr>
          <w:rFonts w:ascii="Garamond" w:eastAsia="Times New Roman" w:hAnsi="Garamond"/>
          <w:spacing w:val="-4"/>
          <w:sz w:val="24"/>
          <w:szCs w:val="24"/>
          <w:lang w:val="sq-AL" w:eastAsia="sq-AL"/>
        </w:rPr>
        <w:t xml:space="preserve"> </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Dëshmor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22"/>
          <w:sz w:val="24"/>
          <w:szCs w:val="24"/>
          <w:lang w:val="sq-AL" w:eastAsia="sq-AL"/>
        </w:rPr>
        <w:t>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atdheu</w:t>
      </w:r>
      <w:r w:rsidRPr="00B34160">
        <w:rPr>
          <w:rFonts w:ascii="Garamond" w:eastAsia="Arial Unicode MS" w:hAnsi="Garamond"/>
          <w:color w:val="000000"/>
          <w:spacing w:val="-4"/>
          <w:sz w:val="24"/>
          <w:szCs w:val="24"/>
          <w:lang w:val="sq-AL" w:eastAsia="sq-AL"/>
        </w:rPr>
        <w:t>t</w:t>
      </w:r>
      <w:r w:rsidR="00740ACD" w:rsidRPr="00B34160">
        <w:rPr>
          <w:rFonts w:ascii="Garamond" w:eastAsia="Arial Unicode MS" w:hAnsi="Garamond"/>
          <w:color w:val="000000"/>
          <w:spacing w:val="-4"/>
          <w:sz w:val="24"/>
          <w:szCs w:val="24"/>
          <w:lang w:val="sq-AL" w:eastAsia="sq-AL"/>
        </w:rPr>
        <w:t>”</w:t>
      </w:r>
      <w:r w:rsidRPr="00B34160">
        <w:rPr>
          <w:rFonts w:ascii="Garamond" w:eastAsia="Arial Unicode MS"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me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certifikatën</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3"/>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dëshmorit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atdheut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dhe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simbolin</w:t>
      </w:r>
      <w:r w:rsidRPr="00B34160">
        <w:rPr>
          <w:rFonts w:ascii="Garamond" w:eastAsia="Times New Roman" w:hAnsi="Garamond"/>
          <w:spacing w:val="-4"/>
          <w:sz w:val="24"/>
          <w:szCs w:val="24"/>
          <w:lang w:val="sq-AL" w:eastAsia="sq-AL"/>
        </w:rPr>
        <w:t xml:space="preserve"> </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Familje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3"/>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dëshmorit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w:t>
      </w:r>
      <w:r w:rsidRPr="00B34160">
        <w:rPr>
          <w:rFonts w:ascii="Garamond" w:eastAsia="Arial Unicode MS" w:hAnsi="Garamond"/>
          <w:color w:val="000000"/>
          <w:spacing w:val="-4"/>
          <w:sz w:val="24"/>
          <w:szCs w:val="24"/>
          <w:lang w:val="sq-AL" w:eastAsia="sq-AL"/>
        </w:rPr>
        <w:t>ut</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me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ceremoni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zyrtare,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që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zhvillohen</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për</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këtë</w:t>
      </w:r>
      <w:r w:rsidRPr="00B34160">
        <w:rPr>
          <w:rFonts w:ascii="Garamond" w:eastAsia="Times New Roman" w:hAnsi="Garamond"/>
          <w:spacing w:val="-4"/>
          <w:w w:val="105"/>
          <w:sz w:val="24"/>
          <w:szCs w:val="24"/>
          <w:lang w:val="sq-AL" w:eastAsia="sq-AL"/>
        </w:rPr>
        <w:t xml:space="preserve"> </w:t>
      </w:r>
      <w:r w:rsidRPr="00B34160">
        <w:rPr>
          <w:rFonts w:ascii="Garamond" w:eastAsia="Times New Roman" w:hAnsi="Garamond"/>
          <w:color w:val="000000"/>
          <w:spacing w:val="-4"/>
          <w:sz w:val="24"/>
          <w:szCs w:val="24"/>
          <w:lang w:val="sq-AL" w:eastAsia="sq-AL"/>
        </w:rPr>
        <w:t>rast.</w:t>
      </w:r>
    </w:p>
    <w:p w:rsidR="004E7E6D" w:rsidRPr="00B34160"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B34160">
        <w:rPr>
          <w:rFonts w:ascii="Garamond" w:eastAsia="Times New Roman" w:hAnsi="Garamond"/>
          <w:color w:val="000000"/>
          <w:spacing w:val="-4"/>
          <w:sz w:val="24"/>
          <w:szCs w:val="24"/>
          <w:lang w:val="sq-AL" w:eastAsia="sq-AL"/>
        </w:rPr>
        <w:t>2.</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Procedura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3"/>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organizimit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ceremonisë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dorëzimit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certifikatës</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dhe</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simboleve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dëshmorit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atdheut,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03"/>
          <w:sz w:val="24"/>
          <w:szCs w:val="24"/>
          <w:lang w:val="sq-AL" w:eastAsia="sq-AL"/>
        </w:rPr>
        <w:t>si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dhe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forma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dhe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përmbajtja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2"/>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tyre</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përcaktohen</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me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vendim</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Komisionit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Qendror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Statusit</w:t>
      </w:r>
      <w:r w:rsidRPr="00B34160">
        <w:rPr>
          <w:rFonts w:ascii="Garamond" w:eastAsia="Times New Roman" w:hAnsi="Garamond"/>
          <w:spacing w:val="-4"/>
          <w:w w:val="110"/>
          <w:sz w:val="24"/>
          <w:szCs w:val="24"/>
          <w:lang w:val="sq-AL" w:eastAsia="sq-AL"/>
        </w:rPr>
        <w:t xml:space="preserve"> </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Dëshmor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22"/>
          <w:sz w:val="24"/>
          <w:szCs w:val="24"/>
          <w:lang w:val="sq-AL" w:eastAsia="sq-AL"/>
        </w:rPr>
        <w:t>i</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atdhe</w:t>
      </w:r>
      <w:r w:rsidRPr="00B34160">
        <w:rPr>
          <w:rFonts w:ascii="Garamond" w:eastAsia="Arial Unicode MS" w:hAnsi="Garamond"/>
          <w:color w:val="000000"/>
          <w:spacing w:val="-4"/>
          <w:sz w:val="24"/>
          <w:szCs w:val="24"/>
          <w:lang w:val="sq-AL" w:eastAsia="sq-AL"/>
        </w:rPr>
        <w:t>ut</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w:t>
      </w:r>
    </w:p>
    <w:p w:rsidR="001F0C6F" w:rsidRPr="001F0C6F" w:rsidRDefault="001F0C6F" w:rsidP="004E7E6D">
      <w:pPr>
        <w:widowControl w:val="0"/>
        <w:kinsoku w:val="0"/>
        <w:autoSpaceDE w:val="0"/>
        <w:autoSpaceDN w:val="0"/>
        <w:adjustRightInd w:val="0"/>
        <w:spacing w:after="0" w:line="240" w:lineRule="auto"/>
        <w:jc w:val="center"/>
        <w:rPr>
          <w:rFonts w:ascii="Garamond" w:eastAsia="Times New Roman" w:hAnsi="Garamond"/>
          <w:color w:val="000000"/>
          <w:spacing w:val="-5"/>
          <w:sz w:val="14"/>
          <w:szCs w:val="24"/>
          <w:lang w:val="sq-AL" w:eastAsia="sq-AL"/>
        </w:rPr>
      </w:pPr>
    </w:p>
    <w:p w:rsidR="004E7E6D" w:rsidRPr="001F1F1F" w:rsidRDefault="004E7E6D" w:rsidP="001F0C6F">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VI</w:t>
      </w:r>
    </w:p>
    <w:p w:rsidR="004E7E6D" w:rsidRPr="001F1F1F" w:rsidRDefault="004E7E6D" w:rsidP="001F0C6F">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3"/>
          <w:sz w:val="24"/>
          <w:szCs w:val="24"/>
          <w:lang w:val="sq-AL" w:eastAsia="sq-AL"/>
        </w:rPr>
        <w:t>SHOQATA</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sz w:val="24"/>
          <w:szCs w:val="24"/>
          <w:lang w:val="sq-AL" w:eastAsia="sq-AL"/>
        </w:rPr>
        <w:t>E</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FAMILJEVE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DËSHMORËVE</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ATDHEUT</w:t>
      </w:r>
    </w:p>
    <w:p w:rsidR="004E7E6D" w:rsidRPr="001F1F1F" w:rsidRDefault="004E7E6D" w:rsidP="001F0C6F">
      <w:pPr>
        <w:pStyle w:val="Hapesira7"/>
        <w:ind w:firstLine="0"/>
        <w:rPr>
          <w:lang w:val="sq-AL" w:eastAsia="sq-AL"/>
        </w:rPr>
      </w:pPr>
    </w:p>
    <w:p w:rsidR="004E7E6D" w:rsidRPr="001F1F1F" w:rsidRDefault="004E7E6D" w:rsidP="001F0C6F">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20</w:t>
      </w:r>
    </w:p>
    <w:p w:rsidR="004E7E6D" w:rsidRPr="001F1F1F" w:rsidRDefault="004E7E6D" w:rsidP="001F0C6F">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Organizatat</w:t>
      </w:r>
      <w:r w:rsidRPr="001F1F1F">
        <w:rPr>
          <w:rFonts w:ascii="Garamond" w:eastAsia="Times New Roman" w:hAnsi="Garamond"/>
          <w:b/>
          <w:spacing w:val="-10"/>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8"/>
          <w:w w:val="110"/>
          <w:sz w:val="24"/>
          <w:szCs w:val="24"/>
          <w:lang w:val="sq-AL" w:eastAsia="sq-AL"/>
        </w:rPr>
        <w:t xml:space="preserve"> </w:t>
      </w:r>
      <w:r w:rsidRPr="001F1F1F">
        <w:rPr>
          <w:rFonts w:ascii="Garamond" w:eastAsia="Times New Roman" w:hAnsi="Garamond"/>
          <w:b/>
          <w:color w:val="000000"/>
          <w:sz w:val="24"/>
          <w:szCs w:val="24"/>
          <w:lang w:val="sq-AL" w:eastAsia="sq-AL"/>
        </w:rPr>
        <w:t>dëshmorëve</w:t>
      </w:r>
      <w:r w:rsidRPr="001F1F1F">
        <w:rPr>
          <w:rFonts w:ascii="Garamond" w:eastAsia="Times New Roman" w:hAnsi="Garamond"/>
          <w:b/>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6"/>
          <w:w w:val="110"/>
          <w:sz w:val="24"/>
          <w:szCs w:val="24"/>
          <w:lang w:val="sq-AL" w:eastAsia="sq-AL"/>
        </w:rPr>
        <w:t xml:space="preserve"> </w:t>
      </w:r>
      <w:r w:rsidRPr="001F1F1F">
        <w:rPr>
          <w:rFonts w:ascii="Garamond" w:eastAsia="Times New Roman" w:hAnsi="Garamond"/>
          <w:b/>
          <w:color w:val="000000"/>
          <w:sz w:val="24"/>
          <w:szCs w:val="24"/>
          <w:lang w:val="sq-AL" w:eastAsia="sq-AL"/>
        </w:rPr>
        <w:t>atdheut</w:t>
      </w:r>
    </w:p>
    <w:p w:rsidR="004E7E6D" w:rsidRPr="001F1F1F" w:rsidRDefault="004E7E6D" w:rsidP="00B34160">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z w:val="24"/>
          <w:szCs w:val="24"/>
          <w:lang w:val="sq-AL" w:eastAsia="sq-AL"/>
        </w:rPr>
        <w:t>Në</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nderim</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dëshmorëve</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atdheut</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
          <w:w w:val="110"/>
          <w:sz w:val="24"/>
          <w:szCs w:val="24"/>
          <w:lang w:val="sq-AL" w:eastAsia="sq-AL"/>
        </w:rPr>
        <w:t xml:space="preserve"> </w:t>
      </w:r>
      <w:r w:rsidRPr="00B34160">
        <w:rPr>
          <w:rFonts w:ascii="Garamond" w:eastAsia="Times New Roman" w:hAnsi="Garamond"/>
          <w:color w:val="000000"/>
          <w:spacing w:val="-4"/>
          <w:sz w:val="24"/>
          <w:szCs w:val="24"/>
          <w:lang w:val="sq-AL" w:eastAsia="sq-AL"/>
        </w:rPr>
        <w:t>promovimit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veprës</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tyre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mund</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krijohen</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organizata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jofitimprurëse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(shoqata,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fondacione,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qendra),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veprimtaria</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w w:val="88"/>
          <w:sz w:val="24"/>
          <w:szCs w:val="24"/>
          <w:lang w:val="sq-AL" w:eastAsia="sq-AL"/>
        </w:rPr>
        <w:t>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cilave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zhvillohet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mënyrë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pavarur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nga</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organet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shtetërore,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që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veprojnë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13"/>
          <w:sz w:val="24"/>
          <w:szCs w:val="24"/>
          <w:lang w:val="sq-AL" w:eastAsia="sq-AL"/>
        </w:rPr>
        <w:t>e</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përmbushin</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detyrimet,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sipas</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dispozitave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Kodit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Civil</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Republikës</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02"/>
          <w:sz w:val="24"/>
          <w:szCs w:val="24"/>
          <w:lang w:val="sq-AL" w:eastAsia="sq-AL"/>
        </w:rPr>
        <w:t>së</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Shqipërisë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dhe</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ligjit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nr. 8788,</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datë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7.5.2001,</w:t>
      </w:r>
      <w:r w:rsidRPr="00B34160">
        <w:rPr>
          <w:rFonts w:ascii="Garamond" w:eastAsia="Times New Roman" w:hAnsi="Garamond"/>
          <w:spacing w:val="-4"/>
          <w:w w:val="110"/>
          <w:sz w:val="24"/>
          <w:szCs w:val="24"/>
          <w:lang w:val="sq-AL" w:eastAsia="sq-AL"/>
        </w:rPr>
        <w:t xml:space="preserve"> </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Për</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organizatat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jofitimprurëse</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w:t>
      </w:r>
      <w:r w:rsidRPr="00B34160">
        <w:rPr>
          <w:rFonts w:ascii="Garamond" w:eastAsia="Times New Roman" w:hAnsi="Garamond"/>
          <w:spacing w:val="-4"/>
          <w:w w:val="128"/>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ndryshuar.</w:t>
      </w:r>
    </w:p>
    <w:p w:rsidR="004E7E6D" w:rsidRPr="001F1F1F" w:rsidRDefault="004E7E6D" w:rsidP="00B34160">
      <w:pPr>
        <w:pStyle w:val="Hapesira7"/>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21</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Organizimi</w:t>
      </w:r>
      <w:r w:rsidRPr="001F1F1F">
        <w:rPr>
          <w:rFonts w:ascii="Garamond" w:eastAsia="Times New Roman" w:hAnsi="Garamond"/>
          <w:b/>
          <w:spacing w:val="-22"/>
          <w:w w:val="110"/>
          <w:sz w:val="24"/>
          <w:szCs w:val="24"/>
          <w:lang w:val="sq-AL" w:eastAsia="sq-AL"/>
        </w:rPr>
        <w:t xml:space="preserve"> </w:t>
      </w:r>
      <w:r w:rsidRPr="001F1F1F">
        <w:rPr>
          <w:rFonts w:ascii="Garamond" w:eastAsia="Times New Roman" w:hAnsi="Garamond"/>
          <w:b/>
          <w:color w:val="000000"/>
          <w:w w:val="125"/>
          <w:sz w:val="24"/>
          <w:szCs w:val="24"/>
          <w:lang w:val="sq-AL" w:eastAsia="sq-AL"/>
        </w:rPr>
        <w:t>i</w:t>
      </w:r>
      <w:r w:rsidRPr="001F1F1F">
        <w:rPr>
          <w:rFonts w:ascii="Garamond" w:eastAsia="Times New Roman" w:hAnsi="Garamond"/>
          <w:b/>
          <w:spacing w:val="-23"/>
          <w:w w:val="110"/>
          <w:sz w:val="24"/>
          <w:szCs w:val="24"/>
          <w:lang w:val="sq-AL" w:eastAsia="sq-AL"/>
        </w:rPr>
        <w:t xml:space="preserve"> </w:t>
      </w:r>
      <w:r w:rsidRPr="001F1F1F">
        <w:rPr>
          <w:rFonts w:ascii="Garamond" w:eastAsia="Times New Roman" w:hAnsi="Garamond"/>
          <w:b/>
          <w:color w:val="000000"/>
          <w:sz w:val="24"/>
          <w:szCs w:val="24"/>
          <w:lang w:val="sq-AL" w:eastAsia="sq-AL"/>
        </w:rPr>
        <w:t>familjeve</w:t>
      </w:r>
      <w:r w:rsidRPr="001F1F1F">
        <w:rPr>
          <w:rFonts w:ascii="Garamond" w:eastAsia="Times New Roman" w:hAnsi="Garamond"/>
          <w:b/>
          <w:spacing w:val="-5"/>
          <w:w w:val="110"/>
          <w:sz w:val="24"/>
          <w:szCs w:val="24"/>
          <w:lang w:val="sq-AL" w:eastAsia="sq-AL"/>
        </w:rPr>
        <w:t xml:space="preserve"> </w:t>
      </w:r>
      <w:r w:rsidRPr="001F1F1F">
        <w:rPr>
          <w:rFonts w:ascii="Garamond" w:eastAsia="Times New Roman" w:hAnsi="Garamond"/>
          <w:b/>
          <w:color w:val="000000"/>
          <w:sz w:val="24"/>
          <w:szCs w:val="24"/>
          <w:lang w:val="sq-AL" w:eastAsia="sq-AL"/>
        </w:rPr>
        <w:t>të</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dëshmorëve</w:t>
      </w:r>
    </w:p>
    <w:p w:rsidR="004E7E6D" w:rsidRPr="001F1F1F" w:rsidRDefault="004E7E6D" w:rsidP="00B34160">
      <w:pPr>
        <w:pStyle w:val="Hapesira7"/>
        <w:rPr>
          <w:w w:val="80"/>
          <w:lang w:val="sq-AL" w:eastAsia="sq-AL"/>
        </w:rPr>
      </w:pPr>
    </w:p>
    <w:p w:rsidR="004E7E6D" w:rsidRPr="00B34160" w:rsidRDefault="004E7E6D" w:rsidP="004E7E6D">
      <w:pPr>
        <w:widowControl w:val="0"/>
        <w:kinsoku w:val="0"/>
        <w:autoSpaceDE w:val="0"/>
        <w:autoSpaceDN w:val="0"/>
        <w:adjustRightInd w:val="0"/>
        <w:spacing w:after="0" w:line="240" w:lineRule="auto"/>
        <w:rPr>
          <w:rFonts w:ascii="Garamond" w:eastAsia="Times New Roman" w:hAnsi="Garamond"/>
          <w:spacing w:val="-5"/>
          <w:sz w:val="24"/>
          <w:szCs w:val="24"/>
          <w:lang w:val="sq-AL" w:eastAsia="sq-AL"/>
        </w:rPr>
      </w:pPr>
      <w:r w:rsidRPr="001F1F1F">
        <w:rPr>
          <w:rFonts w:ascii="Garamond" w:eastAsia="Times New Roman" w:hAnsi="Garamond"/>
          <w:color w:val="000000"/>
          <w:w w:val="80"/>
          <w:sz w:val="24"/>
          <w:szCs w:val="24"/>
          <w:lang w:val="sq-AL" w:eastAsia="sq-AL"/>
        </w:rPr>
        <w:t>1.</w:t>
      </w:r>
      <w:r w:rsidRPr="001F1F1F">
        <w:rPr>
          <w:rFonts w:ascii="Garamond" w:eastAsia="Times New Roman" w:hAnsi="Garamond"/>
          <w:spacing w:val="57"/>
          <w:w w:val="110"/>
          <w:sz w:val="24"/>
          <w:szCs w:val="24"/>
          <w:lang w:val="sq-AL" w:eastAsia="sq-AL"/>
        </w:rPr>
        <w:t xml:space="preserve"> </w:t>
      </w:r>
      <w:r w:rsidRPr="00B34160">
        <w:rPr>
          <w:rFonts w:ascii="Garamond" w:eastAsia="Times New Roman" w:hAnsi="Garamond"/>
          <w:color w:val="000000"/>
          <w:spacing w:val="-5"/>
          <w:sz w:val="24"/>
          <w:szCs w:val="24"/>
          <w:lang w:val="sq-AL" w:eastAsia="sq-AL"/>
        </w:rPr>
        <w:t>Familjet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dëshmorëve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atdheut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mund</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organizohen</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në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organizatat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2"/>
          <w:sz w:val="24"/>
          <w:szCs w:val="24"/>
          <w:lang w:val="sq-AL" w:eastAsia="sq-AL"/>
        </w:rPr>
        <w:t>e</w:t>
      </w:r>
      <w:r w:rsidRPr="00B34160">
        <w:rPr>
          <w:rFonts w:ascii="Garamond" w:eastAsia="Times New Roman" w:hAnsi="Garamond"/>
          <w:spacing w:val="-5"/>
          <w:sz w:val="24"/>
          <w:szCs w:val="24"/>
          <w:lang w:val="sq-AL" w:eastAsia="sq-AL"/>
        </w:rPr>
        <w:t xml:space="preserve"> </w:t>
      </w:r>
      <w:r w:rsidRPr="00B34160">
        <w:rPr>
          <w:rFonts w:ascii="Garamond" w:eastAsia="Times New Roman" w:hAnsi="Garamond"/>
          <w:color w:val="000000"/>
          <w:spacing w:val="-5"/>
          <w:sz w:val="24"/>
          <w:szCs w:val="24"/>
          <w:lang w:val="sq-AL" w:eastAsia="sq-AL"/>
        </w:rPr>
        <w:t>tyre.</w:t>
      </w:r>
    </w:p>
    <w:p w:rsidR="004E7E6D" w:rsidRPr="00B34160" w:rsidRDefault="004E7E6D" w:rsidP="004E7E6D">
      <w:pPr>
        <w:widowControl w:val="0"/>
        <w:kinsoku w:val="0"/>
        <w:autoSpaceDE w:val="0"/>
        <w:autoSpaceDN w:val="0"/>
        <w:adjustRightInd w:val="0"/>
        <w:spacing w:after="0" w:line="240" w:lineRule="auto"/>
        <w:rPr>
          <w:rFonts w:ascii="Garamond" w:eastAsia="Times New Roman" w:hAnsi="Garamond"/>
          <w:spacing w:val="-5"/>
          <w:sz w:val="24"/>
          <w:szCs w:val="24"/>
          <w:lang w:val="sq-AL" w:eastAsia="sq-AL"/>
        </w:rPr>
      </w:pPr>
      <w:r w:rsidRPr="00B34160">
        <w:rPr>
          <w:rFonts w:ascii="Garamond" w:eastAsia="Times New Roman" w:hAnsi="Garamond"/>
          <w:color w:val="000000"/>
          <w:spacing w:val="-5"/>
          <w:sz w:val="24"/>
          <w:szCs w:val="24"/>
          <w:lang w:val="sq-AL" w:eastAsia="sq-AL"/>
        </w:rPr>
        <w:lastRenderedPageBreak/>
        <w:t>2.</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Familja</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2"/>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dëshmorit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atdheut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dhe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organizata</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tyre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kanë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drejtë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sz w:val="24"/>
          <w:szCs w:val="24"/>
          <w:lang w:val="sq-AL" w:eastAsia="sq-AL"/>
        </w:rPr>
        <w:t xml:space="preserve"> </w:t>
      </w:r>
      <w:r w:rsidRPr="00B34160">
        <w:rPr>
          <w:rFonts w:ascii="Garamond" w:eastAsia="Times New Roman" w:hAnsi="Garamond"/>
          <w:color w:val="000000"/>
          <w:spacing w:val="-5"/>
          <w:sz w:val="24"/>
          <w:szCs w:val="24"/>
          <w:lang w:val="sq-AL" w:eastAsia="sq-AL"/>
        </w:rPr>
        <w:t>kërkojnë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nga</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organet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njësive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vetëqeverisjes</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vendore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qendrore</w:t>
      </w:r>
      <w:r w:rsidRPr="00B34160">
        <w:rPr>
          <w:rFonts w:ascii="Garamond" w:eastAsia="Times New Roman" w:hAnsi="Garamond"/>
          <w:spacing w:val="-5"/>
          <w:sz w:val="24"/>
          <w:szCs w:val="24"/>
          <w:lang w:val="sq-AL" w:eastAsia="sq-AL"/>
        </w:rPr>
        <w:t xml:space="preserve"> </w:t>
      </w:r>
      <w:r w:rsidRPr="00B34160">
        <w:rPr>
          <w:rFonts w:ascii="Garamond" w:eastAsia="Times New Roman" w:hAnsi="Garamond"/>
          <w:color w:val="000000"/>
          <w:spacing w:val="-5"/>
          <w:sz w:val="24"/>
          <w:szCs w:val="24"/>
          <w:lang w:val="sq-AL" w:eastAsia="sq-AL"/>
        </w:rPr>
        <w:t>marrjen</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masave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për</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mirëmbajtjen</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varrezave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dëshmorëve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atdheut,</w:t>
      </w:r>
      <w:r w:rsidRPr="00B34160">
        <w:rPr>
          <w:rFonts w:ascii="Garamond" w:eastAsia="Times New Roman" w:hAnsi="Garamond"/>
          <w:spacing w:val="-5"/>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lapidarëve,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busteve,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pllakave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përkujtimore,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04"/>
          <w:sz w:val="24"/>
          <w:szCs w:val="24"/>
          <w:lang w:val="sq-AL" w:eastAsia="sq-AL"/>
        </w:rPr>
        <w:t>si</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dhe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çdo</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kërkesë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tjetër</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të</w:t>
      </w:r>
      <w:r w:rsidRPr="00B34160">
        <w:rPr>
          <w:rFonts w:ascii="Garamond" w:eastAsia="Times New Roman" w:hAnsi="Garamond"/>
          <w:spacing w:val="-5"/>
          <w:sz w:val="24"/>
          <w:szCs w:val="24"/>
          <w:lang w:val="sq-AL" w:eastAsia="sq-AL"/>
        </w:rPr>
        <w:t xml:space="preserve"> </w:t>
      </w:r>
      <w:r w:rsidRPr="00B34160">
        <w:rPr>
          <w:rFonts w:ascii="Garamond" w:eastAsia="Times New Roman" w:hAnsi="Garamond"/>
          <w:color w:val="000000"/>
          <w:spacing w:val="-5"/>
          <w:sz w:val="24"/>
          <w:szCs w:val="24"/>
          <w:lang w:val="sq-AL" w:eastAsia="sq-AL"/>
        </w:rPr>
        <w:t>ligjshme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në</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lidhje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me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dëshmorët</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w w:val="113"/>
          <w:sz w:val="24"/>
          <w:szCs w:val="24"/>
          <w:lang w:val="sq-AL" w:eastAsia="sq-AL"/>
        </w:rPr>
        <w:t>e</w:t>
      </w:r>
      <w:r w:rsidRPr="00B34160">
        <w:rPr>
          <w:rFonts w:ascii="Garamond" w:eastAsia="Times New Roman" w:hAnsi="Garamond"/>
          <w:spacing w:val="-5"/>
          <w:w w:val="110"/>
          <w:sz w:val="24"/>
          <w:szCs w:val="24"/>
          <w:lang w:val="sq-AL" w:eastAsia="sq-AL"/>
        </w:rPr>
        <w:t xml:space="preserve"> </w:t>
      </w:r>
      <w:r w:rsidRPr="00B34160">
        <w:rPr>
          <w:rFonts w:ascii="Garamond" w:eastAsia="Times New Roman" w:hAnsi="Garamond"/>
          <w:color w:val="000000"/>
          <w:spacing w:val="-5"/>
          <w:sz w:val="24"/>
          <w:szCs w:val="24"/>
          <w:lang w:val="sq-AL" w:eastAsia="sq-AL"/>
        </w:rPr>
        <w:t>atdhe</w:t>
      </w:r>
      <w:r w:rsidRPr="00B34160">
        <w:rPr>
          <w:rFonts w:ascii="Garamond" w:eastAsia="Arial Unicode MS" w:hAnsi="Garamond"/>
          <w:color w:val="000000"/>
          <w:spacing w:val="-5"/>
          <w:sz w:val="24"/>
          <w:szCs w:val="24"/>
          <w:lang w:val="sq-AL" w:eastAsia="sq-AL"/>
        </w:rPr>
        <w:t>ut</w:t>
      </w:r>
      <w:r w:rsidRPr="00B34160">
        <w:rPr>
          <w:rFonts w:ascii="Garamond" w:eastAsia="Times New Roman" w:hAnsi="Garamond"/>
          <w:color w:val="000000"/>
          <w:spacing w:val="-5"/>
          <w:sz w:val="24"/>
          <w:szCs w:val="24"/>
          <w:lang w:val="sq-AL" w:eastAsia="sq-AL"/>
        </w:rPr>
        <w:t>.</w:t>
      </w:r>
    </w:p>
    <w:p w:rsidR="00B34160" w:rsidRDefault="00B34160" w:rsidP="00B34160">
      <w:pPr>
        <w:pStyle w:val="Hapesira7"/>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57"/>
          <w:w w:val="110"/>
          <w:sz w:val="24"/>
          <w:szCs w:val="24"/>
          <w:lang w:val="sq-AL" w:eastAsia="sq-AL"/>
        </w:rPr>
        <w:t xml:space="preserve"> </w:t>
      </w:r>
      <w:r w:rsidRPr="001F1F1F">
        <w:rPr>
          <w:rFonts w:ascii="Garamond" w:eastAsia="Times New Roman" w:hAnsi="Garamond"/>
          <w:color w:val="000000"/>
          <w:sz w:val="24"/>
          <w:szCs w:val="24"/>
          <w:lang w:val="sq-AL" w:eastAsia="sq-AL"/>
        </w:rPr>
        <w:t>22</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z w:val="24"/>
          <w:szCs w:val="24"/>
          <w:lang w:val="sq-AL" w:eastAsia="sq-AL"/>
        </w:rPr>
        <w:t>Marrëdhëniet</w:t>
      </w:r>
      <w:r w:rsidRPr="001F1F1F">
        <w:rPr>
          <w:rFonts w:ascii="Garamond" w:eastAsia="Times New Roman" w:hAnsi="Garamond"/>
          <w:b/>
          <w:spacing w:val="-25"/>
          <w:w w:val="110"/>
          <w:sz w:val="24"/>
          <w:szCs w:val="24"/>
          <w:lang w:val="sq-AL" w:eastAsia="sq-AL"/>
        </w:rPr>
        <w:t xml:space="preserve"> </w:t>
      </w:r>
      <w:r w:rsidRPr="001F1F1F">
        <w:rPr>
          <w:rFonts w:ascii="Garamond" w:eastAsia="Times New Roman" w:hAnsi="Garamond"/>
          <w:b/>
          <w:color w:val="000000"/>
          <w:w w:val="113"/>
          <w:sz w:val="24"/>
          <w:szCs w:val="24"/>
          <w:lang w:val="sq-AL" w:eastAsia="sq-AL"/>
        </w:rPr>
        <w:t>e</w:t>
      </w:r>
      <w:r w:rsidRPr="001F1F1F">
        <w:rPr>
          <w:rFonts w:ascii="Garamond" w:eastAsia="Times New Roman" w:hAnsi="Garamond"/>
          <w:b/>
          <w:spacing w:val="-21"/>
          <w:w w:val="110"/>
          <w:sz w:val="24"/>
          <w:szCs w:val="24"/>
          <w:lang w:val="sq-AL" w:eastAsia="sq-AL"/>
        </w:rPr>
        <w:t xml:space="preserve"> </w:t>
      </w:r>
      <w:r w:rsidRPr="001F1F1F">
        <w:rPr>
          <w:rFonts w:ascii="Garamond" w:eastAsia="Times New Roman" w:hAnsi="Garamond"/>
          <w:b/>
          <w:color w:val="000000"/>
          <w:sz w:val="24"/>
          <w:szCs w:val="24"/>
          <w:lang w:val="sq-AL" w:eastAsia="sq-AL"/>
        </w:rPr>
        <w:t>organizatave</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me</w:t>
      </w:r>
      <w:r w:rsidRPr="001F1F1F">
        <w:rPr>
          <w:rFonts w:ascii="Garamond" w:eastAsia="Times New Roman" w:hAnsi="Garamond"/>
          <w:b/>
          <w:spacing w:val="-7"/>
          <w:w w:val="110"/>
          <w:sz w:val="24"/>
          <w:szCs w:val="24"/>
          <w:lang w:val="sq-AL" w:eastAsia="sq-AL"/>
        </w:rPr>
        <w:t xml:space="preserve"> </w:t>
      </w:r>
      <w:r w:rsidRPr="001F1F1F">
        <w:rPr>
          <w:rFonts w:ascii="Garamond" w:eastAsia="Times New Roman" w:hAnsi="Garamond"/>
          <w:b/>
          <w:color w:val="000000"/>
          <w:sz w:val="24"/>
          <w:szCs w:val="24"/>
          <w:lang w:val="sq-AL" w:eastAsia="sq-AL"/>
        </w:rPr>
        <w:t>organet</w:t>
      </w:r>
      <w:r w:rsidRPr="001F1F1F">
        <w:rPr>
          <w:rFonts w:ascii="Garamond" w:eastAsia="Times New Roman" w:hAnsi="Garamond"/>
          <w:b/>
          <w:spacing w:val="-2"/>
          <w:w w:val="110"/>
          <w:sz w:val="24"/>
          <w:szCs w:val="24"/>
          <w:lang w:val="sq-AL" w:eastAsia="sq-AL"/>
        </w:rPr>
        <w:t xml:space="preserve"> </w:t>
      </w:r>
      <w:r w:rsidRPr="001F1F1F">
        <w:rPr>
          <w:rFonts w:ascii="Garamond" w:eastAsia="Times New Roman" w:hAnsi="Garamond"/>
          <w:b/>
          <w:color w:val="000000"/>
          <w:sz w:val="24"/>
          <w:szCs w:val="24"/>
          <w:lang w:val="sq-AL" w:eastAsia="sq-AL"/>
        </w:rPr>
        <w:t>shtetërore</w:t>
      </w:r>
    </w:p>
    <w:p w:rsidR="004E7E6D" w:rsidRPr="001F1F1F" w:rsidRDefault="004E7E6D" w:rsidP="00B34160">
      <w:pPr>
        <w:pStyle w:val="Hapesira7"/>
        <w:rPr>
          <w:w w:val="80"/>
          <w:lang w:val="sq-AL" w:eastAsia="sq-AL"/>
        </w:rPr>
      </w:pP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1F0C6F">
        <w:rPr>
          <w:rFonts w:ascii="Garamond" w:eastAsia="Times New Roman" w:hAnsi="Garamond"/>
          <w:color w:val="000000"/>
          <w:spacing w:val="-4"/>
          <w:w w:val="80"/>
          <w:sz w:val="24"/>
          <w:szCs w:val="24"/>
          <w:lang w:val="sq-AL" w:eastAsia="sq-AL"/>
        </w:rPr>
        <w:t>1.</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Shteti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mbështet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nxit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veprimtaritë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organizatave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kanë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4"/>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objekt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veprimtarisë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tyre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dëshmorët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p>
    <w:p w:rsidR="004E7E6D" w:rsidRPr="001F0C6F" w:rsidRDefault="004E7E6D" w:rsidP="004E7E6D">
      <w:pPr>
        <w:widowControl w:val="0"/>
        <w:kinsoku w:val="0"/>
        <w:autoSpaceDE w:val="0"/>
        <w:autoSpaceDN w:val="0"/>
        <w:adjustRightInd w:val="0"/>
        <w:spacing w:after="0" w:line="240" w:lineRule="auto"/>
        <w:rPr>
          <w:rFonts w:ascii="Garamond" w:eastAsia="Times New Roman" w:hAnsi="Garamond"/>
          <w:color w:val="000000"/>
          <w:spacing w:val="-4"/>
          <w:sz w:val="24"/>
          <w:szCs w:val="24"/>
          <w:lang w:val="sq-AL" w:eastAsia="sq-AL"/>
        </w:rPr>
      </w:pPr>
      <w:r w:rsidRPr="001F0C6F">
        <w:rPr>
          <w:rFonts w:ascii="Garamond" w:eastAsia="Times New Roman" w:hAnsi="Garamond"/>
          <w:color w:val="000000"/>
          <w:spacing w:val="-4"/>
          <w:sz w:val="24"/>
          <w:szCs w:val="24"/>
          <w:lang w:val="sq-AL" w:eastAsia="sq-AL"/>
        </w:rPr>
        <w:t>2.</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Organet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qeverisjes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qendrore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vendore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bashkëpunojnë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me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organizatat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familjeve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dëshmorëve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për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organizimin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zhvillimin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3"/>
          <w:sz w:val="24"/>
          <w:szCs w:val="24"/>
          <w:lang w:val="sq-AL" w:eastAsia="sq-AL"/>
        </w:rPr>
        <w:t>e</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aktivitete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kuadër</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festave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kombëtare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12"/>
          <w:sz w:val="24"/>
          <w:szCs w:val="24"/>
          <w:lang w:val="sq-AL" w:eastAsia="sq-AL"/>
        </w:rPr>
        <w:t>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vendore,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w w:val="104"/>
          <w:sz w:val="24"/>
          <w:szCs w:val="24"/>
          <w:lang w:val="sq-AL" w:eastAsia="sq-AL"/>
        </w:rPr>
        <w:t>si</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dhe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aktiviteteve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që</w:t>
      </w:r>
      <w:r w:rsidRPr="001F0C6F">
        <w:rPr>
          <w:rFonts w:ascii="Garamond" w:eastAsia="Times New Roman" w:hAnsi="Garamond"/>
          <w:spacing w:val="-4"/>
          <w:sz w:val="24"/>
          <w:szCs w:val="24"/>
          <w:lang w:val="sq-AL" w:eastAsia="sq-AL"/>
        </w:rPr>
        <w:t xml:space="preserve"> </w:t>
      </w:r>
      <w:r w:rsidRPr="001F0C6F">
        <w:rPr>
          <w:rFonts w:ascii="Garamond" w:eastAsia="Times New Roman" w:hAnsi="Garamond"/>
          <w:color w:val="000000"/>
          <w:spacing w:val="-4"/>
          <w:sz w:val="24"/>
          <w:szCs w:val="24"/>
          <w:lang w:val="sq-AL" w:eastAsia="sq-AL"/>
        </w:rPr>
        <w:t>organizohen</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në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kujtim</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veprës</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së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dëshmorëve</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të</w:t>
      </w:r>
      <w:r w:rsidRPr="001F0C6F">
        <w:rPr>
          <w:rFonts w:ascii="Garamond" w:eastAsia="Times New Roman" w:hAnsi="Garamond"/>
          <w:spacing w:val="-4"/>
          <w:w w:val="110"/>
          <w:sz w:val="24"/>
          <w:szCs w:val="24"/>
          <w:lang w:val="sq-AL" w:eastAsia="sq-AL"/>
        </w:rPr>
        <w:t xml:space="preserve"> </w:t>
      </w:r>
      <w:r w:rsidRPr="001F0C6F">
        <w:rPr>
          <w:rFonts w:ascii="Garamond" w:eastAsia="Times New Roman" w:hAnsi="Garamond"/>
          <w:color w:val="000000"/>
          <w:spacing w:val="-4"/>
          <w:sz w:val="24"/>
          <w:szCs w:val="24"/>
          <w:lang w:val="sq-AL" w:eastAsia="sq-AL"/>
        </w:rPr>
        <w:t>atdheut.</w:t>
      </w:r>
    </w:p>
    <w:p w:rsidR="004E7E6D" w:rsidRPr="001F1F1F" w:rsidRDefault="004E7E6D" w:rsidP="00B34160">
      <w:pPr>
        <w:pStyle w:val="Hapesira7"/>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KREU</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VII</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20"/>
          <w:sz w:val="24"/>
          <w:szCs w:val="24"/>
          <w:lang w:val="sq-AL" w:eastAsia="sq-AL"/>
        </w:rPr>
        <w:t>E</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DREJTA</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E</w:t>
      </w:r>
      <w:r w:rsidRPr="001F1F1F">
        <w:rPr>
          <w:rFonts w:ascii="Garamond" w:eastAsia="Times New Roman" w:hAnsi="Garamond"/>
          <w:spacing w:val="-12"/>
          <w:w w:val="110"/>
          <w:sz w:val="24"/>
          <w:szCs w:val="24"/>
          <w:lang w:val="sq-AL" w:eastAsia="sq-AL"/>
        </w:rPr>
        <w:t xml:space="preserve"> </w:t>
      </w:r>
      <w:r w:rsidRPr="001F1F1F">
        <w:rPr>
          <w:rFonts w:ascii="Garamond" w:eastAsia="Times New Roman" w:hAnsi="Garamond"/>
          <w:color w:val="000000"/>
          <w:sz w:val="24"/>
          <w:szCs w:val="24"/>
          <w:lang w:val="sq-AL" w:eastAsia="sq-AL"/>
        </w:rPr>
        <w:t>ANKIMIT</w:t>
      </w:r>
    </w:p>
    <w:p w:rsidR="004E7E6D" w:rsidRPr="001F1F1F" w:rsidRDefault="004E7E6D" w:rsidP="00B34160">
      <w:pPr>
        <w:pStyle w:val="Hapesira7"/>
        <w:ind w:firstLine="0"/>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23</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b/>
          <w:color w:val="000000"/>
          <w:spacing w:val="-3"/>
          <w:sz w:val="24"/>
          <w:szCs w:val="24"/>
          <w:lang w:val="sq-AL" w:eastAsia="sq-AL"/>
        </w:rPr>
      </w:pPr>
      <w:r w:rsidRPr="001F1F1F">
        <w:rPr>
          <w:rFonts w:ascii="Garamond" w:eastAsia="Times New Roman" w:hAnsi="Garamond"/>
          <w:b/>
          <w:color w:val="000000"/>
          <w:spacing w:val="-3"/>
          <w:sz w:val="24"/>
          <w:szCs w:val="24"/>
          <w:lang w:val="sq-AL" w:eastAsia="sq-AL"/>
        </w:rPr>
        <w:t>Ankimi</w:t>
      </w:r>
    </w:p>
    <w:p w:rsidR="004E7E6D" w:rsidRPr="001F1F1F" w:rsidRDefault="004E7E6D" w:rsidP="00B34160">
      <w:pPr>
        <w:pStyle w:val="Hapesira7"/>
        <w:rPr>
          <w:lang w:val="sq-AL" w:eastAsia="sq-AL"/>
        </w:rPr>
      </w:pPr>
    </w:p>
    <w:p w:rsidR="004E7E6D" w:rsidRPr="001F1F1F" w:rsidRDefault="004E7E6D" w:rsidP="004E7E6D">
      <w:pPr>
        <w:spacing w:after="0" w:line="240" w:lineRule="auto"/>
        <w:rPr>
          <w:rFonts w:ascii="Garamond" w:eastAsia="Times New Roman" w:hAnsi="Garamond"/>
          <w:sz w:val="24"/>
          <w:szCs w:val="24"/>
          <w:lang w:val="sq-AL" w:eastAsia="sq-AL"/>
        </w:rPr>
      </w:pPr>
      <w:r w:rsidRPr="001F1F1F">
        <w:rPr>
          <w:rFonts w:ascii="Garamond" w:eastAsia="Times New Roman" w:hAnsi="Garamond"/>
          <w:sz w:val="24"/>
          <w:szCs w:val="24"/>
          <w:lang w:val="sq-AL" w:eastAsia="sq-AL"/>
        </w:rPr>
        <w:t xml:space="preserve">1. Kundër vendimit të këshillit bashkiak, këshillit të qarkut apo prefektit, që refuzon të pranojë kërkesën ose kur këto organe nuk marrin në shqyrtim kërkesën brenda afateve të parashikuara nga ky ligj, subjektet e interesuara mund të paraqesin ankim pranë Komisionit Qendror të Statusit </w:t>
      </w:r>
      <w:r w:rsidR="00740ACD">
        <w:rPr>
          <w:rFonts w:ascii="Garamond" w:eastAsia="Times New Roman" w:hAnsi="Garamond"/>
          <w:sz w:val="24"/>
          <w:szCs w:val="24"/>
          <w:lang w:val="sq-AL" w:eastAsia="sq-AL"/>
        </w:rPr>
        <w:t>“</w:t>
      </w:r>
      <w:r w:rsidRPr="001F1F1F">
        <w:rPr>
          <w:rFonts w:ascii="Garamond" w:eastAsia="Times New Roman" w:hAnsi="Garamond"/>
          <w:sz w:val="24"/>
          <w:szCs w:val="24"/>
          <w:lang w:val="sq-AL" w:eastAsia="sq-AL"/>
        </w:rPr>
        <w:t>Dëshmor i atdheut</w:t>
      </w:r>
      <w:r w:rsidR="00740ACD">
        <w:rPr>
          <w:rFonts w:ascii="Garamond" w:eastAsia="Times New Roman" w:hAnsi="Garamond"/>
          <w:sz w:val="24"/>
          <w:szCs w:val="24"/>
          <w:lang w:val="sq-AL" w:eastAsia="sq-AL"/>
        </w:rPr>
        <w:t>”</w:t>
      </w:r>
      <w:r w:rsidRPr="001F1F1F">
        <w:rPr>
          <w:rFonts w:ascii="Garamond" w:eastAsia="Times New Roman" w:hAnsi="Garamond"/>
          <w:sz w:val="24"/>
          <w:szCs w:val="24"/>
          <w:lang w:val="sq-AL" w:eastAsia="sq-AL"/>
        </w:rPr>
        <w:t>, brenda 30 ditëve nga marrja dijeni për refuzimin apo nga data e mbarimit të afatit ligjor për marrjen në shqyrtim të kërkesës.</w:t>
      </w:r>
    </w:p>
    <w:p w:rsidR="004E7E6D" w:rsidRPr="001F1F1F" w:rsidRDefault="004E7E6D" w:rsidP="004E7E6D">
      <w:pPr>
        <w:spacing w:after="0" w:line="240" w:lineRule="auto"/>
        <w:rPr>
          <w:rFonts w:ascii="Garamond" w:eastAsia="Times New Roman" w:hAnsi="Garamond"/>
          <w:sz w:val="24"/>
          <w:szCs w:val="24"/>
          <w:lang w:val="sq-AL" w:eastAsia="sq-AL"/>
        </w:rPr>
      </w:pPr>
      <w:r w:rsidRPr="001F1F1F">
        <w:rPr>
          <w:rFonts w:ascii="Garamond" w:eastAsia="Times New Roman" w:hAnsi="Garamond"/>
          <w:sz w:val="24"/>
          <w:szCs w:val="24"/>
          <w:lang w:val="sq-AL" w:eastAsia="sq-AL"/>
        </w:rPr>
        <w:t xml:space="preserve">2. Kundër vendimit të Komisionit Qendror të Statusit </w:t>
      </w:r>
      <w:r w:rsidR="00740ACD">
        <w:rPr>
          <w:rFonts w:ascii="Garamond" w:eastAsia="Times New Roman" w:hAnsi="Garamond"/>
          <w:sz w:val="24"/>
          <w:szCs w:val="24"/>
          <w:lang w:val="sq-AL" w:eastAsia="sq-AL"/>
        </w:rPr>
        <w:t>“</w:t>
      </w:r>
      <w:r w:rsidRPr="001F1F1F">
        <w:rPr>
          <w:rFonts w:ascii="Garamond" w:eastAsia="Times New Roman" w:hAnsi="Garamond"/>
          <w:sz w:val="24"/>
          <w:szCs w:val="24"/>
          <w:lang w:val="sq-AL" w:eastAsia="sq-AL"/>
        </w:rPr>
        <w:t>Dëshmor i atdheut</w:t>
      </w:r>
      <w:r w:rsidR="00740ACD">
        <w:rPr>
          <w:rFonts w:ascii="Garamond" w:eastAsia="Times New Roman" w:hAnsi="Garamond"/>
          <w:sz w:val="24"/>
          <w:szCs w:val="24"/>
          <w:lang w:val="sq-AL" w:eastAsia="sq-AL"/>
        </w:rPr>
        <w:t>”</w:t>
      </w:r>
      <w:r w:rsidRPr="001F1F1F">
        <w:rPr>
          <w:rFonts w:ascii="Garamond" w:eastAsia="Times New Roman" w:hAnsi="Garamond"/>
          <w:sz w:val="24"/>
          <w:szCs w:val="24"/>
          <w:lang w:val="sq-AL" w:eastAsia="sq-AL"/>
        </w:rPr>
        <w:t>, si dhe në rastet kur ky komision nuk shprehet brenda afateve të përcaktuara në pikën 6, të nenit 10, të këtij ligji, subjektet e interesuara mund të paraqesin ankim pranë gjykatës kompetente, në përputhje me rregullat e parashikuara nga legjislacioni në fuqi për gjykatat administrative dhe gjykimin e mosmarrëveshjeve administrative.</w:t>
      </w:r>
    </w:p>
    <w:p w:rsidR="00B34160" w:rsidRDefault="00B34160" w:rsidP="00B34160">
      <w:pPr>
        <w:pStyle w:val="Hapesira7"/>
        <w:rPr>
          <w:lang w:val="sq-AL" w:eastAsia="sq-AL"/>
        </w:rPr>
      </w:pPr>
    </w:p>
    <w:p w:rsidR="001F0C6F" w:rsidRDefault="001F0C6F" w:rsidP="00B34160">
      <w:pPr>
        <w:pStyle w:val="Hapesira7"/>
        <w:rPr>
          <w:lang w:val="sq-AL" w:eastAsia="sq-AL"/>
        </w:rPr>
      </w:pPr>
    </w:p>
    <w:p w:rsidR="001F0C6F" w:rsidRDefault="001F0C6F" w:rsidP="00B34160">
      <w:pPr>
        <w:pStyle w:val="Hapesira7"/>
        <w:rPr>
          <w:lang w:val="sq-AL" w:eastAsia="sq-AL"/>
        </w:rPr>
      </w:pPr>
    </w:p>
    <w:p w:rsidR="001F0C6F" w:rsidRDefault="001F0C6F" w:rsidP="00B34160">
      <w:pPr>
        <w:pStyle w:val="Hapesira7"/>
        <w:rPr>
          <w:lang w:val="sq-AL" w:eastAsia="sq-AL"/>
        </w:rPr>
      </w:pPr>
    </w:p>
    <w:p w:rsidR="001F0C6F" w:rsidRDefault="001F0C6F" w:rsidP="00B34160">
      <w:pPr>
        <w:pStyle w:val="Hapesira7"/>
        <w:rPr>
          <w:lang w:val="sq-AL" w:eastAsia="sq-AL"/>
        </w:rPr>
      </w:pPr>
    </w:p>
    <w:p w:rsidR="001F0C6F" w:rsidRDefault="001F0C6F" w:rsidP="00B34160">
      <w:pPr>
        <w:pStyle w:val="Hapesira7"/>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lastRenderedPageBreak/>
        <w:t>KREU</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VIII</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2"/>
          <w:sz w:val="24"/>
          <w:szCs w:val="24"/>
          <w:lang w:val="sq-AL" w:eastAsia="sq-AL"/>
        </w:rPr>
        <w:t>DISPOZITA</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FUNDIT</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00B34160">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KALIMTARE</w:t>
      </w:r>
    </w:p>
    <w:p w:rsidR="004E7E6D" w:rsidRPr="001F1F1F" w:rsidRDefault="004E7E6D" w:rsidP="00B34160">
      <w:pPr>
        <w:pStyle w:val="Hapesira7"/>
        <w:rPr>
          <w:lang w:val="sq-AL" w:eastAsia="sq-AL"/>
        </w:rPr>
      </w:pP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24</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z w:val="24"/>
          <w:szCs w:val="24"/>
          <w:lang w:val="sq-AL" w:eastAsia="sq-AL"/>
        </w:rPr>
        <w:t>Nxjerrja</w:t>
      </w:r>
      <w:r w:rsidRPr="001F1F1F">
        <w:rPr>
          <w:rFonts w:ascii="Garamond" w:eastAsia="Times New Roman" w:hAnsi="Garamond"/>
          <w:b/>
          <w:spacing w:val="-19"/>
          <w:w w:val="110"/>
          <w:sz w:val="24"/>
          <w:szCs w:val="24"/>
          <w:lang w:val="sq-AL" w:eastAsia="sq-AL"/>
        </w:rPr>
        <w:t xml:space="preserve"> </w:t>
      </w:r>
      <w:r w:rsidRPr="001F1F1F">
        <w:rPr>
          <w:rFonts w:ascii="Garamond" w:eastAsia="Times New Roman" w:hAnsi="Garamond"/>
          <w:b/>
          <w:color w:val="000000"/>
          <w:w w:val="112"/>
          <w:sz w:val="24"/>
          <w:szCs w:val="24"/>
          <w:lang w:val="sq-AL" w:eastAsia="sq-AL"/>
        </w:rPr>
        <w:t>e</w:t>
      </w:r>
      <w:r w:rsidRPr="001F1F1F">
        <w:rPr>
          <w:rFonts w:ascii="Garamond" w:eastAsia="Times New Roman" w:hAnsi="Garamond"/>
          <w:b/>
          <w:spacing w:val="-20"/>
          <w:w w:val="110"/>
          <w:sz w:val="24"/>
          <w:szCs w:val="24"/>
          <w:lang w:val="sq-AL" w:eastAsia="sq-AL"/>
        </w:rPr>
        <w:t xml:space="preserve"> </w:t>
      </w:r>
      <w:r w:rsidRPr="001F1F1F">
        <w:rPr>
          <w:rFonts w:ascii="Garamond" w:eastAsia="Times New Roman" w:hAnsi="Garamond"/>
          <w:b/>
          <w:color w:val="000000"/>
          <w:sz w:val="24"/>
          <w:szCs w:val="24"/>
          <w:lang w:val="sq-AL" w:eastAsia="sq-AL"/>
        </w:rPr>
        <w:t>akteve</w:t>
      </w:r>
      <w:r w:rsidRPr="001F1F1F">
        <w:rPr>
          <w:rFonts w:ascii="Garamond" w:eastAsia="Times New Roman" w:hAnsi="Garamond"/>
          <w:b/>
          <w:spacing w:val="-8"/>
          <w:w w:val="110"/>
          <w:sz w:val="24"/>
          <w:szCs w:val="24"/>
          <w:lang w:val="sq-AL" w:eastAsia="sq-AL"/>
        </w:rPr>
        <w:t xml:space="preserve"> </w:t>
      </w:r>
      <w:r w:rsidRPr="001F1F1F">
        <w:rPr>
          <w:rFonts w:ascii="Garamond" w:eastAsia="Times New Roman" w:hAnsi="Garamond"/>
          <w:b/>
          <w:color w:val="000000"/>
          <w:sz w:val="24"/>
          <w:szCs w:val="24"/>
          <w:lang w:val="sq-AL" w:eastAsia="sq-AL"/>
        </w:rPr>
        <w:t>nënligjore</w:t>
      </w:r>
    </w:p>
    <w:p w:rsidR="004E7E6D" w:rsidRPr="001F1F1F" w:rsidRDefault="004E7E6D" w:rsidP="00B34160">
      <w:pPr>
        <w:pStyle w:val="Hapesira7"/>
        <w:rPr>
          <w:w w:val="80"/>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w w:val="80"/>
          <w:sz w:val="24"/>
          <w:szCs w:val="24"/>
          <w:lang w:val="sq-AL" w:eastAsia="sq-AL"/>
        </w:rPr>
        <w:t>1.</w:t>
      </w:r>
      <w:r w:rsidRPr="001F1F1F">
        <w:rPr>
          <w:rFonts w:ascii="Garamond" w:eastAsia="Times New Roman" w:hAnsi="Garamond"/>
          <w:spacing w:val="49"/>
          <w:w w:val="110"/>
          <w:sz w:val="24"/>
          <w:szCs w:val="24"/>
          <w:lang w:val="sq-AL" w:eastAsia="sq-AL"/>
        </w:rPr>
        <w:t xml:space="preserve"> </w:t>
      </w:r>
      <w:r w:rsidRPr="001F1F1F">
        <w:rPr>
          <w:rFonts w:ascii="Garamond" w:eastAsia="Times New Roman" w:hAnsi="Garamond"/>
          <w:color w:val="000000"/>
          <w:sz w:val="24"/>
          <w:szCs w:val="24"/>
          <w:lang w:val="sq-AL" w:eastAsia="sq-AL"/>
        </w:rPr>
        <w:t>Ngarkohet</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Këshilli</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Ministrave</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që,</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brenda</w:t>
      </w:r>
      <w:r w:rsidRPr="001F1F1F">
        <w:rPr>
          <w:rFonts w:ascii="Garamond" w:eastAsia="Times New Roman" w:hAnsi="Garamond"/>
          <w:spacing w:val="44"/>
          <w:w w:val="110"/>
          <w:sz w:val="24"/>
          <w:szCs w:val="24"/>
          <w:lang w:val="sq-AL" w:eastAsia="sq-AL"/>
        </w:rPr>
        <w:t xml:space="preserve"> </w:t>
      </w:r>
      <w:r w:rsidRPr="001F1F1F">
        <w:rPr>
          <w:rFonts w:ascii="Garamond" w:eastAsia="Times New Roman" w:hAnsi="Garamond"/>
          <w:color w:val="000000"/>
          <w:w w:val="93"/>
          <w:sz w:val="24"/>
          <w:szCs w:val="24"/>
          <w:lang w:val="sq-AL" w:eastAsia="sq-AL"/>
        </w:rPr>
        <w:t>3 muajve</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hyrja</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3"/>
          <w:sz w:val="24"/>
          <w:szCs w:val="24"/>
          <w:lang w:val="sq-AL" w:eastAsia="sq-AL"/>
        </w:rPr>
        <w:t>ligji,</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nxjerrë</w:t>
      </w:r>
      <w:r w:rsidRPr="001F1F1F">
        <w:rPr>
          <w:rFonts w:ascii="Garamond" w:eastAsia="Times New Roman" w:hAnsi="Garamond"/>
          <w:spacing w:val="32"/>
          <w:w w:val="110"/>
          <w:sz w:val="24"/>
          <w:szCs w:val="24"/>
          <w:lang w:val="sq-AL" w:eastAsia="sq-AL"/>
        </w:rPr>
        <w:t xml:space="preserve"> </w:t>
      </w:r>
      <w:r w:rsidRPr="001F1F1F">
        <w:rPr>
          <w:rFonts w:ascii="Garamond" w:eastAsia="Times New Roman" w:hAnsi="Garamond"/>
          <w:color w:val="000000"/>
          <w:sz w:val="24"/>
          <w:szCs w:val="24"/>
          <w:lang w:val="sq-AL" w:eastAsia="sq-AL"/>
        </w:rPr>
        <w:t>aktet</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nënligjore</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zbatimin</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neneve</w:t>
      </w:r>
      <w:r w:rsidRPr="001F1F1F">
        <w:rPr>
          <w:rFonts w:ascii="Garamond" w:eastAsia="Times New Roman" w:hAnsi="Garamond"/>
          <w:spacing w:val="55"/>
          <w:w w:val="110"/>
          <w:sz w:val="24"/>
          <w:szCs w:val="24"/>
          <w:lang w:val="sq-AL" w:eastAsia="sq-AL"/>
        </w:rPr>
        <w:t xml:space="preserve"> </w:t>
      </w:r>
      <w:r w:rsidRPr="001F1F1F">
        <w:rPr>
          <w:rFonts w:ascii="Garamond" w:eastAsia="Times New Roman" w:hAnsi="Garamond"/>
          <w:color w:val="000000"/>
          <w:w w:val="94"/>
          <w:sz w:val="24"/>
          <w:szCs w:val="24"/>
          <w:lang w:val="sq-AL" w:eastAsia="sq-AL"/>
        </w:rPr>
        <w:t>10,</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pikat</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w w:val="109"/>
          <w:sz w:val="24"/>
          <w:szCs w:val="24"/>
          <w:lang w:val="sq-AL" w:eastAsia="sq-AL"/>
        </w:rPr>
        <w:t>3</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w w:val="104"/>
          <w:sz w:val="24"/>
          <w:szCs w:val="24"/>
          <w:lang w:val="sq-AL" w:eastAsia="sq-AL"/>
        </w:rPr>
        <w:t>5,</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w w:val="95"/>
          <w:sz w:val="24"/>
          <w:szCs w:val="24"/>
          <w:lang w:val="sq-AL" w:eastAsia="sq-AL"/>
        </w:rPr>
        <w:t>13,</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pika</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2,</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w w:val="94"/>
          <w:sz w:val="24"/>
          <w:szCs w:val="24"/>
          <w:lang w:val="sq-AL" w:eastAsia="sq-AL"/>
        </w:rPr>
        <w:t>18,</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pika</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w w:val="93"/>
          <w:sz w:val="24"/>
          <w:szCs w:val="24"/>
          <w:lang w:val="sq-AL" w:eastAsia="sq-AL"/>
        </w:rPr>
        <w:t>1,</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ligji.</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2.</w:t>
      </w:r>
      <w:r w:rsidRPr="001F1F1F">
        <w:rPr>
          <w:rFonts w:ascii="Garamond" w:eastAsia="Times New Roman" w:hAnsi="Garamond"/>
          <w:spacing w:val="54"/>
          <w:w w:val="110"/>
          <w:sz w:val="24"/>
          <w:szCs w:val="24"/>
          <w:lang w:val="sq-AL" w:eastAsia="sq-AL"/>
        </w:rPr>
        <w:t xml:space="preserve"> </w:t>
      </w:r>
      <w:r w:rsidRPr="001F1F1F">
        <w:rPr>
          <w:rFonts w:ascii="Garamond" w:eastAsia="Times New Roman" w:hAnsi="Garamond"/>
          <w:color w:val="000000"/>
          <w:sz w:val="24"/>
          <w:szCs w:val="24"/>
          <w:lang w:val="sq-AL" w:eastAsia="sq-AL"/>
        </w:rPr>
        <w:t>Ngarkohen</w:t>
      </w:r>
      <w:r w:rsidRPr="001F1F1F">
        <w:rPr>
          <w:rFonts w:ascii="Garamond" w:eastAsia="Times New Roman" w:hAnsi="Garamond"/>
          <w:spacing w:val="104"/>
          <w:w w:val="110"/>
          <w:sz w:val="24"/>
          <w:szCs w:val="24"/>
          <w:lang w:val="sq-AL" w:eastAsia="sq-AL"/>
        </w:rPr>
        <w:t xml:space="preserve"> </w:t>
      </w:r>
      <w:r w:rsidRPr="001F1F1F">
        <w:rPr>
          <w:rFonts w:ascii="Garamond" w:eastAsia="Times New Roman" w:hAnsi="Garamond"/>
          <w:color w:val="000000"/>
          <w:sz w:val="24"/>
          <w:szCs w:val="24"/>
          <w:lang w:val="sq-AL" w:eastAsia="sq-AL"/>
        </w:rPr>
        <w:t>këshillat</w:t>
      </w:r>
      <w:r w:rsidRPr="001F1F1F">
        <w:rPr>
          <w:rFonts w:ascii="Garamond" w:eastAsia="Times New Roman" w:hAnsi="Garamond"/>
          <w:spacing w:val="97"/>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76"/>
          <w:w w:val="110"/>
          <w:sz w:val="24"/>
          <w:szCs w:val="24"/>
          <w:lang w:val="sq-AL" w:eastAsia="sq-AL"/>
        </w:rPr>
        <w:t xml:space="preserve"> </w:t>
      </w:r>
      <w:r w:rsidRPr="001F1F1F">
        <w:rPr>
          <w:rFonts w:ascii="Garamond" w:eastAsia="Times New Roman" w:hAnsi="Garamond"/>
          <w:color w:val="000000"/>
          <w:sz w:val="24"/>
          <w:szCs w:val="24"/>
          <w:lang w:val="sq-AL" w:eastAsia="sq-AL"/>
        </w:rPr>
        <w:t>qarqeve,</w:t>
      </w:r>
      <w:r w:rsidRPr="001F1F1F">
        <w:rPr>
          <w:rFonts w:ascii="Garamond" w:eastAsia="Times New Roman" w:hAnsi="Garamond"/>
          <w:spacing w:val="90"/>
          <w:w w:val="110"/>
          <w:sz w:val="24"/>
          <w:szCs w:val="24"/>
          <w:lang w:val="sq-AL" w:eastAsia="sq-AL"/>
        </w:rPr>
        <w:t xml:space="preserve"> </w:t>
      </w:r>
      <w:r w:rsidRPr="001F1F1F">
        <w:rPr>
          <w:rFonts w:ascii="Garamond" w:eastAsia="Times New Roman" w:hAnsi="Garamond"/>
          <w:color w:val="000000"/>
          <w:sz w:val="24"/>
          <w:szCs w:val="24"/>
          <w:lang w:val="sq-AL" w:eastAsia="sq-AL"/>
        </w:rPr>
        <w:t>këshillat</w:t>
      </w:r>
      <w:r w:rsidRPr="001F1F1F">
        <w:rPr>
          <w:rFonts w:ascii="Garamond" w:eastAsia="Times New Roman" w:hAnsi="Garamond"/>
          <w:spacing w:val="89"/>
          <w:w w:val="110"/>
          <w:sz w:val="24"/>
          <w:szCs w:val="24"/>
          <w:lang w:val="sq-AL" w:eastAsia="sq-AL"/>
        </w:rPr>
        <w:t xml:space="preserve"> </w:t>
      </w:r>
      <w:r w:rsidRPr="001F1F1F">
        <w:rPr>
          <w:rFonts w:ascii="Garamond" w:eastAsia="Times New Roman" w:hAnsi="Garamond"/>
          <w:color w:val="000000"/>
          <w:sz w:val="24"/>
          <w:szCs w:val="24"/>
          <w:lang w:val="sq-AL" w:eastAsia="sq-AL"/>
        </w:rPr>
        <w:t>bashkiakë</w:t>
      </w:r>
      <w:r w:rsidRPr="001F1F1F">
        <w:rPr>
          <w:rFonts w:ascii="Garamond" w:eastAsia="Times New Roman" w:hAnsi="Garamond"/>
          <w:spacing w:val="103"/>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82"/>
          <w:w w:val="110"/>
          <w:sz w:val="24"/>
          <w:szCs w:val="24"/>
          <w:lang w:val="sq-AL" w:eastAsia="sq-AL"/>
        </w:rPr>
        <w:t xml:space="preserve"> </w:t>
      </w:r>
      <w:r w:rsidRPr="001F1F1F">
        <w:rPr>
          <w:rFonts w:ascii="Garamond" w:eastAsia="Times New Roman" w:hAnsi="Garamond"/>
          <w:color w:val="000000"/>
          <w:sz w:val="24"/>
          <w:szCs w:val="24"/>
          <w:lang w:val="sq-AL" w:eastAsia="sq-AL"/>
        </w:rPr>
        <w:t>prefektët</w:t>
      </w:r>
      <w:r w:rsidRPr="001F1F1F">
        <w:rPr>
          <w:rFonts w:ascii="Garamond" w:eastAsia="Times New Roman" w:hAnsi="Garamond"/>
          <w:spacing w:val="109"/>
          <w:w w:val="110"/>
          <w:sz w:val="24"/>
          <w:szCs w:val="24"/>
          <w:lang w:val="sq-AL" w:eastAsia="sq-AL"/>
        </w:rPr>
        <w:t xml:space="preserve"> </w:t>
      </w:r>
      <w:r w:rsidRPr="001F1F1F">
        <w:rPr>
          <w:rFonts w:ascii="Garamond" w:eastAsia="Times New Roman" w:hAnsi="Garamond"/>
          <w:color w:val="000000"/>
          <w:sz w:val="24"/>
          <w:szCs w:val="24"/>
          <w:lang w:val="sq-AL" w:eastAsia="sq-AL"/>
        </w:rPr>
        <w:t>që,</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brenda</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w w:val="94"/>
          <w:sz w:val="24"/>
          <w:szCs w:val="24"/>
          <w:lang w:val="sq-AL" w:eastAsia="sq-AL"/>
        </w:rPr>
        <w:t>1</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viti</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hyrja</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nxjerrin</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vendimet</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përkatëse,</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30"/>
          <w:w w:val="110"/>
          <w:sz w:val="24"/>
          <w:szCs w:val="24"/>
          <w:lang w:val="sq-AL" w:eastAsia="sq-AL"/>
        </w:rPr>
        <w:t xml:space="preserve"> </w:t>
      </w:r>
      <w:r w:rsidRPr="001F1F1F">
        <w:rPr>
          <w:rFonts w:ascii="Garamond" w:eastAsia="Times New Roman" w:hAnsi="Garamond"/>
          <w:color w:val="000000"/>
          <w:sz w:val="24"/>
          <w:szCs w:val="24"/>
          <w:lang w:val="sq-AL" w:eastAsia="sq-AL"/>
        </w:rPr>
        <w:t>zbatim</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pikës</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w w:val="104"/>
          <w:sz w:val="24"/>
          <w:szCs w:val="24"/>
          <w:lang w:val="sq-AL" w:eastAsia="sq-AL"/>
        </w:rPr>
        <w:t>5,</w:t>
      </w:r>
      <w:r w:rsidRPr="001F1F1F">
        <w:rPr>
          <w:rFonts w:ascii="Garamond" w:eastAsia="Times New Roman" w:hAnsi="Garamond"/>
          <w:spacing w:val="-28"/>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nenit</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w w:val="95"/>
          <w:sz w:val="24"/>
          <w:szCs w:val="24"/>
          <w:lang w:val="sq-AL" w:eastAsia="sq-AL"/>
        </w:rPr>
        <w:t>11,</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ligji.</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3.</w:t>
      </w:r>
      <w:r w:rsidRPr="001F1F1F">
        <w:rPr>
          <w:rFonts w:ascii="Garamond" w:eastAsia="Times New Roman" w:hAnsi="Garamond"/>
          <w:spacing w:val="48"/>
          <w:w w:val="110"/>
          <w:sz w:val="24"/>
          <w:szCs w:val="24"/>
          <w:lang w:val="sq-AL" w:eastAsia="sq-AL"/>
        </w:rPr>
        <w:t xml:space="preserve"> </w:t>
      </w:r>
      <w:r w:rsidRPr="001F1F1F">
        <w:rPr>
          <w:rFonts w:ascii="Garamond" w:eastAsia="Times New Roman" w:hAnsi="Garamond"/>
          <w:color w:val="000000"/>
          <w:sz w:val="24"/>
          <w:szCs w:val="24"/>
          <w:lang w:val="sq-AL" w:eastAsia="sq-AL"/>
        </w:rPr>
        <w:t>Ngarkohet</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Kryetari</w:t>
      </w:r>
      <w:r w:rsidRPr="001F1F1F">
        <w:rPr>
          <w:rFonts w:ascii="Garamond" w:eastAsia="Times New Roman" w:hAnsi="Garamond"/>
          <w:spacing w:val="20"/>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Komisioni</w:t>
      </w:r>
      <w:r w:rsidRPr="001F1F1F">
        <w:rPr>
          <w:rFonts w:ascii="Garamond" w:eastAsia="Times New Roman" w:hAnsi="Garamond"/>
          <w:spacing w:val="17"/>
          <w:w w:val="110"/>
          <w:sz w:val="24"/>
          <w:szCs w:val="24"/>
          <w:lang w:val="sq-AL" w:eastAsia="sq-AL"/>
        </w:rPr>
        <w:t xml:space="preserve"> </w:t>
      </w:r>
      <w:r w:rsidRPr="001F1F1F">
        <w:rPr>
          <w:rFonts w:ascii="Garamond" w:eastAsia="Times New Roman" w:hAnsi="Garamond"/>
          <w:color w:val="000000"/>
          <w:sz w:val="24"/>
          <w:szCs w:val="24"/>
          <w:lang w:val="sq-AL" w:eastAsia="sq-AL"/>
        </w:rPr>
        <w:t>Qendror</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Statusit</w:t>
      </w:r>
      <w:r w:rsidRPr="001F1F1F">
        <w:rPr>
          <w:rFonts w:ascii="Garamond" w:eastAsia="Times New Roman" w:hAnsi="Garamond"/>
          <w:spacing w:val="2"/>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Dëshmori</w:t>
      </w:r>
      <w:r w:rsidRPr="001F1F1F">
        <w:rPr>
          <w:rFonts w:ascii="Garamond" w:eastAsia="Times New Roman" w:hAnsi="Garamond"/>
          <w:spacing w:val="42"/>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atdheu</w:t>
      </w:r>
      <w:r w:rsidRPr="001F1F1F">
        <w:rPr>
          <w:rFonts w:ascii="Garamond" w:eastAsia="Arial Unicode MS" w:hAnsi="Garamond"/>
          <w:color w:val="000000"/>
          <w:sz w:val="24"/>
          <w:szCs w:val="24"/>
          <w:lang w:val="sq-AL" w:eastAsia="sq-AL"/>
        </w:rPr>
        <w:t>t</w:t>
      </w:r>
      <w:r w:rsidR="00740ACD">
        <w:rPr>
          <w:rFonts w:ascii="Garamond" w:eastAsia="Arial Unicode MS" w:hAnsi="Garamond"/>
          <w:color w:val="000000"/>
          <w:sz w:val="24"/>
          <w:szCs w:val="24"/>
          <w:lang w:val="sq-AL" w:eastAsia="sq-AL"/>
        </w:rPr>
        <w:t>”</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7"/>
          <w:sz w:val="24"/>
          <w:szCs w:val="24"/>
          <w:lang w:val="sq-AL" w:eastAsia="sq-AL"/>
        </w:rPr>
        <w:t>që,</w:t>
      </w:r>
      <w:r w:rsidRPr="001F1F1F">
        <w:rPr>
          <w:rFonts w:ascii="Garamond" w:eastAsia="Times New Roman" w:hAnsi="Garamond"/>
          <w:spacing w:val="33"/>
          <w:w w:val="110"/>
          <w:sz w:val="24"/>
          <w:szCs w:val="24"/>
          <w:lang w:val="sq-AL" w:eastAsia="sq-AL"/>
        </w:rPr>
        <w:t xml:space="preserve"> </w:t>
      </w:r>
      <w:r w:rsidRPr="001F1F1F">
        <w:rPr>
          <w:rFonts w:ascii="Garamond" w:eastAsia="Times New Roman" w:hAnsi="Garamond"/>
          <w:color w:val="000000"/>
          <w:sz w:val="24"/>
          <w:szCs w:val="24"/>
          <w:lang w:val="sq-AL" w:eastAsia="sq-AL"/>
        </w:rPr>
        <w:t>brenda</w:t>
      </w:r>
      <w:r w:rsidRPr="001F1F1F">
        <w:rPr>
          <w:rFonts w:ascii="Garamond" w:eastAsia="Times New Roman" w:hAnsi="Garamond"/>
          <w:spacing w:val="85"/>
          <w:w w:val="110"/>
          <w:sz w:val="24"/>
          <w:szCs w:val="24"/>
          <w:lang w:val="sq-AL" w:eastAsia="sq-AL"/>
        </w:rPr>
        <w:t xml:space="preserve"> </w:t>
      </w:r>
      <w:r w:rsidRPr="001F1F1F">
        <w:rPr>
          <w:rFonts w:ascii="Garamond" w:eastAsia="Times New Roman" w:hAnsi="Garamond"/>
          <w:color w:val="000000"/>
          <w:w w:val="93"/>
          <w:sz w:val="24"/>
          <w:szCs w:val="24"/>
          <w:lang w:val="sq-AL" w:eastAsia="sq-AL"/>
        </w:rPr>
        <w:t>3 muajve</w:t>
      </w:r>
      <w:r w:rsidRPr="001F1F1F">
        <w:rPr>
          <w:rFonts w:ascii="Garamond" w:eastAsia="Times New Roman" w:hAnsi="Garamond"/>
          <w:spacing w:val="45"/>
          <w:w w:val="11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48"/>
          <w:w w:val="110"/>
          <w:sz w:val="24"/>
          <w:szCs w:val="24"/>
          <w:lang w:val="sq-AL" w:eastAsia="sq-AL"/>
        </w:rPr>
        <w:t xml:space="preserve"> </w:t>
      </w:r>
      <w:r w:rsidRPr="001F1F1F">
        <w:rPr>
          <w:rFonts w:ascii="Garamond" w:eastAsia="Times New Roman" w:hAnsi="Garamond"/>
          <w:color w:val="000000"/>
          <w:sz w:val="24"/>
          <w:szCs w:val="24"/>
          <w:lang w:val="sq-AL" w:eastAsia="sq-AL"/>
        </w:rPr>
        <w:t>hyrja</w:t>
      </w:r>
      <w:r w:rsidRPr="001F1F1F">
        <w:rPr>
          <w:rFonts w:ascii="Garamond" w:eastAsia="Times New Roman" w:hAnsi="Garamond"/>
          <w:spacing w:val="48"/>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61"/>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50"/>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52"/>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4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47"/>
          <w:w w:val="110"/>
          <w:sz w:val="24"/>
          <w:szCs w:val="24"/>
          <w:lang w:val="sq-AL" w:eastAsia="sq-AL"/>
        </w:rPr>
        <w:t xml:space="preserve"> </w:t>
      </w:r>
      <w:r w:rsidRPr="001F1F1F">
        <w:rPr>
          <w:rFonts w:ascii="Garamond" w:eastAsia="Times New Roman" w:hAnsi="Garamond"/>
          <w:color w:val="000000"/>
          <w:sz w:val="24"/>
          <w:szCs w:val="24"/>
          <w:lang w:val="sq-AL" w:eastAsia="sq-AL"/>
        </w:rPr>
        <w:t>nxjerrë</w:t>
      </w:r>
      <w:r w:rsidRPr="001F1F1F">
        <w:rPr>
          <w:rFonts w:ascii="Garamond" w:eastAsia="Times New Roman" w:hAnsi="Garamond"/>
          <w:spacing w:val="51"/>
          <w:w w:val="110"/>
          <w:sz w:val="24"/>
          <w:szCs w:val="24"/>
          <w:lang w:val="sq-AL" w:eastAsia="sq-AL"/>
        </w:rPr>
        <w:t xml:space="preserve"> </w:t>
      </w:r>
      <w:r w:rsidRPr="001F1F1F">
        <w:rPr>
          <w:rFonts w:ascii="Garamond" w:eastAsia="Times New Roman" w:hAnsi="Garamond"/>
          <w:color w:val="000000"/>
          <w:sz w:val="24"/>
          <w:szCs w:val="24"/>
          <w:lang w:val="sq-AL" w:eastAsia="sq-AL"/>
        </w:rPr>
        <w:t>udhëzim</w:t>
      </w:r>
      <w:r w:rsidRPr="001F1F1F">
        <w:rPr>
          <w:rFonts w:ascii="Garamond" w:eastAsia="Times New Roman" w:hAnsi="Garamond"/>
          <w:spacing w:val="49"/>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3"/>
          <w:sz w:val="24"/>
          <w:szCs w:val="24"/>
          <w:lang w:val="sq-AL" w:eastAsia="sq-AL"/>
        </w:rPr>
        <w:t>zbatim</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pikës</w:t>
      </w:r>
      <w:r w:rsidRPr="001F1F1F">
        <w:rPr>
          <w:rFonts w:ascii="Garamond" w:eastAsia="Times New Roman" w:hAnsi="Garamond"/>
          <w:spacing w:val="7"/>
          <w:w w:val="110"/>
          <w:sz w:val="24"/>
          <w:szCs w:val="24"/>
          <w:lang w:val="sq-AL" w:eastAsia="sq-AL"/>
        </w:rPr>
        <w:t xml:space="preserve"> </w:t>
      </w:r>
      <w:r w:rsidR="00752B38" w:rsidRPr="001F1F1F">
        <w:rPr>
          <w:rFonts w:ascii="Garamond" w:eastAsia="Times New Roman" w:hAnsi="Garamond"/>
          <w:color w:val="000000"/>
          <w:sz w:val="24"/>
          <w:szCs w:val="24"/>
          <w:lang w:val="sq-AL" w:eastAsia="sq-AL"/>
        </w:rPr>
        <w:t>2</w:t>
      </w:r>
      <w:r w:rsidRPr="001F1F1F">
        <w:rPr>
          <w:rFonts w:ascii="Garamond" w:eastAsia="Times New Roman" w:hAnsi="Garamond"/>
          <w:color w:val="000000"/>
          <w:sz w:val="24"/>
          <w:szCs w:val="24"/>
          <w:lang w:val="sq-AL" w:eastAsia="sq-AL"/>
        </w:rPr>
        <w:t>,</w:t>
      </w:r>
      <w:r w:rsidRPr="001F1F1F">
        <w:rPr>
          <w:rFonts w:ascii="Garamond" w:eastAsia="Times New Roman" w:hAnsi="Garamond"/>
          <w:spacing w:val="-15"/>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8"/>
          <w:w w:val="110"/>
          <w:sz w:val="24"/>
          <w:szCs w:val="24"/>
          <w:lang w:val="sq-AL" w:eastAsia="sq-AL"/>
        </w:rPr>
        <w:t xml:space="preserve"> </w:t>
      </w:r>
      <w:r w:rsidRPr="001F1F1F">
        <w:rPr>
          <w:rFonts w:ascii="Garamond" w:eastAsia="Times New Roman" w:hAnsi="Garamond"/>
          <w:color w:val="000000"/>
          <w:sz w:val="24"/>
          <w:szCs w:val="24"/>
          <w:lang w:val="sq-AL" w:eastAsia="sq-AL"/>
        </w:rPr>
        <w:t>nenit</w:t>
      </w:r>
      <w:r w:rsidRPr="001F1F1F">
        <w:rPr>
          <w:rFonts w:ascii="Garamond" w:eastAsia="Times New Roman" w:hAnsi="Garamond"/>
          <w:spacing w:val="10"/>
          <w:w w:val="110"/>
          <w:sz w:val="24"/>
          <w:szCs w:val="24"/>
          <w:lang w:val="sq-AL" w:eastAsia="sq-AL"/>
        </w:rPr>
        <w:t xml:space="preserve"> </w:t>
      </w:r>
      <w:r w:rsidR="00752B38" w:rsidRPr="001F1F1F">
        <w:rPr>
          <w:rFonts w:ascii="Garamond" w:eastAsia="Times New Roman" w:hAnsi="Garamond"/>
          <w:color w:val="000000"/>
          <w:w w:val="102"/>
          <w:sz w:val="24"/>
          <w:szCs w:val="24"/>
          <w:lang w:val="sq-AL" w:eastAsia="sq-AL"/>
        </w:rPr>
        <w:t>9</w:t>
      </w:r>
      <w:r w:rsidRPr="001F1F1F">
        <w:rPr>
          <w:rFonts w:ascii="Garamond" w:eastAsia="Times New Roman" w:hAnsi="Garamond"/>
          <w:color w:val="000000"/>
          <w:w w:val="102"/>
          <w:sz w:val="24"/>
          <w:szCs w:val="24"/>
          <w:lang w:val="sq-AL" w:eastAsia="sq-AL"/>
        </w:rPr>
        <w:t>,</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ligji.</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4.</w:t>
      </w:r>
      <w:r w:rsidRPr="001F1F1F">
        <w:rPr>
          <w:rFonts w:ascii="Garamond" w:eastAsia="Times New Roman" w:hAnsi="Garamond"/>
          <w:spacing w:val="55"/>
          <w:w w:val="110"/>
          <w:sz w:val="24"/>
          <w:szCs w:val="24"/>
          <w:lang w:val="sq-AL" w:eastAsia="sq-AL"/>
        </w:rPr>
        <w:t xml:space="preserve"> </w:t>
      </w:r>
      <w:r w:rsidRPr="001F1F1F">
        <w:rPr>
          <w:rFonts w:ascii="Garamond" w:eastAsia="Times New Roman" w:hAnsi="Garamond"/>
          <w:color w:val="000000"/>
          <w:sz w:val="24"/>
          <w:szCs w:val="24"/>
          <w:lang w:val="sq-AL" w:eastAsia="sq-AL"/>
        </w:rPr>
        <w:t>Ngarkohet</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Komisioni</w:t>
      </w:r>
      <w:r w:rsidRPr="001F1F1F">
        <w:rPr>
          <w:rFonts w:ascii="Garamond" w:eastAsia="Times New Roman" w:hAnsi="Garamond"/>
          <w:spacing w:val="9"/>
          <w:w w:val="110"/>
          <w:sz w:val="24"/>
          <w:szCs w:val="24"/>
          <w:lang w:val="sq-AL" w:eastAsia="sq-AL"/>
        </w:rPr>
        <w:t xml:space="preserve"> </w:t>
      </w:r>
      <w:r w:rsidRPr="001F1F1F">
        <w:rPr>
          <w:rFonts w:ascii="Garamond" w:eastAsia="Times New Roman" w:hAnsi="Garamond"/>
          <w:color w:val="000000"/>
          <w:sz w:val="24"/>
          <w:szCs w:val="24"/>
          <w:lang w:val="sq-AL" w:eastAsia="sq-AL"/>
        </w:rPr>
        <w:t>Qendror</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sz w:val="24"/>
          <w:szCs w:val="24"/>
          <w:lang w:val="sq-AL" w:eastAsia="sq-AL"/>
        </w:rPr>
        <w:t>Statusit</w:t>
      </w:r>
      <w:r w:rsidRPr="001F1F1F">
        <w:rPr>
          <w:rFonts w:ascii="Garamond" w:eastAsia="Times New Roman" w:hAnsi="Garamond"/>
          <w:spacing w:val="-4"/>
          <w:w w:val="110"/>
          <w:sz w:val="24"/>
          <w:szCs w:val="24"/>
          <w:lang w:val="sq-AL" w:eastAsia="sq-AL"/>
        </w:rPr>
        <w:t xml:space="preserve"> </w:t>
      </w:r>
      <w:r w:rsidR="00740ACD">
        <w:rPr>
          <w:rFonts w:ascii="Garamond" w:eastAsia="Arial Unicode MS" w:hAnsi="Garamond"/>
          <w:color w:val="000000"/>
          <w:sz w:val="24"/>
          <w:szCs w:val="24"/>
          <w:lang w:val="sq-AL" w:eastAsia="sq-AL"/>
        </w:rPr>
        <w:t>“</w:t>
      </w:r>
      <w:r w:rsidRPr="001F1F1F">
        <w:rPr>
          <w:rFonts w:ascii="Garamond" w:eastAsia="Times New Roman" w:hAnsi="Garamond"/>
          <w:color w:val="000000"/>
          <w:sz w:val="24"/>
          <w:szCs w:val="24"/>
          <w:lang w:val="sq-AL" w:eastAsia="sq-AL"/>
        </w:rPr>
        <w:t>Dëshmori</w:t>
      </w:r>
      <w:r w:rsidRPr="001F1F1F">
        <w:rPr>
          <w:rFonts w:ascii="Garamond" w:eastAsia="Times New Roman" w:hAnsi="Garamond"/>
          <w:spacing w:val="40"/>
          <w:w w:val="110"/>
          <w:sz w:val="24"/>
          <w:szCs w:val="24"/>
          <w:lang w:val="sq-AL" w:eastAsia="sq-AL"/>
        </w:rPr>
        <w:t xml:space="preserve"> </w:t>
      </w:r>
      <w:r w:rsidRPr="001F1F1F">
        <w:rPr>
          <w:rFonts w:ascii="Garamond" w:eastAsia="Times New Roman" w:hAnsi="Garamond"/>
          <w:color w:val="000000"/>
          <w:w w:val="122"/>
          <w:sz w:val="24"/>
          <w:szCs w:val="24"/>
          <w:lang w:val="sq-AL" w:eastAsia="sq-AL"/>
        </w:rPr>
        <w:t>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atdheu</w:t>
      </w:r>
      <w:r w:rsidRPr="001F1F1F">
        <w:rPr>
          <w:rFonts w:ascii="Garamond" w:eastAsia="Arial Unicode MS" w:hAnsi="Garamond"/>
          <w:color w:val="000000"/>
          <w:sz w:val="24"/>
          <w:szCs w:val="24"/>
          <w:lang w:val="sq-AL" w:eastAsia="sq-AL"/>
        </w:rPr>
        <w:t>t</w:t>
      </w:r>
      <w:r w:rsidR="00740ACD">
        <w:rPr>
          <w:rFonts w:ascii="Garamond" w:eastAsia="Arial Unicode MS" w:hAnsi="Garamond"/>
          <w:color w:val="000000"/>
          <w:sz w:val="24"/>
          <w:szCs w:val="24"/>
          <w:lang w:val="sq-AL" w:eastAsia="sq-AL"/>
        </w:rPr>
        <w:t>”</w:t>
      </w:r>
      <w:r w:rsidRPr="001F1F1F">
        <w:rPr>
          <w:rFonts w:ascii="Garamond" w:eastAsia="Times New Roman" w:hAnsi="Garamond"/>
          <w:spacing w:val="48"/>
          <w:w w:val="110"/>
          <w:sz w:val="24"/>
          <w:szCs w:val="24"/>
          <w:lang w:val="sq-AL" w:eastAsia="sq-AL"/>
        </w:rPr>
        <w:t xml:space="preserve"> </w:t>
      </w:r>
      <w:r w:rsidRPr="001F1F1F">
        <w:rPr>
          <w:rFonts w:ascii="Garamond" w:eastAsia="Times New Roman" w:hAnsi="Garamond"/>
          <w:color w:val="000000"/>
          <w:sz w:val="24"/>
          <w:szCs w:val="24"/>
          <w:lang w:val="sq-AL" w:eastAsia="sq-AL"/>
        </w:rPr>
        <w:t>që,</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brenda</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w w:val="93"/>
          <w:sz w:val="24"/>
          <w:szCs w:val="24"/>
          <w:lang w:val="sq-AL" w:eastAsia="sq-AL"/>
        </w:rPr>
        <w:t>3 muajve</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nga</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hyrja</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10"/>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nxjerrë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vendim</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zbatim</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pikës</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2,</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pacing w:val="-10"/>
          <w:sz w:val="24"/>
          <w:szCs w:val="24"/>
          <w:lang w:val="sq-AL" w:eastAsia="sq-AL"/>
        </w:rPr>
        <w:t>të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nenit</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w w:val="95"/>
          <w:sz w:val="24"/>
          <w:szCs w:val="24"/>
          <w:lang w:val="sq-AL" w:eastAsia="sq-AL"/>
        </w:rPr>
        <w:t>19,</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6"/>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3"/>
          <w:w w:val="110"/>
          <w:sz w:val="24"/>
          <w:szCs w:val="24"/>
          <w:lang w:val="sq-AL" w:eastAsia="sq-AL"/>
        </w:rPr>
        <w:t xml:space="preserve"> </w:t>
      </w:r>
      <w:r w:rsidRPr="001F1F1F">
        <w:rPr>
          <w:rFonts w:ascii="Garamond" w:eastAsia="Times New Roman" w:hAnsi="Garamond"/>
          <w:color w:val="000000"/>
          <w:sz w:val="24"/>
          <w:szCs w:val="24"/>
          <w:lang w:val="sq-AL" w:eastAsia="sq-AL"/>
        </w:rPr>
        <w:t>ligji.</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color w:val="000000"/>
          <w:sz w:val="24"/>
          <w:szCs w:val="24"/>
          <w:lang w:val="sq-AL" w:eastAsia="sq-AL"/>
        </w:rPr>
      </w:pPr>
      <w:r w:rsidRPr="001F1F1F">
        <w:rPr>
          <w:rFonts w:ascii="Garamond" w:eastAsia="Times New Roman" w:hAnsi="Garamond"/>
          <w:color w:val="000000"/>
          <w:w w:val="89"/>
          <w:sz w:val="24"/>
          <w:szCs w:val="24"/>
          <w:lang w:val="sq-AL" w:eastAsia="sq-AL"/>
        </w:rPr>
        <w:t>5.</w:t>
      </w:r>
      <w:r w:rsidRPr="001F1F1F">
        <w:rPr>
          <w:rFonts w:ascii="Garamond" w:eastAsia="Times New Roman" w:hAnsi="Garamond"/>
          <w:spacing w:val="55"/>
          <w:w w:val="110"/>
          <w:sz w:val="24"/>
          <w:szCs w:val="24"/>
          <w:lang w:val="sq-AL" w:eastAsia="sq-AL"/>
        </w:rPr>
        <w:t xml:space="preserve"> </w:t>
      </w:r>
      <w:r w:rsidRPr="001F1F1F">
        <w:rPr>
          <w:rFonts w:ascii="Garamond" w:eastAsia="Times New Roman" w:hAnsi="Garamond"/>
          <w:color w:val="000000"/>
          <w:sz w:val="24"/>
          <w:szCs w:val="24"/>
          <w:lang w:val="sq-AL" w:eastAsia="sq-AL"/>
        </w:rPr>
        <w:t>Aktet</w:t>
      </w:r>
      <w:r w:rsidRPr="001F1F1F">
        <w:rPr>
          <w:rFonts w:ascii="Garamond" w:eastAsia="Times New Roman" w:hAnsi="Garamond"/>
          <w:spacing w:val="21"/>
          <w:w w:val="110"/>
          <w:sz w:val="24"/>
          <w:szCs w:val="24"/>
          <w:lang w:val="sq-AL" w:eastAsia="sq-AL"/>
        </w:rPr>
        <w:t xml:space="preserve"> </w:t>
      </w:r>
      <w:r w:rsidRPr="001F1F1F">
        <w:rPr>
          <w:rFonts w:ascii="Garamond" w:eastAsia="Times New Roman" w:hAnsi="Garamond"/>
          <w:color w:val="000000"/>
          <w:sz w:val="24"/>
          <w:szCs w:val="24"/>
          <w:lang w:val="sq-AL" w:eastAsia="sq-AL"/>
        </w:rPr>
        <w:t>nënligjore,</w:t>
      </w:r>
      <w:r w:rsidRPr="001F1F1F">
        <w:rPr>
          <w:rFonts w:ascii="Garamond" w:eastAsia="Times New Roman" w:hAnsi="Garamond"/>
          <w:spacing w:val="24"/>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19"/>
          <w:w w:val="110"/>
          <w:sz w:val="24"/>
          <w:szCs w:val="24"/>
          <w:lang w:val="sq-AL" w:eastAsia="sq-AL"/>
        </w:rPr>
        <w:t xml:space="preserve"> </w:t>
      </w:r>
      <w:r w:rsidRPr="001F1F1F">
        <w:rPr>
          <w:rFonts w:ascii="Garamond" w:eastAsia="Times New Roman" w:hAnsi="Garamond"/>
          <w:color w:val="000000"/>
          <w:sz w:val="24"/>
          <w:szCs w:val="24"/>
          <w:lang w:val="sq-AL" w:eastAsia="sq-AL"/>
        </w:rPr>
        <w:t>miratuara</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para</w:t>
      </w:r>
      <w:r w:rsidRPr="001F1F1F">
        <w:rPr>
          <w:rFonts w:ascii="Garamond" w:eastAsia="Times New Roman" w:hAnsi="Garamond"/>
          <w:spacing w:val="27"/>
          <w:w w:val="110"/>
          <w:sz w:val="24"/>
          <w:szCs w:val="24"/>
          <w:lang w:val="sq-AL" w:eastAsia="sq-AL"/>
        </w:rPr>
        <w:t xml:space="preserve"> </w:t>
      </w:r>
      <w:r w:rsidRPr="001F1F1F">
        <w:rPr>
          <w:rFonts w:ascii="Garamond" w:eastAsia="Times New Roman" w:hAnsi="Garamond"/>
          <w:color w:val="000000"/>
          <w:sz w:val="24"/>
          <w:szCs w:val="24"/>
          <w:lang w:val="sq-AL" w:eastAsia="sq-AL"/>
        </w:rPr>
        <w:t>hyrjes</w:t>
      </w:r>
      <w:r w:rsidRPr="001F1F1F">
        <w:rPr>
          <w:rFonts w:ascii="Garamond" w:eastAsia="Times New Roman" w:hAnsi="Garamond"/>
          <w:spacing w:val="23"/>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32"/>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25"/>
          <w:w w:val="110"/>
          <w:sz w:val="24"/>
          <w:szCs w:val="24"/>
          <w:lang w:val="sq-AL" w:eastAsia="sq-AL"/>
        </w:rPr>
        <w:t xml:space="preserve"> </w:t>
      </w:r>
      <w:r w:rsidRPr="001F1F1F">
        <w:rPr>
          <w:rFonts w:ascii="Garamond" w:eastAsia="Times New Roman" w:hAnsi="Garamond"/>
          <w:color w:val="000000"/>
          <w:sz w:val="24"/>
          <w:szCs w:val="24"/>
          <w:lang w:val="sq-AL" w:eastAsia="sq-AL"/>
        </w:rPr>
        <w:t>ligji</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dhe</w:t>
      </w:r>
      <w:r w:rsidRPr="001F1F1F">
        <w:rPr>
          <w:rFonts w:ascii="Garamond" w:eastAsia="Times New Roman" w:hAnsi="Garamond"/>
          <w:spacing w:val="22"/>
          <w:w w:val="110"/>
          <w:sz w:val="24"/>
          <w:szCs w:val="24"/>
          <w:lang w:val="sq-AL" w:eastAsia="sq-AL"/>
        </w:rPr>
        <w:t xml:space="preserve"> </w:t>
      </w:r>
      <w:r w:rsidRPr="001F1F1F">
        <w:rPr>
          <w:rFonts w:ascii="Garamond" w:eastAsia="Times New Roman" w:hAnsi="Garamond"/>
          <w:color w:val="000000"/>
          <w:sz w:val="24"/>
          <w:szCs w:val="24"/>
          <w:lang w:val="sq-AL" w:eastAsia="sq-AL"/>
        </w:rPr>
        <w:t>që</w:t>
      </w:r>
      <w:r w:rsidRPr="001F1F1F">
        <w:rPr>
          <w:rFonts w:ascii="Garamond" w:eastAsia="Times New Roman" w:hAnsi="Garamond"/>
          <w:spacing w:val="16"/>
          <w:w w:val="110"/>
          <w:sz w:val="24"/>
          <w:szCs w:val="24"/>
          <w:lang w:val="sq-AL" w:eastAsia="sq-AL"/>
        </w:rPr>
        <w:t xml:space="preserve"> </w:t>
      </w:r>
      <w:r w:rsidRPr="001F1F1F">
        <w:rPr>
          <w:rFonts w:ascii="Garamond" w:eastAsia="Times New Roman" w:hAnsi="Garamond"/>
          <w:color w:val="000000"/>
          <w:sz w:val="24"/>
          <w:szCs w:val="24"/>
          <w:lang w:val="sq-AL" w:eastAsia="sq-AL"/>
        </w:rPr>
        <w:t>nuk</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bien</w:t>
      </w:r>
      <w:r w:rsidRPr="001F1F1F">
        <w:rPr>
          <w:rFonts w:ascii="Garamond" w:eastAsia="Times New Roman" w:hAnsi="Garamond"/>
          <w:spacing w:val="35"/>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64"/>
          <w:w w:val="110"/>
          <w:sz w:val="24"/>
          <w:szCs w:val="24"/>
          <w:lang w:val="sq-AL" w:eastAsia="sq-AL"/>
        </w:rPr>
        <w:t xml:space="preserve"> </w:t>
      </w:r>
      <w:r w:rsidRPr="001F1F1F">
        <w:rPr>
          <w:rFonts w:ascii="Garamond" w:eastAsia="Times New Roman" w:hAnsi="Garamond"/>
          <w:color w:val="000000"/>
          <w:sz w:val="24"/>
          <w:szCs w:val="24"/>
          <w:lang w:val="sq-AL" w:eastAsia="sq-AL"/>
        </w:rPr>
        <w:t>kundërshtim</w:t>
      </w:r>
      <w:r w:rsidRPr="001F1F1F">
        <w:rPr>
          <w:rFonts w:ascii="Garamond" w:eastAsia="Times New Roman" w:hAnsi="Garamond"/>
          <w:spacing w:val="64"/>
          <w:w w:val="110"/>
          <w:sz w:val="24"/>
          <w:szCs w:val="24"/>
          <w:lang w:val="sq-AL" w:eastAsia="sq-AL"/>
        </w:rPr>
        <w:t xml:space="preserve"> </w:t>
      </w:r>
      <w:r w:rsidRPr="001F1F1F">
        <w:rPr>
          <w:rFonts w:ascii="Garamond" w:eastAsia="Times New Roman" w:hAnsi="Garamond"/>
          <w:color w:val="000000"/>
          <w:sz w:val="24"/>
          <w:szCs w:val="24"/>
          <w:lang w:val="sq-AL" w:eastAsia="sq-AL"/>
        </w:rPr>
        <w:t>me</w:t>
      </w:r>
      <w:r w:rsidRPr="001F1F1F">
        <w:rPr>
          <w:rFonts w:ascii="Garamond" w:eastAsia="Times New Roman" w:hAnsi="Garamond"/>
          <w:spacing w:val="60"/>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71"/>
          <w:w w:val="110"/>
          <w:sz w:val="24"/>
          <w:szCs w:val="24"/>
          <w:lang w:val="sq-AL" w:eastAsia="sq-AL"/>
        </w:rPr>
        <w:t xml:space="preserve"> </w:t>
      </w:r>
      <w:r w:rsidRPr="001F1F1F">
        <w:rPr>
          <w:rFonts w:ascii="Garamond" w:eastAsia="Times New Roman" w:hAnsi="Garamond"/>
          <w:color w:val="000000"/>
          <w:sz w:val="24"/>
          <w:szCs w:val="24"/>
          <w:lang w:val="sq-AL" w:eastAsia="sq-AL"/>
        </w:rPr>
        <w:t>do</w:t>
      </w:r>
      <w:r w:rsidRPr="001F1F1F">
        <w:rPr>
          <w:rFonts w:ascii="Garamond" w:eastAsia="Times New Roman" w:hAnsi="Garamond"/>
          <w:spacing w:val="56"/>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66"/>
          <w:w w:val="110"/>
          <w:sz w:val="24"/>
          <w:szCs w:val="24"/>
          <w:lang w:val="sq-AL" w:eastAsia="sq-AL"/>
        </w:rPr>
        <w:t xml:space="preserve"> </w:t>
      </w:r>
      <w:r w:rsidRPr="001F1F1F">
        <w:rPr>
          <w:rFonts w:ascii="Garamond" w:eastAsia="Times New Roman" w:hAnsi="Garamond"/>
          <w:color w:val="000000"/>
          <w:sz w:val="24"/>
          <w:szCs w:val="24"/>
          <w:lang w:val="sq-AL" w:eastAsia="sq-AL"/>
        </w:rPr>
        <w:t>zbatohen</w:t>
      </w:r>
      <w:r w:rsidRPr="001F1F1F">
        <w:rPr>
          <w:rFonts w:ascii="Garamond" w:eastAsia="Times New Roman" w:hAnsi="Garamond"/>
          <w:spacing w:val="70"/>
          <w:w w:val="110"/>
          <w:sz w:val="24"/>
          <w:szCs w:val="24"/>
          <w:lang w:val="sq-AL" w:eastAsia="sq-AL"/>
        </w:rPr>
        <w:t xml:space="preserve"> </w:t>
      </w:r>
      <w:r w:rsidRPr="001F1F1F">
        <w:rPr>
          <w:rFonts w:ascii="Garamond" w:eastAsia="Times New Roman" w:hAnsi="Garamond"/>
          <w:color w:val="000000"/>
          <w:sz w:val="24"/>
          <w:szCs w:val="24"/>
          <w:lang w:val="sq-AL" w:eastAsia="sq-AL"/>
        </w:rPr>
        <w:t>deri</w:t>
      </w:r>
      <w:r w:rsidRPr="001F1F1F">
        <w:rPr>
          <w:rFonts w:ascii="Garamond" w:eastAsia="Times New Roman" w:hAnsi="Garamond"/>
          <w:spacing w:val="56"/>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63"/>
          <w:w w:val="110"/>
          <w:sz w:val="24"/>
          <w:szCs w:val="24"/>
          <w:lang w:val="sq-AL" w:eastAsia="sq-AL"/>
        </w:rPr>
        <w:t xml:space="preserve"> </w:t>
      </w:r>
      <w:r w:rsidRPr="001F1F1F">
        <w:rPr>
          <w:rFonts w:ascii="Garamond" w:eastAsia="Times New Roman" w:hAnsi="Garamond"/>
          <w:color w:val="000000"/>
          <w:sz w:val="24"/>
          <w:szCs w:val="24"/>
          <w:lang w:val="sq-AL" w:eastAsia="sq-AL"/>
        </w:rPr>
        <w:t>nxjerrjen</w:t>
      </w:r>
      <w:r w:rsidRPr="001F1F1F">
        <w:rPr>
          <w:rFonts w:ascii="Garamond" w:eastAsia="Times New Roman" w:hAnsi="Garamond"/>
          <w:spacing w:val="77"/>
          <w:w w:val="110"/>
          <w:sz w:val="24"/>
          <w:szCs w:val="24"/>
          <w:lang w:val="sq-AL" w:eastAsia="sq-AL"/>
        </w:rPr>
        <w:t xml:space="preserve"> </w:t>
      </w:r>
      <w:r w:rsidRPr="001F1F1F">
        <w:rPr>
          <w:rFonts w:ascii="Garamond" w:eastAsia="Times New Roman" w:hAnsi="Garamond"/>
          <w:color w:val="000000"/>
          <w:w w:val="113"/>
          <w:sz w:val="24"/>
          <w:szCs w:val="24"/>
          <w:lang w:val="sq-AL" w:eastAsia="sq-AL"/>
        </w:rPr>
        <w:t>e</w:t>
      </w:r>
      <w:r w:rsidRPr="001F1F1F">
        <w:rPr>
          <w:rFonts w:ascii="Garamond" w:eastAsia="Times New Roman" w:hAnsi="Garamond"/>
          <w:spacing w:val="49"/>
          <w:w w:val="110"/>
          <w:sz w:val="24"/>
          <w:szCs w:val="24"/>
          <w:lang w:val="sq-AL" w:eastAsia="sq-AL"/>
        </w:rPr>
        <w:t xml:space="preserve"> </w:t>
      </w:r>
      <w:r w:rsidRPr="001F1F1F">
        <w:rPr>
          <w:rFonts w:ascii="Garamond" w:eastAsia="Times New Roman" w:hAnsi="Garamond"/>
          <w:color w:val="000000"/>
          <w:sz w:val="24"/>
          <w:szCs w:val="24"/>
          <w:lang w:val="sq-AL" w:eastAsia="sq-AL"/>
        </w:rPr>
        <w:t>akteve</w:t>
      </w:r>
      <w:r w:rsidRPr="001F1F1F">
        <w:rPr>
          <w:rFonts w:ascii="Garamond" w:eastAsia="Times New Roman" w:hAnsi="Garamond"/>
          <w:spacing w:val="80"/>
          <w:sz w:val="24"/>
          <w:szCs w:val="24"/>
          <w:lang w:val="sq-AL" w:eastAsia="sq-AL"/>
        </w:rPr>
        <w:t xml:space="preserve"> </w:t>
      </w:r>
      <w:r w:rsidRPr="001F1F1F">
        <w:rPr>
          <w:rFonts w:ascii="Garamond" w:eastAsia="Times New Roman" w:hAnsi="Garamond"/>
          <w:color w:val="000000"/>
          <w:sz w:val="24"/>
          <w:szCs w:val="24"/>
          <w:lang w:val="sq-AL" w:eastAsia="sq-AL"/>
        </w:rPr>
        <w:t>nënligjore</w:t>
      </w:r>
      <w:r w:rsidRPr="001F1F1F">
        <w:rPr>
          <w:rFonts w:ascii="Garamond" w:eastAsia="Times New Roman" w:hAnsi="Garamond"/>
          <w:spacing w:val="-30"/>
          <w:w w:val="105"/>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zbatim</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të</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këtij</w:t>
      </w:r>
      <w:r w:rsidRPr="001F1F1F">
        <w:rPr>
          <w:rFonts w:ascii="Garamond" w:eastAsia="Times New Roman" w:hAnsi="Garamond"/>
          <w:spacing w:val="-1"/>
          <w:w w:val="110"/>
          <w:sz w:val="24"/>
          <w:szCs w:val="24"/>
          <w:lang w:val="sq-AL" w:eastAsia="sq-AL"/>
        </w:rPr>
        <w:t xml:space="preserve"> </w:t>
      </w:r>
      <w:r w:rsidRPr="001F1F1F">
        <w:rPr>
          <w:rFonts w:ascii="Garamond" w:eastAsia="Times New Roman" w:hAnsi="Garamond"/>
          <w:color w:val="000000"/>
          <w:sz w:val="24"/>
          <w:szCs w:val="24"/>
          <w:lang w:val="sq-AL" w:eastAsia="sq-AL"/>
        </w:rPr>
        <w:t>ligji.</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25</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2"/>
          <w:sz w:val="24"/>
          <w:szCs w:val="24"/>
          <w:lang w:val="sq-AL" w:eastAsia="sq-AL"/>
        </w:rPr>
        <w:t>Shfuqizime</w:t>
      </w:r>
    </w:p>
    <w:p w:rsidR="004E7E6D" w:rsidRPr="001F1F1F" w:rsidRDefault="004E7E6D" w:rsidP="00B34160">
      <w:pPr>
        <w:pStyle w:val="Hapesira7"/>
        <w:rPr>
          <w:lang w:val="sq-AL" w:eastAsia="sq-AL"/>
        </w:rPr>
      </w:pPr>
    </w:p>
    <w:p w:rsidR="004E7E6D" w:rsidRPr="00B34160" w:rsidRDefault="004E7E6D" w:rsidP="004E7E6D">
      <w:pPr>
        <w:widowControl w:val="0"/>
        <w:kinsoku w:val="0"/>
        <w:autoSpaceDE w:val="0"/>
        <w:autoSpaceDN w:val="0"/>
        <w:adjustRightInd w:val="0"/>
        <w:spacing w:after="0" w:line="240" w:lineRule="auto"/>
        <w:rPr>
          <w:rFonts w:ascii="Garamond" w:eastAsia="Times New Roman" w:hAnsi="Garamond"/>
          <w:spacing w:val="-4"/>
          <w:sz w:val="24"/>
          <w:szCs w:val="24"/>
          <w:lang w:val="sq-AL" w:eastAsia="sq-AL"/>
        </w:rPr>
      </w:pPr>
      <w:r w:rsidRPr="00B34160">
        <w:rPr>
          <w:rFonts w:ascii="Garamond" w:eastAsia="Times New Roman" w:hAnsi="Garamond"/>
          <w:color w:val="000000"/>
          <w:spacing w:val="-4"/>
          <w:sz w:val="24"/>
          <w:szCs w:val="24"/>
          <w:lang w:val="sq-AL" w:eastAsia="sq-AL"/>
        </w:rPr>
        <w:t>Ligji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nr. 8607,</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datë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27.4.2000,</w:t>
      </w:r>
      <w:r w:rsidRPr="00B34160">
        <w:rPr>
          <w:rFonts w:ascii="Garamond" w:eastAsia="Times New Roman" w:hAnsi="Garamond"/>
          <w:spacing w:val="-4"/>
          <w:w w:val="110"/>
          <w:sz w:val="24"/>
          <w:szCs w:val="24"/>
          <w:lang w:val="sq-AL" w:eastAsia="sq-AL"/>
        </w:rPr>
        <w:t xml:space="preserve"> </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Statusi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22"/>
          <w:sz w:val="24"/>
          <w:szCs w:val="24"/>
          <w:lang w:val="sq-AL" w:eastAsia="sq-AL"/>
        </w:rPr>
        <w:t>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dëshmorit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të</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atdheu</w:t>
      </w:r>
      <w:r w:rsidRPr="00B34160">
        <w:rPr>
          <w:rFonts w:ascii="Garamond" w:eastAsia="Arial Unicode MS" w:hAnsi="Garamond"/>
          <w:color w:val="000000"/>
          <w:spacing w:val="-4"/>
          <w:sz w:val="24"/>
          <w:szCs w:val="24"/>
          <w:lang w:val="sq-AL" w:eastAsia="sq-AL"/>
        </w:rPr>
        <w:t>t</w:t>
      </w:r>
      <w:r w:rsidR="00740ACD" w:rsidRPr="00B34160">
        <w:rPr>
          <w:rFonts w:ascii="Garamond" w:eastAsia="Arial Unicode MS" w:hAnsi="Garamond"/>
          <w:color w:val="000000"/>
          <w:spacing w:val="-4"/>
          <w:sz w:val="24"/>
          <w:szCs w:val="24"/>
          <w:lang w:val="sq-AL" w:eastAsia="sq-AL"/>
        </w:rPr>
        <w:t>”</w:t>
      </w:r>
      <w:r w:rsidRPr="00B34160">
        <w:rPr>
          <w:rFonts w:ascii="Garamond" w:eastAsia="Times New Roman" w:hAnsi="Garamond"/>
          <w:color w:val="000000"/>
          <w:spacing w:val="-4"/>
          <w:sz w:val="24"/>
          <w:szCs w:val="24"/>
          <w:lang w:val="sq-AL" w:eastAsia="sq-AL"/>
        </w:rPr>
        <w:t>,</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w w:val="122"/>
          <w:sz w:val="24"/>
          <w:szCs w:val="24"/>
          <w:lang w:val="sq-AL" w:eastAsia="sq-AL"/>
        </w:rPr>
        <w:t>i</w:t>
      </w:r>
      <w:r w:rsidRPr="00B34160">
        <w:rPr>
          <w:rFonts w:ascii="Garamond" w:eastAsia="Times New Roman" w:hAnsi="Garamond"/>
          <w:spacing w:val="-4"/>
          <w:w w:val="110"/>
          <w:sz w:val="24"/>
          <w:szCs w:val="24"/>
          <w:lang w:val="sq-AL" w:eastAsia="sq-AL"/>
        </w:rPr>
        <w:t xml:space="preserve"> </w:t>
      </w:r>
      <w:r w:rsidRPr="00B34160">
        <w:rPr>
          <w:rFonts w:ascii="Garamond" w:eastAsia="Times New Roman" w:hAnsi="Garamond"/>
          <w:color w:val="000000"/>
          <w:spacing w:val="-4"/>
          <w:sz w:val="24"/>
          <w:szCs w:val="24"/>
          <w:lang w:val="sq-AL" w:eastAsia="sq-AL"/>
        </w:rPr>
        <w:t>ndryshuar,</w:t>
      </w:r>
      <w:r w:rsidRPr="00B34160">
        <w:rPr>
          <w:rFonts w:ascii="Garamond" w:eastAsia="Times New Roman" w:hAnsi="Garamond"/>
          <w:spacing w:val="-4"/>
          <w:sz w:val="24"/>
          <w:szCs w:val="24"/>
          <w:lang w:val="sq-AL" w:eastAsia="sq-AL"/>
        </w:rPr>
        <w:t xml:space="preserve"> </w:t>
      </w:r>
      <w:r w:rsidRPr="00B34160">
        <w:rPr>
          <w:rFonts w:ascii="Garamond" w:eastAsia="Times New Roman" w:hAnsi="Garamond"/>
          <w:color w:val="000000"/>
          <w:spacing w:val="-4"/>
          <w:sz w:val="24"/>
          <w:szCs w:val="24"/>
          <w:lang w:val="sq-AL" w:eastAsia="sq-AL"/>
        </w:rPr>
        <w:t>shfuqizohet.</w:t>
      </w: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b/>
          <w:color w:val="000000"/>
          <w:spacing w:val="-5"/>
          <w:sz w:val="24"/>
          <w:szCs w:val="24"/>
          <w:lang w:val="sq-AL" w:eastAsia="sq-AL"/>
        </w:rPr>
      </w:pPr>
    </w:p>
    <w:p w:rsidR="004E7E6D" w:rsidRDefault="004E7E6D" w:rsidP="00B34160">
      <w:pPr>
        <w:widowControl w:val="0"/>
        <w:kinsoku w:val="0"/>
        <w:autoSpaceDE w:val="0"/>
        <w:autoSpaceDN w:val="0"/>
        <w:adjustRightInd w:val="0"/>
        <w:spacing w:after="0" w:line="240" w:lineRule="auto"/>
        <w:ind w:firstLine="0"/>
        <w:jc w:val="center"/>
        <w:rPr>
          <w:rFonts w:ascii="Garamond" w:eastAsia="Times New Roman" w:hAnsi="Garamond"/>
          <w:color w:val="000000"/>
          <w:sz w:val="24"/>
          <w:szCs w:val="24"/>
          <w:lang w:val="sq-AL" w:eastAsia="sq-AL"/>
        </w:rPr>
      </w:pPr>
      <w:r w:rsidRPr="001F1F1F">
        <w:rPr>
          <w:rFonts w:ascii="Garamond" w:eastAsia="Times New Roman" w:hAnsi="Garamond"/>
          <w:color w:val="000000"/>
          <w:spacing w:val="-5"/>
          <w:sz w:val="24"/>
          <w:szCs w:val="24"/>
          <w:lang w:val="sq-AL" w:eastAsia="sq-AL"/>
        </w:rPr>
        <w:t>Neni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26</w:t>
      </w:r>
    </w:p>
    <w:p w:rsidR="004E7E6D" w:rsidRPr="001F1F1F" w:rsidRDefault="004E7E6D" w:rsidP="00B34160">
      <w:pPr>
        <w:widowControl w:val="0"/>
        <w:kinsoku w:val="0"/>
        <w:autoSpaceDE w:val="0"/>
        <w:autoSpaceDN w:val="0"/>
        <w:adjustRightInd w:val="0"/>
        <w:spacing w:after="0" w:line="240" w:lineRule="auto"/>
        <w:ind w:firstLine="0"/>
        <w:jc w:val="center"/>
        <w:rPr>
          <w:rFonts w:ascii="Garamond" w:eastAsia="Times New Roman" w:hAnsi="Garamond"/>
          <w:sz w:val="24"/>
          <w:szCs w:val="24"/>
          <w:lang w:val="sq-AL" w:eastAsia="sq-AL"/>
        </w:rPr>
      </w:pPr>
      <w:r w:rsidRPr="001F1F1F">
        <w:rPr>
          <w:rFonts w:ascii="Garamond" w:eastAsia="Times New Roman" w:hAnsi="Garamond"/>
          <w:b/>
          <w:color w:val="000000"/>
          <w:spacing w:val="-4"/>
          <w:sz w:val="24"/>
          <w:szCs w:val="24"/>
          <w:lang w:val="sq-AL" w:eastAsia="sq-AL"/>
        </w:rPr>
        <w:t>Hyrja</w:t>
      </w:r>
      <w:r w:rsidRPr="001F1F1F">
        <w:rPr>
          <w:rFonts w:ascii="Garamond" w:eastAsia="Times New Roman" w:hAnsi="Garamond"/>
          <w:b/>
          <w:spacing w:val="-9"/>
          <w:w w:val="110"/>
          <w:sz w:val="24"/>
          <w:szCs w:val="24"/>
          <w:lang w:val="sq-AL" w:eastAsia="sq-AL"/>
        </w:rPr>
        <w:t xml:space="preserve"> </w:t>
      </w:r>
      <w:r w:rsidRPr="001F1F1F">
        <w:rPr>
          <w:rFonts w:ascii="Garamond" w:eastAsia="Times New Roman" w:hAnsi="Garamond"/>
          <w:b/>
          <w:color w:val="000000"/>
          <w:sz w:val="24"/>
          <w:szCs w:val="24"/>
          <w:lang w:val="sq-AL" w:eastAsia="sq-AL"/>
        </w:rPr>
        <w:t>në</w:t>
      </w:r>
      <w:r w:rsidRPr="001F1F1F">
        <w:rPr>
          <w:rFonts w:ascii="Garamond" w:eastAsia="Times New Roman" w:hAnsi="Garamond"/>
          <w:b/>
          <w:spacing w:val="-8"/>
          <w:w w:val="110"/>
          <w:sz w:val="24"/>
          <w:szCs w:val="24"/>
          <w:lang w:val="sq-AL" w:eastAsia="sq-AL"/>
        </w:rPr>
        <w:t xml:space="preserve"> </w:t>
      </w:r>
      <w:r w:rsidRPr="001F1F1F">
        <w:rPr>
          <w:rFonts w:ascii="Garamond" w:eastAsia="Times New Roman" w:hAnsi="Garamond"/>
          <w:b/>
          <w:color w:val="000000"/>
          <w:sz w:val="24"/>
          <w:szCs w:val="24"/>
          <w:lang w:val="sq-AL" w:eastAsia="sq-AL"/>
        </w:rPr>
        <w:t>fuqi</w:t>
      </w:r>
    </w:p>
    <w:p w:rsidR="004E7E6D" w:rsidRPr="001F1F1F" w:rsidRDefault="004E7E6D" w:rsidP="00B34160">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sz w:val="24"/>
          <w:szCs w:val="24"/>
          <w:lang w:val="sq-AL" w:eastAsia="sq-AL"/>
        </w:rPr>
      </w:pPr>
      <w:r w:rsidRPr="001F1F1F">
        <w:rPr>
          <w:rFonts w:ascii="Garamond" w:eastAsia="Times New Roman" w:hAnsi="Garamond"/>
          <w:color w:val="000000"/>
          <w:spacing w:val="-10"/>
          <w:sz w:val="24"/>
          <w:szCs w:val="24"/>
          <w:lang w:val="sq-AL" w:eastAsia="sq-AL"/>
        </w:rPr>
        <w:t>Ky</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ligj</w:t>
      </w:r>
      <w:r w:rsidRPr="001F1F1F">
        <w:rPr>
          <w:rFonts w:ascii="Garamond" w:eastAsia="Times New Roman" w:hAnsi="Garamond"/>
          <w:spacing w:val="-14"/>
          <w:w w:val="110"/>
          <w:sz w:val="24"/>
          <w:szCs w:val="24"/>
          <w:lang w:val="sq-AL" w:eastAsia="sq-AL"/>
        </w:rPr>
        <w:t xml:space="preserve"> </w:t>
      </w:r>
      <w:r w:rsidRPr="001F1F1F">
        <w:rPr>
          <w:rFonts w:ascii="Garamond" w:eastAsia="Times New Roman" w:hAnsi="Garamond"/>
          <w:color w:val="000000"/>
          <w:sz w:val="24"/>
          <w:szCs w:val="24"/>
          <w:lang w:val="sq-AL" w:eastAsia="sq-AL"/>
        </w:rPr>
        <w:t>hyn</w:t>
      </w:r>
      <w:r w:rsidRPr="001F1F1F">
        <w:rPr>
          <w:rFonts w:ascii="Garamond" w:eastAsia="Times New Roman" w:hAnsi="Garamond"/>
          <w:spacing w:val="-7"/>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5"/>
          <w:w w:val="110"/>
          <w:sz w:val="24"/>
          <w:szCs w:val="24"/>
          <w:lang w:val="sq-AL" w:eastAsia="sq-AL"/>
        </w:rPr>
        <w:t xml:space="preserve"> </w:t>
      </w:r>
      <w:r w:rsidRPr="001F1F1F">
        <w:rPr>
          <w:rFonts w:ascii="Garamond" w:eastAsia="Times New Roman" w:hAnsi="Garamond"/>
          <w:color w:val="000000"/>
          <w:sz w:val="24"/>
          <w:szCs w:val="24"/>
          <w:lang w:val="sq-AL" w:eastAsia="sq-AL"/>
        </w:rPr>
        <w:t>fuqi</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w w:val="94"/>
          <w:sz w:val="24"/>
          <w:szCs w:val="24"/>
          <w:lang w:val="sq-AL" w:eastAsia="sq-AL"/>
        </w:rPr>
        <w:t>15</w:t>
      </w:r>
      <w:r w:rsidRPr="001F1F1F">
        <w:rPr>
          <w:rFonts w:ascii="Garamond" w:eastAsia="Times New Roman" w:hAnsi="Garamond"/>
          <w:spacing w:val="-13"/>
          <w:w w:val="110"/>
          <w:sz w:val="24"/>
          <w:szCs w:val="24"/>
          <w:lang w:val="sq-AL" w:eastAsia="sq-AL"/>
        </w:rPr>
        <w:t xml:space="preserve"> </w:t>
      </w:r>
      <w:r w:rsidRPr="001F1F1F">
        <w:rPr>
          <w:rFonts w:ascii="Garamond" w:eastAsia="Times New Roman" w:hAnsi="Garamond"/>
          <w:color w:val="000000"/>
          <w:sz w:val="24"/>
          <w:szCs w:val="24"/>
          <w:lang w:val="sq-AL" w:eastAsia="sq-AL"/>
        </w:rPr>
        <w:t>ditë</w:t>
      </w:r>
      <w:r w:rsidRPr="001F1F1F">
        <w:rPr>
          <w:rFonts w:ascii="Garamond" w:eastAsia="Times New Roman" w:hAnsi="Garamond"/>
          <w:spacing w:val="-18"/>
          <w:w w:val="110"/>
          <w:sz w:val="24"/>
          <w:szCs w:val="24"/>
          <w:lang w:val="sq-AL" w:eastAsia="sq-AL"/>
        </w:rPr>
        <w:t xml:space="preserve"> </w:t>
      </w:r>
      <w:r w:rsidRPr="001F1F1F">
        <w:rPr>
          <w:rFonts w:ascii="Garamond" w:eastAsia="Times New Roman" w:hAnsi="Garamond"/>
          <w:color w:val="000000"/>
          <w:sz w:val="24"/>
          <w:szCs w:val="24"/>
          <w:lang w:val="sq-AL" w:eastAsia="sq-AL"/>
        </w:rPr>
        <w:t>pas</w:t>
      </w:r>
      <w:r w:rsidRPr="001F1F1F">
        <w:rPr>
          <w:rFonts w:ascii="Garamond" w:eastAsia="Times New Roman" w:hAnsi="Garamond"/>
          <w:spacing w:val="-4"/>
          <w:w w:val="110"/>
          <w:sz w:val="24"/>
          <w:szCs w:val="24"/>
          <w:lang w:val="sq-AL" w:eastAsia="sq-AL"/>
        </w:rPr>
        <w:t xml:space="preserve"> </w:t>
      </w:r>
      <w:r w:rsidRPr="001F1F1F">
        <w:rPr>
          <w:rFonts w:ascii="Garamond" w:eastAsia="Times New Roman" w:hAnsi="Garamond"/>
          <w:color w:val="000000"/>
          <w:sz w:val="24"/>
          <w:szCs w:val="24"/>
          <w:lang w:val="sq-AL" w:eastAsia="sq-AL"/>
        </w:rPr>
        <w:t>botimit</w:t>
      </w:r>
      <w:r w:rsidRPr="001F1F1F">
        <w:rPr>
          <w:rFonts w:ascii="Garamond" w:eastAsia="Times New Roman" w:hAnsi="Garamond"/>
          <w:spacing w:val="-11"/>
          <w:w w:val="110"/>
          <w:sz w:val="24"/>
          <w:szCs w:val="24"/>
          <w:lang w:val="sq-AL" w:eastAsia="sq-AL"/>
        </w:rPr>
        <w:t xml:space="preserve"> </w:t>
      </w:r>
      <w:r w:rsidRPr="001F1F1F">
        <w:rPr>
          <w:rFonts w:ascii="Garamond" w:eastAsia="Times New Roman" w:hAnsi="Garamond"/>
          <w:color w:val="000000"/>
          <w:sz w:val="24"/>
          <w:szCs w:val="24"/>
          <w:lang w:val="sq-AL" w:eastAsia="sq-AL"/>
        </w:rPr>
        <w:t>në</w:t>
      </w:r>
      <w:r w:rsidRPr="001F1F1F">
        <w:rPr>
          <w:rFonts w:ascii="Garamond" w:eastAsia="Times New Roman" w:hAnsi="Garamond"/>
          <w:spacing w:val="2"/>
          <w:w w:val="110"/>
          <w:sz w:val="24"/>
          <w:szCs w:val="24"/>
          <w:lang w:val="sq-AL" w:eastAsia="sq-AL"/>
        </w:rPr>
        <w:t xml:space="preserve"> </w:t>
      </w:r>
      <w:r w:rsidRPr="001F1F1F">
        <w:rPr>
          <w:rFonts w:ascii="Garamond" w:eastAsia="Times New Roman" w:hAnsi="Garamond"/>
          <w:color w:val="000000"/>
          <w:sz w:val="24"/>
          <w:szCs w:val="24"/>
          <w:lang w:val="sq-AL" w:eastAsia="sq-AL"/>
        </w:rPr>
        <w:t>Fletoren</w:t>
      </w:r>
      <w:r w:rsidRPr="001F1F1F">
        <w:rPr>
          <w:rFonts w:ascii="Garamond" w:eastAsia="Times New Roman" w:hAnsi="Garamond"/>
          <w:spacing w:val="26"/>
          <w:w w:val="110"/>
          <w:sz w:val="24"/>
          <w:szCs w:val="24"/>
          <w:lang w:val="sq-AL" w:eastAsia="sq-AL"/>
        </w:rPr>
        <w:t xml:space="preserve"> </w:t>
      </w:r>
      <w:r w:rsidRPr="001F1F1F">
        <w:rPr>
          <w:rFonts w:ascii="Garamond" w:eastAsia="Times New Roman" w:hAnsi="Garamond"/>
          <w:color w:val="000000"/>
          <w:sz w:val="24"/>
          <w:szCs w:val="24"/>
          <w:lang w:val="sq-AL" w:eastAsia="sq-AL"/>
        </w:rPr>
        <w:t>Zyrtare</w:t>
      </w:r>
      <w:r w:rsidRPr="001F1F1F">
        <w:rPr>
          <w:rFonts w:ascii="Garamond" w:eastAsia="Arial Unicode MS" w:hAnsi="Garamond"/>
          <w:color w:val="000000"/>
          <w:sz w:val="24"/>
          <w:szCs w:val="24"/>
          <w:lang w:val="sq-AL" w:eastAsia="sq-AL"/>
        </w:rPr>
        <w:t>.</w:t>
      </w:r>
    </w:p>
    <w:p w:rsidR="004E7E6D" w:rsidRPr="001F1F1F" w:rsidRDefault="004E7E6D" w:rsidP="00B34160">
      <w:pPr>
        <w:pStyle w:val="Hapesira7"/>
        <w:rPr>
          <w:lang w:val="sq-AL" w:eastAsia="sq-AL"/>
        </w:rPr>
      </w:pPr>
    </w:p>
    <w:p w:rsidR="004E7E6D" w:rsidRPr="001F1F1F" w:rsidRDefault="004E7E6D" w:rsidP="004E7E6D">
      <w:pPr>
        <w:widowControl w:val="0"/>
        <w:kinsoku w:val="0"/>
        <w:autoSpaceDE w:val="0"/>
        <w:autoSpaceDN w:val="0"/>
        <w:adjustRightInd w:val="0"/>
        <w:spacing w:after="0" w:line="240" w:lineRule="auto"/>
        <w:rPr>
          <w:rFonts w:ascii="Garamond" w:eastAsia="Times New Roman" w:hAnsi="Garamond"/>
          <w:color w:val="000000"/>
          <w:sz w:val="24"/>
          <w:szCs w:val="24"/>
          <w:lang w:val="sq-AL" w:eastAsia="sq-AL"/>
        </w:rPr>
      </w:pPr>
      <w:r w:rsidRPr="001F1F1F">
        <w:rPr>
          <w:rFonts w:ascii="Garamond" w:eastAsia="Times New Roman" w:hAnsi="Garamond"/>
          <w:color w:val="000000"/>
          <w:sz w:val="24"/>
          <w:szCs w:val="24"/>
          <w:lang w:val="sq-AL" w:eastAsia="sq-AL"/>
        </w:rPr>
        <w:t>Miratuar n</w:t>
      </w:r>
      <w:r w:rsidR="00901E58">
        <w:rPr>
          <w:rFonts w:ascii="Garamond" w:eastAsia="Times New Roman" w:hAnsi="Garamond"/>
          <w:color w:val="000000"/>
          <w:sz w:val="24"/>
          <w:szCs w:val="24"/>
          <w:lang w:val="sq-AL" w:eastAsia="sq-AL"/>
        </w:rPr>
        <w:t>ë</w:t>
      </w:r>
      <w:r w:rsidRPr="001F1F1F">
        <w:rPr>
          <w:rFonts w:ascii="Garamond" w:eastAsia="Times New Roman" w:hAnsi="Garamond"/>
          <w:color w:val="000000"/>
          <w:sz w:val="24"/>
          <w:szCs w:val="24"/>
          <w:lang w:val="sq-AL" w:eastAsia="sq-AL"/>
        </w:rPr>
        <w:t xml:space="preserve"> dat</w:t>
      </w:r>
      <w:r w:rsidR="00901E58">
        <w:rPr>
          <w:rFonts w:ascii="Garamond" w:eastAsia="Times New Roman" w:hAnsi="Garamond"/>
          <w:color w:val="000000"/>
          <w:sz w:val="24"/>
          <w:szCs w:val="24"/>
          <w:lang w:val="sq-AL" w:eastAsia="sq-AL"/>
        </w:rPr>
        <w:t>ë</w:t>
      </w:r>
      <w:r w:rsidRPr="001F1F1F">
        <w:rPr>
          <w:rFonts w:ascii="Garamond" w:eastAsia="Times New Roman" w:hAnsi="Garamond"/>
          <w:color w:val="000000"/>
          <w:sz w:val="24"/>
          <w:szCs w:val="24"/>
          <w:lang w:val="sq-AL" w:eastAsia="sq-AL"/>
        </w:rPr>
        <w:t>n 20.12.2018</w:t>
      </w:r>
    </w:p>
    <w:p w:rsidR="004E7E6D" w:rsidRPr="001F1F1F" w:rsidRDefault="004E7E6D" w:rsidP="00B34160">
      <w:pPr>
        <w:pStyle w:val="Hapesira7"/>
        <w:rPr>
          <w:lang w:val="sq-AL" w:eastAsia="sq-AL"/>
        </w:rPr>
      </w:pPr>
    </w:p>
    <w:p w:rsidR="00583A86" w:rsidRPr="001F1F1F" w:rsidRDefault="00583A86" w:rsidP="00DF3A7A">
      <w:pPr>
        <w:spacing w:after="0" w:line="240" w:lineRule="auto"/>
        <w:ind w:firstLine="0"/>
        <w:rPr>
          <w:rFonts w:ascii="Garamond" w:hAnsi="Garamond"/>
          <w:b/>
          <w:sz w:val="24"/>
          <w:szCs w:val="24"/>
          <w:lang w:val="sq-AL"/>
        </w:rPr>
      </w:pPr>
      <w:r w:rsidRPr="001F1F1F">
        <w:rPr>
          <w:rFonts w:ascii="Garamond" w:hAnsi="Garamond"/>
          <w:b/>
          <w:sz w:val="24"/>
          <w:szCs w:val="24"/>
          <w:lang w:val="sq-AL"/>
        </w:rPr>
        <w:t>Shpallur me dekretin nr.</w:t>
      </w:r>
      <w:r w:rsidR="001F0C6F">
        <w:rPr>
          <w:rFonts w:ascii="Garamond" w:hAnsi="Garamond"/>
          <w:b/>
          <w:sz w:val="24"/>
          <w:szCs w:val="24"/>
          <w:lang w:val="sq-AL"/>
        </w:rPr>
        <w:t xml:space="preserve"> </w:t>
      </w:r>
      <w:r>
        <w:rPr>
          <w:rFonts w:ascii="Garamond" w:hAnsi="Garamond"/>
          <w:b/>
          <w:sz w:val="24"/>
          <w:szCs w:val="24"/>
          <w:lang w:val="sq-AL"/>
        </w:rPr>
        <w:t xml:space="preserve">11051, </w:t>
      </w:r>
      <w:r w:rsidRPr="001F1F1F">
        <w:rPr>
          <w:rFonts w:ascii="Garamond" w:hAnsi="Garamond"/>
          <w:b/>
          <w:sz w:val="24"/>
          <w:szCs w:val="24"/>
          <w:lang w:val="sq-AL"/>
        </w:rPr>
        <w:t>datë</w:t>
      </w:r>
      <w:r>
        <w:rPr>
          <w:rFonts w:ascii="Garamond" w:hAnsi="Garamond"/>
          <w:b/>
          <w:sz w:val="24"/>
          <w:szCs w:val="24"/>
          <w:lang w:val="sq-AL"/>
        </w:rPr>
        <w:t xml:space="preserve"> 14.1.2019 </w:t>
      </w:r>
      <w:r w:rsidRPr="001F1F1F">
        <w:rPr>
          <w:rFonts w:ascii="Garamond" w:hAnsi="Garamond"/>
          <w:b/>
          <w:sz w:val="24"/>
          <w:szCs w:val="24"/>
          <w:lang w:val="sq-AL"/>
        </w:rPr>
        <w:t>të Presidentit të Republikës</w:t>
      </w:r>
      <w:r>
        <w:rPr>
          <w:rFonts w:ascii="Garamond" w:hAnsi="Garamond"/>
          <w:b/>
          <w:sz w:val="24"/>
          <w:szCs w:val="24"/>
          <w:lang w:val="sq-AL"/>
        </w:rPr>
        <w:t xml:space="preserve"> së Shqipërisë</w:t>
      </w:r>
      <w:r w:rsidRPr="001F1F1F">
        <w:rPr>
          <w:rFonts w:ascii="Garamond" w:hAnsi="Garamond"/>
          <w:b/>
          <w:sz w:val="24"/>
          <w:szCs w:val="24"/>
          <w:lang w:val="sq-AL"/>
        </w:rPr>
        <w:t>, Ilir Meta</w:t>
      </w:r>
    </w:p>
    <w:p w:rsidR="00FB54B6" w:rsidRPr="001F1F1F" w:rsidRDefault="00FB54B6" w:rsidP="004E7E6D">
      <w:pPr>
        <w:widowControl w:val="0"/>
        <w:kinsoku w:val="0"/>
        <w:autoSpaceDE w:val="0"/>
        <w:autoSpaceDN w:val="0"/>
        <w:adjustRightInd w:val="0"/>
        <w:spacing w:after="0" w:line="240" w:lineRule="auto"/>
        <w:rPr>
          <w:rFonts w:ascii="Garamond" w:eastAsia="Times New Roman" w:hAnsi="Garamond"/>
          <w:color w:val="000000"/>
          <w:sz w:val="24"/>
          <w:szCs w:val="24"/>
          <w:lang w:val="sq-AL" w:eastAsia="sq-AL"/>
        </w:rPr>
      </w:pPr>
    </w:p>
    <w:p w:rsidR="002D01E5" w:rsidRDefault="002D01E5" w:rsidP="002D01E5">
      <w:pPr>
        <w:pStyle w:val="NeniTitull"/>
        <w:keepNext w:val="0"/>
        <w:rPr>
          <w:lang w:val="sq-AL"/>
        </w:rPr>
      </w:pPr>
    </w:p>
    <w:p w:rsidR="00481E86" w:rsidRDefault="00481E86" w:rsidP="00481E86">
      <w:pPr>
        <w:rPr>
          <w:lang w:val="sq-AL"/>
        </w:rPr>
      </w:pPr>
    </w:p>
    <w:p w:rsidR="001F0C6F" w:rsidRDefault="001F0C6F" w:rsidP="00481E86">
      <w:pPr>
        <w:rPr>
          <w:lang w:val="sq-AL"/>
        </w:rPr>
      </w:pPr>
    </w:p>
    <w:p w:rsidR="001F0C6F" w:rsidRPr="00481E86" w:rsidRDefault="001F0C6F" w:rsidP="00481E86">
      <w:pPr>
        <w:rPr>
          <w:lang w:val="sq-AL"/>
        </w:rPr>
      </w:pPr>
    </w:p>
    <w:p w:rsidR="00D86880" w:rsidRPr="00DF3A7A" w:rsidRDefault="00D86880" w:rsidP="002464F9">
      <w:pPr>
        <w:widowControl w:val="0"/>
        <w:tabs>
          <w:tab w:val="left" w:pos="142"/>
        </w:tabs>
        <w:spacing w:after="0" w:line="240" w:lineRule="auto"/>
        <w:ind w:firstLine="0"/>
        <w:jc w:val="center"/>
        <w:rPr>
          <w:rFonts w:ascii="Garamond" w:hAnsi="Garamond"/>
          <w:b/>
          <w:bCs/>
          <w:spacing w:val="-4"/>
          <w:sz w:val="24"/>
          <w:szCs w:val="24"/>
          <w:lang w:val="sq-AL"/>
        </w:rPr>
      </w:pPr>
      <w:r w:rsidRPr="00DF3A7A">
        <w:rPr>
          <w:rFonts w:ascii="Garamond" w:hAnsi="Garamond"/>
          <w:b/>
          <w:bCs/>
          <w:spacing w:val="-4"/>
          <w:sz w:val="24"/>
          <w:szCs w:val="24"/>
          <w:lang w:val="sq-AL"/>
        </w:rPr>
        <w:lastRenderedPageBreak/>
        <w:t>LIGJ</w:t>
      </w:r>
    </w:p>
    <w:p w:rsidR="00D86880" w:rsidRPr="00DF3A7A" w:rsidRDefault="00D86880" w:rsidP="002464F9">
      <w:pPr>
        <w:widowControl w:val="0"/>
        <w:tabs>
          <w:tab w:val="left" w:pos="142"/>
        </w:tabs>
        <w:spacing w:after="0" w:line="240" w:lineRule="auto"/>
        <w:ind w:firstLine="0"/>
        <w:jc w:val="center"/>
        <w:rPr>
          <w:rFonts w:ascii="Garamond" w:hAnsi="Garamond"/>
          <w:b/>
          <w:bCs/>
          <w:spacing w:val="-4"/>
          <w:sz w:val="24"/>
          <w:szCs w:val="24"/>
          <w:lang w:val="sq-AL"/>
        </w:rPr>
      </w:pPr>
      <w:r w:rsidRPr="00DF3A7A">
        <w:rPr>
          <w:rFonts w:ascii="Garamond" w:hAnsi="Garamond"/>
          <w:b/>
          <w:bCs/>
          <w:spacing w:val="-4"/>
          <w:sz w:val="24"/>
          <w:szCs w:val="24"/>
          <w:lang w:val="sq-AL"/>
        </w:rPr>
        <w:t>Nr. 112/2018</w:t>
      </w:r>
    </w:p>
    <w:p w:rsidR="00D86880" w:rsidRPr="00DF3A7A" w:rsidRDefault="00D86880" w:rsidP="002464F9">
      <w:pPr>
        <w:pStyle w:val="Hapesira7"/>
        <w:ind w:firstLine="0"/>
        <w:rPr>
          <w:spacing w:val="-4"/>
          <w:lang w:val="sq-AL"/>
        </w:rPr>
      </w:pPr>
    </w:p>
    <w:p w:rsidR="00DF3A7A" w:rsidRPr="00DF3A7A" w:rsidRDefault="00D86880" w:rsidP="00DF3A7A">
      <w:pPr>
        <w:pStyle w:val="NumriData"/>
        <w:keepNext w:val="0"/>
        <w:tabs>
          <w:tab w:val="left" w:pos="142"/>
        </w:tabs>
        <w:rPr>
          <w:rFonts w:cs="Times New Roman"/>
          <w:b w:val="0"/>
          <w:spacing w:val="-4"/>
          <w:lang w:val="sq-AL"/>
        </w:rPr>
      </w:pPr>
      <w:r w:rsidRPr="00DF3A7A">
        <w:rPr>
          <w:rFonts w:cs="Times New Roman"/>
          <w:caps/>
          <w:spacing w:val="-4"/>
          <w:szCs w:val="24"/>
          <w:lang w:val="sq-AL"/>
        </w:rPr>
        <w:t xml:space="preserve">Për </w:t>
      </w:r>
      <w:r w:rsidRPr="00DF3A7A">
        <w:rPr>
          <w:rFonts w:cs="Times New Roman"/>
          <w:spacing w:val="-4"/>
          <w:szCs w:val="24"/>
          <w:lang w:val="sq-AL"/>
        </w:rPr>
        <w:t>DISA NDRYSHIME DHE SHTESA NË LIGJIN NR. 108/2014,</w:t>
      </w:r>
    </w:p>
    <w:p w:rsidR="009F445D" w:rsidRPr="00DF3A7A" w:rsidRDefault="00D86880" w:rsidP="00DF3A7A">
      <w:pPr>
        <w:pStyle w:val="NumriData"/>
        <w:keepNext w:val="0"/>
        <w:tabs>
          <w:tab w:val="left" w:pos="142"/>
        </w:tabs>
        <w:rPr>
          <w:rFonts w:cs="Times New Roman"/>
          <w:b w:val="0"/>
          <w:spacing w:val="-4"/>
          <w:lang w:val="sq-AL"/>
        </w:rPr>
      </w:pPr>
      <w:r w:rsidRPr="00DF3A7A">
        <w:rPr>
          <w:rFonts w:cs="Times New Roman"/>
          <w:spacing w:val="-4"/>
          <w:szCs w:val="24"/>
          <w:lang w:val="sq-AL"/>
        </w:rPr>
        <w:t xml:space="preserve"> </w:t>
      </w:r>
      <w:r w:rsidR="00740ACD" w:rsidRPr="00DF3A7A">
        <w:rPr>
          <w:rFonts w:cs="Times New Roman"/>
          <w:spacing w:val="-4"/>
          <w:szCs w:val="24"/>
          <w:lang w:val="sq-AL"/>
        </w:rPr>
        <w:t>“</w:t>
      </w:r>
      <w:r w:rsidRPr="00DF3A7A">
        <w:rPr>
          <w:rFonts w:cs="Times New Roman"/>
          <w:spacing w:val="-4"/>
          <w:szCs w:val="24"/>
          <w:lang w:val="sq-AL"/>
        </w:rPr>
        <w:t>PËR POLICINË E SHTETIT</w:t>
      </w:r>
      <w:r w:rsidR="00740ACD" w:rsidRPr="00DF3A7A">
        <w:rPr>
          <w:rFonts w:cs="Times New Roman"/>
          <w:spacing w:val="-4"/>
          <w:szCs w:val="24"/>
          <w:lang w:val="sq-AL"/>
        </w:rPr>
        <w:t>”</w:t>
      </w:r>
      <w:r w:rsidRPr="00DF3A7A">
        <w:rPr>
          <w:rFonts w:cs="Times New Roman"/>
          <w:spacing w:val="-4"/>
          <w:szCs w:val="24"/>
          <w:lang w:val="sq-AL"/>
        </w:rPr>
        <w:t xml:space="preserve">, </w:t>
      </w:r>
    </w:p>
    <w:p w:rsidR="00D86880" w:rsidRPr="00DF3A7A" w:rsidRDefault="00D86880" w:rsidP="002464F9">
      <w:pPr>
        <w:pStyle w:val="NumriData"/>
        <w:keepNext w:val="0"/>
        <w:tabs>
          <w:tab w:val="left" w:pos="142"/>
        </w:tabs>
        <w:rPr>
          <w:rFonts w:cs="Times New Roman"/>
          <w:b w:val="0"/>
          <w:caps/>
          <w:spacing w:val="-4"/>
          <w:szCs w:val="24"/>
          <w:lang w:val="sq-AL"/>
        </w:rPr>
      </w:pPr>
      <w:r w:rsidRPr="00DF3A7A">
        <w:rPr>
          <w:rFonts w:cs="Times New Roman"/>
          <w:spacing w:val="-4"/>
          <w:szCs w:val="24"/>
          <w:lang w:val="sq-AL"/>
        </w:rPr>
        <w:t>TË NDRYSHUAR</w:t>
      </w:r>
    </w:p>
    <w:p w:rsidR="00D86880" w:rsidRPr="00DF3A7A" w:rsidRDefault="00D86880" w:rsidP="009F445D">
      <w:pPr>
        <w:pStyle w:val="Hapesira7"/>
        <w:rPr>
          <w:spacing w:val="-4"/>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Në mbështetje të neneve 78 dhe 83, pika 1, të Kushtetutës, me propozimin e Këshillit të Ministrave, </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KUVENDI</w:t>
      </w: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I REPUBLIKËS SË SHQIPËRISË</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outlineLvl w:val="0"/>
        <w:rPr>
          <w:rFonts w:ascii="Garamond" w:hAnsi="Garamond"/>
          <w:spacing w:val="-4"/>
          <w:sz w:val="24"/>
          <w:szCs w:val="24"/>
          <w:lang w:val="sq-AL"/>
        </w:rPr>
      </w:pPr>
      <w:r w:rsidRPr="00DF3A7A">
        <w:rPr>
          <w:rFonts w:ascii="Garamond" w:hAnsi="Garamond"/>
          <w:spacing w:val="-4"/>
          <w:sz w:val="24"/>
          <w:szCs w:val="24"/>
          <w:lang w:val="sq-AL"/>
        </w:rPr>
        <w:t>VENDOSI:</w:t>
      </w:r>
    </w:p>
    <w:p w:rsidR="00D86880" w:rsidRPr="00DF3A7A" w:rsidRDefault="00D86880" w:rsidP="009F445D">
      <w:pPr>
        <w:pStyle w:val="Hapesira7"/>
        <w:rPr>
          <w:spacing w:val="-4"/>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Në ligjin nr. 108/2014, </w:t>
      </w:r>
      <w:r w:rsidR="00740ACD" w:rsidRPr="00DF3A7A">
        <w:rPr>
          <w:rFonts w:ascii="Garamond" w:hAnsi="Garamond"/>
          <w:spacing w:val="-4"/>
          <w:sz w:val="24"/>
          <w:szCs w:val="24"/>
          <w:lang w:val="sq-AL"/>
        </w:rPr>
        <w:t>“</w:t>
      </w:r>
      <w:r w:rsidRPr="00DF3A7A">
        <w:rPr>
          <w:rFonts w:ascii="Garamond" w:hAnsi="Garamond"/>
          <w:spacing w:val="-4"/>
          <w:sz w:val="24"/>
          <w:szCs w:val="24"/>
          <w:lang w:val="sq-AL"/>
        </w:rPr>
        <w:t>Për Policinë e Shtetit</w:t>
      </w:r>
      <w:r w:rsidR="00740ACD" w:rsidRPr="00DF3A7A">
        <w:rPr>
          <w:rFonts w:ascii="Garamond" w:hAnsi="Garamond"/>
          <w:spacing w:val="-4"/>
          <w:sz w:val="24"/>
          <w:szCs w:val="24"/>
          <w:lang w:val="sq-AL"/>
        </w:rPr>
        <w:t>”</w:t>
      </w:r>
      <w:r w:rsidRPr="00DF3A7A">
        <w:rPr>
          <w:rFonts w:ascii="Garamond" w:hAnsi="Garamond"/>
          <w:spacing w:val="-4"/>
          <w:sz w:val="24"/>
          <w:szCs w:val="24"/>
          <w:lang w:val="sq-AL"/>
        </w:rPr>
        <w:t>, të ndryshuar, bëhen këto ndryshime dhe shtesa:</w:t>
      </w:r>
    </w:p>
    <w:p w:rsidR="00D86880" w:rsidRPr="00DF3A7A" w:rsidRDefault="00D86880" w:rsidP="009F445D">
      <w:pPr>
        <w:pStyle w:val="Hapesira7"/>
        <w:rPr>
          <w:spacing w:val="-4"/>
          <w:lang w:val="sq-AL"/>
        </w:rPr>
      </w:pPr>
    </w:p>
    <w:p w:rsidR="00D86880" w:rsidRPr="00DF3A7A" w:rsidRDefault="00D86880" w:rsidP="00D86880">
      <w:pPr>
        <w:pStyle w:val="ListParagraph"/>
        <w:spacing w:after="0" w:line="240" w:lineRule="auto"/>
        <w:ind w:left="0" w:firstLine="284"/>
        <w:jc w:val="center"/>
        <w:rPr>
          <w:rFonts w:ascii="Garamond" w:hAnsi="Garamond"/>
          <w:spacing w:val="-4"/>
          <w:sz w:val="24"/>
          <w:szCs w:val="24"/>
          <w:lang w:val="sq-AL"/>
        </w:rPr>
      </w:pPr>
      <w:r w:rsidRPr="00DF3A7A">
        <w:rPr>
          <w:rFonts w:ascii="Garamond" w:hAnsi="Garamond"/>
          <w:spacing w:val="-4"/>
          <w:sz w:val="24"/>
          <w:szCs w:val="24"/>
          <w:lang w:val="sq-AL"/>
        </w:rPr>
        <w:t xml:space="preserve">Neni 1 </w:t>
      </w:r>
    </w:p>
    <w:p w:rsidR="00D86880" w:rsidRPr="00DF3A7A" w:rsidRDefault="00D86880" w:rsidP="009F445D">
      <w:pPr>
        <w:pStyle w:val="Hapesira7"/>
        <w:rPr>
          <w:spacing w:val="-4"/>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nenin 6 b</w:t>
      </w:r>
      <w:r w:rsidR="00901E58" w:rsidRPr="00DF3A7A">
        <w:rPr>
          <w:rFonts w:ascii="Garamond" w:hAnsi="Garamond"/>
          <w:spacing w:val="-4"/>
          <w:sz w:val="24"/>
          <w:szCs w:val="24"/>
          <w:lang w:val="sq-AL"/>
        </w:rPr>
        <w:t>ë</w:t>
      </w:r>
      <w:r w:rsidRPr="00DF3A7A">
        <w:rPr>
          <w:rFonts w:ascii="Garamond" w:hAnsi="Garamond"/>
          <w:spacing w:val="-4"/>
          <w:sz w:val="24"/>
          <w:szCs w:val="24"/>
          <w:lang w:val="sq-AL"/>
        </w:rPr>
        <w:t>het ndryshimi dhe shtesa e m</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poshtme: </w:t>
      </w: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1. Pika 16 ndryshohet si më poshtë:  </w:t>
      </w:r>
    </w:p>
    <w:p w:rsidR="00D86880" w:rsidRPr="00DF3A7A" w:rsidRDefault="00740ACD" w:rsidP="00D86880">
      <w:pPr>
        <w:pStyle w:val="ListParagraph"/>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16. </w:t>
      </w:r>
      <w:r w:rsidRPr="00DF3A7A">
        <w:rPr>
          <w:rFonts w:ascii="Garamond" w:hAnsi="Garamond"/>
          <w:bCs/>
          <w:spacing w:val="-4"/>
          <w:sz w:val="24"/>
          <w:szCs w:val="24"/>
          <w:lang w:val="sq-AL"/>
        </w:rPr>
        <w:t>“</w:t>
      </w:r>
      <w:r w:rsidR="00D86880" w:rsidRPr="00DF3A7A">
        <w:rPr>
          <w:rFonts w:ascii="Garamond" w:hAnsi="Garamond"/>
          <w:spacing w:val="-4"/>
          <w:sz w:val="24"/>
          <w:szCs w:val="24"/>
          <w:lang w:val="sq-AL"/>
        </w:rPr>
        <w:t>Punonjës policie</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w:t>
      </w:r>
      <w:r w:rsidR="00D86880" w:rsidRPr="00DF3A7A">
        <w:rPr>
          <w:rFonts w:ascii="Garamond" w:hAnsi="Garamond"/>
          <w:bCs/>
          <w:spacing w:val="-4"/>
          <w:sz w:val="24"/>
          <w:szCs w:val="24"/>
          <w:lang w:val="sq-AL"/>
        </w:rPr>
        <w:t>është</w:t>
      </w:r>
      <w:r w:rsidR="00D86880" w:rsidRPr="00DF3A7A">
        <w:rPr>
          <w:rFonts w:ascii="Garamond" w:hAnsi="Garamond"/>
          <w:spacing w:val="-4"/>
          <w:sz w:val="24"/>
          <w:szCs w:val="24"/>
          <w:lang w:val="sq-AL"/>
        </w:rPr>
        <w:t xml:space="preserve"> personi i emëruar në strukturat e Policisë së Shtetit pas përfundimit të arsimit/kualifikimit përkatës dhe mban gradë policore.</w:t>
      </w:r>
      <w:r w:rsidRPr="00DF3A7A">
        <w:rPr>
          <w:rFonts w:ascii="Garamond" w:hAnsi="Garamond"/>
          <w:spacing w:val="-4"/>
          <w:sz w:val="24"/>
          <w:szCs w:val="24"/>
          <w:lang w:val="sq-AL"/>
        </w:rPr>
        <w:t>”</w:t>
      </w:r>
      <w:r w:rsidR="00D86880" w:rsidRPr="00DF3A7A">
        <w:rPr>
          <w:rFonts w:ascii="Garamond" w:hAnsi="Garamond"/>
          <w:spacing w:val="-4"/>
          <w:sz w:val="24"/>
          <w:szCs w:val="24"/>
          <w:lang w:val="sq-AL"/>
        </w:rPr>
        <w:t>.</w:t>
      </w:r>
    </w:p>
    <w:p w:rsidR="00D86880" w:rsidRPr="00DF3A7A" w:rsidRDefault="00D86880" w:rsidP="00D86880">
      <w:pPr>
        <w:pStyle w:val="ListParagraph"/>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 xml:space="preserve">2. Pas pikës 31 shtohet pika 32 me këtë përmbajtje: </w:t>
      </w:r>
    </w:p>
    <w:p w:rsidR="00D86880" w:rsidRPr="00DF3A7A" w:rsidRDefault="00740ACD" w:rsidP="00D86880">
      <w:pPr>
        <w:pStyle w:val="ListParagraph"/>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32. </w:t>
      </w:r>
      <w:r w:rsidRPr="00DF3A7A">
        <w:rPr>
          <w:rFonts w:ascii="Garamond" w:hAnsi="Garamond"/>
          <w:spacing w:val="-4"/>
          <w:sz w:val="24"/>
          <w:szCs w:val="24"/>
          <w:lang w:val="sq-AL"/>
        </w:rPr>
        <w:t>“</w:t>
      </w:r>
      <w:r w:rsidR="00D86880" w:rsidRPr="00DF3A7A">
        <w:rPr>
          <w:rFonts w:ascii="Garamond" w:hAnsi="Garamond"/>
          <w:spacing w:val="-4"/>
          <w:sz w:val="24"/>
          <w:szCs w:val="24"/>
          <w:lang w:val="sq-AL"/>
        </w:rPr>
        <w:t>Funksione të veçanta</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do të konsiderohen ato të cilat nuk ofrohen nga Akademia e Sigurisë.</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eastAsia="sq-AL"/>
        </w:rPr>
      </w:pPr>
      <w:r w:rsidRPr="00DF3A7A">
        <w:rPr>
          <w:rFonts w:ascii="Garamond" w:hAnsi="Garamond"/>
          <w:spacing w:val="-4"/>
          <w:sz w:val="24"/>
          <w:szCs w:val="24"/>
          <w:lang w:val="sq-AL" w:eastAsia="sq-AL"/>
        </w:rPr>
        <w:t xml:space="preserve">Neni 2 </w:t>
      </w:r>
    </w:p>
    <w:p w:rsidR="00D86880" w:rsidRPr="00DF3A7A" w:rsidRDefault="00D86880" w:rsidP="009F445D">
      <w:pPr>
        <w:pStyle w:val="Hapesira7"/>
        <w:rPr>
          <w:spacing w:val="-4"/>
          <w:lang w:val="sq-AL" w:eastAsia="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nenin 19, pika 1 ndryshohet si më poshtë: </w:t>
      </w:r>
    </w:p>
    <w:p w:rsidR="00D86880" w:rsidRPr="00DF3A7A" w:rsidRDefault="00740ACD"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1. Policia e Shtetit është unike, e centralizuar, e organizuar në nivel qendror dhe vendor. Ajo organizohet mbi bazë shërbimi, e profilizuar në Policinë Kriminale, Policinë për Sigurinë Publike dhe Policinë për Kufirin dhe Migracionin. Kategoritë e profilizuara të Policisë së Shtetit dallojnë midis tyre nga arsimi, kualifikimi, simbolet, detyrat dhe përgjegjësitë që ushtrojnë.</w:t>
      </w:r>
      <w:r w:rsidRPr="00DF3A7A">
        <w:rPr>
          <w:rFonts w:ascii="Garamond" w:hAnsi="Garamond"/>
          <w:spacing w:val="-4"/>
          <w:sz w:val="24"/>
          <w:szCs w:val="24"/>
          <w:lang w:val="sq-AL"/>
        </w:rPr>
        <w:t>”</w:t>
      </w:r>
      <w:r w:rsidR="00D86880" w:rsidRPr="00DF3A7A">
        <w:rPr>
          <w:rFonts w:ascii="Garamond" w:hAnsi="Garamond"/>
          <w:spacing w:val="-4"/>
          <w:sz w:val="24"/>
          <w:szCs w:val="24"/>
          <w:lang w:val="sq-AL"/>
        </w:rPr>
        <w:t>.</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eastAsia="sq-AL"/>
        </w:rPr>
      </w:pPr>
      <w:r w:rsidRPr="00DF3A7A">
        <w:rPr>
          <w:rFonts w:ascii="Garamond" w:hAnsi="Garamond"/>
          <w:spacing w:val="-4"/>
          <w:sz w:val="24"/>
          <w:szCs w:val="24"/>
          <w:lang w:val="sq-AL" w:eastAsia="sq-AL"/>
        </w:rPr>
        <w:t>Neni 3</w:t>
      </w:r>
    </w:p>
    <w:p w:rsidR="00D86880" w:rsidRPr="00DF3A7A" w:rsidRDefault="00D86880" w:rsidP="009F445D">
      <w:pPr>
        <w:pStyle w:val="Hapesira7"/>
        <w:rPr>
          <w:spacing w:val="-4"/>
          <w:lang w:val="sq-AL" w:eastAsia="sq-AL"/>
        </w:rPr>
      </w:pPr>
    </w:p>
    <w:p w:rsidR="00D86880" w:rsidRPr="00DF3A7A" w:rsidRDefault="00D86880" w:rsidP="00D86880">
      <w:pPr>
        <w:autoSpaceDE w:val="0"/>
        <w:autoSpaceDN w:val="0"/>
        <w:adjustRightInd w:val="0"/>
        <w:spacing w:after="0" w:line="240" w:lineRule="auto"/>
        <w:contextualSpacing/>
        <w:rPr>
          <w:rFonts w:ascii="Garamond" w:hAnsi="Garamond"/>
          <w:spacing w:val="-4"/>
          <w:sz w:val="24"/>
          <w:szCs w:val="24"/>
          <w:lang w:val="sq-AL"/>
        </w:rPr>
      </w:pPr>
      <w:r w:rsidRPr="00DF3A7A">
        <w:rPr>
          <w:rFonts w:ascii="Garamond" w:hAnsi="Garamond"/>
          <w:spacing w:val="-4"/>
          <w:sz w:val="24"/>
          <w:szCs w:val="24"/>
          <w:lang w:val="sq-AL"/>
        </w:rPr>
        <w:t>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nenin 37, pas pikës 2 shtohet pika 3 me këtë përmbajtje: </w:t>
      </w:r>
    </w:p>
    <w:p w:rsidR="00D86880" w:rsidRPr="00DF3A7A" w:rsidRDefault="00740ACD" w:rsidP="00D86880">
      <w:pPr>
        <w:autoSpaceDE w:val="0"/>
        <w:autoSpaceDN w:val="0"/>
        <w:adjustRightInd w:val="0"/>
        <w:spacing w:after="0" w:line="240" w:lineRule="auto"/>
        <w:contextualSpacing/>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3. Për nevoja të Policisë së Shtetit, pranohen në Akademinë e Sigurisë shtetas që kanë përfunduar ciklin e dytë të studimeve të arsimit të lartë dhe plotësojnë kriteret e përcaktuara në pikën </w:t>
      </w:r>
      <w:r w:rsidR="00D86880" w:rsidRPr="00DF3A7A">
        <w:rPr>
          <w:rFonts w:ascii="Garamond" w:hAnsi="Garamond"/>
          <w:spacing w:val="-4"/>
          <w:sz w:val="24"/>
          <w:szCs w:val="24"/>
          <w:lang w:val="sq-AL"/>
        </w:rPr>
        <w:lastRenderedPageBreak/>
        <w:t xml:space="preserve">2 </w:t>
      </w:r>
      <w:r w:rsidR="00C0691D" w:rsidRPr="00DF3A7A">
        <w:rPr>
          <w:rFonts w:ascii="Garamond" w:hAnsi="Garamond"/>
          <w:spacing w:val="-4"/>
          <w:sz w:val="24"/>
          <w:szCs w:val="24"/>
          <w:lang w:val="sq-AL"/>
        </w:rPr>
        <w:t>të</w:t>
      </w:r>
      <w:r w:rsidR="00D86880" w:rsidRPr="00DF3A7A">
        <w:rPr>
          <w:rFonts w:ascii="Garamond" w:hAnsi="Garamond"/>
          <w:spacing w:val="-4"/>
          <w:sz w:val="24"/>
          <w:szCs w:val="24"/>
          <w:lang w:val="sq-AL"/>
        </w:rPr>
        <w:t xml:space="preserve"> nenit </w:t>
      </w:r>
      <w:r w:rsidR="00C0691D" w:rsidRPr="00DF3A7A">
        <w:rPr>
          <w:rFonts w:ascii="Garamond" w:hAnsi="Garamond"/>
          <w:spacing w:val="-4"/>
          <w:sz w:val="24"/>
          <w:szCs w:val="24"/>
          <w:lang w:val="sq-AL"/>
        </w:rPr>
        <w:t>3</w:t>
      </w:r>
      <w:r w:rsidR="00D86880" w:rsidRPr="00DF3A7A">
        <w:rPr>
          <w:rFonts w:ascii="Garamond" w:hAnsi="Garamond"/>
          <w:spacing w:val="-4"/>
          <w:sz w:val="24"/>
          <w:szCs w:val="24"/>
          <w:lang w:val="sq-AL"/>
        </w:rPr>
        <w:t xml:space="preserve">8. Kandidati që përfundon me sukses kualifikimin përkatës pranohet në Policinë e Shtetit dhe i jepet grada policore </w:t>
      </w:r>
      <w:r w:rsidRPr="00DF3A7A">
        <w:rPr>
          <w:rFonts w:ascii="Garamond" w:hAnsi="Garamond"/>
          <w:spacing w:val="-4"/>
          <w:sz w:val="24"/>
          <w:szCs w:val="24"/>
          <w:lang w:val="sq-AL"/>
        </w:rPr>
        <w:t>“</w:t>
      </w:r>
      <w:r w:rsidR="00D86880" w:rsidRPr="00DF3A7A">
        <w:rPr>
          <w:rFonts w:ascii="Garamond" w:hAnsi="Garamond"/>
          <w:spacing w:val="-4"/>
          <w:sz w:val="24"/>
          <w:szCs w:val="24"/>
          <w:lang w:val="sq-AL"/>
        </w:rPr>
        <w:t>Nënkomisar</w:t>
      </w:r>
      <w:r w:rsidRPr="00DF3A7A">
        <w:rPr>
          <w:rFonts w:ascii="Garamond" w:hAnsi="Garamond"/>
          <w:spacing w:val="-4"/>
          <w:sz w:val="24"/>
          <w:szCs w:val="24"/>
          <w:lang w:val="sq-AL"/>
        </w:rPr>
        <w:t>”“</w:t>
      </w:r>
      <w:r w:rsidR="00D86880" w:rsidRPr="00DF3A7A">
        <w:rPr>
          <w:rFonts w:ascii="Garamond" w:hAnsi="Garamond"/>
          <w:spacing w:val="-4"/>
          <w:sz w:val="24"/>
          <w:szCs w:val="24"/>
          <w:lang w:val="sq-AL"/>
        </w:rPr>
        <w:t>.</w:t>
      </w:r>
    </w:p>
    <w:p w:rsidR="00D86880" w:rsidRPr="00DF3A7A" w:rsidRDefault="00D86880" w:rsidP="009F445D">
      <w:pPr>
        <w:pStyle w:val="Hapesira7"/>
        <w:rPr>
          <w:spacing w:val="-4"/>
          <w:lang w:val="sq-AL" w:eastAsia="sq-AL"/>
        </w:rPr>
      </w:pPr>
    </w:p>
    <w:p w:rsidR="00D86880" w:rsidRPr="00DF3A7A" w:rsidRDefault="00D86880" w:rsidP="00D86880">
      <w:pPr>
        <w:spacing w:after="0" w:line="240" w:lineRule="auto"/>
        <w:jc w:val="center"/>
        <w:rPr>
          <w:rFonts w:ascii="Garamond" w:hAnsi="Garamond"/>
          <w:spacing w:val="-4"/>
          <w:sz w:val="24"/>
          <w:szCs w:val="24"/>
          <w:lang w:val="sq-AL" w:eastAsia="sq-AL"/>
        </w:rPr>
      </w:pPr>
      <w:r w:rsidRPr="00DF3A7A">
        <w:rPr>
          <w:rFonts w:ascii="Garamond" w:hAnsi="Garamond"/>
          <w:spacing w:val="-4"/>
          <w:sz w:val="24"/>
          <w:szCs w:val="24"/>
          <w:lang w:val="sq-AL" w:eastAsia="sq-AL"/>
        </w:rPr>
        <w:t xml:space="preserve">Neni 4 </w:t>
      </w:r>
    </w:p>
    <w:p w:rsidR="00D86880" w:rsidRPr="00DF3A7A" w:rsidRDefault="00D86880" w:rsidP="009F445D">
      <w:pPr>
        <w:pStyle w:val="Hapesira7"/>
        <w:rPr>
          <w:spacing w:val="-4"/>
          <w:lang w:val="sq-AL" w:eastAsia="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Në nenin 38 bëhen këto ndryshime e shtesa: </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1. 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pik</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n 2, shkronja </w:t>
      </w:r>
      <w:r w:rsidR="00740ACD" w:rsidRPr="00DF3A7A">
        <w:rPr>
          <w:rFonts w:ascii="Garamond" w:hAnsi="Garamond"/>
          <w:spacing w:val="-4"/>
          <w:sz w:val="24"/>
          <w:szCs w:val="24"/>
          <w:lang w:val="sq-AL"/>
        </w:rPr>
        <w:t>“</w:t>
      </w:r>
      <w:r w:rsidRPr="00DF3A7A">
        <w:rPr>
          <w:rFonts w:ascii="Garamond" w:hAnsi="Garamond"/>
          <w:spacing w:val="-4"/>
          <w:sz w:val="24"/>
          <w:szCs w:val="24"/>
          <w:lang w:val="sq-AL"/>
        </w:rPr>
        <w:t>b</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ndryshohet si më poshtë:</w:t>
      </w:r>
    </w:p>
    <w:p w:rsidR="00D86880" w:rsidRPr="00DF3A7A" w:rsidRDefault="00740ACD"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b) të mos jetë i përjashtuar nga Policia e Shtetit, strukturat e tjera të sigurisë kombëtare, apo të jetë larguar nga shërbimi civil.</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 xml:space="preserve">2. Në pikën 2, pas shkronjës </w:t>
      </w:r>
      <w:r w:rsidR="00740ACD" w:rsidRPr="00DF3A7A">
        <w:rPr>
          <w:rFonts w:ascii="Garamond" w:hAnsi="Garamond"/>
          <w:spacing w:val="-4"/>
          <w:sz w:val="24"/>
          <w:szCs w:val="24"/>
          <w:lang w:val="sq-AL"/>
        </w:rPr>
        <w:t>“</w:t>
      </w:r>
      <w:r w:rsidRPr="00DF3A7A">
        <w:rPr>
          <w:rFonts w:ascii="Garamond" w:hAnsi="Garamond"/>
          <w:spacing w:val="-4"/>
          <w:sz w:val="24"/>
          <w:szCs w:val="24"/>
          <w:lang w:val="sq-AL"/>
        </w:rPr>
        <w:t>f</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shtohet shkronja </w:t>
      </w:r>
      <w:r w:rsidR="00740ACD" w:rsidRPr="00DF3A7A">
        <w:rPr>
          <w:rFonts w:ascii="Garamond" w:hAnsi="Garamond"/>
          <w:spacing w:val="-4"/>
          <w:sz w:val="24"/>
          <w:szCs w:val="24"/>
          <w:lang w:val="sq-AL"/>
        </w:rPr>
        <w:t>“</w:t>
      </w:r>
      <w:r w:rsidRPr="00DF3A7A">
        <w:rPr>
          <w:rFonts w:ascii="Garamond" w:hAnsi="Garamond"/>
          <w:spacing w:val="-4"/>
          <w:sz w:val="24"/>
          <w:szCs w:val="24"/>
          <w:lang w:val="sq-AL"/>
        </w:rPr>
        <w:t>g</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me këtë përmbajtje:  </w:t>
      </w:r>
    </w:p>
    <w:p w:rsidR="00D86880" w:rsidRPr="00DF3A7A" w:rsidRDefault="00740ACD"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g) të plotësojë standardet dhe kriteret e tjera të veçanta që lidhen me konkurrimin, të përcaktuara nga Akademia e Sigurisë dhe të miratuara nga </w:t>
      </w:r>
      <w:r w:rsidR="00E27E58" w:rsidRPr="00DF3A7A">
        <w:rPr>
          <w:rFonts w:ascii="Garamond" w:hAnsi="Garamond"/>
          <w:spacing w:val="-4"/>
          <w:sz w:val="24"/>
          <w:szCs w:val="24"/>
          <w:lang w:val="sq-AL"/>
        </w:rPr>
        <w:t xml:space="preserve">ministri </w:t>
      </w:r>
      <w:r w:rsidR="00D86880" w:rsidRPr="00DF3A7A">
        <w:rPr>
          <w:rFonts w:ascii="Garamond" w:hAnsi="Garamond"/>
          <w:spacing w:val="-4"/>
          <w:sz w:val="24"/>
          <w:szCs w:val="24"/>
          <w:lang w:val="sq-AL"/>
        </w:rPr>
        <w:t>i Brendshëm.</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w:t>
      </w:r>
    </w:p>
    <w:p w:rsidR="00D86880" w:rsidRPr="00DF3A7A" w:rsidRDefault="00D86880" w:rsidP="009F445D">
      <w:pPr>
        <w:pStyle w:val="Hapesira7"/>
        <w:rPr>
          <w:spacing w:val="-4"/>
          <w:lang w:val="sq-AL"/>
        </w:rPr>
      </w:pPr>
    </w:p>
    <w:p w:rsidR="00D86880" w:rsidRPr="00DF3A7A" w:rsidRDefault="00D86880" w:rsidP="00D86880">
      <w:pPr>
        <w:pStyle w:val="ListParagraph"/>
        <w:autoSpaceDE w:val="0"/>
        <w:autoSpaceDN w:val="0"/>
        <w:adjustRightInd w:val="0"/>
        <w:spacing w:after="0" w:line="240" w:lineRule="auto"/>
        <w:ind w:left="0" w:firstLine="284"/>
        <w:jc w:val="center"/>
        <w:rPr>
          <w:rFonts w:ascii="Garamond" w:hAnsi="Garamond"/>
          <w:spacing w:val="-4"/>
          <w:sz w:val="24"/>
          <w:szCs w:val="24"/>
          <w:lang w:val="sq-AL"/>
        </w:rPr>
      </w:pPr>
      <w:r w:rsidRPr="00DF3A7A">
        <w:rPr>
          <w:rFonts w:ascii="Garamond" w:hAnsi="Garamond"/>
          <w:spacing w:val="-4"/>
          <w:sz w:val="24"/>
          <w:szCs w:val="24"/>
          <w:lang w:val="sq-AL"/>
        </w:rPr>
        <w:t>Neni 5</w:t>
      </w:r>
    </w:p>
    <w:p w:rsidR="00D86880" w:rsidRPr="00DF3A7A" w:rsidRDefault="00D86880" w:rsidP="009F445D">
      <w:pPr>
        <w:pStyle w:val="Hapesira7"/>
        <w:rPr>
          <w:spacing w:val="-4"/>
          <w:lang w:val="sq-AL"/>
        </w:rPr>
      </w:pP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 xml:space="preserve">Në nenin 40, pika 4, fjalët </w:t>
      </w:r>
      <w:r w:rsidR="00740ACD" w:rsidRPr="00DF3A7A">
        <w:rPr>
          <w:rFonts w:ascii="Garamond" w:hAnsi="Garamond"/>
          <w:spacing w:val="-4"/>
          <w:sz w:val="24"/>
          <w:szCs w:val="24"/>
          <w:lang w:val="sq-AL"/>
        </w:rPr>
        <w:t>“</w:t>
      </w:r>
      <w:r w:rsidRPr="00DF3A7A">
        <w:rPr>
          <w:rFonts w:ascii="Garamond" w:hAnsi="Garamond"/>
          <w:spacing w:val="-4"/>
          <w:sz w:val="24"/>
          <w:szCs w:val="24"/>
          <w:lang w:val="sq-AL"/>
        </w:rPr>
        <w:t>1 për qind</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zevëndësohen me fjal</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t </w:t>
      </w:r>
      <w:r w:rsidR="00740ACD" w:rsidRPr="00DF3A7A">
        <w:rPr>
          <w:rFonts w:ascii="Garamond" w:hAnsi="Garamond"/>
          <w:spacing w:val="-4"/>
          <w:sz w:val="24"/>
          <w:szCs w:val="24"/>
          <w:lang w:val="sq-AL"/>
        </w:rPr>
        <w:t>“</w:t>
      </w:r>
      <w:r w:rsidRPr="00DF3A7A">
        <w:rPr>
          <w:rFonts w:ascii="Garamond" w:hAnsi="Garamond"/>
          <w:spacing w:val="-4"/>
          <w:sz w:val="24"/>
          <w:szCs w:val="24"/>
          <w:lang w:val="sq-AL"/>
        </w:rPr>
        <w:t>3 për qind</w:t>
      </w:r>
      <w:r w:rsidR="00740ACD" w:rsidRPr="00DF3A7A">
        <w:rPr>
          <w:rFonts w:ascii="Garamond" w:hAnsi="Garamond"/>
          <w:spacing w:val="-4"/>
          <w:sz w:val="24"/>
          <w:szCs w:val="24"/>
          <w:lang w:val="sq-AL"/>
        </w:rPr>
        <w:t>”</w:t>
      </w:r>
      <w:r w:rsidRPr="00DF3A7A">
        <w:rPr>
          <w:rFonts w:ascii="Garamond" w:hAnsi="Garamond"/>
          <w:spacing w:val="-4"/>
          <w:sz w:val="24"/>
          <w:szCs w:val="24"/>
          <w:lang w:val="sq-AL"/>
        </w:rPr>
        <w:t>.</w:t>
      </w:r>
    </w:p>
    <w:p w:rsidR="00D86880" w:rsidRPr="00DF3A7A" w:rsidRDefault="00D86880" w:rsidP="009F445D">
      <w:pPr>
        <w:pStyle w:val="Hapesira7"/>
        <w:rPr>
          <w:spacing w:val="-4"/>
          <w:lang w:val="sq-AL" w:eastAsia="en-GB"/>
        </w:rPr>
      </w:pPr>
    </w:p>
    <w:p w:rsidR="00D86880" w:rsidRPr="00DF3A7A" w:rsidRDefault="00D86880" w:rsidP="00D86880">
      <w:pPr>
        <w:spacing w:after="0" w:line="240" w:lineRule="auto"/>
        <w:jc w:val="center"/>
        <w:rPr>
          <w:rFonts w:ascii="Garamond" w:hAnsi="Garamond"/>
          <w:spacing w:val="-4"/>
          <w:sz w:val="24"/>
          <w:szCs w:val="24"/>
          <w:lang w:val="sq-AL" w:eastAsia="en-GB"/>
        </w:rPr>
      </w:pPr>
      <w:r w:rsidRPr="00DF3A7A">
        <w:rPr>
          <w:rFonts w:ascii="Garamond" w:hAnsi="Garamond"/>
          <w:spacing w:val="-4"/>
          <w:sz w:val="24"/>
          <w:szCs w:val="24"/>
          <w:lang w:val="sq-AL" w:eastAsia="en-GB"/>
        </w:rPr>
        <w:t>Neni 6</w:t>
      </w:r>
    </w:p>
    <w:p w:rsidR="00D86880" w:rsidRPr="00DF3A7A" w:rsidRDefault="00D86880" w:rsidP="009F445D">
      <w:pPr>
        <w:pStyle w:val="Hapesira7"/>
        <w:rPr>
          <w:spacing w:val="-4"/>
          <w:lang w:val="sq-AL" w:eastAsia="en-GB"/>
        </w:rPr>
      </w:pP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Pas nenit 40 shtohet neni 40/1 me këtë përmbajtje:</w:t>
      </w:r>
    </w:p>
    <w:p w:rsidR="00D86880" w:rsidRPr="00DF3A7A" w:rsidRDefault="00D86880" w:rsidP="009F445D">
      <w:pPr>
        <w:pStyle w:val="Hapesira7"/>
        <w:rPr>
          <w:spacing w:val="-4"/>
          <w:lang w:val="sq-AL"/>
        </w:rPr>
      </w:pPr>
    </w:p>
    <w:p w:rsidR="00D86880" w:rsidRPr="00DF3A7A" w:rsidRDefault="00740ACD" w:rsidP="00D86880">
      <w:pPr>
        <w:pStyle w:val="ListParagraph"/>
        <w:tabs>
          <w:tab w:val="left" w:pos="90"/>
        </w:tabs>
        <w:autoSpaceDE w:val="0"/>
        <w:autoSpaceDN w:val="0"/>
        <w:adjustRightInd w:val="0"/>
        <w:spacing w:after="0" w:line="240" w:lineRule="auto"/>
        <w:ind w:left="0" w:firstLine="284"/>
        <w:jc w:val="center"/>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Neni 40/1</w:t>
      </w:r>
    </w:p>
    <w:p w:rsidR="00D86880" w:rsidRPr="00DF3A7A" w:rsidRDefault="00D86880" w:rsidP="009F445D">
      <w:pPr>
        <w:pStyle w:val="Hapesira7"/>
        <w:rPr>
          <w:spacing w:val="-4"/>
          <w:lang w:val="sq-AL"/>
        </w:rPr>
      </w:pP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1. Për plotësimin e nevojave të veçanta, mund të pranohen në Policinë e Shtetit ushtarakë të Forcave të Armatosura të Republikës së Shqipërisë, të cilët plotësojnë kriteret e përcaktuara në pikën 2, të nenit 38, të këtij ligji.</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 xml:space="preserve">2. Për ushtarakët e shërbimit aktiv të Forcave të Armatosura, pranimi realizohet me pëlqimin e ushtarakut dhe mbi bazë marrëveshjeje dypalëshe, ndërmjet </w:t>
      </w:r>
      <w:r w:rsidR="00E27E58" w:rsidRPr="00DF3A7A">
        <w:rPr>
          <w:rFonts w:ascii="Garamond" w:hAnsi="Garamond"/>
          <w:spacing w:val="-4"/>
          <w:sz w:val="24"/>
          <w:szCs w:val="24"/>
          <w:lang w:val="sq-AL"/>
        </w:rPr>
        <w:t xml:space="preserve">ministrit </w:t>
      </w:r>
      <w:r w:rsidRPr="00DF3A7A">
        <w:rPr>
          <w:rFonts w:ascii="Garamond" w:hAnsi="Garamond"/>
          <w:spacing w:val="-4"/>
          <w:sz w:val="24"/>
          <w:szCs w:val="24"/>
          <w:lang w:val="sq-AL"/>
        </w:rPr>
        <w:t xml:space="preserve">të Mbrojtjes dhe ministrit përgjegjës për çështjet e rendit dhe të sigurisë publike, ku përcaktohen kuotat, struktura dhe funksionet e veçanta nga ku do të pranohen.  </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3. Në çdo rast, pranimi, sipas pikës 1, të këtij neni, bëhet pas nxjerrjes në lirim nga Forcat e Armatosura të ushtarakëve, nga autoritetet kompetente të përcaktuara nga legjislacioni në fuqi.</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4. Pranimi realizohet mbi baza konkurrimi, procedurat e të cilit përcaktohen me udhëzim të ministrit përgjegjës për çështjet e rendit dhe të sigurisë publike.</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lastRenderedPageBreak/>
        <w:t>5. Kalimi nga strukturat e Forcave të Armatosura te Policia e Shtetit realizohet duke njohur e ruajtur vjetërsinë e shërbimit.</w:t>
      </w:r>
    </w:p>
    <w:p w:rsidR="00D86880" w:rsidRPr="00DF3A7A" w:rsidRDefault="00D86880"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 xml:space="preserve">6. Këshilli i Ministrave, me propozim të </w:t>
      </w:r>
      <w:r w:rsidR="00E27E58" w:rsidRPr="00DF3A7A">
        <w:rPr>
          <w:rFonts w:ascii="Garamond" w:hAnsi="Garamond"/>
          <w:spacing w:val="-4"/>
          <w:sz w:val="24"/>
          <w:szCs w:val="24"/>
          <w:lang w:val="sq-AL"/>
        </w:rPr>
        <w:t xml:space="preserve">ministrit </w:t>
      </w:r>
      <w:r w:rsidRPr="00DF3A7A">
        <w:rPr>
          <w:rFonts w:ascii="Garamond" w:hAnsi="Garamond"/>
          <w:spacing w:val="-4"/>
          <w:sz w:val="24"/>
          <w:szCs w:val="24"/>
          <w:lang w:val="sq-AL"/>
        </w:rPr>
        <w:t>të Mbrojtjes dhe të ministrit përgjegjës për çështjet e rendit dhe të sigurisë publike, miraton ekuivalentimin e gradave të Forcave të Armatosura të Republikës së Shqipërisë me gradat e Policisë së Shtetit.</w:t>
      </w:r>
      <w:r w:rsidR="00740ACD" w:rsidRPr="00DF3A7A">
        <w:rPr>
          <w:rFonts w:ascii="Garamond" w:hAnsi="Garamond"/>
          <w:spacing w:val="-4"/>
          <w:sz w:val="24"/>
          <w:szCs w:val="24"/>
          <w:lang w:val="sq-AL"/>
        </w:rPr>
        <w:t>”</w:t>
      </w:r>
      <w:r w:rsidRPr="00DF3A7A">
        <w:rPr>
          <w:rFonts w:ascii="Garamond" w:hAnsi="Garamond"/>
          <w:spacing w:val="-4"/>
          <w:sz w:val="24"/>
          <w:szCs w:val="24"/>
          <w:lang w:val="sq-AL"/>
        </w:rPr>
        <w:t>.</w:t>
      </w:r>
    </w:p>
    <w:p w:rsidR="00D86880" w:rsidRPr="00DF3A7A" w:rsidRDefault="00D86880" w:rsidP="009F445D">
      <w:pPr>
        <w:pStyle w:val="Hapesira7"/>
        <w:rPr>
          <w:spacing w:val="-4"/>
          <w:sz w:val="8"/>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Neni 7</w:t>
      </w:r>
    </w:p>
    <w:p w:rsidR="00D86880" w:rsidRPr="00DF3A7A" w:rsidRDefault="00D86880" w:rsidP="009F445D">
      <w:pPr>
        <w:pStyle w:val="Hapesira7"/>
        <w:rPr>
          <w:spacing w:val="-4"/>
          <w:sz w:val="8"/>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nenin 54, pika 1 ndryshohet si më poshtë:</w:t>
      </w:r>
    </w:p>
    <w:p w:rsidR="00D86880" w:rsidRPr="00DF3A7A" w:rsidRDefault="00740ACD" w:rsidP="00D86880">
      <w:pPr>
        <w:spacing w:after="0" w:line="240" w:lineRule="auto"/>
        <w:rPr>
          <w:rFonts w:ascii="Garamond" w:hAnsi="Garamond"/>
          <w:b/>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1. Fitimi i gradës </w:t>
      </w:r>
      <w:r w:rsidRPr="00DF3A7A">
        <w:rPr>
          <w:rFonts w:ascii="Garamond" w:hAnsi="Garamond"/>
          <w:spacing w:val="-4"/>
          <w:sz w:val="24"/>
          <w:szCs w:val="24"/>
          <w:lang w:val="sq-AL"/>
        </w:rPr>
        <w:t>“</w:t>
      </w:r>
      <w:r w:rsidR="00D86880" w:rsidRPr="00DF3A7A">
        <w:rPr>
          <w:rFonts w:ascii="Garamond" w:hAnsi="Garamond"/>
          <w:spacing w:val="-4"/>
          <w:sz w:val="24"/>
          <w:szCs w:val="24"/>
          <w:lang w:val="sq-AL"/>
        </w:rPr>
        <w:t>Nënkomisar</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deri në </w:t>
      </w:r>
      <w:r w:rsidRPr="00DF3A7A">
        <w:rPr>
          <w:rFonts w:ascii="Garamond" w:hAnsi="Garamond"/>
          <w:spacing w:val="-4"/>
          <w:sz w:val="24"/>
          <w:szCs w:val="24"/>
          <w:lang w:val="sq-AL"/>
        </w:rPr>
        <w:t>“</w:t>
      </w:r>
      <w:r w:rsidR="00D86880" w:rsidRPr="00DF3A7A">
        <w:rPr>
          <w:rFonts w:ascii="Garamond" w:hAnsi="Garamond"/>
          <w:spacing w:val="-4"/>
          <w:sz w:val="24"/>
          <w:szCs w:val="24"/>
          <w:lang w:val="sq-AL"/>
        </w:rPr>
        <w:t>Drejtues i parë</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bëhet nëpërmjet pjesëmarrjes në një proces aplikimi, verifikimi, vlerësimi konkurrues dhe përfundimit me sukses të programit përkatës të arsimim/trajnimit.</w:t>
      </w:r>
      <w:r w:rsidRPr="00DF3A7A">
        <w:rPr>
          <w:rFonts w:ascii="Garamond" w:hAnsi="Garamond"/>
          <w:spacing w:val="-4"/>
          <w:sz w:val="24"/>
          <w:szCs w:val="24"/>
          <w:lang w:val="sq-AL"/>
        </w:rPr>
        <w:t>”</w:t>
      </w:r>
      <w:r w:rsidR="00D86880" w:rsidRPr="00DF3A7A">
        <w:rPr>
          <w:rFonts w:ascii="Garamond" w:hAnsi="Garamond"/>
          <w:spacing w:val="-4"/>
          <w:sz w:val="24"/>
          <w:szCs w:val="24"/>
          <w:lang w:val="sq-AL"/>
        </w:rPr>
        <w:t>.</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Neni 8</w:t>
      </w:r>
    </w:p>
    <w:p w:rsidR="00D86880" w:rsidRPr="00DF3A7A" w:rsidRDefault="00D86880" w:rsidP="009F445D">
      <w:pPr>
        <w:pStyle w:val="Hapesira7"/>
        <w:rPr>
          <w:spacing w:val="-4"/>
          <w:sz w:val="8"/>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nenin 55, pika 1, shkronja </w:t>
      </w:r>
      <w:r w:rsidR="00740ACD" w:rsidRPr="00DF3A7A">
        <w:rPr>
          <w:rFonts w:ascii="Garamond" w:hAnsi="Garamond"/>
          <w:spacing w:val="-4"/>
          <w:sz w:val="24"/>
          <w:szCs w:val="24"/>
          <w:lang w:val="sq-AL"/>
        </w:rPr>
        <w:t>“</w:t>
      </w:r>
      <w:r w:rsidRPr="00DF3A7A">
        <w:rPr>
          <w:rFonts w:ascii="Garamond" w:hAnsi="Garamond"/>
          <w:spacing w:val="-4"/>
          <w:sz w:val="24"/>
          <w:szCs w:val="24"/>
          <w:lang w:val="sq-AL"/>
        </w:rPr>
        <w:t>b</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ndryshohet si më poshtë:</w:t>
      </w:r>
    </w:p>
    <w:p w:rsidR="00D86880" w:rsidRPr="00DF3A7A" w:rsidRDefault="00740ACD"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b) të përmbushë kriteret për pozicionin e punës dhe të ketë përfunduar arsimin e lartë.</w:t>
      </w:r>
      <w:r w:rsidRPr="00DF3A7A">
        <w:rPr>
          <w:rFonts w:ascii="Garamond" w:hAnsi="Garamond"/>
          <w:spacing w:val="-4"/>
          <w:sz w:val="24"/>
          <w:szCs w:val="24"/>
          <w:lang w:val="sq-AL"/>
        </w:rPr>
        <w:t>”</w:t>
      </w:r>
      <w:r w:rsidR="00D86880" w:rsidRPr="00DF3A7A">
        <w:rPr>
          <w:rFonts w:ascii="Garamond" w:hAnsi="Garamond"/>
          <w:spacing w:val="-4"/>
          <w:sz w:val="24"/>
          <w:szCs w:val="24"/>
          <w:lang w:val="sq-AL"/>
        </w:rPr>
        <w:t>.</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Neni 9</w:t>
      </w:r>
    </w:p>
    <w:p w:rsidR="00D86880" w:rsidRPr="00DF3A7A" w:rsidRDefault="00D86880" w:rsidP="009F445D">
      <w:pPr>
        <w:pStyle w:val="Hapesira7"/>
        <w:rPr>
          <w:spacing w:val="-4"/>
          <w:lang w:val="sq-AL"/>
        </w:rPr>
      </w:pPr>
    </w:p>
    <w:p w:rsidR="00D86880" w:rsidRPr="00DF3A7A" w:rsidRDefault="00D86880" w:rsidP="00D86880">
      <w:pPr>
        <w:spacing w:after="0" w:line="240" w:lineRule="auto"/>
        <w:rPr>
          <w:rFonts w:ascii="Garamond" w:hAnsi="Garamond"/>
          <w:b/>
          <w:spacing w:val="-4"/>
          <w:sz w:val="24"/>
          <w:szCs w:val="24"/>
          <w:lang w:val="sq-AL"/>
        </w:rPr>
      </w:pPr>
      <w:r w:rsidRPr="00DF3A7A">
        <w:rPr>
          <w:rFonts w:ascii="Garamond" w:hAnsi="Garamond"/>
          <w:spacing w:val="-4"/>
          <w:sz w:val="24"/>
          <w:szCs w:val="24"/>
          <w:lang w:val="sq-AL"/>
        </w:rPr>
        <w:t>Në nenin 57 bëhen ndryshimet dhe shtesat si më poshtë:</w:t>
      </w: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1. Në pikën 2, fjalët </w:t>
      </w:r>
      <w:r w:rsidR="00740ACD" w:rsidRPr="00DF3A7A">
        <w:rPr>
          <w:rFonts w:ascii="Garamond" w:hAnsi="Garamond"/>
          <w:spacing w:val="-4"/>
          <w:sz w:val="24"/>
          <w:szCs w:val="24"/>
          <w:lang w:val="sq-AL"/>
        </w:rPr>
        <w:t>“</w:t>
      </w:r>
      <w:r w:rsidRPr="00DF3A7A">
        <w:rPr>
          <w:rFonts w:ascii="Garamond" w:hAnsi="Garamond"/>
          <w:spacing w:val="-4"/>
          <w:sz w:val="24"/>
          <w:szCs w:val="24"/>
          <w:lang w:val="sq-AL"/>
        </w:rPr>
        <w:t>intervista me gojë</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zëvendësohen me fjal</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t </w:t>
      </w:r>
      <w:r w:rsidR="00740ACD" w:rsidRPr="00DF3A7A">
        <w:rPr>
          <w:rFonts w:ascii="Garamond" w:hAnsi="Garamond"/>
          <w:spacing w:val="-4"/>
          <w:sz w:val="24"/>
          <w:szCs w:val="24"/>
          <w:lang w:val="sq-AL"/>
        </w:rPr>
        <w:t>“</w:t>
      </w:r>
      <w:r w:rsidRPr="00DF3A7A">
        <w:rPr>
          <w:rFonts w:ascii="Garamond" w:hAnsi="Garamond"/>
          <w:spacing w:val="-4"/>
          <w:sz w:val="24"/>
          <w:szCs w:val="24"/>
          <w:lang w:val="sq-AL"/>
        </w:rPr>
        <w:t>në intervistë</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w:t>
      </w:r>
    </w:p>
    <w:p w:rsidR="00D86880" w:rsidRPr="00DF3A7A" w:rsidRDefault="00D86880" w:rsidP="00D86880">
      <w:pPr>
        <w:pStyle w:val="NoSpacing"/>
        <w:ind w:firstLine="284"/>
        <w:rPr>
          <w:rFonts w:ascii="Garamond" w:hAnsi="Garamond"/>
          <w:spacing w:val="-4"/>
        </w:rPr>
      </w:pPr>
      <w:r w:rsidRPr="00DF3A7A">
        <w:rPr>
          <w:rFonts w:ascii="Garamond" w:hAnsi="Garamond"/>
          <w:spacing w:val="-4"/>
        </w:rPr>
        <w:t>2. Pika 3 ndryshohet si më poshtë:</w:t>
      </w:r>
    </w:p>
    <w:p w:rsidR="00D86880" w:rsidRPr="00DF3A7A" w:rsidRDefault="00740ACD" w:rsidP="00D86880">
      <w:pPr>
        <w:pStyle w:val="NoSpacing"/>
        <w:ind w:firstLine="284"/>
        <w:jc w:val="both"/>
        <w:rPr>
          <w:rFonts w:ascii="Garamond" w:hAnsi="Garamond"/>
          <w:spacing w:val="-4"/>
        </w:rPr>
      </w:pPr>
      <w:r w:rsidRPr="00DF3A7A">
        <w:rPr>
          <w:rFonts w:ascii="Garamond" w:hAnsi="Garamond"/>
          <w:spacing w:val="-4"/>
        </w:rPr>
        <w:t>“</w:t>
      </w:r>
      <w:r w:rsidR="00D86880" w:rsidRPr="00DF3A7A">
        <w:rPr>
          <w:rFonts w:ascii="Garamond" w:hAnsi="Garamond"/>
          <w:spacing w:val="-4"/>
        </w:rPr>
        <w:t>3. Kufiri minimal për kalimin me sukses të testimit përkatës nuk mund të jetë më i ulët se 70 për qind e vlerës së përgjithshme të pikëve të testimit.</w:t>
      </w:r>
      <w:r w:rsidRPr="00DF3A7A">
        <w:rPr>
          <w:rFonts w:ascii="Garamond" w:hAnsi="Garamond"/>
          <w:spacing w:val="-4"/>
        </w:rPr>
        <w:t>”</w:t>
      </w:r>
      <w:r w:rsidR="00D86880" w:rsidRPr="00DF3A7A">
        <w:rPr>
          <w:rFonts w:ascii="Garamond" w:hAnsi="Garamond"/>
          <w:spacing w:val="-4"/>
        </w:rPr>
        <w:t>.</w:t>
      </w:r>
    </w:p>
    <w:p w:rsidR="00D86880" w:rsidRPr="00DF3A7A" w:rsidRDefault="00D86880" w:rsidP="00DF3A7A">
      <w:pPr>
        <w:pStyle w:val="NoSpacing"/>
        <w:ind w:firstLine="284"/>
        <w:jc w:val="both"/>
        <w:rPr>
          <w:rFonts w:ascii="Garamond" w:hAnsi="Garamond"/>
          <w:spacing w:val="-6"/>
        </w:rPr>
      </w:pPr>
      <w:r w:rsidRPr="00DF3A7A">
        <w:rPr>
          <w:rFonts w:ascii="Garamond" w:hAnsi="Garamond"/>
          <w:spacing w:val="-6"/>
        </w:rPr>
        <w:t>3. Pas pikës 3 shtohet pika 4 me këtë përmbajtje:</w:t>
      </w:r>
    </w:p>
    <w:p w:rsidR="00D86880" w:rsidRPr="00DF3A7A" w:rsidRDefault="00740ACD" w:rsidP="00D86880">
      <w:pPr>
        <w:pStyle w:val="NoSpacing"/>
        <w:ind w:firstLine="284"/>
        <w:jc w:val="both"/>
        <w:rPr>
          <w:rFonts w:ascii="Garamond" w:hAnsi="Garamond"/>
          <w:spacing w:val="-4"/>
        </w:rPr>
      </w:pPr>
      <w:r w:rsidRPr="00DF3A7A">
        <w:rPr>
          <w:rFonts w:ascii="Garamond" w:hAnsi="Garamond"/>
          <w:spacing w:val="-4"/>
        </w:rPr>
        <w:t>“</w:t>
      </w:r>
      <w:r w:rsidR="00D86880" w:rsidRPr="00DF3A7A">
        <w:rPr>
          <w:rFonts w:ascii="Garamond" w:hAnsi="Garamond"/>
          <w:spacing w:val="-4"/>
        </w:rPr>
        <w:t>4. Përbërja e komisioneve të gradimit dhe ankimit, rregullat dhe procedurat e zhvillimit dhe vlerësimit të kandidatëve në fazat e testimit përcaktohen me rregullore të veçantë të miratuar nga Drejtori i Përgjithshëm i Policisë së Shtetit.</w:t>
      </w:r>
      <w:r w:rsidRPr="00DF3A7A">
        <w:rPr>
          <w:rFonts w:ascii="Garamond" w:hAnsi="Garamond"/>
          <w:spacing w:val="-4"/>
        </w:rPr>
        <w:t>”</w:t>
      </w:r>
      <w:r w:rsidR="00D86880" w:rsidRPr="00DF3A7A">
        <w:rPr>
          <w:rFonts w:ascii="Garamond" w:hAnsi="Garamond"/>
          <w:spacing w:val="-4"/>
        </w:rPr>
        <w:t>.</w:t>
      </w:r>
    </w:p>
    <w:p w:rsidR="00D86880" w:rsidRPr="00DF3A7A" w:rsidRDefault="00D86880" w:rsidP="009F445D">
      <w:pPr>
        <w:pStyle w:val="Hapesira7"/>
        <w:rPr>
          <w:spacing w:val="-4"/>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Neni 10</w:t>
      </w:r>
    </w:p>
    <w:p w:rsidR="00D86880" w:rsidRPr="00DF3A7A" w:rsidRDefault="00D86880" w:rsidP="009F445D">
      <w:pPr>
        <w:pStyle w:val="Hapesira7"/>
        <w:rPr>
          <w:spacing w:val="-4"/>
          <w:sz w:val="8"/>
          <w:lang w:val="sq-AL"/>
        </w:rPr>
      </w:pPr>
    </w:p>
    <w:p w:rsidR="00D86880" w:rsidRPr="00DF3A7A" w:rsidRDefault="00D86880" w:rsidP="00DF3A7A">
      <w:pPr>
        <w:pStyle w:val="NoSpacing"/>
        <w:ind w:firstLine="284"/>
        <w:jc w:val="both"/>
        <w:rPr>
          <w:rFonts w:ascii="Garamond" w:hAnsi="Garamond"/>
          <w:spacing w:val="-4"/>
        </w:rPr>
      </w:pPr>
      <w:r w:rsidRPr="00DF3A7A">
        <w:rPr>
          <w:rFonts w:ascii="Garamond" w:hAnsi="Garamond"/>
          <w:spacing w:val="-4"/>
        </w:rPr>
        <w:t>Në nenin 58 bëhen këto ndryshime:</w:t>
      </w:r>
    </w:p>
    <w:p w:rsidR="00D86880" w:rsidRPr="00DF3A7A" w:rsidRDefault="00D86880" w:rsidP="00DF3A7A">
      <w:pPr>
        <w:pStyle w:val="NoSpacing"/>
        <w:ind w:firstLine="284"/>
        <w:jc w:val="both"/>
        <w:rPr>
          <w:rFonts w:ascii="Garamond" w:hAnsi="Garamond"/>
          <w:spacing w:val="-4"/>
        </w:rPr>
      </w:pPr>
      <w:r w:rsidRPr="00DF3A7A">
        <w:rPr>
          <w:rFonts w:ascii="Garamond" w:hAnsi="Garamond"/>
          <w:spacing w:val="-4"/>
        </w:rPr>
        <w:t>1. Titulli i nenit ndryshohet si m</w:t>
      </w:r>
      <w:r w:rsidR="00901E58" w:rsidRPr="00DF3A7A">
        <w:rPr>
          <w:rFonts w:ascii="Garamond" w:hAnsi="Garamond"/>
          <w:spacing w:val="-4"/>
        </w:rPr>
        <w:t>ë</w:t>
      </w:r>
      <w:r w:rsidRPr="00DF3A7A">
        <w:rPr>
          <w:rFonts w:ascii="Garamond" w:hAnsi="Garamond"/>
          <w:spacing w:val="-4"/>
        </w:rPr>
        <w:t xml:space="preserve"> posht</w:t>
      </w:r>
      <w:r w:rsidR="00901E58" w:rsidRPr="00DF3A7A">
        <w:rPr>
          <w:rFonts w:ascii="Garamond" w:hAnsi="Garamond"/>
          <w:spacing w:val="-4"/>
        </w:rPr>
        <w:t>ë</w:t>
      </w:r>
      <w:r w:rsidRPr="00DF3A7A">
        <w:rPr>
          <w:rFonts w:ascii="Garamond" w:hAnsi="Garamond"/>
          <w:spacing w:val="-4"/>
        </w:rPr>
        <w:t xml:space="preserve">: </w:t>
      </w:r>
    </w:p>
    <w:p w:rsidR="00D86880" w:rsidRPr="00DF3A7A" w:rsidRDefault="00740ACD" w:rsidP="00DF3A7A">
      <w:pPr>
        <w:pStyle w:val="NoSpacing"/>
        <w:ind w:firstLine="284"/>
        <w:jc w:val="both"/>
        <w:rPr>
          <w:rFonts w:ascii="Garamond" w:hAnsi="Garamond"/>
          <w:spacing w:val="-4"/>
        </w:rPr>
      </w:pPr>
      <w:r w:rsidRPr="00DF3A7A">
        <w:rPr>
          <w:rFonts w:ascii="Garamond" w:hAnsi="Garamond"/>
          <w:spacing w:val="-4"/>
        </w:rPr>
        <w:t>“</w:t>
      </w:r>
      <w:r w:rsidR="00D86880" w:rsidRPr="00DF3A7A">
        <w:rPr>
          <w:rFonts w:ascii="Garamond" w:hAnsi="Garamond"/>
          <w:spacing w:val="-4"/>
        </w:rPr>
        <w:t>Shpallja e fituesve për procesin e gradimit</w:t>
      </w:r>
      <w:r w:rsidRPr="00DF3A7A">
        <w:rPr>
          <w:rFonts w:ascii="Garamond" w:hAnsi="Garamond"/>
          <w:spacing w:val="-4"/>
        </w:rPr>
        <w:t>”</w:t>
      </w:r>
    </w:p>
    <w:p w:rsidR="00D86880" w:rsidRPr="00DF3A7A" w:rsidRDefault="00D86880" w:rsidP="00DF3A7A">
      <w:pPr>
        <w:spacing w:after="0" w:line="240" w:lineRule="auto"/>
        <w:rPr>
          <w:rFonts w:ascii="Garamond" w:hAnsi="Garamond"/>
          <w:spacing w:val="-4"/>
          <w:sz w:val="24"/>
          <w:szCs w:val="24"/>
          <w:lang w:val="sq-AL"/>
        </w:rPr>
      </w:pPr>
      <w:r w:rsidRPr="00DF3A7A">
        <w:rPr>
          <w:rFonts w:ascii="Garamond" w:hAnsi="Garamond"/>
          <w:spacing w:val="-4"/>
          <w:sz w:val="24"/>
          <w:szCs w:val="24"/>
          <w:lang w:val="sq-AL"/>
        </w:rPr>
        <w:t xml:space="preserve">2. Fjalët </w:t>
      </w:r>
      <w:r w:rsidR="00740ACD" w:rsidRPr="00DF3A7A">
        <w:rPr>
          <w:rFonts w:ascii="Garamond" w:hAnsi="Garamond"/>
          <w:spacing w:val="-4"/>
          <w:sz w:val="24"/>
          <w:szCs w:val="24"/>
          <w:lang w:val="sq-AL"/>
        </w:rPr>
        <w:t>“</w:t>
      </w:r>
      <w:r w:rsidRPr="00DF3A7A">
        <w:rPr>
          <w:rFonts w:ascii="Garamond" w:hAnsi="Garamond"/>
          <w:spacing w:val="-4"/>
          <w:sz w:val="24"/>
          <w:szCs w:val="24"/>
          <w:lang w:val="sq-AL"/>
        </w:rPr>
        <w:t>fitimin e gradës përkatëse</w:t>
      </w:r>
      <w:r w:rsidR="00740ACD" w:rsidRPr="00DF3A7A">
        <w:rPr>
          <w:rFonts w:ascii="Garamond" w:hAnsi="Garamond"/>
          <w:spacing w:val="-4"/>
          <w:sz w:val="24"/>
          <w:szCs w:val="24"/>
          <w:lang w:val="sq-AL"/>
        </w:rPr>
        <w:t>”</w:t>
      </w:r>
      <w:r w:rsidRPr="00DF3A7A">
        <w:rPr>
          <w:rFonts w:ascii="Garamond" w:hAnsi="Garamond"/>
          <w:spacing w:val="-4"/>
          <w:sz w:val="24"/>
          <w:szCs w:val="24"/>
          <w:lang w:val="sq-AL"/>
        </w:rPr>
        <w:t xml:space="preserve"> hiqen.</w:t>
      </w:r>
    </w:p>
    <w:p w:rsidR="00D86880" w:rsidRDefault="00D86880" w:rsidP="009F445D">
      <w:pPr>
        <w:pStyle w:val="Hapesira7"/>
        <w:rPr>
          <w:spacing w:val="-4"/>
          <w:lang w:val="sq-AL"/>
        </w:rPr>
      </w:pPr>
    </w:p>
    <w:p w:rsidR="00DF3A7A" w:rsidRPr="00DF3A7A" w:rsidRDefault="00DF3A7A" w:rsidP="009F445D">
      <w:pPr>
        <w:pStyle w:val="Hapesira7"/>
        <w:rPr>
          <w:spacing w:val="-4"/>
          <w:sz w:val="2"/>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Neni 11</w:t>
      </w:r>
    </w:p>
    <w:p w:rsidR="00D86880" w:rsidRPr="00DF3A7A" w:rsidRDefault="00D86880" w:rsidP="009F445D">
      <w:pPr>
        <w:pStyle w:val="Hapesira7"/>
        <w:rPr>
          <w:spacing w:val="-4"/>
          <w:sz w:val="10"/>
          <w:lang w:val="sq-AL"/>
        </w:rPr>
      </w:pPr>
    </w:p>
    <w:p w:rsidR="00D86880" w:rsidRPr="00DF3A7A" w:rsidRDefault="00D86880" w:rsidP="00D86880">
      <w:pPr>
        <w:pStyle w:val="NoSpacing"/>
        <w:ind w:firstLine="284"/>
        <w:jc w:val="both"/>
        <w:rPr>
          <w:rFonts w:ascii="Garamond" w:hAnsi="Garamond"/>
          <w:b/>
          <w:spacing w:val="-4"/>
        </w:rPr>
      </w:pPr>
      <w:r w:rsidRPr="00DF3A7A">
        <w:rPr>
          <w:rFonts w:ascii="Garamond" w:hAnsi="Garamond"/>
          <w:spacing w:val="-4"/>
        </w:rPr>
        <w:t>N</w:t>
      </w:r>
      <w:r w:rsidR="00901E58" w:rsidRPr="00DF3A7A">
        <w:rPr>
          <w:rFonts w:ascii="Garamond" w:hAnsi="Garamond"/>
          <w:spacing w:val="-4"/>
        </w:rPr>
        <w:t>ë</w:t>
      </w:r>
      <w:r w:rsidRPr="00DF3A7A">
        <w:rPr>
          <w:rFonts w:ascii="Garamond" w:hAnsi="Garamond"/>
          <w:spacing w:val="-4"/>
        </w:rPr>
        <w:t xml:space="preserve"> nenin 59 b</w:t>
      </w:r>
      <w:r w:rsidR="00901E58" w:rsidRPr="00DF3A7A">
        <w:rPr>
          <w:rFonts w:ascii="Garamond" w:hAnsi="Garamond"/>
          <w:spacing w:val="-4"/>
        </w:rPr>
        <w:t>ë</w:t>
      </w:r>
      <w:r w:rsidRPr="00DF3A7A">
        <w:rPr>
          <w:rFonts w:ascii="Garamond" w:hAnsi="Garamond"/>
          <w:spacing w:val="-4"/>
        </w:rPr>
        <w:t>hen ndryshimet e mëposhtme:</w:t>
      </w: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1. Pika 3 ndryshohet si më poshtë:</w:t>
      </w:r>
    </w:p>
    <w:p w:rsidR="00D86880" w:rsidRPr="00DF3A7A" w:rsidRDefault="00740ACD" w:rsidP="00D86880">
      <w:pPr>
        <w:pStyle w:val="NoSpacing"/>
        <w:ind w:firstLine="284"/>
        <w:jc w:val="both"/>
        <w:rPr>
          <w:rFonts w:ascii="Garamond" w:hAnsi="Garamond"/>
          <w:spacing w:val="-4"/>
        </w:rPr>
      </w:pPr>
      <w:r w:rsidRPr="00DF3A7A">
        <w:rPr>
          <w:rFonts w:ascii="Garamond" w:hAnsi="Garamond"/>
          <w:spacing w:val="-4"/>
        </w:rPr>
        <w:lastRenderedPageBreak/>
        <w:t>“</w:t>
      </w:r>
      <w:r w:rsidR="00D86880" w:rsidRPr="00DF3A7A">
        <w:rPr>
          <w:rFonts w:ascii="Garamond" w:hAnsi="Garamond"/>
          <w:spacing w:val="-4"/>
        </w:rPr>
        <w:t>3.</w:t>
      </w:r>
      <w:r w:rsidR="00D86880" w:rsidRPr="00DF3A7A">
        <w:rPr>
          <w:rFonts w:ascii="Garamond" w:hAnsi="Garamond"/>
          <w:b/>
          <w:spacing w:val="-4"/>
        </w:rPr>
        <w:t xml:space="preserve"> </w:t>
      </w:r>
      <w:r w:rsidR="00D86880" w:rsidRPr="00DF3A7A">
        <w:rPr>
          <w:rFonts w:ascii="Garamond" w:hAnsi="Garamond"/>
          <w:spacing w:val="-4"/>
        </w:rPr>
        <w:t>Pas përfundimit të programit të arsimimit/trajnimit, renditja e konkurrentëve bëhet sipas shumës së pikëve të arritura gjatë testimit dhe arsimimit/kualifikimit për gradën përkatëse, duke filluar nga punonjësi i cili ka vlerësimin më të lartë.</w:t>
      </w:r>
      <w:r w:rsidRPr="00DF3A7A">
        <w:rPr>
          <w:rFonts w:ascii="Garamond" w:hAnsi="Garamond"/>
          <w:spacing w:val="-4"/>
        </w:rPr>
        <w:t>”</w:t>
      </w:r>
      <w:r w:rsidR="00D86880" w:rsidRPr="00DF3A7A">
        <w:rPr>
          <w:rFonts w:ascii="Garamond" w:hAnsi="Garamond"/>
          <w:spacing w:val="-4"/>
        </w:rPr>
        <w:t>.</w:t>
      </w: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2. Pika 4 shfuqizohet.</w:t>
      </w:r>
    </w:p>
    <w:p w:rsidR="00D86880" w:rsidRPr="00DF3A7A" w:rsidRDefault="00D86880" w:rsidP="009F445D">
      <w:pPr>
        <w:pStyle w:val="Hapesira7"/>
        <w:rPr>
          <w:spacing w:val="-4"/>
        </w:rPr>
      </w:pPr>
    </w:p>
    <w:p w:rsidR="00D86880" w:rsidRPr="00DF3A7A" w:rsidRDefault="00D86880" w:rsidP="00D86880">
      <w:pPr>
        <w:pStyle w:val="NoSpacing"/>
        <w:ind w:firstLine="284"/>
        <w:jc w:val="center"/>
        <w:rPr>
          <w:rFonts w:ascii="Garamond" w:hAnsi="Garamond"/>
          <w:spacing w:val="-4"/>
        </w:rPr>
      </w:pPr>
      <w:r w:rsidRPr="00DF3A7A">
        <w:rPr>
          <w:rFonts w:ascii="Garamond" w:hAnsi="Garamond"/>
          <w:spacing w:val="-4"/>
        </w:rPr>
        <w:t xml:space="preserve">Neni 12 </w:t>
      </w:r>
    </w:p>
    <w:p w:rsidR="00D86880" w:rsidRPr="00DF3A7A" w:rsidRDefault="00D86880" w:rsidP="009F445D">
      <w:pPr>
        <w:pStyle w:val="Hapesira7"/>
        <w:rPr>
          <w:spacing w:val="-4"/>
        </w:rPr>
      </w:pP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 xml:space="preserve">Pas nenit 59 shtohet neni 59/1 me këtë përmbajtje: </w:t>
      </w:r>
    </w:p>
    <w:p w:rsidR="00D86880" w:rsidRPr="00DF3A7A" w:rsidRDefault="00D86880" w:rsidP="009F445D">
      <w:pPr>
        <w:pStyle w:val="Hapesira7"/>
        <w:rPr>
          <w:spacing w:val="-4"/>
          <w:sz w:val="4"/>
        </w:rPr>
      </w:pPr>
    </w:p>
    <w:p w:rsidR="00D86880" w:rsidRPr="00DF3A7A" w:rsidRDefault="00740ACD" w:rsidP="00D86880">
      <w:pPr>
        <w:pStyle w:val="NoSpacing"/>
        <w:ind w:firstLine="284"/>
        <w:jc w:val="center"/>
        <w:rPr>
          <w:rFonts w:ascii="Garamond" w:hAnsi="Garamond"/>
          <w:spacing w:val="-4"/>
        </w:rPr>
      </w:pPr>
      <w:r w:rsidRPr="00DF3A7A">
        <w:rPr>
          <w:rFonts w:ascii="Garamond" w:hAnsi="Garamond"/>
          <w:spacing w:val="-4"/>
        </w:rPr>
        <w:t>“</w:t>
      </w:r>
      <w:r w:rsidR="00D86880" w:rsidRPr="00DF3A7A">
        <w:rPr>
          <w:rFonts w:ascii="Garamond" w:hAnsi="Garamond"/>
          <w:spacing w:val="-4"/>
        </w:rPr>
        <w:t>Neni 59/1</w:t>
      </w:r>
    </w:p>
    <w:p w:rsidR="00D86880" w:rsidRPr="00DF3A7A" w:rsidRDefault="00D86880" w:rsidP="00D86880">
      <w:pPr>
        <w:pStyle w:val="NoSpacing"/>
        <w:ind w:firstLine="284"/>
        <w:jc w:val="center"/>
        <w:rPr>
          <w:rFonts w:ascii="Garamond" w:hAnsi="Garamond"/>
          <w:b/>
          <w:spacing w:val="-4"/>
        </w:rPr>
      </w:pPr>
      <w:r w:rsidRPr="00DF3A7A">
        <w:rPr>
          <w:rFonts w:ascii="Garamond" w:hAnsi="Garamond"/>
          <w:b/>
          <w:spacing w:val="-4"/>
        </w:rPr>
        <w:t>Dhënia e gradës</w:t>
      </w:r>
    </w:p>
    <w:p w:rsidR="00D86880" w:rsidRPr="00DF3A7A" w:rsidRDefault="00D86880" w:rsidP="00D86880">
      <w:pPr>
        <w:pStyle w:val="NoSpacing"/>
        <w:ind w:firstLine="284"/>
        <w:jc w:val="both"/>
        <w:rPr>
          <w:rFonts w:ascii="Garamond" w:hAnsi="Garamond"/>
          <w:b/>
          <w:spacing w:val="-4"/>
          <w:sz w:val="14"/>
        </w:rPr>
      </w:pPr>
    </w:p>
    <w:p w:rsidR="00D86880" w:rsidRPr="00DF3A7A" w:rsidRDefault="00D86880" w:rsidP="00D86880">
      <w:pPr>
        <w:pStyle w:val="NoSpacing"/>
        <w:ind w:firstLine="284"/>
        <w:jc w:val="both"/>
        <w:rPr>
          <w:rFonts w:ascii="Garamond" w:hAnsi="Garamond"/>
          <w:b/>
          <w:spacing w:val="-4"/>
        </w:rPr>
      </w:pPr>
      <w:r w:rsidRPr="00DF3A7A">
        <w:rPr>
          <w:rFonts w:ascii="Garamond" w:hAnsi="Garamond"/>
          <w:spacing w:val="-4"/>
        </w:rPr>
        <w:t>Në përfundim të procesit të testimit dhe të arsimimit/kualifikimit, dhënia e gradës bëhet me urdhër të Drejtorit të Përgjithshëm të Policisë së Shtetit, bazuar në aktin e vlerësimit të komisionit të gradës. Në urdhër përcaktohet edhe funksioni që do të kryejë punonjësi.</w:t>
      </w:r>
      <w:r w:rsidR="00740ACD" w:rsidRPr="00DF3A7A">
        <w:rPr>
          <w:rFonts w:ascii="Garamond" w:hAnsi="Garamond"/>
          <w:spacing w:val="-4"/>
        </w:rPr>
        <w:t>”</w:t>
      </w:r>
      <w:r w:rsidRPr="00DF3A7A">
        <w:rPr>
          <w:rFonts w:ascii="Garamond" w:hAnsi="Garamond"/>
          <w:spacing w:val="-4"/>
        </w:rPr>
        <w:t>.</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 xml:space="preserve">Neni 13 </w:t>
      </w:r>
    </w:p>
    <w:p w:rsidR="00D86880" w:rsidRPr="00DF3A7A" w:rsidRDefault="00D86880" w:rsidP="009F445D">
      <w:pPr>
        <w:pStyle w:val="Hapesira7"/>
        <w:rPr>
          <w:spacing w:val="-4"/>
          <w:lang w:val="sq-AL"/>
        </w:rPr>
      </w:pPr>
    </w:p>
    <w:p w:rsidR="00D86880" w:rsidRPr="00DF3A7A" w:rsidRDefault="00D86880" w:rsidP="00D86880">
      <w:pPr>
        <w:spacing w:after="0" w:line="240" w:lineRule="auto"/>
        <w:rPr>
          <w:rFonts w:ascii="Garamond" w:hAnsi="Garamond"/>
          <w:spacing w:val="-4"/>
          <w:sz w:val="24"/>
          <w:szCs w:val="24"/>
          <w:lang w:val="sq-AL"/>
        </w:rPr>
      </w:pPr>
      <w:r w:rsidRPr="00DF3A7A">
        <w:rPr>
          <w:rFonts w:ascii="Garamond" w:hAnsi="Garamond"/>
          <w:spacing w:val="-4"/>
          <w:sz w:val="24"/>
          <w:szCs w:val="24"/>
          <w:lang w:val="sq-AL"/>
        </w:rPr>
        <w:t>Në nenin 96, pika 2, bëhen këto ndryshime:</w:t>
      </w: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 xml:space="preserve">1. Shkronja </w:t>
      </w:r>
      <w:r w:rsidR="00740ACD" w:rsidRPr="00DF3A7A">
        <w:rPr>
          <w:rFonts w:ascii="Garamond" w:hAnsi="Garamond"/>
          <w:spacing w:val="-4"/>
        </w:rPr>
        <w:t>“</w:t>
      </w:r>
      <w:r w:rsidRPr="00DF3A7A">
        <w:rPr>
          <w:rFonts w:ascii="Garamond" w:hAnsi="Garamond"/>
          <w:spacing w:val="-4"/>
        </w:rPr>
        <w:t>a</w:t>
      </w:r>
      <w:r w:rsidR="00740ACD" w:rsidRPr="00DF3A7A">
        <w:rPr>
          <w:rFonts w:ascii="Garamond" w:hAnsi="Garamond"/>
          <w:spacing w:val="-4"/>
        </w:rPr>
        <w:t>”</w:t>
      </w:r>
      <w:r w:rsidRPr="00DF3A7A">
        <w:rPr>
          <w:rFonts w:ascii="Garamond" w:hAnsi="Garamond"/>
          <w:spacing w:val="-4"/>
        </w:rPr>
        <w:t xml:space="preserve"> ndryshohet si më poshtë: </w:t>
      </w:r>
    </w:p>
    <w:p w:rsidR="00D86880" w:rsidRPr="00DF3A7A" w:rsidRDefault="00740ACD" w:rsidP="00D86880">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a) 6 muaj nga njoftimi i masës </w:t>
      </w:r>
      <w:r w:rsidRPr="00DF3A7A">
        <w:rPr>
          <w:rFonts w:ascii="Garamond" w:hAnsi="Garamond"/>
          <w:spacing w:val="-4"/>
          <w:sz w:val="24"/>
          <w:szCs w:val="24"/>
          <w:lang w:val="sq-AL"/>
        </w:rPr>
        <w:t>“</w:t>
      </w:r>
      <w:r w:rsidR="00D86880" w:rsidRPr="00DF3A7A">
        <w:rPr>
          <w:rFonts w:ascii="Garamond" w:hAnsi="Garamond"/>
          <w:spacing w:val="-4"/>
          <w:sz w:val="24"/>
          <w:szCs w:val="24"/>
          <w:lang w:val="sq-AL"/>
        </w:rPr>
        <w:t>vërejtje</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dhe </w:t>
      </w:r>
      <w:r w:rsidRPr="00DF3A7A">
        <w:rPr>
          <w:rFonts w:ascii="Garamond" w:hAnsi="Garamond"/>
          <w:spacing w:val="-4"/>
          <w:sz w:val="24"/>
          <w:szCs w:val="24"/>
          <w:lang w:val="sq-AL"/>
        </w:rPr>
        <w:t>“</w:t>
      </w:r>
      <w:r w:rsidR="00D86880" w:rsidRPr="00DF3A7A">
        <w:rPr>
          <w:rFonts w:ascii="Garamond" w:hAnsi="Garamond"/>
          <w:spacing w:val="-4"/>
          <w:sz w:val="24"/>
          <w:szCs w:val="24"/>
          <w:lang w:val="sq-AL"/>
        </w:rPr>
        <w:t>vërejtje me paralajmërim.</w:t>
      </w:r>
      <w:r w:rsidRPr="00DF3A7A">
        <w:rPr>
          <w:rFonts w:ascii="Garamond" w:hAnsi="Garamond"/>
          <w:spacing w:val="-4"/>
          <w:sz w:val="24"/>
          <w:szCs w:val="24"/>
          <w:lang w:val="sq-AL"/>
        </w:rPr>
        <w:t>”</w:t>
      </w:r>
      <w:r w:rsidR="00D86880" w:rsidRPr="00DF3A7A">
        <w:rPr>
          <w:rFonts w:ascii="Garamond" w:hAnsi="Garamond"/>
          <w:spacing w:val="-4"/>
          <w:sz w:val="24"/>
          <w:szCs w:val="24"/>
          <w:lang w:val="sq-AL"/>
        </w:rPr>
        <w:t xml:space="preserve">. </w:t>
      </w: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 xml:space="preserve">2. Shkronja </w:t>
      </w:r>
      <w:r w:rsidR="00740ACD" w:rsidRPr="00DF3A7A">
        <w:rPr>
          <w:rFonts w:ascii="Garamond" w:hAnsi="Garamond"/>
          <w:spacing w:val="-4"/>
        </w:rPr>
        <w:t>“</w:t>
      </w:r>
      <w:r w:rsidRPr="00DF3A7A">
        <w:rPr>
          <w:rFonts w:ascii="Garamond" w:hAnsi="Garamond"/>
          <w:spacing w:val="-4"/>
        </w:rPr>
        <w:t>b</w:t>
      </w:r>
      <w:r w:rsidR="00740ACD" w:rsidRPr="00DF3A7A">
        <w:rPr>
          <w:rFonts w:ascii="Garamond" w:hAnsi="Garamond"/>
          <w:spacing w:val="-4"/>
        </w:rPr>
        <w:t>”</w:t>
      </w:r>
      <w:r w:rsidRPr="00DF3A7A">
        <w:rPr>
          <w:rFonts w:ascii="Garamond" w:hAnsi="Garamond"/>
          <w:spacing w:val="-4"/>
        </w:rPr>
        <w:t xml:space="preserve"> ndryshohet si më poshtë: </w:t>
      </w:r>
    </w:p>
    <w:p w:rsidR="00D86880" w:rsidRPr="00DF3A7A" w:rsidRDefault="00740ACD" w:rsidP="00D86880">
      <w:pPr>
        <w:pStyle w:val="NoSpacing"/>
        <w:ind w:firstLine="284"/>
        <w:jc w:val="both"/>
        <w:rPr>
          <w:rFonts w:ascii="Garamond" w:hAnsi="Garamond"/>
          <w:spacing w:val="-4"/>
        </w:rPr>
      </w:pPr>
      <w:r w:rsidRPr="00DF3A7A">
        <w:rPr>
          <w:rFonts w:ascii="Garamond" w:hAnsi="Garamond"/>
          <w:spacing w:val="-4"/>
        </w:rPr>
        <w:t>“</w:t>
      </w:r>
      <w:r w:rsidR="00D86880" w:rsidRPr="00DF3A7A">
        <w:rPr>
          <w:rFonts w:ascii="Garamond" w:hAnsi="Garamond"/>
          <w:spacing w:val="-4"/>
        </w:rPr>
        <w:t xml:space="preserve">b) një vit nga mbarimi i afatit për të cilin është zbatuar masa disiplinore </w:t>
      </w:r>
      <w:r w:rsidRPr="00DF3A7A">
        <w:rPr>
          <w:rFonts w:ascii="Garamond" w:hAnsi="Garamond"/>
          <w:spacing w:val="-4"/>
        </w:rPr>
        <w:t>“</w:t>
      </w:r>
      <w:r w:rsidR="00D86880" w:rsidRPr="00DF3A7A">
        <w:rPr>
          <w:rFonts w:ascii="Garamond" w:hAnsi="Garamond"/>
          <w:spacing w:val="-4"/>
        </w:rPr>
        <w:t>shtyrje e afatit të gradimit deri në 2 vjet</w:t>
      </w:r>
      <w:r w:rsidRPr="00DF3A7A">
        <w:rPr>
          <w:rFonts w:ascii="Garamond" w:hAnsi="Garamond"/>
          <w:spacing w:val="-4"/>
        </w:rPr>
        <w:t>”</w:t>
      </w:r>
      <w:r w:rsidR="00D86880" w:rsidRPr="00DF3A7A">
        <w:rPr>
          <w:rFonts w:ascii="Garamond" w:hAnsi="Garamond"/>
          <w:spacing w:val="-4"/>
        </w:rPr>
        <w:t xml:space="preserve">. </w:t>
      </w:r>
    </w:p>
    <w:p w:rsidR="00DF3A7A" w:rsidRPr="00DF3A7A" w:rsidRDefault="00DF3A7A" w:rsidP="00D86880">
      <w:pPr>
        <w:pStyle w:val="NoSpacing"/>
        <w:ind w:firstLine="284"/>
        <w:jc w:val="center"/>
        <w:rPr>
          <w:rFonts w:ascii="Garamond" w:hAnsi="Garamond"/>
          <w:spacing w:val="-4"/>
          <w:sz w:val="8"/>
        </w:rPr>
      </w:pPr>
    </w:p>
    <w:p w:rsidR="00D86880" w:rsidRPr="00DF3A7A" w:rsidRDefault="00D86880" w:rsidP="00D86880">
      <w:pPr>
        <w:pStyle w:val="NoSpacing"/>
        <w:ind w:firstLine="284"/>
        <w:jc w:val="center"/>
        <w:rPr>
          <w:rFonts w:ascii="Garamond" w:hAnsi="Garamond"/>
          <w:spacing w:val="-4"/>
        </w:rPr>
      </w:pPr>
      <w:r w:rsidRPr="00DF3A7A">
        <w:rPr>
          <w:rFonts w:ascii="Garamond" w:hAnsi="Garamond"/>
          <w:spacing w:val="-4"/>
        </w:rPr>
        <w:t xml:space="preserve">Neni 14 </w:t>
      </w:r>
    </w:p>
    <w:p w:rsidR="00D86880" w:rsidRPr="00DF3A7A" w:rsidRDefault="00D86880" w:rsidP="00D86880">
      <w:pPr>
        <w:pStyle w:val="NoSpacing"/>
        <w:ind w:firstLine="284"/>
        <w:jc w:val="center"/>
        <w:rPr>
          <w:rFonts w:ascii="Garamond" w:hAnsi="Garamond"/>
          <w:b/>
          <w:spacing w:val="-4"/>
        </w:rPr>
      </w:pPr>
      <w:r w:rsidRPr="00DF3A7A">
        <w:rPr>
          <w:rFonts w:ascii="Garamond" w:hAnsi="Garamond"/>
          <w:b/>
          <w:spacing w:val="-4"/>
        </w:rPr>
        <w:t>Nxjerrja e akteve nënligjore</w:t>
      </w:r>
    </w:p>
    <w:p w:rsidR="00D86880" w:rsidRPr="00DF3A7A" w:rsidRDefault="00D86880" w:rsidP="009F445D">
      <w:pPr>
        <w:pStyle w:val="Hapesira7"/>
        <w:rPr>
          <w:spacing w:val="-4"/>
        </w:rPr>
      </w:pP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 xml:space="preserve">1. Ngarkohet Këshilli i Ministrave që, brenda 30 ditëve nga hyrja në fuqi e këtij ligji, të nxjerrë vendim në zbatim të nenit 7 të këtij ligji. </w:t>
      </w:r>
    </w:p>
    <w:p w:rsidR="00D86880" w:rsidRPr="00DF3A7A" w:rsidRDefault="00D86880" w:rsidP="00D86880">
      <w:pPr>
        <w:pStyle w:val="NoSpacing"/>
        <w:ind w:firstLine="284"/>
        <w:jc w:val="both"/>
        <w:rPr>
          <w:rFonts w:ascii="Garamond" w:hAnsi="Garamond"/>
          <w:spacing w:val="-4"/>
        </w:rPr>
      </w:pPr>
      <w:r w:rsidRPr="00DF3A7A">
        <w:rPr>
          <w:rFonts w:ascii="Garamond" w:hAnsi="Garamond"/>
          <w:spacing w:val="-4"/>
        </w:rPr>
        <w:t xml:space="preserve">2. Ngarkohet </w:t>
      </w:r>
      <w:r w:rsidR="00E27E58" w:rsidRPr="00DF3A7A">
        <w:rPr>
          <w:rFonts w:ascii="Garamond" w:hAnsi="Garamond"/>
          <w:spacing w:val="-4"/>
        </w:rPr>
        <w:t xml:space="preserve">ministri </w:t>
      </w:r>
      <w:r w:rsidRPr="00DF3A7A">
        <w:rPr>
          <w:rFonts w:ascii="Garamond" w:hAnsi="Garamond"/>
          <w:spacing w:val="-4"/>
        </w:rPr>
        <w:t>Brendshëm që, brenda 3 muajve nga hyrja në fuqi e këtij ligji, të nxjerrë udhëzimin në zbatim të nenit 7 të këtij ligji.</w:t>
      </w:r>
    </w:p>
    <w:p w:rsidR="00D86880" w:rsidRPr="00DF3A7A" w:rsidRDefault="00D86880" w:rsidP="009F445D">
      <w:pPr>
        <w:pStyle w:val="Hapesira7"/>
        <w:rPr>
          <w:spacing w:val="-4"/>
          <w:lang w:val="sq-AL"/>
        </w:rPr>
      </w:pPr>
    </w:p>
    <w:p w:rsidR="00D86880" w:rsidRPr="00DF3A7A" w:rsidRDefault="00D86880" w:rsidP="00D86880">
      <w:pPr>
        <w:spacing w:after="0" w:line="240" w:lineRule="auto"/>
        <w:jc w:val="center"/>
        <w:rPr>
          <w:rFonts w:ascii="Garamond" w:hAnsi="Garamond"/>
          <w:spacing w:val="-4"/>
          <w:sz w:val="24"/>
          <w:szCs w:val="24"/>
          <w:lang w:val="sq-AL"/>
        </w:rPr>
      </w:pPr>
      <w:r w:rsidRPr="00DF3A7A">
        <w:rPr>
          <w:rFonts w:ascii="Garamond" w:hAnsi="Garamond"/>
          <w:spacing w:val="-4"/>
          <w:sz w:val="24"/>
          <w:szCs w:val="24"/>
          <w:lang w:val="sq-AL"/>
        </w:rPr>
        <w:t xml:space="preserve">Neni 15 </w:t>
      </w:r>
    </w:p>
    <w:p w:rsidR="00D86880" w:rsidRPr="00DF3A7A" w:rsidRDefault="00D86880" w:rsidP="00D86880">
      <w:pPr>
        <w:spacing w:after="0" w:line="240" w:lineRule="auto"/>
        <w:jc w:val="center"/>
        <w:rPr>
          <w:rFonts w:ascii="Garamond" w:hAnsi="Garamond"/>
          <w:b/>
          <w:spacing w:val="-4"/>
          <w:sz w:val="24"/>
          <w:szCs w:val="24"/>
          <w:lang w:val="sq-AL"/>
        </w:rPr>
      </w:pPr>
      <w:r w:rsidRPr="00DF3A7A">
        <w:rPr>
          <w:rFonts w:ascii="Garamond" w:hAnsi="Garamond"/>
          <w:b/>
          <w:spacing w:val="-4"/>
          <w:sz w:val="24"/>
          <w:szCs w:val="24"/>
          <w:lang w:val="sq-AL"/>
        </w:rPr>
        <w:t>Hyrja në fuqi</w:t>
      </w:r>
    </w:p>
    <w:p w:rsidR="00D86880" w:rsidRPr="00DF3A7A" w:rsidRDefault="00D86880" w:rsidP="009F445D">
      <w:pPr>
        <w:pStyle w:val="Hapesira7"/>
        <w:rPr>
          <w:spacing w:val="-4"/>
          <w:lang w:val="sq-AL"/>
        </w:rPr>
      </w:pPr>
    </w:p>
    <w:p w:rsidR="00D86880" w:rsidRPr="00DF3A7A" w:rsidRDefault="00D86880" w:rsidP="00D86880">
      <w:pPr>
        <w:pStyle w:val="ListParagraph"/>
        <w:suppressAutoHyphens/>
        <w:spacing w:after="0" w:line="240" w:lineRule="auto"/>
        <w:ind w:left="0" w:firstLine="284"/>
        <w:jc w:val="both"/>
        <w:rPr>
          <w:rFonts w:ascii="Garamond" w:hAnsi="Garamond"/>
          <w:spacing w:val="-4"/>
          <w:sz w:val="24"/>
          <w:szCs w:val="24"/>
          <w:lang w:val="sq-AL"/>
        </w:rPr>
      </w:pPr>
      <w:r w:rsidRPr="00DF3A7A">
        <w:rPr>
          <w:rFonts w:ascii="Garamond" w:hAnsi="Garamond"/>
          <w:spacing w:val="-4"/>
          <w:sz w:val="24"/>
          <w:szCs w:val="24"/>
          <w:lang w:val="sq-AL"/>
        </w:rPr>
        <w:t>Ky ligj hyn në fuqi 15 ditë pas botimit në Fletoren Zyrtare.</w:t>
      </w:r>
    </w:p>
    <w:p w:rsidR="00D86880" w:rsidRPr="00DF3A7A" w:rsidRDefault="00D86880" w:rsidP="009F445D">
      <w:pPr>
        <w:pStyle w:val="Hapesira7"/>
        <w:rPr>
          <w:spacing w:val="-4"/>
          <w:lang w:val="sq-AL"/>
        </w:rPr>
      </w:pPr>
      <w:r w:rsidRPr="00DF3A7A">
        <w:rPr>
          <w:spacing w:val="-4"/>
          <w:lang w:val="sq-AL"/>
        </w:rPr>
        <w:t xml:space="preserve"> </w:t>
      </w:r>
    </w:p>
    <w:p w:rsidR="00D86880" w:rsidRPr="00DF3A7A" w:rsidRDefault="00D86880" w:rsidP="00D86880">
      <w:pPr>
        <w:tabs>
          <w:tab w:val="left" w:pos="0"/>
        </w:tabs>
        <w:spacing w:after="0" w:line="240" w:lineRule="auto"/>
        <w:rPr>
          <w:rFonts w:ascii="Garamond" w:hAnsi="Garamond"/>
          <w:spacing w:val="-4"/>
          <w:sz w:val="24"/>
          <w:szCs w:val="24"/>
          <w:lang w:val="sq-AL"/>
        </w:rPr>
      </w:pPr>
      <w:r w:rsidRPr="00DF3A7A">
        <w:rPr>
          <w:rFonts w:ascii="Garamond" w:hAnsi="Garamond"/>
          <w:spacing w:val="-4"/>
          <w:sz w:val="24"/>
          <w:szCs w:val="24"/>
          <w:lang w:val="sq-AL"/>
        </w:rPr>
        <w:t>Miratuar n</w:t>
      </w:r>
      <w:r w:rsidR="00901E58" w:rsidRPr="00DF3A7A">
        <w:rPr>
          <w:rFonts w:ascii="Garamond" w:hAnsi="Garamond"/>
          <w:spacing w:val="-4"/>
          <w:sz w:val="24"/>
          <w:szCs w:val="24"/>
          <w:lang w:val="sq-AL"/>
        </w:rPr>
        <w:t>ë</w:t>
      </w:r>
      <w:r w:rsidRPr="00DF3A7A">
        <w:rPr>
          <w:rFonts w:ascii="Garamond" w:hAnsi="Garamond"/>
          <w:spacing w:val="-4"/>
          <w:sz w:val="24"/>
          <w:szCs w:val="24"/>
          <w:lang w:val="sq-AL"/>
        </w:rPr>
        <w:t xml:space="preserve"> dat</w:t>
      </w:r>
      <w:r w:rsidR="00901E58" w:rsidRPr="00DF3A7A">
        <w:rPr>
          <w:rFonts w:ascii="Garamond" w:hAnsi="Garamond"/>
          <w:spacing w:val="-4"/>
          <w:sz w:val="24"/>
          <w:szCs w:val="24"/>
          <w:lang w:val="sq-AL"/>
        </w:rPr>
        <w:t>ë</w:t>
      </w:r>
      <w:r w:rsidRPr="00DF3A7A">
        <w:rPr>
          <w:rFonts w:ascii="Garamond" w:hAnsi="Garamond"/>
          <w:spacing w:val="-4"/>
          <w:sz w:val="24"/>
          <w:szCs w:val="24"/>
          <w:lang w:val="sq-AL"/>
        </w:rPr>
        <w:t>n 20.12.2018</w:t>
      </w:r>
    </w:p>
    <w:p w:rsidR="00D86880" w:rsidRPr="00DF3A7A" w:rsidRDefault="00D86880" w:rsidP="009F445D">
      <w:pPr>
        <w:pStyle w:val="Hapesira7"/>
        <w:rPr>
          <w:spacing w:val="-4"/>
          <w:sz w:val="8"/>
          <w:lang w:val="sq-AL"/>
        </w:rPr>
      </w:pPr>
    </w:p>
    <w:p w:rsidR="003A014E" w:rsidRPr="00DF3A7A" w:rsidRDefault="003A014E" w:rsidP="00DF3A7A">
      <w:pPr>
        <w:spacing w:after="0" w:line="240" w:lineRule="auto"/>
        <w:ind w:firstLine="0"/>
        <w:rPr>
          <w:rFonts w:ascii="Garamond" w:hAnsi="Garamond"/>
          <w:b/>
          <w:sz w:val="24"/>
          <w:szCs w:val="24"/>
          <w:lang w:val="sq-AL"/>
        </w:rPr>
      </w:pPr>
      <w:r w:rsidRPr="00DF3A7A">
        <w:rPr>
          <w:rFonts w:ascii="Garamond" w:hAnsi="Garamond"/>
          <w:b/>
          <w:sz w:val="24"/>
          <w:szCs w:val="24"/>
          <w:lang w:val="sq-AL"/>
        </w:rPr>
        <w:t>Shpallur me dekretin nr.</w:t>
      </w:r>
      <w:r w:rsidR="004061BC">
        <w:rPr>
          <w:rFonts w:ascii="Garamond" w:hAnsi="Garamond"/>
          <w:b/>
          <w:sz w:val="24"/>
          <w:szCs w:val="24"/>
          <w:lang w:val="sq-AL"/>
        </w:rPr>
        <w:t>11052, datë 14.1</w:t>
      </w:r>
      <w:r w:rsidR="00481E86" w:rsidRPr="00DF3A7A">
        <w:rPr>
          <w:rFonts w:ascii="Garamond" w:hAnsi="Garamond"/>
          <w:b/>
          <w:sz w:val="24"/>
          <w:szCs w:val="24"/>
          <w:lang w:val="sq-AL"/>
        </w:rPr>
        <w:t>.2019</w:t>
      </w:r>
      <w:r w:rsidRPr="00DF3A7A">
        <w:rPr>
          <w:rFonts w:ascii="Garamond" w:hAnsi="Garamond"/>
          <w:b/>
          <w:sz w:val="24"/>
          <w:szCs w:val="24"/>
          <w:lang w:val="sq-AL"/>
        </w:rPr>
        <w:t xml:space="preserve"> të Presidentit të Republikës</w:t>
      </w:r>
      <w:r w:rsidR="00481E86" w:rsidRPr="00DF3A7A">
        <w:rPr>
          <w:rFonts w:ascii="Garamond" w:hAnsi="Garamond"/>
          <w:b/>
          <w:sz w:val="24"/>
          <w:szCs w:val="24"/>
          <w:lang w:val="sq-AL"/>
        </w:rPr>
        <w:t xml:space="preserve"> së Shqipërisë</w:t>
      </w:r>
      <w:r w:rsidRPr="00DF3A7A">
        <w:rPr>
          <w:rFonts w:ascii="Garamond" w:hAnsi="Garamond"/>
          <w:b/>
          <w:sz w:val="24"/>
          <w:szCs w:val="24"/>
          <w:lang w:val="sq-AL"/>
        </w:rPr>
        <w:t>, Ilir Meta</w:t>
      </w:r>
    </w:p>
    <w:p w:rsidR="00D25A04" w:rsidRPr="001F1F1F" w:rsidRDefault="00D25A04" w:rsidP="005F6F80">
      <w:pPr>
        <w:pStyle w:val="NeniTitull"/>
        <w:rPr>
          <w:lang w:val="sq-AL"/>
        </w:rPr>
      </w:pPr>
      <w:r w:rsidRPr="001F1F1F">
        <w:rPr>
          <w:lang w:val="sq-AL"/>
        </w:rPr>
        <w:lastRenderedPageBreak/>
        <w:t>LIGJ</w:t>
      </w:r>
    </w:p>
    <w:p w:rsidR="00D25A04" w:rsidRPr="001F1F1F" w:rsidRDefault="00D25A04" w:rsidP="005F6F80">
      <w:pPr>
        <w:pStyle w:val="NeniTitull"/>
        <w:rPr>
          <w:lang w:val="sq-AL"/>
        </w:rPr>
      </w:pPr>
      <w:r w:rsidRPr="001F1F1F">
        <w:rPr>
          <w:lang w:val="sq-AL"/>
        </w:rPr>
        <w:t>Nr. 113/2018</w:t>
      </w:r>
    </w:p>
    <w:p w:rsidR="00D25A04" w:rsidRPr="001F1F1F" w:rsidRDefault="00D25A04" w:rsidP="005F6F80">
      <w:pPr>
        <w:pStyle w:val="NeniTitull"/>
        <w:rPr>
          <w:sz w:val="14"/>
          <w:lang w:val="sq-AL"/>
        </w:rPr>
      </w:pPr>
    </w:p>
    <w:p w:rsidR="00D25A04" w:rsidRPr="001F1F1F" w:rsidRDefault="00D25A04" w:rsidP="005F6F80">
      <w:pPr>
        <w:pStyle w:val="NeniTitull"/>
        <w:rPr>
          <w:lang w:val="sq-AL"/>
        </w:rPr>
      </w:pPr>
      <w:r w:rsidRPr="001F1F1F">
        <w:rPr>
          <w:lang w:val="sq-AL"/>
        </w:rPr>
        <w:t>PËR RATIFIKIMIN E MARRËVESHJES PËR BASHKËPUNIMIN NDËRMJET REPUBLIKËS SË SHQIPËRISË DHE EUROJUST-</w:t>
      </w:r>
      <w:r w:rsidR="004E2A57" w:rsidRPr="001F1F1F">
        <w:rPr>
          <w:lang w:val="sq-AL"/>
        </w:rPr>
        <w:t>it</w:t>
      </w:r>
    </w:p>
    <w:p w:rsidR="00D25A04" w:rsidRPr="001F1F1F" w:rsidRDefault="00D25A04" w:rsidP="00D25A04">
      <w:pPr>
        <w:widowControl w:val="0"/>
        <w:spacing w:after="0" w:line="240" w:lineRule="auto"/>
        <w:rPr>
          <w:rFonts w:ascii="Garamond" w:hAnsi="Garamond"/>
          <w:sz w:val="16"/>
          <w:szCs w:val="24"/>
          <w:lang w:val="sq-AL"/>
        </w:rPr>
      </w:pPr>
    </w:p>
    <w:p w:rsidR="00D25A04" w:rsidRPr="001F1F1F" w:rsidRDefault="00D25A04" w:rsidP="00D25A04">
      <w:pPr>
        <w:widowControl w:val="0"/>
        <w:overflowPunct w:val="0"/>
        <w:autoSpaceDE w:val="0"/>
        <w:autoSpaceDN w:val="0"/>
        <w:adjustRightInd w:val="0"/>
        <w:spacing w:after="0" w:line="240" w:lineRule="auto"/>
        <w:textAlignment w:val="baseline"/>
        <w:rPr>
          <w:rFonts w:ascii="Garamond" w:eastAsia="Times New Roman" w:hAnsi="Garamond"/>
          <w:sz w:val="24"/>
          <w:szCs w:val="24"/>
          <w:lang w:val="sq-AL"/>
        </w:rPr>
      </w:pPr>
      <w:r w:rsidRPr="001F1F1F">
        <w:rPr>
          <w:rFonts w:ascii="Garamond" w:eastAsia="Times New Roman" w:hAnsi="Garamond"/>
          <w:sz w:val="24"/>
          <w:szCs w:val="24"/>
          <w:lang w:val="sq-AL"/>
        </w:rPr>
        <w:tab/>
        <w:t xml:space="preserve">Në mbështetje të neneve 78, 83, pika 1, dhe 121, pika 1, të Kushtetutës, me propozimin e Këshillit të Ministrave, </w:t>
      </w:r>
    </w:p>
    <w:p w:rsidR="00D25A04" w:rsidRPr="001F1F1F" w:rsidRDefault="00D25A04" w:rsidP="00D25A04">
      <w:pPr>
        <w:widowControl w:val="0"/>
        <w:overflowPunct w:val="0"/>
        <w:autoSpaceDE w:val="0"/>
        <w:autoSpaceDN w:val="0"/>
        <w:adjustRightInd w:val="0"/>
        <w:spacing w:after="0" w:line="240" w:lineRule="auto"/>
        <w:textAlignment w:val="baseline"/>
        <w:rPr>
          <w:rFonts w:ascii="Garamond" w:eastAsia="Times New Roman" w:hAnsi="Garamond"/>
          <w:sz w:val="16"/>
          <w:szCs w:val="24"/>
          <w:lang w:val="sq-AL"/>
        </w:rPr>
      </w:pPr>
    </w:p>
    <w:p w:rsidR="00D25A04" w:rsidRPr="001F1F1F" w:rsidRDefault="005F6F80" w:rsidP="005F6F80">
      <w:pPr>
        <w:pStyle w:val="NeniNr"/>
        <w:rPr>
          <w:rFonts w:cs="Times New Roman"/>
          <w:lang w:val="sq-AL"/>
        </w:rPr>
      </w:pPr>
      <w:r w:rsidRPr="001F1F1F">
        <w:rPr>
          <w:lang w:val="sq-AL"/>
        </w:rPr>
        <w:t>KUVEND</w:t>
      </w:r>
      <w:r w:rsidR="00D25A04" w:rsidRPr="001F1F1F">
        <w:rPr>
          <w:rFonts w:cs="Times New Roman"/>
          <w:lang w:val="sq-AL"/>
        </w:rPr>
        <w:t>I</w:t>
      </w:r>
    </w:p>
    <w:p w:rsidR="00D25A04" w:rsidRPr="001F1F1F" w:rsidRDefault="00D25A04" w:rsidP="005F6F80">
      <w:pPr>
        <w:pStyle w:val="NeniNr"/>
        <w:rPr>
          <w:rFonts w:cs="Times New Roman"/>
          <w:lang w:val="sq-AL"/>
        </w:rPr>
      </w:pPr>
      <w:r w:rsidRPr="001F1F1F">
        <w:rPr>
          <w:rFonts w:cs="Times New Roman"/>
          <w:lang w:val="sq-AL"/>
        </w:rPr>
        <w:t>I REPUBLIKËS SË SHQIPËRISË</w:t>
      </w:r>
    </w:p>
    <w:p w:rsidR="00D25A04" w:rsidRPr="00CB65A3" w:rsidRDefault="00D25A04" w:rsidP="005F6F80">
      <w:pPr>
        <w:pStyle w:val="NeniNr"/>
        <w:rPr>
          <w:rFonts w:cs="Times New Roman"/>
          <w:bCs/>
          <w:sz w:val="12"/>
          <w:lang w:val="sq-AL"/>
        </w:rPr>
      </w:pPr>
    </w:p>
    <w:p w:rsidR="00D25A04" w:rsidRPr="001F1F1F" w:rsidRDefault="00D25A04" w:rsidP="005F6F80">
      <w:pPr>
        <w:pStyle w:val="NeniNr"/>
        <w:rPr>
          <w:rFonts w:cs="Times New Roman"/>
          <w:bCs/>
          <w:lang w:val="sq-AL"/>
        </w:rPr>
      </w:pPr>
      <w:r w:rsidRPr="001F1F1F">
        <w:rPr>
          <w:rFonts w:cs="Times New Roman"/>
          <w:bCs/>
          <w:lang w:val="sq-AL"/>
        </w:rPr>
        <w:t>VENDOSI:</w:t>
      </w:r>
    </w:p>
    <w:p w:rsidR="00D25A04" w:rsidRPr="001F1F1F" w:rsidRDefault="00D25A04" w:rsidP="005F6F80">
      <w:pPr>
        <w:pStyle w:val="NeniNr"/>
        <w:rPr>
          <w:rFonts w:cs="Times New Roman"/>
          <w:bCs/>
          <w:sz w:val="14"/>
          <w:lang w:val="sq-AL"/>
        </w:rPr>
      </w:pPr>
    </w:p>
    <w:p w:rsidR="00D25A04" w:rsidRPr="001F1F1F" w:rsidRDefault="00D25A04" w:rsidP="005F6F80">
      <w:pPr>
        <w:pStyle w:val="NeniNr"/>
        <w:rPr>
          <w:rFonts w:cs="Times New Roman"/>
          <w:bCs/>
          <w:lang w:val="sq-AL"/>
        </w:rPr>
      </w:pPr>
      <w:r w:rsidRPr="001F1F1F">
        <w:rPr>
          <w:rFonts w:cs="Times New Roman"/>
          <w:bCs/>
          <w:lang w:val="sq-AL"/>
        </w:rPr>
        <w:t>Neni 1</w:t>
      </w:r>
    </w:p>
    <w:p w:rsidR="00D25A04" w:rsidRPr="001F1F1F" w:rsidRDefault="00D25A04" w:rsidP="00D25A04">
      <w:pPr>
        <w:widowControl w:val="0"/>
        <w:spacing w:after="0" w:line="240" w:lineRule="auto"/>
        <w:rPr>
          <w:rFonts w:ascii="Garamond" w:hAnsi="Garamond"/>
          <w:sz w:val="12"/>
          <w:szCs w:val="24"/>
          <w:lang w:val="sq-AL"/>
        </w:rPr>
      </w:pPr>
    </w:p>
    <w:p w:rsidR="00D25A04" w:rsidRPr="001F1F1F" w:rsidRDefault="00D25A04" w:rsidP="00D25A04">
      <w:pPr>
        <w:widowControl w:val="0"/>
        <w:spacing w:after="0" w:line="240" w:lineRule="auto"/>
        <w:rPr>
          <w:rFonts w:ascii="Garamond" w:hAnsi="Garamond"/>
          <w:sz w:val="24"/>
          <w:szCs w:val="24"/>
          <w:lang w:val="sq-AL"/>
        </w:rPr>
      </w:pPr>
      <w:r w:rsidRPr="001F1F1F">
        <w:rPr>
          <w:rFonts w:ascii="Garamond" w:hAnsi="Garamond"/>
          <w:sz w:val="24"/>
          <w:szCs w:val="24"/>
          <w:lang w:val="sq-AL"/>
        </w:rPr>
        <w:tab/>
        <w:t>Ratifikohet marrëveshja për bashkëpunimin ndërmjet Republikës së Shqipërisë dhe Eurojust-it, sipas tekstit që i bashkëlidhet këtij ligji dhe është pjesë përbërëse e tij.</w:t>
      </w:r>
    </w:p>
    <w:p w:rsidR="00D25A04" w:rsidRPr="001F1F1F" w:rsidRDefault="00D25A04" w:rsidP="00D25A04">
      <w:pPr>
        <w:widowControl w:val="0"/>
        <w:spacing w:after="0" w:line="240" w:lineRule="auto"/>
        <w:jc w:val="center"/>
        <w:rPr>
          <w:rFonts w:ascii="Garamond" w:hAnsi="Garamond"/>
          <w:bCs/>
          <w:sz w:val="24"/>
          <w:szCs w:val="24"/>
          <w:lang w:val="sq-AL"/>
        </w:rPr>
      </w:pPr>
    </w:p>
    <w:p w:rsidR="00D25A04" w:rsidRPr="001F1F1F" w:rsidRDefault="00D25A04" w:rsidP="00D25A04">
      <w:pPr>
        <w:widowControl w:val="0"/>
        <w:spacing w:after="0" w:line="240" w:lineRule="auto"/>
        <w:jc w:val="center"/>
        <w:rPr>
          <w:rFonts w:ascii="Garamond" w:hAnsi="Garamond"/>
          <w:bCs/>
          <w:sz w:val="24"/>
          <w:szCs w:val="24"/>
          <w:lang w:val="sq-AL"/>
        </w:rPr>
      </w:pPr>
      <w:r w:rsidRPr="001F1F1F">
        <w:rPr>
          <w:rFonts w:ascii="Garamond" w:hAnsi="Garamond"/>
          <w:bCs/>
          <w:sz w:val="24"/>
          <w:szCs w:val="24"/>
          <w:lang w:val="sq-AL"/>
        </w:rPr>
        <w:t>Neni 2</w:t>
      </w:r>
    </w:p>
    <w:p w:rsidR="00D25A04" w:rsidRPr="001F1F1F" w:rsidRDefault="00D25A04" w:rsidP="00D25A04">
      <w:pPr>
        <w:widowControl w:val="0"/>
        <w:spacing w:after="0" w:line="240" w:lineRule="auto"/>
        <w:rPr>
          <w:rFonts w:ascii="Garamond" w:hAnsi="Garamond"/>
          <w:b/>
          <w:bCs/>
          <w:sz w:val="14"/>
          <w:szCs w:val="24"/>
          <w:lang w:val="sq-AL"/>
        </w:rPr>
      </w:pPr>
    </w:p>
    <w:p w:rsidR="00D25A04" w:rsidRPr="001F1F1F" w:rsidRDefault="00D25A04" w:rsidP="00D25A04">
      <w:pPr>
        <w:widowControl w:val="0"/>
        <w:spacing w:after="0" w:line="240" w:lineRule="auto"/>
        <w:rPr>
          <w:rFonts w:ascii="Garamond" w:hAnsi="Garamond"/>
          <w:bCs/>
          <w:sz w:val="24"/>
          <w:szCs w:val="24"/>
          <w:lang w:val="sq-AL"/>
        </w:rPr>
      </w:pPr>
      <w:r w:rsidRPr="001F1F1F">
        <w:rPr>
          <w:rFonts w:ascii="Garamond" w:hAnsi="Garamond"/>
          <w:bCs/>
          <w:sz w:val="24"/>
          <w:szCs w:val="24"/>
          <w:lang w:val="sq-AL"/>
        </w:rPr>
        <w:tab/>
        <w:t>Ky ligj hyn në fuqi 15 ditë pas botimit në Fletoren Zyrtare.</w:t>
      </w:r>
    </w:p>
    <w:p w:rsidR="00D25A04" w:rsidRPr="001F1F1F" w:rsidRDefault="00D25A04" w:rsidP="00CB65A3">
      <w:pPr>
        <w:pStyle w:val="Hapesira7"/>
        <w:rPr>
          <w:lang w:val="sq-AL"/>
        </w:rPr>
      </w:pPr>
    </w:p>
    <w:p w:rsidR="00D25A04" w:rsidRPr="001F1F1F" w:rsidRDefault="00D25A04" w:rsidP="00D25A04">
      <w:pPr>
        <w:widowControl w:val="0"/>
        <w:spacing w:after="0" w:line="240" w:lineRule="auto"/>
        <w:rPr>
          <w:rFonts w:ascii="Garamond" w:hAnsi="Garamond"/>
          <w:sz w:val="24"/>
          <w:szCs w:val="24"/>
          <w:lang w:val="sq-AL"/>
        </w:rPr>
      </w:pPr>
      <w:r w:rsidRPr="001F1F1F">
        <w:rPr>
          <w:rFonts w:ascii="Garamond" w:hAnsi="Garamond"/>
          <w:sz w:val="24"/>
          <w:szCs w:val="24"/>
          <w:lang w:val="sq-AL"/>
        </w:rPr>
        <w:t>Miratuar n</w:t>
      </w:r>
      <w:r w:rsidR="00901E58">
        <w:rPr>
          <w:rFonts w:ascii="Garamond" w:hAnsi="Garamond"/>
          <w:sz w:val="24"/>
          <w:szCs w:val="24"/>
          <w:lang w:val="sq-AL"/>
        </w:rPr>
        <w:t>ë</w:t>
      </w:r>
      <w:r w:rsidRPr="001F1F1F">
        <w:rPr>
          <w:rFonts w:ascii="Garamond" w:hAnsi="Garamond"/>
          <w:sz w:val="24"/>
          <w:szCs w:val="24"/>
          <w:lang w:val="sq-AL"/>
        </w:rPr>
        <w:t xml:space="preserve"> dat</w:t>
      </w:r>
      <w:r w:rsidR="00901E58">
        <w:rPr>
          <w:rFonts w:ascii="Garamond" w:hAnsi="Garamond"/>
          <w:sz w:val="24"/>
          <w:szCs w:val="24"/>
          <w:lang w:val="sq-AL"/>
        </w:rPr>
        <w:t>ë</w:t>
      </w:r>
      <w:r w:rsidRPr="001F1F1F">
        <w:rPr>
          <w:rFonts w:ascii="Garamond" w:hAnsi="Garamond"/>
          <w:sz w:val="24"/>
          <w:szCs w:val="24"/>
          <w:lang w:val="sq-AL"/>
        </w:rPr>
        <w:t>n 20.12.2018</w:t>
      </w:r>
    </w:p>
    <w:p w:rsidR="00CB65A3" w:rsidRDefault="00CB65A3" w:rsidP="00CB65A3">
      <w:pPr>
        <w:pStyle w:val="Hapesira7"/>
        <w:rPr>
          <w:lang w:val="sq-AL"/>
        </w:rPr>
      </w:pPr>
    </w:p>
    <w:p w:rsidR="000F1CE7" w:rsidRPr="005C45E4" w:rsidRDefault="000F1CE7" w:rsidP="005C45E4">
      <w:pPr>
        <w:spacing w:after="0" w:line="240" w:lineRule="auto"/>
        <w:ind w:firstLine="0"/>
        <w:rPr>
          <w:rFonts w:ascii="Garamond" w:hAnsi="Garamond"/>
          <w:b/>
          <w:spacing w:val="-2"/>
          <w:sz w:val="24"/>
          <w:szCs w:val="24"/>
          <w:lang w:val="sq-AL"/>
        </w:rPr>
      </w:pPr>
      <w:r w:rsidRPr="005C45E4">
        <w:rPr>
          <w:rFonts w:ascii="Garamond" w:hAnsi="Garamond"/>
          <w:b/>
          <w:spacing w:val="-2"/>
          <w:sz w:val="24"/>
          <w:szCs w:val="24"/>
          <w:lang w:val="sq-AL"/>
        </w:rPr>
        <w:t>Shpallur me dekretin nr. 11053,</w:t>
      </w:r>
      <w:r w:rsidRPr="005C45E4">
        <w:rPr>
          <w:rFonts w:ascii="Garamond" w:hAnsi="Garamond"/>
          <w:b/>
          <w:spacing w:val="-2"/>
          <w:sz w:val="40"/>
          <w:szCs w:val="24"/>
          <w:lang w:val="sq-AL"/>
        </w:rPr>
        <w:t xml:space="preserve"> </w:t>
      </w:r>
      <w:r w:rsidR="00C067BB">
        <w:rPr>
          <w:rFonts w:ascii="Garamond" w:hAnsi="Garamond"/>
          <w:b/>
          <w:spacing w:val="-2"/>
          <w:sz w:val="24"/>
          <w:szCs w:val="24"/>
          <w:lang w:val="sq-AL"/>
        </w:rPr>
        <w:t>datë 14.1</w:t>
      </w:r>
      <w:r w:rsidRPr="005C45E4">
        <w:rPr>
          <w:rFonts w:ascii="Garamond" w:hAnsi="Garamond"/>
          <w:b/>
          <w:spacing w:val="-2"/>
          <w:sz w:val="24"/>
          <w:szCs w:val="24"/>
          <w:lang w:val="sq-AL"/>
        </w:rPr>
        <w:t>.2019 të Presidentit të Republikës së Shqipërisë,</w:t>
      </w:r>
      <w:r w:rsidRPr="005C45E4">
        <w:rPr>
          <w:rFonts w:ascii="Garamond" w:hAnsi="Garamond"/>
          <w:b/>
          <w:spacing w:val="-2"/>
          <w:sz w:val="48"/>
          <w:szCs w:val="24"/>
          <w:lang w:val="sq-AL"/>
        </w:rPr>
        <w:t xml:space="preserve"> </w:t>
      </w:r>
      <w:r w:rsidRPr="005C45E4">
        <w:rPr>
          <w:rFonts w:ascii="Garamond" w:hAnsi="Garamond"/>
          <w:b/>
          <w:spacing w:val="-2"/>
          <w:sz w:val="24"/>
          <w:szCs w:val="24"/>
          <w:lang w:val="sq-AL"/>
        </w:rPr>
        <w:t>Ilir Meta</w:t>
      </w:r>
    </w:p>
    <w:p w:rsidR="00D25A04" w:rsidRPr="001F1F1F" w:rsidRDefault="00D25A04" w:rsidP="00D25A04">
      <w:pPr>
        <w:widowControl w:val="0"/>
        <w:spacing w:after="0" w:line="240" w:lineRule="auto"/>
        <w:rPr>
          <w:rFonts w:ascii="Garamond" w:hAnsi="Garamond"/>
          <w:sz w:val="24"/>
          <w:szCs w:val="24"/>
          <w:lang w:val="sq-AL"/>
        </w:rPr>
      </w:pPr>
    </w:p>
    <w:p w:rsidR="00061C34" w:rsidRPr="001F1F1F" w:rsidRDefault="00061C34" w:rsidP="009115B5">
      <w:pPr>
        <w:pStyle w:val="NeniTitull"/>
        <w:rPr>
          <w:lang w:val="sq-AL"/>
        </w:rPr>
      </w:pPr>
      <w:r w:rsidRPr="001F1F1F">
        <w:rPr>
          <w:lang w:val="sq-AL"/>
        </w:rPr>
        <w:t xml:space="preserve">MARRËVESHJE </w:t>
      </w:r>
    </w:p>
    <w:p w:rsidR="00061C34" w:rsidRPr="001F1F1F" w:rsidRDefault="009115B5" w:rsidP="009115B5">
      <w:pPr>
        <w:pStyle w:val="NeniNr"/>
        <w:rPr>
          <w:lang w:val="sq-AL"/>
        </w:rPr>
      </w:pPr>
      <w:r w:rsidRPr="001F1F1F">
        <w:rPr>
          <w:lang w:val="sq-AL"/>
        </w:rPr>
        <w:t xml:space="preserve">PËR BASHKËPUNIMIN </w:t>
      </w:r>
      <w:r w:rsidR="00061C34" w:rsidRPr="001F1F1F">
        <w:rPr>
          <w:lang w:val="sq-AL"/>
        </w:rPr>
        <w:t>NDËRMJET REPUBLIKËS SË SHQIPËRISË DHE EUROJUST-</w:t>
      </w:r>
      <w:r w:rsidR="00740ACD" w:rsidRPr="001F1F1F">
        <w:rPr>
          <w:lang w:val="sq-AL"/>
        </w:rPr>
        <w:t xml:space="preserve">it </w:t>
      </w:r>
    </w:p>
    <w:p w:rsidR="009115B5" w:rsidRPr="001F1F1F" w:rsidRDefault="009115B5" w:rsidP="00CB65A3">
      <w:pPr>
        <w:pStyle w:val="Hapesira7"/>
        <w:rPr>
          <w:lang w:val="sq-AL"/>
        </w:rPr>
      </w:pPr>
    </w:p>
    <w:p w:rsidR="00061C34"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Republika e Shqipëri</w:t>
      </w:r>
      <w:r w:rsidR="009115B5" w:rsidRPr="001F1F1F">
        <w:rPr>
          <w:rFonts w:ascii="Garamond" w:hAnsi="Garamond"/>
          <w:sz w:val="24"/>
          <w:szCs w:val="24"/>
          <w:lang w:val="sq-AL"/>
        </w:rPr>
        <w:t>së dhe Eurojust-i (në vijim të r</w:t>
      </w:r>
      <w:r w:rsidRPr="001F1F1F">
        <w:rPr>
          <w:rFonts w:ascii="Garamond" w:hAnsi="Garamond"/>
          <w:sz w:val="24"/>
          <w:szCs w:val="24"/>
          <w:lang w:val="sq-AL"/>
        </w:rPr>
        <w:t xml:space="preserve">eferuara si </w:t>
      </w:r>
      <w:r w:rsidR="00740ACD">
        <w:rPr>
          <w:rFonts w:ascii="Garamond" w:hAnsi="Garamond"/>
          <w:sz w:val="24"/>
          <w:szCs w:val="24"/>
          <w:lang w:val="sq-AL"/>
        </w:rPr>
        <w:t>“</w:t>
      </w:r>
      <w:r w:rsidRPr="001F1F1F">
        <w:rPr>
          <w:rFonts w:ascii="Garamond" w:hAnsi="Garamond"/>
          <w:sz w:val="24"/>
          <w:szCs w:val="24"/>
          <w:lang w:val="sq-AL"/>
        </w:rPr>
        <w:t>Palët</w:t>
      </w:r>
      <w:r w:rsidR="00740ACD">
        <w:rPr>
          <w:rFonts w:ascii="Garamond" w:hAnsi="Garamond"/>
          <w:sz w:val="24"/>
          <w:szCs w:val="24"/>
          <w:lang w:val="sq-AL"/>
        </w:rPr>
        <w:t>”</w:t>
      </w:r>
      <w:r w:rsidRPr="001F1F1F">
        <w:rPr>
          <w:rFonts w:ascii="Garamond" w:hAnsi="Garamond"/>
          <w:sz w:val="24"/>
          <w:szCs w:val="24"/>
          <w:lang w:val="sq-AL"/>
        </w:rPr>
        <w:t xml:space="preserve">), </w:t>
      </w:r>
    </w:p>
    <w:p w:rsidR="00061C34" w:rsidRPr="001F1F1F" w:rsidRDefault="009115B5"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Duke pasur par</w:t>
      </w:r>
      <w:r w:rsidR="00061C34" w:rsidRPr="001F1F1F">
        <w:rPr>
          <w:rFonts w:ascii="Garamond" w:hAnsi="Garamond"/>
          <w:sz w:val="24"/>
          <w:szCs w:val="24"/>
          <w:lang w:val="sq-AL"/>
        </w:rPr>
        <w:t xml:space="preserve">asysh </w:t>
      </w:r>
      <w:r w:rsidR="00740ACD">
        <w:rPr>
          <w:rFonts w:ascii="Garamond" w:hAnsi="Garamond"/>
          <w:sz w:val="24"/>
          <w:szCs w:val="24"/>
          <w:lang w:val="sq-AL"/>
        </w:rPr>
        <w:t>v</w:t>
      </w:r>
      <w:r w:rsidR="00061C34" w:rsidRPr="001F1F1F">
        <w:rPr>
          <w:rFonts w:ascii="Garamond" w:hAnsi="Garamond"/>
          <w:sz w:val="24"/>
          <w:szCs w:val="24"/>
          <w:lang w:val="sq-AL"/>
        </w:rPr>
        <w:t xml:space="preserve">endimin e Këshillit të datës 28 shkurt 2002 që themelon Eurojust-in, me synim fuqizimin e luftës kundër krimeve të rënda, të ndryshuar së fundi nga </w:t>
      </w:r>
      <w:r w:rsidR="00740ACD">
        <w:rPr>
          <w:rFonts w:ascii="Garamond" w:hAnsi="Garamond"/>
          <w:sz w:val="24"/>
          <w:szCs w:val="24"/>
          <w:lang w:val="sq-AL"/>
        </w:rPr>
        <w:t>v</w:t>
      </w:r>
      <w:r w:rsidR="00061C34" w:rsidRPr="001F1F1F">
        <w:rPr>
          <w:rFonts w:ascii="Garamond" w:hAnsi="Garamond"/>
          <w:sz w:val="24"/>
          <w:szCs w:val="24"/>
          <w:lang w:val="sq-AL"/>
        </w:rPr>
        <w:t>endi</w:t>
      </w:r>
      <w:r w:rsidR="00740ACD">
        <w:rPr>
          <w:rFonts w:ascii="Garamond" w:hAnsi="Garamond"/>
          <w:sz w:val="24"/>
          <w:szCs w:val="24"/>
          <w:lang w:val="sq-AL"/>
        </w:rPr>
        <w:t>m</w:t>
      </w:r>
      <w:r w:rsidR="00061C34" w:rsidRPr="001F1F1F">
        <w:rPr>
          <w:rFonts w:ascii="Garamond" w:hAnsi="Garamond"/>
          <w:sz w:val="24"/>
          <w:szCs w:val="24"/>
          <w:lang w:val="sq-AL"/>
        </w:rPr>
        <w:t xml:space="preserve">i i Këshillit 2009/426/JHA të datës 16 dhjetor 2008 për forcimin e Eurojust (në vijim i referuar si </w:t>
      </w:r>
      <w:r w:rsidR="00740ACD">
        <w:rPr>
          <w:rFonts w:ascii="Garamond" w:hAnsi="Garamond"/>
          <w:sz w:val="24"/>
          <w:szCs w:val="24"/>
          <w:lang w:val="sq-AL"/>
        </w:rPr>
        <w:t>“</w:t>
      </w:r>
      <w:r w:rsidR="00D756DD">
        <w:rPr>
          <w:rFonts w:ascii="Garamond" w:hAnsi="Garamond"/>
          <w:sz w:val="24"/>
          <w:szCs w:val="24"/>
          <w:lang w:val="sq-AL"/>
        </w:rPr>
        <w:t>v</w:t>
      </w:r>
      <w:r w:rsidR="00061C34" w:rsidRPr="001F1F1F">
        <w:rPr>
          <w:rFonts w:ascii="Garamond" w:hAnsi="Garamond"/>
          <w:sz w:val="24"/>
          <w:szCs w:val="24"/>
          <w:lang w:val="sq-AL"/>
        </w:rPr>
        <w:t>endimi i Eurojust-it</w:t>
      </w:r>
      <w:r w:rsidR="00740ACD">
        <w:rPr>
          <w:rFonts w:ascii="Garamond" w:hAnsi="Garamond"/>
          <w:sz w:val="24"/>
          <w:szCs w:val="24"/>
          <w:lang w:val="sq-AL"/>
        </w:rPr>
        <w:t>”</w:t>
      </w:r>
      <w:r w:rsidR="00061C34" w:rsidRPr="001F1F1F">
        <w:rPr>
          <w:rFonts w:ascii="Garamond" w:hAnsi="Garamond"/>
          <w:sz w:val="24"/>
          <w:szCs w:val="24"/>
          <w:lang w:val="sq-AL"/>
        </w:rPr>
        <w:t xml:space="preserve">) dhe veçanërisht nenin 26a të tij; </w:t>
      </w:r>
    </w:p>
    <w:p w:rsidR="00061C34"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 xml:space="preserve">Duke pasur parasysh mendimin e Organit të Përbashkët Mbikëqyrës të krijuar sipas nenit 23 të </w:t>
      </w:r>
      <w:r w:rsidR="001E2B6F">
        <w:rPr>
          <w:rFonts w:ascii="Garamond" w:hAnsi="Garamond"/>
          <w:sz w:val="24"/>
          <w:szCs w:val="24"/>
          <w:lang w:val="sq-AL"/>
        </w:rPr>
        <w:t>v</w:t>
      </w:r>
      <w:r w:rsidRPr="001F1F1F">
        <w:rPr>
          <w:rFonts w:ascii="Garamond" w:hAnsi="Garamond"/>
          <w:sz w:val="24"/>
          <w:szCs w:val="24"/>
          <w:lang w:val="sq-AL"/>
        </w:rPr>
        <w:t>endimit të Eurojust-it</w:t>
      </w:r>
      <w:r w:rsidR="00BE7B27">
        <w:rPr>
          <w:rFonts w:ascii="Garamond" w:hAnsi="Garamond"/>
          <w:sz w:val="24"/>
          <w:szCs w:val="24"/>
          <w:lang w:val="sq-AL"/>
        </w:rPr>
        <w:t>,</w:t>
      </w:r>
      <w:r w:rsidRPr="001F1F1F">
        <w:rPr>
          <w:rFonts w:ascii="Garamond" w:hAnsi="Garamond"/>
          <w:sz w:val="24"/>
          <w:szCs w:val="24"/>
          <w:lang w:val="sq-AL"/>
        </w:rPr>
        <w:t xml:space="preserve"> datë 17 </w:t>
      </w:r>
      <w:r w:rsidR="00740ACD">
        <w:rPr>
          <w:rFonts w:ascii="Garamond" w:hAnsi="Garamond"/>
          <w:sz w:val="24"/>
          <w:szCs w:val="24"/>
          <w:lang w:val="sq-AL"/>
        </w:rPr>
        <w:t>k</w:t>
      </w:r>
      <w:r w:rsidRPr="001F1F1F">
        <w:rPr>
          <w:rFonts w:ascii="Garamond" w:hAnsi="Garamond"/>
          <w:sz w:val="24"/>
          <w:szCs w:val="24"/>
          <w:lang w:val="sq-AL"/>
        </w:rPr>
        <w:t xml:space="preserve">orrik 2017; </w:t>
      </w:r>
    </w:p>
    <w:p w:rsidR="000D6CDA" w:rsidRDefault="000D6CDA" w:rsidP="00061C34">
      <w:pPr>
        <w:widowControl w:val="0"/>
        <w:tabs>
          <w:tab w:val="num" w:pos="1080"/>
        </w:tabs>
        <w:spacing w:after="0" w:line="240" w:lineRule="auto"/>
        <w:rPr>
          <w:rFonts w:ascii="Garamond" w:hAnsi="Garamond"/>
          <w:sz w:val="24"/>
          <w:szCs w:val="24"/>
          <w:lang w:val="sq-AL"/>
        </w:rPr>
      </w:pPr>
    </w:p>
    <w:p w:rsidR="00061C34"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lastRenderedPageBreak/>
        <w:t>Duke pasur parasysh interesat e Republikës së Shqipërisë dhe Eurojust-it në zhvillimin e një bashkëpunimi të ngushtë dhe dinamik p</w:t>
      </w:r>
      <w:r w:rsidR="009115B5" w:rsidRPr="001F1F1F">
        <w:rPr>
          <w:rFonts w:ascii="Garamond" w:hAnsi="Garamond"/>
          <w:sz w:val="24"/>
          <w:szCs w:val="24"/>
          <w:lang w:val="sq-AL"/>
        </w:rPr>
        <w:t>ër të përballuar sfidat e tashme</w:t>
      </w:r>
      <w:r w:rsidRPr="001F1F1F">
        <w:rPr>
          <w:rFonts w:ascii="Garamond" w:hAnsi="Garamond"/>
          <w:sz w:val="24"/>
          <w:szCs w:val="24"/>
          <w:lang w:val="sq-AL"/>
        </w:rPr>
        <w:t xml:space="preserve"> dhe të ardhshme që paraqiten nga krimet e rënda, veçanërisht krimi i organizuar dhe terrorizmi; </w:t>
      </w:r>
    </w:p>
    <w:p w:rsidR="00061C34" w:rsidRPr="001F1F1F" w:rsidRDefault="009115B5"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Duke pasur</w:t>
      </w:r>
      <w:r w:rsidR="00061C34" w:rsidRPr="001F1F1F">
        <w:rPr>
          <w:rFonts w:ascii="Garamond" w:hAnsi="Garamond"/>
          <w:sz w:val="24"/>
          <w:szCs w:val="24"/>
          <w:lang w:val="sq-AL"/>
        </w:rPr>
        <w:t xml:space="preserve"> para</w:t>
      </w:r>
      <w:r w:rsidR="00740ACD">
        <w:rPr>
          <w:rFonts w:ascii="Garamond" w:hAnsi="Garamond"/>
          <w:sz w:val="24"/>
          <w:szCs w:val="24"/>
          <w:lang w:val="sq-AL"/>
        </w:rPr>
        <w:t>s</w:t>
      </w:r>
      <w:r w:rsidR="00061C34" w:rsidRPr="001F1F1F">
        <w:rPr>
          <w:rFonts w:ascii="Garamond" w:hAnsi="Garamond"/>
          <w:sz w:val="24"/>
          <w:szCs w:val="24"/>
          <w:lang w:val="sq-AL"/>
        </w:rPr>
        <w:t xml:space="preserve">ysh </w:t>
      </w:r>
      <w:r w:rsidR="00740ACD">
        <w:rPr>
          <w:rFonts w:ascii="Garamond" w:hAnsi="Garamond"/>
          <w:sz w:val="24"/>
          <w:szCs w:val="24"/>
          <w:lang w:val="sq-AL"/>
        </w:rPr>
        <w:t>d</w:t>
      </w:r>
      <w:r w:rsidR="00061C34" w:rsidRPr="001F1F1F">
        <w:rPr>
          <w:rFonts w:ascii="Garamond" w:hAnsi="Garamond"/>
          <w:sz w:val="24"/>
          <w:szCs w:val="24"/>
          <w:lang w:val="sq-AL"/>
        </w:rPr>
        <w:t xml:space="preserve">ëshirën për përmirësimin e bashkëpunimit gjyqësor ndërmjet Republikës së Shqipërisë dhe Eurojust-it, për të lehtësuar bashkërendimin e hetimeve dhe ndjekjeve penale që mbulojnë territorin e Republikës së Shqipërisë dhe një ose më shumë </w:t>
      </w:r>
      <w:r w:rsidR="001E2B6F" w:rsidRPr="001F1F1F">
        <w:rPr>
          <w:rFonts w:ascii="Garamond" w:hAnsi="Garamond"/>
          <w:sz w:val="24"/>
          <w:szCs w:val="24"/>
          <w:lang w:val="sq-AL"/>
        </w:rPr>
        <w:t xml:space="preserve">shtete anëtare </w:t>
      </w:r>
      <w:r w:rsidR="00061C34" w:rsidRPr="001F1F1F">
        <w:rPr>
          <w:rFonts w:ascii="Garamond" w:hAnsi="Garamond"/>
          <w:sz w:val="24"/>
          <w:szCs w:val="24"/>
          <w:lang w:val="sq-AL"/>
        </w:rPr>
        <w:t>të Bashkimit E</w:t>
      </w:r>
      <w:r w:rsidR="001E2B6F">
        <w:rPr>
          <w:rFonts w:ascii="Garamond" w:hAnsi="Garamond"/>
          <w:sz w:val="24"/>
          <w:szCs w:val="24"/>
          <w:lang w:val="sq-AL"/>
        </w:rPr>
        <w:t>v</w:t>
      </w:r>
      <w:r w:rsidR="00061C34" w:rsidRPr="001F1F1F">
        <w:rPr>
          <w:rFonts w:ascii="Garamond" w:hAnsi="Garamond"/>
          <w:sz w:val="24"/>
          <w:szCs w:val="24"/>
          <w:lang w:val="sq-AL"/>
        </w:rPr>
        <w:t xml:space="preserve">ropian; </w:t>
      </w:r>
    </w:p>
    <w:p w:rsidR="00061C34"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Duke pasur parasysh se Republika e Shqipërisë ka ratifikuar Konventën e Këshillit të Evropës nr. 108</w:t>
      </w:r>
      <w:r w:rsidR="001E6E52">
        <w:rPr>
          <w:rFonts w:ascii="Garamond" w:hAnsi="Garamond"/>
          <w:sz w:val="24"/>
          <w:szCs w:val="24"/>
          <w:lang w:val="sq-AL"/>
        </w:rPr>
        <w:t>,</w:t>
      </w:r>
      <w:r w:rsidRPr="001F1F1F">
        <w:rPr>
          <w:rFonts w:ascii="Garamond" w:hAnsi="Garamond"/>
          <w:sz w:val="24"/>
          <w:szCs w:val="24"/>
          <w:lang w:val="sq-AL"/>
        </w:rPr>
        <w:t xml:space="preserve"> të 28 janarit 1981</w:t>
      </w:r>
      <w:r w:rsidR="001E6E52">
        <w:rPr>
          <w:rFonts w:ascii="Garamond" w:hAnsi="Garamond"/>
          <w:sz w:val="24"/>
          <w:szCs w:val="24"/>
          <w:lang w:val="sq-AL"/>
        </w:rPr>
        <w:t>,</w:t>
      </w:r>
      <w:r w:rsidRPr="001F1F1F">
        <w:rPr>
          <w:rFonts w:ascii="Garamond" w:hAnsi="Garamond"/>
          <w:sz w:val="24"/>
          <w:szCs w:val="24"/>
          <w:lang w:val="sq-AL"/>
        </w:rPr>
        <w:t xml:space="preserve"> për Mbrojtjen e Individëve në lidhje me Përpunimin Automatik të të Dhënave Personale dhe Protokollin e saj shtesë, ku të dyja dokumentet luajnë </w:t>
      </w:r>
      <w:r w:rsidR="001E2B6F">
        <w:rPr>
          <w:rFonts w:ascii="Garamond" w:hAnsi="Garamond"/>
          <w:sz w:val="24"/>
          <w:szCs w:val="24"/>
          <w:lang w:val="sq-AL"/>
        </w:rPr>
        <w:t>r</w:t>
      </w:r>
      <w:r w:rsidRPr="001F1F1F">
        <w:rPr>
          <w:rFonts w:ascii="Garamond" w:hAnsi="Garamond"/>
          <w:sz w:val="24"/>
          <w:szCs w:val="24"/>
          <w:lang w:val="sq-AL"/>
        </w:rPr>
        <w:t xml:space="preserve">ol themelor në sistemin e Eurojust-it për mbrojtjen e të dhënave; </w:t>
      </w:r>
    </w:p>
    <w:p w:rsidR="00061C34"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Duke pasur parasysh nivelin e lartë të mbrojtjes së të dhënave personale në Bashkimin Europian, veçanërisht</w:t>
      </w:r>
      <w:r w:rsidR="001E2B6F">
        <w:rPr>
          <w:rFonts w:ascii="Garamond" w:hAnsi="Garamond"/>
          <w:sz w:val="24"/>
          <w:szCs w:val="24"/>
          <w:lang w:val="sq-AL"/>
        </w:rPr>
        <w:t>,</w:t>
      </w:r>
      <w:r w:rsidRPr="001F1F1F">
        <w:rPr>
          <w:rFonts w:ascii="Garamond" w:hAnsi="Garamond"/>
          <w:sz w:val="24"/>
          <w:szCs w:val="24"/>
          <w:lang w:val="sq-AL"/>
        </w:rPr>
        <w:t xml:space="preserve"> përpunimin e të dhënave personale në përputhje ref</w:t>
      </w:r>
      <w:r w:rsidR="001E2B6F">
        <w:rPr>
          <w:rFonts w:ascii="Garamond" w:hAnsi="Garamond"/>
          <w:sz w:val="24"/>
          <w:szCs w:val="24"/>
          <w:lang w:val="sq-AL"/>
        </w:rPr>
        <w:t>e</w:t>
      </w:r>
      <w:r w:rsidRPr="001F1F1F">
        <w:rPr>
          <w:rFonts w:ascii="Garamond" w:hAnsi="Garamond"/>
          <w:sz w:val="24"/>
          <w:szCs w:val="24"/>
          <w:lang w:val="sq-AL"/>
        </w:rPr>
        <w:t xml:space="preserve">ruar me </w:t>
      </w:r>
      <w:r w:rsidR="001E2B6F">
        <w:rPr>
          <w:rFonts w:ascii="Garamond" w:hAnsi="Garamond"/>
          <w:sz w:val="24"/>
          <w:szCs w:val="24"/>
          <w:lang w:val="sq-AL"/>
        </w:rPr>
        <w:t>v</w:t>
      </w:r>
      <w:r w:rsidRPr="001F1F1F">
        <w:rPr>
          <w:rFonts w:ascii="Garamond" w:hAnsi="Garamond"/>
          <w:sz w:val="24"/>
          <w:szCs w:val="24"/>
          <w:lang w:val="sq-AL"/>
        </w:rPr>
        <w:t>endimin e Eurojust-</w:t>
      </w:r>
      <w:r w:rsidR="009115B5" w:rsidRPr="001F1F1F">
        <w:rPr>
          <w:rFonts w:ascii="Garamond" w:hAnsi="Garamond"/>
          <w:sz w:val="24"/>
          <w:szCs w:val="24"/>
          <w:lang w:val="sq-AL"/>
        </w:rPr>
        <w:t>it, Rregullat Procedurale të Eur</w:t>
      </w:r>
      <w:r w:rsidRPr="001F1F1F">
        <w:rPr>
          <w:rFonts w:ascii="Garamond" w:hAnsi="Garamond"/>
          <w:sz w:val="24"/>
          <w:szCs w:val="24"/>
          <w:lang w:val="sq-AL"/>
        </w:rPr>
        <w:t xml:space="preserve">ojust-it për Mbrojtjen e të Dhënave dhe rregulla të tjera të zbatueshme; dhe </w:t>
      </w:r>
    </w:p>
    <w:p w:rsidR="00061C34" w:rsidRPr="001F1F1F" w:rsidRDefault="009115B5"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Duke r</w:t>
      </w:r>
      <w:r w:rsidR="00061C34" w:rsidRPr="001F1F1F">
        <w:rPr>
          <w:rFonts w:ascii="Garamond" w:hAnsi="Garamond"/>
          <w:sz w:val="24"/>
          <w:szCs w:val="24"/>
          <w:lang w:val="sq-AL"/>
        </w:rPr>
        <w:t>espektuar të drejtat dhe parimet themelore të përcaktuara në</w:t>
      </w:r>
      <w:r w:rsidRPr="001F1F1F">
        <w:rPr>
          <w:rFonts w:ascii="Garamond" w:hAnsi="Garamond"/>
          <w:sz w:val="24"/>
          <w:szCs w:val="24"/>
          <w:lang w:val="sq-AL"/>
        </w:rPr>
        <w:t xml:space="preserve"> Konventën për Mbrojtjen e të Dr</w:t>
      </w:r>
      <w:r w:rsidR="00061C34" w:rsidRPr="001F1F1F">
        <w:rPr>
          <w:rFonts w:ascii="Garamond" w:hAnsi="Garamond"/>
          <w:sz w:val="24"/>
          <w:szCs w:val="24"/>
          <w:lang w:val="sq-AL"/>
        </w:rPr>
        <w:t>ejtave të Njeriut dhe Lirive Themelore të 4 nëntorit 1950, të cilat j</w:t>
      </w:r>
      <w:r w:rsidRPr="001F1F1F">
        <w:rPr>
          <w:rFonts w:ascii="Garamond" w:hAnsi="Garamond"/>
          <w:sz w:val="24"/>
          <w:szCs w:val="24"/>
          <w:lang w:val="sq-AL"/>
        </w:rPr>
        <w:t>anë reflektuar në Kartën e të Dr</w:t>
      </w:r>
      <w:r w:rsidR="00061C34" w:rsidRPr="001F1F1F">
        <w:rPr>
          <w:rFonts w:ascii="Garamond" w:hAnsi="Garamond"/>
          <w:sz w:val="24"/>
          <w:szCs w:val="24"/>
          <w:lang w:val="sq-AL"/>
        </w:rPr>
        <w:t>ejtave Themelore të Bashkimit E</w:t>
      </w:r>
      <w:r w:rsidR="001E2B6F">
        <w:rPr>
          <w:rFonts w:ascii="Garamond" w:hAnsi="Garamond"/>
          <w:sz w:val="24"/>
          <w:szCs w:val="24"/>
          <w:lang w:val="sq-AL"/>
        </w:rPr>
        <w:t>v</w:t>
      </w:r>
      <w:r w:rsidR="00061C34" w:rsidRPr="001F1F1F">
        <w:rPr>
          <w:rFonts w:ascii="Garamond" w:hAnsi="Garamond"/>
          <w:sz w:val="24"/>
          <w:szCs w:val="24"/>
          <w:lang w:val="sq-AL"/>
        </w:rPr>
        <w:t xml:space="preserve">ropian; </w:t>
      </w:r>
    </w:p>
    <w:p w:rsidR="00C05673" w:rsidRPr="001F1F1F" w:rsidRDefault="00061C34" w:rsidP="00061C34">
      <w:pPr>
        <w:widowControl w:val="0"/>
        <w:tabs>
          <w:tab w:val="num" w:pos="1080"/>
        </w:tabs>
        <w:spacing w:after="0" w:line="240" w:lineRule="auto"/>
        <w:rPr>
          <w:rFonts w:ascii="Garamond" w:hAnsi="Garamond"/>
          <w:sz w:val="24"/>
          <w:szCs w:val="24"/>
          <w:lang w:val="sq-AL"/>
        </w:rPr>
      </w:pPr>
      <w:r w:rsidRPr="001F1F1F">
        <w:rPr>
          <w:rFonts w:ascii="Garamond" w:hAnsi="Garamond"/>
          <w:sz w:val="24"/>
          <w:szCs w:val="24"/>
          <w:lang w:val="sq-AL"/>
        </w:rPr>
        <w:t>KANË RËNË DAKORD SI MË POSHTË:</w:t>
      </w:r>
    </w:p>
    <w:p w:rsidR="00C05673" w:rsidRPr="001F1F1F" w:rsidRDefault="00C05673" w:rsidP="00CB65A3">
      <w:pPr>
        <w:pStyle w:val="Hapesira7"/>
        <w:rPr>
          <w:lang w:val="sq-AL"/>
        </w:rPr>
      </w:pPr>
    </w:p>
    <w:p w:rsidR="00225236" w:rsidRPr="001F1F1F" w:rsidRDefault="003B3400" w:rsidP="00225236">
      <w:pPr>
        <w:widowControl w:val="0"/>
        <w:tabs>
          <w:tab w:val="num" w:pos="1080"/>
        </w:tabs>
        <w:spacing w:after="0" w:line="240" w:lineRule="auto"/>
        <w:jc w:val="center"/>
        <w:rPr>
          <w:rFonts w:ascii="Garamond" w:hAnsi="Garamond"/>
          <w:sz w:val="24"/>
          <w:szCs w:val="24"/>
          <w:lang w:val="sq-AL"/>
        </w:rPr>
      </w:pPr>
      <w:r w:rsidRPr="001F1F1F">
        <w:rPr>
          <w:rFonts w:ascii="Garamond" w:hAnsi="Garamond"/>
          <w:sz w:val="24"/>
          <w:szCs w:val="24"/>
          <w:lang w:val="sq-AL"/>
        </w:rPr>
        <w:t>Neni 1</w:t>
      </w:r>
    </w:p>
    <w:p w:rsidR="003B3400" w:rsidRPr="001F1F1F" w:rsidRDefault="00225236" w:rsidP="00225236">
      <w:pPr>
        <w:widowControl w:val="0"/>
        <w:tabs>
          <w:tab w:val="num" w:pos="1080"/>
        </w:tabs>
        <w:spacing w:after="0" w:line="240" w:lineRule="auto"/>
        <w:jc w:val="center"/>
        <w:rPr>
          <w:rFonts w:ascii="Garamond" w:hAnsi="Garamond"/>
          <w:b/>
          <w:sz w:val="24"/>
          <w:szCs w:val="24"/>
          <w:lang w:val="sq-AL"/>
        </w:rPr>
      </w:pPr>
      <w:r w:rsidRPr="001F1F1F">
        <w:rPr>
          <w:rFonts w:ascii="Garamond" w:hAnsi="Garamond"/>
          <w:b/>
          <w:sz w:val="24"/>
          <w:szCs w:val="24"/>
          <w:lang w:val="sq-AL"/>
        </w:rPr>
        <w:t>Përku</w:t>
      </w:r>
      <w:r w:rsidR="003B3400" w:rsidRPr="001F1F1F">
        <w:rPr>
          <w:rFonts w:ascii="Garamond" w:hAnsi="Garamond"/>
          <w:b/>
          <w:sz w:val="24"/>
          <w:szCs w:val="24"/>
          <w:lang w:val="sq-AL"/>
        </w:rPr>
        <w:t>fizime</w:t>
      </w:r>
    </w:p>
    <w:p w:rsidR="00225236" w:rsidRPr="001F1F1F" w:rsidRDefault="00225236" w:rsidP="00CB65A3">
      <w:pPr>
        <w:pStyle w:val="Hapesira7"/>
        <w:rPr>
          <w:lang w:val="sq-AL"/>
        </w:rPr>
      </w:pP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1F1F1F">
        <w:rPr>
          <w:rFonts w:ascii="Garamond" w:hAnsi="Garamond"/>
          <w:sz w:val="24"/>
          <w:szCs w:val="24"/>
          <w:lang w:val="sq-AL"/>
        </w:rPr>
        <w:t xml:space="preserve">Për </w:t>
      </w:r>
      <w:r w:rsidRPr="00CB65A3">
        <w:rPr>
          <w:rFonts w:ascii="Garamond" w:hAnsi="Garamond"/>
          <w:spacing w:val="-4"/>
          <w:sz w:val="24"/>
          <w:szCs w:val="24"/>
          <w:lang w:val="sq-AL"/>
        </w:rPr>
        <w:t xml:space="preserve">qëllimet e kësaj Marrëveshjeje: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a)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Shtete Anëtare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Shtetet Anëtare të Bashkimit E</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ropian;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b)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009115B5" w:rsidRPr="00CB65A3">
        <w:rPr>
          <w:rFonts w:ascii="Garamond" w:hAnsi="Garamond"/>
          <w:spacing w:val="-4"/>
          <w:sz w:val="24"/>
          <w:szCs w:val="24"/>
          <w:lang w:val="sq-AL"/>
        </w:rPr>
        <w:t>Kolegë</w:t>
      </w:r>
      <w:r w:rsidRPr="00CB65A3">
        <w:rPr>
          <w:rFonts w:ascii="Garamond" w:hAnsi="Garamond"/>
          <w:spacing w:val="-4"/>
          <w:sz w:val="24"/>
          <w:szCs w:val="24"/>
          <w:lang w:val="sq-AL"/>
        </w:rPr>
        <w:t xml:space="preserve"> nënkupton Kolegjin e Eurojust-it, të përmendur në nenin 10 të Vendimit të Eurojust-it;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c)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Anëtar kombëtar</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anëtarin kombëtar të komanduar tek Eurojust-i nga çdo Shtet Anëtar i Bashkimit E</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ropian, të përmendur në nenin 2(1) të </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endimit të Eurojust-it;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d) </w:t>
      </w:r>
      <w:r w:rsidR="00740ACD" w:rsidRPr="00CB65A3">
        <w:rPr>
          <w:rFonts w:ascii="Garamond" w:hAnsi="Garamond"/>
          <w:spacing w:val="-4"/>
          <w:sz w:val="24"/>
          <w:szCs w:val="24"/>
          <w:lang w:val="sq-AL"/>
        </w:rPr>
        <w:t>“</w:t>
      </w:r>
      <w:r w:rsidRPr="00CB65A3">
        <w:rPr>
          <w:rFonts w:ascii="Garamond" w:hAnsi="Garamond"/>
          <w:spacing w:val="-4"/>
          <w:sz w:val="24"/>
          <w:szCs w:val="24"/>
          <w:lang w:val="sq-AL"/>
        </w:rPr>
        <w:t>Zëvendës</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një person, i cili mund të veprojë në emër të ose Zëvendës Anëtar </w:t>
      </w:r>
      <w:r w:rsidRPr="00CB65A3">
        <w:rPr>
          <w:rFonts w:ascii="Garamond" w:hAnsi="Garamond"/>
          <w:spacing w:val="-4"/>
          <w:sz w:val="24"/>
          <w:szCs w:val="24"/>
          <w:lang w:val="sq-AL"/>
        </w:rPr>
        <w:lastRenderedPageBreak/>
        <w:t xml:space="preserve">Kombëtar, i përmendur në nenin 2 (2) dhe nenin 2 (5) të </w:t>
      </w:r>
      <w:r w:rsidR="001E6E52" w:rsidRPr="00CB65A3">
        <w:rPr>
          <w:rFonts w:ascii="Garamond" w:hAnsi="Garamond"/>
          <w:spacing w:val="-4"/>
          <w:sz w:val="24"/>
          <w:szCs w:val="24"/>
          <w:lang w:val="sq-AL"/>
        </w:rPr>
        <w:t>v</w:t>
      </w:r>
      <w:r w:rsidRPr="00CB65A3">
        <w:rPr>
          <w:rFonts w:ascii="Garamond" w:hAnsi="Garamond"/>
          <w:spacing w:val="-4"/>
          <w:sz w:val="24"/>
          <w:szCs w:val="24"/>
          <w:lang w:val="sq-AL"/>
        </w:rPr>
        <w:t>en</w:t>
      </w:r>
      <w:r w:rsidR="001E6E52" w:rsidRPr="00CB65A3">
        <w:rPr>
          <w:rFonts w:ascii="Garamond" w:hAnsi="Garamond"/>
          <w:spacing w:val="-4"/>
          <w:sz w:val="24"/>
          <w:szCs w:val="24"/>
          <w:lang w:val="sq-AL"/>
        </w:rPr>
        <w:t>d</w:t>
      </w:r>
      <w:r w:rsidRPr="00CB65A3">
        <w:rPr>
          <w:rFonts w:ascii="Garamond" w:hAnsi="Garamond"/>
          <w:spacing w:val="-4"/>
          <w:sz w:val="24"/>
          <w:szCs w:val="24"/>
          <w:lang w:val="sq-AL"/>
        </w:rPr>
        <w:t xml:space="preserve">imit të Eurojust-it;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e)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Asistent</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një person, i cili mund të asistojë një anëtar kombëtar ose Prokurorin Ndërlidhës, të përmendur përkatësisht në nenin 2(2) të </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endimit të Eurojust-it dhe nenin 5 të kësaj Marrëveshjeje;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f)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Prokuror Ndërlidhës i Eurojust-it</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 vijim i referuar si </w:t>
      </w:r>
      <w:r w:rsidR="00740ACD" w:rsidRPr="00CB65A3">
        <w:rPr>
          <w:rFonts w:ascii="Garamond" w:hAnsi="Garamond"/>
          <w:spacing w:val="-4"/>
          <w:sz w:val="24"/>
          <w:szCs w:val="24"/>
          <w:lang w:val="sq-AL"/>
        </w:rPr>
        <w:t>“</w:t>
      </w:r>
      <w:r w:rsidRPr="00CB65A3">
        <w:rPr>
          <w:rFonts w:ascii="Garamond" w:hAnsi="Garamond"/>
          <w:spacing w:val="-4"/>
          <w:sz w:val="24"/>
          <w:szCs w:val="24"/>
          <w:lang w:val="sq-AL"/>
        </w:rPr>
        <w:t>Prokuror Ndërl</w:t>
      </w:r>
      <w:r w:rsidR="009115B5" w:rsidRPr="00CB65A3">
        <w:rPr>
          <w:rFonts w:ascii="Garamond" w:hAnsi="Garamond"/>
          <w:spacing w:val="-4"/>
          <w:sz w:val="24"/>
          <w:szCs w:val="24"/>
          <w:lang w:val="sq-AL"/>
        </w:rPr>
        <w:t>idhës</w:t>
      </w:r>
      <w:r w:rsidRPr="00CB65A3">
        <w:rPr>
          <w:rFonts w:ascii="Garamond" w:hAnsi="Garamond"/>
          <w:spacing w:val="-4"/>
          <w:sz w:val="24"/>
          <w:szCs w:val="24"/>
          <w:lang w:val="sq-AL"/>
        </w:rPr>
        <w:t xml:space="preserve"> nënkupton një prokuror publik në bazë të të drejtës kombëtare të Republikës së Shqipërisë në lidhje me statusin e tij ose të saj; </w:t>
      </w:r>
    </w:p>
    <w:p w:rsidR="003B3400" w:rsidRPr="00CB65A3" w:rsidRDefault="00225236" w:rsidP="00225236">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g)  </w:t>
      </w:r>
      <w:r w:rsidR="00740ACD" w:rsidRPr="00CB65A3">
        <w:rPr>
          <w:rFonts w:ascii="Garamond" w:hAnsi="Garamond"/>
          <w:spacing w:val="-4"/>
          <w:sz w:val="24"/>
          <w:szCs w:val="24"/>
          <w:lang w:val="sq-AL"/>
        </w:rPr>
        <w:t>“</w:t>
      </w:r>
      <w:r w:rsidR="003B3400" w:rsidRPr="00CB65A3">
        <w:rPr>
          <w:rFonts w:ascii="Garamond" w:hAnsi="Garamond"/>
          <w:spacing w:val="-4"/>
          <w:sz w:val="24"/>
          <w:szCs w:val="24"/>
          <w:lang w:val="sq-AL"/>
        </w:rPr>
        <w:t>Magjistrat Ndërlidhës i Republikës së Shqipërisë</w:t>
      </w:r>
      <w:r w:rsidR="00740ACD" w:rsidRPr="00CB65A3">
        <w:rPr>
          <w:rFonts w:ascii="Garamond" w:hAnsi="Garamond"/>
          <w:spacing w:val="-4"/>
          <w:sz w:val="24"/>
          <w:szCs w:val="24"/>
          <w:lang w:val="sq-AL"/>
        </w:rPr>
        <w:t>”</w:t>
      </w:r>
      <w:r w:rsidR="003B3400" w:rsidRPr="00CB65A3">
        <w:rPr>
          <w:rFonts w:ascii="Garamond" w:hAnsi="Garamond"/>
          <w:spacing w:val="-4"/>
          <w:sz w:val="24"/>
          <w:szCs w:val="24"/>
          <w:lang w:val="sq-AL"/>
        </w:rPr>
        <w:t xml:space="preserve"> nënkupton një magjistrat të rekrutuar nga Kolegji i Eurojust-it në Republikën e Shqipërisë, në përputhje me nenin 27a (1) të </w:t>
      </w:r>
      <w:r w:rsidR="001E6E52" w:rsidRPr="00CB65A3">
        <w:rPr>
          <w:rFonts w:ascii="Garamond" w:hAnsi="Garamond"/>
          <w:spacing w:val="-4"/>
          <w:sz w:val="24"/>
          <w:szCs w:val="24"/>
          <w:lang w:val="sq-AL"/>
        </w:rPr>
        <w:t>v</w:t>
      </w:r>
      <w:r w:rsidR="003B3400" w:rsidRPr="00CB65A3">
        <w:rPr>
          <w:rFonts w:ascii="Garamond" w:hAnsi="Garamond"/>
          <w:spacing w:val="-4"/>
          <w:sz w:val="24"/>
          <w:szCs w:val="24"/>
          <w:lang w:val="sq-AL"/>
        </w:rPr>
        <w:t xml:space="preserve">endimit të Eurojust-it;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h)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Korrespondent Kombëtar për Çështje të Terrorizmit</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një prej pikave të kontaktit të caktuara nga autoritetet e Republikës së Shqipërisë në përputhje me nenin 7 të kësaj Marrëveshjeje, përgjegjës për trajtimin e korrespondencës në lidhje me çështje të terrorizmit;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i) </w:t>
      </w:r>
      <w:r w:rsidR="00740ACD" w:rsidRPr="00CB65A3">
        <w:rPr>
          <w:rFonts w:ascii="Garamond" w:hAnsi="Garamond"/>
          <w:spacing w:val="-4"/>
          <w:sz w:val="24"/>
          <w:szCs w:val="24"/>
          <w:lang w:val="sq-AL"/>
        </w:rPr>
        <w:t>“</w:t>
      </w:r>
      <w:r w:rsidRPr="00CB65A3">
        <w:rPr>
          <w:rFonts w:ascii="Garamond" w:hAnsi="Garamond"/>
          <w:spacing w:val="-4"/>
          <w:sz w:val="24"/>
          <w:szCs w:val="24"/>
          <w:lang w:val="sq-AL"/>
        </w:rPr>
        <w:t>Autoritete gjyqësore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për Republikën e Shqipërisë, nënkupton gjykatat e juridiksionit të përgjithshëm dhe prokurorët publikë të të gjitha niveleve;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j) </w:t>
      </w:r>
      <w:r w:rsidR="00225236"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Drejtor Administrativ</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Drejtorin Administrativ të referuar </w:t>
      </w:r>
      <w:r w:rsidR="00167F06" w:rsidRPr="00CB65A3">
        <w:rPr>
          <w:rFonts w:ascii="Garamond" w:hAnsi="Garamond"/>
          <w:spacing w:val="-4"/>
          <w:sz w:val="24"/>
          <w:szCs w:val="24"/>
          <w:lang w:val="sq-AL"/>
        </w:rPr>
        <w:t>në</w:t>
      </w:r>
      <w:r w:rsidRPr="00CB65A3">
        <w:rPr>
          <w:rFonts w:ascii="Garamond" w:hAnsi="Garamond"/>
          <w:spacing w:val="-4"/>
          <w:sz w:val="24"/>
          <w:szCs w:val="24"/>
          <w:lang w:val="sq-AL"/>
        </w:rPr>
        <w:t xml:space="preserve"> nenin 29 të </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endimit të Eurojust-it; </w:t>
      </w:r>
    </w:p>
    <w:p w:rsidR="003B3400" w:rsidRPr="00CB65A3" w:rsidRDefault="003B340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k)</w:t>
      </w:r>
      <w:r w:rsidR="00225236" w:rsidRPr="00CB65A3">
        <w:rPr>
          <w:rFonts w:ascii="Garamond" w:hAnsi="Garamond"/>
          <w:spacing w:val="-4"/>
          <w:sz w:val="24"/>
          <w:szCs w:val="24"/>
          <w:lang w:val="sq-AL"/>
        </w:rPr>
        <w:t xml:space="preserve"> </w:t>
      </w:r>
      <w:r w:rsidRPr="00CB65A3">
        <w:rPr>
          <w:rFonts w:ascii="Garamond" w:hAnsi="Garamond"/>
          <w:spacing w:val="-4"/>
          <w:sz w:val="24"/>
          <w:szCs w:val="24"/>
          <w:lang w:val="sq-AL"/>
        </w:rPr>
        <w:t xml:space="preserve"> </w:t>
      </w:r>
      <w:r w:rsidR="00740ACD" w:rsidRPr="00CB65A3">
        <w:rPr>
          <w:rFonts w:ascii="Garamond" w:hAnsi="Garamond"/>
          <w:spacing w:val="-4"/>
          <w:sz w:val="24"/>
          <w:szCs w:val="24"/>
          <w:lang w:val="sq-AL"/>
        </w:rPr>
        <w:t>“</w:t>
      </w:r>
      <w:r w:rsidRPr="00CB65A3">
        <w:rPr>
          <w:rFonts w:ascii="Garamond" w:hAnsi="Garamond"/>
          <w:spacing w:val="-4"/>
          <w:sz w:val="24"/>
          <w:szCs w:val="24"/>
          <w:lang w:val="sq-AL"/>
        </w:rPr>
        <w:t>Nepunës i Eurojust-it për Mbrojtjen e të Dhënave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një anëtar të emëruar posaçërisht të personelit të Eurojust-it, detyrat e të cilit përcaktohen në nenin 17 të </w:t>
      </w:r>
      <w:r w:rsidR="001E6E52" w:rsidRPr="00CB65A3">
        <w:rPr>
          <w:rFonts w:ascii="Garamond" w:hAnsi="Garamond"/>
          <w:spacing w:val="-4"/>
          <w:sz w:val="24"/>
          <w:szCs w:val="24"/>
          <w:lang w:val="sq-AL"/>
        </w:rPr>
        <w:t>v</w:t>
      </w:r>
      <w:r w:rsidRPr="00CB65A3">
        <w:rPr>
          <w:rFonts w:ascii="Garamond" w:hAnsi="Garamond"/>
          <w:spacing w:val="-4"/>
          <w:sz w:val="24"/>
          <w:szCs w:val="24"/>
          <w:lang w:val="sq-AL"/>
        </w:rPr>
        <w:t xml:space="preserve">endimit të Eurojust-it, duke përfshirë, në veçanti, garantimin e ligjshmërisë dhe pajtueshmërisë përpunimit të të dhënave personale nga Eurojust-i në mënyrë të pavarur; </w:t>
      </w:r>
    </w:p>
    <w:p w:rsidR="00C05673" w:rsidRPr="00CB65A3" w:rsidRDefault="00640740" w:rsidP="003B3400">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l) </w:t>
      </w:r>
      <w:r w:rsidR="00F91D61" w:rsidRPr="00CB65A3">
        <w:rPr>
          <w:rFonts w:ascii="Garamond" w:hAnsi="Garamond"/>
          <w:spacing w:val="-4"/>
          <w:sz w:val="24"/>
          <w:szCs w:val="24"/>
          <w:lang w:val="sq-AL"/>
        </w:rPr>
        <w:t>“</w:t>
      </w:r>
      <w:r w:rsidR="003B3400" w:rsidRPr="00CB65A3">
        <w:rPr>
          <w:rFonts w:ascii="Garamond" w:hAnsi="Garamond"/>
          <w:spacing w:val="-4"/>
          <w:sz w:val="24"/>
          <w:szCs w:val="24"/>
          <w:lang w:val="sq-AL"/>
        </w:rPr>
        <w:t>Personel i Eurojust-it</w:t>
      </w:r>
      <w:r w:rsidR="00740ACD" w:rsidRPr="00CB65A3">
        <w:rPr>
          <w:rFonts w:ascii="Garamond" w:hAnsi="Garamond"/>
          <w:spacing w:val="-4"/>
          <w:sz w:val="24"/>
          <w:szCs w:val="24"/>
          <w:lang w:val="sq-AL"/>
        </w:rPr>
        <w:t>”</w:t>
      </w:r>
      <w:r w:rsidR="003B3400" w:rsidRPr="00CB65A3">
        <w:rPr>
          <w:rFonts w:ascii="Garamond" w:hAnsi="Garamond"/>
          <w:spacing w:val="-4"/>
          <w:sz w:val="24"/>
          <w:szCs w:val="24"/>
          <w:lang w:val="sq-AL"/>
        </w:rPr>
        <w:t xml:space="preserve"> nënkupton personelin e referuar në nenin 30 të </w:t>
      </w:r>
      <w:r w:rsidR="001E6E52" w:rsidRPr="00CB65A3">
        <w:rPr>
          <w:rFonts w:ascii="Garamond" w:hAnsi="Garamond"/>
          <w:spacing w:val="-4"/>
          <w:sz w:val="24"/>
          <w:szCs w:val="24"/>
          <w:lang w:val="sq-AL"/>
        </w:rPr>
        <w:t>v</w:t>
      </w:r>
      <w:r w:rsidR="003B3400" w:rsidRPr="00CB65A3">
        <w:rPr>
          <w:rFonts w:ascii="Garamond" w:hAnsi="Garamond"/>
          <w:spacing w:val="-4"/>
          <w:sz w:val="24"/>
          <w:szCs w:val="24"/>
          <w:lang w:val="sq-AL"/>
        </w:rPr>
        <w:t>endimit të Eurojust-it;</w:t>
      </w:r>
    </w:p>
    <w:p w:rsidR="009C0799" w:rsidRPr="00CB65A3" w:rsidRDefault="009C0799"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m) </w:t>
      </w:r>
      <w:r w:rsidR="00740ACD" w:rsidRPr="00CB65A3">
        <w:rPr>
          <w:rFonts w:ascii="Garamond" w:hAnsi="Garamond"/>
          <w:spacing w:val="-4"/>
          <w:sz w:val="24"/>
          <w:szCs w:val="24"/>
          <w:lang w:val="sq-AL"/>
        </w:rPr>
        <w:t>“</w:t>
      </w:r>
      <w:r w:rsidRPr="00CB65A3">
        <w:rPr>
          <w:rFonts w:ascii="Garamond" w:hAnsi="Garamond"/>
          <w:spacing w:val="-4"/>
          <w:sz w:val="24"/>
          <w:szCs w:val="24"/>
          <w:lang w:val="sq-AL"/>
        </w:rPr>
        <w:t>Rregulla procedurale të Eurojust-it për mbrojtjen e të dhënave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rregullat procedurale për përpunimin dhe mbrojtjen e të dhënave personale pranë Eurojust-it, të miratuara nga Këshilli i Bashkimit Evropian</w:t>
      </w:r>
      <w:r w:rsidR="005D3CA6" w:rsidRPr="00CB65A3">
        <w:rPr>
          <w:rFonts w:ascii="Garamond" w:hAnsi="Garamond"/>
          <w:spacing w:val="-4"/>
          <w:sz w:val="24"/>
          <w:szCs w:val="24"/>
          <w:lang w:val="sq-AL"/>
        </w:rPr>
        <w:t>,</w:t>
      </w:r>
      <w:r w:rsidRPr="00CB65A3">
        <w:rPr>
          <w:rFonts w:ascii="Garamond" w:hAnsi="Garamond"/>
          <w:spacing w:val="-4"/>
          <w:sz w:val="24"/>
          <w:szCs w:val="24"/>
          <w:lang w:val="sq-AL"/>
        </w:rPr>
        <w:t xml:space="preserve"> më 24 shkurt 2005; </w:t>
      </w:r>
    </w:p>
    <w:p w:rsidR="009C0799" w:rsidRPr="00CB65A3" w:rsidRDefault="009C0799"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n) </w:t>
      </w:r>
      <w:r w:rsidR="00740ACD" w:rsidRPr="00CB65A3">
        <w:rPr>
          <w:rFonts w:ascii="Garamond" w:hAnsi="Garamond"/>
          <w:spacing w:val="-4"/>
          <w:sz w:val="24"/>
          <w:szCs w:val="24"/>
          <w:lang w:val="sq-AL"/>
        </w:rPr>
        <w:t>“</w:t>
      </w:r>
      <w:r w:rsidR="00225236" w:rsidRPr="00CB65A3">
        <w:rPr>
          <w:rFonts w:ascii="Garamond" w:hAnsi="Garamond"/>
          <w:spacing w:val="-4"/>
          <w:sz w:val="24"/>
          <w:szCs w:val="24"/>
          <w:lang w:val="sq-AL"/>
        </w:rPr>
        <w:t>T</w:t>
      </w:r>
      <w:r w:rsidRPr="00CB65A3">
        <w:rPr>
          <w:rFonts w:ascii="Garamond" w:hAnsi="Garamond"/>
          <w:spacing w:val="-4"/>
          <w:sz w:val="24"/>
          <w:szCs w:val="24"/>
          <w:lang w:val="sq-AL"/>
        </w:rPr>
        <w:t>ë dhëna personale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informacionet në lidhje me një person fizik të identifikuar ose të identifikueshëm (në vijim i </w:t>
      </w:r>
      <w:r w:rsidRPr="00CB65A3">
        <w:rPr>
          <w:rFonts w:ascii="Garamond" w:hAnsi="Garamond"/>
          <w:spacing w:val="-4"/>
          <w:sz w:val="24"/>
          <w:szCs w:val="24"/>
          <w:lang w:val="sq-AL"/>
        </w:rPr>
        <w:lastRenderedPageBreak/>
        <w:t xml:space="preserve">referuar si </w:t>
      </w:r>
      <w:r w:rsidR="00186FD1" w:rsidRPr="00CB65A3">
        <w:rPr>
          <w:rFonts w:ascii="Garamond" w:hAnsi="Garamond"/>
          <w:spacing w:val="-4"/>
          <w:sz w:val="24"/>
          <w:szCs w:val="24"/>
          <w:lang w:val="sq-AL"/>
        </w:rPr>
        <w:t>“</w:t>
      </w:r>
      <w:r w:rsidRPr="00CB65A3">
        <w:rPr>
          <w:rFonts w:ascii="Garamond" w:hAnsi="Garamond"/>
          <w:spacing w:val="-4"/>
          <w:sz w:val="24"/>
          <w:szCs w:val="24"/>
          <w:lang w:val="sq-AL"/>
        </w:rPr>
        <w:t>subjekti i të dhënave</w:t>
      </w:r>
      <w:r w:rsidR="00740ACD" w:rsidRPr="00CB65A3">
        <w:rPr>
          <w:rFonts w:ascii="Garamond" w:hAnsi="Garamond"/>
          <w:spacing w:val="-4"/>
          <w:sz w:val="24"/>
          <w:szCs w:val="24"/>
          <w:lang w:val="sq-AL"/>
        </w:rPr>
        <w:t>”</w:t>
      </w:r>
      <w:r w:rsidRPr="00CB65A3">
        <w:rPr>
          <w:rFonts w:ascii="Garamond" w:hAnsi="Garamond"/>
          <w:spacing w:val="-4"/>
          <w:sz w:val="24"/>
          <w:szCs w:val="24"/>
          <w:lang w:val="sq-AL"/>
        </w:rPr>
        <w:t>). Një person i identifikueshëm është ai që mund të identifikohet, në mënyrë të drejtpërdrejtë ose të tërthortë, veçanërisht duke iu referuar një numri identifikimi ose një ose më shumë faktorëve specifikë në lidhje me identitetin e tij ose të saj fizik, fiziologjik, m</w:t>
      </w:r>
      <w:r w:rsidR="001E6E52" w:rsidRPr="00CB65A3">
        <w:rPr>
          <w:rFonts w:ascii="Garamond" w:hAnsi="Garamond"/>
          <w:spacing w:val="-4"/>
          <w:sz w:val="24"/>
          <w:szCs w:val="24"/>
          <w:lang w:val="sq-AL"/>
        </w:rPr>
        <w:t>e</w:t>
      </w:r>
      <w:r w:rsidRPr="00CB65A3">
        <w:rPr>
          <w:rFonts w:ascii="Garamond" w:hAnsi="Garamond"/>
          <w:spacing w:val="-4"/>
          <w:sz w:val="24"/>
          <w:szCs w:val="24"/>
          <w:lang w:val="sq-AL"/>
        </w:rPr>
        <w:t xml:space="preserve">ndor, ekonomik, kulturor ose social; dhe </w:t>
      </w:r>
    </w:p>
    <w:p w:rsidR="009C0799" w:rsidRPr="00CB65A3" w:rsidRDefault="009C0799"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o) </w:t>
      </w:r>
      <w:r w:rsidR="00740ACD" w:rsidRPr="00CB65A3">
        <w:rPr>
          <w:rFonts w:ascii="Garamond" w:hAnsi="Garamond"/>
          <w:spacing w:val="-4"/>
          <w:sz w:val="24"/>
          <w:szCs w:val="24"/>
          <w:lang w:val="sq-AL"/>
        </w:rPr>
        <w:t>“</w:t>
      </w:r>
      <w:r w:rsidRPr="00CB65A3">
        <w:rPr>
          <w:rFonts w:ascii="Garamond" w:hAnsi="Garamond"/>
          <w:spacing w:val="-4"/>
          <w:sz w:val="24"/>
          <w:szCs w:val="24"/>
          <w:lang w:val="sq-AL"/>
        </w:rPr>
        <w:t>Përpunim i të dhënave personale</w:t>
      </w:r>
      <w:r w:rsidR="00740ACD" w:rsidRPr="00CB65A3">
        <w:rPr>
          <w:rFonts w:ascii="Garamond" w:hAnsi="Garamond"/>
          <w:spacing w:val="-4"/>
          <w:sz w:val="24"/>
          <w:szCs w:val="24"/>
          <w:lang w:val="sq-AL"/>
        </w:rPr>
        <w:t>”</w:t>
      </w:r>
      <w:r w:rsidRPr="00CB65A3">
        <w:rPr>
          <w:rFonts w:ascii="Garamond" w:hAnsi="Garamond"/>
          <w:spacing w:val="-4"/>
          <w:sz w:val="24"/>
          <w:szCs w:val="24"/>
          <w:lang w:val="sq-AL"/>
        </w:rPr>
        <w:t xml:space="preserve"> nënkupton çdo operacion ose paketë operacionesh që kryhen mbi të dhënat personale, qoftë me mjete automatike ose jo, të tilla si mbledhja, regjistrimi, organizimi, ruajtja, përshtatja ose ndryshimi, tërheqja, konsultimi, përdorimi, deklarimi nëpërmjet transmetimit, shpërndarja apo vënia në dispozicion në një mënyrë tjetër, harmonizimi apo kombinimi, b</w:t>
      </w:r>
      <w:r w:rsidR="000A57F6" w:rsidRPr="00CB65A3">
        <w:rPr>
          <w:rFonts w:ascii="Garamond" w:hAnsi="Garamond"/>
          <w:spacing w:val="-4"/>
          <w:sz w:val="24"/>
          <w:szCs w:val="24"/>
          <w:lang w:val="sq-AL"/>
        </w:rPr>
        <w:t>llokimi, fshirja ose shkatërrim</w:t>
      </w:r>
      <w:r w:rsidRPr="00CB65A3">
        <w:rPr>
          <w:rFonts w:ascii="Garamond" w:hAnsi="Garamond"/>
          <w:spacing w:val="-4"/>
          <w:sz w:val="24"/>
          <w:szCs w:val="24"/>
          <w:lang w:val="sq-AL"/>
        </w:rPr>
        <w:t xml:space="preserve">i. </w:t>
      </w:r>
    </w:p>
    <w:p w:rsidR="00225236" w:rsidRPr="00CB65A3" w:rsidRDefault="00225236" w:rsidP="00CB65A3">
      <w:pPr>
        <w:pStyle w:val="Hapesira7"/>
        <w:rPr>
          <w:spacing w:val="-4"/>
          <w:lang w:val="sq-AL"/>
        </w:rPr>
      </w:pPr>
    </w:p>
    <w:p w:rsidR="00225236" w:rsidRPr="00CB65A3" w:rsidRDefault="009C0799" w:rsidP="009115B5">
      <w:pPr>
        <w:pStyle w:val="NeniNr"/>
        <w:rPr>
          <w:spacing w:val="-4"/>
          <w:lang w:val="sq-AL"/>
        </w:rPr>
      </w:pPr>
      <w:r w:rsidRPr="00CB65A3">
        <w:rPr>
          <w:spacing w:val="-4"/>
          <w:lang w:val="sq-AL"/>
        </w:rPr>
        <w:t xml:space="preserve">Neni 2 </w:t>
      </w:r>
    </w:p>
    <w:p w:rsidR="009C0799" w:rsidRPr="00CB65A3" w:rsidRDefault="009C0799" w:rsidP="009115B5">
      <w:pPr>
        <w:pStyle w:val="NeniTitull"/>
        <w:rPr>
          <w:spacing w:val="-4"/>
          <w:lang w:val="sq-AL"/>
        </w:rPr>
      </w:pPr>
      <w:r w:rsidRPr="00CB65A3">
        <w:rPr>
          <w:spacing w:val="-4"/>
          <w:lang w:val="sq-AL"/>
        </w:rPr>
        <w:t xml:space="preserve">Qëllimi i kësaj Marrëveshjeje </w:t>
      </w:r>
    </w:p>
    <w:p w:rsidR="00225236" w:rsidRPr="00CB65A3" w:rsidRDefault="00225236" w:rsidP="00CB65A3">
      <w:pPr>
        <w:pStyle w:val="Hapesira7"/>
        <w:rPr>
          <w:spacing w:val="-4"/>
          <w:lang w:val="sq-AL"/>
        </w:rPr>
      </w:pPr>
    </w:p>
    <w:p w:rsidR="009C0799" w:rsidRPr="00CB65A3" w:rsidRDefault="000A57F6"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Qëllimi</w:t>
      </w:r>
      <w:r w:rsidR="009C0799" w:rsidRPr="00CB65A3">
        <w:rPr>
          <w:rFonts w:ascii="Garamond" w:hAnsi="Garamond"/>
          <w:spacing w:val="-4"/>
          <w:sz w:val="24"/>
          <w:szCs w:val="24"/>
          <w:lang w:val="sq-AL"/>
        </w:rPr>
        <w:t xml:space="preserve"> i kësaj Marrëveshjeje është zgjerimi i </w:t>
      </w:r>
      <w:r w:rsidRPr="00CB65A3">
        <w:rPr>
          <w:rFonts w:ascii="Garamond" w:hAnsi="Garamond"/>
          <w:spacing w:val="-4"/>
          <w:sz w:val="24"/>
          <w:szCs w:val="24"/>
          <w:lang w:val="sq-AL"/>
        </w:rPr>
        <w:t>bashkëpunimit</w:t>
      </w:r>
      <w:r w:rsidR="009C0799" w:rsidRPr="00CB65A3">
        <w:rPr>
          <w:rFonts w:ascii="Garamond" w:hAnsi="Garamond"/>
          <w:spacing w:val="-4"/>
          <w:sz w:val="24"/>
          <w:szCs w:val="24"/>
          <w:lang w:val="sq-AL"/>
        </w:rPr>
        <w:t xml:space="preserve"> ndërmjet Republikës së </w:t>
      </w:r>
      <w:r w:rsidR="000B5812" w:rsidRPr="00CB65A3">
        <w:rPr>
          <w:rFonts w:ascii="Garamond" w:hAnsi="Garamond"/>
          <w:spacing w:val="-4"/>
          <w:sz w:val="24"/>
          <w:szCs w:val="24"/>
          <w:lang w:val="sq-AL"/>
        </w:rPr>
        <w:t xml:space="preserve">Shqipërisë </w:t>
      </w:r>
      <w:r w:rsidR="009C0799" w:rsidRPr="00CB65A3">
        <w:rPr>
          <w:rFonts w:ascii="Garamond" w:hAnsi="Garamond"/>
          <w:spacing w:val="-4"/>
          <w:sz w:val="24"/>
          <w:szCs w:val="24"/>
          <w:lang w:val="sq-AL"/>
        </w:rPr>
        <w:t>dhe Eurojust-it në luftën kundër krimeve të renda, veçanërisht kundër krimit të organizuar dhe terroriz</w:t>
      </w:r>
      <w:r w:rsidRPr="00CB65A3">
        <w:rPr>
          <w:rFonts w:ascii="Garamond" w:hAnsi="Garamond"/>
          <w:spacing w:val="-4"/>
          <w:sz w:val="24"/>
          <w:szCs w:val="24"/>
          <w:lang w:val="sq-AL"/>
        </w:rPr>
        <w:t>m</w:t>
      </w:r>
      <w:r w:rsidR="009C0799" w:rsidRPr="00CB65A3">
        <w:rPr>
          <w:rFonts w:ascii="Garamond" w:hAnsi="Garamond"/>
          <w:spacing w:val="-4"/>
          <w:sz w:val="24"/>
          <w:szCs w:val="24"/>
          <w:lang w:val="sq-AL"/>
        </w:rPr>
        <w:t xml:space="preserve">it. </w:t>
      </w:r>
    </w:p>
    <w:p w:rsidR="00225236" w:rsidRPr="00CB65A3" w:rsidRDefault="00225236" w:rsidP="00CB65A3">
      <w:pPr>
        <w:pStyle w:val="Hapesira7"/>
        <w:rPr>
          <w:spacing w:val="-4"/>
          <w:lang w:val="sq-AL"/>
        </w:rPr>
      </w:pPr>
    </w:p>
    <w:p w:rsidR="00225236" w:rsidRPr="00CB65A3" w:rsidRDefault="009C0799" w:rsidP="009115B5">
      <w:pPr>
        <w:pStyle w:val="NeniNr"/>
        <w:rPr>
          <w:spacing w:val="-4"/>
          <w:lang w:val="sq-AL"/>
        </w:rPr>
      </w:pPr>
      <w:r w:rsidRPr="00CB65A3">
        <w:rPr>
          <w:spacing w:val="-4"/>
          <w:lang w:val="sq-AL"/>
        </w:rPr>
        <w:t xml:space="preserve">Neni 3 </w:t>
      </w:r>
    </w:p>
    <w:p w:rsidR="009C0799" w:rsidRPr="00CB65A3" w:rsidRDefault="009C0799" w:rsidP="009115B5">
      <w:pPr>
        <w:pStyle w:val="NeniTitull"/>
        <w:rPr>
          <w:spacing w:val="-4"/>
          <w:lang w:val="sq-AL"/>
        </w:rPr>
      </w:pPr>
      <w:r w:rsidRPr="00CB65A3">
        <w:rPr>
          <w:spacing w:val="-4"/>
          <w:lang w:val="sq-AL"/>
        </w:rPr>
        <w:t xml:space="preserve">Objekti i bashkëpunimit </w:t>
      </w:r>
    </w:p>
    <w:p w:rsidR="00225236" w:rsidRPr="00CB65A3" w:rsidRDefault="00225236" w:rsidP="00CB65A3">
      <w:pPr>
        <w:pStyle w:val="Hapesira7"/>
        <w:rPr>
          <w:spacing w:val="-4"/>
          <w:lang w:val="sq-AL"/>
        </w:rPr>
      </w:pPr>
    </w:p>
    <w:p w:rsidR="009C0799" w:rsidRPr="00CB65A3" w:rsidRDefault="00225236"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1</w:t>
      </w:r>
      <w:r w:rsidR="009C0799" w:rsidRPr="00CB65A3">
        <w:rPr>
          <w:rFonts w:ascii="Garamond" w:hAnsi="Garamond"/>
          <w:spacing w:val="-4"/>
          <w:sz w:val="24"/>
          <w:szCs w:val="24"/>
          <w:lang w:val="sq-AL"/>
        </w:rPr>
        <w:t xml:space="preserve">. Republika e Shqipërisë dhe Eurojust-i do të bashkëpunojnë në fushat e aktivitetit të përcaktuara në nenet 6, 7 dhe 27b të </w:t>
      </w:r>
      <w:r w:rsidR="000A57F6" w:rsidRPr="00CB65A3">
        <w:rPr>
          <w:rFonts w:ascii="Garamond" w:hAnsi="Garamond"/>
          <w:spacing w:val="-4"/>
          <w:sz w:val="24"/>
          <w:szCs w:val="24"/>
          <w:lang w:val="sq-AL"/>
        </w:rPr>
        <w:t>v</w:t>
      </w:r>
      <w:r w:rsidR="009C0799" w:rsidRPr="00CB65A3">
        <w:rPr>
          <w:rFonts w:ascii="Garamond" w:hAnsi="Garamond"/>
          <w:spacing w:val="-4"/>
          <w:sz w:val="24"/>
          <w:szCs w:val="24"/>
          <w:lang w:val="sq-AL"/>
        </w:rPr>
        <w:t>endimit të Eurojust-it dhe duke pasur parasysh ko</w:t>
      </w:r>
      <w:r w:rsidR="000A57F6" w:rsidRPr="00CB65A3">
        <w:rPr>
          <w:rFonts w:ascii="Garamond" w:hAnsi="Garamond"/>
          <w:spacing w:val="-4"/>
          <w:sz w:val="24"/>
          <w:szCs w:val="24"/>
          <w:lang w:val="sq-AL"/>
        </w:rPr>
        <w:t>m</w:t>
      </w:r>
      <w:r w:rsidR="009C0799" w:rsidRPr="00CB65A3">
        <w:rPr>
          <w:rFonts w:ascii="Garamond" w:hAnsi="Garamond"/>
          <w:spacing w:val="-4"/>
          <w:sz w:val="24"/>
          <w:szCs w:val="24"/>
          <w:lang w:val="sq-AL"/>
        </w:rPr>
        <w:t xml:space="preserve">petencat e dhëna </w:t>
      </w:r>
      <w:r w:rsidR="000A57F6" w:rsidRPr="00CB65A3">
        <w:rPr>
          <w:rFonts w:ascii="Garamond" w:hAnsi="Garamond"/>
          <w:spacing w:val="-4"/>
          <w:sz w:val="24"/>
          <w:szCs w:val="24"/>
          <w:lang w:val="sq-AL"/>
        </w:rPr>
        <w:t xml:space="preserve">anëtarëve kombëtarë </w:t>
      </w:r>
      <w:r w:rsidR="009C0799" w:rsidRPr="00CB65A3">
        <w:rPr>
          <w:rFonts w:ascii="Garamond" w:hAnsi="Garamond"/>
          <w:spacing w:val="-4"/>
          <w:sz w:val="24"/>
          <w:szCs w:val="24"/>
          <w:lang w:val="sq-AL"/>
        </w:rPr>
        <w:t>në përputhje me nenet 9a</w:t>
      </w:r>
      <w:r w:rsidR="00BD3B20" w:rsidRPr="00CB65A3">
        <w:rPr>
          <w:rFonts w:ascii="Garamond" w:hAnsi="Garamond"/>
          <w:spacing w:val="-4"/>
          <w:sz w:val="24"/>
          <w:szCs w:val="24"/>
          <w:lang w:val="sq-AL"/>
        </w:rPr>
        <w:t>–</w:t>
      </w:r>
      <w:r w:rsidR="009C0799" w:rsidRPr="00CB65A3">
        <w:rPr>
          <w:rFonts w:ascii="Garamond" w:hAnsi="Garamond"/>
          <w:spacing w:val="-4"/>
          <w:sz w:val="24"/>
          <w:szCs w:val="24"/>
          <w:lang w:val="sq-AL"/>
        </w:rPr>
        <w:t xml:space="preserve">9f të </w:t>
      </w:r>
      <w:r w:rsidR="00D756DD" w:rsidRPr="00CB65A3">
        <w:rPr>
          <w:rFonts w:ascii="Garamond" w:hAnsi="Garamond"/>
          <w:spacing w:val="-4"/>
          <w:sz w:val="24"/>
          <w:szCs w:val="24"/>
          <w:lang w:val="sq-AL"/>
        </w:rPr>
        <w:t>v</w:t>
      </w:r>
      <w:r w:rsidR="009C0799" w:rsidRPr="00CB65A3">
        <w:rPr>
          <w:rFonts w:ascii="Garamond" w:hAnsi="Garamond"/>
          <w:spacing w:val="-4"/>
          <w:sz w:val="24"/>
          <w:szCs w:val="24"/>
          <w:lang w:val="sq-AL"/>
        </w:rPr>
        <w:t xml:space="preserve">endimit të Eurojust-it, brenda kompetencave të Eurojust-it të përcaktuara në nenin 4 të </w:t>
      </w:r>
      <w:r w:rsidR="000A57F6" w:rsidRPr="00CB65A3">
        <w:rPr>
          <w:rFonts w:ascii="Garamond" w:hAnsi="Garamond"/>
          <w:spacing w:val="-4"/>
          <w:sz w:val="24"/>
          <w:szCs w:val="24"/>
          <w:lang w:val="sq-AL"/>
        </w:rPr>
        <w:t>v</w:t>
      </w:r>
      <w:r w:rsidR="009C0799" w:rsidRPr="00CB65A3">
        <w:rPr>
          <w:rFonts w:ascii="Garamond" w:hAnsi="Garamond"/>
          <w:spacing w:val="-4"/>
          <w:sz w:val="24"/>
          <w:szCs w:val="24"/>
          <w:lang w:val="sq-AL"/>
        </w:rPr>
        <w:t xml:space="preserve">endimit të Eurojust-it. </w:t>
      </w:r>
    </w:p>
    <w:p w:rsidR="009C0799" w:rsidRPr="00CB65A3" w:rsidRDefault="009C0799"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2. Nëse mandati i Eurojust-it është ndryshuar për mbulimin e fushave të aktivitetit dhe/ose kompetencave, përveç atyre të përcaktuara në paragrafin 1 të këtij neni, nga data kur ndryshimi i mandatit të Eurojust-it hyn në fuqi, Eurojust-i mund </w:t>
      </w:r>
      <w:r w:rsidR="00ED13CA" w:rsidRPr="00CB65A3">
        <w:rPr>
          <w:rFonts w:ascii="Garamond" w:hAnsi="Garamond"/>
          <w:spacing w:val="-4"/>
          <w:sz w:val="24"/>
          <w:szCs w:val="24"/>
          <w:lang w:val="sq-AL"/>
        </w:rPr>
        <w:t>t’i</w:t>
      </w:r>
      <w:r w:rsidRPr="00CB65A3">
        <w:rPr>
          <w:rFonts w:ascii="Garamond" w:hAnsi="Garamond"/>
          <w:spacing w:val="-4"/>
          <w:sz w:val="24"/>
          <w:szCs w:val="24"/>
          <w:lang w:val="sq-AL"/>
        </w:rPr>
        <w:t xml:space="preserve"> paraqesë Republikës së Shqipërisë me shkrim një propozim për zgjerimin e objektit të zbatimit të kësaj Marrëveshjeje, për të përfshirë mandatin e ri. Kjo Marrëveshje do të zbatohet në lidhje me mandatin e ri që nga data kur Eurojust-i merr pranim me shkrim për propozimin nga Republika e Shqipërisë në përputhje me procedurat e tij të brendshme. </w:t>
      </w:r>
    </w:p>
    <w:p w:rsidR="00225236" w:rsidRPr="00CB65A3" w:rsidRDefault="00225236" w:rsidP="00CB65A3">
      <w:pPr>
        <w:pStyle w:val="Hapesira7"/>
        <w:rPr>
          <w:lang w:val="sq-AL"/>
        </w:rPr>
      </w:pPr>
    </w:p>
    <w:p w:rsidR="00225236" w:rsidRPr="00CB65A3" w:rsidRDefault="009C0799" w:rsidP="009115B5">
      <w:pPr>
        <w:pStyle w:val="NeniNr"/>
        <w:rPr>
          <w:spacing w:val="-4"/>
          <w:lang w:val="sq-AL"/>
        </w:rPr>
      </w:pPr>
      <w:r w:rsidRPr="00CB65A3">
        <w:rPr>
          <w:spacing w:val="-4"/>
          <w:lang w:val="sq-AL"/>
        </w:rPr>
        <w:lastRenderedPageBreak/>
        <w:t xml:space="preserve">Neni 4 </w:t>
      </w:r>
    </w:p>
    <w:p w:rsidR="009C0799" w:rsidRPr="00CB65A3" w:rsidRDefault="00867AD1" w:rsidP="009115B5">
      <w:pPr>
        <w:pStyle w:val="NeniTitull"/>
        <w:rPr>
          <w:spacing w:val="-4"/>
          <w:lang w:val="sq-AL"/>
        </w:rPr>
      </w:pPr>
      <w:r w:rsidRPr="00CB65A3">
        <w:rPr>
          <w:spacing w:val="-4"/>
          <w:lang w:val="sq-AL"/>
        </w:rPr>
        <w:t>Kompetenca</w:t>
      </w:r>
      <w:r w:rsidR="009C0799" w:rsidRPr="00CB65A3">
        <w:rPr>
          <w:spacing w:val="-4"/>
          <w:lang w:val="sq-AL"/>
        </w:rPr>
        <w:t xml:space="preserve"> për ekzekutimin e kësaj Marrëveshjeje </w:t>
      </w:r>
    </w:p>
    <w:p w:rsidR="00225236" w:rsidRPr="00CB65A3" w:rsidRDefault="00225236" w:rsidP="00CB65A3">
      <w:pPr>
        <w:pStyle w:val="Hapesira7"/>
        <w:rPr>
          <w:lang w:val="sq-AL"/>
        </w:rPr>
      </w:pPr>
    </w:p>
    <w:p w:rsidR="00C05673" w:rsidRPr="00CB65A3" w:rsidRDefault="00225236" w:rsidP="009C0799">
      <w:pPr>
        <w:widowControl w:val="0"/>
        <w:tabs>
          <w:tab w:val="num" w:pos="1080"/>
        </w:tabs>
        <w:spacing w:after="0" w:line="240" w:lineRule="auto"/>
        <w:rPr>
          <w:rFonts w:ascii="Garamond" w:hAnsi="Garamond"/>
          <w:spacing w:val="-4"/>
          <w:sz w:val="24"/>
          <w:szCs w:val="24"/>
          <w:lang w:val="sq-AL"/>
        </w:rPr>
      </w:pPr>
      <w:r w:rsidRPr="00CB65A3">
        <w:rPr>
          <w:rFonts w:ascii="Garamond" w:hAnsi="Garamond"/>
          <w:spacing w:val="-4"/>
          <w:sz w:val="24"/>
          <w:szCs w:val="24"/>
          <w:lang w:val="sq-AL"/>
        </w:rPr>
        <w:t xml:space="preserve">1. </w:t>
      </w:r>
      <w:r w:rsidR="009C0799" w:rsidRPr="00CB65A3">
        <w:rPr>
          <w:rFonts w:ascii="Garamond" w:hAnsi="Garamond"/>
          <w:spacing w:val="-4"/>
          <w:sz w:val="24"/>
          <w:szCs w:val="24"/>
          <w:lang w:val="sq-AL"/>
        </w:rPr>
        <w:t>Autoriteti kompetent i Republikës së Shqipërisë p</w:t>
      </w:r>
      <w:r w:rsidR="00867AD1" w:rsidRPr="00CB65A3">
        <w:rPr>
          <w:rFonts w:ascii="Garamond" w:hAnsi="Garamond"/>
          <w:spacing w:val="-4"/>
          <w:sz w:val="24"/>
          <w:szCs w:val="24"/>
          <w:lang w:val="sq-AL"/>
        </w:rPr>
        <w:t>ë</w:t>
      </w:r>
      <w:r w:rsidR="009C0799" w:rsidRPr="00CB65A3">
        <w:rPr>
          <w:rFonts w:ascii="Garamond" w:hAnsi="Garamond"/>
          <w:spacing w:val="-4"/>
          <w:sz w:val="24"/>
          <w:szCs w:val="24"/>
          <w:lang w:val="sq-AL"/>
        </w:rPr>
        <w:t xml:space="preserve">r zbatimin </w:t>
      </w:r>
      <w:r w:rsidR="00867AD1" w:rsidRPr="00CB65A3">
        <w:rPr>
          <w:rFonts w:ascii="Garamond" w:hAnsi="Garamond"/>
          <w:spacing w:val="-4"/>
          <w:sz w:val="24"/>
          <w:szCs w:val="24"/>
          <w:lang w:val="sq-AL"/>
        </w:rPr>
        <w:t>e</w:t>
      </w:r>
      <w:r w:rsidR="009C0799" w:rsidRPr="00CB65A3">
        <w:rPr>
          <w:rFonts w:ascii="Garamond" w:hAnsi="Garamond"/>
          <w:spacing w:val="-4"/>
          <w:sz w:val="24"/>
          <w:szCs w:val="24"/>
          <w:lang w:val="sq-AL"/>
        </w:rPr>
        <w:t xml:space="preserve"> kësaj </w:t>
      </w:r>
      <w:r w:rsidR="00867AD1" w:rsidRPr="00CB65A3">
        <w:rPr>
          <w:rFonts w:ascii="Garamond" w:hAnsi="Garamond"/>
          <w:spacing w:val="-4"/>
          <w:sz w:val="24"/>
          <w:szCs w:val="24"/>
          <w:lang w:val="sq-AL"/>
        </w:rPr>
        <w:t>Marrëveshjeje</w:t>
      </w:r>
      <w:r w:rsidR="009C0799" w:rsidRPr="00CB65A3">
        <w:rPr>
          <w:rFonts w:ascii="Garamond" w:hAnsi="Garamond"/>
          <w:spacing w:val="-4"/>
          <w:sz w:val="24"/>
          <w:szCs w:val="24"/>
          <w:lang w:val="sq-AL"/>
        </w:rPr>
        <w:t xml:space="preserve"> është Prokuroria e </w:t>
      </w:r>
      <w:r w:rsidR="00867AD1" w:rsidRPr="00CB65A3">
        <w:rPr>
          <w:rFonts w:ascii="Garamond" w:hAnsi="Garamond"/>
          <w:spacing w:val="-4"/>
          <w:sz w:val="24"/>
          <w:szCs w:val="24"/>
          <w:lang w:val="sq-AL"/>
        </w:rPr>
        <w:t>Përgjithshme</w:t>
      </w:r>
      <w:r w:rsidR="009C0799" w:rsidRPr="00CB65A3">
        <w:rPr>
          <w:rFonts w:ascii="Garamond" w:hAnsi="Garamond"/>
          <w:spacing w:val="-4"/>
          <w:sz w:val="24"/>
          <w:szCs w:val="24"/>
          <w:lang w:val="sq-AL"/>
        </w:rPr>
        <w:t xml:space="preserve"> e Rep</w:t>
      </w:r>
      <w:r w:rsidR="00867AD1" w:rsidRPr="00CB65A3">
        <w:rPr>
          <w:rFonts w:ascii="Garamond" w:hAnsi="Garamond"/>
          <w:spacing w:val="-4"/>
          <w:sz w:val="24"/>
          <w:szCs w:val="24"/>
          <w:lang w:val="sq-AL"/>
        </w:rPr>
        <w:t>ub</w:t>
      </w:r>
      <w:r w:rsidR="009C0799" w:rsidRPr="00CB65A3">
        <w:rPr>
          <w:rFonts w:ascii="Garamond" w:hAnsi="Garamond"/>
          <w:spacing w:val="-4"/>
          <w:sz w:val="24"/>
          <w:szCs w:val="24"/>
          <w:lang w:val="sq-AL"/>
        </w:rPr>
        <w:t>lik</w:t>
      </w:r>
      <w:r w:rsidR="00867AD1" w:rsidRPr="00CB65A3">
        <w:rPr>
          <w:rFonts w:ascii="Garamond" w:hAnsi="Garamond"/>
          <w:spacing w:val="-4"/>
          <w:sz w:val="24"/>
          <w:szCs w:val="24"/>
          <w:lang w:val="sq-AL"/>
        </w:rPr>
        <w:t>ë</w:t>
      </w:r>
      <w:r w:rsidR="009C0799" w:rsidRPr="00CB65A3">
        <w:rPr>
          <w:rFonts w:ascii="Garamond" w:hAnsi="Garamond"/>
          <w:spacing w:val="-4"/>
          <w:sz w:val="24"/>
          <w:szCs w:val="24"/>
          <w:lang w:val="sq-AL"/>
        </w:rPr>
        <w:t>s së Shqipërisë.</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 xml:space="preserve">2. Brenda kuadrit të Eurojust-it dhe në përputhje me nenet 6 dhe 7 të </w:t>
      </w:r>
      <w:r w:rsidR="00867AD1" w:rsidRPr="00CB65A3">
        <w:rPr>
          <w:rFonts w:ascii="Garamond" w:hAnsi="Garamond"/>
          <w:spacing w:val="-4"/>
          <w:sz w:val="24"/>
          <w:szCs w:val="24"/>
          <w:lang w:val="sq-AL" w:eastAsia="zh-CN"/>
        </w:rPr>
        <w:t>v</w:t>
      </w:r>
      <w:r w:rsidRPr="00CB65A3">
        <w:rPr>
          <w:rFonts w:ascii="Garamond" w:hAnsi="Garamond"/>
          <w:spacing w:val="-4"/>
          <w:sz w:val="24"/>
          <w:szCs w:val="24"/>
          <w:lang w:val="sq-AL" w:eastAsia="zh-CN"/>
        </w:rPr>
        <w:t>endimit t</w:t>
      </w:r>
      <w:r w:rsidR="00AF022E"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 Eurojust-it, Anëtarët Kombëtarë përkatës dhe Kolegji janë kompetente për ekzekutimin e kësaj Marrëveshjeje. </w:t>
      </w:r>
    </w:p>
    <w:p w:rsidR="0004425C" w:rsidRPr="0004425C" w:rsidRDefault="0004425C" w:rsidP="00991D97">
      <w:pPr>
        <w:widowControl w:val="0"/>
        <w:spacing w:after="0" w:line="240" w:lineRule="auto"/>
        <w:rPr>
          <w:rFonts w:ascii="Garamond" w:hAnsi="Garamond"/>
          <w:spacing w:val="-4"/>
          <w:sz w:val="14"/>
          <w:szCs w:val="24"/>
          <w:lang w:val="sq-AL" w:eastAsia="zh-CN"/>
        </w:rPr>
      </w:pPr>
    </w:p>
    <w:p w:rsidR="0004425C" w:rsidRDefault="00991D97" w:rsidP="0004425C">
      <w:pPr>
        <w:pStyle w:val="NeniNr"/>
        <w:rPr>
          <w:lang w:eastAsia="zh-CN"/>
        </w:rPr>
      </w:pPr>
      <w:r w:rsidRPr="00CB65A3">
        <w:rPr>
          <w:lang w:eastAsia="zh-CN"/>
        </w:rPr>
        <w:t xml:space="preserve">Neni 5 </w:t>
      </w:r>
    </w:p>
    <w:p w:rsidR="0004425C" w:rsidRDefault="00991D97" w:rsidP="0004425C">
      <w:pPr>
        <w:pStyle w:val="NeniTitull"/>
        <w:rPr>
          <w:lang w:eastAsia="zh-CN"/>
        </w:rPr>
      </w:pPr>
      <w:r w:rsidRPr="00CB65A3">
        <w:rPr>
          <w:lang w:eastAsia="zh-CN"/>
        </w:rPr>
        <w:t xml:space="preserve">Prokurori </w:t>
      </w:r>
      <w:r w:rsidR="009115B5" w:rsidRPr="00CB65A3">
        <w:rPr>
          <w:lang w:eastAsia="zh-CN"/>
        </w:rPr>
        <w:t xml:space="preserve">Ndërlidhës pranë Eurojust </w:t>
      </w:r>
    </w:p>
    <w:p w:rsidR="0004425C" w:rsidRPr="0004425C" w:rsidRDefault="0004425C" w:rsidP="00991D97">
      <w:pPr>
        <w:widowControl w:val="0"/>
        <w:spacing w:after="0" w:line="240" w:lineRule="auto"/>
        <w:rPr>
          <w:rFonts w:ascii="Garamond" w:hAnsi="Garamond"/>
          <w:spacing w:val="-4"/>
          <w:sz w:val="14"/>
          <w:szCs w:val="24"/>
          <w:lang w:val="sq-AL" w:eastAsia="zh-CN"/>
        </w:rPr>
      </w:pPr>
    </w:p>
    <w:p w:rsidR="00991D97" w:rsidRPr="00CB65A3" w:rsidRDefault="009115B5"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1. Për</w:t>
      </w:r>
      <w:r w:rsidR="00991D97" w:rsidRPr="00CB65A3">
        <w:rPr>
          <w:rFonts w:ascii="Garamond" w:hAnsi="Garamond"/>
          <w:spacing w:val="-4"/>
          <w:sz w:val="24"/>
          <w:szCs w:val="24"/>
          <w:lang w:val="sq-AL" w:eastAsia="zh-CN"/>
        </w:rPr>
        <w:t xml:space="preserve"> të lehtësuar bashkëpunimin e përcaktuar në këtë Marrëveshje dhe në pajtim me dispozitat e nenit 26a(2) të </w:t>
      </w:r>
      <w:r w:rsidR="00286835" w:rsidRPr="00CB65A3">
        <w:rPr>
          <w:rFonts w:ascii="Garamond" w:hAnsi="Garamond"/>
          <w:spacing w:val="-4"/>
          <w:sz w:val="24"/>
          <w:szCs w:val="24"/>
          <w:lang w:val="sq-AL" w:eastAsia="zh-CN"/>
        </w:rPr>
        <w:t>v</w:t>
      </w:r>
      <w:r w:rsidR="00991D97" w:rsidRPr="00CB65A3">
        <w:rPr>
          <w:rFonts w:ascii="Garamond" w:hAnsi="Garamond"/>
          <w:spacing w:val="-4"/>
          <w:sz w:val="24"/>
          <w:szCs w:val="24"/>
          <w:lang w:val="sq-AL" w:eastAsia="zh-CN"/>
        </w:rPr>
        <w:t xml:space="preserve">endimit të Eurojust-it, Republika e Shqipërisë mund të emërojë një prokuror ndërlidhës tek Eurojust-i.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2. Mandati dhe kohëzgjatja e emërimit përcaktohen nga R</w:t>
      </w:r>
      <w:r w:rsidR="00286835" w:rsidRPr="00CB65A3">
        <w:rPr>
          <w:rFonts w:ascii="Garamond" w:hAnsi="Garamond"/>
          <w:spacing w:val="-4"/>
          <w:sz w:val="24"/>
          <w:szCs w:val="24"/>
          <w:lang w:val="sq-AL" w:eastAsia="zh-CN"/>
        </w:rPr>
        <w:t>e</w:t>
      </w:r>
      <w:r w:rsidRPr="00CB65A3">
        <w:rPr>
          <w:rFonts w:ascii="Garamond" w:hAnsi="Garamond"/>
          <w:spacing w:val="-4"/>
          <w:sz w:val="24"/>
          <w:szCs w:val="24"/>
          <w:lang w:val="sq-AL" w:eastAsia="zh-CN"/>
        </w:rPr>
        <w:t xml:space="preserve">publika e Shqipërisë.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3. Prokurori ndërlidhës mund të asistohet nga një person. Nëse është e nevojshme, asis</w:t>
      </w:r>
      <w:r w:rsidR="009115B5" w:rsidRPr="00CB65A3">
        <w:rPr>
          <w:rFonts w:ascii="Garamond" w:hAnsi="Garamond"/>
          <w:spacing w:val="-4"/>
          <w:sz w:val="24"/>
          <w:szCs w:val="24"/>
          <w:lang w:val="sq-AL" w:eastAsia="zh-CN"/>
        </w:rPr>
        <w:t xml:space="preserve">tenti mund ta zëvendësojë atë. </w:t>
      </w:r>
      <w:r w:rsidRPr="00CB65A3">
        <w:rPr>
          <w:rFonts w:ascii="Garamond" w:hAnsi="Garamond"/>
          <w:spacing w:val="-4"/>
          <w:sz w:val="24"/>
          <w:szCs w:val="24"/>
          <w:lang w:val="sq-AL" w:eastAsia="zh-CN"/>
        </w:rPr>
        <w:t xml:space="preserve">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4. Republika e Shqipërisë njofton Eurojust-in për natyrën dhe shtrirjen e komp</w:t>
      </w:r>
      <w:r w:rsidR="00286835" w:rsidRPr="00CB65A3">
        <w:rPr>
          <w:rFonts w:ascii="Garamond" w:hAnsi="Garamond"/>
          <w:spacing w:val="-4"/>
          <w:sz w:val="24"/>
          <w:szCs w:val="24"/>
          <w:lang w:val="sq-AL" w:eastAsia="zh-CN"/>
        </w:rPr>
        <w:t>e</w:t>
      </w:r>
      <w:r w:rsidRPr="00CB65A3">
        <w:rPr>
          <w:rFonts w:ascii="Garamond" w:hAnsi="Garamond"/>
          <w:spacing w:val="-4"/>
          <w:sz w:val="24"/>
          <w:szCs w:val="24"/>
          <w:lang w:val="sq-AL" w:eastAsia="zh-CN"/>
        </w:rPr>
        <w:t>tencave gjyqësore të p</w:t>
      </w:r>
      <w:r w:rsidR="00286835" w:rsidRPr="00CB65A3">
        <w:rPr>
          <w:rFonts w:ascii="Garamond" w:hAnsi="Garamond"/>
          <w:spacing w:val="-4"/>
          <w:sz w:val="24"/>
          <w:szCs w:val="24"/>
          <w:lang w:val="sq-AL" w:eastAsia="zh-CN"/>
        </w:rPr>
        <w:t>r</w:t>
      </w:r>
      <w:r w:rsidRPr="00CB65A3">
        <w:rPr>
          <w:rFonts w:ascii="Garamond" w:hAnsi="Garamond"/>
          <w:spacing w:val="-4"/>
          <w:sz w:val="24"/>
          <w:szCs w:val="24"/>
          <w:lang w:val="sq-AL" w:eastAsia="zh-CN"/>
        </w:rPr>
        <w:t xml:space="preserve">okurorit ndërlidhës brenda territorit të vet, me qëllim që të kryejë detyrat e tij ose të saj në pajtim me qëllimin e kësaj Marrëveshjeje. Republika </w:t>
      </w:r>
      <w:r w:rsidR="00286835" w:rsidRPr="00CB65A3">
        <w:rPr>
          <w:rFonts w:ascii="Garamond" w:hAnsi="Garamond"/>
          <w:spacing w:val="-4"/>
          <w:sz w:val="24"/>
          <w:szCs w:val="24"/>
          <w:lang w:val="sq-AL" w:eastAsia="zh-CN"/>
        </w:rPr>
        <w:t>e</w:t>
      </w:r>
      <w:r w:rsidRPr="00CB65A3">
        <w:rPr>
          <w:rFonts w:ascii="Garamond" w:hAnsi="Garamond"/>
          <w:spacing w:val="-4"/>
          <w:sz w:val="24"/>
          <w:szCs w:val="24"/>
          <w:lang w:val="sq-AL" w:eastAsia="zh-CN"/>
        </w:rPr>
        <w:t xml:space="preserve"> Shqipërisë përcakton kompetencën e prokurorit ndërlidhës për të vepruar në lidhje me autoritetet gjyqësore të huaja. </w:t>
      </w:r>
    </w:p>
    <w:p w:rsidR="00A44505"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 xml:space="preserve">5. Prokurori Ndërlidhës ka akses në informacionin që gjendet në regjistrat penalë kombëtare ose në çdo regjistër tjetër të Republikës së Shqipërisë në të </w:t>
      </w:r>
      <w:r w:rsidR="009115B5" w:rsidRPr="00CB65A3">
        <w:rPr>
          <w:rFonts w:ascii="Garamond" w:hAnsi="Garamond"/>
          <w:spacing w:val="-4"/>
          <w:sz w:val="24"/>
          <w:szCs w:val="24"/>
          <w:lang w:val="sq-AL" w:eastAsia="zh-CN"/>
        </w:rPr>
        <w:t>njëjtën mënyrë siç për</w:t>
      </w:r>
      <w:r w:rsidR="0004425C">
        <w:rPr>
          <w:rFonts w:ascii="Garamond" w:hAnsi="Garamond"/>
          <w:spacing w:val="-4"/>
          <w:sz w:val="24"/>
          <w:szCs w:val="24"/>
          <w:lang w:val="sq-AL" w:eastAsia="zh-CN"/>
        </w:rPr>
        <w:t xml:space="preserve">caktohet  </w:t>
      </w:r>
      <w:r w:rsidRPr="00CB65A3">
        <w:rPr>
          <w:rFonts w:ascii="Garamond" w:hAnsi="Garamond"/>
          <w:spacing w:val="-4"/>
          <w:sz w:val="24"/>
          <w:szCs w:val="24"/>
          <w:lang w:val="sq-AL" w:eastAsia="zh-CN"/>
        </w:rPr>
        <w:t>me ligjin</w:t>
      </w:r>
      <w:r w:rsidR="009115B5" w:rsidRPr="00CB65A3">
        <w:rPr>
          <w:rFonts w:ascii="Garamond" w:hAnsi="Garamond"/>
          <w:spacing w:val="-4"/>
          <w:sz w:val="24"/>
          <w:szCs w:val="24"/>
          <w:lang w:val="sq-AL" w:eastAsia="zh-CN"/>
        </w:rPr>
        <w:t xml:space="preserve"> e Republikës së Shqipërisë në r</w:t>
      </w:r>
      <w:r w:rsidRPr="00CB65A3">
        <w:rPr>
          <w:rFonts w:ascii="Garamond" w:hAnsi="Garamond"/>
          <w:spacing w:val="-4"/>
          <w:sz w:val="24"/>
          <w:szCs w:val="24"/>
          <w:lang w:val="sq-AL" w:eastAsia="zh-CN"/>
        </w:rPr>
        <w:t xml:space="preserve">astin e një prokurori ose personi me kompetencë të njëjtë.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 xml:space="preserve">6. Prokurori Ndërlidhës mund të kontaktojë drejtpërdrejt me autoritetet kompetente të Republikës së Shqipërisë.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7. Eurojust-i duhet të përpiqet të of</w:t>
      </w:r>
      <w:r w:rsidR="009115B5" w:rsidRPr="00CB65A3">
        <w:rPr>
          <w:rFonts w:ascii="Garamond" w:hAnsi="Garamond"/>
          <w:spacing w:val="-4"/>
          <w:sz w:val="24"/>
          <w:szCs w:val="24"/>
          <w:lang w:val="sq-AL" w:eastAsia="zh-CN"/>
        </w:rPr>
        <w:t>rojë ambiente të mjaftueshme për</w:t>
      </w:r>
      <w:r w:rsidRPr="00CB65A3">
        <w:rPr>
          <w:rFonts w:ascii="Garamond" w:hAnsi="Garamond"/>
          <w:spacing w:val="-4"/>
          <w:sz w:val="24"/>
          <w:szCs w:val="24"/>
          <w:lang w:val="sq-AL" w:eastAsia="zh-CN"/>
        </w:rPr>
        <w:t xml:space="preserve"> Prokurorin Ndërlidhës, duke përfshirë përdorimin e ambienteve të zyrave dhe shërbimeve të telekomunikacionit, në masën që është e mundur brenda kufizimeve të infrastrukturës d</w:t>
      </w:r>
      <w:r w:rsidR="00E50309" w:rsidRPr="00CB65A3">
        <w:rPr>
          <w:rFonts w:ascii="Garamond" w:hAnsi="Garamond"/>
          <w:spacing w:val="-4"/>
          <w:sz w:val="24"/>
          <w:szCs w:val="24"/>
          <w:lang w:val="sq-AL" w:eastAsia="zh-CN"/>
        </w:rPr>
        <w:t>h</w:t>
      </w:r>
      <w:r w:rsidRPr="00CB65A3">
        <w:rPr>
          <w:rFonts w:ascii="Garamond" w:hAnsi="Garamond"/>
          <w:spacing w:val="-4"/>
          <w:sz w:val="24"/>
          <w:szCs w:val="24"/>
          <w:lang w:val="sq-AL" w:eastAsia="zh-CN"/>
        </w:rPr>
        <w:t xml:space="preserve">e buxhetit të Eurojust-it. Eurojust-i mund të kërkojë </w:t>
      </w:r>
      <w:r w:rsidRPr="00CB65A3">
        <w:rPr>
          <w:rFonts w:ascii="Garamond" w:hAnsi="Garamond"/>
          <w:spacing w:val="-4"/>
          <w:sz w:val="24"/>
          <w:szCs w:val="24"/>
          <w:lang w:val="sq-AL" w:eastAsia="zh-CN"/>
        </w:rPr>
        <w:lastRenderedPageBreak/>
        <w:t>rimbursim të çdo shpenzimi që b</w:t>
      </w:r>
      <w:r w:rsidR="00E50309" w:rsidRPr="00CB65A3">
        <w:rPr>
          <w:rFonts w:ascii="Garamond" w:hAnsi="Garamond"/>
          <w:spacing w:val="-4"/>
          <w:sz w:val="24"/>
          <w:szCs w:val="24"/>
          <w:lang w:val="sq-AL" w:eastAsia="zh-CN"/>
        </w:rPr>
        <w:t>ëh</w:t>
      </w:r>
      <w:r w:rsidRPr="00CB65A3">
        <w:rPr>
          <w:rFonts w:ascii="Garamond" w:hAnsi="Garamond"/>
          <w:spacing w:val="-4"/>
          <w:sz w:val="24"/>
          <w:szCs w:val="24"/>
          <w:lang w:val="sq-AL" w:eastAsia="zh-CN"/>
        </w:rPr>
        <w:t>et nga Eurojust-i për ofrimin e këtyre ambienteve. Megjithatë, asnjë rimbursim nuk do të kërkohet në rast se Eurojust-i rekruton një Magjistrat Ndë</w:t>
      </w:r>
      <w:r w:rsidR="00F738C4">
        <w:rPr>
          <w:rFonts w:ascii="Garamond" w:hAnsi="Garamond"/>
          <w:spacing w:val="-4"/>
          <w:sz w:val="24"/>
          <w:szCs w:val="24"/>
          <w:lang w:val="sq-AL" w:eastAsia="zh-CN"/>
        </w:rPr>
        <w:t>rlidhës dhe të njëjtat ambiente</w:t>
      </w:r>
      <w:r w:rsidRPr="00CB65A3">
        <w:rPr>
          <w:rFonts w:ascii="Garamond" w:hAnsi="Garamond"/>
          <w:spacing w:val="-4"/>
          <w:sz w:val="24"/>
          <w:szCs w:val="24"/>
          <w:lang w:val="sq-AL" w:eastAsia="zh-CN"/>
        </w:rPr>
        <w:t xml:space="preserve"> i ofrohen atij ose asaj. Të gjitha detajet për ofrimin</w:t>
      </w:r>
      <w:r w:rsidR="00F738C4">
        <w:rPr>
          <w:rFonts w:ascii="Garamond" w:hAnsi="Garamond"/>
          <w:spacing w:val="-4"/>
          <w:sz w:val="24"/>
          <w:szCs w:val="24"/>
          <w:lang w:val="sq-AL" w:eastAsia="zh-CN"/>
        </w:rPr>
        <w:t xml:space="preserve"> e ambienteve dhe rimbursimin e</w:t>
      </w:r>
      <w:r w:rsidRPr="00CB65A3">
        <w:rPr>
          <w:rFonts w:ascii="Garamond" w:hAnsi="Garamond"/>
          <w:spacing w:val="-4"/>
          <w:sz w:val="24"/>
          <w:szCs w:val="24"/>
          <w:lang w:val="sq-AL" w:eastAsia="zh-CN"/>
        </w:rPr>
        <w:t xml:space="preserve"> shpenzi</w:t>
      </w:r>
      <w:r w:rsidR="00286835" w:rsidRPr="00CB65A3">
        <w:rPr>
          <w:rFonts w:ascii="Garamond" w:hAnsi="Garamond"/>
          <w:spacing w:val="-4"/>
          <w:sz w:val="24"/>
          <w:szCs w:val="24"/>
          <w:lang w:val="sq-AL" w:eastAsia="zh-CN"/>
        </w:rPr>
        <w:t>m</w:t>
      </w:r>
      <w:r w:rsidRPr="00CB65A3">
        <w:rPr>
          <w:rFonts w:ascii="Garamond" w:hAnsi="Garamond"/>
          <w:spacing w:val="-4"/>
          <w:sz w:val="24"/>
          <w:szCs w:val="24"/>
          <w:lang w:val="sq-AL" w:eastAsia="zh-CN"/>
        </w:rPr>
        <w:t>eve do të rregullohen me marrëveshje ndërmjet autoritetit kompetent të Republikës së Sh</w:t>
      </w:r>
      <w:r w:rsidR="009115B5" w:rsidRPr="00CB65A3">
        <w:rPr>
          <w:rFonts w:ascii="Garamond" w:hAnsi="Garamond"/>
          <w:spacing w:val="-4"/>
          <w:sz w:val="24"/>
          <w:szCs w:val="24"/>
          <w:lang w:val="sq-AL" w:eastAsia="zh-CN"/>
        </w:rPr>
        <w:t>qipërisë dhe Eurojust-it para dë</w:t>
      </w:r>
      <w:r w:rsidRPr="00CB65A3">
        <w:rPr>
          <w:rFonts w:ascii="Garamond" w:hAnsi="Garamond"/>
          <w:spacing w:val="-4"/>
          <w:sz w:val="24"/>
          <w:szCs w:val="24"/>
          <w:lang w:val="sq-AL" w:eastAsia="zh-CN"/>
        </w:rPr>
        <w:t xml:space="preserve">rgimit të Prokurorit Ndërlidhës pranë Eurojust-it. </w:t>
      </w:r>
    </w:p>
    <w:p w:rsidR="00991D97" w:rsidRPr="00CB65A3" w:rsidRDefault="00991D97" w:rsidP="00991D97">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8. Dokumentet e pun</w:t>
      </w:r>
      <w:r w:rsidR="00286835"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s së Prokurorit Ndërlidhës mbeten të pacenuara nga Eurojust-i. </w:t>
      </w:r>
    </w:p>
    <w:p w:rsidR="00225236" w:rsidRPr="00CB65A3" w:rsidRDefault="00225236" w:rsidP="00CB65A3">
      <w:pPr>
        <w:pStyle w:val="Hapesira7"/>
        <w:rPr>
          <w:lang w:val="sq-AL" w:eastAsia="zh-CN"/>
        </w:rPr>
      </w:pPr>
    </w:p>
    <w:p w:rsidR="00225236" w:rsidRPr="00CB65A3" w:rsidRDefault="00991D97" w:rsidP="009115B5">
      <w:pPr>
        <w:pStyle w:val="NeniNr"/>
        <w:rPr>
          <w:spacing w:val="-4"/>
          <w:lang w:val="sq-AL" w:eastAsia="zh-CN"/>
        </w:rPr>
      </w:pPr>
      <w:r w:rsidRPr="00CB65A3">
        <w:rPr>
          <w:spacing w:val="-4"/>
          <w:lang w:val="sq-AL" w:eastAsia="zh-CN"/>
        </w:rPr>
        <w:t xml:space="preserve">Neni 6 </w:t>
      </w:r>
    </w:p>
    <w:p w:rsidR="00991D97" w:rsidRPr="00CB65A3" w:rsidRDefault="00225236" w:rsidP="009115B5">
      <w:pPr>
        <w:pStyle w:val="NeniTitull"/>
        <w:rPr>
          <w:spacing w:val="-4"/>
          <w:lang w:val="sq-AL" w:eastAsia="zh-CN"/>
        </w:rPr>
      </w:pPr>
      <w:r w:rsidRPr="00CB65A3">
        <w:rPr>
          <w:spacing w:val="-4"/>
          <w:lang w:val="sq-AL" w:eastAsia="zh-CN"/>
        </w:rPr>
        <w:t>Magjistr</w:t>
      </w:r>
      <w:r w:rsidR="00991D97" w:rsidRPr="00CB65A3">
        <w:rPr>
          <w:spacing w:val="-4"/>
          <w:lang w:val="sq-AL" w:eastAsia="zh-CN"/>
        </w:rPr>
        <w:t xml:space="preserve">ati </w:t>
      </w:r>
      <w:r w:rsidR="007E0E04" w:rsidRPr="00CB65A3">
        <w:rPr>
          <w:spacing w:val="-4"/>
          <w:lang w:val="sq-AL" w:eastAsia="zh-CN"/>
        </w:rPr>
        <w:t>Ndërlidhës</w:t>
      </w:r>
      <w:r w:rsidR="00991D97" w:rsidRPr="00CB65A3">
        <w:rPr>
          <w:spacing w:val="-4"/>
          <w:lang w:val="sq-AL" w:eastAsia="zh-CN"/>
        </w:rPr>
        <w:t xml:space="preserve"> për Eurojust-in </w:t>
      </w:r>
    </w:p>
    <w:p w:rsidR="00225236" w:rsidRPr="00CB65A3" w:rsidRDefault="00225236" w:rsidP="00CB65A3">
      <w:pPr>
        <w:pStyle w:val="Hapesira7"/>
        <w:rPr>
          <w:lang w:val="sq-AL" w:eastAsia="zh-CN"/>
        </w:rPr>
      </w:pPr>
    </w:p>
    <w:p w:rsidR="00756EED" w:rsidRPr="00CB65A3" w:rsidRDefault="00991D97" w:rsidP="009115B5">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Me qëllim lehtësimin e bashkëpunimit gjyqësor me Republikën e Shqi</w:t>
      </w:r>
      <w:r w:rsidR="00225236" w:rsidRPr="00CB65A3">
        <w:rPr>
          <w:rFonts w:ascii="Garamond" w:hAnsi="Garamond"/>
          <w:spacing w:val="-4"/>
          <w:sz w:val="24"/>
          <w:szCs w:val="24"/>
          <w:lang w:val="sq-AL" w:eastAsia="zh-CN"/>
        </w:rPr>
        <w:t>përisë në rastet në të cilat Eu</w:t>
      </w:r>
      <w:r w:rsidRPr="00CB65A3">
        <w:rPr>
          <w:rFonts w:ascii="Garamond" w:hAnsi="Garamond"/>
          <w:spacing w:val="-4"/>
          <w:sz w:val="24"/>
          <w:szCs w:val="24"/>
          <w:lang w:val="sq-AL" w:eastAsia="zh-CN"/>
        </w:rPr>
        <w:t xml:space="preserve">ojust-i ofron asistencë dhe në përputhje me dispozitat e nenit 27a (1) të </w:t>
      </w:r>
      <w:r w:rsidR="007E0E04" w:rsidRPr="00CB65A3">
        <w:rPr>
          <w:rFonts w:ascii="Garamond" w:hAnsi="Garamond"/>
          <w:spacing w:val="-4"/>
          <w:sz w:val="24"/>
          <w:szCs w:val="24"/>
          <w:lang w:val="sq-AL" w:eastAsia="zh-CN"/>
        </w:rPr>
        <w:t>v</w:t>
      </w:r>
      <w:r w:rsidRPr="00CB65A3">
        <w:rPr>
          <w:rFonts w:ascii="Garamond" w:hAnsi="Garamond"/>
          <w:spacing w:val="-4"/>
          <w:sz w:val="24"/>
          <w:szCs w:val="24"/>
          <w:lang w:val="sq-AL" w:eastAsia="zh-CN"/>
        </w:rPr>
        <w:t>endi</w:t>
      </w:r>
      <w:r w:rsidR="00F738C4">
        <w:rPr>
          <w:rFonts w:ascii="Garamond" w:hAnsi="Garamond"/>
          <w:spacing w:val="-4"/>
          <w:sz w:val="24"/>
          <w:szCs w:val="24"/>
          <w:lang w:val="sq-AL" w:eastAsia="zh-CN"/>
        </w:rPr>
        <w:t xml:space="preserve">mit të Eurojust-it, palët mund </w:t>
      </w:r>
      <w:r w:rsidRPr="00CB65A3">
        <w:rPr>
          <w:rFonts w:ascii="Garamond" w:hAnsi="Garamond"/>
          <w:spacing w:val="-4"/>
          <w:sz w:val="24"/>
          <w:szCs w:val="24"/>
          <w:lang w:val="sq-AL" w:eastAsia="zh-CN"/>
        </w:rPr>
        <w:t>të vendosin për emërimin e një Magjistrati Ndërlidhës të Eurojust-it n</w:t>
      </w:r>
      <w:r w:rsidR="00740ACD"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 Republikën e </w:t>
      </w:r>
      <w:r w:rsidR="007E0E04" w:rsidRPr="00CB65A3">
        <w:rPr>
          <w:rFonts w:ascii="Garamond" w:hAnsi="Garamond"/>
          <w:spacing w:val="-4"/>
          <w:sz w:val="24"/>
          <w:szCs w:val="24"/>
          <w:lang w:val="sq-AL" w:eastAsia="zh-CN"/>
        </w:rPr>
        <w:t>Shqipërisë</w:t>
      </w:r>
      <w:r w:rsidRPr="00CB65A3">
        <w:rPr>
          <w:rFonts w:ascii="Garamond" w:hAnsi="Garamond"/>
          <w:spacing w:val="-4"/>
          <w:sz w:val="24"/>
          <w:szCs w:val="24"/>
          <w:lang w:val="sq-AL" w:eastAsia="zh-CN"/>
        </w:rPr>
        <w:t>. Megjithatë, Eurojust-i mund të hyjë në bisedime vetëm për</w:t>
      </w:r>
      <w:r w:rsidR="009115B5" w:rsidRPr="00CB65A3">
        <w:rPr>
          <w:rFonts w:ascii="Garamond" w:hAnsi="Garamond"/>
          <w:spacing w:val="-4"/>
          <w:sz w:val="24"/>
          <w:szCs w:val="24"/>
          <w:lang w:val="sq-AL" w:eastAsia="zh-CN"/>
        </w:rPr>
        <w:t xml:space="preserve"> </w:t>
      </w:r>
      <w:r w:rsidR="00756EED" w:rsidRPr="00CB65A3">
        <w:rPr>
          <w:rFonts w:ascii="Garamond" w:hAnsi="Garamond"/>
          <w:spacing w:val="-4"/>
          <w:sz w:val="24"/>
          <w:szCs w:val="24"/>
          <w:lang w:val="sq-AL" w:eastAsia="zh-CN"/>
        </w:rPr>
        <w:t>em</w:t>
      </w:r>
      <w:r w:rsidR="00740ACD" w:rsidRPr="00CB65A3">
        <w:rPr>
          <w:rFonts w:ascii="Garamond" w:hAnsi="Garamond"/>
          <w:spacing w:val="-4"/>
          <w:sz w:val="24"/>
          <w:szCs w:val="24"/>
          <w:lang w:val="sq-AL" w:eastAsia="zh-CN"/>
        </w:rPr>
        <w:t>ë</w:t>
      </w:r>
      <w:r w:rsidR="00756EED" w:rsidRPr="00CB65A3">
        <w:rPr>
          <w:rFonts w:ascii="Garamond" w:hAnsi="Garamond"/>
          <w:spacing w:val="-4"/>
          <w:sz w:val="24"/>
          <w:szCs w:val="24"/>
          <w:lang w:val="sq-AL" w:eastAsia="zh-CN"/>
        </w:rPr>
        <w:t xml:space="preserve">rimin e një Magjistrati Ndërlidhës të Eurojust-it në Republikën e Shqipërisë pasi të ketë marrë miratimin e Këshillit të Bashkimit Evropian për një </w:t>
      </w:r>
      <w:r w:rsidR="007E0E04" w:rsidRPr="00CB65A3">
        <w:rPr>
          <w:rFonts w:ascii="Garamond" w:hAnsi="Garamond"/>
          <w:spacing w:val="-4"/>
          <w:sz w:val="24"/>
          <w:szCs w:val="24"/>
          <w:lang w:val="sq-AL" w:eastAsia="zh-CN"/>
        </w:rPr>
        <w:t>emërim</w:t>
      </w:r>
      <w:r w:rsidR="00756EED" w:rsidRPr="00CB65A3">
        <w:rPr>
          <w:rFonts w:ascii="Garamond" w:hAnsi="Garamond"/>
          <w:spacing w:val="-4"/>
          <w:sz w:val="24"/>
          <w:szCs w:val="24"/>
          <w:lang w:val="sq-AL" w:eastAsia="zh-CN"/>
        </w:rPr>
        <w:t xml:space="preserve"> të tillë. </w:t>
      </w:r>
    </w:p>
    <w:p w:rsidR="00225236" w:rsidRPr="00CB65A3" w:rsidRDefault="00225236" w:rsidP="00CB65A3">
      <w:pPr>
        <w:pStyle w:val="Hapesira7"/>
        <w:rPr>
          <w:lang w:val="sq-AL" w:eastAsia="zh-CN"/>
        </w:rPr>
      </w:pPr>
    </w:p>
    <w:p w:rsidR="00225236" w:rsidRPr="00CB65A3" w:rsidRDefault="00756EED" w:rsidP="001524F5">
      <w:pPr>
        <w:pStyle w:val="NeniNr"/>
        <w:rPr>
          <w:spacing w:val="-4"/>
          <w:lang w:val="sq-AL" w:eastAsia="zh-CN"/>
        </w:rPr>
      </w:pPr>
      <w:r w:rsidRPr="00CB65A3">
        <w:rPr>
          <w:spacing w:val="-4"/>
          <w:lang w:val="sq-AL" w:eastAsia="zh-CN"/>
        </w:rPr>
        <w:t xml:space="preserve">Neni 7 </w:t>
      </w:r>
    </w:p>
    <w:p w:rsidR="00756EED" w:rsidRPr="00CB65A3" w:rsidRDefault="00756EED" w:rsidP="001524F5">
      <w:pPr>
        <w:pStyle w:val="NeniTitull"/>
        <w:rPr>
          <w:spacing w:val="-4"/>
          <w:lang w:val="sq-AL" w:eastAsia="zh-CN"/>
        </w:rPr>
      </w:pPr>
      <w:r w:rsidRPr="00CB65A3">
        <w:rPr>
          <w:spacing w:val="-4"/>
          <w:lang w:val="sq-AL" w:eastAsia="zh-CN"/>
        </w:rPr>
        <w:t xml:space="preserve">Pika e kontaktit tek Eurojust </w:t>
      </w:r>
    </w:p>
    <w:p w:rsidR="00225236" w:rsidRPr="00CB65A3" w:rsidRDefault="00225236" w:rsidP="00CB65A3">
      <w:pPr>
        <w:pStyle w:val="Hapesira7"/>
        <w:rPr>
          <w:lang w:val="sq-AL" w:eastAsia="zh-CN"/>
        </w:rPr>
      </w:pPr>
    </w:p>
    <w:p w:rsidR="00756EED"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1. Republika e Shqipërisë do të caktoj</w:t>
      </w:r>
      <w:r w:rsidR="007E0E04" w:rsidRPr="00CB65A3">
        <w:rPr>
          <w:rFonts w:ascii="Garamond" w:hAnsi="Garamond"/>
          <w:spacing w:val="-4"/>
          <w:sz w:val="24"/>
          <w:szCs w:val="24"/>
          <w:lang w:val="sq-AL" w:eastAsia="zh-CN"/>
        </w:rPr>
        <w:t xml:space="preserve">ë </w:t>
      </w:r>
      <w:r w:rsidRPr="00CB65A3">
        <w:rPr>
          <w:rFonts w:ascii="Garamond" w:hAnsi="Garamond"/>
          <w:spacing w:val="-4"/>
          <w:sz w:val="24"/>
          <w:szCs w:val="24"/>
          <w:lang w:val="sq-AL" w:eastAsia="zh-CN"/>
        </w:rPr>
        <w:t>ose em</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roj</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 të paktën një pikë kontakti pranë Eurojust-i</w:t>
      </w:r>
      <w:r w:rsidR="00F738C4">
        <w:rPr>
          <w:rFonts w:ascii="Garamond" w:hAnsi="Garamond"/>
          <w:spacing w:val="-4"/>
          <w:sz w:val="24"/>
          <w:szCs w:val="24"/>
          <w:lang w:val="sq-AL" w:eastAsia="zh-CN"/>
        </w:rPr>
        <w:t>t</w:t>
      </w:r>
      <w:r w:rsidRPr="00CB65A3">
        <w:rPr>
          <w:rFonts w:ascii="Garamond" w:hAnsi="Garamond"/>
          <w:spacing w:val="-4"/>
          <w:sz w:val="24"/>
          <w:szCs w:val="24"/>
          <w:lang w:val="sq-AL" w:eastAsia="zh-CN"/>
        </w:rPr>
        <w:t>, në zyrën e autoritetit kompetent të Republikës së Shqipërisë. Ky em</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rim i njoftohet Eurojust-it sipas rregullave, me shkresë zyrtare. </w:t>
      </w:r>
    </w:p>
    <w:p w:rsidR="00756EED"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2. Republika e S</w:t>
      </w:r>
      <w:r w:rsidR="001524F5" w:rsidRPr="00CB65A3">
        <w:rPr>
          <w:rFonts w:ascii="Garamond" w:hAnsi="Garamond"/>
          <w:spacing w:val="-4"/>
          <w:sz w:val="24"/>
          <w:szCs w:val="24"/>
          <w:lang w:val="sq-AL" w:eastAsia="zh-CN"/>
        </w:rPr>
        <w:t>hqip</w:t>
      </w:r>
      <w:r w:rsidRPr="00CB65A3">
        <w:rPr>
          <w:rFonts w:ascii="Garamond" w:hAnsi="Garamond"/>
          <w:spacing w:val="-4"/>
          <w:sz w:val="24"/>
          <w:szCs w:val="24"/>
          <w:lang w:val="sq-AL" w:eastAsia="zh-CN"/>
        </w:rPr>
        <w:t>ë</w:t>
      </w:r>
      <w:r w:rsidR="001524F5" w:rsidRPr="00CB65A3">
        <w:rPr>
          <w:rFonts w:ascii="Garamond" w:hAnsi="Garamond"/>
          <w:spacing w:val="-4"/>
          <w:sz w:val="24"/>
          <w:szCs w:val="24"/>
          <w:lang w:val="sq-AL" w:eastAsia="zh-CN"/>
        </w:rPr>
        <w:t>risë</w:t>
      </w:r>
      <w:r w:rsidRPr="00CB65A3">
        <w:rPr>
          <w:rFonts w:ascii="Garamond" w:hAnsi="Garamond"/>
          <w:spacing w:val="-4"/>
          <w:sz w:val="24"/>
          <w:szCs w:val="24"/>
          <w:lang w:val="sq-AL" w:eastAsia="zh-CN"/>
        </w:rPr>
        <w:t xml:space="preserve"> cakton një nga pikat e tij të kontaktit si Korrespondent</w:t>
      </w:r>
      <w:r w:rsidR="001524F5" w:rsidRPr="00CB65A3">
        <w:rPr>
          <w:rFonts w:ascii="Garamond" w:hAnsi="Garamond"/>
          <w:spacing w:val="-4"/>
          <w:sz w:val="24"/>
          <w:szCs w:val="24"/>
          <w:lang w:val="sq-AL" w:eastAsia="zh-CN"/>
        </w:rPr>
        <w:t xml:space="preserve"> Kombë</w:t>
      </w:r>
      <w:r w:rsidRPr="00CB65A3">
        <w:rPr>
          <w:rFonts w:ascii="Garamond" w:hAnsi="Garamond"/>
          <w:spacing w:val="-4"/>
          <w:sz w:val="24"/>
          <w:szCs w:val="24"/>
          <w:lang w:val="sq-AL" w:eastAsia="zh-CN"/>
        </w:rPr>
        <w:t>tar i Republikës së Shqipërisë p</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r Çështje të Terrorizmit. </w:t>
      </w:r>
    </w:p>
    <w:p w:rsidR="00225236" w:rsidRPr="00CB65A3" w:rsidRDefault="00225236" w:rsidP="00CB65A3">
      <w:pPr>
        <w:pStyle w:val="Hapesira7"/>
        <w:rPr>
          <w:lang w:val="sq-AL" w:eastAsia="zh-CN"/>
        </w:rPr>
      </w:pPr>
    </w:p>
    <w:p w:rsidR="00225236" w:rsidRPr="00CB65A3" w:rsidRDefault="00756EED" w:rsidP="001524F5">
      <w:pPr>
        <w:pStyle w:val="NeniNr"/>
        <w:rPr>
          <w:spacing w:val="-4"/>
          <w:lang w:val="sq-AL" w:eastAsia="zh-CN"/>
        </w:rPr>
      </w:pPr>
      <w:r w:rsidRPr="00CB65A3">
        <w:rPr>
          <w:spacing w:val="-4"/>
          <w:lang w:val="sq-AL" w:eastAsia="zh-CN"/>
        </w:rPr>
        <w:t xml:space="preserve">Neni 8 </w:t>
      </w:r>
    </w:p>
    <w:p w:rsidR="00756EED" w:rsidRPr="00CB65A3" w:rsidRDefault="00756EED" w:rsidP="001524F5">
      <w:pPr>
        <w:pStyle w:val="NeniTitull"/>
        <w:rPr>
          <w:spacing w:val="-4"/>
          <w:lang w:val="sq-AL" w:eastAsia="zh-CN"/>
        </w:rPr>
      </w:pPr>
      <w:r w:rsidRPr="00CB65A3">
        <w:rPr>
          <w:spacing w:val="-4"/>
          <w:lang w:val="sq-AL" w:eastAsia="zh-CN"/>
        </w:rPr>
        <w:t xml:space="preserve">Mbledhjet operacionale dhe strategjike </w:t>
      </w:r>
    </w:p>
    <w:p w:rsidR="00225236" w:rsidRPr="00CB65A3" w:rsidRDefault="00225236" w:rsidP="00CB65A3">
      <w:pPr>
        <w:pStyle w:val="Hapesira7"/>
        <w:rPr>
          <w:lang w:val="sq-AL" w:eastAsia="zh-CN"/>
        </w:rPr>
      </w:pPr>
    </w:p>
    <w:p w:rsidR="007E0E04"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1. Prokurori ndërlidhës, asistenti i tij ose i saj dhe përfaqësues të autoriteteve të tjera kompetente të Republikës së Shqipërisë, duke përfshirë pikën e kontaktit për Eurojust-in, mund të marrin pjesë në mbledhjet operacionale dhe strategjike, me ftese të Presidentit të Eurojust-it dhe me miratimin e anëtarëve komb</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tare përkatës. </w:t>
      </w:r>
    </w:p>
    <w:p w:rsidR="000D6CDA" w:rsidRDefault="000D6CDA" w:rsidP="00756EED">
      <w:pPr>
        <w:widowControl w:val="0"/>
        <w:spacing w:after="0" w:line="240" w:lineRule="auto"/>
        <w:rPr>
          <w:rFonts w:ascii="Garamond" w:hAnsi="Garamond"/>
          <w:spacing w:val="-4"/>
          <w:sz w:val="24"/>
          <w:szCs w:val="24"/>
          <w:lang w:val="sq-AL" w:eastAsia="zh-CN"/>
        </w:rPr>
      </w:pPr>
    </w:p>
    <w:p w:rsidR="00756EED"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2. Anëtarët komb</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tare, zëvendësit dhe asistentët e tyre, Drejtori Administrativ dhe personeli i Eurojust-it mund të marrin pjesë gjithashtu në mbledhjet e organizuara nga prokurori ndërlidhës ose autoritetet e tjera kompetente të Republikës së Shqipërisë, duke përfshirë pikën e kontaktit të Eurojust-it. </w:t>
      </w:r>
    </w:p>
    <w:p w:rsidR="00225236" w:rsidRPr="000D6CDA" w:rsidRDefault="00225236" w:rsidP="00CB65A3">
      <w:pPr>
        <w:pStyle w:val="Hapesira7"/>
        <w:rPr>
          <w:sz w:val="4"/>
          <w:lang w:val="sq-AL" w:eastAsia="zh-CN"/>
        </w:rPr>
      </w:pPr>
    </w:p>
    <w:p w:rsidR="00225236" w:rsidRPr="00CB65A3" w:rsidRDefault="00756EED" w:rsidP="001524F5">
      <w:pPr>
        <w:pStyle w:val="NeniNr"/>
        <w:rPr>
          <w:spacing w:val="-4"/>
          <w:lang w:val="sq-AL" w:eastAsia="zh-CN"/>
        </w:rPr>
      </w:pPr>
      <w:r w:rsidRPr="00CB65A3">
        <w:rPr>
          <w:spacing w:val="-4"/>
          <w:lang w:val="sq-AL" w:eastAsia="zh-CN"/>
        </w:rPr>
        <w:t xml:space="preserve">Neni 9 </w:t>
      </w:r>
    </w:p>
    <w:p w:rsidR="00756EED" w:rsidRPr="00CB65A3" w:rsidRDefault="00756EED" w:rsidP="001524F5">
      <w:pPr>
        <w:pStyle w:val="NeniTitull"/>
        <w:rPr>
          <w:spacing w:val="-4"/>
          <w:lang w:val="sq-AL" w:eastAsia="zh-CN"/>
        </w:rPr>
      </w:pPr>
      <w:r w:rsidRPr="00CB65A3">
        <w:rPr>
          <w:spacing w:val="-4"/>
          <w:lang w:val="sq-AL" w:eastAsia="zh-CN"/>
        </w:rPr>
        <w:t xml:space="preserve">Shkëmbimi i </w:t>
      </w:r>
      <w:r w:rsidR="007E0E04" w:rsidRPr="00CB65A3">
        <w:rPr>
          <w:spacing w:val="-4"/>
          <w:lang w:val="sq-AL" w:eastAsia="zh-CN"/>
        </w:rPr>
        <w:t>i</w:t>
      </w:r>
      <w:r w:rsidRPr="00CB65A3">
        <w:rPr>
          <w:spacing w:val="-4"/>
          <w:lang w:val="sq-AL" w:eastAsia="zh-CN"/>
        </w:rPr>
        <w:t xml:space="preserve">nformacionit </w:t>
      </w:r>
    </w:p>
    <w:p w:rsidR="00225236" w:rsidRPr="00CB65A3" w:rsidRDefault="00225236" w:rsidP="00CB65A3">
      <w:pPr>
        <w:pStyle w:val="Hapesira7"/>
        <w:rPr>
          <w:lang w:val="sq-AL" w:eastAsia="zh-CN"/>
        </w:rPr>
      </w:pPr>
    </w:p>
    <w:p w:rsidR="00756EED"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1. Në përputhje me këtë Marrëveshje, Palët mund t</w:t>
      </w:r>
      <w:r w:rsidR="00AF022E"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 shkëmbejnë të gjithë informacionin që është i nevojshëm, i </w:t>
      </w:r>
      <w:r w:rsidR="007E0E04" w:rsidRPr="00CB65A3">
        <w:rPr>
          <w:rFonts w:ascii="Garamond" w:hAnsi="Garamond"/>
          <w:spacing w:val="-4"/>
          <w:sz w:val="24"/>
          <w:szCs w:val="24"/>
          <w:lang w:val="sq-AL" w:eastAsia="zh-CN"/>
        </w:rPr>
        <w:t>rëndësishëm</w:t>
      </w:r>
      <w:r w:rsidRPr="00CB65A3">
        <w:rPr>
          <w:rFonts w:ascii="Garamond" w:hAnsi="Garamond"/>
          <w:spacing w:val="-4"/>
          <w:sz w:val="24"/>
          <w:szCs w:val="24"/>
          <w:lang w:val="sq-AL" w:eastAsia="zh-CN"/>
        </w:rPr>
        <w:t xml:space="preserve"> dhe jo i tepërt p</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r arritjen e qëllimit të kësaj Marrëveshjeje, siç përcaktohet në nenin 2 të saj. </w:t>
      </w:r>
    </w:p>
    <w:p w:rsidR="00756EED" w:rsidRPr="00CB65A3" w:rsidRDefault="00756EED"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2. Pala kërkuese njofton Pal</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n tjetër për qëllimin për të</w:t>
      </w:r>
      <w:r w:rsidR="00311997" w:rsidRPr="00CB65A3">
        <w:rPr>
          <w:rFonts w:ascii="Garamond" w:hAnsi="Garamond"/>
          <w:spacing w:val="-4"/>
          <w:sz w:val="24"/>
          <w:szCs w:val="24"/>
          <w:lang w:val="sq-AL" w:eastAsia="zh-CN"/>
        </w:rPr>
        <w:t xml:space="preserve"> cilin kërkohet informacioni. Në</w:t>
      </w:r>
      <w:r w:rsidRPr="00CB65A3">
        <w:rPr>
          <w:rFonts w:ascii="Garamond" w:hAnsi="Garamond"/>
          <w:spacing w:val="-4"/>
          <w:sz w:val="24"/>
          <w:szCs w:val="24"/>
          <w:lang w:val="sq-AL" w:eastAsia="zh-CN"/>
        </w:rPr>
        <w:t xml:space="preserve"> rastin e transferimit të paparashikuar të </w:t>
      </w:r>
      <w:r w:rsidR="007E0E04" w:rsidRPr="00CB65A3">
        <w:rPr>
          <w:rFonts w:ascii="Garamond" w:hAnsi="Garamond"/>
          <w:spacing w:val="-4"/>
          <w:sz w:val="24"/>
          <w:szCs w:val="24"/>
          <w:lang w:val="sq-AL" w:eastAsia="zh-CN"/>
        </w:rPr>
        <w:t>informacionit</w:t>
      </w:r>
      <w:r w:rsidRPr="00CB65A3">
        <w:rPr>
          <w:rFonts w:ascii="Garamond" w:hAnsi="Garamond"/>
          <w:spacing w:val="-4"/>
          <w:sz w:val="24"/>
          <w:szCs w:val="24"/>
          <w:lang w:val="sq-AL" w:eastAsia="zh-CN"/>
        </w:rPr>
        <w:t xml:space="preserve">, Pala që ofron </w:t>
      </w:r>
      <w:r w:rsidR="007E0E04" w:rsidRPr="00CB65A3">
        <w:rPr>
          <w:rFonts w:ascii="Garamond" w:hAnsi="Garamond"/>
          <w:spacing w:val="-4"/>
          <w:sz w:val="24"/>
          <w:szCs w:val="24"/>
          <w:lang w:val="sq-AL" w:eastAsia="zh-CN"/>
        </w:rPr>
        <w:t>informacionin</w:t>
      </w:r>
      <w:r w:rsidRPr="00CB65A3">
        <w:rPr>
          <w:rFonts w:ascii="Garamond" w:hAnsi="Garamond"/>
          <w:spacing w:val="-4"/>
          <w:sz w:val="24"/>
          <w:szCs w:val="24"/>
          <w:lang w:val="sq-AL" w:eastAsia="zh-CN"/>
        </w:rPr>
        <w:t xml:space="preserve"> njofton Pal</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n tjetër për qëllimin p</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r t</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 xml:space="preserve"> cilin është dhënë informacioni. </w:t>
      </w:r>
    </w:p>
    <w:p w:rsidR="00756EED" w:rsidRPr="00CB65A3" w:rsidRDefault="001524F5"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3. Pala që ofr</w:t>
      </w:r>
      <w:r w:rsidR="00756EED" w:rsidRPr="00CB65A3">
        <w:rPr>
          <w:rFonts w:ascii="Garamond" w:hAnsi="Garamond"/>
          <w:spacing w:val="-4"/>
          <w:sz w:val="24"/>
          <w:szCs w:val="24"/>
          <w:lang w:val="sq-AL" w:eastAsia="zh-CN"/>
        </w:rPr>
        <w:t xml:space="preserve">on informacionin mund të vendosë kufizime </w:t>
      </w:r>
      <w:r w:rsidR="007E0E04" w:rsidRPr="00CB65A3">
        <w:rPr>
          <w:rFonts w:ascii="Garamond" w:hAnsi="Garamond"/>
          <w:spacing w:val="-4"/>
          <w:sz w:val="24"/>
          <w:szCs w:val="24"/>
          <w:lang w:val="sq-AL" w:eastAsia="zh-CN"/>
        </w:rPr>
        <w:t>për</w:t>
      </w:r>
      <w:r w:rsidR="00756EED" w:rsidRPr="00CB65A3">
        <w:rPr>
          <w:rFonts w:ascii="Garamond" w:hAnsi="Garamond"/>
          <w:spacing w:val="-4"/>
          <w:sz w:val="24"/>
          <w:szCs w:val="24"/>
          <w:lang w:val="sq-AL" w:eastAsia="zh-CN"/>
        </w:rPr>
        <w:t xml:space="preserve"> </w:t>
      </w:r>
      <w:r w:rsidR="007E0E04" w:rsidRPr="00CB65A3">
        <w:rPr>
          <w:rFonts w:ascii="Garamond" w:hAnsi="Garamond"/>
          <w:spacing w:val="-4"/>
          <w:sz w:val="24"/>
          <w:szCs w:val="24"/>
          <w:lang w:val="sq-AL" w:eastAsia="zh-CN"/>
        </w:rPr>
        <w:t>përdorimin</w:t>
      </w:r>
      <w:r w:rsidR="00756EED" w:rsidRPr="00CB65A3">
        <w:rPr>
          <w:rFonts w:ascii="Garamond" w:hAnsi="Garamond"/>
          <w:spacing w:val="-4"/>
          <w:sz w:val="24"/>
          <w:szCs w:val="24"/>
          <w:lang w:val="sq-AL" w:eastAsia="zh-CN"/>
        </w:rPr>
        <w:t xml:space="preserve"> e informacionit të dhënë, i cili duhet të respektohet nga Pala tjetër. Kjo p</w:t>
      </w:r>
      <w:r w:rsidR="007E0E04" w:rsidRPr="00CB65A3">
        <w:rPr>
          <w:rFonts w:ascii="Garamond" w:hAnsi="Garamond"/>
          <w:spacing w:val="-4"/>
          <w:sz w:val="24"/>
          <w:szCs w:val="24"/>
          <w:lang w:val="sq-AL" w:eastAsia="zh-CN"/>
        </w:rPr>
        <w:t>ë</w:t>
      </w:r>
      <w:r w:rsidR="00756EED" w:rsidRPr="00CB65A3">
        <w:rPr>
          <w:rFonts w:ascii="Garamond" w:hAnsi="Garamond"/>
          <w:spacing w:val="-4"/>
          <w:sz w:val="24"/>
          <w:szCs w:val="24"/>
          <w:lang w:val="sq-AL" w:eastAsia="zh-CN"/>
        </w:rPr>
        <w:t xml:space="preserve">rfshin edhe kufizime të mundshme të aksesit, kufizime për transmetimin e </w:t>
      </w:r>
      <w:r w:rsidR="007E0E04" w:rsidRPr="00CB65A3">
        <w:rPr>
          <w:rFonts w:ascii="Garamond" w:hAnsi="Garamond"/>
          <w:spacing w:val="-4"/>
          <w:sz w:val="24"/>
          <w:szCs w:val="24"/>
          <w:lang w:val="sq-AL" w:eastAsia="zh-CN"/>
        </w:rPr>
        <w:t>mëtejshëm</w:t>
      </w:r>
      <w:r w:rsidR="00756EED" w:rsidRPr="00CB65A3">
        <w:rPr>
          <w:rFonts w:ascii="Garamond" w:hAnsi="Garamond"/>
          <w:spacing w:val="-4"/>
          <w:sz w:val="24"/>
          <w:szCs w:val="24"/>
          <w:lang w:val="sq-AL" w:eastAsia="zh-CN"/>
        </w:rPr>
        <w:t xml:space="preserve"> dhe kushte për fshirje ose </w:t>
      </w:r>
      <w:r w:rsidR="007E0E04" w:rsidRPr="00CB65A3">
        <w:rPr>
          <w:rFonts w:ascii="Garamond" w:hAnsi="Garamond"/>
          <w:spacing w:val="-4"/>
          <w:sz w:val="24"/>
          <w:szCs w:val="24"/>
          <w:lang w:val="sq-AL" w:eastAsia="zh-CN"/>
        </w:rPr>
        <w:t>shkatërrim</w:t>
      </w:r>
      <w:r w:rsidR="00756EED" w:rsidRPr="00CB65A3">
        <w:rPr>
          <w:rFonts w:ascii="Garamond" w:hAnsi="Garamond"/>
          <w:spacing w:val="-4"/>
          <w:sz w:val="24"/>
          <w:szCs w:val="24"/>
          <w:lang w:val="sq-AL" w:eastAsia="zh-CN"/>
        </w:rPr>
        <w:t xml:space="preserve">. Njoftimi mund te jepet edhe në një fazë të </w:t>
      </w:r>
      <w:r w:rsidR="007E0E04" w:rsidRPr="00CB65A3">
        <w:rPr>
          <w:rFonts w:ascii="Garamond" w:hAnsi="Garamond"/>
          <w:spacing w:val="-4"/>
          <w:sz w:val="24"/>
          <w:szCs w:val="24"/>
          <w:lang w:val="sq-AL" w:eastAsia="zh-CN"/>
        </w:rPr>
        <w:t>mëvonshme</w:t>
      </w:r>
      <w:r w:rsidR="00756EED" w:rsidRPr="00CB65A3">
        <w:rPr>
          <w:rFonts w:ascii="Garamond" w:hAnsi="Garamond"/>
          <w:spacing w:val="-4"/>
          <w:sz w:val="24"/>
          <w:szCs w:val="24"/>
          <w:lang w:val="sq-AL" w:eastAsia="zh-CN"/>
        </w:rPr>
        <w:t>, kur nevoja p</w:t>
      </w:r>
      <w:r w:rsidR="007E0E04" w:rsidRPr="00CB65A3">
        <w:rPr>
          <w:rFonts w:ascii="Garamond" w:hAnsi="Garamond"/>
          <w:spacing w:val="-4"/>
          <w:sz w:val="24"/>
          <w:szCs w:val="24"/>
          <w:lang w:val="sq-AL" w:eastAsia="zh-CN"/>
        </w:rPr>
        <w:t>ë</w:t>
      </w:r>
      <w:r w:rsidR="00756EED" w:rsidRPr="00CB65A3">
        <w:rPr>
          <w:rFonts w:ascii="Garamond" w:hAnsi="Garamond"/>
          <w:spacing w:val="-4"/>
          <w:sz w:val="24"/>
          <w:szCs w:val="24"/>
          <w:lang w:val="sq-AL" w:eastAsia="zh-CN"/>
        </w:rPr>
        <w:t xml:space="preserve">r kufizime të tilla evidentohet pas transferimit. </w:t>
      </w:r>
    </w:p>
    <w:p w:rsidR="00C05673" w:rsidRPr="00CB65A3" w:rsidRDefault="00311997" w:rsidP="00756EED">
      <w:pPr>
        <w:widowControl w:val="0"/>
        <w:spacing w:after="0" w:line="240" w:lineRule="auto"/>
        <w:rPr>
          <w:rFonts w:ascii="Garamond" w:hAnsi="Garamond"/>
          <w:spacing w:val="-4"/>
          <w:sz w:val="24"/>
          <w:szCs w:val="24"/>
          <w:lang w:val="sq-AL" w:eastAsia="zh-CN"/>
        </w:rPr>
      </w:pPr>
      <w:r w:rsidRPr="00CB65A3">
        <w:rPr>
          <w:rFonts w:ascii="Garamond" w:hAnsi="Garamond"/>
          <w:spacing w:val="-4"/>
          <w:sz w:val="24"/>
          <w:szCs w:val="24"/>
          <w:lang w:val="sq-AL" w:eastAsia="zh-CN"/>
        </w:rPr>
        <w:t>4. Palët mbajnë</w:t>
      </w:r>
      <w:r w:rsidR="00756EED" w:rsidRPr="00CB65A3">
        <w:rPr>
          <w:rFonts w:ascii="Garamond" w:hAnsi="Garamond"/>
          <w:spacing w:val="-4"/>
          <w:sz w:val="24"/>
          <w:szCs w:val="24"/>
          <w:lang w:val="sq-AL" w:eastAsia="zh-CN"/>
        </w:rPr>
        <w:t xml:space="preserve"> t</w:t>
      </w:r>
      <w:r w:rsidRPr="00CB65A3">
        <w:rPr>
          <w:rFonts w:ascii="Garamond" w:hAnsi="Garamond"/>
          <w:spacing w:val="-4"/>
          <w:sz w:val="24"/>
          <w:szCs w:val="24"/>
          <w:lang w:val="sq-AL" w:eastAsia="zh-CN"/>
        </w:rPr>
        <w:t>ë dh</w:t>
      </w:r>
      <w:r w:rsidR="007E0E04" w:rsidRPr="00CB65A3">
        <w:rPr>
          <w:rFonts w:ascii="Garamond" w:hAnsi="Garamond"/>
          <w:spacing w:val="-4"/>
          <w:sz w:val="24"/>
          <w:szCs w:val="24"/>
          <w:lang w:val="sq-AL" w:eastAsia="zh-CN"/>
        </w:rPr>
        <w:t>ë</w:t>
      </w:r>
      <w:r w:rsidRPr="00CB65A3">
        <w:rPr>
          <w:rFonts w:ascii="Garamond" w:hAnsi="Garamond"/>
          <w:spacing w:val="-4"/>
          <w:sz w:val="24"/>
          <w:szCs w:val="24"/>
          <w:lang w:val="sq-AL" w:eastAsia="zh-CN"/>
        </w:rPr>
        <w:t>na të transmetimit dhe marrj</w:t>
      </w:r>
      <w:r w:rsidR="00756EED" w:rsidRPr="00CB65A3">
        <w:rPr>
          <w:rFonts w:ascii="Garamond" w:hAnsi="Garamond"/>
          <w:spacing w:val="-4"/>
          <w:sz w:val="24"/>
          <w:szCs w:val="24"/>
          <w:lang w:val="sq-AL" w:eastAsia="zh-CN"/>
        </w:rPr>
        <w:t xml:space="preserve">es se të dhënave të komunikuara sipas kësaj </w:t>
      </w:r>
      <w:r w:rsidR="007E0E04" w:rsidRPr="00CB65A3">
        <w:rPr>
          <w:rFonts w:ascii="Garamond" w:hAnsi="Garamond"/>
          <w:spacing w:val="-4"/>
          <w:sz w:val="24"/>
          <w:szCs w:val="24"/>
          <w:lang w:val="sq-AL" w:eastAsia="zh-CN"/>
        </w:rPr>
        <w:t>Marrëveshjeje</w:t>
      </w:r>
      <w:r w:rsidR="00756EED" w:rsidRPr="00CB65A3">
        <w:rPr>
          <w:rFonts w:ascii="Garamond" w:hAnsi="Garamond"/>
          <w:spacing w:val="-4"/>
          <w:sz w:val="24"/>
          <w:szCs w:val="24"/>
          <w:lang w:val="sq-AL" w:eastAsia="zh-CN"/>
        </w:rPr>
        <w:t>, duke përfshirë konfirmimet për këto t</w:t>
      </w:r>
      <w:r w:rsidRPr="00CB65A3">
        <w:rPr>
          <w:rFonts w:ascii="Garamond" w:hAnsi="Garamond"/>
          <w:spacing w:val="-4"/>
          <w:sz w:val="24"/>
          <w:szCs w:val="24"/>
          <w:lang w:val="sq-AL" w:eastAsia="zh-CN"/>
        </w:rPr>
        <w:t>ransmetime. Për këtë që</w:t>
      </w:r>
      <w:r w:rsidR="00756EED" w:rsidRPr="00CB65A3">
        <w:rPr>
          <w:rFonts w:ascii="Garamond" w:hAnsi="Garamond"/>
          <w:spacing w:val="-4"/>
          <w:sz w:val="24"/>
          <w:szCs w:val="24"/>
          <w:lang w:val="sq-AL" w:eastAsia="zh-CN"/>
        </w:rPr>
        <w:t>llim, Republika e Shqipërisë mund të hartojë një regjistër në përputhje me të drejtën e vet komb</w:t>
      </w:r>
      <w:r w:rsidR="007E0E04" w:rsidRPr="00CB65A3">
        <w:rPr>
          <w:rFonts w:ascii="Garamond" w:hAnsi="Garamond"/>
          <w:spacing w:val="-4"/>
          <w:sz w:val="24"/>
          <w:szCs w:val="24"/>
          <w:lang w:val="sq-AL" w:eastAsia="zh-CN"/>
        </w:rPr>
        <w:t>ë</w:t>
      </w:r>
      <w:r w:rsidR="00756EED" w:rsidRPr="00CB65A3">
        <w:rPr>
          <w:rFonts w:ascii="Garamond" w:hAnsi="Garamond"/>
          <w:spacing w:val="-4"/>
          <w:sz w:val="24"/>
          <w:szCs w:val="24"/>
          <w:lang w:val="sq-AL" w:eastAsia="zh-CN"/>
        </w:rPr>
        <w:t>tare.</w:t>
      </w:r>
    </w:p>
    <w:p w:rsidR="00C05673" w:rsidRPr="00CB65A3" w:rsidRDefault="00C05673" w:rsidP="00C05673">
      <w:pPr>
        <w:widowControl w:val="0"/>
        <w:spacing w:after="0" w:line="240" w:lineRule="auto"/>
        <w:rPr>
          <w:rFonts w:ascii="Garamond" w:hAnsi="Garamond"/>
          <w:spacing w:val="-4"/>
          <w:sz w:val="24"/>
          <w:szCs w:val="24"/>
          <w:lang w:val="sq-AL" w:eastAsia="zh-CN"/>
        </w:rPr>
      </w:pPr>
    </w:p>
    <w:p w:rsidR="00225236" w:rsidRPr="00CB65A3" w:rsidRDefault="009764CA" w:rsidP="00311997">
      <w:pPr>
        <w:pStyle w:val="NeniNr"/>
        <w:rPr>
          <w:spacing w:val="-4"/>
          <w:lang w:val="sq-AL" w:eastAsia="en-GB"/>
        </w:rPr>
      </w:pPr>
      <w:r w:rsidRPr="00CB65A3">
        <w:rPr>
          <w:spacing w:val="-4"/>
          <w:lang w:val="sq-AL" w:eastAsia="en-GB"/>
        </w:rPr>
        <w:t xml:space="preserve">Neni 10 </w:t>
      </w:r>
    </w:p>
    <w:p w:rsidR="009764CA" w:rsidRPr="00CB65A3" w:rsidRDefault="00225236" w:rsidP="00311997">
      <w:pPr>
        <w:pStyle w:val="NeniTitull"/>
        <w:rPr>
          <w:spacing w:val="-4"/>
          <w:lang w:val="sq-AL" w:eastAsia="en-GB"/>
        </w:rPr>
      </w:pPr>
      <w:r w:rsidRPr="00CB65A3">
        <w:rPr>
          <w:spacing w:val="-4"/>
          <w:lang w:val="sq-AL" w:eastAsia="en-GB"/>
        </w:rPr>
        <w:t>Kanalet e</w:t>
      </w:r>
      <w:r w:rsidR="009764CA" w:rsidRPr="00CB65A3">
        <w:rPr>
          <w:spacing w:val="-4"/>
          <w:lang w:val="sq-AL" w:eastAsia="en-GB"/>
        </w:rPr>
        <w:t xml:space="preserve"> transmetimit </w:t>
      </w:r>
    </w:p>
    <w:p w:rsidR="00225236" w:rsidRPr="00CB65A3" w:rsidRDefault="00225236" w:rsidP="00CB65A3">
      <w:pPr>
        <w:pStyle w:val="Hapesira7"/>
        <w:rPr>
          <w:sz w:val="10"/>
          <w:lang w:val="sq-AL" w:eastAsia="en-GB"/>
        </w:rPr>
      </w:pP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 xml:space="preserve">1. Informacioni do të shkëmbehet: </w:t>
      </w: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a) ose ndërmjet Prokurorit Ndërlidhës ose, nëse nuk është emëruar ose ndryshe nuk është në dispozicion asnjë Prok</w:t>
      </w:r>
      <w:r w:rsidR="00E50309" w:rsidRPr="00CB65A3">
        <w:rPr>
          <w:rFonts w:eastAsia="Times New Roman"/>
          <w:spacing w:val="-4"/>
          <w:lang w:val="sq-AL" w:eastAsia="en-GB"/>
        </w:rPr>
        <w:t>u</w:t>
      </w:r>
      <w:r w:rsidRPr="00CB65A3">
        <w:rPr>
          <w:rFonts w:eastAsia="Times New Roman"/>
          <w:spacing w:val="-4"/>
          <w:lang w:val="sq-AL" w:eastAsia="en-GB"/>
        </w:rPr>
        <w:t xml:space="preserve">ror Ndërlidhës, </w:t>
      </w:r>
      <w:r w:rsidR="007E0E04" w:rsidRPr="00CB65A3">
        <w:rPr>
          <w:rFonts w:eastAsia="Times New Roman"/>
          <w:spacing w:val="-4"/>
          <w:lang w:val="sq-AL" w:eastAsia="en-GB"/>
        </w:rPr>
        <w:t>ndërmjet</w:t>
      </w:r>
      <w:r w:rsidRPr="00CB65A3">
        <w:rPr>
          <w:rFonts w:eastAsia="Times New Roman"/>
          <w:spacing w:val="-4"/>
          <w:lang w:val="sq-AL" w:eastAsia="en-GB"/>
        </w:rPr>
        <w:t xml:space="preserve"> pikës së kontaktit tek Eurojust-i dhe anëtarëve kombëtarë përkatës ose Kolegjit; ose </w:t>
      </w:r>
    </w:p>
    <w:p w:rsidR="009764CA" w:rsidRPr="00CB65A3" w:rsidRDefault="00311997" w:rsidP="009764CA">
      <w:pPr>
        <w:pStyle w:val="Paragrafi"/>
        <w:rPr>
          <w:rFonts w:eastAsia="Times New Roman"/>
          <w:spacing w:val="-4"/>
          <w:lang w:val="sq-AL" w:eastAsia="en-GB"/>
        </w:rPr>
      </w:pPr>
      <w:r w:rsidRPr="00CB65A3">
        <w:rPr>
          <w:rFonts w:eastAsia="Times New Roman"/>
          <w:spacing w:val="-4"/>
          <w:lang w:val="sq-AL" w:eastAsia="en-GB"/>
        </w:rPr>
        <w:t>b) nëse Eur</w:t>
      </w:r>
      <w:r w:rsidR="009764CA" w:rsidRPr="00CB65A3">
        <w:rPr>
          <w:rFonts w:eastAsia="Times New Roman"/>
          <w:spacing w:val="-4"/>
          <w:lang w:val="sq-AL" w:eastAsia="en-GB"/>
        </w:rPr>
        <w:t>ojust-i ka rekrutuar një Magjistrat Ndërli</w:t>
      </w:r>
      <w:r w:rsidRPr="00CB65A3">
        <w:rPr>
          <w:rFonts w:eastAsia="Times New Roman"/>
          <w:spacing w:val="-4"/>
          <w:lang w:val="sq-AL" w:eastAsia="en-GB"/>
        </w:rPr>
        <w:t xml:space="preserve">dhës pranë Republikës së </w:t>
      </w:r>
      <w:r w:rsidR="007E0E04" w:rsidRPr="00CB65A3">
        <w:rPr>
          <w:rFonts w:eastAsia="Times New Roman"/>
          <w:spacing w:val="-4"/>
          <w:lang w:val="sq-AL" w:eastAsia="en-GB"/>
        </w:rPr>
        <w:t>Shqipërisë</w:t>
      </w:r>
      <w:r w:rsidR="009764CA" w:rsidRPr="00CB65A3">
        <w:rPr>
          <w:rFonts w:eastAsia="Times New Roman"/>
          <w:spacing w:val="-4"/>
          <w:lang w:val="sq-AL" w:eastAsia="en-GB"/>
        </w:rPr>
        <w:t xml:space="preserve"> ndërmjet Magjistratit Ndërlidhës tek Eurojust-i dhe ndonjë autoriteti kompetent të Republikës së Shqipërisë; ose </w:t>
      </w:r>
    </w:p>
    <w:p w:rsidR="000D6CDA" w:rsidRDefault="000D6CDA" w:rsidP="00311997">
      <w:pPr>
        <w:pStyle w:val="Paragrafi"/>
        <w:rPr>
          <w:rFonts w:eastAsia="Times New Roman"/>
          <w:spacing w:val="-4"/>
          <w:lang w:val="sq-AL" w:eastAsia="en-GB"/>
        </w:rPr>
      </w:pPr>
    </w:p>
    <w:p w:rsidR="009764CA" w:rsidRPr="00CB65A3" w:rsidRDefault="00311997" w:rsidP="00311997">
      <w:pPr>
        <w:pStyle w:val="Paragrafi"/>
        <w:rPr>
          <w:rFonts w:eastAsia="Times New Roman"/>
          <w:spacing w:val="-4"/>
          <w:lang w:val="sq-AL" w:eastAsia="en-GB"/>
        </w:rPr>
      </w:pPr>
      <w:r w:rsidRPr="00CB65A3">
        <w:rPr>
          <w:rFonts w:eastAsia="Times New Roman"/>
          <w:spacing w:val="-4"/>
          <w:lang w:val="sq-AL" w:eastAsia="en-GB"/>
        </w:rPr>
        <w:t>c) drejtpërdrejt ndërmjet autor</w:t>
      </w:r>
      <w:r w:rsidR="009764CA" w:rsidRPr="00CB65A3">
        <w:rPr>
          <w:rFonts w:eastAsia="Times New Roman"/>
          <w:spacing w:val="-4"/>
          <w:lang w:val="sq-AL" w:eastAsia="en-GB"/>
        </w:rPr>
        <w:t>itetit gjyqësor të ngarkuar për hetimin dhe/ose ndjekjen penale dhe/ose kryerjen e procedime</w:t>
      </w:r>
      <w:r w:rsidRPr="00CB65A3">
        <w:rPr>
          <w:rFonts w:eastAsia="Times New Roman"/>
          <w:spacing w:val="-4"/>
          <w:lang w:val="sq-AL" w:eastAsia="en-GB"/>
        </w:rPr>
        <w:t>ve penale dhe anëtarëve kombëtarë për</w:t>
      </w:r>
      <w:r w:rsidR="009764CA" w:rsidRPr="00CB65A3">
        <w:rPr>
          <w:rFonts w:eastAsia="Times New Roman"/>
          <w:spacing w:val="-4"/>
          <w:lang w:val="sq-AL" w:eastAsia="en-GB"/>
        </w:rPr>
        <w:t>katës ose Kolegjit. Në këtë rast, Prokurori Ndërlidhës ose, nëse është e zbatueshme, Magjistrati Ndërlidhës pranë Eurojust-it informo</w:t>
      </w:r>
      <w:r w:rsidRPr="00CB65A3">
        <w:rPr>
          <w:rFonts w:eastAsia="Times New Roman"/>
          <w:spacing w:val="-4"/>
          <w:lang w:val="sq-AL" w:eastAsia="en-GB"/>
        </w:rPr>
        <w:t>hen për shkëmbime të tilla infor</w:t>
      </w:r>
      <w:r w:rsidR="009764CA" w:rsidRPr="00CB65A3">
        <w:rPr>
          <w:rFonts w:eastAsia="Times New Roman"/>
          <w:spacing w:val="-4"/>
          <w:lang w:val="sq-AL" w:eastAsia="en-GB"/>
        </w:rPr>
        <w:t xml:space="preserve">macioni. </w:t>
      </w: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2. Palët</w:t>
      </w:r>
      <w:r w:rsidR="007E0E04" w:rsidRPr="00CB65A3">
        <w:rPr>
          <w:rFonts w:eastAsia="Times New Roman"/>
          <w:spacing w:val="-4"/>
          <w:lang w:val="sq-AL" w:eastAsia="en-GB"/>
        </w:rPr>
        <w:t xml:space="preserve"> </w:t>
      </w:r>
      <w:r w:rsidRPr="00CB65A3">
        <w:rPr>
          <w:rFonts w:eastAsia="Times New Roman"/>
          <w:spacing w:val="-4"/>
          <w:lang w:val="sq-AL" w:eastAsia="en-GB"/>
        </w:rPr>
        <w:t>nuk pë</w:t>
      </w:r>
      <w:r w:rsidR="00E50309" w:rsidRPr="00CB65A3">
        <w:rPr>
          <w:rFonts w:eastAsia="Times New Roman"/>
          <w:spacing w:val="-4"/>
          <w:lang w:val="sq-AL" w:eastAsia="en-GB"/>
        </w:rPr>
        <w:t>r</w:t>
      </w:r>
      <w:r w:rsidRPr="00CB65A3">
        <w:rPr>
          <w:rFonts w:eastAsia="Times New Roman"/>
          <w:spacing w:val="-4"/>
          <w:lang w:val="sq-AL" w:eastAsia="en-GB"/>
        </w:rPr>
        <w:t xml:space="preserve">jashtohen nga dakordësia për të përdorur mjete të tjera për shkëmbimin c informacionit në raste të veçanta. </w:t>
      </w: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3. Të dyja palët garantojnë që përfaqësuesit e tyre përkatës janë të autorizuar të shkëmbejnë informacion në nivelin e duhur dhe të verifikohen në mënyrë të mjaftuesh</w:t>
      </w:r>
      <w:r w:rsidR="007E0E04" w:rsidRPr="00CB65A3">
        <w:rPr>
          <w:rFonts w:eastAsia="Times New Roman"/>
          <w:spacing w:val="-4"/>
          <w:lang w:val="sq-AL" w:eastAsia="en-GB"/>
        </w:rPr>
        <w:t>m</w:t>
      </w:r>
      <w:r w:rsidRPr="00CB65A3">
        <w:rPr>
          <w:rFonts w:eastAsia="Times New Roman"/>
          <w:spacing w:val="-4"/>
          <w:lang w:val="sq-AL" w:eastAsia="en-GB"/>
        </w:rPr>
        <w:t xml:space="preserve">e. </w:t>
      </w:r>
    </w:p>
    <w:p w:rsidR="00225236" w:rsidRPr="00CB65A3" w:rsidRDefault="00225236" w:rsidP="00CB65A3">
      <w:pPr>
        <w:pStyle w:val="Hapesira7"/>
        <w:rPr>
          <w:sz w:val="10"/>
          <w:lang w:val="sq-AL" w:eastAsia="en-GB"/>
        </w:rPr>
      </w:pPr>
    </w:p>
    <w:p w:rsidR="00225236" w:rsidRPr="00CB65A3" w:rsidRDefault="009764CA" w:rsidP="00311997">
      <w:pPr>
        <w:pStyle w:val="NeniNr"/>
        <w:rPr>
          <w:spacing w:val="-4"/>
          <w:lang w:val="sq-AL" w:eastAsia="en-GB"/>
        </w:rPr>
      </w:pPr>
      <w:r w:rsidRPr="00CB65A3">
        <w:rPr>
          <w:spacing w:val="-4"/>
          <w:lang w:val="sq-AL" w:eastAsia="en-GB"/>
        </w:rPr>
        <w:t xml:space="preserve">Neni 11 </w:t>
      </w:r>
    </w:p>
    <w:p w:rsidR="009764CA" w:rsidRPr="00CB65A3" w:rsidRDefault="009764CA" w:rsidP="00311997">
      <w:pPr>
        <w:pStyle w:val="NeniTitull"/>
        <w:rPr>
          <w:spacing w:val="-4"/>
          <w:lang w:val="sq-AL" w:eastAsia="en-GB"/>
        </w:rPr>
      </w:pPr>
      <w:r w:rsidRPr="00CB65A3">
        <w:rPr>
          <w:spacing w:val="-4"/>
          <w:lang w:val="sq-AL" w:eastAsia="en-GB"/>
        </w:rPr>
        <w:t xml:space="preserve">Privatësia dhe mbrojtja e të dhënave </w:t>
      </w:r>
    </w:p>
    <w:p w:rsidR="00225236" w:rsidRPr="00CB65A3" w:rsidRDefault="00225236" w:rsidP="00CB65A3">
      <w:pPr>
        <w:pStyle w:val="Hapesira7"/>
        <w:rPr>
          <w:sz w:val="10"/>
          <w:lang w:val="sq-AL" w:eastAsia="en-GB"/>
        </w:rPr>
      </w:pPr>
    </w:p>
    <w:p w:rsidR="009764CA" w:rsidRPr="00CB65A3" w:rsidRDefault="00311997" w:rsidP="009764CA">
      <w:pPr>
        <w:pStyle w:val="Paragrafi"/>
        <w:rPr>
          <w:rFonts w:eastAsia="Times New Roman"/>
          <w:spacing w:val="-4"/>
          <w:lang w:val="sq-AL" w:eastAsia="en-GB"/>
        </w:rPr>
      </w:pPr>
      <w:r w:rsidRPr="00CB65A3">
        <w:rPr>
          <w:rFonts w:eastAsia="Times New Roman"/>
          <w:spacing w:val="-4"/>
          <w:lang w:val="sq-AL" w:eastAsia="en-GB"/>
        </w:rPr>
        <w:t>1. Palët pr</w:t>
      </w:r>
      <w:r w:rsidR="009764CA" w:rsidRPr="00CB65A3">
        <w:rPr>
          <w:rFonts w:eastAsia="Times New Roman"/>
          <w:spacing w:val="-4"/>
          <w:lang w:val="sq-AL" w:eastAsia="en-GB"/>
        </w:rPr>
        <w:t>anojnë se trajtimi dhe përpunimi i duhur dhe i mjaftuesh</w:t>
      </w:r>
      <w:r w:rsidR="007E0E04" w:rsidRPr="00CB65A3">
        <w:rPr>
          <w:rFonts w:eastAsia="Times New Roman"/>
          <w:spacing w:val="-4"/>
          <w:lang w:val="sq-AL" w:eastAsia="en-GB"/>
        </w:rPr>
        <w:t>ë</w:t>
      </w:r>
      <w:r w:rsidR="009764CA" w:rsidRPr="00CB65A3">
        <w:rPr>
          <w:rFonts w:eastAsia="Times New Roman"/>
          <w:spacing w:val="-4"/>
          <w:lang w:val="sq-AL" w:eastAsia="en-GB"/>
        </w:rPr>
        <w:t>m i</w:t>
      </w:r>
      <w:r w:rsidR="00FE5583">
        <w:rPr>
          <w:rFonts w:eastAsia="Times New Roman"/>
          <w:spacing w:val="-4"/>
          <w:lang w:val="sq-AL" w:eastAsia="en-GB"/>
        </w:rPr>
        <w:t xml:space="preserve"> të dhënave personale që marrin</w:t>
      </w:r>
      <w:r w:rsidR="009764CA" w:rsidRPr="00CB65A3">
        <w:rPr>
          <w:rFonts w:eastAsia="Times New Roman"/>
          <w:spacing w:val="-4"/>
          <w:lang w:val="sq-AL" w:eastAsia="en-GB"/>
        </w:rPr>
        <w:t xml:space="preserve"> nga njëra tjetra, janë të një rëndësie vendimtare për ruajtjen e besimit në zbati</w:t>
      </w:r>
      <w:r w:rsidR="007E0E04" w:rsidRPr="00CB65A3">
        <w:rPr>
          <w:rFonts w:eastAsia="Times New Roman"/>
          <w:spacing w:val="-4"/>
          <w:lang w:val="sq-AL" w:eastAsia="en-GB"/>
        </w:rPr>
        <w:t>m</w:t>
      </w:r>
      <w:r w:rsidR="009764CA" w:rsidRPr="00CB65A3">
        <w:rPr>
          <w:rFonts w:eastAsia="Times New Roman"/>
          <w:spacing w:val="-4"/>
          <w:lang w:val="sq-AL" w:eastAsia="en-GB"/>
        </w:rPr>
        <w:t xml:space="preserve">in e kësaj Marrëveshjeje. </w:t>
      </w:r>
    </w:p>
    <w:p w:rsidR="009764CA" w:rsidRPr="00CB65A3" w:rsidRDefault="00311997" w:rsidP="009764CA">
      <w:pPr>
        <w:pStyle w:val="Paragrafi"/>
        <w:rPr>
          <w:rFonts w:eastAsia="Times New Roman"/>
          <w:spacing w:val="-4"/>
          <w:lang w:val="sq-AL" w:eastAsia="en-GB"/>
        </w:rPr>
      </w:pPr>
      <w:r w:rsidRPr="00CB65A3">
        <w:rPr>
          <w:rFonts w:eastAsia="Times New Roman"/>
          <w:spacing w:val="-4"/>
          <w:lang w:val="sq-AL" w:eastAsia="en-GB"/>
        </w:rPr>
        <w:t>2. Palët gar</w:t>
      </w:r>
      <w:r w:rsidR="009764CA" w:rsidRPr="00CB65A3">
        <w:rPr>
          <w:rFonts w:eastAsia="Times New Roman"/>
          <w:spacing w:val="-4"/>
          <w:lang w:val="sq-AL" w:eastAsia="en-GB"/>
        </w:rPr>
        <w:t>antojnë një nivel mbrojtjeje për të dhënat personale të ofruara nga pala tjetër, të paktën të bara</w:t>
      </w:r>
      <w:r w:rsidR="007E0E04" w:rsidRPr="00CB65A3">
        <w:rPr>
          <w:rFonts w:eastAsia="Times New Roman"/>
          <w:spacing w:val="-4"/>
          <w:lang w:val="sq-AL" w:eastAsia="en-GB"/>
        </w:rPr>
        <w:t>s</w:t>
      </w:r>
      <w:r w:rsidR="009764CA" w:rsidRPr="00CB65A3">
        <w:rPr>
          <w:rFonts w:eastAsia="Times New Roman"/>
          <w:spacing w:val="-4"/>
          <w:lang w:val="sq-AL" w:eastAsia="en-GB"/>
        </w:rPr>
        <w:t>vle</w:t>
      </w:r>
      <w:r w:rsidR="007E0E04" w:rsidRPr="00CB65A3">
        <w:rPr>
          <w:rFonts w:eastAsia="Times New Roman"/>
          <w:spacing w:val="-4"/>
          <w:lang w:val="sq-AL" w:eastAsia="en-GB"/>
        </w:rPr>
        <w:t>r</w:t>
      </w:r>
      <w:r w:rsidR="009764CA" w:rsidRPr="00CB65A3">
        <w:rPr>
          <w:rFonts w:eastAsia="Times New Roman"/>
          <w:spacing w:val="-4"/>
          <w:lang w:val="sq-AL" w:eastAsia="en-GB"/>
        </w:rPr>
        <w:t>shëm me atë që rrjedh nga zbatimi i pari</w:t>
      </w:r>
      <w:r w:rsidR="00A61002" w:rsidRPr="00CB65A3">
        <w:rPr>
          <w:rFonts w:eastAsia="Times New Roman"/>
          <w:spacing w:val="-4"/>
          <w:lang w:val="sq-AL" w:eastAsia="en-GB"/>
        </w:rPr>
        <w:t>m</w:t>
      </w:r>
      <w:r w:rsidR="009764CA" w:rsidRPr="00CB65A3">
        <w:rPr>
          <w:rFonts w:eastAsia="Times New Roman"/>
          <w:spacing w:val="-4"/>
          <w:lang w:val="sq-AL" w:eastAsia="en-GB"/>
        </w:rPr>
        <w:t xml:space="preserve">eve në përmbajtje të Konventës së Këshillit të Evropës të 28 janarit 1981 për Mbrojtjen e Individëve në lidhje me Përpunimin Automatik të të Dhënave Personale dhe ndryshimet pasuese të tyre, si dhe në parimet e përcaktuara në </w:t>
      </w:r>
      <w:r w:rsidR="007E0E04" w:rsidRPr="00CB65A3">
        <w:rPr>
          <w:rFonts w:eastAsia="Times New Roman"/>
          <w:spacing w:val="-4"/>
          <w:lang w:val="sq-AL" w:eastAsia="en-GB"/>
        </w:rPr>
        <w:t>v</w:t>
      </w:r>
      <w:r w:rsidR="009764CA" w:rsidRPr="00CB65A3">
        <w:rPr>
          <w:rFonts w:eastAsia="Times New Roman"/>
          <w:spacing w:val="-4"/>
          <w:lang w:val="sq-AL" w:eastAsia="en-GB"/>
        </w:rPr>
        <w:t xml:space="preserve">endimin e Eurojust-it dhe rregullat procedurale të Eurojust-it për mbrojtjen e të dhënave. </w:t>
      </w: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 xml:space="preserve">3. Në lidhje me të dhënat personale të shkëmbyera sipas kësaj Marrëveshjeje, Palët garantojnë që: </w:t>
      </w:r>
    </w:p>
    <w:p w:rsidR="009764CA"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 xml:space="preserve">a) të </w:t>
      </w:r>
      <w:r w:rsidR="003259ED" w:rsidRPr="00CB65A3">
        <w:rPr>
          <w:rFonts w:eastAsia="Times New Roman"/>
          <w:spacing w:val="-4"/>
          <w:lang w:val="sq-AL" w:eastAsia="en-GB"/>
        </w:rPr>
        <w:t xml:space="preserve">dhënat </w:t>
      </w:r>
      <w:r w:rsidRPr="00CB65A3">
        <w:rPr>
          <w:rFonts w:eastAsia="Times New Roman"/>
          <w:spacing w:val="-4"/>
          <w:lang w:val="sq-AL" w:eastAsia="en-GB"/>
        </w:rPr>
        <w:t>personal</w:t>
      </w:r>
      <w:r w:rsidR="00311997" w:rsidRPr="00CB65A3">
        <w:rPr>
          <w:rFonts w:eastAsia="Times New Roman"/>
          <w:spacing w:val="-4"/>
          <w:lang w:val="sq-AL" w:eastAsia="en-GB"/>
        </w:rPr>
        <w:t>e jan</w:t>
      </w:r>
      <w:r w:rsidR="003259ED" w:rsidRPr="00CB65A3">
        <w:rPr>
          <w:rFonts w:eastAsia="Times New Roman"/>
          <w:spacing w:val="-4"/>
          <w:lang w:val="sq-AL" w:eastAsia="en-GB"/>
        </w:rPr>
        <w:t>ë</w:t>
      </w:r>
      <w:r w:rsidR="00311997" w:rsidRPr="00CB65A3">
        <w:rPr>
          <w:rFonts w:eastAsia="Times New Roman"/>
          <w:spacing w:val="-4"/>
          <w:lang w:val="sq-AL" w:eastAsia="en-GB"/>
        </w:rPr>
        <w:t xml:space="preserve"> përpunuar në mënyrë të dr</w:t>
      </w:r>
      <w:r w:rsidRPr="00CB65A3">
        <w:rPr>
          <w:rFonts w:eastAsia="Times New Roman"/>
          <w:spacing w:val="-4"/>
          <w:lang w:val="sq-AL" w:eastAsia="en-GB"/>
        </w:rPr>
        <w:t xml:space="preserve">ejtë; </w:t>
      </w:r>
    </w:p>
    <w:p w:rsidR="00E70166" w:rsidRPr="00CB65A3" w:rsidRDefault="009764CA" w:rsidP="009764CA">
      <w:pPr>
        <w:pStyle w:val="Paragrafi"/>
        <w:rPr>
          <w:rFonts w:eastAsia="Times New Roman"/>
          <w:spacing w:val="-4"/>
          <w:lang w:val="sq-AL" w:eastAsia="en-GB"/>
        </w:rPr>
      </w:pPr>
      <w:r w:rsidRPr="00CB65A3">
        <w:rPr>
          <w:rFonts w:eastAsia="Times New Roman"/>
          <w:spacing w:val="-4"/>
          <w:lang w:val="sq-AL" w:eastAsia="en-GB"/>
        </w:rPr>
        <w:t>b) të dhënat personale të ofruara janë të mjaftueshme, të rëndësishme dhe jo të tepërta në lidhje me qëllimin s</w:t>
      </w:r>
      <w:r w:rsidR="00311997" w:rsidRPr="00CB65A3">
        <w:rPr>
          <w:rFonts w:eastAsia="Times New Roman"/>
          <w:spacing w:val="-4"/>
          <w:lang w:val="sq-AL" w:eastAsia="en-GB"/>
        </w:rPr>
        <w:t>pecifik të kërkesës ose transfer</w:t>
      </w:r>
      <w:r w:rsidRPr="00CB65A3">
        <w:rPr>
          <w:rFonts w:eastAsia="Times New Roman"/>
          <w:spacing w:val="-4"/>
          <w:lang w:val="sq-AL" w:eastAsia="en-GB"/>
        </w:rPr>
        <w:t>imin e përcaktuar në nenin 9 (2) të kësaj Marrëveshjeje;</w:t>
      </w:r>
    </w:p>
    <w:p w:rsidR="003259ED"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c) t</w:t>
      </w:r>
      <w:r w:rsidR="00CF67E6" w:rsidRPr="00CB65A3">
        <w:rPr>
          <w:rFonts w:eastAsia="Times New Roman"/>
          <w:spacing w:val="-4"/>
          <w:lang w:val="sq-AL" w:eastAsia="en-GB"/>
        </w:rPr>
        <w:t>ë</w:t>
      </w:r>
      <w:r w:rsidRPr="00CB65A3">
        <w:rPr>
          <w:rFonts w:eastAsia="Times New Roman"/>
          <w:spacing w:val="-4"/>
          <w:lang w:val="sq-AL" w:eastAsia="en-GB"/>
        </w:rPr>
        <w:t xml:space="preserve"> dhënat personale mbahen për aq koh</w:t>
      </w:r>
      <w:r w:rsidR="00BE3EE5" w:rsidRPr="00CB65A3">
        <w:rPr>
          <w:rFonts w:eastAsia="Times New Roman"/>
          <w:spacing w:val="-4"/>
          <w:lang w:val="sq-AL" w:eastAsia="en-GB"/>
        </w:rPr>
        <w:t>ë</w:t>
      </w:r>
      <w:r w:rsidRPr="00CB65A3">
        <w:rPr>
          <w:rFonts w:eastAsia="Times New Roman"/>
          <w:spacing w:val="-4"/>
          <w:lang w:val="sq-AL" w:eastAsia="en-GB"/>
        </w:rPr>
        <w:t xml:space="preserve"> sa është e nevojshme për qëllimin për të cilin janë dhënë ose përpunuar më tej në p</w:t>
      </w:r>
      <w:r w:rsidR="003259ED" w:rsidRPr="00CB65A3">
        <w:rPr>
          <w:rFonts w:eastAsia="Times New Roman"/>
          <w:spacing w:val="-4"/>
          <w:lang w:val="sq-AL" w:eastAsia="en-GB"/>
        </w:rPr>
        <w:t>ë</w:t>
      </w:r>
      <w:r w:rsidRPr="00CB65A3">
        <w:rPr>
          <w:rFonts w:eastAsia="Times New Roman"/>
          <w:spacing w:val="-4"/>
          <w:lang w:val="sq-AL" w:eastAsia="en-GB"/>
        </w:rPr>
        <w:t xml:space="preserve">rputhje me këtë Marrëveshje; dhe </w:t>
      </w:r>
    </w:p>
    <w:p w:rsidR="00FE5583" w:rsidRDefault="00FE5583" w:rsidP="00604CFC">
      <w:pPr>
        <w:pStyle w:val="Paragrafi"/>
        <w:rPr>
          <w:rFonts w:eastAsia="Times New Roman"/>
          <w:spacing w:val="-4"/>
          <w:lang w:val="sq-AL" w:eastAsia="en-GB"/>
        </w:rPr>
      </w:pP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lastRenderedPageBreak/>
        <w:t>d) të</w:t>
      </w:r>
      <w:r w:rsidR="00FE5583">
        <w:rPr>
          <w:rFonts w:eastAsia="Times New Roman"/>
          <w:spacing w:val="-4"/>
          <w:lang w:val="sq-AL" w:eastAsia="en-GB"/>
        </w:rPr>
        <w:t xml:space="preserve"> dhëna personale, që mund të jenë</w:t>
      </w:r>
      <w:r w:rsidRPr="00CB65A3">
        <w:rPr>
          <w:rFonts w:eastAsia="Times New Roman"/>
          <w:spacing w:val="-4"/>
          <w:lang w:val="sq-AL" w:eastAsia="en-GB"/>
        </w:rPr>
        <w:t xml:space="preserve"> të pasakta</w:t>
      </w:r>
      <w:r w:rsidR="00FE5583">
        <w:rPr>
          <w:rFonts w:eastAsia="Times New Roman"/>
          <w:spacing w:val="-4"/>
          <w:lang w:val="sq-AL" w:eastAsia="en-GB"/>
        </w:rPr>
        <w:t>,</w:t>
      </w:r>
      <w:r w:rsidRPr="00CB65A3">
        <w:rPr>
          <w:rFonts w:eastAsia="Times New Roman"/>
          <w:spacing w:val="-4"/>
          <w:lang w:val="sq-AL" w:eastAsia="en-GB"/>
        </w:rPr>
        <w:t xml:space="preserve"> sillen në kohë në </w:t>
      </w:r>
      <w:r w:rsidR="003259ED" w:rsidRPr="00CB65A3">
        <w:rPr>
          <w:rFonts w:eastAsia="Times New Roman"/>
          <w:spacing w:val="-4"/>
          <w:lang w:val="sq-AL" w:eastAsia="en-GB"/>
        </w:rPr>
        <w:t>vëmendjen</w:t>
      </w:r>
      <w:r w:rsidRPr="00CB65A3">
        <w:rPr>
          <w:rFonts w:eastAsia="Times New Roman"/>
          <w:spacing w:val="-4"/>
          <w:lang w:val="sq-AL" w:eastAsia="en-GB"/>
        </w:rPr>
        <w:t xml:space="preserve"> e palës </w:t>
      </w:r>
      <w:r w:rsidR="003259ED" w:rsidRPr="00CB65A3">
        <w:rPr>
          <w:rFonts w:eastAsia="Times New Roman"/>
          <w:spacing w:val="-4"/>
          <w:lang w:val="sq-AL" w:eastAsia="en-GB"/>
        </w:rPr>
        <w:t>marrëse</w:t>
      </w:r>
      <w:r w:rsidRPr="00CB65A3">
        <w:rPr>
          <w:rFonts w:eastAsia="Times New Roman"/>
          <w:spacing w:val="-4"/>
          <w:lang w:val="sq-AL" w:eastAsia="en-GB"/>
        </w:rPr>
        <w:t>, me q</w:t>
      </w:r>
      <w:r w:rsidR="003259ED" w:rsidRPr="00CB65A3">
        <w:rPr>
          <w:rFonts w:eastAsia="Times New Roman"/>
          <w:spacing w:val="-4"/>
          <w:lang w:val="sq-AL" w:eastAsia="en-GB"/>
        </w:rPr>
        <w:t>ë</w:t>
      </w:r>
      <w:r w:rsidRPr="00CB65A3">
        <w:rPr>
          <w:rFonts w:eastAsia="Times New Roman"/>
          <w:spacing w:val="-4"/>
          <w:lang w:val="sq-AL" w:eastAsia="en-GB"/>
        </w:rPr>
        <w:t xml:space="preserve">llim marrjen e masave të duhura korrigjuese. </w:t>
      </w:r>
    </w:p>
    <w:p w:rsidR="00225236" w:rsidRPr="00CB24CE" w:rsidRDefault="00225236" w:rsidP="00CB65A3">
      <w:pPr>
        <w:pStyle w:val="Hapesira7"/>
        <w:rPr>
          <w:sz w:val="2"/>
          <w:lang w:val="sq-AL" w:eastAsia="en-GB"/>
        </w:rPr>
      </w:pPr>
    </w:p>
    <w:p w:rsidR="00225236" w:rsidRPr="00CB65A3" w:rsidRDefault="00C772C7" w:rsidP="00311997">
      <w:pPr>
        <w:pStyle w:val="NeniNr"/>
        <w:rPr>
          <w:spacing w:val="-4"/>
          <w:lang w:val="sq-AL" w:eastAsia="en-GB"/>
        </w:rPr>
      </w:pPr>
      <w:r w:rsidRPr="00CB65A3">
        <w:rPr>
          <w:spacing w:val="-4"/>
          <w:lang w:val="sq-AL" w:eastAsia="en-GB"/>
        </w:rPr>
        <w:t>Ne</w:t>
      </w:r>
      <w:r w:rsidR="00604CFC" w:rsidRPr="00CB65A3">
        <w:rPr>
          <w:spacing w:val="-4"/>
          <w:lang w:val="sq-AL" w:eastAsia="en-GB"/>
        </w:rPr>
        <w:t>ni 12</w:t>
      </w:r>
    </w:p>
    <w:p w:rsidR="00225236" w:rsidRPr="00CB65A3" w:rsidRDefault="00604CFC" w:rsidP="00311997">
      <w:pPr>
        <w:pStyle w:val="NeniTitull"/>
        <w:rPr>
          <w:spacing w:val="-4"/>
          <w:lang w:val="sq-AL" w:eastAsia="en-GB"/>
        </w:rPr>
      </w:pPr>
      <w:r w:rsidRPr="00CB65A3">
        <w:rPr>
          <w:spacing w:val="-4"/>
          <w:lang w:val="sq-AL" w:eastAsia="en-GB"/>
        </w:rPr>
        <w:t xml:space="preserve"> Transmetimi i kategorive të veçanta të të dh</w:t>
      </w:r>
      <w:r w:rsidR="003259ED" w:rsidRPr="00CB65A3">
        <w:rPr>
          <w:spacing w:val="-4"/>
          <w:lang w:val="sq-AL" w:eastAsia="en-GB"/>
        </w:rPr>
        <w:t>ë</w:t>
      </w:r>
      <w:r w:rsidRPr="00CB65A3">
        <w:rPr>
          <w:spacing w:val="-4"/>
          <w:lang w:val="sq-AL" w:eastAsia="en-GB"/>
        </w:rPr>
        <w:t xml:space="preserve">nave personale </w:t>
      </w:r>
    </w:p>
    <w:p w:rsidR="00225236" w:rsidRPr="00CB65A3" w:rsidRDefault="00225236" w:rsidP="00CB65A3">
      <w:pPr>
        <w:pStyle w:val="Hapesira7"/>
        <w:rPr>
          <w:lang w:val="sq-AL" w:eastAsia="en-GB"/>
        </w:rPr>
      </w:pPr>
    </w:p>
    <w:p w:rsidR="00FE5583" w:rsidRDefault="00604CFC" w:rsidP="00604CFC">
      <w:pPr>
        <w:pStyle w:val="Paragrafi"/>
        <w:rPr>
          <w:rFonts w:eastAsia="Times New Roman"/>
          <w:spacing w:val="-4"/>
          <w:lang w:val="sq-AL" w:eastAsia="en-GB"/>
        </w:rPr>
      </w:pPr>
      <w:r w:rsidRPr="00CB65A3">
        <w:rPr>
          <w:rFonts w:eastAsia="Times New Roman"/>
          <w:spacing w:val="-4"/>
          <w:lang w:val="sq-AL" w:eastAsia="en-GB"/>
        </w:rPr>
        <w:t>1. Të dh</w:t>
      </w:r>
      <w:r w:rsidR="003259ED" w:rsidRPr="00CB65A3">
        <w:rPr>
          <w:rFonts w:eastAsia="Times New Roman"/>
          <w:spacing w:val="-4"/>
          <w:lang w:val="sq-AL" w:eastAsia="en-GB"/>
        </w:rPr>
        <w:t>ë</w:t>
      </w:r>
      <w:r w:rsidRPr="00CB65A3">
        <w:rPr>
          <w:rFonts w:eastAsia="Times New Roman"/>
          <w:spacing w:val="-4"/>
          <w:lang w:val="sq-AL" w:eastAsia="en-GB"/>
        </w:rPr>
        <w:t xml:space="preserve">nat personale që zbulojnë origjinën etnike ose raciale, mendimet politike ose besime fetare ose besime të tjera, </w:t>
      </w:r>
      <w:r w:rsidR="003259ED" w:rsidRPr="00CB65A3">
        <w:rPr>
          <w:rFonts w:eastAsia="Times New Roman"/>
          <w:spacing w:val="-4"/>
          <w:lang w:val="sq-AL" w:eastAsia="en-GB"/>
        </w:rPr>
        <w:t>anëtarësimin</w:t>
      </w:r>
      <w:r w:rsidRPr="00CB65A3">
        <w:rPr>
          <w:rFonts w:eastAsia="Times New Roman"/>
          <w:spacing w:val="-4"/>
          <w:lang w:val="sq-AL" w:eastAsia="en-GB"/>
        </w:rPr>
        <w:t xml:space="preserve"> në sindikata ose në lidhje me shëndetin dhe jetën seksuale, mund të jepen vet</w:t>
      </w:r>
      <w:r w:rsidR="003259ED" w:rsidRPr="00CB65A3">
        <w:rPr>
          <w:rFonts w:eastAsia="Times New Roman"/>
          <w:spacing w:val="-4"/>
          <w:lang w:val="sq-AL" w:eastAsia="en-GB"/>
        </w:rPr>
        <w:t>ë</w:t>
      </w:r>
      <w:r w:rsidRPr="00CB65A3">
        <w:rPr>
          <w:rFonts w:eastAsia="Times New Roman"/>
          <w:spacing w:val="-4"/>
          <w:lang w:val="sq-AL" w:eastAsia="en-GB"/>
        </w:rPr>
        <w:t xml:space="preserve">m nëse janë </w:t>
      </w:r>
      <w:r w:rsidR="003259ED" w:rsidRPr="00CB65A3">
        <w:rPr>
          <w:rFonts w:eastAsia="Times New Roman"/>
          <w:spacing w:val="-4"/>
          <w:lang w:val="sq-AL" w:eastAsia="en-GB"/>
        </w:rPr>
        <w:t>r</w:t>
      </w:r>
      <w:r w:rsidRPr="00CB65A3">
        <w:rPr>
          <w:rFonts w:eastAsia="Times New Roman"/>
          <w:spacing w:val="-4"/>
          <w:lang w:val="sq-AL" w:eastAsia="en-GB"/>
        </w:rPr>
        <w:t>rept</w:t>
      </w:r>
      <w:r w:rsidR="003259ED" w:rsidRPr="00CB65A3">
        <w:rPr>
          <w:rFonts w:eastAsia="Times New Roman"/>
          <w:spacing w:val="-4"/>
          <w:lang w:val="sq-AL" w:eastAsia="en-GB"/>
        </w:rPr>
        <w:t>ë</w:t>
      </w:r>
      <w:r w:rsidRPr="00CB65A3">
        <w:rPr>
          <w:rFonts w:eastAsia="Times New Roman"/>
          <w:spacing w:val="-4"/>
          <w:lang w:val="sq-AL" w:eastAsia="en-GB"/>
        </w:rPr>
        <w:t>sish</w:t>
      </w:r>
      <w:r w:rsidR="003259ED" w:rsidRPr="00CB65A3">
        <w:rPr>
          <w:rFonts w:eastAsia="Times New Roman"/>
          <w:spacing w:val="-4"/>
          <w:lang w:val="sq-AL" w:eastAsia="en-GB"/>
        </w:rPr>
        <w:t>t</w:t>
      </w:r>
      <w:r w:rsidRPr="00CB65A3">
        <w:rPr>
          <w:rFonts w:eastAsia="Times New Roman"/>
          <w:spacing w:val="-4"/>
          <w:lang w:val="sq-AL" w:eastAsia="en-GB"/>
        </w:rPr>
        <w:t xml:space="preserve"> të nevojshme p</w:t>
      </w:r>
      <w:r w:rsidR="003259ED" w:rsidRPr="00CB65A3">
        <w:rPr>
          <w:rFonts w:eastAsia="Times New Roman"/>
          <w:spacing w:val="-4"/>
          <w:lang w:val="sq-AL" w:eastAsia="en-GB"/>
        </w:rPr>
        <w:t>ë</w:t>
      </w:r>
      <w:r w:rsidRPr="00CB65A3">
        <w:rPr>
          <w:rFonts w:eastAsia="Times New Roman"/>
          <w:spacing w:val="-4"/>
          <w:lang w:val="sq-AL" w:eastAsia="en-GB"/>
        </w:rPr>
        <w:t>r një q</w:t>
      </w:r>
      <w:r w:rsidR="00173AD7" w:rsidRPr="00CB65A3">
        <w:rPr>
          <w:rFonts w:eastAsia="Times New Roman"/>
          <w:spacing w:val="-4"/>
          <w:lang w:val="sq-AL" w:eastAsia="en-GB"/>
        </w:rPr>
        <w:t>ë</w:t>
      </w:r>
      <w:r w:rsidRPr="00CB65A3">
        <w:rPr>
          <w:rFonts w:eastAsia="Times New Roman"/>
          <w:spacing w:val="-4"/>
          <w:lang w:val="sq-AL" w:eastAsia="en-GB"/>
        </w:rPr>
        <w:t xml:space="preserve">llim të </w:t>
      </w:r>
      <w:r w:rsidR="00CF67E6" w:rsidRPr="00CB65A3">
        <w:rPr>
          <w:rFonts w:eastAsia="Times New Roman"/>
          <w:spacing w:val="-4"/>
          <w:lang w:val="sq-AL" w:eastAsia="en-GB"/>
        </w:rPr>
        <w:t>përcaktuar</w:t>
      </w:r>
      <w:r w:rsidRPr="00CB65A3">
        <w:rPr>
          <w:rFonts w:eastAsia="Times New Roman"/>
          <w:spacing w:val="-4"/>
          <w:lang w:val="sq-AL" w:eastAsia="en-GB"/>
        </w:rPr>
        <w:t xml:space="preserve"> në nenin 2</w:t>
      </w:r>
      <w:r w:rsidR="00EA2711">
        <w:rPr>
          <w:rFonts w:eastAsia="Times New Roman"/>
          <w:spacing w:val="-4"/>
          <w:lang w:val="sq-AL" w:eastAsia="en-GB"/>
        </w:rPr>
        <w:t>,</w:t>
      </w:r>
      <w:r w:rsidRPr="00CB65A3">
        <w:rPr>
          <w:rFonts w:eastAsia="Times New Roman"/>
          <w:spacing w:val="-4"/>
          <w:lang w:val="sq-AL" w:eastAsia="en-GB"/>
        </w:rPr>
        <w:t xml:space="preserve"> të kësaj Marrëveshjeje. </w:t>
      </w: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2. Palët marrin masa mbrojt</w:t>
      </w:r>
      <w:r w:rsidR="003259ED" w:rsidRPr="00CB65A3">
        <w:rPr>
          <w:rFonts w:eastAsia="Times New Roman"/>
          <w:spacing w:val="-4"/>
          <w:lang w:val="sq-AL" w:eastAsia="en-GB"/>
        </w:rPr>
        <w:t>ë</w:t>
      </w:r>
      <w:r w:rsidRPr="00CB65A3">
        <w:rPr>
          <w:rFonts w:eastAsia="Times New Roman"/>
          <w:spacing w:val="-4"/>
          <w:lang w:val="sq-AL" w:eastAsia="en-GB"/>
        </w:rPr>
        <w:t>se të nevojshme, veçanërisht masa të duhura teknike dhe të sigurisë organizative, për të vepruar në përputhje me sensitivitetin e veçantë të kategorive të të dhënave personale të p</w:t>
      </w:r>
      <w:r w:rsidR="003259ED" w:rsidRPr="00CB65A3">
        <w:rPr>
          <w:rFonts w:eastAsia="Times New Roman"/>
          <w:spacing w:val="-4"/>
          <w:lang w:val="sq-AL" w:eastAsia="en-GB"/>
        </w:rPr>
        <w:t>ë</w:t>
      </w:r>
      <w:r w:rsidRPr="00CB65A3">
        <w:rPr>
          <w:rFonts w:eastAsia="Times New Roman"/>
          <w:spacing w:val="-4"/>
          <w:lang w:val="sq-AL" w:eastAsia="en-GB"/>
        </w:rPr>
        <w:t xml:space="preserve">rmendura në paragrafin 1 të këtij neni. </w:t>
      </w:r>
    </w:p>
    <w:p w:rsidR="00225236" w:rsidRPr="00CB24CE" w:rsidRDefault="00225236" w:rsidP="00CB65A3">
      <w:pPr>
        <w:pStyle w:val="Hapesira7"/>
        <w:rPr>
          <w:sz w:val="2"/>
          <w:lang w:val="sq-AL" w:eastAsia="en-GB"/>
        </w:rPr>
      </w:pPr>
    </w:p>
    <w:p w:rsidR="00225236" w:rsidRPr="00CB65A3" w:rsidRDefault="00604CFC" w:rsidP="00311997">
      <w:pPr>
        <w:pStyle w:val="NeniNr"/>
        <w:rPr>
          <w:spacing w:val="-4"/>
          <w:lang w:val="sq-AL" w:eastAsia="en-GB"/>
        </w:rPr>
      </w:pPr>
      <w:r w:rsidRPr="00CB65A3">
        <w:rPr>
          <w:spacing w:val="-4"/>
          <w:lang w:val="sq-AL" w:eastAsia="en-GB"/>
        </w:rPr>
        <w:t xml:space="preserve">Neni 13 </w:t>
      </w:r>
    </w:p>
    <w:p w:rsidR="00604CFC" w:rsidRPr="00CB65A3" w:rsidRDefault="00604CFC" w:rsidP="00311997">
      <w:pPr>
        <w:pStyle w:val="NeniTitull"/>
        <w:rPr>
          <w:spacing w:val="-4"/>
          <w:lang w:val="sq-AL" w:eastAsia="en-GB"/>
        </w:rPr>
      </w:pPr>
      <w:r w:rsidRPr="00CB65A3">
        <w:rPr>
          <w:spacing w:val="-4"/>
          <w:lang w:val="sq-AL" w:eastAsia="en-GB"/>
        </w:rPr>
        <w:t>E drejta e informacionit dhe aksesi në të dhëna</w:t>
      </w:r>
      <w:r w:rsidR="006900B9">
        <w:rPr>
          <w:spacing w:val="-4"/>
          <w:lang w:val="sq-AL" w:eastAsia="en-GB"/>
        </w:rPr>
        <w:t>t</w:t>
      </w:r>
      <w:r w:rsidRPr="00CB65A3">
        <w:rPr>
          <w:spacing w:val="-4"/>
          <w:lang w:val="sq-AL" w:eastAsia="en-GB"/>
        </w:rPr>
        <w:t xml:space="preserve"> personale </w:t>
      </w:r>
    </w:p>
    <w:p w:rsidR="00225236" w:rsidRPr="00CB65A3" w:rsidRDefault="00225236" w:rsidP="00CB65A3">
      <w:pPr>
        <w:pStyle w:val="Hapesira7"/>
        <w:rPr>
          <w:lang w:val="sq-AL" w:eastAsia="en-GB"/>
        </w:rPr>
      </w:pP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1. Subjekti i të dhënave ka të drejtën për t</w:t>
      </w:r>
      <w:r w:rsidR="00311997" w:rsidRPr="00CB65A3">
        <w:rPr>
          <w:rFonts w:eastAsia="Times New Roman"/>
          <w:spacing w:val="-4"/>
          <w:lang w:val="sq-AL" w:eastAsia="en-GB"/>
        </w:rPr>
        <w:t>’</w:t>
      </w:r>
      <w:r w:rsidRPr="00CB65A3">
        <w:rPr>
          <w:rFonts w:eastAsia="Times New Roman"/>
          <w:spacing w:val="-4"/>
          <w:lang w:val="sq-AL" w:eastAsia="en-GB"/>
        </w:rPr>
        <w:t>u informuar për përpunimin e të dhënave të tij ose të saj personale, në përputhje me dispozitat e zbatueshme të përcaktuara</w:t>
      </w:r>
      <w:r w:rsidR="006900B9">
        <w:rPr>
          <w:rFonts w:eastAsia="Times New Roman"/>
          <w:spacing w:val="-4"/>
          <w:lang w:val="sq-AL" w:eastAsia="en-GB"/>
        </w:rPr>
        <w:t>,</w:t>
      </w:r>
      <w:r w:rsidRPr="00CB65A3">
        <w:rPr>
          <w:rFonts w:eastAsia="Times New Roman"/>
          <w:spacing w:val="-4"/>
          <w:lang w:val="sq-AL" w:eastAsia="en-GB"/>
        </w:rPr>
        <w:t xml:space="preserve"> në legjislacionin e Republikës së Shqipërisë dhe kuadrin ligjor të Eurojust-it. </w:t>
      </w: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2. Subjekti i të dh</w:t>
      </w:r>
      <w:r w:rsidR="00CF67E6" w:rsidRPr="00CB65A3">
        <w:rPr>
          <w:rFonts w:eastAsia="Times New Roman"/>
          <w:spacing w:val="-4"/>
          <w:lang w:val="sq-AL" w:eastAsia="en-GB"/>
        </w:rPr>
        <w:t>ë</w:t>
      </w:r>
      <w:r w:rsidRPr="00CB65A3">
        <w:rPr>
          <w:rFonts w:eastAsia="Times New Roman"/>
          <w:spacing w:val="-4"/>
          <w:lang w:val="sq-AL" w:eastAsia="en-GB"/>
        </w:rPr>
        <w:t>nave k</w:t>
      </w:r>
      <w:r w:rsidR="00311997" w:rsidRPr="00CB65A3">
        <w:rPr>
          <w:rFonts w:eastAsia="Times New Roman"/>
          <w:spacing w:val="-4"/>
          <w:lang w:val="sq-AL" w:eastAsia="en-GB"/>
        </w:rPr>
        <w:t>a të drejtën e aksesit në të dhë</w:t>
      </w:r>
      <w:r w:rsidRPr="00CB65A3">
        <w:rPr>
          <w:rFonts w:eastAsia="Times New Roman"/>
          <w:spacing w:val="-4"/>
          <w:lang w:val="sq-AL" w:eastAsia="en-GB"/>
        </w:rPr>
        <w:t xml:space="preserve">nat e </w:t>
      </w:r>
      <w:r w:rsidR="00311997" w:rsidRPr="00CB65A3">
        <w:rPr>
          <w:rFonts w:eastAsia="Times New Roman"/>
          <w:spacing w:val="-4"/>
          <w:lang w:val="sq-AL" w:eastAsia="en-GB"/>
        </w:rPr>
        <w:t>tij ose të saj personale të shk</w:t>
      </w:r>
      <w:r w:rsidR="00311997" w:rsidRPr="00CB65A3">
        <w:rPr>
          <w:rFonts w:eastAsia="Times New Roman" w:cs="Times New Roman"/>
          <w:spacing w:val="-4"/>
          <w:lang w:val="sq-AL" w:eastAsia="en-GB"/>
        </w:rPr>
        <w:t>ë</w:t>
      </w:r>
      <w:r w:rsidRPr="00CB65A3">
        <w:rPr>
          <w:rFonts w:eastAsia="Times New Roman"/>
          <w:spacing w:val="-4"/>
          <w:lang w:val="sq-AL" w:eastAsia="en-GB"/>
        </w:rPr>
        <w:t xml:space="preserve">mbyera sipas kësaj Marrëveshjeje. Aksesi ushtrohet në përputhje me ligjin e </w:t>
      </w:r>
      <w:r w:rsidR="00311997" w:rsidRPr="00CB65A3">
        <w:rPr>
          <w:rFonts w:eastAsia="Times New Roman"/>
          <w:spacing w:val="-4"/>
          <w:lang w:val="sq-AL" w:eastAsia="en-GB"/>
        </w:rPr>
        <w:t>zbatuesh</w:t>
      </w:r>
      <w:r w:rsidR="00CF67E6" w:rsidRPr="00CB65A3">
        <w:rPr>
          <w:rFonts w:eastAsia="Times New Roman"/>
          <w:spacing w:val="-4"/>
          <w:lang w:val="sq-AL" w:eastAsia="en-GB"/>
        </w:rPr>
        <w:t>ë</w:t>
      </w:r>
      <w:r w:rsidR="00311997" w:rsidRPr="00CB65A3">
        <w:rPr>
          <w:rFonts w:eastAsia="Times New Roman"/>
          <w:spacing w:val="-4"/>
          <w:lang w:val="sq-AL" w:eastAsia="en-GB"/>
        </w:rPr>
        <w:t>m pë</w:t>
      </w:r>
      <w:r w:rsidRPr="00CB65A3">
        <w:rPr>
          <w:rFonts w:eastAsia="Times New Roman"/>
          <w:spacing w:val="-4"/>
          <w:lang w:val="sq-AL" w:eastAsia="en-GB"/>
        </w:rPr>
        <w:t xml:space="preserve">r Palën </w:t>
      </w:r>
      <w:r w:rsidR="00597312" w:rsidRPr="00CB65A3">
        <w:rPr>
          <w:rFonts w:eastAsia="Times New Roman"/>
          <w:spacing w:val="-4"/>
          <w:lang w:val="sq-AL" w:eastAsia="en-GB"/>
        </w:rPr>
        <w:t>s</w:t>
      </w:r>
      <w:r w:rsidRPr="00CB65A3">
        <w:rPr>
          <w:rFonts w:eastAsia="Times New Roman"/>
          <w:spacing w:val="-4"/>
          <w:lang w:val="sq-AL" w:eastAsia="en-GB"/>
        </w:rPr>
        <w:t>ë cilës i paraqitet kërkesa. Kjo palë garanton që vendimi i saj i komunikohet subjektit të të dhënave n</w:t>
      </w:r>
      <w:r w:rsidR="00597312" w:rsidRPr="00CB65A3">
        <w:rPr>
          <w:rFonts w:eastAsia="Times New Roman"/>
          <w:spacing w:val="-4"/>
          <w:lang w:val="sq-AL" w:eastAsia="en-GB"/>
        </w:rPr>
        <w:t>ë</w:t>
      </w:r>
      <w:r w:rsidRPr="00CB65A3">
        <w:rPr>
          <w:rFonts w:eastAsia="Times New Roman"/>
          <w:spacing w:val="-4"/>
          <w:lang w:val="sq-AL" w:eastAsia="en-GB"/>
        </w:rPr>
        <w:t xml:space="preserve"> koh</w:t>
      </w:r>
      <w:r w:rsidR="00597312" w:rsidRPr="00CB65A3">
        <w:rPr>
          <w:rFonts w:eastAsia="Times New Roman"/>
          <w:spacing w:val="-4"/>
          <w:lang w:val="sq-AL" w:eastAsia="en-GB"/>
        </w:rPr>
        <w:t>ë</w:t>
      </w:r>
      <w:r w:rsidRPr="00CB65A3">
        <w:rPr>
          <w:rFonts w:eastAsia="Times New Roman"/>
          <w:spacing w:val="-4"/>
          <w:lang w:val="sq-AL" w:eastAsia="en-GB"/>
        </w:rPr>
        <w:t>n e duhur. Aksesi në të dhënat personale mohohet, n</w:t>
      </w:r>
      <w:r w:rsidR="00CF67E6" w:rsidRPr="00CB65A3">
        <w:rPr>
          <w:rFonts w:eastAsia="Times New Roman"/>
          <w:spacing w:val="-4"/>
          <w:lang w:val="sq-AL" w:eastAsia="en-GB"/>
        </w:rPr>
        <w:t>ë</w:t>
      </w:r>
      <w:r w:rsidRPr="00CB65A3">
        <w:rPr>
          <w:rFonts w:eastAsia="Times New Roman"/>
          <w:spacing w:val="-4"/>
          <w:lang w:val="sq-AL" w:eastAsia="en-GB"/>
        </w:rPr>
        <w:t xml:space="preserve">se dhënia e këtij aksesi mund të rrezikojë: </w:t>
      </w: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 xml:space="preserve">a) qëllimet e përpunimit; </w:t>
      </w: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 xml:space="preserve">b) hetimet, ndjekjet penale dhe procedimet penale të kryera nga autoritetet kompetente në Republikën e Shqipërisë ose nga autoritetet kompetente në shtetet anëtare që asistohen nga Eurojust-i; ose </w:t>
      </w:r>
    </w:p>
    <w:p w:rsidR="00A457F7"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c) të drejtat dhe lirit</w:t>
      </w:r>
      <w:r w:rsidR="00A457F7" w:rsidRPr="00CB65A3">
        <w:rPr>
          <w:rFonts w:eastAsia="Times New Roman"/>
          <w:spacing w:val="-4"/>
          <w:lang w:val="sq-AL" w:eastAsia="en-GB"/>
        </w:rPr>
        <w:t>ë</w:t>
      </w:r>
      <w:r w:rsidRPr="00CB65A3">
        <w:rPr>
          <w:rFonts w:eastAsia="Times New Roman"/>
          <w:spacing w:val="-4"/>
          <w:lang w:val="sq-AL" w:eastAsia="en-GB"/>
        </w:rPr>
        <w:t xml:space="preserve"> e palëve të treta. </w:t>
      </w:r>
    </w:p>
    <w:p w:rsidR="00604CFC"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t xml:space="preserve">3. Pala </w:t>
      </w:r>
      <w:r w:rsidR="00597312" w:rsidRPr="00CB65A3">
        <w:rPr>
          <w:rFonts w:eastAsia="Times New Roman"/>
          <w:spacing w:val="-4"/>
          <w:lang w:val="sq-AL" w:eastAsia="en-GB"/>
        </w:rPr>
        <w:t>s</w:t>
      </w:r>
      <w:r w:rsidRPr="00CB65A3">
        <w:rPr>
          <w:rFonts w:eastAsia="Times New Roman"/>
          <w:spacing w:val="-4"/>
          <w:lang w:val="sq-AL" w:eastAsia="en-GB"/>
        </w:rPr>
        <w:t>ë cilës i paraqitet kërkesa, i jep palës tjetër mundësinë për të shprehur mendimin e saj në lidhje me ekzistenc</w:t>
      </w:r>
      <w:r w:rsidR="00A457F7" w:rsidRPr="00CB65A3">
        <w:rPr>
          <w:rFonts w:eastAsia="Times New Roman"/>
          <w:spacing w:val="-4"/>
          <w:lang w:val="sq-AL" w:eastAsia="en-GB"/>
        </w:rPr>
        <w:t>ë</w:t>
      </w:r>
      <w:r w:rsidRPr="00CB65A3">
        <w:rPr>
          <w:rFonts w:eastAsia="Times New Roman"/>
          <w:spacing w:val="-4"/>
          <w:lang w:val="sq-AL" w:eastAsia="en-GB"/>
        </w:rPr>
        <w:t>n e mundshme të një prej arsyeve për mo</w:t>
      </w:r>
      <w:r w:rsidR="00311997" w:rsidRPr="00CB65A3">
        <w:rPr>
          <w:rFonts w:eastAsia="Times New Roman"/>
          <w:spacing w:val="-4"/>
          <w:lang w:val="sq-AL" w:eastAsia="en-GB"/>
        </w:rPr>
        <w:t>himin e aksesit</w:t>
      </w:r>
      <w:r w:rsidR="00AD4576">
        <w:rPr>
          <w:rFonts w:eastAsia="Times New Roman"/>
          <w:spacing w:val="-4"/>
          <w:lang w:val="sq-AL" w:eastAsia="en-GB"/>
        </w:rPr>
        <w:t>,</w:t>
      </w:r>
      <w:r w:rsidR="00311997" w:rsidRPr="00CB65A3">
        <w:rPr>
          <w:rFonts w:eastAsia="Times New Roman"/>
          <w:spacing w:val="-4"/>
          <w:lang w:val="sq-AL" w:eastAsia="en-GB"/>
        </w:rPr>
        <w:t xml:space="preserve"> të përcaktuar në</w:t>
      </w:r>
      <w:r w:rsidRPr="00CB65A3">
        <w:rPr>
          <w:rFonts w:eastAsia="Times New Roman"/>
          <w:spacing w:val="-4"/>
          <w:lang w:val="sq-AL" w:eastAsia="en-GB"/>
        </w:rPr>
        <w:t xml:space="preserve"> paragraf</w:t>
      </w:r>
      <w:r w:rsidR="00A457F7" w:rsidRPr="00CB65A3">
        <w:rPr>
          <w:rFonts w:eastAsia="Times New Roman"/>
          <w:spacing w:val="-4"/>
          <w:lang w:val="sq-AL" w:eastAsia="en-GB"/>
        </w:rPr>
        <w:t>in</w:t>
      </w:r>
      <w:r w:rsidRPr="00CB65A3">
        <w:rPr>
          <w:rFonts w:eastAsia="Times New Roman"/>
          <w:spacing w:val="-4"/>
          <w:lang w:val="sq-AL" w:eastAsia="en-GB"/>
        </w:rPr>
        <w:t xml:space="preserve"> 1 të këtij neni. </w:t>
      </w:r>
    </w:p>
    <w:p w:rsidR="00E70166" w:rsidRPr="00CB65A3" w:rsidRDefault="00604CFC" w:rsidP="00604CFC">
      <w:pPr>
        <w:pStyle w:val="Paragrafi"/>
        <w:rPr>
          <w:rFonts w:eastAsia="Times New Roman"/>
          <w:spacing w:val="-4"/>
          <w:lang w:val="sq-AL" w:eastAsia="en-GB"/>
        </w:rPr>
      </w:pPr>
      <w:r w:rsidRPr="00CB65A3">
        <w:rPr>
          <w:rFonts w:eastAsia="Times New Roman"/>
          <w:spacing w:val="-4"/>
          <w:lang w:val="sq-AL" w:eastAsia="en-GB"/>
        </w:rPr>
        <w:lastRenderedPageBreak/>
        <w:t>4. Ky nen nuk cenon të drejtat që një individ mund t</w:t>
      </w:r>
      <w:r w:rsidR="00311997" w:rsidRPr="00CB65A3">
        <w:rPr>
          <w:rFonts w:eastAsia="Times New Roman"/>
          <w:spacing w:val="-4"/>
          <w:lang w:val="sq-AL" w:eastAsia="en-GB"/>
        </w:rPr>
        <w:t>ë ketë sipas ligjit të zbatueshëm për Palë</w:t>
      </w:r>
      <w:r w:rsidRPr="00CB65A3">
        <w:rPr>
          <w:rFonts w:eastAsia="Times New Roman"/>
          <w:spacing w:val="-4"/>
          <w:lang w:val="sq-AL" w:eastAsia="en-GB"/>
        </w:rPr>
        <w:t>n transmetuese, për të kërkuar nxjerrjen e informacionit nga ajo Palë ose ndonj</w:t>
      </w:r>
      <w:r w:rsidR="00A457F7" w:rsidRPr="00CB65A3">
        <w:rPr>
          <w:rFonts w:eastAsia="Times New Roman"/>
          <w:spacing w:val="-4"/>
          <w:lang w:val="sq-AL" w:eastAsia="en-GB"/>
        </w:rPr>
        <w:t>ë</w:t>
      </w:r>
      <w:r w:rsidRPr="00CB65A3">
        <w:rPr>
          <w:rFonts w:eastAsia="Times New Roman"/>
          <w:spacing w:val="-4"/>
          <w:lang w:val="sq-AL" w:eastAsia="en-GB"/>
        </w:rPr>
        <w:t xml:space="preserve"> ndihm</w:t>
      </w:r>
      <w:r w:rsidR="00A457F7" w:rsidRPr="00CB65A3">
        <w:rPr>
          <w:rFonts w:eastAsia="Times New Roman"/>
          <w:spacing w:val="-4"/>
          <w:lang w:val="sq-AL" w:eastAsia="en-GB"/>
        </w:rPr>
        <w:t>ë</w:t>
      </w:r>
      <w:r w:rsidRPr="00CB65A3">
        <w:rPr>
          <w:rFonts w:eastAsia="Times New Roman"/>
          <w:spacing w:val="-4"/>
          <w:lang w:val="sq-AL" w:eastAsia="en-GB"/>
        </w:rPr>
        <w:t xml:space="preserve"> tjet</w:t>
      </w:r>
      <w:r w:rsidR="00A457F7" w:rsidRPr="00CB65A3">
        <w:rPr>
          <w:rFonts w:eastAsia="Times New Roman"/>
          <w:spacing w:val="-4"/>
          <w:lang w:val="sq-AL" w:eastAsia="en-GB"/>
        </w:rPr>
        <w:t>ë</w:t>
      </w:r>
      <w:r w:rsidRPr="00CB65A3">
        <w:rPr>
          <w:rFonts w:eastAsia="Times New Roman"/>
          <w:spacing w:val="-4"/>
          <w:lang w:val="sq-AL" w:eastAsia="en-GB"/>
        </w:rPr>
        <w:t>r të p</w:t>
      </w:r>
      <w:r w:rsidR="00A457F7" w:rsidRPr="00CB65A3">
        <w:rPr>
          <w:rFonts w:eastAsia="Times New Roman"/>
          <w:spacing w:val="-4"/>
          <w:lang w:val="sq-AL" w:eastAsia="en-GB"/>
        </w:rPr>
        <w:t>ë</w:t>
      </w:r>
      <w:r w:rsidRPr="00CB65A3">
        <w:rPr>
          <w:rFonts w:eastAsia="Times New Roman"/>
          <w:spacing w:val="-4"/>
          <w:lang w:val="sq-AL" w:eastAsia="en-GB"/>
        </w:rPr>
        <w:t>rshtatshme.</w:t>
      </w:r>
    </w:p>
    <w:p w:rsidR="00225236" w:rsidRPr="00CB65A3" w:rsidRDefault="00225236" w:rsidP="00CB65A3">
      <w:pPr>
        <w:pStyle w:val="Hapesira7"/>
        <w:rPr>
          <w:lang w:val="sq-AL" w:eastAsia="en-GB"/>
        </w:rPr>
      </w:pPr>
    </w:p>
    <w:p w:rsidR="00225236" w:rsidRPr="00CB65A3" w:rsidRDefault="00C26DCD" w:rsidP="003F6FC6">
      <w:pPr>
        <w:pStyle w:val="NeniNr"/>
        <w:rPr>
          <w:spacing w:val="-4"/>
          <w:lang w:val="sq-AL" w:eastAsia="en-GB"/>
        </w:rPr>
      </w:pPr>
      <w:r w:rsidRPr="00CB65A3">
        <w:rPr>
          <w:spacing w:val="-4"/>
          <w:lang w:val="sq-AL" w:eastAsia="en-GB"/>
        </w:rPr>
        <w:t xml:space="preserve">Neni 14 </w:t>
      </w:r>
    </w:p>
    <w:p w:rsidR="00C26DCD" w:rsidRPr="00CB65A3" w:rsidRDefault="00C26DCD" w:rsidP="003F6FC6">
      <w:pPr>
        <w:pStyle w:val="NeniTitull"/>
        <w:rPr>
          <w:spacing w:val="-4"/>
          <w:lang w:val="sq-AL" w:eastAsia="en-GB"/>
        </w:rPr>
      </w:pPr>
      <w:r w:rsidRPr="00CB65A3">
        <w:rPr>
          <w:spacing w:val="-4"/>
          <w:lang w:val="sq-AL" w:eastAsia="en-GB"/>
        </w:rPr>
        <w:t xml:space="preserve">E drejta e korrigjimit, bllokimit dhe fshirjes së të dhënave personale </w:t>
      </w:r>
    </w:p>
    <w:p w:rsidR="00225236" w:rsidRPr="00CB65A3" w:rsidRDefault="00225236" w:rsidP="00CB65A3">
      <w:pPr>
        <w:pStyle w:val="Hapesira7"/>
        <w:rPr>
          <w:lang w:val="sq-AL" w:eastAsia="en-GB"/>
        </w:rPr>
      </w:pPr>
    </w:p>
    <w:p w:rsidR="00C26DCD" w:rsidRPr="00CB65A3" w:rsidRDefault="003F6FC6" w:rsidP="00C26DCD">
      <w:pPr>
        <w:pStyle w:val="Paragrafi"/>
        <w:rPr>
          <w:rFonts w:eastAsia="Times New Roman"/>
          <w:spacing w:val="-4"/>
          <w:lang w:val="sq-AL" w:eastAsia="en-GB"/>
        </w:rPr>
      </w:pPr>
      <w:r w:rsidRPr="00CB65A3">
        <w:rPr>
          <w:rFonts w:eastAsia="Times New Roman"/>
          <w:spacing w:val="-4"/>
          <w:lang w:val="sq-AL" w:eastAsia="en-GB"/>
        </w:rPr>
        <w:t>1</w:t>
      </w:r>
      <w:r w:rsidR="00C26DCD" w:rsidRPr="00CB65A3">
        <w:rPr>
          <w:rFonts w:eastAsia="Times New Roman"/>
          <w:spacing w:val="-4"/>
          <w:lang w:val="sq-AL" w:eastAsia="en-GB"/>
        </w:rPr>
        <w:t>. Subjekti i të dhënave është i autorizuar t</w:t>
      </w:r>
      <w:r w:rsidRPr="00CB65A3">
        <w:rPr>
          <w:rFonts w:eastAsia="Times New Roman"/>
          <w:spacing w:val="-4"/>
          <w:lang w:val="sq-AL" w:eastAsia="en-GB"/>
        </w:rPr>
        <w:t>’</w:t>
      </w:r>
      <w:r w:rsidR="00C26DCD" w:rsidRPr="00CB65A3">
        <w:rPr>
          <w:rFonts w:eastAsia="Times New Roman"/>
          <w:spacing w:val="-4"/>
          <w:lang w:val="sq-AL" w:eastAsia="en-GB"/>
        </w:rPr>
        <w:t xml:space="preserve">i kërkojë Palës që ka përpunuar të dhënat në lidhje me të sipas kësaj Marrëveshjeje, të korrigjojë, bllokojë ose fshijë ato të dhëna që janë të pasakta ose të paplota, ose nëse mbledhja, përpunimi ose ruajtja e tyre e mëtejshme është në kundërshtim me këtë Marrëveshje ose rregullat përkatëse të zbatueshme për Palët. Kjo kërkesë duhet të bëhet me shkrim dhe të përfshijë të gjithë informacionin përkatës për vërtetimin e saj. </w:t>
      </w:r>
    </w:p>
    <w:p w:rsidR="00C26DCD" w:rsidRPr="001F1F1F" w:rsidRDefault="00C26DCD" w:rsidP="00C26DCD">
      <w:pPr>
        <w:pStyle w:val="Paragrafi"/>
        <w:rPr>
          <w:rFonts w:eastAsia="Times New Roman"/>
          <w:spacing w:val="-4"/>
          <w:lang w:val="sq-AL" w:eastAsia="en-GB"/>
        </w:rPr>
      </w:pPr>
      <w:r w:rsidRPr="00CB65A3">
        <w:rPr>
          <w:rFonts w:eastAsia="Times New Roman"/>
          <w:spacing w:val="-4"/>
          <w:lang w:val="sq-AL" w:eastAsia="en-GB"/>
        </w:rPr>
        <w:t>2. Nëse një Palë vihet në dijeni qoftë nëpërmjet kërkesës së subjektit të të dhënave, nëpërmjet</w:t>
      </w:r>
      <w:r w:rsidRPr="001F1F1F">
        <w:rPr>
          <w:rFonts w:eastAsia="Times New Roman"/>
          <w:spacing w:val="-4"/>
          <w:lang w:val="sq-AL" w:eastAsia="en-GB"/>
        </w:rPr>
        <w:t xml:space="preserve"> njoftimit nga Pala transmetuese ose me ndonjë mënyrë tjetër, se informacioni që ka marrë nga Pala tjetër nuk është i saktë, ajo do të marrë të gjitha masat e duhura për mbrojtje ndaj bazimit të gabuar në këtë informacion, i cili mund të përfshijë plotësimin, fshirjen ose korrigjimin e një informacioni të tillë. </w:t>
      </w:r>
    </w:p>
    <w:p w:rsidR="00C26DCD" w:rsidRPr="001F1F1F" w:rsidRDefault="00C26DCD" w:rsidP="00C26DCD">
      <w:pPr>
        <w:pStyle w:val="Paragrafi"/>
        <w:rPr>
          <w:rFonts w:eastAsia="Times New Roman"/>
          <w:spacing w:val="-4"/>
          <w:lang w:val="sq-AL" w:eastAsia="en-GB"/>
        </w:rPr>
      </w:pPr>
      <w:r w:rsidRPr="001F1F1F">
        <w:rPr>
          <w:rFonts w:eastAsia="Times New Roman"/>
          <w:spacing w:val="-4"/>
          <w:lang w:val="sq-AL" w:eastAsia="en-GB"/>
        </w:rPr>
        <w:t xml:space="preserve">3. Nëse një Palë vihet në dijeni se informacioni që zotëron shkakton dyshim të konsiderueshëm në lidhje me saktësinë e informacionit të marrë sipas kësaj Marrëveshjeje ose është kryer një vlerësim nga Pala tjetër për saktësinë e informacionit </w:t>
      </w:r>
      <w:r w:rsidRPr="00A61002">
        <w:rPr>
          <w:rFonts w:eastAsia="Times New Roman"/>
          <w:spacing w:val="-4"/>
          <w:lang w:val="sq-AL" w:eastAsia="en-GB"/>
        </w:rPr>
        <w:t>os</w:t>
      </w:r>
      <w:r w:rsidR="00A61002" w:rsidRPr="00A61002">
        <w:rPr>
          <w:rFonts w:eastAsia="Times New Roman"/>
          <w:spacing w:val="-4"/>
          <w:lang w:val="sq-AL" w:eastAsia="en-GB"/>
        </w:rPr>
        <w:t>e</w:t>
      </w:r>
      <w:r w:rsidRPr="001F1F1F">
        <w:rPr>
          <w:rFonts w:eastAsia="Times New Roman"/>
          <w:spacing w:val="-4"/>
          <w:lang w:val="sq-AL" w:eastAsia="en-GB"/>
        </w:rPr>
        <w:t xml:space="preserve"> besueshmërinë e një burimi, ajo do të informojë për këtë Palën tjetër. </w:t>
      </w:r>
    </w:p>
    <w:p w:rsidR="003F6FC6" w:rsidRPr="001F1F1F" w:rsidRDefault="003F6FC6" w:rsidP="00C26DCD">
      <w:pPr>
        <w:pStyle w:val="Paragrafi"/>
        <w:rPr>
          <w:rFonts w:eastAsia="Times New Roman"/>
          <w:spacing w:val="-4"/>
          <w:lang w:val="sq-AL" w:eastAsia="en-GB"/>
        </w:rPr>
      </w:pPr>
    </w:p>
    <w:p w:rsidR="003F6FC6" w:rsidRPr="001F1F1F" w:rsidRDefault="00C26DCD" w:rsidP="003F6FC6">
      <w:pPr>
        <w:pStyle w:val="NeniNr"/>
        <w:rPr>
          <w:lang w:val="sq-AL" w:eastAsia="en-GB"/>
        </w:rPr>
      </w:pPr>
      <w:r w:rsidRPr="001F1F1F">
        <w:rPr>
          <w:lang w:val="sq-AL" w:eastAsia="en-GB"/>
        </w:rPr>
        <w:t xml:space="preserve">Neni 15 </w:t>
      </w:r>
    </w:p>
    <w:p w:rsidR="00C26DCD" w:rsidRPr="001F1F1F" w:rsidRDefault="00C26DCD" w:rsidP="003F6FC6">
      <w:pPr>
        <w:pStyle w:val="NeniTitull"/>
        <w:rPr>
          <w:lang w:val="sq-AL" w:eastAsia="en-GB"/>
        </w:rPr>
      </w:pPr>
      <w:r w:rsidRPr="001F1F1F">
        <w:rPr>
          <w:lang w:val="sq-AL" w:eastAsia="en-GB"/>
        </w:rPr>
        <w:t xml:space="preserve">Afatet kohore për ruajtjen e të dhënave personale </w:t>
      </w:r>
    </w:p>
    <w:p w:rsidR="003F6FC6" w:rsidRPr="001F1F1F" w:rsidRDefault="003F6FC6" w:rsidP="00CB65A3">
      <w:pPr>
        <w:pStyle w:val="Hapesira7"/>
        <w:rPr>
          <w:lang w:val="sq-AL" w:eastAsia="en-GB"/>
        </w:rPr>
      </w:pPr>
    </w:p>
    <w:p w:rsidR="00C26DCD" w:rsidRPr="001F1F1F" w:rsidRDefault="003F6FC6" w:rsidP="00C26DCD">
      <w:pPr>
        <w:pStyle w:val="Paragrafi"/>
        <w:rPr>
          <w:rFonts w:eastAsia="Times New Roman"/>
          <w:spacing w:val="-4"/>
          <w:lang w:val="sq-AL" w:eastAsia="en-GB"/>
        </w:rPr>
      </w:pPr>
      <w:r w:rsidRPr="001F1F1F">
        <w:rPr>
          <w:rFonts w:eastAsia="Times New Roman"/>
          <w:spacing w:val="-4"/>
          <w:lang w:val="sq-AL" w:eastAsia="en-GB"/>
        </w:rPr>
        <w:t>Të dhënat per</w:t>
      </w:r>
      <w:r w:rsidR="00C26DCD" w:rsidRPr="001F1F1F">
        <w:rPr>
          <w:rFonts w:eastAsia="Times New Roman"/>
          <w:spacing w:val="-4"/>
          <w:lang w:val="sq-AL" w:eastAsia="en-GB"/>
        </w:rPr>
        <w:t xml:space="preserve">sonale do të ruhen vetëm për aq kohë sa është e nevojshme për arritjen e qëllimeve të kësaj Marrëveshjeje ose për qëllimet për të cilat të dhënat ishin mbledhur ose përpunuar më tej sipas nenit 2 të kësaj Marrëveshjeje. </w:t>
      </w:r>
    </w:p>
    <w:p w:rsidR="00225236" w:rsidRPr="001F1F1F" w:rsidRDefault="00225236" w:rsidP="00CB65A3">
      <w:pPr>
        <w:pStyle w:val="Hapesira7"/>
        <w:rPr>
          <w:lang w:val="sq-AL" w:eastAsia="en-GB"/>
        </w:rPr>
      </w:pPr>
    </w:p>
    <w:p w:rsidR="00225236" w:rsidRPr="001F1F1F" w:rsidRDefault="00C26DCD" w:rsidP="003F6FC6">
      <w:pPr>
        <w:pStyle w:val="NeniNr"/>
        <w:rPr>
          <w:lang w:val="sq-AL" w:eastAsia="en-GB"/>
        </w:rPr>
      </w:pPr>
      <w:r w:rsidRPr="001F1F1F">
        <w:rPr>
          <w:lang w:val="sq-AL" w:eastAsia="en-GB"/>
        </w:rPr>
        <w:t>Neni 16</w:t>
      </w:r>
    </w:p>
    <w:p w:rsidR="00C26DCD" w:rsidRPr="001F1F1F" w:rsidRDefault="00C26DCD" w:rsidP="003F6FC6">
      <w:pPr>
        <w:pStyle w:val="NeniTitull"/>
        <w:rPr>
          <w:lang w:val="sq-AL" w:eastAsia="en-GB"/>
        </w:rPr>
      </w:pPr>
      <w:r w:rsidRPr="001F1F1F">
        <w:rPr>
          <w:lang w:val="sq-AL" w:eastAsia="en-GB"/>
        </w:rPr>
        <w:t xml:space="preserve">Siguria e të dhënave </w:t>
      </w:r>
    </w:p>
    <w:p w:rsidR="00225236" w:rsidRPr="001F1F1F" w:rsidRDefault="00225236" w:rsidP="00CB65A3">
      <w:pPr>
        <w:pStyle w:val="Hapesira7"/>
        <w:rPr>
          <w:lang w:val="sq-AL" w:eastAsia="en-GB"/>
        </w:rPr>
      </w:pPr>
    </w:p>
    <w:p w:rsidR="00C26DCD" w:rsidRPr="001F1F1F" w:rsidRDefault="00C26DCD" w:rsidP="00C26DCD">
      <w:pPr>
        <w:pStyle w:val="Paragrafi"/>
        <w:rPr>
          <w:rFonts w:eastAsia="Times New Roman"/>
          <w:spacing w:val="-4"/>
          <w:lang w:val="sq-AL" w:eastAsia="en-GB"/>
        </w:rPr>
      </w:pPr>
      <w:r w:rsidRPr="001F1F1F">
        <w:rPr>
          <w:rFonts w:eastAsia="Times New Roman"/>
          <w:spacing w:val="-4"/>
          <w:lang w:val="sq-AL" w:eastAsia="en-GB"/>
        </w:rPr>
        <w:t xml:space="preserve">Palët garantojnë që masat e nevojshme teknike dhe organizative të shfrytëzohen për mbrojtjen e të </w:t>
      </w:r>
      <w:r w:rsidRPr="001F1F1F">
        <w:rPr>
          <w:rFonts w:eastAsia="Times New Roman"/>
          <w:spacing w:val="-4"/>
          <w:lang w:val="sq-AL" w:eastAsia="en-GB"/>
        </w:rPr>
        <w:lastRenderedPageBreak/>
        <w:t>dhënave personale</w:t>
      </w:r>
      <w:r w:rsidR="00AD4576">
        <w:rPr>
          <w:rFonts w:eastAsia="Times New Roman"/>
          <w:spacing w:val="-4"/>
          <w:lang w:val="sq-AL" w:eastAsia="en-GB"/>
        </w:rPr>
        <w:t>,</w:t>
      </w:r>
      <w:r w:rsidRPr="001F1F1F">
        <w:rPr>
          <w:rFonts w:eastAsia="Times New Roman"/>
          <w:spacing w:val="-4"/>
          <w:lang w:val="sq-AL" w:eastAsia="en-GB"/>
        </w:rPr>
        <w:t xml:space="preserve"> të marra sipas kësaj Marrëveshjeje kundër shkatërrimit të </w:t>
      </w:r>
      <w:r w:rsidR="00A457F7" w:rsidRPr="001F1F1F">
        <w:rPr>
          <w:rFonts w:eastAsia="Times New Roman"/>
          <w:spacing w:val="-4"/>
          <w:lang w:val="sq-AL" w:eastAsia="en-GB"/>
        </w:rPr>
        <w:t>rastësishëm</w:t>
      </w:r>
      <w:r w:rsidRPr="001F1F1F">
        <w:rPr>
          <w:rFonts w:eastAsia="Times New Roman"/>
          <w:spacing w:val="-4"/>
          <w:lang w:val="sq-AL" w:eastAsia="en-GB"/>
        </w:rPr>
        <w:t xml:space="preserve"> ose të paligjshëm, humbjes së rastësishme ose zbulimit, ndryshimit, aksesit të paautorizuar ose ndonjë </w:t>
      </w:r>
      <w:r w:rsidRPr="00FB0851">
        <w:rPr>
          <w:rFonts w:eastAsia="Times New Roman"/>
          <w:spacing w:val="-4"/>
          <w:lang w:val="sq-AL" w:eastAsia="en-GB"/>
        </w:rPr>
        <w:t>for</w:t>
      </w:r>
      <w:r w:rsidR="00FB0851" w:rsidRPr="00FB0851">
        <w:rPr>
          <w:rFonts w:eastAsia="Times New Roman"/>
          <w:spacing w:val="-4"/>
          <w:lang w:val="sq-AL" w:eastAsia="en-GB"/>
        </w:rPr>
        <w:t>m</w:t>
      </w:r>
      <w:r w:rsidRPr="00FB0851">
        <w:rPr>
          <w:rFonts w:eastAsia="Times New Roman"/>
          <w:spacing w:val="-4"/>
          <w:lang w:val="sq-AL" w:eastAsia="en-GB"/>
        </w:rPr>
        <w:t>e</w:t>
      </w:r>
      <w:r w:rsidRPr="001F1F1F">
        <w:rPr>
          <w:rFonts w:eastAsia="Times New Roman"/>
          <w:spacing w:val="-4"/>
          <w:lang w:val="sq-AL" w:eastAsia="en-GB"/>
        </w:rPr>
        <w:t xml:space="preserve"> të paautorizuar përpunimi. Në veçanti, palët garantojnë se vet</w:t>
      </w:r>
      <w:r w:rsidR="00A457F7">
        <w:rPr>
          <w:rFonts w:eastAsia="Times New Roman"/>
          <w:spacing w:val="-4"/>
          <w:lang w:val="sq-AL" w:eastAsia="en-GB"/>
        </w:rPr>
        <w:t>ë</w:t>
      </w:r>
      <w:r w:rsidRPr="001F1F1F">
        <w:rPr>
          <w:rFonts w:eastAsia="Times New Roman"/>
          <w:spacing w:val="-4"/>
          <w:lang w:val="sq-AL" w:eastAsia="en-GB"/>
        </w:rPr>
        <w:t xml:space="preserve">m palët e autorizuara për akses në të dhëna personale mund të kenë akses në këto të dhëna. </w:t>
      </w:r>
    </w:p>
    <w:p w:rsidR="003F6FC6" w:rsidRPr="006C0C47" w:rsidRDefault="003F6FC6" w:rsidP="00CB65A3">
      <w:pPr>
        <w:pStyle w:val="Hapesira7"/>
        <w:rPr>
          <w:sz w:val="12"/>
          <w:lang w:val="sq-AL" w:eastAsia="en-GB"/>
        </w:rPr>
      </w:pPr>
    </w:p>
    <w:p w:rsidR="003F6FC6" w:rsidRPr="001F1F1F" w:rsidRDefault="00C26DCD" w:rsidP="003F6FC6">
      <w:pPr>
        <w:pStyle w:val="NeniNr"/>
        <w:rPr>
          <w:lang w:val="sq-AL" w:eastAsia="en-GB"/>
        </w:rPr>
      </w:pPr>
      <w:r w:rsidRPr="001F1F1F">
        <w:rPr>
          <w:lang w:val="sq-AL" w:eastAsia="en-GB"/>
        </w:rPr>
        <w:t xml:space="preserve">Neni 17 </w:t>
      </w:r>
    </w:p>
    <w:p w:rsidR="00C26DCD" w:rsidRPr="001F1F1F" w:rsidRDefault="003F6FC6" w:rsidP="003F6FC6">
      <w:pPr>
        <w:pStyle w:val="NeniTitull"/>
        <w:rPr>
          <w:lang w:val="sq-AL" w:eastAsia="en-GB"/>
        </w:rPr>
      </w:pPr>
      <w:r w:rsidRPr="001F1F1F">
        <w:rPr>
          <w:lang w:val="sq-AL" w:eastAsia="en-GB"/>
        </w:rPr>
        <w:t>Transferimet e</w:t>
      </w:r>
      <w:r w:rsidR="00C26DCD" w:rsidRPr="001F1F1F">
        <w:rPr>
          <w:lang w:val="sq-AL" w:eastAsia="en-GB"/>
        </w:rPr>
        <w:t xml:space="preserve"> mëtejshme </w:t>
      </w:r>
    </w:p>
    <w:p w:rsidR="003F6FC6" w:rsidRPr="006C0C47" w:rsidRDefault="003F6FC6" w:rsidP="00CB65A3">
      <w:pPr>
        <w:pStyle w:val="Hapesira7"/>
        <w:rPr>
          <w:sz w:val="8"/>
          <w:lang w:val="sq-AL" w:eastAsia="en-GB"/>
        </w:rPr>
      </w:pPr>
    </w:p>
    <w:p w:rsidR="00E70166" w:rsidRPr="006C0C47" w:rsidRDefault="00C26DCD" w:rsidP="00C26DCD">
      <w:pPr>
        <w:pStyle w:val="Paragrafi"/>
        <w:rPr>
          <w:rFonts w:eastAsia="Times New Roman"/>
          <w:spacing w:val="-4"/>
          <w:sz w:val="16"/>
          <w:lang w:val="sq-AL" w:eastAsia="en-GB"/>
        </w:rPr>
      </w:pPr>
      <w:r w:rsidRPr="001F1F1F">
        <w:rPr>
          <w:rFonts w:eastAsia="Times New Roman"/>
          <w:spacing w:val="-4"/>
          <w:lang w:val="sq-AL" w:eastAsia="en-GB"/>
        </w:rPr>
        <w:t xml:space="preserve">Palët nuk i komunikojnë ndonjë informacion të dhënë nga </w:t>
      </w:r>
      <w:r w:rsidR="003F6FC6" w:rsidRPr="001F1F1F">
        <w:rPr>
          <w:rFonts w:eastAsia="Times New Roman"/>
          <w:spacing w:val="-4"/>
          <w:lang w:val="sq-AL" w:eastAsia="en-GB"/>
        </w:rPr>
        <w:t>Pala tjetër, një Shteti ose organizmi të tretë, pa pë</w:t>
      </w:r>
      <w:r w:rsidRPr="001F1F1F">
        <w:rPr>
          <w:rFonts w:eastAsia="Times New Roman"/>
          <w:spacing w:val="-4"/>
          <w:lang w:val="sq-AL" w:eastAsia="en-GB"/>
        </w:rPr>
        <w:t>lqimin e këtij të fundit dhe pa garanci të duhura në lidhje me mbrojtjen e të dhënave personale.</w:t>
      </w:r>
    </w:p>
    <w:p w:rsidR="00225236" w:rsidRPr="006C0C47" w:rsidRDefault="00225236" w:rsidP="00CB65A3">
      <w:pPr>
        <w:pStyle w:val="Hapesira7"/>
        <w:rPr>
          <w:sz w:val="2"/>
          <w:lang w:val="sq-AL" w:eastAsia="en-GB"/>
        </w:rPr>
      </w:pPr>
    </w:p>
    <w:p w:rsidR="00225236" w:rsidRPr="001F1F1F" w:rsidRDefault="00F71940" w:rsidP="003F6FC6">
      <w:pPr>
        <w:pStyle w:val="NeniNr"/>
        <w:rPr>
          <w:lang w:val="sq-AL" w:eastAsia="en-GB"/>
        </w:rPr>
      </w:pPr>
      <w:r w:rsidRPr="001F1F1F">
        <w:rPr>
          <w:lang w:val="sq-AL" w:eastAsia="en-GB"/>
        </w:rPr>
        <w:t xml:space="preserve">Neni 18 </w:t>
      </w:r>
    </w:p>
    <w:p w:rsidR="00F71940" w:rsidRPr="001F1F1F" w:rsidRDefault="00F71940" w:rsidP="003F6FC6">
      <w:pPr>
        <w:pStyle w:val="NeniTitull"/>
        <w:rPr>
          <w:lang w:val="sq-AL" w:eastAsia="en-GB"/>
        </w:rPr>
      </w:pPr>
      <w:r w:rsidRPr="001F1F1F">
        <w:rPr>
          <w:lang w:val="sq-AL" w:eastAsia="en-GB"/>
        </w:rPr>
        <w:t xml:space="preserve">Përgjegjësia </w:t>
      </w:r>
    </w:p>
    <w:p w:rsidR="00225236" w:rsidRPr="006C0C47" w:rsidRDefault="00225236" w:rsidP="00CB65A3">
      <w:pPr>
        <w:pStyle w:val="Hapesira7"/>
        <w:rPr>
          <w:sz w:val="10"/>
          <w:lang w:val="sq-AL" w:eastAsia="en-GB"/>
        </w:rPr>
      </w:pPr>
    </w:p>
    <w:p w:rsidR="00F71940"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1. Republika e Shqipërisë, në pajtim me të drejtën e saj të brendshme, është përgjegjëse për çdo dëm të shkaktuar një individi si rezultat i gabimeve ligjore ose faktike në të dhënat e shkëmbyera me Eurojust-in. Republika e Shqipërisë nuk pretendon që Eurojust-i kishte transmetuar të dhën</w:t>
      </w:r>
      <w:r w:rsidR="00A457F7">
        <w:rPr>
          <w:rFonts w:eastAsia="Times New Roman"/>
          <w:spacing w:val="-4"/>
          <w:lang w:val="sq-AL" w:eastAsia="en-GB"/>
        </w:rPr>
        <w:t>a</w:t>
      </w:r>
      <w:r w:rsidRPr="001F1F1F">
        <w:rPr>
          <w:rFonts w:eastAsia="Times New Roman"/>
          <w:spacing w:val="-4"/>
          <w:lang w:val="sq-AL" w:eastAsia="en-GB"/>
        </w:rPr>
        <w:t xml:space="preserve"> të pasakta, me synim shmangien e përgjegjësisë sipas të drejtës së vet të brendshme kundrejt një pale </w:t>
      </w:r>
      <w:r w:rsidR="00A457F7">
        <w:rPr>
          <w:rFonts w:eastAsia="Times New Roman"/>
          <w:spacing w:val="-4"/>
          <w:lang w:val="sq-AL" w:eastAsia="en-GB"/>
        </w:rPr>
        <w:t>t</w:t>
      </w:r>
      <w:r w:rsidRPr="001F1F1F">
        <w:rPr>
          <w:rFonts w:eastAsia="Times New Roman"/>
          <w:spacing w:val="-4"/>
          <w:lang w:val="sq-AL" w:eastAsia="en-GB"/>
        </w:rPr>
        <w:t xml:space="preserve">ë dëmtuar. </w:t>
      </w:r>
    </w:p>
    <w:p w:rsidR="003F6FC6"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 xml:space="preserve">2. Pa cenuar nenin 24 të </w:t>
      </w:r>
      <w:r w:rsidR="00A457F7">
        <w:rPr>
          <w:rFonts w:eastAsia="Times New Roman"/>
          <w:spacing w:val="-4"/>
          <w:lang w:val="sq-AL" w:eastAsia="en-GB"/>
        </w:rPr>
        <w:t>v</w:t>
      </w:r>
      <w:r w:rsidRPr="001F1F1F">
        <w:rPr>
          <w:rFonts w:eastAsia="Times New Roman"/>
          <w:spacing w:val="-4"/>
          <w:lang w:val="sq-AL" w:eastAsia="en-GB"/>
        </w:rPr>
        <w:t>endimit të Eurojust-it, nëse gabimet ligjore ose faktike kanë ndodhur si rezultat i të dhënave të komunikuara gabimisht nga Eurojust-i ose një prej Shteteve Anëtare të Bashkimit E</w:t>
      </w:r>
      <w:r w:rsidR="00A457F7">
        <w:rPr>
          <w:rFonts w:eastAsia="Times New Roman"/>
          <w:spacing w:val="-4"/>
          <w:lang w:val="sq-AL" w:eastAsia="en-GB"/>
        </w:rPr>
        <w:t>v</w:t>
      </w:r>
      <w:r w:rsidRPr="001F1F1F">
        <w:rPr>
          <w:rFonts w:eastAsia="Times New Roman"/>
          <w:spacing w:val="-4"/>
          <w:lang w:val="sq-AL" w:eastAsia="en-GB"/>
        </w:rPr>
        <w:t xml:space="preserve">ropian ose një shtet apo organizëm tjetër i tretë, Eurojust-i është i detyruar të shlyejë, me kërkesë, shumat e paguara si kompensim sipas paragrafit 1 të këtij neni, përveç kur të dhënat janë përdorur në shkelje të kësaj Marrëveshjeje. Dispozitat e këtij paragrafi zbatohen edhe në rastet kur gabimet ligjore ose faktike kanë ndodhur si rezultat i mosrespektimit të detyrimeve të veta nga ana e Eurojust-it apo e një prej </w:t>
      </w:r>
      <w:r w:rsidR="00A457F7" w:rsidRPr="001F1F1F">
        <w:rPr>
          <w:rFonts w:eastAsia="Times New Roman"/>
          <w:spacing w:val="-4"/>
          <w:lang w:val="sq-AL" w:eastAsia="en-GB"/>
        </w:rPr>
        <w:t xml:space="preserve">shteteve anëtare të </w:t>
      </w:r>
      <w:r w:rsidRPr="001F1F1F">
        <w:rPr>
          <w:rFonts w:eastAsia="Times New Roman"/>
          <w:spacing w:val="-4"/>
          <w:lang w:val="sq-AL" w:eastAsia="en-GB"/>
        </w:rPr>
        <w:t xml:space="preserve">Bashkimit </w:t>
      </w:r>
      <w:r w:rsidR="00E53302" w:rsidRPr="001F1F1F">
        <w:rPr>
          <w:rFonts w:eastAsia="Times New Roman"/>
          <w:spacing w:val="-4"/>
          <w:lang w:val="sq-AL" w:eastAsia="en-GB"/>
        </w:rPr>
        <w:t>Evropian</w:t>
      </w:r>
      <w:r w:rsidRPr="001F1F1F">
        <w:rPr>
          <w:rFonts w:eastAsia="Times New Roman"/>
          <w:spacing w:val="-4"/>
          <w:lang w:val="sq-AL" w:eastAsia="en-GB"/>
        </w:rPr>
        <w:t xml:space="preserve"> apo e një s</w:t>
      </w:r>
      <w:r w:rsidR="003F6FC6" w:rsidRPr="001F1F1F">
        <w:rPr>
          <w:rFonts w:eastAsia="Times New Roman"/>
          <w:spacing w:val="-4"/>
          <w:lang w:val="sq-AL" w:eastAsia="en-GB"/>
        </w:rPr>
        <w:t xml:space="preserve">hteti ose organizmi të tretë. </w:t>
      </w:r>
    </w:p>
    <w:p w:rsidR="00F71940"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 xml:space="preserve">3. Në rastet kur Eurojust-i është i detyruar </w:t>
      </w:r>
      <w:r w:rsidR="00AD4576">
        <w:rPr>
          <w:rFonts w:eastAsia="Times New Roman"/>
          <w:spacing w:val="-4"/>
          <w:lang w:val="sq-AL" w:eastAsia="en-GB"/>
        </w:rPr>
        <w:t>t’u</w:t>
      </w:r>
      <w:r w:rsidRPr="001F1F1F">
        <w:rPr>
          <w:rFonts w:eastAsia="Times New Roman"/>
          <w:spacing w:val="-4"/>
          <w:lang w:val="sq-AL" w:eastAsia="en-GB"/>
        </w:rPr>
        <w:t xml:space="preserve"> shlyejë </w:t>
      </w:r>
      <w:r w:rsidR="00A457F7" w:rsidRPr="001F1F1F">
        <w:rPr>
          <w:rFonts w:eastAsia="Times New Roman"/>
          <w:spacing w:val="-4"/>
          <w:lang w:val="sq-AL" w:eastAsia="en-GB"/>
        </w:rPr>
        <w:t xml:space="preserve">shteteve anëtare </w:t>
      </w:r>
      <w:r w:rsidRPr="001F1F1F">
        <w:rPr>
          <w:rFonts w:eastAsia="Times New Roman"/>
          <w:spacing w:val="-4"/>
          <w:lang w:val="sq-AL" w:eastAsia="en-GB"/>
        </w:rPr>
        <w:t xml:space="preserve">të Bashkimit </w:t>
      </w:r>
      <w:r w:rsidR="00A457F7" w:rsidRPr="001F1F1F">
        <w:rPr>
          <w:rFonts w:eastAsia="Times New Roman"/>
          <w:spacing w:val="-4"/>
          <w:lang w:val="sq-AL" w:eastAsia="en-GB"/>
        </w:rPr>
        <w:t>E</w:t>
      </w:r>
      <w:r w:rsidR="00A457F7">
        <w:rPr>
          <w:rFonts w:eastAsia="Times New Roman"/>
          <w:spacing w:val="-4"/>
          <w:lang w:val="sq-AL" w:eastAsia="en-GB"/>
        </w:rPr>
        <w:t>v</w:t>
      </w:r>
      <w:r w:rsidR="00A457F7" w:rsidRPr="001F1F1F">
        <w:rPr>
          <w:rFonts w:eastAsia="Times New Roman"/>
          <w:spacing w:val="-4"/>
          <w:lang w:val="sq-AL" w:eastAsia="en-GB"/>
        </w:rPr>
        <w:t xml:space="preserve">ropian </w:t>
      </w:r>
      <w:r w:rsidRPr="001F1F1F">
        <w:rPr>
          <w:rFonts w:eastAsia="Times New Roman"/>
          <w:spacing w:val="-4"/>
          <w:lang w:val="sq-AL" w:eastAsia="en-GB"/>
        </w:rPr>
        <w:t xml:space="preserve">ose një shteti apo organizmi tjetër të tretë, shumat e dhëna si kompensim për dëmet ndaj një pale të dëmtuar, dhe nëse dëmet kanë ndodhur për shkak të mosrespektimit nga ana e Republikës së Shqipërisë të detyrimeve të saj sipas kësaj Marrëveshjeje, Republika e Shqipërisë do të jetë e </w:t>
      </w:r>
      <w:r w:rsidRPr="001F1F1F">
        <w:rPr>
          <w:rFonts w:eastAsia="Times New Roman"/>
          <w:spacing w:val="-4"/>
          <w:lang w:val="sq-AL" w:eastAsia="en-GB"/>
        </w:rPr>
        <w:lastRenderedPageBreak/>
        <w:t xml:space="preserve">detyruar të shlyejë, sipas kërkesës, shumat që Eurojust-i i ka paguar një </w:t>
      </w:r>
      <w:r w:rsidR="00EC7338" w:rsidRPr="001F1F1F">
        <w:rPr>
          <w:rFonts w:eastAsia="Times New Roman"/>
          <w:spacing w:val="-4"/>
          <w:lang w:val="sq-AL" w:eastAsia="en-GB"/>
        </w:rPr>
        <w:t xml:space="preserve">shteti anëtar </w:t>
      </w:r>
      <w:r w:rsidRPr="001F1F1F">
        <w:rPr>
          <w:rFonts w:eastAsia="Times New Roman"/>
          <w:spacing w:val="-4"/>
          <w:lang w:val="sq-AL" w:eastAsia="en-GB"/>
        </w:rPr>
        <w:t xml:space="preserve">ose një pale apo organizmi tjetër të tretë për plotësimin e shumave që ka paguar në kompensim. </w:t>
      </w:r>
    </w:p>
    <w:p w:rsidR="00F71940" w:rsidRPr="001F1F1F" w:rsidRDefault="003F6FC6" w:rsidP="00F71940">
      <w:pPr>
        <w:pStyle w:val="Paragrafi"/>
        <w:rPr>
          <w:rFonts w:eastAsia="Times New Roman"/>
          <w:spacing w:val="-4"/>
          <w:lang w:val="sq-AL" w:eastAsia="en-GB"/>
        </w:rPr>
      </w:pPr>
      <w:r w:rsidRPr="001F1F1F">
        <w:rPr>
          <w:rFonts w:eastAsia="Times New Roman"/>
          <w:spacing w:val="-4"/>
          <w:lang w:val="sq-AL" w:eastAsia="en-GB"/>
        </w:rPr>
        <w:t>4. Palët nuk i kër</w:t>
      </w:r>
      <w:r w:rsidR="00F71940" w:rsidRPr="001F1F1F">
        <w:rPr>
          <w:rFonts w:eastAsia="Times New Roman"/>
          <w:spacing w:val="-4"/>
          <w:lang w:val="sq-AL" w:eastAsia="en-GB"/>
        </w:rPr>
        <w:t xml:space="preserve">kojnë njëra-tjetrës të paguajnë kompensim për dëmet sipas paragrafëve 2 dhe 3 të këtij neni, në masën që kompensimi për dëmet ishte zbatuar si dëme ndëshkimore, të shtuara apo dëme të tjera jokompensuese. </w:t>
      </w:r>
    </w:p>
    <w:p w:rsidR="00225236" w:rsidRPr="001F1F1F" w:rsidRDefault="00225236" w:rsidP="00CB65A3">
      <w:pPr>
        <w:pStyle w:val="Hapesira7"/>
        <w:rPr>
          <w:lang w:val="sq-AL" w:eastAsia="en-GB"/>
        </w:rPr>
      </w:pPr>
    </w:p>
    <w:p w:rsidR="00225236" w:rsidRPr="001F1F1F" w:rsidRDefault="00F71940" w:rsidP="003F6FC6">
      <w:pPr>
        <w:pStyle w:val="NeniNr"/>
        <w:rPr>
          <w:lang w:val="sq-AL" w:eastAsia="en-GB"/>
        </w:rPr>
      </w:pPr>
      <w:r w:rsidRPr="001F1F1F">
        <w:rPr>
          <w:lang w:val="sq-AL" w:eastAsia="en-GB"/>
        </w:rPr>
        <w:t xml:space="preserve">Neni 19 </w:t>
      </w:r>
    </w:p>
    <w:p w:rsidR="00F71940" w:rsidRPr="001F1F1F" w:rsidRDefault="00F71940" w:rsidP="003F6FC6">
      <w:pPr>
        <w:pStyle w:val="NeniTitull"/>
        <w:rPr>
          <w:lang w:val="sq-AL" w:eastAsia="en-GB"/>
        </w:rPr>
      </w:pPr>
      <w:r w:rsidRPr="001F1F1F">
        <w:rPr>
          <w:lang w:val="sq-AL" w:eastAsia="en-GB"/>
        </w:rPr>
        <w:t xml:space="preserve">Konsultimet e rregullta </w:t>
      </w:r>
    </w:p>
    <w:p w:rsidR="00225236" w:rsidRPr="001F1F1F" w:rsidRDefault="00225236" w:rsidP="00CB65A3">
      <w:pPr>
        <w:pStyle w:val="Hapesira7"/>
        <w:rPr>
          <w:lang w:val="sq-AL" w:eastAsia="en-GB"/>
        </w:rPr>
      </w:pPr>
    </w:p>
    <w:p w:rsidR="00F71940"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 xml:space="preserve">1. Palët kryejnë, të paktën një herë në vit, shkëmbime të rregullta të pikëpamjeve në lidhje me zbatimin dhe zhvillime të mëtejshme në fushën e mbrojtjes së të dhënave dhe sigurisë së të dhënave. </w:t>
      </w:r>
    </w:p>
    <w:p w:rsidR="00F71940"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 xml:space="preserve">2. Për këtë qëllim, Oficeri për Mbrojtjen e të Dhënave Personale i Eurojust-it dhe Autoriteti për Mbrojtjen e të Dhënave në Republikën e Shqipërisë do </w:t>
      </w:r>
      <w:r w:rsidR="00ED13CA">
        <w:rPr>
          <w:rFonts w:eastAsia="Times New Roman"/>
          <w:spacing w:val="-4"/>
          <w:lang w:val="sq-AL" w:eastAsia="en-GB"/>
        </w:rPr>
        <w:t>t’i</w:t>
      </w:r>
      <w:r w:rsidRPr="001F1F1F">
        <w:rPr>
          <w:rFonts w:eastAsia="Times New Roman"/>
          <w:spacing w:val="-4"/>
          <w:lang w:val="sq-AL" w:eastAsia="en-GB"/>
        </w:rPr>
        <w:t xml:space="preserve"> raportojnë njëri-tjetrit të paktën një herë në vit mbi gjendjen e zbatimit të dispozitave të kësaj Marrëveshjeje për mbrojtjen e të dhënave. </w:t>
      </w:r>
    </w:p>
    <w:p w:rsidR="00E70166" w:rsidRPr="001F1F1F" w:rsidRDefault="00F71940" w:rsidP="00F71940">
      <w:pPr>
        <w:pStyle w:val="Paragrafi"/>
        <w:rPr>
          <w:rFonts w:eastAsia="Times New Roman"/>
          <w:spacing w:val="-4"/>
          <w:lang w:val="sq-AL" w:eastAsia="en-GB"/>
        </w:rPr>
      </w:pPr>
      <w:r w:rsidRPr="001F1F1F">
        <w:rPr>
          <w:rFonts w:eastAsia="Times New Roman"/>
          <w:spacing w:val="-4"/>
          <w:lang w:val="sq-AL" w:eastAsia="en-GB"/>
        </w:rPr>
        <w:t>3. Kur ës</w:t>
      </w:r>
      <w:r w:rsidR="00EC7338">
        <w:rPr>
          <w:rFonts w:eastAsia="Times New Roman"/>
          <w:spacing w:val="-4"/>
          <w:lang w:val="sq-AL" w:eastAsia="en-GB"/>
        </w:rPr>
        <w:t>h</w:t>
      </w:r>
      <w:r w:rsidRPr="001F1F1F">
        <w:rPr>
          <w:rFonts w:eastAsia="Times New Roman"/>
          <w:spacing w:val="-4"/>
          <w:lang w:val="sq-AL" w:eastAsia="en-GB"/>
        </w:rPr>
        <w:t xml:space="preserve">të e nevojshme, çështjet e identifikuara nga palët në kontekstin e këtyre konsultimeve për mbrojtjen e të dhënave, do </w:t>
      </w:r>
      <w:r w:rsidR="00AD4576">
        <w:rPr>
          <w:rFonts w:eastAsia="Times New Roman"/>
          <w:spacing w:val="-4"/>
          <w:lang w:val="sq-AL" w:eastAsia="en-GB"/>
        </w:rPr>
        <w:t>t’u</w:t>
      </w:r>
      <w:r w:rsidRPr="001F1F1F">
        <w:rPr>
          <w:rFonts w:eastAsia="Times New Roman"/>
          <w:spacing w:val="-4"/>
          <w:lang w:val="sq-AL" w:eastAsia="en-GB"/>
        </w:rPr>
        <w:t xml:space="preserve"> raportohen mekanizmave të duhur mbikëqyrës dhe në veçanti</w:t>
      </w:r>
      <w:r w:rsidR="00AD4576">
        <w:rPr>
          <w:rFonts w:eastAsia="Times New Roman"/>
          <w:spacing w:val="-4"/>
          <w:lang w:val="sq-AL" w:eastAsia="en-GB"/>
        </w:rPr>
        <w:t>,</w:t>
      </w:r>
      <w:r w:rsidRPr="001F1F1F">
        <w:rPr>
          <w:rFonts w:eastAsia="Times New Roman"/>
          <w:spacing w:val="-4"/>
          <w:lang w:val="sq-AL" w:eastAsia="en-GB"/>
        </w:rPr>
        <w:t xml:space="preserve"> Organizmit të Përbashkët Mbikëqyrës të Eurojust-it.</w:t>
      </w:r>
    </w:p>
    <w:p w:rsidR="00E70166" w:rsidRPr="001F1F1F" w:rsidRDefault="00E70166" w:rsidP="00CB65A3">
      <w:pPr>
        <w:pStyle w:val="Hapesira7"/>
        <w:rPr>
          <w:lang w:val="sq-AL" w:eastAsia="en-GB"/>
        </w:rPr>
      </w:pPr>
    </w:p>
    <w:p w:rsidR="00225236" w:rsidRPr="001F1F1F" w:rsidRDefault="00A64440" w:rsidP="003F6FC6">
      <w:pPr>
        <w:pStyle w:val="NeniNr"/>
        <w:rPr>
          <w:lang w:val="sq-AL" w:eastAsia="en-GB"/>
        </w:rPr>
      </w:pPr>
      <w:r w:rsidRPr="001F1F1F">
        <w:rPr>
          <w:lang w:val="sq-AL" w:eastAsia="en-GB"/>
        </w:rPr>
        <w:t xml:space="preserve">Neni 20 </w:t>
      </w:r>
    </w:p>
    <w:p w:rsidR="00A64440" w:rsidRPr="001F1F1F" w:rsidRDefault="00A64440" w:rsidP="003F6FC6">
      <w:pPr>
        <w:pStyle w:val="NeniTitull"/>
        <w:rPr>
          <w:lang w:val="sq-AL" w:eastAsia="en-GB"/>
        </w:rPr>
      </w:pPr>
      <w:r w:rsidRPr="001F1F1F">
        <w:rPr>
          <w:lang w:val="sq-AL" w:eastAsia="en-GB"/>
        </w:rPr>
        <w:t xml:space="preserve">Monitorimi i zbatimit </w:t>
      </w:r>
    </w:p>
    <w:p w:rsidR="00225236" w:rsidRPr="001F1F1F" w:rsidRDefault="00225236" w:rsidP="00CB65A3">
      <w:pPr>
        <w:pStyle w:val="Hapesira7"/>
        <w:rPr>
          <w:lang w:val="sq-AL" w:eastAsia="en-GB"/>
        </w:rPr>
      </w:pPr>
    </w:p>
    <w:p w:rsidR="00A64440"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 xml:space="preserve">1. Për qëllimin e monitorimit të zbatimit të kësaj Marrëveshjeje, Palët kryejnë një rishikim të përbashkët vjetor të zbatimit të saj. </w:t>
      </w:r>
    </w:p>
    <w:p w:rsidR="00A64440"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2. Çështjet e mundshme</w:t>
      </w:r>
      <w:r w:rsidR="00AD4576">
        <w:rPr>
          <w:rFonts w:eastAsia="Times New Roman"/>
          <w:spacing w:val="-4"/>
          <w:lang w:val="sq-AL" w:eastAsia="en-GB"/>
        </w:rPr>
        <w:t>,</w:t>
      </w:r>
      <w:r w:rsidRPr="001F1F1F">
        <w:rPr>
          <w:rFonts w:eastAsia="Times New Roman"/>
          <w:spacing w:val="-4"/>
          <w:lang w:val="sq-AL" w:eastAsia="en-GB"/>
        </w:rPr>
        <w:t xml:space="preserve"> të identifikuara nga palët në kontekstin e këty</w:t>
      </w:r>
      <w:r w:rsidR="003F6FC6" w:rsidRPr="001F1F1F">
        <w:rPr>
          <w:rFonts w:eastAsia="Times New Roman"/>
          <w:spacing w:val="-4"/>
          <w:lang w:val="sq-AL" w:eastAsia="en-GB"/>
        </w:rPr>
        <w:t>re rishikimeve të përbashkëta</w:t>
      </w:r>
      <w:r w:rsidR="00AD4576">
        <w:rPr>
          <w:rFonts w:eastAsia="Times New Roman"/>
          <w:spacing w:val="-4"/>
          <w:lang w:val="sq-AL" w:eastAsia="en-GB"/>
        </w:rPr>
        <w:t>,</w:t>
      </w:r>
      <w:r w:rsidR="003F6FC6" w:rsidRPr="001F1F1F">
        <w:rPr>
          <w:rFonts w:eastAsia="Times New Roman"/>
          <w:spacing w:val="-4"/>
          <w:lang w:val="sq-AL" w:eastAsia="en-GB"/>
        </w:rPr>
        <w:t xml:space="preserve"> trajtohen bashkërisht nga palët</w:t>
      </w:r>
      <w:r w:rsidRPr="001F1F1F">
        <w:rPr>
          <w:rFonts w:eastAsia="Times New Roman"/>
          <w:spacing w:val="-4"/>
          <w:lang w:val="sq-AL" w:eastAsia="en-GB"/>
        </w:rPr>
        <w:t xml:space="preserve"> në</w:t>
      </w:r>
      <w:r w:rsidR="003F6FC6" w:rsidRPr="001F1F1F">
        <w:rPr>
          <w:rFonts w:eastAsia="Times New Roman"/>
          <w:spacing w:val="-4"/>
          <w:lang w:val="sq-AL" w:eastAsia="en-GB"/>
        </w:rPr>
        <w:t xml:space="preserve"> pajtim me nenin 23 të kësaj Mar</w:t>
      </w:r>
      <w:r w:rsidRPr="001F1F1F">
        <w:rPr>
          <w:rFonts w:eastAsia="Times New Roman"/>
          <w:spacing w:val="-4"/>
          <w:lang w:val="sq-AL" w:eastAsia="en-GB"/>
        </w:rPr>
        <w:t xml:space="preserve">rëveshjeje. </w:t>
      </w:r>
    </w:p>
    <w:p w:rsidR="003F6FC6" w:rsidRPr="001F1F1F" w:rsidRDefault="003F6FC6" w:rsidP="00CB65A3">
      <w:pPr>
        <w:pStyle w:val="Hapesira7"/>
        <w:rPr>
          <w:lang w:val="sq-AL" w:eastAsia="en-GB"/>
        </w:rPr>
      </w:pPr>
    </w:p>
    <w:p w:rsidR="003F6FC6" w:rsidRPr="001F1F1F" w:rsidRDefault="00A64440" w:rsidP="003F6FC6">
      <w:pPr>
        <w:pStyle w:val="NeniNr"/>
        <w:rPr>
          <w:lang w:val="sq-AL" w:eastAsia="en-GB"/>
        </w:rPr>
      </w:pPr>
      <w:r w:rsidRPr="001F1F1F">
        <w:rPr>
          <w:lang w:val="sq-AL" w:eastAsia="en-GB"/>
        </w:rPr>
        <w:t xml:space="preserve">Nenit 21 </w:t>
      </w:r>
    </w:p>
    <w:p w:rsidR="00A64440" w:rsidRPr="001F1F1F" w:rsidRDefault="00A64440" w:rsidP="003F6FC6">
      <w:pPr>
        <w:pStyle w:val="NeniTitull"/>
        <w:rPr>
          <w:lang w:val="sq-AL" w:eastAsia="en-GB"/>
        </w:rPr>
      </w:pPr>
      <w:r w:rsidRPr="001F1F1F">
        <w:rPr>
          <w:lang w:val="sq-AL" w:eastAsia="en-GB"/>
        </w:rPr>
        <w:t xml:space="preserve">Mbikëqyrja e zbatimit </w:t>
      </w:r>
    </w:p>
    <w:p w:rsidR="003F6FC6" w:rsidRPr="001F1F1F" w:rsidRDefault="003F6FC6" w:rsidP="00CB65A3">
      <w:pPr>
        <w:pStyle w:val="Hapesira7"/>
        <w:rPr>
          <w:lang w:val="sq-AL" w:eastAsia="en-GB"/>
        </w:rPr>
      </w:pPr>
    </w:p>
    <w:p w:rsidR="00A64440"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Ek</w:t>
      </w:r>
      <w:r w:rsidR="003F6FC6" w:rsidRPr="001F1F1F">
        <w:rPr>
          <w:rFonts w:eastAsia="Times New Roman"/>
          <w:spacing w:val="-4"/>
          <w:lang w:val="sq-AL" w:eastAsia="en-GB"/>
        </w:rPr>
        <w:t>zekutimi dhe zbatimi i kësaj Mar</w:t>
      </w:r>
      <w:r w:rsidRPr="001F1F1F">
        <w:rPr>
          <w:rFonts w:eastAsia="Times New Roman"/>
          <w:spacing w:val="-4"/>
          <w:lang w:val="sq-AL" w:eastAsia="en-GB"/>
        </w:rPr>
        <w:t xml:space="preserve">rëveshjeje nga Palët i nënshtrohen mbikëqyrjes në pajtim me ligjet dhe procedurat e tyre të zbatueshme. Palët përdorin organet e tyre përkatëse administrative, gjyqësore </w:t>
      </w:r>
      <w:r w:rsidR="003F6FC6" w:rsidRPr="001F1F1F">
        <w:rPr>
          <w:rFonts w:eastAsia="Times New Roman"/>
          <w:spacing w:val="-4"/>
          <w:lang w:val="sq-AL" w:eastAsia="en-GB"/>
        </w:rPr>
        <w:t>ose mbikëqyrëse për të garantuar</w:t>
      </w:r>
      <w:r w:rsidRPr="001F1F1F">
        <w:rPr>
          <w:rFonts w:eastAsia="Times New Roman"/>
          <w:spacing w:val="-4"/>
          <w:lang w:val="sq-AL" w:eastAsia="en-GB"/>
        </w:rPr>
        <w:t xml:space="preserve"> një nivel të përshtatshëm pavarësie të procesit të mbikëqyrjes. </w:t>
      </w:r>
    </w:p>
    <w:p w:rsidR="00225236" w:rsidRPr="001F1F1F" w:rsidRDefault="00225236" w:rsidP="00CB65A3">
      <w:pPr>
        <w:pStyle w:val="Hapesira7"/>
        <w:rPr>
          <w:lang w:val="sq-AL" w:eastAsia="en-GB"/>
        </w:rPr>
      </w:pPr>
    </w:p>
    <w:p w:rsidR="00225236" w:rsidRPr="001F1F1F" w:rsidRDefault="00A64440" w:rsidP="003F6FC6">
      <w:pPr>
        <w:pStyle w:val="NeniNr"/>
        <w:rPr>
          <w:lang w:val="sq-AL" w:eastAsia="en-GB"/>
        </w:rPr>
      </w:pPr>
      <w:r w:rsidRPr="001F1F1F">
        <w:rPr>
          <w:lang w:val="sq-AL" w:eastAsia="en-GB"/>
        </w:rPr>
        <w:lastRenderedPageBreak/>
        <w:t xml:space="preserve">Neni 22 </w:t>
      </w:r>
    </w:p>
    <w:p w:rsidR="00A64440" w:rsidRPr="001F1F1F" w:rsidRDefault="00225236" w:rsidP="003F6FC6">
      <w:pPr>
        <w:pStyle w:val="NeniTitull"/>
        <w:rPr>
          <w:lang w:val="sq-AL" w:eastAsia="en-GB"/>
        </w:rPr>
      </w:pPr>
      <w:r w:rsidRPr="001F1F1F">
        <w:rPr>
          <w:lang w:val="sq-AL" w:eastAsia="en-GB"/>
        </w:rPr>
        <w:t>Sh</w:t>
      </w:r>
      <w:r w:rsidR="00A64440" w:rsidRPr="001F1F1F">
        <w:rPr>
          <w:lang w:val="sq-AL" w:eastAsia="en-GB"/>
        </w:rPr>
        <w:t xml:space="preserve">penzimet </w:t>
      </w:r>
    </w:p>
    <w:p w:rsidR="00225236" w:rsidRPr="001F1F1F" w:rsidRDefault="00225236" w:rsidP="00CB65A3">
      <w:pPr>
        <w:pStyle w:val="Hapesira7"/>
        <w:rPr>
          <w:lang w:val="sq-AL" w:eastAsia="en-GB"/>
        </w:rPr>
      </w:pPr>
    </w:p>
    <w:p w:rsidR="00A64440"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Pa cenuar menin 5 (7) të kësaj Marrëveshjeje, asnjë Palë nuk paraqet ndonjë pretendim monetar kundër Pal</w:t>
      </w:r>
      <w:r w:rsidR="0036286F">
        <w:rPr>
          <w:rFonts w:eastAsia="Times New Roman"/>
          <w:spacing w:val="-4"/>
          <w:lang w:val="sq-AL" w:eastAsia="en-GB"/>
        </w:rPr>
        <w:t>ë</w:t>
      </w:r>
      <w:r w:rsidRPr="001F1F1F">
        <w:rPr>
          <w:rFonts w:eastAsia="Times New Roman"/>
          <w:spacing w:val="-4"/>
          <w:lang w:val="sq-AL" w:eastAsia="en-GB"/>
        </w:rPr>
        <w:t xml:space="preserve">s tjetër </w:t>
      </w:r>
      <w:r w:rsidRPr="00FB0851">
        <w:rPr>
          <w:rFonts w:eastAsia="Times New Roman"/>
          <w:spacing w:val="-4"/>
          <w:lang w:val="sq-AL" w:eastAsia="en-GB"/>
        </w:rPr>
        <w:t>pë</w:t>
      </w:r>
      <w:r w:rsidR="00FB0851" w:rsidRPr="00FB0851">
        <w:rPr>
          <w:rFonts w:eastAsia="Times New Roman"/>
          <w:spacing w:val="-4"/>
          <w:lang w:val="sq-AL" w:eastAsia="en-GB"/>
        </w:rPr>
        <w:t>r</w:t>
      </w:r>
      <w:r w:rsidRPr="001F1F1F">
        <w:rPr>
          <w:rFonts w:eastAsia="Times New Roman"/>
          <w:spacing w:val="-4"/>
          <w:lang w:val="sq-AL" w:eastAsia="en-GB"/>
        </w:rPr>
        <w:t xml:space="preserve"> shpenzime që lindin nga ekzekutimi i kësaj Marrëveshjeje. Nëse nga ekzekutimi i kësaj Marrëveshjeje lindin shpenzime të një natyre të jashtëzakonshme, Palët mund të konsultohen me synim përcaktimin e mënyrës në të cilën duhet të trajtohen. </w:t>
      </w:r>
    </w:p>
    <w:p w:rsidR="003F6FC6" w:rsidRPr="001F1F1F" w:rsidRDefault="003F6FC6" w:rsidP="00CB65A3">
      <w:pPr>
        <w:pStyle w:val="Hapesira7"/>
        <w:rPr>
          <w:lang w:val="sq-AL" w:eastAsia="en-GB"/>
        </w:rPr>
      </w:pPr>
    </w:p>
    <w:p w:rsidR="00225236" w:rsidRPr="001F1F1F" w:rsidRDefault="00A64440" w:rsidP="003F6FC6">
      <w:pPr>
        <w:pStyle w:val="NeniNr"/>
        <w:rPr>
          <w:lang w:val="sq-AL" w:eastAsia="en-GB"/>
        </w:rPr>
      </w:pPr>
      <w:r w:rsidRPr="001F1F1F">
        <w:rPr>
          <w:lang w:val="sq-AL" w:eastAsia="en-GB"/>
        </w:rPr>
        <w:t xml:space="preserve">Neni 23 </w:t>
      </w:r>
    </w:p>
    <w:p w:rsidR="00A64440" w:rsidRPr="001F1F1F" w:rsidRDefault="00A64440" w:rsidP="003F6FC6">
      <w:pPr>
        <w:pStyle w:val="NeniTitull"/>
        <w:rPr>
          <w:lang w:val="sq-AL" w:eastAsia="en-GB"/>
        </w:rPr>
      </w:pPr>
      <w:r w:rsidRPr="001F1F1F">
        <w:rPr>
          <w:lang w:val="sq-AL" w:eastAsia="en-GB"/>
        </w:rPr>
        <w:t xml:space="preserve">Zgjidhja e mosmarrëveshjeve </w:t>
      </w:r>
    </w:p>
    <w:p w:rsidR="00225236" w:rsidRPr="001F1F1F" w:rsidRDefault="00225236" w:rsidP="00CB65A3">
      <w:pPr>
        <w:pStyle w:val="Hapesira7"/>
        <w:rPr>
          <w:lang w:val="sq-AL" w:eastAsia="en-GB"/>
        </w:rPr>
      </w:pPr>
    </w:p>
    <w:p w:rsidR="00A64440" w:rsidRPr="001F1F1F" w:rsidRDefault="003F6FC6" w:rsidP="00A64440">
      <w:pPr>
        <w:pStyle w:val="Paragrafi"/>
        <w:rPr>
          <w:rFonts w:eastAsia="Times New Roman"/>
          <w:spacing w:val="-4"/>
          <w:lang w:val="sq-AL" w:eastAsia="en-GB"/>
        </w:rPr>
      </w:pPr>
      <w:r w:rsidRPr="001F1F1F">
        <w:rPr>
          <w:rFonts w:eastAsia="Times New Roman"/>
          <w:spacing w:val="-4"/>
          <w:lang w:val="sq-AL" w:eastAsia="en-GB"/>
        </w:rPr>
        <w:t>1</w:t>
      </w:r>
      <w:r w:rsidR="00A64440" w:rsidRPr="001F1F1F">
        <w:rPr>
          <w:rFonts w:eastAsia="Times New Roman"/>
          <w:spacing w:val="-4"/>
          <w:lang w:val="sq-AL" w:eastAsia="en-GB"/>
        </w:rPr>
        <w:t xml:space="preserve">. Palët do të takohen menjëherë, sipas kërkesës të secilës prej tyre, për zgjidhjen e ndonjë mosmarrëveshjeje në lidhje me interpretimin ose zbatimin e kësaj Marrëveshjeje ose ndonjë çështje që cenon marrëdhënien ndërmjet tyre. </w:t>
      </w:r>
    </w:p>
    <w:p w:rsidR="00A64440" w:rsidRPr="001F1F1F" w:rsidRDefault="003F6FC6" w:rsidP="00225236">
      <w:pPr>
        <w:pStyle w:val="Paragrafi"/>
        <w:rPr>
          <w:rFonts w:eastAsia="Times New Roman"/>
          <w:spacing w:val="-4"/>
          <w:lang w:val="sq-AL" w:eastAsia="en-GB"/>
        </w:rPr>
      </w:pPr>
      <w:r w:rsidRPr="001F1F1F">
        <w:rPr>
          <w:rFonts w:eastAsia="Times New Roman"/>
          <w:spacing w:val="-4"/>
          <w:lang w:val="sq-AL" w:eastAsia="en-GB"/>
        </w:rPr>
        <w:t>2</w:t>
      </w:r>
      <w:r w:rsidR="00225236" w:rsidRPr="001F1F1F">
        <w:rPr>
          <w:rFonts w:eastAsia="Times New Roman"/>
          <w:spacing w:val="-4"/>
          <w:lang w:val="sq-AL" w:eastAsia="en-GB"/>
        </w:rPr>
        <w:t xml:space="preserve">. </w:t>
      </w:r>
      <w:r w:rsidR="00A64440" w:rsidRPr="001F1F1F">
        <w:rPr>
          <w:rFonts w:eastAsia="Times New Roman"/>
          <w:spacing w:val="-4"/>
          <w:lang w:val="sq-AL" w:eastAsia="en-GB"/>
        </w:rPr>
        <w:t xml:space="preserve">Nëse një mosmarrëveshje për interpretimin ose zbatimin e kësaj Marrëveshjeje nuk mund të zgjidhet, Palët mund të hyjnë në bisedime për çështjen specifike. </w:t>
      </w:r>
    </w:p>
    <w:p w:rsidR="00225236" w:rsidRPr="001F1F1F" w:rsidRDefault="00225236" w:rsidP="00CB65A3">
      <w:pPr>
        <w:pStyle w:val="Hapesira7"/>
        <w:rPr>
          <w:lang w:val="sq-AL" w:eastAsia="en-GB"/>
        </w:rPr>
      </w:pPr>
    </w:p>
    <w:p w:rsidR="00225236" w:rsidRPr="001F1F1F" w:rsidRDefault="00A64440" w:rsidP="003F6FC6">
      <w:pPr>
        <w:pStyle w:val="NeniNr"/>
        <w:rPr>
          <w:lang w:val="sq-AL" w:eastAsia="en-GB"/>
        </w:rPr>
      </w:pPr>
      <w:r w:rsidRPr="001F1F1F">
        <w:rPr>
          <w:lang w:val="sq-AL" w:eastAsia="en-GB"/>
        </w:rPr>
        <w:t xml:space="preserve">Neni 24 </w:t>
      </w:r>
    </w:p>
    <w:p w:rsidR="00A64440" w:rsidRPr="001F1F1F" w:rsidRDefault="00A64440" w:rsidP="003F6FC6">
      <w:pPr>
        <w:pStyle w:val="NeniTitull"/>
        <w:rPr>
          <w:lang w:val="sq-AL" w:eastAsia="en-GB"/>
        </w:rPr>
      </w:pPr>
      <w:r w:rsidRPr="001F1F1F">
        <w:rPr>
          <w:lang w:val="sq-AL" w:eastAsia="en-GB"/>
        </w:rPr>
        <w:t xml:space="preserve">Ndryshimet </w:t>
      </w:r>
    </w:p>
    <w:p w:rsidR="00225236" w:rsidRPr="001F1F1F" w:rsidRDefault="00225236" w:rsidP="00CB65A3">
      <w:pPr>
        <w:pStyle w:val="Hapesira7"/>
        <w:rPr>
          <w:lang w:val="sq-AL" w:eastAsia="en-GB"/>
        </w:rPr>
      </w:pPr>
    </w:p>
    <w:p w:rsidR="00A64440" w:rsidRPr="001F1F1F" w:rsidRDefault="003F6FC6" w:rsidP="00A64440">
      <w:pPr>
        <w:pStyle w:val="Paragrafi"/>
        <w:rPr>
          <w:rFonts w:eastAsia="Times New Roman"/>
          <w:spacing w:val="-4"/>
          <w:lang w:val="sq-AL" w:eastAsia="en-GB"/>
        </w:rPr>
      </w:pPr>
      <w:r w:rsidRPr="001F1F1F">
        <w:rPr>
          <w:rFonts w:eastAsia="Times New Roman"/>
          <w:spacing w:val="-4"/>
          <w:lang w:val="sq-AL" w:eastAsia="en-GB"/>
        </w:rPr>
        <w:t>1</w:t>
      </w:r>
      <w:r w:rsidR="00A64440" w:rsidRPr="001F1F1F">
        <w:rPr>
          <w:rFonts w:eastAsia="Times New Roman"/>
          <w:spacing w:val="-4"/>
          <w:lang w:val="sq-AL" w:eastAsia="en-GB"/>
        </w:rPr>
        <w:t>. Kjo Marrëveshje mund të ndryshohet në çdo kohë, bazuar në pëlqimin e ndërsjellë me shkrim ndër</w:t>
      </w:r>
      <w:r w:rsidR="0036286F">
        <w:rPr>
          <w:rFonts w:eastAsia="Times New Roman"/>
          <w:spacing w:val="-4"/>
          <w:lang w:val="sq-AL" w:eastAsia="en-GB"/>
        </w:rPr>
        <w:t>m</w:t>
      </w:r>
      <w:r w:rsidR="00A64440" w:rsidRPr="001F1F1F">
        <w:rPr>
          <w:rFonts w:eastAsia="Times New Roman"/>
          <w:spacing w:val="-4"/>
          <w:lang w:val="sq-AL" w:eastAsia="en-GB"/>
        </w:rPr>
        <w:t>jet Palëve. Një ndryshim i tillë do të hyjë në fuqi pasi palët të kenë njoftua</w:t>
      </w:r>
      <w:r w:rsidR="0035033E">
        <w:rPr>
          <w:rFonts w:eastAsia="Times New Roman"/>
          <w:spacing w:val="-4"/>
          <w:lang w:val="sq-AL" w:eastAsia="en-GB"/>
        </w:rPr>
        <w:t>r</w:t>
      </w:r>
      <w:r w:rsidR="00A64440" w:rsidRPr="001F1F1F">
        <w:rPr>
          <w:rFonts w:eastAsia="Times New Roman"/>
          <w:spacing w:val="-4"/>
          <w:lang w:val="sq-AL" w:eastAsia="en-GB"/>
        </w:rPr>
        <w:t xml:space="preserve"> njëra</w:t>
      </w:r>
      <w:r w:rsidR="0035033E">
        <w:rPr>
          <w:rFonts w:eastAsia="Times New Roman"/>
          <w:spacing w:val="-4"/>
          <w:lang w:val="sq-AL" w:eastAsia="en-GB"/>
        </w:rPr>
        <w:t>-</w:t>
      </w:r>
      <w:r w:rsidR="00A64440" w:rsidRPr="001F1F1F">
        <w:rPr>
          <w:rFonts w:eastAsia="Times New Roman"/>
          <w:spacing w:val="-4"/>
          <w:lang w:val="sq-AL" w:eastAsia="en-GB"/>
        </w:rPr>
        <w:t xml:space="preserve">tjetrën për përmbushjen e kërkesave të tyre përkatëse të brendshme. </w:t>
      </w:r>
    </w:p>
    <w:p w:rsidR="00A64440"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 xml:space="preserve">2. Palët hyjnë në konsultime në lidhje me ndryshimin e kësaj Marrëveshjeje, </w:t>
      </w:r>
      <w:r w:rsidR="0036286F">
        <w:rPr>
          <w:rFonts w:eastAsia="Times New Roman"/>
          <w:spacing w:val="-4"/>
          <w:lang w:val="sq-AL" w:eastAsia="en-GB"/>
        </w:rPr>
        <w:t>m</w:t>
      </w:r>
      <w:r w:rsidRPr="001F1F1F">
        <w:rPr>
          <w:rFonts w:eastAsia="Times New Roman"/>
          <w:spacing w:val="-4"/>
          <w:lang w:val="sq-AL" w:eastAsia="en-GB"/>
        </w:rPr>
        <w:t xml:space="preserve">e kërkesë të njërës prej tyre. </w:t>
      </w:r>
    </w:p>
    <w:p w:rsidR="00225236" w:rsidRPr="001F1F1F" w:rsidRDefault="00225236" w:rsidP="00CB65A3">
      <w:pPr>
        <w:pStyle w:val="Hapesira7"/>
        <w:rPr>
          <w:lang w:val="sq-AL" w:eastAsia="en-GB"/>
        </w:rPr>
      </w:pPr>
    </w:p>
    <w:p w:rsidR="00225236" w:rsidRPr="001F1F1F" w:rsidRDefault="00A64440" w:rsidP="003F6FC6">
      <w:pPr>
        <w:pStyle w:val="NeniNr"/>
        <w:rPr>
          <w:lang w:val="sq-AL" w:eastAsia="en-GB"/>
        </w:rPr>
      </w:pPr>
      <w:r w:rsidRPr="001F1F1F">
        <w:rPr>
          <w:lang w:val="sq-AL" w:eastAsia="en-GB"/>
        </w:rPr>
        <w:lastRenderedPageBreak/>
        <w:t xml:space="preserve">Neni 25 </w:t>
      </w:r>
    </w:p>
    <w:p w:rsidR="00A64440" w:rsidRPr="001F1F1F" w:rsidRDefault="00A64440" w:rsidP="003F6FC6">
      <w:pPr>
        <w:pStyle w:val="NeniTitull"/>
        <w:rPr>
          <w:lang w:val="sq-AL" w:eastAsia="en-GB"/>
        </w:rPr>
      </w:pPr>
      <w:r w:rsidRPr="001F1F1F">
        <w:rPr>
          <w:lang w:val="sq-AL" w:eastAsia="en-GB"/>
        </w:rPr>
        <w:t xml:space="preserve">Përfundimi i kësaj Marrëveshjeje </w:t>
      </w:r>
    </w:p>
    <w:p w:rsidR="00225236" w:rsidRPr="001F1F1F" w:rsidRDefault="00225236" w:rsidP="00CB65A3">
      <w:pPr>
        <w:pStyle w:val="Hapesira7"/>
        <w:rPr>
          <w:lang w:val="sq-AL" w:eastAsia="en-GB"/>
        </w:rPr>
      </w:pPr>
    </w:p>
    <w:p w:rsidR="00E70166" w:rsidRPr="001F1F1F" w:rsidRDefault="00A64440" w:rsidP="00A64440">
      <w:pPr>
        <w:pStyle w:val="Paragrafi"/>
        <w:rPr>
          <w:rFonts w:eastAsia="Times New Roman"/>
          <w:spacing w:val="-4"/>
          <w:lang w:val="sq-AL" w:eastAsia="en-GB"/>
        </w:rPr>
      </w:pPr>
      <w:r w:rsidRPr="001F1F1F">
        <w:rPr>
          <w:rFonts w:eastAsia="Times New Roman"/>
          <w:spacing w:val="-4"/>
          <w:lang w:val="sq-AL" w:eastAsia="en-GB"/>
        </w:rPr>
        <w:t xml:space="preserve">1. Kjo Marrëveshje </w:t>
      </w:r>
      <w:r w:rsidR="0036286F">
        <w:rPr>
          <w:rFonts w:eastAsia="Times New Roman"/>
          <w:spacing w:val="-4"/>
          <w:lang w:val="sq-AL" w:eastAsia="en-GB"/>
        </w:rPr>
        <w:t>m</w:t>
      </w:r>
      <w:r w:rsidRPr="001F1F1F">
        <w:rPr>
          <w:rFonts w:eastAsia="Times New Roman"/>
          <w:spacing w:val="-4"/>
          <w:lang w:val="sq-AL" w:eastAsia="en-GB"/>
        </w:rPr>
        <w:t>und të përfun</w:t>
      </w:r>
      <w:r w:rsidR="0036286F">
        <w:rPr>
          <w:rFonts w:eastAsia="Times New Roman"/>
          <w:spacing w:val="-4"/>
          <w:lang w:val="sq-AL" w:eastAsia="en-GB"/>
        </w:rPr>
        <w:t>d</w:t>
      </w:r>
      <w:r w:rsidRPr="001F1F1F">
        <w:rPr>
          <w:rFonts w:eastAsia="Times New Roman"/>
          <w:spacing w:val="-4"/>
          <w:lang w:val="sq-AL" w:eastAsia="en-GB"/>
        </w:rPr>
        <w:t>ohet nga secila prej palëve nëp</w:t>
      </w:r>
      <w:r w:rsidR="00AD4576">
        <w:rPr>
          <w:rFonts w:eastAsia="Times New Roman"/>
          <w:spacing w:val="-4"/>
          <w:lang w:val="sq-AL" w:eastAsia="en-GB"/>
        </w:rPr>
        <w:t>ërmjet një njoftimi me afat tre</w:t>
      </w:r>
      <w:r w:rsidRPr="001F1F1F">
        <w:rPr>
          <w:rFonts w:eastAsia="Times New Roman"/>
          <w:spacing w:val="-4"/>
          <w:lang w:val="sq-AL" w:eastAsia="en-GB"/>
        </w:rPr>
        <w:t>mujor.</w:t>
      </w:r>
    </w:p>
    <w:p w:rsidR="00E450F5" w:rsidRPr="001F1F1F" w:rsidRDefault="00E450F5" w:rsidP="00E450F5">
      <w:pPr>
        <w:pStyle w:val="Paragrafi"/>
        <w:rPr>
          <w:rFonts w:eastAsia="Times New Roman"/>
          <w:spacing w:val="-4"/>
          <w:lang w:val="sq-AL" w:eastAsia="en-GB"/>
        </w:rPr>
      </w:pPr>
      <w:r w:rsidRPr="001F1F1F">
        <w:rPr>
          <w:rFonts w:eastAsia="Times New Roman"/>
          <w:spacing w:val="-4"/>
          <w:lang w:val="sq-AL" w:eastAsia="en-GB"/>
        </w:rPr>
        <w:t xml:space="preserve">2. Në rastin e përfundimit të Marrëveshjes, palët bien dakord sipas kushteve të përcaktuara në këtë Marrëveshje për përdorimin dhe ruajtjen e vazhdueshme të informacionit që tashme është komunikuar </w:t>
      </w:r>
      <w:r w:rsidR="0036286F" w:rsidRPr="001F1F1F">
        <w:rPr>
          <w:rFonts w:eastAsia="Times New Roman"/>
          <w:spacing w:val="-4"/>
          <w:lang w:val="sq-AL" w:eastAsia="en-GB"/>
        </w:rPr>
        <w:t>ndërmjet</w:t>
      </w:r>
      <w:r w:rsidRPr="001F1F1F">
        <w:rPr>
          <w:rFonts w:eastAsia="Times New Roman"/>
          <w:spacing w:val="-4"/>
          <w:lang w:val="sq-AL" w:eastAsia="en-GB"/>
        </w:rPr>
        <w:t xml:space="preserve"> tyre. Nëse nuk arrihet asnjë </w:t>
      </w:r>
      <w:r w:rsidR="0036286F" w:rsidRPr="001F1F1F">
        <w:rPr>
          <w:rFonts w:eastAsia="Times New Roman"/>
          <w:spacing w:val="-4"/>
          <w:lang w:val="sq-AL" w:eastAsia="en-GB"/>
        </w:rPr>
        <w:t>marrëveshje</w:t>
      </w:r>
      <w:r w:rsidRPr="001F1F1F">
        <w:rPr>
          <w:rFonts w:eastAsia="Times New Roman"/>
          <w:spacing w:val="-4"/>
          <w:lang w:val="sq-AL" w:eastAsia="en-GB"/>
        </w:rPr>
        <w:t xml:space="preserve">, secila prej palëve ka të drejtë të kërkojë fshirjen e informacionit që është komunikuar. </w:t>
      </w:r>
    </w:p>
    <w:p w:rsidR="00225236" w:rsidRPr="001F1F1F" w:rsidRDefault="00225236" w:rsidP="00CB65A3">
      <w:pPr>
        <w:pStyle w:val="Hapesira7"/>
        <w:rPr>
          <w:lang w:val="sq-AL" w:eastAsia="en-GB"/>
        </w:rPr>
      </w:pPr>
    </w:p>
    <w:p w:rsidR="00225236" w:rsidRPr="001F1F1F" w:rsidRDefault="00E450F5" w:rsidP="003F6FC6">
      <w:pPr>
        <w:pStyle w:val="NeniNr"/>
        <w:rPr>
          <w:lang w:val="sq-AL" w:eastAsia="en-GB"/>
        </w:rPr>
      </w:pPr>
      <w:r w:rsidRPr="001F1F1F">
        <w:rPr>
          <w:lang w:val="sq-AL" w:eastAsia="en-GB"/>
        </w:rPr>
        <w:t xml:space="preserve">Neni 26 </w:t>
      </w:r>
    </w:p>
    <w:p w:rsidR="00E450F5" w:rsidRPr="001F1F1F" w:rsidRDefault="00225236" w:rsidP="003F6FC6">
      <w:pPr>
        <w:pStyle w:val="NeniTitull"/>
        <w:rPr>
          <w:lang w:val="sq-AL" w:eastAsia="en-GB"/>
        </w:rPr>
      </w:pPr>
      <w:r w:rsidRPr="001F1F1F">
        <w:rPr>
          <w:lang w:val="sq-AL" w:eastAsia="en-GB"/>
        </w:rPr>
        <w:t>Hyrja</w:t>
      </w:r>
      <w:r w:rsidR="00E450F5" w:rsidRPr="001F1F1F">
        <w:rPr>
          <w:lang w:val="sq-AL" w:eastAsia="en-GB"/>
        </w:rPr>
        <w:t xml:space="preserve"> në fuqi </w:t>
      </w:r>
    </w:p>
    <w:p w:rsidR="00225236" w:rsidRPr="001F1F1F" w:rsidRDefault="00225236" w:rsidP="00CB65A3">
      <w:pPr>
        <w:pStyle w:val="Hapesira7"/>
        <w:rPr>
          <w:lang w:val="sq-AL" w:eastAsia="en-GB"/>
        </w:rPr>
      </w:pPr>
    </w:p>
    <w:p w:rsidR="00E450F5" w:rsidRPr="001F1F1F" w:rsidRDefault="00E450F5" w:rsidP="00E450F5">
      <w:pPr>
        <w:pStyle w:val="Paragrafi"/>
        <w:rPr>
          <w:rFonts w:eastAsia="Times New Roman"/>
          <w:spacing w:val="-4"/>
          <w:lang w:val="sq-AL" w:eastAsia="en-GB"/>
        </w:rPr>
      </w:pPr>
      <w:r w:rsidRPr="001F1F1F">
        <w:rPr>
          <w:rFonts w:eastAsia="Times New Roman"/>
          <w:spacing w:val="-4"/>
          <w:lang w:val="sq-AL" w:eastAsia="en-GB"/>
        </w:rPr>
        <w:t xml:space="preserve">Sapo Palët të kenë </w:t>
      </w:r>
      <w:r w:rsidR="0036286F" w:rsidRPr="001F1F1F">
        <w:rPr>
          <w:rFonts w:eastAsia="Times New Roman"/>
          <w:spacing w:val="-4"/>
          <w:lang w:val="sq-AL" w:eastAsia="en-GB"/>
        </w:rPr>
        <w:t>përmbushur</w:t>
      </w:r>
      <w:r w:rsidRPr="001F1F1F">
        <w:rPr>
          <w:rFonts w:eastAsia="Times New Roman"/>
          <w:spacing w:val="-4"/>
          <w:lang w:val="sq-AL" w:eastAsia="en-GB"/>
        </w:rPr>
        <w:t xml:space="preserve"> kërkesat e tyre ligjore, ato do të njoftojnë njëra-tjetrën me shkrim nëpërmjet kanaleve diplomatike për </w:t>
      </w:r>
      <w:r w:rsidR="0036286F" w:rsidRPr="001F1F1F">
        <w:rPr>
          <w:rFonts w:eastAsia="Times New Roman"/>
          <w:spacing w:val="-4"/>
          <w:lang w:val="sq-AL" w:eastAsia="en-GB"/>
        </w:rPr>
        <w:t>përfundimin</w:t>
      </w:r>
      <w:r w:rsidRPr="001F1F1F">
        <w:rPr>
          <w:rFonts w:eastAsia="Times New Roman"/>
          <w:spacing w:val="-4"/>
          <w:lang w:val="sq-AL" w:eastAsia="en-GB"/>
        </w:rPr>
        <w:t xml:space="preserve"> e procedurave të brendshme të nevojshme për hyrjen në fuqi të kësaj Marrëveshjeje. Kjo Marrëveshje do të hyjë në fugi </w:t>
      </w:r>
      <w:r w:rsidR="0036286F" w:rsidRPr="001F1F1F">
        <w:rPr>
          <w:rFonts w:eastAsia="Times New Roman"/>
          <w:spacing w:val="-4"/>
          <w:lang w:val="sq-AL" w:eastAsia="en-GB"/>
        </w:rPr>
        <w:t>ditën</w:t>
      </w:r>
      <w:r w:rsidRPr="001F1F1F">
        <w:rPr>
          <w:rFonts w:eastAsia="Times New Roman"/>
          <w:spacing w:val="-4"/>
          <w:lang w:val="sq-AL" w:eastAsia="en-GB"/>
        </w:rPr>
        <w:t xml:space="preserve"> pas njoftimit të fundit. </w:t>
      </w:r>
    </w:p>
    <w:p w:rsidR="00E450F5" w:rsidRPr="001F1F1F" w:rsidRDefault="00E450F5" w:rsidP="00E450F5">
      <w:pPr>
        <w:pStyle w:val="Paragrafi"/>
        <w:rPr>
          <w:rFonts w:eastAsia="Times New Roman"/>
          <w:spacing w:val="-4"/>
          <w:lang w:val="sq-AL" w:eastAsia="en-GB"/>
        </w:rPr>
      </w:pPr>
      <w:r w:rsidRPr="001F1F1F">
        <w:rPr>
          <w:rFonts w:eastAsia="Times New Roman"/>
          <w:spacing w:val="-4"/>
          <w:lang w:val="sq-AL" w:eastAsia="en-GB"/>
        </w:rPr>
        <w:t>Hartuar në Tiran</w:t>
      </w:r>
      <w:r w:rsidR="00703682">
        <w:rPr>
          <w:rFonts w:eastAsia="Times New Roman"/>
          <w:spacing w:val="-4"/>
          <w:lang w:val="sq-AL" w:eastAsia="en-GB"/>
        </w:rPr>
        <w:t>ë,</w:t>
      </w:r>
      <w:r w:rsidRPr="001F1F1F">
        <w:rPr>
          <w:rFonts w:eastAsia="Times New Roman"/>
          <w:spacing w:val="-4"/>
          <w:lang w:val="sq-AL" w:eastAsia="en-GB"/>
        </w:rPr>
        <w:t xml:space="preserve"> n</w:t>
      </w:r>
      <w:r w:rsidR="00703682">
        <w:rPr>
          <w:rFonts w:eastAsia="Times New Roman"/>
          <w:spacing w:val="-4"/>
          <w:lang w:val="sq-AL" w:eastAsia="en-GB"/>
        </w:rPr>
        <w:t>ë</w:t>
      </w:r>
      <w:r w:rsidRPr="001F1F1F">
        <w:rPr>
          <w:rFonts w:eastAsia="Times New Roman"/>
          <w:spacing w:val="-4"/>
          <w:lang w:val="sq-AL" w:eastAsia="en-GB"/>
        </w:rPr>
        <w:t xml:space="preserve"> datën 5 </w:t>
      </w:r>
      <w:r w:rsidR="00703682">
        <w:rPr>
          <w:rFonts w:eastAsia="Times New Roman"/>
          <w:spacing w:val="-4"/>
          <w:lang w:val="sq-AL" w:eastAsia="en-GB"/>
        </w:rPr>
        <w:t>t</w:t>
      </w:r>
      <w:r w:rsidRPr="001F1F1F">
        <w:rPr>
          <w:rFonts w:eastAsia="Times New Roman"/>
          <w:spacing w:val="-4"/>
          <w:lang w:val="sq-AL" w:eastAsia="en-GB"/>
        </w:rPr>
        <w:t xml:space="preserve">etor dy mijë e tetëmbëdhjetë, në dy kopje, në gjuhët shqipe dhe angleze, ku secili tekst është njëlloj autentik. </w:t>
      </w:r>
    </w:p>
    <w:p w:rsidR="00E70166" w:rsidRPr="001F1F1F" w:rsidRDefault="00E450F5" w:rsidP="00E450F5">
      <w:pPr>
        <w:pStyle w:val="Paragrafi"/>
        <w:rPr>
          <w:rFonts w:eastAsia="Times New Roman"/>
          <w:spacing w:val="-4"/>
          <w:lang w:val="sq-AL" w:eastAsia="en-GB"/>
        </w:rPr>
      </w:pPr>
      <w:r w:rsidRPr="001F1F1F">
        <w:rPr>
          <w:rFonts w:eastAsia="Times New Roman"/>
          <w:spacing w:val="-4"/>
          <w:lang w:val="sq-AL" w:eastAsia="en-GB"/>
        </w:rPr>
        <w:t xml:space="preserve">Në rast </w:t>
      </w:r>
      <w:r w:rsidR="0036286F" w:rsidRPr="001F1F1F">
        <w:rPr>
          <w:rFonts w:eastAsia="Times New Roman"/>
          <w:spacing w:val="-4"/>
          <w:lang w:val="sq-AL" w:eastAsia="en-GB"/>
        </w:rPr>
        <w:t>mospërputhjeje</w:t>
      </w:r>
      <w:r w:rsidRPr="001F1F1F">
        <w:rPr>
          <w:rFonts w:eastAsia="Times New Roman"/>
          <w:spacing w:val="-4"/>
          <w:lang w:val="sq-AL" w:eastAsia="en-GB"/>
        </w:rPr>
        <w:t>, teksti në gjuhën angleze do të ketë përparësi.</w:t>
      </w:r>
    </w:p>
    <w:p w:rsidR="00E70166" w:rsidRPr="001F1F1F" w:rsidRDefault="00E70166" w:rsidP="00CB65A3">
      <w:pPr>
        <w:pStyle w:val="Hapesira7"/>
        <w:rPr>
          <w:lang w:val="sq-AL" w:eastAsia="en-GB"/>
        </w:rPr>
      </w:pPr>
    </w:p>
    <w:p w:rsidR="00E70166" w:rsidRPr="001F1F1F" w:rsidRDefault="003F6FC6" w:rsidP="00CB65A3">
      <w:pPr>
        <w:pStyle w:val="Paragrafi"/>
        <w:ind w:firstLine="0"/>
        <w:jc w:val="center"/>
        <w:rPr>
          <w:rFonts w:eastAsia="Times New Roman"/>
          <w:spacing w:val="-4"/>
          <w:lang w:val="sq-AL" w:eastAsia="en-GB"/>
        </w:rPr>
      </w:pPr>
      <w:r w:rsidRPr="001F1F1F">
        <w:rPr>
          <w:rFonts w:eastAsia="Times New Roman"/>
          <w:spacing w:val="-4"/>
          <w:lang w:val="sq-AL" w:eastAsia="en-GB"/>
        </w:rPr>
        <w:t>PËR REPUBLIKËN E SHQIPËRISË</w:t>
      </w:r>
    </w:p>
    <w:p w:rsidR="003F6FC6" w:rsidRPr="001F1F1F" w:rsidRDefault="003F6FC6" w:rsidP="00CB65A3">
      <w:pPr>
        <w:pStyle w:val="Paragrafi"/>
        <w:ind w:firstLine="0"/>
        <w:jc w:val="center"/>
        <w:rPr>
          <w:rFonts w:eastAsia="Times New Roman"/>
          <w:spacing w:val="-4"/>
          <w:lang w:val="sq-AL" w:eastAsia="en-GB"/>
        </w:rPr>
      </w:pPr>
      <w:r w:rsidRPr="001F1F1F">
        <w:rPr>
          <w:rFonts w:eastAsia="Times New Roman"/>
          <w:spacing w:val="-4"/>
          <w:lang w:val="sq-AL" w:eastAsia="en-GB"/>
        </w:rPr>
        <w:t>Ministri i Drejtësisë</w:t>
      </w:r>
    </w:p>
    <w:p w:rsidR="003F6FC6" w:rsidRPr="001F1F1F" w:rsidRDefault="003F6FC6" w:rsidP="00CB65A3">
      <w:pPr>
        <w:pStyle w:val="Paragrafi"/>
        <w:ind w:firstLine="0"/>
        <w:jc w:val="center"/>
        <w:rPr>
          <w:rFonts w:eastAsia="Times New Roman"/>
          <w:spacing w:val="-4"/>
          <w:lang w:val="sq-AL" w:eastAsia="en-GB"/>
        </w:rPr>
      </w:pPr>
      <w:r w:rsidRPr="001F1F1F">
        <w:rPr>
          <w:rFonts w:eastAsia="Times New Roman"/>
          <w:b/>
          <w:spacing w:val="-4"/>
          <w:lang w:val="sq-AL" w:eastAsia="en-GB"/>
        </w:rPr>
        <w:t>Etilda Gjonaj (Saliu</w:t>
      </w:r>
      <w:r w:rsidRPr="001F1F1F">
        <w:rPr>
          <w:rFonts w:eastAsia="Times New Roman"/>
          <w:spacing w:val="-4"/>
          <w:lang w:val="sq-AL" w:eastAsia="en-GB"/>
        </w:rPr>
        <w:t>)</w:t>
      </w:r>
    </w:p>
    <w:p w:rsidR="003F6FC6" w:rsidRPr="001F1F1F" w:rsidRDefault="003F6FC6" w:rsidP="00CB65A3">
      <w:pPr>
        <w:pStyle w:val="Hapesira7"/>
        <w:ind w:firstLine="0"/>
        <w:jc w:val="center"/>
        <w:rPr>
          <w:lang w:val="sq-AL" w:eastAsia="en-GB"/>
        </w:rPr>
      </w:pPr>
    </w:p>
    <w:p w:rsidR="003F6FC6" w:rsidRPr="001F1F1F" w:rsidRDefault="003F6FC6" w:rsidP="00CB65A3">
      <w:pPr>
        <w:pStyle w:val="Paragrafi"/>
        <w:ind w:firstLine="0"/>
        <w:jc w:val="center"/>
        <w:rPr>
          <w:rFonts w:eastAsia="Times New Roman"/>
          <w:spacing w:val="-4"/>
          <w:lang w:val="sq-AL" w:eastAsia="en-GB"/>
        </w:rPr>
      </w:pPr>
      <w:r w:rsidRPr="001F1F1F">
        <w:rPr>
          <w:rFonts w:eastAsia="Times New Roman"/>
          <w:spacing w:val="-4"/>
          <w:lang w:val="sq-AL" w:eastAsia="en-GB"/>
        </w:rPr>
        <w:t>PËR EUROJUST-</w:t>
      </w:r>
      <w:r w:rsidR="0036286F" w:rsidRPr="001F1F1F">
        <w:rPr>
          <w:rFonts w:eastAsia="Times New Roman"/>
          <w:spacing w:val="-4"/>
          <w:lang w:val="sq-AL" w:eastAsia="en-GB"/>
        </w:rPr>
        <w:t>in</w:t>
      </w:r>
    </w:p>
    <w:p w:rsidR="003F6FC6" w:rsidRPr="001F1F1F" w:rsidRDefault="003F6FC6" w:rsidP="00CB65A3">
      <w:pPr>
        <w:pStyle w:val="Paragrafi"/>
        <w:ind w:firstLine="0"/>
        <w:jc w:val="center"/>
        <w:rPr>
          <w:rFonts w:eastAsia="Times New Roman"/>
          <w:b/>
          <w:spacing w:val="-4"/>
          <w:lang w:val="sq-AL" w:eastAsia="en-GB"/>
        </w:rPr>
      </w:pPr>
      <w:r w:rsidRPr="001F1F1F">
        <w:rPr>
          <w:rFonts w:eastAsia="Times New Roman"/>
          <w:spacing w:val="-4"/>
          <w:lang w:val="sq-AL" w:eastAsia="en-GB"/>
        </w:rPr>
        <w:t>Presidenti</w:t>
      </w:r>
    </w:p>
    <w:p w:rsidR="003F6FC6" w:rsidRPr="0036286F" w:rsidRDefault="003F6FC6" w:rsidP="00CB65A3">
      <w:pPr>
        <w:pStyle w:val="Paragrafi"/>
        <w:ind w:firstLine="0"/>
        <w:jc w:val="center"/>
        <w:rPr>
          <w:rFonts w:eastAsia="Times New Roman"/>
          <w:b/>
          <w:spacing w:val="-4"/>
          <w:lang w:val="sq-AL" w:eastAsia="en-GB"/>
        </w:rPr>
      </w:pPr>
      <w:r w:rsidRPr="0036286F">
        <w:rPr>
          <w:rFonts w:eastAsia="Times New Roman"/>
          <w:b/>
          <w:spacing w:val="-4"/>
          <w:lang w:val="sq-AL" w:eastAsia="en-GB"/>
        </w:rPr>
        <w:t>Ladislav Hamran</w:t>
      </w:r>
    </w:p>
    <w:p w:rsidR="00E70166" w:rsidRPr="001F1F1F" w:rsidRDefault="00E70166" w:rsidP="00F33104">
      <w:pPr>
        <w:pStyle w:val="Paragrafi"/>
        <w:rPr>
          <w:rFonts w:eastAsia="Times New Roman"/>
          <w:spacing w:val="-4"/>
          <w:lang w:val="sq-AL" w:eastAsia="en-GB"/>
        </w:rPr>
      </w:pPr>
    </w:p>
    <w:p w:rsidR="001F302E" w:rsidRDefault="001F302E" w:rsidP="00F33104">
      <w:pPr>
        <w:pStyle w:val="Paragrafi"/>
        <w:rPr>
          <w:rFonts w:eastAsia="Times New Roman"/>
          <w:spacing w:val="-4"/>
          <w:lang w:val="sq-AL" w:eastAsia="en-GB"/>
        </w:rPr>
        <w:sectPr w:rsidR="001F302E" w:rsidSect="00B9465F">
          <w:headerReference w:type="even" r:id="rId9"/>
          <w:headerReference w:type="default" r:id="rId10"/>
          <w:footerReference w:type="even" r:id="rId11"/>
          <w:footerReference w:type="default" r:id="rId12"/>
          <w:pgSz w:w="11907" w:h="16840" w:code="9"/>
          <w:pgMar w:top="720" w:right="1134" w:bottom="720" w:left="1134" w:header="851" w:footer="851" w:gutter="0"/>
          <w:pgNumType w:start="15283"/>
          <w:cols w:num="2" w:space="454"/>
          <w:docGrid w:linePitch="360"/>
        </w:sect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bookmarkStart w:id="0" w:name="_GoBack"/>
      <w:bookmarkEnd w:id="0"/>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E70166" w:rsidRPr="001F1F1F" w:rsidRDefault="00E70166" w:rsidP="00F33104">
      <w:pPr>
        <w:pStyle w:val="Paragrafi"/>
        <w:rPr>
          <w:rFonts w:eastAsia="Times New Roman"/>
          <w:spacing w:val="-4"/>
          <w:lang w:val="sq-AL" w:eastAsia="en-GB"/>
        </w:rPr>
      </w:pPr>
    </w:p>
    <w:p w:rsidR="005F0778" w:rsidRPr="001F1F1F" w:rsidRDefault="005F0778" w:rsidP="00F33104">
      <w:pPr>
        <w:pStyle w:val="Paragrafi"/>
        <w:rPr>
          <w:rFonts w:eastAsia="Times New Roman"/>
          <w:spacing w:val="-4"/>
          <w:lang w:val="sq-AL" w:eastAsia="en-GB"/>
        </w:rPr>
      </w:pPr>
    </w:p>
    <w:p w:rsidR="005F0778" w:rsidRPr="001F1F1F" w:rsidRDefault="005F0778" w:rsidP="00F33104">
      <w:pPr>
        <w:pStyle w:val="Paragrafi"/>
        <w:rPr>
          <w:rFonts w:eastAsia="Times New Roman"/>
          <w:spacing w:val="-4"/>
          <w:lang w:val="sq-AL" w:eastAsia="en-GB"/>
        </w:rPr>
      </w:pPr>
    </w:p>
    <w:p w:rsidR="005F0778" w:rsidRPr="001F1F1F" w:rsidRDefault="005F0778" w:rsidP="00F33104">
      <w:pPr>
        <w:pStyle w:val="Paragrafi"/>
        <w:rPr>
          <w:rFonts w:eastAsia="Times New Roman"/>
          <w:spacing w:val="-4"/>
          <w:lang w:val="sq-AL" w:eastAsia="en-GB"/>
        </w:rPr>
      </w:pPr>
    </w:p>
    <w:p w:rsidR="005F0778" w:rsidRPr="001F1F1F" w:rsidRDefault="005F0778" w:rsidP="00F33104">
      <w:pPr>
        <w:pStyle w:val="Paragrafi"/>
        <w:rPr>
          <w:rFonts w:eastAsia="Times New Roman"/>
          <w:spacing w:val="-4"/>
          <w:lang w:val="sq-AL" w:eastAsia="en-GB"/>
        </w:rPr>
      </w:pPr>
    </w:p>
    <w:p w:rsidR="005F0778" w:rsidRPr="001F1F1F" w:rsidRDefault="005F0778"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0F5341" w:rsidRPr="001F1F1F" w:rsidRDefault="000F5341" w:rsidP="00F33104">
      <w:pPr>
        <w:pStyle w:val="Paragrafi"/>
        <w:rPr>
          <w:rFonts w:eastAsia="Times New Roman"/>
          <w:spacing w:val="-4"/>
          <w:lang w:val="sq-AL" w:eastAsia="en-GB"/>
        </w:rPr>
      </w:pPr>
    </w:p>
    <w:p w:rsidR="00E70166" w:rsidRPr="001F1F1F" w:rsidRDefault="00E70166" w:rsidP="00F33104">
      <w:pPr>
        <w:pStyle w:val="Paragrafi"/>
        <w:rPr>
          <w:lang w:val="sq-AL"/>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F284D" w:rsidRPr="001F1F1F" w:rsidRDefault="00AF284D"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827065" w:rsidRPr="001F1F1F" w:rsidRDefault="00827065"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AB3AC6" w:rsidRPr="001F1F1F" w:rsidRDefault="00AB3AC6" w:rsidP="00F33104">
      <w:pPr>
        <w:pStyle w:val="Paragrafi"/>
        <w:rPr>
          <w:rFonts w:eastAsia="Times New Roman"/>
          <w:spacing w:val="-4"/>
          <w:lang w:val="sq-AL" w:eastAsia="en-GB"/>
        </w:rPr>
      </w:pPr>
    </w:p>
    <w:p w:rsidR="006E2110" w:rsidRPr="001F1F1F" w:rsidRDefault="006E2110" w:rsidP="00F33104">
      <w:pPr>
        <w:pStyle w:val="Paragrafi"/>
        <w:rPr>
          <w:rFonts w:eastAsia="Times New Roman"/>
          <w:spacing w:val="-4"/>
          <w:lang w:val="sq-AL" w:eastAsia="en-GB"/>
        </w:rPr>
      </w:pPr>
    </w:p>
    <w:p w:rsidR="009A2780" w:rsidRPr="001F1F1F" w:rsidRDefault="009A2780" w:rsidP="00F33104">
      <w:pPr>
        <w:pStyle w:val="Paragrafi"/>
        <w:rPr>
          <w:rFonts w:eastAsia="Times New Roman"/>
          <w:spacing w:val="-4"/>
          <w:lang w:val="sq-AL" w:eastAsia="en-GB"/>
        </w:rPr>
        <w:sectPr w:rsidR="009A2780" w:rsidRPr="001F1F1F" w:rsidSect="001F302E">
          <w:type w:val="continuous"/>
          <w:pgSz w:w="11907" w:h="16840" w:code="9"/>
          <w:pgMar w:top="720" w:right="1134" w:bottom="720" w:left="1134" w:header="851" w:footer="851" w:gutter="0"/>
          <w:cols w:space="454"/>
          <w:docGrid w:linePitch="360"/>
        </w:sectPr>
      </w:pPr>
    </w:p>
    <w:p w:rsidR="007350ED" w:rsidRPr="001F1F1F" w:rsidRDefault="007350ED" w:rsidP="00F33104">
      <w:pPr>
        <w:pStyle w:val="Paragrafi"/>
        <w:rPr>
          <w:rFonts w:eastAsia="Times New Roman"/>
          <w:spacing w:val="-4"/>
          <w:lang w:val="sq-AL" w:eastAsia="en-GB"/>
        </w:rPr>
      </w:pPr>
    </w:p>
    <w:p w:rsidR="00B5158E" w:rsidRPr="001F1F1F" w:rsidRDefault="00B5158E" w:rsidP="00F33104">
      <w:pPr>
        <w:pStyle w:val="Paragrafi"/>
        <w:rPr>
          <w:rFonts w:eastAsia="Times New Roman"/>
          <w:spacing w:val="-4"/>
          <w:lang w:val="sq-AL" w:eastAsia="en-GB"/>
        </w:rPr>
      </w:pPr>
    </w:p>
    <w:p w:rsidR="00B5158E" w:rsidRPr="001F1F1F" w:rsidRDefault="00B5158E"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350ED" w:rsidRPr="001F1F1F" w:rsidRDefault="007350ED" w:rsidP="00F33104">
      <w:pPr>
        <w:pStyle w:val="Paragrafi"/>
        <w:rPr>
          <w:rFonts w:eastAsia="Times New Roman"/>
          <w:spacing w:val="-4"/>
          <w:lang w:val="sq-AL" w:eastAsia="en-GB"/>
        </w:rPr>
      </w:pPr>
    </w:p>
    <w:p w:rsidR="0079291B" w:rsidRPr="001F1F1F" w:rsidRDefault="0079291B" w:rsidP="00F33104">
      <w:pPr>
        <w:pStyle w:val="Paragrafi"/>
        <w:rPr>
          <w:lang w:val="sq-AL"/>
        </w:rPr>
      </w:pPr>
    </w:p>
    <w:p w:rsidR="005F6F80" w:rsidRPr="001F1F1F" w:rsidRDefault="005F6F80">
      <w:pPr>
        <w:pStyle w:val="Paragrafi"/>
        <w:rPr>
          <w:lang w:val="sq-AL"/>
        </w:rPr>
      </w:pPr>
    </w:p>
    <w:sectPr w:rsidR="005F6F80" w:rsidRPr="001F1F1F"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A20" w:rsidRDefault="00677A20" w:rsidP="00375B7D">
      <w:pPr>
        <w:spacing w:after="0" w:line="240" w:lineRule="auto"/>
      </w:pPr>
      <w:r>
        <w:separator/>
      </w:r>
    </w:p>
  </w:endnote>
  <w:endnote w:type="continuationSeparator" w:id="0">
    <w:p w:rsidR="00677A20" w:rsidRDefault="00677A2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20" w:rsidRPr="000F5341" w:rsidRDefault="00677A20" w:rsidP="000F5341">
    <w:pPr>
      <w:pStyle w:val="Footer"/>
      <w:ind w:firstLine="0"/>
      <w:rPr>
        <w:rFonts w:ascii="Garamond" w:hAnsi="Garamond"/>
        <w:sz w:val="24"/>
        <w:szCs w:val="24"/>
      </w:rPr>
    </w:pPr>
    <w:r w:rsidRPr="00B4283E">
      <w:rPr>
        <w:rFonts w:ascii="Garamond" w:hAnsi="Garamond"/>
        <w:sz w:val="24"/>
        <w:szCs w:val="24"/>
      </w:rPr>
      <w:t>Faqe|</w:t>
    </w:r>
    <w:sdt>
      <w:sdtPr>
        <w:id w:val="-227616070"/>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C0C47">
          <w:rPr>
            <w:rFonts w:ascii="Garamond" w:hAnsi="Garamond"/>
            <w:noProof/>
            <w:sz w:val="24"/>
            <w:szCs w:val="24"/>
          </w:rPr>
          <w:t>15300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20" w:rsidRPr="000F5341" w:rsidRDefault="00677A20" w:rsidP="000F5341">
    <w:pPr>
      <w:pStyle w:val="Footer"/>
      <w:ind w:firstLine="0"/>
      <w:jc w:val="right"/>
      <w:rPr>
        <w:rFonts w:ascii="Garamond" w:hAnsi="Garamond"/>
        <w:sz w:val="24"/>
        <w:szCs w:val="24"/>
      </w:rPr>
    </w:pPr>
    <w:r w:rsidRPr="00B4283E">
      <w:rPr>
        <w:rFonts w:ascii="Garamond" w:hAnsi="Garamond"/>
        <w:sz w:val="24"/>
        <w:szCs w:val="24"/>
      </w:rPr>
      <w:t>Faqe|</w:t>
    </w:r>
    <w:sdt>
      <w:sdtPr>
        <w:id w:val="193269901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C0C47">
          <w:rPr>
            <w:rFonts w:ascii="Garamond" w:hAnsi="Garamond"/>
            <w:noProof/>
            <w:sz w:val="24"/>
            <w:szCs w:val="24"/>
          </w:rPr>
          <w:t>15299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A20" w:rsidRDefault="00677A20" w:rsidP="00375B7D">
      <w:pPr>
        <w:spacing w:after="0" w:line="240" w:lineRule="auto"/>
      </w:pPr>
      <w:r>
        <w:separator/>
      </w:r>
    </w:p>
  </w:footnote>
  <w:footnote w:type="continuationSeparator" w:id="0">
    <w:p w:rsidR="00677A20" w:rsidRDefault="00677A2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77A20" w:rsidRPr="00EB260B" w:rsidTr="00E33805">
      <w:trPr>
        <w:trHeight w:val="936"/>
        <w:jc w:val="center"/>
      </w:trPr>
      <w:tc>
        <w:tcPr>
          <w:tcW w:w="1392" w:type="pct"/>
          <w:shd w:val="pct5" w:color="auto" w:fill="F2F2F2"/>
          <w:vAlign w:val="center"/>
        </w:tcPr>
        <w:p w:rsidR="00677A20" w:rsidRPr="00EB260B" w:rsidRDefault="00677A2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7A20" w:rsidRPr="00EB260B" w:rsidRDefault="00677A20" w:rsidP="00680B77">
          <w:pPr>
            <w:pStyle w:val="NoSpacing"/>
            <w:spacing w:before="100" w:after="100"/>
            <w:jc w:val="center"/>
            <w:rPr>
              <w:rFonts w:ascii="Garamond" w:hAnsi="Garamond"/>
              <w:b/>
              <w:sz w:val="28"/>
              <w:szCs w:val="28"/>
            </w:rPr>
          </w:pPr>
          <w:r>
            <w:rPr>
              <w:noProof/>
              <w:lang w:eastAsia="sq-AL"/>
            </w:rPr>
            <w:drawing>
              <wp:inline distT="0" distB="0" distL="0" distR="0" wp14:anchorId="6DC466B1" wp14:editId="22A4928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7A20" w:rsidRPr="00EB260B" w:rsidRDefault="00677A2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197</w:t>
          </w:r>
        </w:p>
      </w:tc>
    </w:tr>
  </w:tbl>
  <w:p w:rsidR="00677A20" w:rsidRPr="00385E2C" w:rsidRDefault="00677A2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77A20" w:rsidRPr="00EB260B" w:rsidTr="00E33805">
      <w:trPr>
        <w:trHeight w:val="936"/>
        <w:jc w:val="center"/>
      </w:trPr>
      <w:tc>
        <w:tcPr>
          <w:tcW w:w="1392" w:type="pct"/>
          <w:shd w:val="pct5" w:color="auto" w:fill="F2F2F2"/>
          <w:vAlign w:val="center"/>
        </w:tcPr>
        <w:p w:rsidR="00677A20" w:rsidRPr="00EB260B" w:rsidRDefault="00677A2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7A20" w:rsidRPr="00EB260B" w:rsidRDefault="00677A20" w:rsidP="00BB433C">
          <w:pPr>
            <w:pStyle w:val="NoSpacing"/>
            <w:spacing w:before="100" w:after="100"/>
            <w:jc w:val="center"/>
            <w:rPr>
              <w:rFonts w:ascii="Garamond" w:hAnsi="Garamond"/>
              <w:b/>
              <w:sz w:val="28"/>
              <w:szCs w:val="28"/>
            </w:rPr>
          </w:pPr>
          <w:r>
            <w:rPr>
              <w:noProof/>
              <w:lang w:eastAsia="sq-AL"/>
            </w:rPr>
            <w:drawing>
              <wp:inline distT="0" distB="0" distL="0" distR="0" wp14:anchorId="1E972DFA" wp14:editId="28CB81E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7A20" w:rsidRPr="00EB260B" w:rsidRDefault="00677A20" w:rsidP="008B7F0C">
          <w:pPr>
            <w:pStyle w:val="NoSpacing"/>
            <w:spacing w:before="100" w:after="100"/>
            <w:jc w:val="center"/>
            <w:rPr>
              <w:rFonts w:ascii="Garamond" w:hAnsi="Garamond"/>
              <w:b/>
              <w:sz w:val="28"/>
              <w:szCs w:val="28"/>
            </w:rPr>
          </w:pPr>
          <w:r>
            <w:rPr>
              <w:rFonts w:ascii="Garamond" w:hAnsi="Garamond"/>
              <w:b/>
              <w:sz w:val="28"/>
              <w:szCs w:val="28"/>
            </w:rPr>
            <w:t>Viti 2018 – Numri 197</w:t>
          </w:r>
        </w:p>
      </w:tc>
    </w:tr>
  </w:tbl>
  <w:p w:rsidR="00677A20" w:rsidRDefault="00677A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77A20" w:rsidRPr="00EB260B" w:rsidTr="00023FE7">
      <w:trPr>
        <w:trHeight w:val="1023"/>
        <w:jc w:val="center"/>
      </w:trPr>
      <w:tc>
        <w:tcPr>
          <w:tcW w:w="1375" w:type="pct"/>
          <w:shd w:val="pct5" w:color="auto" w:fill="F2F2F2"/>
          <w:vAlign w:val="center"/>
        </w:tcPr>
        <w:p w:rsidR="00677A20" w:rsidRPr="00EB260B" w:rsidRDefault="00677A2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77A20" w:rsidRPr="00EB260B" w:rsidRDefault="00677A20" w:rsidP="00832F64">
          <w:pPr>
            <w:pStyle w:val="NoSpacing"/>
            <w:spacing w:before="100" w:after="100"/>
            <w:rPr>
              <w:rFonts w:ascii="Garamond" w:hAnsi="Garamond"/>
              <w:b/>
              <w:sz w:val="28"/>
              <w:szCs w:val="28"/>
            </w:rPr>
          </w:pPr>
          <w:r>
            <w:rPr>
              <w:noProof/>
              <w:lang w:eastAsia="sq-AL"/>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77A20" w:rsidRPr="00EB260B" w:rsidRDefault="00677A20"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77A20" w:rsidRDefault="00677A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50F6D56"/>
    <w:multiLevelType w:val="hybridMultilevel"/>
    <w:tmpl w:val="E138A914"/>
    <w:lvl w:ilvl="0" w:tplc="A38825BC">
      <w:start w:val="1"/>
      <w:numFmt w:val="decimal"/>
      <w:lvlText w:val="%1."/>
      <w:lvlJc w:val="left"/>
      <w:pPr>
        <w:ind w:left="495" w:hanging="360"/>
      </w:pPr>
      <w:rPr>
        <w:rFonts w:hint="default"/>
        <w:color w:val="auto"/>
      </w:rPr>
    </w:lvl>
    <w:lvl w:ilvl="1" w:tplc="041C0019" w:tentative="1">
      <w:start w:val="1"/>
      <w:numFmt w:val="lowerLetter"/>
      <w:lvlText w:val="%2."/>
      <w:lvlJc w:val="left"/>
      <w:pPr>
        <w:ind w:left="1215" w:hanging="360"/>
      </w:pPr>
    </w:lvl>
    <w:lvl w:ilvl="2" w:tplc="041C001B" w:tentative="1">
      <w:start w:val="1"/>
      <w:numFmt w:val="lowerRoman"/>
      <w:lvlText w:val="%3."/>
      <w:lvlJc w:val="right"/>
      <w:pPr>
        <w:ind w:left="1935" w:hanging="180"/>
      </w:pPr>
    </w:lvl>
    <w:lvl w:ilvl="3" w:tplc="041C000F" w:tentative="1">
      <w:start w:val="1"/>
      <w:numFmt w:val="decimal"/>
      <w:lvlText w:val="%4."/>
      <w:lvlJc w:val="left"/>
      <w:pPr>
        <w:ind w:left="2655" w:hanging="360"/>
      </w:pPr>
    </w:lvl>
    <w:lvl w:ilvl="4" w:tplc="041C0019" w:tentative="1">
      <w:start w:val="1"/>
      <w:numFmt w:val="lowerLetter"/>
      <w:lvlText w:val="%5."/>
      <w:lvlJc w:val="left"/>
      <w:pPr>
        <w:ind w:left="3375" w:hanging="360"/>
      </w:pPr>
    </w:lvl>
    <w:lvl w:ilvl="5" w:tplc="041C001B" w:tentative="1">
      <w:start w:val="1"/>
      <w:numFmt w:val="lowerRoman"/>
      <w:lvlText w:val="%6."/>
      <w:lvlJc w:val="right"/>
      <w:pPr>
        <w:ind w:left="4095" w:hanging="180"/>
      </w:pPr>
    </w:lvl>
    <w:lvl w:ilvl="6" w:tplc="041C000F" w:tentative="1">
      <w:start w:val="1"/>
      <w:numFmt w:val="decimal"/>
      <w:lvlText w:val="%7."/>
      <w:lvlJc w:val="left"/>
      <w:pPr>
        <w:ind w:left="4815" w:hanging="360"/>
      </w:pPr>
    </w:lvl>
    <w:lvl w:ilvl="7" w:tplc="041C0019" w:tentative="1">
      <w:start w:val="1"/>
      <w:numFmt w:val="lowerLetter"/>
      <w:lvlText w:val="%8."/>
      <w:lvlJc w:val="left"/>
      <w:pPr>
        <w:ind w:left="5535" w:hanging="360"/>
      </w:pPr>
    </w:lvl>
    <w:lvl w:ilvl="8" w:tplc="041C001B" w:tentative="1">
      <w:start w:val="1"/>
      <w:numFmt w:val="lowerRoman"/>
      <w:lvlText w:val="%9."/>
      <w:lvlJc w:val="right"/>
      <w:pPr>
        <w:ind w:left="6255" w:hanging="180"/>
      </w:p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5A605CF2"/>
    <w:multiLevelType w:val="hybridMultilevel"/>
    <w:tmpl w:val="A2948744"/>
    <w:lvl w:ilvl="0" w:tplc="82DE1CF8">
      <w:start w:val="1"/>
      <w:numFmt w:val="decimal"/>
      <w:lvlText w:val="%1."/>
      <w:lvlJc w:val="left"/>
      <w:pPr>
        <w:ind w:left="570" w:hanging="360"/>
      </w:pPr>
      <w:rPr>
        <w:rFonts w:hint="default"/>
        <w:w w:val="80"/>
      </w:rPr>
    </w:lvl>
    <w:lvl w:ilvl="1" w:tplc="041C0019" w:tentative="1">
      <w:start w:val="1"/>
      <w:numFmt w:val="lowerLetter"/>
      <w:lvlText w:val="%2."/>
      <w:lvlJc w:val="left"/>
      <w:pPr>
        <w:ind w:left="1290" w:hanging="360"/>
      </w:pPr>
    </w:lvl>
    <w:lvl w:ilvl="2" w:tplc="041C001B" w:tentative="1">
      <w:start w:val="1"/>
      <w:numFmt w:val="lowerRoman"/>
      <w:lvlText w:val="%3."/>
      <w:lvlJc w:val="right"/>
      <w:pPr>
        <w:ind w:left="2010" w:hanging="180"/>
      </w:pPr>
    </w:lvl>
    <w:lvl w:ilvl="3" w:tplc="041C000F" w:tentative="1">
      <w:start w:val="1"/>
      <w:numFmt w:val="decimal"/>
      <w:lvlText w:val="%4."/>
      <w:lvlJc w:val="left"/>
      <w:pPr>
        <w:ind w:left="2730" w:hanging="360"/>
      </w:pPr>
    </w:lvl>
    <w:lvl w:ilvl="4" w:tplc="041C0019" w:tentative="1">
      <w:start w:val="1"/>
      <w:numFmt w:val="lowerLetter"/>
      <w:lvlText w:val="%5."/>
      <w:lvlJc w:val="left"/>
      <w:pPr>
        <w:ind w:left="3450" w:hanging="360"/>
      </w:pPr>
    </w:lvl>
    <w:lvl w:ilvl="5" w:tplc="041C001B" w:tentative="1">
      <w:start w:val="1"/>
      <w:numFmt w:val="lowerRoman"/>
      <w:lvlText w:val="%6."/>
      <w:lvlJc w:val="right"/>
      <w:pPr>
        <w:ind w:left="4170" w:hanging="180"/>
      </w:pPr>
    </w:lvl>
    <w:lvl w:ilvl="6" w:tplc="041C000F" w:tentative="1">
      <w:start w:val="1"/>
      <w:numFmt w:val="decimal"/>
      <w:lvlText w:val="%7."/>
      <w:lvlJc w:val="left"/>
      <w:pPr>
        <w:ind w:left="4890" w:hanging="360"/>
      </w:pPr>
    </w:lvl>
    <w:lvl w:ilvl="7" w:tplc="041C0019" w:tentative="1">
      <w:start w:val="1"/>
      <w:numFmt w:val="lowerLetter"/>
      <w:lvlText w:val="%8."/>
      <w:lvlJc w:val="left"/>
      <w:pPr>
        <w:ind w:left="5610" w:hanging="360"/>
      </w:pPr>
    </w:lvl>
    <w:lvl w:ilvl="8" w:tplc="041C001B" w:tentative="1">
      <w:start w:val="1"/>
      <w:numFmt w:val="lowerRoman"/>
      <w:lvlText w:val="%9."/>
      <w:lvlJc w:val="right"/>
      <w:pPr>
        <w:ind w:left="6330" w:hanging="180"/>
      </w:p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8"/>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 w:numId="19">
    <w:abstractNumId w:val="13"/>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6F2"/>
    <w:rsid w:val="00006B92"/>
    <w:rsid w:val="00013648"/>
    <w:rsid w:val="00016581"/>
    <w:rsid w:val="00016FF8"/>
    <w:rsid w:val="0002097D"/>
    <w:rsid w:val="00021AB5"/>
    <w:rsid w:val="00023FE7"/>
    <w:rsid w:val="00025CCC"/>
    <w:rsid w:val="00027179"/>
    <w:rsid w:val="00040D88"/>
    <w:rsid w:val="00041C84"/>
    <w:rsid w:val="000429F4"/>
    <w:rsid w:val="00043608"/>
    <w:rsid w:val="0004425C"/>
    <w:rsid w:val="000457CE"/>
    <w:rsid w:val="00051A20"/>
    <w:rsid w:val="00053B9D"/>
    <w:rsid w:val="00054A72"/>
    <w:rsid w:val="000555BE"/>
    <w:rsid w:val="00055C5D"/>
    <w:rsid w:val="00056469"/>
    <w:rsid w:val="00061471"/>
    <w:rsid w:val="00061C34"/>
    <w:rsid w:val="00065619"/>
    <w:rsid w:val="000737C8"/>
    <w:rsid w:val="00073939"/>
    <w:rsid w:val="00074591"/>
    <w:rsid w:val="00076949"/>
    <w:rsid w:val="000808CF"/>
    <w:rsid w:val="0008144A"/>
    <w:rsid w:val="00093294"/>
    <w:rsid w:val="000A0431"/>
    <w:rsid w:val="000A4C36"/>
    <w:rsid w:val="000A57F6"/>
    <w:rsid w:val="000A68AE"/>
    <w:rsid w:val="000A7ADF"/>
    <w:rsid w:val="000B1560"/>
    <w:rsid w:val="000B5812"/>
    <w:rsid w:val="000B7A36"/>
    <w:rsid w:val="000C26AC"/>
    <w:rsid w:val="000C2D42"/>
    <w:rsid w:val="000C395D"/>
    <w:rsid w:val="000C4C2F"/>
    <w:rsid w:val="000C4D55"/>
    <w:rsid w:val="000C72B4"/>
    <w:rsid w:val="000C74D8"/>
    <w:rsid w:val="000C797C"/>
    <w:rsid w:val="000D0CE1"/>
    <w:rsid w:val="000D3708"/>
    <w:rsid w:val="000D507F"/>
    <w:rsid w:val="000D6CDA"/>
    <w:rsid w:val="000E33FC"/>
    <w:rsid w:val="000E4205"/>
    <w:rsid w:val="000E4B9D"/>
    <w:rsid w:val="000E5E9F"/>
    <w:rsid w:val="000E7D84"/>
    <w:rsid w:val="000F1CE7"/>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212B"/>
    <w:rsid w:val="00137B1D"/>
    <w:rsid w:val="00141B6B"/>
    <w:rsid w:val="0014288A"/>
    <w:rsid w:val="00145F8B"/>
    <w:rsid w:val="00147F8A"/>
    <w:rsid w:val="001517DA"/>
    <w:rsid w:val="001524F5"/>
    <w:rsid w:val="00152690"/>
    <w:rsid w:val="00153FC2"/>
    <w:rsid w:val="0015421A"/>
    <w:rsid w:val="001603ED"/>
    <w:rsid w:val="00161F9E"/>
    <w:rsid w:val="0016643B"/>
    <w:rsid w:val="001677A7"/>
    <w:rsid w:val="00167F06"/>
    <w:rsid w:val="00171F7D"/>
    <w:rsid w:val="00173AD7"/>
    <w:rsid w:val="00180875"/>
    <w:rsid w:val="00184D09"/>
    <w:rsid w:val="001855F6"/>
    <w:rsid w:val="00186F73"/>
    <w:rsid w:val="00186FD1"/>
    <w:rsid w:val="001870B7"/>
    <w:rsid w:val="0019571D"/>
    <w:rsid w:val="00196DA5"/>
    <w:rsid w:val="001A0A7F"/>
    <w:rsid w:val="001A28E0"/>
    <w:rsid w:val="001B2FEB"/>
    <w:rsid w:val="001B3BAF"/>
    <w:rsid w:val="001B43E5"/>
    <w:rsid w:val="001B7359"/>
    <w:rsid w:val="001C0B47"/>
    <w:rsid w:val="001C16BB"/>
    <w:rsid w:val="001C22F7"/>
    <w:rsid w:val="001C2677"/>
    <w:rsid w:val="001C2960"/>
    <w:rsid w:val="001C4C20"/>
    <w:rsid w:val="001C6151"/>
    <w:rsid w:val="001D13BA"/>
    <w:rsid w:val="001D15CD"/>
    <w:rsid w:val="001D672E"/>
    <w:rsid w:val="001D76C5"/>
    <w:rsid w:val="001D77FD"/>
    <w:rsid w:val="001E2B6F"/>
    <w:rsid w:val="001E3A7D"/>
    <w:rsid w:val="001E6E52"/>
    <w:rsid w:val="001E7A37"/>
    <w:rsid w:val="001F0C6F"/>
    <w:rsid w:val="001F1F1F"/>
    <w:rsid w:val="001F302E"/>
    <w:rsid w:val="001F35AD"/>
    <w:rsid w:val="001F63DF"/>
    <w:rsid w:val="0020454E"/>
    <w:rsid w:val="00205BEC"/>
    <w:rsid w:val="00211F8E"/>
    <w:rsid w:val="00221879"/>
    <w:rsid w:val="00225236"/>
    <w:rsid w:val="00230D00"/>
    <w:rsid w:val="0023399C"/>
    <w:rsid w:val="00234B71"/>
    <w:rsid w:val="00241082"/>
    <w:rsid w:val="002419B1"/>
    <w:rsid w:val="00245357"/>
    <w:rsid w:val="002464F9"/>
    <w:rsid w:val="00247723"/>
    <w:rsid w:val="002527D2"/>
    <w:rsid w:val="00254F95"/>
    <w:rsid w:val="00257771"/>
    <w:rsid w:val="0027091F"/>
    <w:rsid w:val="0027276C"/>
    <w:rsid w:val="00272B85"/>
    <w:rsid w:val="002754B3"/>
    <w:rsid w:val="0027672B"/>
    <w:rsid w:val="00276956"/>
    <w:rsid w:val="00277011"/>
    <w:rsid w:val="00280C99"/>
    <w:rsid w:val="00282273"/>
    <w:rsid w:val="00285128"/>
    <w:rsid w:val="002855C3"/>
    <w:rsid w:val="00286835"/>
    <w:rsid w:val="00286C09"/>
    <w:rsid w:val="00287E85"/>
    <w:rsid w:val="00290BFA"/>
    <w:rsid w:val="00295A6F"/>
    <w:rsid w:val="00296F6E"/>
    <w:rsid w:val="00297E5D"/>
    <w:rsid w:val="002A45D6"/>
    <w:rsid w:val="002A4B16"/>
    <w:rsid w:val="002A4E93"/>
    <w:rsid w:val="002A6D7A"/>
    <w:rsid w:val="002B15AB"/>
    <w:rsid w:val="002B7117"/>
    <w:rsid w:val="002B73EA"/>
    <w:rsid w:val="002B742C"/>
    <w:rsid w:val="002C0487"/>
    <w:rsid w:val="002C05F2"/>
    <w:rsid w:val="002C0CCC"/>
    <w:rsid w:val="002C35D8"/>
    <w:rsid w:val="002C3AB5"/>
    <w:rsid w:val="002D01E5"/>
    <w:rsid w:val="002D17BF"/>
    <w:rsid w:val="002D6058"/>
    <w:rsid w:val="002E302F"/>
    <w:rsid w:val="002E642D"/>
    <w:rsid w:val="002F0996"/>
    <w:rsid w:val="00305F68"/>
    <w:rsid w:val="00307BC3"/>
    <w:rsid w:val="003114C3"/>
    <w:rsid w:val="00311997"/>
    <w:rsid w:val="00311D2E"/>
    <w:rsid w:val="00314856"/>
    <w:rsid w:val="00314A0F"/>
    <w:rsid w:val="00315737"/>
    <w:rsid w:val="00320DB6"/>
    <w:rsid w:val="003218D4"/>
    <w:rsid w:val="00321A87"/>
    <w:rsid w:val="00322A81"/>
    <w:rsid w:val="00323D8F"/>
    <w:rsid w:val="00324AE7"/>
    <w:rsid w:val="003259ED"/>
    <w:rsid w:val="00330117"/>
    <w:rsid w:val="003303C0"/>
    <w:rsid w:val="00331944"/>
    <w:rsid w:val="00331AA0"/>
    <w:rsid w:val="00333FAB"/>
    <w:rsid w:val="003357BE"/>
    <w:rsid w:val="00342524"/>
    <w:rsid w:val="00346DD1"/>
    <w:rsid w:val="0035033E"/>
    <w:rsid w:val="0035110B"/>
    <w:rsid w:val="003522FC"/>
    <w:rsid w:val="00353169"/>
    <w:rsid w:val="00356E64"/>
    <w:rsid w:val="00357007"/>
    <w:rsid w:val="0036088C"/>
    <w:rsid w:val="0036286F"/>
    <w:rsid w:val="00363BDC"/>
    <w:rsid w:val="00365328"/>
    <w:rsid w:val="00367F83"/>
    <w:rsid w:val="00370D9E"/>
    <w:rsid w:val="00373717"/>
    <w:rsid w:val="00375B7D"/>
    <w:rsid w:val="00382FF3"/>
    <w:rsid w:val="00383966"/>
    <w:rsid w:val="003846F0"/>
    <w:rsid w:val="00384B3D"/>
    <w:rsid w:val="00385E2C"/>
    <w:rsid w:val="0038629F"/>
    <w:rsid w:val="00386A2E"/>
    <w:rsid w:val="00390196"/>
    <w:rsid w:val="00391DC0"/>
    <w:rsid w:val="00394502"/>
    <w:rsid w:val="00397E6C"/>
    <w:rsid w:val="003A014E"/>
    <w:rsid w:val="003A1699"/>
    <w:rsid w:val="003A2854"/>
    <w:rsid w:val="003A2B46"/>
    <w:rsid w:val="003A474C"/>
    <w:rsid w:val="003A570A"/>
    <w:rsid w:val="003B01A1"/>
    <w:rsid w:val="003B0AE2"/>
    <w:rsid w:val="003B1DC0"/>
    <w:rsid w:val="003B340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3F6FC6"/>
    <w:rsid w:val="004061BC"/>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54504"/>
    <w:rsid w:val="0046238A"/>
    <w:rsid w:val="00462945"/>
    <w:rsid w:val="00462CA3"/>
    <w:rsid w:val="00464085"/>
    <w:rsid w:val="004641B9"/>
    <w:rsid w:val="00465CF9"/>
    <w:rsid w:val="00481E86"/>
    <w:rsid w:val="0048306C"/>
    <w:rsid w:val="004839F6"/>
    <w:rsid w:val="00483D45"/>
    <w:rsid w:val="004917DE"/>
    <w:rsid w:val="00491C7C"/>
    <w:rsid w:val="004920A7"/>
    <w:rsid w:val="00493426"/>
    <w:rsid w:val="004960E1"/>
    <w:rsid w:val="004A1BD1"/>
    <w:rsid w:val="004A1E11"/>
    <w:rsid w:val="004A34A2"/>
    <w:rsid w:val="004A34C9"/>
    <w:rsid w:val="004A5318"/>
    <w:rsid w:val="004A5BF6"/>
    <w:rsid w:val="004A67F5"/>
    <w:rsid w:val="004A68F5"/>
    <w:rsid w:val="004A7263"/>
    <w:rsid w:val="004B4420"/>
    <w:rsid w:val="004B5841"/>
    <w:rsid w:val="004B5C5C"/>
    <w:rsid w:val="004B6B72"/>
    <w:rsid w:val="004B7D13"/>
    <w:rsid w:val="004C0E49"/>
    <w:rsid w:val="004C22FC"/>
    <w:rsid w:val="004C5555"/>
    <w:rsid w:val="004C61A3"/>
    <w:rsid w:val="004C6C4C"/>
    <w:rsid w:val="004C7862"/>
    <w:rsid w:val="004D488E"/>
    <w:rsid w:val="004D6564"/>
    <w:rsid w:val="004E2A57"/>
    <w:rsid w:val="004E7E6D"/>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1A5"/>
    <w:rsid w:val="005419D0"/>
    <w:rsid w:val="00543430"/>
    <w:rsid w:val="005459DC"/>
    <w:rsid w:val="005474B8"/>
    <w:rsid w:val="00550D1D"/>
    <w:rsid w:val="00551E13"/>
    <w:rsid w:val="00555C55"/>
    <w:rsid w:val="0055663E"/>
    <w:rsid w:val="00560754"/>
    <w:rsid w:val="005649F6"/>
    <w:rsid w:val="00566801"/>
    <w:rsid w:val="00580EB9"/>
    <w:rsid w:val="00581D1E"/>
    <w:rsid w:val="00583A86"/>
    <w:rsid w:val="005853BD"/>
    <w:rsid w:val="005854A2"/>
    <w:rsid w:val="00586702"/>
    <w:rsid w:val="00594A2E"/>
    <w:rsid w:val="00597312"/>
    <w:rsid w:val="005A2AE1"/>
    <w:rsid w:val="005A47F1"/>
    <w:rsid w:val="005A6153"/>
    <w:rsid w:val="005A7B0B"/>
    <w:rsid w:val="005B0F08"/>
    <w:rsid w:val="005B1F48"/>
    <w:rsid w:val="005B38DD"/>
    <w:rsid w:val="005B4361"/>
    <w:rsid w:val="005B54A2"/>
    <w:rsid w:val="005B68F1"/>
    <w:rsid w:val="005C19F0"/>
    <w:rsid w:val="005C45E4"/>
    <w:rsid w:val="005C5B2C"/>
    <w:rsid w:val="005C625E"/>
    <w:rsid w:val="005C650F"/>
    <w:rsid w:val="005C6BBD"/>
    <w:rsid w:val="005D03A3"/>
    <w:rsid w:val="005D2220"/>
    <w:rsid w:val="005D3CA6"/>
    <w:rsid w:val="005D4AFD"/>
    <w:rsid w:val="005D4EC7"/>
    <w:rsid w:val="005D7593"/>
    <w:rsid w:val="005D7BD5"/>
    <w:rsid w:val="005E2A71"/>
    <w:rsid w:val="005E4722"/>
    <w:rsid w:val="005E7120"/>
    <w:rsid w:val="005F0778"/>
    <w:rsid w:val="005F1C64"/>
    <w:rsid w:val="005F33BB"/>
    <w:rsid w:val="005F3451"/>
    <w:rsid w:val="005F4763"/>
    <w:rsid w:val="005F6F80"/>
    <w:rsid w:val="0060149E"/>
    <w:rsid w:val="00602788"/>
    <w:rsid w:val="00603E4D"/>
    <w:rsid w:val="00603F5F"/>
    <w:rsid w:val="00604549"/>
    <w:rsid w:val="00604CFC"/>
    <w:rsid w:val="006054DC"/>
    <w:rsid w:val="00606527"/>
    <w:rsid w:val="00613739"/>
    <w:rsid w:val="00616474"/>
    <w:rsid w:val="00617287"/>
    <w:rsid w:val="006176F0"/>
    <w:rsid w:val="00622330"/>
    <w:rsid w:val="00624F2D"/>
    <w:rsid w:val="006253A8"/>
    <w:rsid w:val="006263E9"/>
    <w:rsid w:val="00640740"/>
    <w:rsid w:val="0064120C"/>
    <w:rsid w:val="006414E3"/>
    <w:rsid w:val="006421B4"/>
    <w:rsid w:val="00643085"/>
    <w:rsid w:val="00643195"/>
    <w:rsid w:val="00645E55"/>
    <w:rsid w:val="006467CF"/>
    <w:rsid w:val="006527C2"/>
    <w:rsid w:val="0065336F"/>
    <w:rsid w:val="00656460"/>
    <w:rsid w:val="00663F5D"/>
    <w:rsid w:val="006648AB"/>
    <w:rsid w:val="006666E6"/>
    <w:rsid w:val="0067307F"/>
    <w:rsid w:val="00674703"/>
    <w:rsid w:val="00674714"/>
    <w:rsid w:val="0067786B"/>
    <w:rsid w:val="00677A20"/>
    <w:rsid w:val="00677D0F"/>
    <w:rsid w:val="006806F9"/>
    <w:rsid w:val="00680B77"/>
    <w:rsid w:val="00683207"/>
    <w:rsid w:val="00684397"/>
    <w:rsid w:val="00685CCB"/>
    <w:rsid w:val="00687C73"/>
    <w:rsid w:val="006900B9"/>
    <w:rsid w:val="0069559F"/>
    <w:rsid w:val="00696B29"/>
    <w:rsid w:val="00696B83"/>
    <w:rsid w:val="00696F8F"/>
    <w:rsid w:val="006A0BAA"/>
    <w:rsid w:val="006A196D"/>
    <w:rsid w:val="006A42DF"/>
    <w:rsid w:val="006B086C"/>
    <w:rsid w:val="006B1A3A"/>
    <w:rsid w:val="006B349C"/>
    <w:rsid w:val="006B46CF"/>
    <w:rsid w:val="006B46F1"/>
    <w:rsid w:val="006B646E"/>
    <w:rsid w:val="006C0C47"/>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3F67"/>
    <w:rsid w:val="006F757D"/>
    <w:rsid w:val="007008A0"/>
    <w:rsid w:val="00700CE8"/>
    <w:rsid w:val="00703682"/>
    <w:rsid w:val="00707CAF"/>
    <w:rsid w:val="007100FB"/>
    <w:rsid w:val="00710CF4"/>
    <w:rsid w:val="0071101E"/>
    <w:rsid w:val="007118B8"/>
    <w:rsid w:val="00713731"/>
    <w:rsid w:val="00715298"/>
    <w:rsid w:val="00720913"/>
    <w:rsid w:val="00721B26"/>
    <w:rsid w:val="00731C2E"/>
    <w:rsid w:val="00732745"/>
    <w:rsid w:val="00733D80"/>
    <w:rsid w:val="007350ED"/>
    <w:rsid w:val="00740ACD"/>
    <w:rsid w:val="00746EFC"/>
    <w:rsid w:val="00751A7A"/>
    <w:rsid w:val="00751EAA"/>
    <w:rsid w:val="00752B38"/>
    <w:rsid w:val="007543F1"/>
    <w:rsid w:val="00755087"/>
    <w:rsid w:val="00756512"/>
    <w:rsid w:val="00756EED"/>
    <w:rsid w:val="007578AF"/>
    <w:rsid w:val="00762578"/>
    <w:rsid w:val="00773203"/>
    <w:rsid w:val="00773C33"/>
    <w:rsid w:val="00775619"/>
    <w:rsid w:val="0078188F"/>
    <w:rsid w:val="00782C67"/>
    <w:rsid w:val="007867E5"/>
    <w:rsid w:val="00787F19"/>
    <w:rsid w:val="00792369"/>
    <w:rsid w:val="0079291B"/>
    <w:rsid w:val="0079535B"/>
    <w:rsid w:val="00797645"/>
    <w:rsid w:val="007A38C6"/>
    <w:rsid w:val="007A6E25"/>
    <w:rsid w:val="007B0ED9"/>
    <w:rsid w:val="007B5F8B"/>
    <w:rsid w:val="007B6E92"/>
    <w:rsid w:val="007C219A"/>
    <w:rsid w:val="007C4E9F"/>
    <w:rsid w:val="007D076D"/>
    <w:rsid w:val="007D1718"/>
    <w:rsid w:val="007D1B3C"/>
    <w:rsid w:val="007E0E04"/>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4D8"/>
    <w:rsid w:val="00840D7D"/>
    <w:rsid w:val="00843358"/>
    <w:rsid w:val="00844A0D"/>
    <w:rsid w:val="00852FB0"/>
    <w:rsid w:val="0085325A"/>
    <w:rsid w:val="00861072"/>
    <w:rsid w:val="00861CF3"/>
    <w:rsid w:val="00861D8B"/>
    <w:rsid w:val="00863F88"/>
    <w:rsid w:val="00867AD1"/>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1E58"/>
    <w:rsid w:val="00906613"/>
    <w:rsid w:val="009115B5"/>
    <w:rsid w:val="00914C00"/>
    <w:rsid w:val="00915611"/>
    <w:rsid w:val="00921C0F"/>
    <w:rsid w:val="00923DA7"/>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2D45"/>
    <w:rsid w:val="00973558"/>
    <w:rsid w:val="0097369F"/>
    <w:rsid w:val="00974083"/>
    <w:rsid w:val="0097473C"/>
    <w:rsid w:val="009748C3"/>
    <w:rsid w:val="009764CA"/>
    <w:rsid w:val="009768D3"/>
    <w:rsid w:val="009817B4"/>
    <w:rsid w:val="00981FBA"/>
    <w:rsid w:val="0099031F"/>
    <w:rsid w:val="00991D97"/>
    <w:rsid w:val="00991F42"/>
    <w:rsid w:val="009942E6"/>
    <w:rsid w:val="009A1E58"/>
    <w:rsid w:val="009A1FF6"/>
    <w:rsid w:val="009A26FA"/>
    <w:rsid w:val="009A2780"/>
    <w:rsid w:val="009A3772"/>
    <w:rsid w:val="009A7833"/>
    <w:rsid w:val="009B1641"/>
    <w:rsid w:val="009B5003"/>
    <w:rsid w:val="009C06E7"/>
    <w:rsid w:val="009C0799"/>
    <w:rsid w:val="009C0F58"/>
    <w:rsid w:val="009C2B6E"/>
    <w:rsid w:val="009C3D31"/>
    <w:rsid w:val="009D0BA8"/>
    <w:rsid w:val="009D17E4"/>
    <w:rsid w:val="009D2EA9"/>
    <w:rsid w:val="009D3934"/>
    <w:rsid w:val="009D4AFD"/>
    <w:rsid w:val="009D549A"/>
    <w:rsid w:val="009D679D"/>
    <w:rsid w:val="009D7663"/>
    <w:rsid w:val="009F3E64"/>
    <w:rsid w:val="009F445D"/>
    <w:rsid w:val="00A03228"/>
    <w:rsid w:val="00A0322E"/>
    <w:rsid w:val="00A038EB"/>
    <w:rsid w:val="00A0663D"/>
    <w:rsid w:val="00A140AC"/>
    <w:rsid w:val="00A17AD9"/>
    <w:rsid w:val="00A2779A"/>
    <w:rsid w:val="00A27A4E"/>
    <w:rsid w:val="00A315A9"/>
    <w:rsid w:val="00A329DB"/>
    <w:rsid w:val="00A3757B"/>
    <w:rsid w:val="00A37BE9"/>
    <w:rsid w:val="00A42F8F"/>
    <w:rsid w:val="00A44505"/>
    <w:rsid w:val="00A450E1"/>
    <w:rsid w:val="00A457F7"/>
    <w:rsid w:val="00A45F85"/>
    <w:rsid w:val="00A47815"/>
    <w:rsid w:val="00A479C4"/>
    <w:rsid w:val="00A47D32"/>
    <w:rsid w:val="00A56CBF"/>
    <w:rsid w:val="00A61002"/>
    <w:rsid w:val="00A64440"/>
    <w:rsid w:val="00A71F75"/>
    <w:rsid w:val="00A76025"/>
    <w:rsid w:val="00A76D2E"/>
    <w:rsid w:val="00A80013"/>
    <w:rsid w:val="00A81F99"/>
    <w:rsid w:val="00A83280"/>
    <w:rsid w:val="00A83536"/>
    <w:rsid w:val="00A93922"/>
    <w:rsid w:val="00A9433A"/>
    <w:rsid w:val="00A94B63"/>
    <w:rsid w:val="00A96E55"/>
    <w:rsid w:val="00AA0BE3"/>
    <w:rsid w:val="00AA232A"/>
    <w:rsid w:val="00AA266B"/>
    <w:rsid w:val="00AA3ED7"/>
    <w:rsid w:val="00AA6413"/>
    <w:rsid w:val="00AB33AF"/>
    <w:rsid w:val="00AB3AC6"/>
    <w:rsid w:val="00AB4B3F"/>
    <w:rsid w:val="00AB4E7A"/>
    <w:rsid w:val="00AB6D93"/>
    <w:rsid w:val="00AB7193"/>
    <w:rsid w:val="00AB7D6A"/>
    <w:rsid w:val="00AC013E"/>
    <w:rsid w:val="00AC1C61"/>
    <w:rsid w:val="00AC45E0"/>
    <w:rsid w:val="00AC542D"/>
    <w:rsid w:val="00AC543B"/>
    <w:rsid w:val="00AC6881"/>
    <w:rsid w:val="00AC7AA3"/>
    <w:rsid w:val="00AD0446"/>
    <w:rsid w:val="00AD4576"/>
    <w:rsid w:val="00AD54B2"/>
    <w:rsid w:val="00AE328B"/>
    <w:rsid w:val="00AE40EF"/>
    <w:rsid w:val="00AE57C2"/>
    <w:rsid w:val="00AF022E"/>
    <w:rsid w:val="00AF284D"/>
    <w:rsid w:val="00B01042"/>
    <w:rsid w:val="00B0375E"/>
    <w:rsid w:val="00B046B5"/>
    <w:rsid w:val="00B05053"/>
    <w:rsid w:val="00B060FC"/>
    <w:rsid w:val="00B0670C"/>
    <w:rsid w:val="00B121F6"/>
    <w:rsid w:val="00B128A3"/>
    <w:rsid w:val="00B14A6C"/>
    <w:rsid w:val="00B16361"/>
    <w:rsid w:val="00B16A73"/>
    <w:rsid w:val="00B21466"/>
    <w:rsid w:val="00B24DB0"/>
    <w:rsid w:val="00B266DA"/>
    <w:rsid w:val="00B31FE3"/>
    <w:rsid w:val="00B34160"/>
    <w:rsid w:val="00B364F6"/>
    <w:rsid w:val="00B405BE"/>
    <w:rsid w:val="00B4283E"/>
    <w:rsid w:val="00B43858"/>
    <w:rsid w:val="00B5158E"/>
    <w:rsid w:val="00B51B50"/>
    <w:rsid w:val="00B53F3B"/>
    <w:rsid w:val="00B5476F"/>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65F"/>
    <w:rsid w:val="00B94D98"/>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77AE"/>
    <w:rsid w:val="00BD0376"/>
    <w:rsid w:val="00BD0F95"/>
    <w:rsid w:val="00BD34F2"/>
    <w:rsid w:val="00BD3B20"/>
    <w:rsid w:val="00BD4C76"/>
    <w:rsid w:val="00BD6052"/>
    <w:rsid w:val="00BD76B0"/>
    <w:rsid w:val="00BD77D2"/>
    <w:rsid w:val="00BD79A4"/>
    <w:rsid w:val="00BE0030"/>
    <w:rsid w:val="00BE2350"/>
    <w:rsid w:val="00BE2E09"/>
    <w:rsid w:val="00BE3EE5"/>
    <w:rsid w:val="00BE6EBC"/>
    <w:rsid w:val="00BE74FA"/>
    <w:rsid w:val="00BE7B27"/>
    <w:rsid w:val="00BF4044"/>
    <w:rsid w:val="00BF498B"/>
    <w:rsid w:val="00BF5618"/>
    <w:rsid w:val="00BF6EE9"/>
    <w:rsid w:val="00C036B2"/>
    <w:rsid w:val="00C039E4"/>
    <w:rsid w:val="00C05673"/>
    <w:rsid w:val="00C061AD"/>
    <w:rsid w:val="00C067BB"/>
    <w:rsid w:val="00C0691D"/>
    <w:rsid w:val="00C14B96"/>
    <w:rsid w:val="00C21BD6"/>
    <w:rsid w:val="00C21C66"/>
    <w:rsid w:val="00C263B5"/>
    <w:rsid w:val="00C26DCD"/>
    <w:rsid w:val="00C31E85"/>
    <w:rsid w:val="00C31FDB"/>
    <w:rsid w:val="00C3262B"/>
    <w:rsid w:val="00C37852"/>
    <w:rsid w:val="00C44942"/>
    <w:rsid w:val="00C45105"/>
    <w:rsid w:val="00C46200"/>
    <w:rsid w:val="00C4658D"/>
    <w:rsid w:val="00C5013E"/>
    <w:rsid w:val="00C50953"/>
    <w:rsid w:val="00C52C4C"/>
    <w:rsid w:val="00C55B82"/>
    <w:rsid w:val="00C65841"/>
    <w:rsid w:val="00C66F99"/>
    <w:rsid w:val="00C7062D"/>
    <w:rsid w:val="00C71B8F"/>
    <w:rsid w:val="00C77058"/>
    <w:rsid w:val="00C772C7"/>
    <w:rsid w:val="00C84D15"/>
    <w:rsid w:val="00C84F35"/>
    <w:rsid w:val="00C858CE"/>
    <w:rsid w:val="00C858D2"/>
    <w:rsid w:val="00C87CFF"/>
    <w:rsid w:val="00C94157"/>
    <w:rsid w:val="00C958BD"/>
    <w:rsid w:val="00CA04A5"/>
    <w:rsid w:val="00CA283F"/>
    <w:rsid w:val="00CA507F"/>
    <w:rsid w:val="00CA6A40"/>
    <w:rsid w:val="00CB24CE"/>
    <w:rsid w:val="00CB29EE"/>
    <w:rsid w:val="00CB5977"/>
    <w:rsid w:val="00CB616D"/>
    <w:rsid w:val="00CB65A3"/>
    <w:rsid w:val="00CC02BF"/>
    <w:rsid w:val="00CC2643"/>
    <w:rsid w:val="00CC2A9F"/>
    <w:rsid w:val="00CC40E9"/>
    <w:rsid w:val="00CC54DD"/>
    <w:rsid w:val="00CD0040"/>
    <w:rsid w:val="00CD0A7B"/>
    <w:rsid w:val="00CD299A"/>
    <w:rsid w:val="00CD3C97"/>
    <w:rsid w:val="00CE0A1F"/>
    <w:rsid w:val="00CE1308"/>
    <w:rsid w:val="00CE43DC"/>
    <w:rsid w:val="00CE49C0"/>
    <w:rsid w:val="00CE5583"/>
    <w:rsid w:val="00CE5CCC"/>
    <w:rsid w:val="00CE6942"/>
    <w:rsid w:val="00CF0351"/>
    <w:rsid w:val="00CF67E6"/>
    <w:rsid w:val="00D03BF0"/>
    <w:rsid w:val="00D041F1"/>
    <w:rsid w:val="00D07FA3"/>
    <w:rsid w:val="00D11579"/>
    <w:rsid w:val="00D11AB4"/>
    <w:rsid w:val="00D13184"/>
    <w:rsid w:val="00D14DF8"/>
    <w:rsid w:val="00D16313"/>
    <w:rsid w:val="00D176F1"/>
    <w:rsid w:val="00D21E58"/>
    <w:rsid w:val="00D247B8"/>
    <w:rsid w:val="00D25A04"/>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56DD"/>
    <w:rsid w:val="00D80B22"/>
    <w:rsid w:val="00D85487"/>
    <w:rsid w:val="00D85C46"/>
    <w:rsid w:val="00D86880"/>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3A7A"/>
    <w:rsid w:val="00DF74BF"/>
    <w:rsid w:val="00E06461"/>
    <w:rsid w:val="00E06F03"/>
    <w:rsid w:val="00E10B86"/>
    <w:rsid w:val="00E11B7D"/>
    <w:rsid w:val="00E12CB1"/>
    <w:rsid w:val="00E13902"/>
    <w:rsid w:val="00E20E01"/>
    <w:rsid w:val="00E232BD"/>
    <w:rsid w:val="00E23E12"/>
    <w:rsid w:val="00E240F8"/>
    <w:rsid w:val="00E27E58"/>
    <w:rsid w:val="00E32BB1"/>
    <w:rsid w:val="00E33805"/>
    <w:rsid w:val="00E40813"/>
    <w:rsid w:val="00E435E7"/>
    <w:rsid w:val="00E450F5"/>
    <w:rsid w:val="00E50309"/>
    <w:rsid w:val="00E51CC3"/>
    <w:rsid w:val="00E53302"/>
    <w:rsid w:val="00E57182"/>
    <w:rsid w:val="00E57C37"/>
    <w:rsid w:val="00E60C29"/>
    <w:rsid w:val="00E6450F"/>
    <w:rsid w:val="00E64C1A"/>
    <w:rsid w:val="00E6627F"/>
    <w:rsid w:val="00E70166"/>
    <w:rsid w:val="00E70651"/>
    <w:rsid w:val="00E72874"/>
    <w:rsid w:val="00E76C1C"/>
    <w:rsid w:val="00E82F98"/>
    <w:rsid w:val="00E847EE"/>
    <w:rsid w:val="00E84962"/>
    <w:rsid w:val="00E851EA"/>
    <w:rsid w:val="00E9173C"/>
    <w:rsid w:val="00E92153"/>
    <w:rsid w:val="00E94EC7"/>
    <w:rsid w:val="00E95363"/>
    <w:rsid w:val="00EA2711"/>
    <w:rsid w:val="00EB2483"/>
    <w:rsid w:val="00EB7DCF"/>
    <w:rsid w:val="00EC4290"/>
    <w:rsid w:val="00EC4E00"/>
    <w:rsid w:val="00EC5AB2"/>
    <w:rsid w:val="00EC657A"/>
    <w:rsid w:val="00EC7338"/>
    <w:rsid w:val="00ED1065"/>
    <w:rsid w:val="00ED13CA"/>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1940"/>
    <w:rsid w:val="00F738C4"/>
    <w:rsid w:val="00F74F2F"/>
    <w:rsid w:val="00F7517B"/>
    <w:rsid w:val="00F76037"/>
    <w:rsid w:val="00F77E89"/>
    <w:rsid w:val="00F77EA8"/>
    <w:rsid w:val="00F812DE"/>
    <w:rsid w:val="00F81525"/>
    <w:rsid w:val="00F818FA"/>
    <w:rsid w:val="00F83258"/>
    <w:rsid w:val="00F842C2"/>
    <w:rsid w:val="00F84499"/>
    <w:rsid w:val="00F91D61"/>
    <w:rsid w:val="00F92555"/>
    <w:rsid w:val="00FA031B"/>
    <w:rsid w:val="00FA4CC2"/>
    <w:rsid w:val="00FA4DD1"/>
    <w:rsid w:val="00FA529D"/>
    <w:rsid w:val="00FB0851"/>
    <w:rsid w:val="00FB19DB"/>
    <w:rsid w:val="00FB4A36"/>
    <w:rsid w:val="00FB4E98"/>
    <w:rsid w:val="00FB54B6"/>
    <w:rsid w:val="00FB7757"/>
    <w:rsid w:val="00FC00D4"/>
    <w:rsid w:val="00FC44E3"/>
    <w:rsid w:val="00FC4D15"/>
    <w:rsid w:val="00FC5CA2"/>
    <w:rsid w:val="00FD117C"/>
    <w:rsid w:val="00FD433B"/>
    <w:rsid w:val="00FD5072"/>
    <w:rsid w:val="00FD6FB0"/>
    <w:rsid w:val="00FE06F5"/>
    <w:rsid w:val="00FE35D8"/>
    <w:rsid w:val="00FE3925"/>
    <w:rsid w:val="00FE5583"/>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Paragraph Char Char,Dot pt,F5 List Paragraph,Indicator Text,Numbered Para 1,Bullet 1,Bullet Points,MAIN CONTENT"/>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Paragraph Char Char Char,Dot pt Char,F5 List Paragraph Char,Indicator Text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34"/>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1Abs">
    <w:name w:val="51_Abs"/>
    <w:basedOn w:val="Normal"/>
    <w:qFormat/>
    <w:rsid w:val="00F812DE"/>
    <w:pPr>
      <w:spacing w:before="80" w:after="0" w:line="220" w:lineRule="exact"/>
      <w:ind w:firstLine="397"/>
    </w:pPr>
    <w:rPr>
      <w:rFonts w:ascii="Times New Roman" w:eastAsia="Times New Roman" w:hAnsi="Times New Roman"/>
      <w:color w:val="000000"/>
      <w:sz w:val="20"/>
      <w:szCs w:val="20"/>
      <w:lang w:val="sq-AL" w:eastAsia="sq-AL"/>
    </w:rPr>
  </w:style>
  <w:style w:type="paragraph" w:customStyle="1" w:styleId="52Ziffere1">
    <w:name w:val="52_Ziffer_e1"/>
    <w:basedOn w:val="Normal"/>
    <w:qFormat/>
    <w:rsid w:val="00F812DE"/>
    <w:pPr>
      <w:tabs>
        <w:tab w:val="right" w:pos="624"/>
        <w:tab w:val="left" w:pos="680"/>
      </w:tabs>
      <w:spacing w:before="40" w:after="0" w:line="220" w:lineRule="exact"/>
      <w:ind w:left="680" w:hanging="680"/>
    </w:pPr>
    <w:rPr>
      <w:rFonts w:ascii="Times New Roman" w:eastAsia="Times New Roman" w:hAnsi="Times New Roman"/>
      <w:color w:val="000000"/>
      <w:sz w:val="20"/>
      <w:szCs w:val="20"/>
      <w:lang w:val="sq-AL" w:eastAsia="sq-AL"/>
    </w:rPr>
  </w:style>
  <w:style w:type="paragraph" w:customStyle="1" w:styleId="55SchlussteilAbs">
    <w:name w:val="55_SchlussteilAbs"/>
    <w:basedOn w:val="Normal"/>
    <w:next w:val="51Abs"/>
    <w:rsid w:val="00F812DE"/>
    <w:pPr>
      <w:spacing w:before="40" w:after="0" w:line="220" w:lineRule="exact"/>
      <w:ind w:firstLine="0"/>
    </w:pPr>
    <w:rPr>
      <w:rFonts w:ascii="Times New Roman" w:eastAsia="Times New Roman" w:hAnsi="Times New Roman"/>
      <w:color w:val="000000"/>
      <w:sz w:val="20"/>
      <w:szCs w:val="20"/>
      <w:lang w:val="sq-AL" w:eastAsia="sq-AL"/>
    </w:rPr>
  </w:style>
  <w:style w:type="character" w:customStyle="1" w:styleId="991GldSymbol">
    <w:name w:val="991_GldSymbol"/>
    <w:rsid w:val="00F812DE"/>
    <w:rPr>
      <w:b/>
      <w:color w:val="000000"/>
      <w:lang w:val="sq-AL" w:eastAsia="sq-AL"/>
    </w:rPr>
  </w:style>
  <w:style w:type="paragraph" w:customStyle="1" w:styleId="NoSpacing1">
    <w:name w:val="No Spacing1"/>
    <w:uiPriority w:val="1"/>
    <w:qFormat/>
    <w:rsid w:val="00F812DE"/>
    <w:pPr>
      <w:spacing w:after="0" w:line="240" w:lineRule="auto"/>
    </w:pPr>
    <w:rPr>
      <w:rFonts w:ascii="Calibri" w:eastAsia="MS Mincho" w:hAnsi="Calibri" w:cs="Times New Roman"/>
      <w:lang w:val="en-GB"/>
    </w:rPr>
  </w:style>
  <w:style w:type="character" w:customStyle="1" w:styleId="fontstyle01">
    <w:name w:val="fontstyle01"/>
    <w:rsid w:val="00F812DE"/>
    <w:rPr>
      <w:rFonts w:ascii="Times New Roman" w:hAnsi="Times New Roman" w:cs="Times New Roman" w:hint="default"/>
      <w:b/>
      <w:bCs/>
      <w:i w:val="0"/>
      <w:iCs w:val="0"/>
      <w:color w:val="000000"/>
      <w:sz w:val="24"/>
      <w:szCs w:val="24"/>
    </w:rPr>
  </w:style>
  <w:style w:type="character" w:customStyle="1" w:styleId="fontstyle21">
    <w:name w:val="fontstyle21"/>
    <w:rsid w:val="00F812DE"/>
    <w:rPr>
      <w:rFonts w:ascii="Times New Roman" w:hAnsi="Times New Roman" w:cs="Times New Roman" w:hint="default"/>
      <w:b w:val="0"/>
      <w:bCs w:val="0"/>
      <w:i w:val="0"/>
      <w:iCs w:val="0"/>
      <w:color w:val="000000"/>
      <w:sz w:val="24"/>
      <w:szCs w:val="24"/>
    </w:rPr>
  </w:style>
  <w:style w:type="character" w:customStyle="1" w:styleId="fontstyle11">
    <w:name w:val="fontstyle11"/>
    <w:rsid w:val="00F812DE"/>
    <w:rPr>
      <w:rFonts w:ascii="Garamond" w:hAnsi="Garamond" w:hint="default"/>
      <w:b w:val="0"/>
      <w:bCs w:val="0"/>
      <w:i w:val="0"/>
      <w:iCs w:val="0"/>
      <w:color w:val="000000"/>
      <w:sz w:val="22"/>
      <w:szCs w:val="22"/>
    </w:rPr>
  </w:style>
  <w:style w:type="paragraph" w:customStyle="1" w:styleId="m-514540089917453709ydp3e86914amsonormal">
    <w:name w:val="m_-514540089917453709ydp3e86914amsonormal"/>
    <w:basedOn w:val="Normal"/>
    <w:rsid w:val="00F812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514540089917453709ydp3e86914amsolistparagraph">
    <w:name w:val="m_-514540089917453709ydp3e86914amsolistparagraph"/>
    <w:basedOn w:val="Normal"/>
    <w:rsid w:val="00F812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ektsiperfundim">
    <w:name w:val="tektsi perfundim"/>
    <w:rsid w:val="00D11AB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Paragraph Char Char,Dot pt,F5 List Paragraph,Indicator Text,Numbered Para 1,Bullet 1,Bullet Points,MAIN CONTENT"/>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Paragraph Char Char Char,Dot pt Char,F5 List Paragraph Char,Indicator Text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34"/>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1Abs">
    <w:name w:val="51_Abs"/>
    <w:basedOn w:val="Normal"/>
    <w:qFormat/>
    <w:rsid w:val="00F812DE"/>
    <w:pPr>
      <w:spacing w:before="80" w:after="0" w:line="220" w:lineRule="exact"/>
      <w:ind w:firstLine="397"/>
    </w:pPr>
    <w:rPr>
      <w:rFonts w:ascii="Times New Roman" w:eastAsia="Times New Roman" w:hAnsi="Times New Roman"/>
      <w:color w:val="000000"/>
      <w:sz w:val="20"/>
      <w:szCs w:val="20"/>
      <w:lang w:val="sq-AL" w:eastAsia="sq-AL"/>
    </w:rPr>
  </w:style>
  <w:style w:type="paragraph" w:customStyle="1" w:styleId="52Ziffere1">
    <w:name w:val="52_Ziffer_e1"/>
    <w:basedOn w:val="Normal"/>
    <w:qFormat/>
    <w:rsid w:val="00F812DE"/>
    <w:pPr>
      <w:tabs>
        <w:tab w:val="right" w:pos="624"/>
        <w:tab w:val="left" w:pos="680"/>
      </w:tabs>
      <w:spacing w:before="40" w:after="0" w:line="220" w:lineRule="exact"/>
      <w:ind w:left="680" w:hanging="680"/>
    </w:pPr>
    <w:rPr>
      <w:rFonts w:ascii="Times New Roman" w:eastAsia="Times New Roman" w:hAnsi="Times New Roman"/>
      <w:color w:val="000000"/>
      <w:sz w:val="20"/>
      <w:szCs w:val="20"/>
      <w:lang w:val="sq-AL" w:eastAsia="sq-AL"/>
    </w:rPr>
  </w:style>
  <w:style w:type="paragraph" w:customStyle="1" w:styleId="55SchlussteilAbs">
    <w:name w:val="55_SchlussteilAbs"/>
    <w:basedOn w:val="Normal"/>
    <w:next w:val="51Abs"/>
    <w:rsid w:val="00F812DE"/>
    <w:pPr>
      <w:spacing w:before="40" w:after="0" w:line="220" w:lineRule="exact"/>
      <w:ind w:firstLine="0"/>
    </w:pPr>
    <w:rPr>
      <w:rFonts w:ascii="Times New Roman" w:eastAsia="Times New Roman" w:hAnsi="Times New Roman"/>
      <w:color w:val="000000"/>
      <w:sz w:val="20"/>
      <w:szCs w:val="20"/>
      <w:lang w:val="sq-AL" w:eastAsia="sq-AL"/>
    </w:rPr>
  </w:style>
  <w:style w:type="character" w:customStyle="1" w:styleId="991GldSymbol">
    <w:name w:val="991_GldSymbol"/>
    <w:rsid w:val="00F812DE"/>
    <w:rPr>
      <w:b/>
      <w:color w:val="000000"/>
      <w:lang w:val="sq-AL" w:eastAsia="sq-AL"/>
    </w:rPr>
  </w:style>
  <w:style w:type="paragraph" w:customStyle="1" w:styleId="NoSpacing1">
    <w:name w:val="No Spacing1"/>
    <w:uiPriority w:val="1"/>
    <w:qFormat/>
    <w:rsid w:val="00F812DE"/>
    <w:pPr>
      <w:spacing w:after="0" w:line="240" w:lineRule="auto"/>
    </w:pPr>
    <w:rPr>
      <w:rFonts w:ascii="Calibri" w:eastAsia="MS Mincho" w:hAnsi="Calibri" w:cs="Times New Roman"/>
      <w:lang w:val="en-GB"/>
    </w:rPr>
  </w:style>
  <w:style w:type="character" w:customStyle="1" w:styleId="fontstyle01">
    <w:name w:val="fontstyle01"/>
    <w:rsid w:val="00F812DE"/>
    <w:rPr>
      <w:rFonts w:ascii="Times New Roman" w:hAnsi="Times New Roman" w:cs="Times New Roman" w:hint="default"/>
      <w:b/>
      <w:bCs/>
      <w:i w:val="0"/>
      <w:iCs w:val="0"/>
      <w:color w:val="000000"/>
      <w:sz w:val="24"/>
      <w:szCs w:val="24"/>
    </w:rPr>
  </w:style>
  <w:style w:type="character" w:customStyle="1" w:styleId="fontstyle21">
    <w:name w:val="fontstyle21"/>
    <w:rsid w:val="00F812DE"/>
    <w:rPr>
      <w:rFonts w:ascii="Times New Roman" w:hAnsi="Times New Roman" w:cs="Times New Roman" w:hint="default"/>
      <w:b w:val="0"/>
      <w:bCs w:val="0"/>
      <w:i w:val="0"/>
      <w:iCs w:val="0"/>
      <w:color w:val="000000"/>
      <w:sz w:val="24"/>
      <w:szCs w:val="24"/>
    </w:rPr>
  </w:style>
  <w:style w:type="character" w:customStyle="1" w:styleId="fontstyle11">
    <w:name w:val="fontstyle11"/>
    <w:rsid w:val="00F812DE"/>
    <w:rPr>
      <w:rFonts w:ascii="Garamond" w:hAnsi="Garamond" w:hint="default"/>
      <w:b w:val="0"/>
      <w:bCs w:val="0"/>
      <w:i w:val="0"/>
      <w:iCs w:val="0"/>
      <w:color w:val="000000"/>
      <w:sz w:val="22"/>
      <w:szCs w:val="22"/>
    </w:rPr>
  </w:style>
  <w:style w:type="paragraph" w:customStyle="1" w:styleId="m-514540089917453709ydp3e86914amsonormal">
    <w:name w:val="m_-514540089917453709ydp3e86914amsonormal"/>
    <w:basedOn w:val="Normal"/>
    <w:rsid w:val="00F812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514540089917453709ydp3e86914amsolistparagraph">
    <w:name w:val="m_-514540089917453709ydp3e86914amsolistparagraph"/>
    <w:basedOn w:val="Normal"/>
    <w:rsid w:val="00F812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ektsiperfundim">
    <w:name w:val="tektsi perfundim"/>
    <w:rsid w:val="00D11AB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CBF01-EC6C-4EC8-9327-808ADCD5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9526</Words>
  <Characters>54302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23</cp:revision>
  <cp:lastPrinted>2019-01-15T13:51:00Z</cp:lastPrinted>
  <dcterms:created xsi:type="dcterms:W3CDTF">2019-01-15T13:28:00Z</dcterms:created>
  <dcterms:modified xsi:type="dcterms:W3CDTF">2019-01-15T15:05:00Z</dcterms:modified>
</cp:coreProperties>
</file>