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header8.xml" ContentType="application/vnd.openxmlformats-officedocument.wordprocessingml.head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3F76" w:rsidRPr="00BF5586" w:rsidRDefault="00943F76" w:rsidP="00331321">
      <w:pPr>
        <w:pStyle w:val="Paragrafi"/>
        <w:ind w:firstLine="0"/>
        <w:jc w:val="center"/>
        <w:rPr>
          <w:b/>
          <w:spacing w:val="-4"/>
          <w:lang w:val="sq-AL"/>
        </w:rPr>
      </w:pPr>
      <w:r w:rsidRPr="00BF5586">
        <w:rPr>
          <w:b/>
          <w:spacing w:val="-4"/>
          <w:lang w:val="sq-AL"/>
        </w:rPr>
        <w:t>VENDIM</w:t>
      </w:r>
    </w:p>
    <w:p w:rsidR="00943F76" w:rsidRPr="00BF5586" w:rsidRDefault="00943F76" w:rsidP="00331321">
      <w:pPr>
        <w:pStyle w:val="Paragrafi"/>
        <w:ind w:firstLine="0"/>
        <w:jc w:val="center"/>
        <w:rPr>
          <w:b/>
          <w:spacing w:val="-4"/>
          <w:lang w:val="sq-AL"/>
        </w:rPr>
      </w:pPr>
      <w:r w:rsidRPr="00BF5586">
        <w:rPr>
          <w:b/>
          <w:spacing w:val="-4"/>
          <w:lang w:val="sq-AL"/>
        </w:rPr>
        <w:t>Nr. 75, datë 12.2.2018</w:t>
      </w:r>
    </w:p>
    <w:p w:rsidR="00943F76" w:rsidRPr="00BF5586" w:rsidRDefault="00943F76" w:rsidP="00331321">
      <w:pPr>
        <w:pStyle w:val="Paragrafi"/>
        <w:ind w:firstLine="0"/>
        <w:jc w:val="center"/>
        <w:rPr>
          <w:b/>
          <w:spacing w:val="-4"/>
          <w:sz w:val="14"/>
          <w:lang w:val="sq-AL"/>
        </w:rPr>
      </w:pPr>
    </w:p>
    <w:p w:rsidR="00943F76" w:rsidRPr="00BF5586" w:rsidRDefault="00943F76" w:rsidP="00331321">
      <w:pPr>
        <w:pStyle w:val="Paragrafi"/>
        <w:ind w:firstLine="0"/>
        <w:jc w:val="center"/>
        <w:rPr>
          <w:b/>
          <w:spacing w:val="-4"/>
          <w:lang w:val="sq-AL"/>
        </w:rPr>
      </w:pPr>
      <w:r w:rsidRPr="00BF5586">
        <w:rPr>
          <w:b/>
          <w:spacing w:val="-4"/>
          <w:lang w:val="sq-AL"/>
        </w:rPr>
        <w:t>PËR MIRATIMIN E MODELIT TË FINANCIMIT TË INSTITUCIONEVE PUBLIKE TË ARSIMIT TË LARTË DHE KËRKIMIT SHKENCOR</w:t>
      </w:r>
    </w:p>
    <w:p w:rsidR="00943F76" w:rsidRPr="00BF5586" w:rsidRDefault="00943F76" w:rsidP="00DF2B2B">
      <w:pPr>
        <w:pStyle w:val="Paragrafi"/>
        <w:rPr>
          <w:spacing w:val="-4"/>
          <w:sz w:val="14"/>
          <w:u w:val="single"/>
          <w:lang w:val="sq-AL"/>
        </w:rPr>
      </w:pPr>
    </w:p>
    <w:p w:rsidR="00943F76" w:rsidRPr="00BF5586" w:rsidRDefault="00943F76" w:rsidP="00DF2B2B">
      <w:pPr>
        <w:pStyle w:val="Paragrafi"/>
        <w:rPr>
          <w:spacing w:val="-4"/>
          <w:lang w:val="sq-AL"/>
        </w:rPr>
      </w:pPr>
      <w:r w:rsidRPr="00BF5586">
        <w:rPr>
          <w:spacing w:val="-4"/>
          <w:lang w:val="sq-AL"/>
        </w:rPr>
        <w:t>Në mbështetje të nenit 100 të Kushtetutës, të neneve 110, pika 2, 111, 112 e 113, të ligjit nr.</w:t>
      </w:r>
      <w:r w:rsidR="00531B49" w:rsidRPr="00BF5586">
        <w:rPr>
          <w:spacing w:val="-4"/>
          <w:lang w:val="sq-AL"/>
        </w:rPr>
        <w:t xml:space="preserve"> </w:t>
      </w:r>
      <w:r w:rsidRPr="00BF5586">
        <w:rPr>
          <w:spacing w:val="-4"/>
          <w:lang w:val="sq-AL"/>
        </w:rPr>
        <w:t>80/2015, “Për arsimin e lartë dhe kërkimin shkencor në institucionet e arsimit të lartë në Republikën e Shqipërisë”, me propozimin e ministrit të Arsimit, Sportit dhe Rinisë, Këshilli i Ministrave</w:t>
      </w:r>
    </w:p>
    <w:p w:rsidR="00943F76" w:rsidRPr="00BF5586" w:rsidRDefault="00943F76" w:rsidP="00DF2B2B">
      <w:pPr>
        <w:pStyle w:val="Paragrafi"/>
        <w:rPr>
          <w:spacing w:val="-4"/>
          <w:sz w:val="14"/>
          <w:lang w:val="sq-AL"/>
        </w:rPr>
      </w:pPr>
    </w:p>
    <w:p w:rsidR="00943F76" w:rsidRPr="00BF5586" w:rsidRDefault="00943F76" w:rsidP="00A46774">
      <w:pPr>
        <w:pStyle w:val="Paragrafi"/>
        <w:ind w:firstLine="0"/>
        <w:jc w:val="center"/>
        <w:rPr>
          <w:spacing w:val="-4"/>
          <w:lang w:val="sq-AL"/>
        </w:rPr>
      </w:pPr>
      <w:r w:rsidRPr="00BF5586">
        <w:rPr>
          <w:spacing w:val="-4"/>
          <w:lang w:val="sq-AL"/>
        </w:rPr>
        <w:t>VENDOSI:</w:t>
      </w:r>
    </w:p>
    <w:p w:rsidR="00943F76" w:rsidRPr="00BF5586" w:rsidRDefault="00943F76" w:rsidP="00DF2B2B">
      <w:pPr>
        <w:pStyle w:val="Paragrafi"/>
        <w:rPr>
          <w:spacing w:val="-4"/>
          <w:sz w:val="14"/>
          <w:lang w:val="sq-AL"/>
        </w:rPr>
      </w:pPr>
    </w:p>
    <w:p w:rsidR="00943F76" w:rsidRPr="00BF5586" w:rsidRDefault="00943F76" w:rsidP="00DF2B2B">
      <w:pPr>
        <w:pStyle w:val="Paragrafi"/>
        <w:rPr>
          <w:spacing w:val="-4"/>
          <w:lang w:val="sq-AL"/>
        </w:rPr>
      </w:pPr>
      <w:r w:rsidRPr="00BF5586">
        <w:rPr>
          <w:spacing w:val="-4"/>
          <w:lang w:val="sq-AL"/>
        </w:rPr>
        <w:t>I. TË PËRGJITHSHME</w:t>
      </w:r>
    </w:p>
    <w:p w:rsidR="00943F76" w:rsidRPr="00BF5586" w:rsidRDefault="00943F76" w:rsidP="00DF2B2B">
      <w:pPr>
        <w:pStyle w:val="Paragrafi"/>
        <w:rPr>
          <w:spacing w:val="-4"/>
          <w:lang w:val="sq-AL"/>
        </w:rPr>
      </w:pPr>
      <w:r w:rsidRPr="00BF5586">
        <w:rPr>
          <w:spacing w:val="-4"/>
          <w:lang w:val="sq-AL"/>
        </w:rPr>
        <w:t>1. Financimi nga buxheti i shtetit i institucioneve publike të arsimit të lartë dhe kërkimit shkencor shpërndahet në formë granti, i përbërë nga:</w:t>
      </w:r>
    </w:p>
    <w:p w:rsidR="00943F76" w:rsidRPr="00BF5586" w:rsidRDefault="00943F76" w:rsidP="00DF2B2B">
      <w:pPr>
        <w:pStyle w:val="Paragrafi"/>
        <w:rPr>
          <w:spacing w:val="-4"/>
          <w:lang w:val="sq-AL"/>
        </w:rPr>
      </w:pPr>
      <w:r w:rsidRPr="00BF5586">
        <w:rPr>
          <w:spacing w:val="-4"/>
          <w:lang w:val="sq-AL"/>
        </w:rPr>
        <w:t>a) granti i politikave të zhvillimit për institucionet publike të arsimit të lartë, i cili të jetë deri në 10% të totalit të grantit vjetor;</w:t>
      </w:r>
    </w:p>
    <w:p w:rsidR="00943F76" w:rsidRPr="00BF5586" w:rsidRDefault="00943F76" w:rsidP="00DF2B2B">
      <w:pPr>
        <w:pStyle w:val="Paragrafi"/>
        <w:rPr>
          <w:spacing w:val="-4"/>
          <w:lang w:val="sq-AL"/>
        </w:rPr>
      </w:pPr>
      <w:r w:rsidRPr="00BF5586">
        <w:rPr>
          <w:spacing w:val="-4"/>
          <w:lang w:val="sq-AL"/>
        </w:rPr>
        <w:t>b) granti i mësimdhënies, i cili të jetë jo më pak se 85% të totalit të grantit vjetor;</w:t>
      </w:r>
    </w:p>
    <w:p w:rsidR="00943F76" w:rsidRPr="00BF5586" w:rsidRDefault="00943F76" w:rsidP="00DF2B2B">
      <w:pPr>
        <w:pStyle w:val="Paragrafi"/>
        <w:rPr>
          <w:spacing w:val="-4"/>
          <w:lang w:val="sq-AL"/>
        </w:rPr>
      </w:pPr>
      <w:r w:rsidRPr="00BF5586">
        <w:rPr>
          <w:spacing w:val="-4"/>
          <w:lang w:val="sq-AL"/>
        </w:rPr>
        <w:t>c) granti i punës kërkimore-shkencore dhe i veprimtarive krijuese, i cili të jetë 5% deri në 10% të totalit të grantit vjetor.</w:t>
      </w:r>
    </w:p>
    <w:p w:rsidR="00943F76" w:rsidRPr="00BF5586" w:rsidRDefault="00943F76" w:rsidP="00DF2B2B">
      <w:pPr>
        <w:pStyle w:val="Paragrafi"/>
        <w:rPr>
          <w:spacing w:val="-4"/>
          <w:lang w:val="sq-AL"/>
        </w:rPr>
      </w:pPr>
      <w:r w:rsidRPr="00BF5586">
        <w:rPr>
          <w:spacing w:val="-4"/>
          <w:lang w:val="sq-AL"/>
        </w:rPr>
        <w:t>2. Përdorimi i fondeve publike nga buxheti i shtetit për institucionet e arsimit të lartë bëhet në përputhje me kushtet dhe qëllimet e grantit të miratuar.</w:t>
      </w:r>
    </w:p>
    <w:p w:rsidR="00943F76" w:rsidRPr="00BF5586" w:rsidRDefault="00943F76" w:rsidP="00DF2B2B">
      <w:pPr>
        <w:pStyle w:val="Paragrafi"/>
        <w:rPr>
          <w:spacing w:val="-4"/>
          <w:lang w:val="sq-AL"/>
        </w:rPr>
      </w:pPr>
      <w:r w:rsidRPr="00BF5586">
        <w:rPr>
          <w:spacing w:val="-4"/>
          <w:lang w:val="sq-AL"/>
        </w:rPr>
        <w:t>3. Fondet e përfituara në formë granti nga institucionet publike të arsimit të lartë dhe të papërdorura në fund të vitit financiar, në përputhje me rregullat dhe standardet e menaxhimit financiar publik, trashëgohen në vitin pasardhës.</w:t>
      </w:r>
    </w:p>
    <w:p w:rsidR="00943F76" w:rsidRPr="00BF5586" w:rsidRDefault="00943F76" w:rsidP="00DF2B2B">
      <w:pPr>
        <w:pStyle w:val="Paragrafi"/>
        <w:rPr>
          <w:spacing w:val="-4"/>
          <w:lang w:val="sq-AL"/>
        </w:rPr>
      </w:pPr>
      <w:r w:rsidRPr="00BF5586">
        <w:rPr>
          <w:spacing w:val="-4"/>
          <w:lang w:val="sq-AL"/>
        </w:rPr>
        <w:t>4. Institucionet publike të arsimit të lartë, të cilat planifikojnë fonde për punën kërkimore-shkencore dhe veprimtaritë krijuese nga të ardhurat e tyre, në raport me parashikimin e bashkëfinancimit, kanë prioritet në përfitimin e fondeve grant nga buxheti i shtetit.</w:t>
      </w:r>
    </w:p>
    <w:p w:rsidR="00943F76" w:rsidRPr="00BF5586" w:rsidRDefault="00943F76" w:rsidP="00DF2B2B">
      <w:pPr>
        <w:pStyle w:val="Paragrafi"/>
        <w:rPr>
          <w:spacing w:val="-4"/>
          <w:lang w:val="sq-AL"/>
        </w:rPr>
      </w:pPr>
      <w:r w:rsidRPr="00BF5586">
        <w:rPr>
          <w:spacing w:val="-4"/>
          <w:lang w:val="sq-AL"/>
        </w:rPr>
        <w:t>II. GRANTI I POLITIKAVE TË ZHVI</w:t>
      </w:r>
      <w:r w:rsidR="00BF5586">
        <w:rPr>
          <w:spacing w:val="-4"/>
          <w:lang w:val="sq-AL"/>
        </w:rPr>
        <w:t>-</w:t>
      </w:r>
      <w:r w:rsidRPr="00BF5586">
        <w:rPr>
          <w:spacing w:val="-4"/>
          <w:lang w:val="sq-AL"/>
        </w:rPr>
        <w:t xml:space="preserve">LLIMIT PËR INSTITUCIONET PUBLIKE TË ARSIMIT TË LARTË </w:t>
      </w:r>
    </w:p>
    <w:p w:rsidR="00943F76" w:rsidRPr="00BF5586" w:rsidRDefault="00943F76" w:rsidP="00DF2B2B">
      <w:pPr>
        <w:pStyle w:val="Paragrafi"/>
        <w:rPr>
          <w:spacing w:val="-4"/>
          <w:lang w:val="sq-AL"/>
        </w:rPr>
      </w:pPr>
      <w:r w:rsidRPr="00BF5586">
        <w:rPr>
          <w:spacing w:val="-4"/>
          <w:lang w:val="sq-AL"/>
        </w:rPr>
        <w:t>1. Granti i politikave të zhvillimit për institucionet publike të arsimit të lartë përfshin, si më poshtë:</w:t>
      </w:r>
    </w:p>
    <w:p w:rsidR="00BF5586" w:rsidRDefault="00BF5586" w:rsidP="00DF2B2B">
      <w:pPr>
        <w:pStyle w:val="Paragrafi"/>
        <w:rPr>
          <w:spacing w:val="-4"/>
          <w:lang w:val="sq-AL"/>
        </w:rPr>
      </w:pPr>
    </w:p>
    <w:p w:rsidR="00943F76" w:rsidRPr="00BF5586" w:rsidRDefault="00943F76" w:rsidP="00DF2B2B">
      <w:pPr>
        <w:pStyle w:val="Paragrafi"/>
        <w:rPr>
          <w:spacing w:val="-4"/>
          <w:lang w:val="sq-AL"/>
        </w:rPr>
      </w:pPr>
      <w:r w:rsidRPr="00BF5586">
        <w:rPr>
          <w:spacing w:val="-4"/>
          <w:lang w:val="sq-AL"/>
        </w:rPr>
        <w:lastRenderedPageBreak/>
        <w:t xml:space="preserve">a) </w:t>
      </w:r>
      <w:r w:rsidRPr="00BF5586">
        <w:rPr>
          <w:spacing w:val="-4"/>
          <w:lang w:val="sq-AL"/>
        </w:rPr>
        <w:tab/>
        <w:t>Fondin për mbështetjen e institucionit dhe të infrastrukturës akademike;</w:t>
      </w:r>
    </w:p>
    <w:p w:rsidR="00943F76" w:rsidRPr="00BF5586" w:rsidRDefault="00943F76" w:rsidP="00DF2B2B">
      <w:pPr>
        <w:pStyle w:val="Paragrafi"/>
        <w:rPr>
          <w:spacing w:val="-4"/>
          <w:lang w:val="sq-AL"/>
        </w:rPr>
      </w:pPr>
      <w:r w:rsidRPr="00BF5586">
        <w:rPr>
          <w:spacing w:val="-4"/>
          <w:lang w:val="sq-AL"/>
        </w:rPr>
        <w:t xml:space="preserve">b) </w:t>
      </w:r>
      <w:r w:rsidRPr="00BF5586">
        <w:rPr>
          <w:spacing w:val="-4"/>
          <w:lang w:val="sq-AL"/>
        </w:rPr>
        <w:tab/>
        <w:t>Fondin e projekteve konkurruese për zhvillimin e institucioneve publike të arsimit të lartë.</w:t>
      </w:r>
    </w:p>
    <w:p w:rsidR="00943F76" w:rsidRPr="00BF5586" w:rsidRDefault="00CE28FE" w:rsidP="00DF2B2B">
      <w:pPr>
        <w:pStyle w:val="Paragrafi"/>
        <w:rPr>
          <w:spacing w:val="-4"/>
          <w:lang w:val="sq-AL"/>
        </w:rPr>
      </w:pPr>
      <w:r w:rsidRPr="00BF5586">
        <w:rPr>
          <w:spacing w:val="-4"/>
          <w:lang w:val="sq-AL"/>
        </w:rPr>
        <w:t xml:space="preserve">2. </w:t>
      </w:r>
      <w:r w:rsidR="00943F76" w:rsidRPr="00BF5586">
        <w:rPr>
          <w:spacing w:val="-4"/>
          <w:lang w:val="sq-AL"/>
        </w:rPr>
        <w:t>Fondi për mbështetjen e institucionit dhe infrastrukturës akademike shpërndahet mbi bazën e renditjes së institucioneve publike të arsimit të lartë, të kryer nga Agjencia Kombëtare e Kërkimit Shkencor dhe Inovacionit (AKKSHI).</w:t>
      </w:r>
    </w:p>
    <w:p w:rsidR="00943F76" w:rsidRPr="00BF5586" w:rsidRDefault="00BD206D" w:rsidP="00DF2B2B">
      <w:pPr>
        <w:pStyle w:val="Paragrafi"/>
        <w:rPr>
          <w:spacing w:val="-4"/>
          <w:lang w:val="sq-AL"/>
        </w:rPr>
      </w:pPr>
      <w:r>
        <w:rPr>
          <w:spacing w:val="-4"/>
          <w:lang w:val="sq-AL"/>
        </w:rPr>
        <w:t>3.</w:t>
      </w:r>
      <w:r w:rsidR="00943F76" w:rsidRPr="00BF5586">
        <w:rPr>
          <w:spacing w:val="-4"/>
          <w:lang w:val="sq-AL"/>
        </w:rPr>
        <w:t xml:space="preserve"> Fondi i projekteve konkurruese për zhvillimin e institucioneve publike të arsimit të lartë shpërndahet mbi bazë</w:t>
      </w:r>
      <w:r w:rsidR="00C037CE" w:rsidRPr="00BF5586">
        <w:rPr>
          <w:spacing w:val="-4"/>
          <w:lang w:val="sq-AL"/>
        </w:rPr>
        <w:t>n e projekteve që paraqesin këto</w:t>
      </w:r>
      <w:r w:rsidR="00943F76" w:rsidRPr="00BF5586">
        <w:rPr>
          <w:spacing w:val="-4"/>
          <w:lang w:val="sq-AL"/>
        </w:rPr>
        <w:t xml:space="preserve"> institucione, sipas kritereve të përcaktuara në </w:t>
      </w:r>
      <w:r w:rsidR="000A0719">
        <w:rPr>
          <w:spacing w:val="-4"/>
          <w:lang w:val="sq-AL"/>
        </w:rPr>
        <w:t xml:space="preserve">strategjitë sektoriale dhe në </w:t>
      </w:r>
      <w:r w:rsidR="00943F76" w:rsidRPr="00BF5586">
        <w:rPr>
          <w:spacing w:val="-4"/>
          <w:lang w:val="sq-AL"/>
        </w:rPr>
        <w:t>ligjin vjetor të buxhetit.</w:t>
      </w:r>
    </w:p>
    <w:p w:rsidR="00943F76" w:rsidRPr="00BF5586" w:rsidRDefault="00CE28FE" w:rsidP="00DF2B2B">
      <w:pPr>
        <w:pStyle w:val="Paragrafi"/>
        <w:rPr>
          <w:spacing w:val="-4"/>
          <w:lang w:val="sq-AL"/>
        </w:rPr>
      </w:pPr>
      <w:r w:rsidRPr="00BF5586">
        <w:rPr>
          <w:spacing w:val="-4"/>
          <w:lang w:val="sq-AL"/>
        </w:rPr>
        <w:t xml:space="preserve">4. </w:t>
      </w:r>
      <w:r w:rsidR="00943F76" w:rsidRPr="00BF5586">
        <w:rPr>
          <w:spacing w:val="-4"/>
          <w:lang w:val="sq-AL"/>
        </w:rPr>
        <w:t>Ministria përgjegjëse për arsimin miraton me udhëzim prioritetet, termat e shpërndarjes dhe formën e aplikimit për grantin.</w:t>
      </w:r>
    </w:p>
    <w:p w:rsidR="00943F76" w:rsidRPr="00BF5586" w:rsidRDefault="00CE28FE" w:rsidP="00DF2B2B">
      <w:pPr>
        <w:pStyle w:val="Paragrafi"/>
        <w:rPr>
          <w:spacing w:val="-4"/>
          <w:lang w:val="sq-AL"/>
        </w:rPr>
      </w:pPr>
      <w:r w:rsidRPr="00BF5586">
        <w:rPr>
          <w:spacing w:val="-4"/>
          <w:lang w:val="sq-AL"/>
        </w:rPr>
        <w:t xml:space="preserve">5. </w:t>
      </w:r>
      <w:r w:rsidR="00943F76" w:rsidRPr="00BF5586">
        <w:rPr>
          <w:spacing w:val="-4"/>
          <w:lang w:val="sq-AL"/>
        </w:rPr>
        <w:t>Ministria përgjegjëse për arsimin miraton grantin e politikave të zhvillimit të institucioneve publike të arsimit të lartë, mbi bazën e aplikimit apo të prioriteteve strategjike të zhvillimit të vendit.</w:t>
      </w:r>
    </w:p>
    <w:p w:rsidR="00943F76" w:rsidRPr="00BF5586" w:rsidRDefault="00CE28FE" w:rsidP="00DF2B2B">
      <w:pPr>
        <w:pStyle w:val="Paragrafi"/>
        <w:rPr>
          <w:spacing w:val="-4"/>
          <w:lang w:val="sq-AL"/>
        </w:rPr>
      </w:pPr>
      <w:r w:rsidRPr="00BF5586">
        <w:rPr>
          <w:spacing w:val="-4"/>
          <w:lang w:val="sq-AL"/>
        </w:rPr>
        <w:t xml:space="preserve">III. </w:t>
      </w:r>
      <w:r w:rsidR="00943F76" w:rsidRPr="00BF5586">
        <w:rPr>
          <w:spacing w:val="-4"/>
          <w:lang w:val="sq-AL"/>
        </w:rPr>
        <w:t>GRANTI I MËSIMDHËNIES</w:t>
      </w:r>
    </w:p>
    <w:p w:rsidR="00943F76" w:rsidRPr="00BF5586" w:rsidRDefault="00CE28FE" w:rsidP="00DF2B2B">
      <w:pPr>
        <w:pStyle w:val="Paragrafi"/>
        <w:rPr>
          <w:spacing w:val="-4"/>
          <w:lang w:val="sq-AL"/>
        </w:rPr>
      </w:pPr>
      <w:r w:rsidRPr="00BF5586">
        <w:rPr>
          <w:spacing w:val="-4"/>
          <w:lang w:val="sq-AL"/>
        </w:rPr>
        <w:t xml:space="preserve">1. </w:t>
      </w:r>
      <w:r w:rsidR="00943F76" w:rsidRPr="00BF5586">
        <w:rPr>
          <w:spacing w:val="-4"/>
          <w:lang w:val="sq-AL"/>
        </w:rPr>
        <w:t>Granti i mësimdhënies përfshin:</w:t>
      </w:r>
    </w:p>
    <w:p w:rsidR="00943F76" w:rsidRPr="00BF5586" w:rsidRDefault="00CE28FE" w:rsidP="00DF2B2B">
      <w:pPr>
        <w:pStyle w:val="Paragrafi"/>
        <w:rPr>
          <w:spacing w:val="-4"/>
          <w:lang w:val="sq-AL"/>
        </w:rPr>
      </w:pPr>
      <w:r w:rsidRPr="00BF5586">
        <w:rPr>
          <w:spacing w:val="-4"/>
          <w:lang w:val="sq-AL"/>
        </w:rPr>
        <w:t xml:space="preserve">a) </w:t>
      </w:r>
      <w:r w:rsidR="00943F76" w:rsidRPr="00BF5586">
        <w:rPr>
          <w:spacing w:val="-4"/>
          <w:lang w:val="sq-AL"/>
        </w:rPr>
        <w:t>fondin për institucionet publike të arsimit të lartë, në masën jo më pak se 90%;</w:t>
      </w:r>
    </w:p>
    <w:p w:rsidR="00943F76" w:rsidRPr="00BF5586" w:rsidRDefault="00CE28FE" w:rsidP="00DF2B2B">
      <w:pPr>
        <w:pStyle w:val="Paragrafi"/>
        <w:rPr>
          <w:spacing w:val="-4"/>
          <w:lang w:val="sq-AL"/>
        </w:rPr>
      </w:pPr>
      <w:r w:rsidRPr="00BF5586">
        <w:rPr>
          <w:spacing w:val="-4"/>
          <w:lang w:val="sq-AL"/>
        </w:rPr>
        <w:t xml:space="preserve">b) </w:t>
      </w:r>
      <w:r w:rsidR="00943F76" w:rsidRPr="00BF5586">
        <w:rPr>
          <w:spacing w:val="-4"/>
          <w:lang w:val="sq-AL"/>
        </w:rPr>
        <w:t>fondin e mbështetjes studentore, në masën deri në 10% në vit.</w:t>
      </w:r>
    </w:p>
    <w:p w:rsidR="00943F76" w:rsidRPr="00BF5586" w:rsidRDefault="00CE28FE" w:rsidP="00DF2B2B">
      <w:pPr>
        <w:pStyle w:val="Paragrafi"/>
        <w:rPr>
          <w:spacing w:val="-4"/>
          <w:lang w:val="sq-AL"/>
        </w:rPr>
      </w:pPr>
      <w:r w:rsidRPr="00BF5586">
        <w:rPr>
          <w:spacing w:val="-4"/>
          <w:lang w:val="sq-AL"/>
        </w:rPr>
        <w:t xml:space="preserve">2. </w:t>
      </w:r>
      <w:r w:rsidR="00943F76" w:rsidRPr="00BF5586">
        <w:rPr>
          <w:spacing w:val="-4"/>
          <w:lang w:val="sq-AL"/>
        </w:rPr>
        <w:t>Fondi institucional u shpërndahet institucioneve publike të arsimit të lartë, sipas një formule, në bazë të elementeve të mëposhtme:</w:t>
      </w:r>
    </w:p>
    <w:p w:rsidR="00943F76" w:rsidRPr="00BF5586" w:rsidRDefault="00CE28FE" w:rsidP="00DF2B2B">
      <w:pPr>
        <w:pStyle w:val="Paragrafi"/>
        <w:rPr>
          <w:spacing w:val="-4"/>
          <w:lang w:val="sq-AL"/>
        </w:rPr>
      </w:pPr>
      <w:r w:rsidRPr="00BF5586">
        <w:rPr>
          <w:spacing w:val="-4"/>
          <w:lang w:val="sq-AL"/>
        </w:rPr>
        <w:t xml:space="preserve">a) </w:t>
      </w:r>
      <w:r w:rsidR="00943F76" w:rsidRPr="00BF5586">
        <w:rPr>
          <w:spacing w:val="-4"/>
          <w:lang w:val="sq-AL"/>
        </w:rPr>
        <w:t xml:space="preserve">Numrit të studentëve që ndjekin ciklin e parë të studimeve, një program të integruar të studimeve ose në një program të studimeve profesionale, në një vit akademik, të cilët konvertohen në njësi financimi. Financimi i IAL-ve do të kryhet me bazë studentin; </w:t>
      </w:r>
    </w:p>
    <w:p w:rsidR="00943F76" w:rsidRPr="00BF5586" w:rsidRDefault="00CE28FE" w:rsidP="00DF2B2B">
      <w:pPr>
        <w:pStyle w:val="Paragrafi"/>
        <w:rPr>
          <w:spacing w:val="-4"/>
          <w:lang w:val="sq-AL"/>
        </w:rPr>
      </w:pPr>
      <w:r w:rsidRPr="00BF5586">
        <w:rPr>
          <w:spacing w:val="-4"/>
          <w:lang w:val="sq-AL"/>
        </w:rPr>
        <w:t xml:space="preserve">b) </w:t>
      </w:r>
      <w:r w:rsidR="00943F76" w:rsidRPr="00BF5586">
        <w:rPr>
          <w:spacing w:val="-4"/>
          <w:lang w:val="sq-AL"/>
        </w:rPr>
        <w:t xml:space="preserve">Koeficientëve të financimit, sipas programit të studimit të ndjekur, bazuar në koston mesatare për student, sipas shtojcës 1, që i bashkëlidhet këtij vendimi dhe është pjesë përbërëse e tij; </w:t>
      </w:r>
    </w:p>
    <w:p w:rsidR="00943F76" w:rsidRPr="00BF5586" w:rsidRDefault="00CE28FE" w:rsidP="00DF2B2B">
      <w:pPr>
        <w:pStyle w:val="Paragrafi"/>
        <w:rPr>
          <w:spacing w:val="-4"/>
          <w:lang w:val="sq-AL"/>
        </w:rPr>
      </w:pPr>
      <w:r w:rsidRPr="00BF5586">
        <w:rPr>
          <w:spacing w:val="-4"/>
          <w:lang w:val="sq-AL"/>
        </w:rPr>
        <w:t xml:space="preserve">c) </w:t>
      </w:r>
      <w:r w:rsidR="00943F76" w:rsidRPr="00BF5586">
        <w:rPr>
          <w:spacing w:val="-4"/>
          <w:lang w:val="sq-AL"/>
        </w:rPr>
        <w:t>Koeficientit të prioriteteve ose financimit shtesë, në masën 5% për studentët që ndjekin programe prioritare, të përcaktuara në dokumentin e prioriteteve që ministri përgjegjës për arsimin miraton dhe shpall çdo vit sipas drejtimeve kryesore dhe në masën 10% për studentët që ndjekin programe studimi me karakter profesional;</w:t>
      </w:r>
    </w:p>
    <w:p w:rsidR="00BF5586" w:rsidRDefault="00BF5586" w:rsidP="00DF2B2B">
      <w:pPr>
        <w:pStyle w:val="Paragrafi"/>
        <w:rPr>
          <w:spacing w:val="-4"/>
          <w:lang w:val="sq-AL"/>
        </w:rPr>
      </w:pPr>
    </w:p>
    <w:p w:rsidR="000A0719" w:rsidRDefault="000A0719" w:rsidP="00DF2B2B">
      <w:pPr>
        <w:pStyle w:val="Paragrafi"/>
        <w:rPr>
          <w:spacing w:val="-4"/>
          <w:lang w:val="sq-AL"/>
        </w:rPr>
      </w:pPr>
    </w:p>
    <w:p w:rsidR="00943F76" w:rsidRPr="00BF5586" w:rsidRDefault="00943F76" w:rsidP="00DF2B2B">
      <w:pPr>
        <w:pStyle w:val="Paragrafi"/>
        <w:rPr>
          <w:spacing w:val="-4"/>
          <w:lang w:val="sq-AL"/>
        </w:rPr>
      </w:pPr>
      <w:r w:rsidRPr="00BF5586">
        <w:rPr>
          <w:spacing w:val="-4"/>
          <w:lang w:val="sq-AL"/>
        </w:rPr>
        <w:lastRenderedPageBreak/>
        <w:t xml:space="preserve">ç) </w:t>
      </w:r>
      <w:r w:rsidRPr="00BF5586">
        <w:rPr>
          <w:spacing w:val="-4"/>
          <w:lang w:val="sq-AL"/>
        </w:rPr>
        <w:tab/>
        <w:t>Shumës të të ardhurave nga tarifat e studimit të përllogaritura për çdo IAL, bazuar në numrin e studentëve të regjistruar dhe nivelin e tarifës tavan të shkollimit, të miratuar me vendim të Këshillit të Ministrave për çdo program studimi për studentët që ndjekin ciklin e parë të studimeve, programet e integruara të studimeve, si dhe një program të studimeve profesionale;</w:t>
      </w:r>
    </w:p>
    <w:p w:rsidR="00943F76" w:rsidRPr="00BF5586" w:rsidRDefault="00CE28FE" w:rsidP="00DF2B2B">
      <w:pPr>
        <w:pStyle w:val="Paragrafi"/>
        <w:rPr>
          <w:spacing w:val="-4"/>
          <w:lang w:val="sq-AL"/>
        </w:rPr>
      </w:pPr>
      <w:r w:rsidRPr="00BF5586">
        <w:rPr>
          <w:spacing w:val="-4"/>
          <w:lang w:val="sq-AL"/>
        </w:rPr>
        <w:t xml:space="preserve">d) </w:t>
      </w:r>
      <w:r w:rsidR="00943F76" w:rsidRPr="00BF5586">
        <w:rPr>
          <w:spacing w:val="-4"/>
          <w:lang w:val="sq-AL"/>
        </w:rPr>
        <w:t>Për një periudhë kalimtare dy deri tre vjet, në përllogaritjen e formulës/masës së financimit për institucionet publike të arsimit të lartë do të konsiderohet rivlerësimi/ekualizimi, bazuar në nevojat specifike të tyre.</w:t>
      </w:r>
    </w:p>
    <w:p w:rsidR="00943F76" w:rsidRPr="00BF5586" w:rsidRDefault="00CE28FE" w:rsidP="00DF2B2B">
      <w:pPr>
        <w:pStyle w:val="Paragrafi"/>
        <w:rPr>
          <w:spacing w:val="-4"/>
          <w:lang w:val="sq-AL"/>
        </w:rPr>
      </w:pPr>
      <w:r w:rsidRPr="00BF5586">
        <w:rPr>
          <w:spacing w:val="-4"/>
          <w:lang w:val="sq-AL"/>
        </w:rPr>
        <w:t xml:space="preserve">3. </w:t>
      </w:r>
      <w:r w:rsidR="00943F76" w:rsidRPr="00BF5586">
        <w:rPr>
          <w:spacing w:val="-4"/>
          <w:lang w:val="sq-AL"/>
        </w:rPr>
        <w:t>Fondin e mbështetjes studentore deri në 10% të fondit vjetor të marrë në formë granti. Përdorimi i këtij fondi përfshin tri kategori financimi:</w:t>
      </w:r>
    </w:p>
    <w:p w:rsidR="00943F76" w:rsidRPr="00BF5586" w:rsidRDefault="00CE28FE" w:rsidP="00DF2B2B">
      <w:pPr>
        <w:pStyle w:val="Paragrafi"/>
        <w:rPr>
          <w:spacing w:val="-4"/>
          <w:lang w:val="sq-AL"/>
        </w:rPr>
      </w:pPr>
      <w:r w:rsidRPr="00BF5586">
        <w:rPr>
          <w:spacing w:val="-4"/>
          <w:lang w:val="sq-AL"/>
        </w:rPr>
        <w:t xml:space="preserve">a) </w:t>
      </w:r>
      <w:r w:rsidR="00943F76" w:rsidRPr="00BF5586">
        <w:rPr>
          <w:spacing w:val="-4"/>
          <w:lang w:val="sq-AL"/>
        </w:rPr>
        <w:t>Bursat e studimit për studentët e shkëlqyer;</w:t>
      </w:r>
    </w:p>
    <w:p w:rsidR="00943F76" w:rsidRPr="00BF5586" w:rsidRDefault="00CE28FE" w:rsidP="00DF2B2B">
      <w:pPr>
        <w:pStyle w:val="Paragrafi"/>
        <w:rPr>
          <w:spacing w:val="-4"/>
          <w:lang w:val="sq-AL"/>
        </w:rPr>
      </w:pPr>
      <w:r w:rsidRPr="00BF5586">
        <w:rPr>
          <w:spacing w:val="-4"/>
          <w:lang w:val="sq-AL"/>
        </w:rPr>
        <w:t xml:space="preserve">b) </w:t>
      </w:r>
      <w:r w:rsidR="00943F76" w:rsidRPr="00BF5586">
        <w:rPr>
          <w:spacing w:val="-4"/>
          <w:lang w:val="sq-AL"/>
        </w:rPr>
        <w:t>Bursat e studimit për studentët në programet e studimit që përbëjnë prioritet kombëtar;</w:t>
      </w:r>
    </w:p>
    <w:p w:rsidR="00943F76" w:rsidRPr="00BF5586" w:rsidRDefault="00CE28FE" w:rsidP="00DF2B2B">
      <w:pPr>
        <w:pStyle w:val="Paragrafi"/>
        <w:rPr>
          <w:spacing w:val="-4"/>
          <w:lang w:val="sq-AL"/>
        </w:rPr>
      </w:pPr>
      <w:r w:rsidRPr="00BF5586">
        <w:rPr>
          <w:spacing w:val="-4"/>
          <w:lang w:val="sq-AL"/>
        </w:rPr>
        <w:t xml:space="preserve">c) </w:t>
      </w:r>
      <w:r w:rsidR="00943F76" w:rsidRPr="00BF5586">
        <w:rPr>
          <w:spacing w:val="-4"/>
          <w:lang w:val="sq-AL"/>
        </w:rPr>
        <w:t>Bursat e studimit për studentët që u përkasin shtresave sociale në nevojë.</w:t>
      </w:r>
    </w:p>
    <w:p w:rsidR="00943F76" w:rsidRPr="00BF5586" w:rsidRDefault="00CE28FE" w:rsidP="00DF2B2B">
      <w:pPr>
        <w:pStyle w:val="Paragrafi"/>
        <w:rPr>
          <w:spacing w:val="-4"/>
          <w:lang w:val="sq-AL"/>
        </w:rPr>
      </w:pPr>
      <w:r w:rsidRPr="00BF5586">
        <w:rPr>
          <w:spacing w:val="-4"/>
          <w:lang w:val="sq-AL"/>
        </w:rPr>
        <w:t xml:space="preserve">4.  </w:t>
      </w:r>
      <w:r w:rsidR="00943F76" w:rsidRPr="00BF5586">
        <w:rPr>
          <w:spacing w:val="-4"/>
          <w:lang w:val="sq-AL"/>
        </w:rPr>
        <w:t>Bursat e studimit për studentët e shkëlqyer u jepen studentëve me notë mesatare maksimale në hyrje, në rang vendi, pavarësisht nga programi i studimit dhe institucioni në të cilin ata kanë zgjedhur të ndjekin studimet. Studenti vazhdon të përfitojë nga ky grant nëse rezultatet e tij, gjatë të gjitha viteve të studimit, vazhdojnë të jenë të shkëlqyera.</w:t>
      </w:r>
    </w:p>
    <w:p w:rsidR="00943F76" w:rsidRPr="00BF5586" w:rsidRDefault="00CE28FE" w:rsidP="00DF2B2B">
      <w:pPr>
        <w:pStyle w:val="Paragrafi"/>
        <w:rPr>
          <w:spacing w:val="-4"/>
          <w:lang w:val="sq-AL"/>
        </w:rPr>
      </w:pPr>
      <w:r w:rsidRPr="00BF5586">
        <w:rPr>
          <w:spacing w:val="-4"/>
          <w:lang w:val="sq-AL"/>
        </w:rPr>
        <w:t xml:space="preserve">5. </w:t>
      </w:r>
      <w:r w:rsidR="00943F76" w:rsidRPr="00BF5586">
        <w:rPr>
          <w:spacing w:val="-4"/>
          <w:lang w:val="sq-AL"/>
        </w:rPr>
        <w:t>Bursat e studimit për studentët që kanë zgjedhur të ndjekin programet e studimit në institucione publike të arsimit të lartë, që përbëjnë prioritet kombëtar, iu shpërndahen studentëve që studiojnë në fushat e përcaktuara si të tilla me vendim të Këshillit të Ministrave.</w:t>
      </w:r>
    </w:p>
    <w:p w:rsidR="00943F76" w:rsidRPr="00BF5586" w:rsidRDefault="00CE28FE" w:rsidP="00DF2B2B">
      <w:pPr>
        <w:pStyle w:val="Paragrafi"/>
        <w:rPr>
          <w:spacing w:val="-4"/>
          <w:lang w:val="sq-AL"/>
        </w:rPr>
      </w:pPr>
      <w:r w:rsidRPr="00BF5586">
        <w:rPr>
          <w:spacing w:val="-4"/>
          <w:lang w:val="sq-AL"/>
        </w:rPr>
        <w:t xml:space="preserve">6. </w:t>
      </w:r>
      <w:r w:rsidR="00943F76" w:rsidRPr="00BF5586">
        <w:rPr>
          <w:spacing w:val="-4"/>
          <w:lang w:val="sq-AL"/>
        </w:rPr>
        <w:t>Bursat e studimit për studentët që u përkasin shtresave sociale në nevojë iu shpërndahen studentëve që janë shpallur fitues në institucionet publike të arsimit të lartë dhe plotësojnë kriteret për t’u konsideruar si studentë në nevojë, të përcaktuar si të tillë me vendim të Këshillit të Ministrave.</w:t>
      </w:r>
    </w:p>
    <w:p w:rsidR="00943F76" w:rsidRPr="00BF5586" w:rsidRDefault="00CE28FE" w:rsidP="00DF2B2B">
      <w:pPr>
        <w:pStyle w:val="Paragrafi"/>
        <w:rPr>
          <w:spacing w:val="-4"/>
          <w:lang w:val="sq-AL"/>
        </w:rPr>
      </w:pPr>
      <w:r w:rsidRPr="00BF5586">
        <w:rPr>
          <w:spacing w:val="-4"/>
          <w:lang w:val="sq-AL"/>
        </w:rPr>
        <w:t xml:space="preserve">IV. </w:t>
      </w:r>
      <w:r w:rsidR="00943F76" w:rsidRPr="00BF5586">
        <w:rPr>
          <w:spacing w:val="-4"/>
          <w:lang w:val="sq-AL"/>
        </w:rPr>
        <w:t>GRANTI I PUNËS KËRKIMORE-SHKENCORE DHE VEPRIMTARIVE KRI</w:t>
      </w:r>
      <w:r w:rsidR="00841C4E">
        <w:rPr>
          <w:spacing w:val="-4"/>
          <w:lang w:val="sq-AL"/>
        </w:rPr>
        <w:t>-</w:t>
      </w:r>
      <w:r w:rsidR="00943F76" w:rsidRPr="00BF5586">
        <w:rPr>
          <w:spacing w:val="-4"/>
          <w:lang w:val="sq-AL"/>
        </w:rPr>
        <w:t>JUESE</w:t>
      </w:r>
    </w:p>
    <w:p w:rsidR="00943F76" w:rsidRPr="00BF5586" w:rsidRDefault="00CE28FE" w:rsidP="00DF2B2B">
      <w:pPr>
        <w:pStyle w:val="Paragrafi"/>
        <w:rPr>
          <w:spacing w:val="-4"/>
          <w:lang w:val="sq-AL"/>
        </w:rPr>
      </w:pPr>
      <w:r w:rsidRPr="00BF5586">
        <w:rPr>
          <w:spacing w:val="-4"/>
          <w:lang w:val="sq-AL"/>
        </w:rPr>
        <w:t xml:space="preserve">1. </w:t>
      </w:r>
      <w:r w:rsidR="00943F76" w:rsidRPr="00BF5586">
        <w:rPr>
          <w:spacing w:val="-4"/>
          <w:lang w:val="sq-AL"/>
        </w:rPr>
        <w:t>Granti i punës kërkimore-shkencore dhe veprimtarive krijuese përfshin fondet për kërkimin shkencor. Ky grant është i hapur për konkurrimin/</w:t>
      </w:r>
      <w:r w:rsidR="00BF5586">
        <w:rPr>
          <w:spacing w:val="-4"/>
          <w:lang w:val="sq-AL"/>
        </w:rPr>
        <w:t xml:space="preserve"> </w:t>
      </w:r>
      <w:r w:rsidR="00943F76" w:rsidRPr="00BF5586">
        <w:rPr>
          <w:spacing w:val="-4"/>
          <w:lang w:val="sq-AL"/>
        </w:rPr>
        <w:t>aplikimin për të gjitha institucionet e arsimit të lartë të akredituara që zhvillojnë kërkim shkencor.</w:t>
      </w:r>
    </w:p>
    <w:p w:rsidR="00BF5586" w:rsidRDefault="00BF5586" w:rsidP="00DF2B2B">
      <w:pPr>
        <w:pStyle w:val="Paragrafi"/>
        <w:rPr>
          <w:spacing w:val="-4"/>
          <w:lang w:val="sq-AL"/>
        </w:rPr>
      </w:pPr>
    </w:p>
    <w:p w:rsidR="00943F76" w:rsidRPr="00BF5586" w:rsidRDefault="00CE28FE" w:rsidP="00DF2B2B">
      <w:pPr>
        <w:pStyle w:val="Paragrafi"/>
        <w:rPr>
          <w:spacing w:val="-4"/>
          <w:lang w:val="sq-AL"/>
        </w:rPr>
      </w:pPr>
      <w:r w:rsidRPr="00BF5586">
        <w:rPr>
          <w:spacing w:val="-4"/>
          <w:lang w:val="sq-AL"/>
        </w:rPr>
        <w:lastRenderedPageBreak/>
        <w:t>2.</w:t>
      </w:r>
      <w:r w:rsidR="00943F76" w:rsidRPr="00BF5586">
        <w:rPr>
          <w:spacing w:val="-4"/>
          <w:lang w:val="sq-AL"/>
        </w:rPr>
        <w:t xml:space="preserve"> Institucionet e arsimit të lartë të llojit universitet dhe akademi aplikojnë për të përfituar nga ky grant dhe për financimin e studimeve të doktoratës.</w:t>
      </w:r>
    </w:p>
    <w:p w:rsidR="00943F76" w:rsidRPr="00BF5586" w:rsidRDefault="00CE28FE" w:rsidP="00DF2B2B">
      <w:pPr>
        <w:pStyle w:val="Paragrafi"/>
        <w:rPr>
          <w:spacing w:val="-4"/>
          <w:lang w:val="sq-AL"/>
        </w:rPr>
      </w:pPr>
      <w:r w:rsidRPr="00BF5586">
        <w:rPr>
          <w:spacing w:val="-4"/>
          <w:lang w:val="sq-AL"/>
        </w:rPr>
        <w:t xml:space="preserve">3. </w:t>
      </w:r>
      <w:r w:rsidR="00943F76" w:rsidRPr="00BF5586">
        <w:rPr>
          <w:spacing w:val="-4"/>
          <w:lang w:val="sq-AL"/>
        </w:rPr>
        <w:t>Nga ky fond përjashtohet financimi i ngarkesës së pedagogëve për udhëheqjen e doktoratës.</w:t>
      </w:r>
    </w:p>
    <w:p w:rsidR="00943F76" w:rsidRPr="00BF5586" w:rsidRDefault="00CE28FE" w:rsidP="00DF2B2B">
      <w:pPr>
        <w:pStyle w:val="Paragrafi"/>
        <w:rPr>
          <w:spacing w:val="-4"/>
          <w:lang w:val="sq-AL"/>
        </w:rPr>
      </w:pPr>
      <w:r w:rsidRPr="00BF5586">
        <w:rPr>
          <w:spacing w:val="-4"/>
          <w:lang w:val="sq-AL"/>
        </w:rPr>
        <w:t xml:space="preserve">4. </w:t>
      </w:r>
      <w:r w:rsidR="00943F76" w:rsidRPr="00BF5586">
        <w:rPr>
          <w:spacing w:val="-4"/>
          <w:lang w:val="sq-AL"/>
        </w:rPr>
        <w:t xml:space="preserve">Shpërndarja e fondeve të kësaj kategorie, të miratuara në formën e një granti të punës kërkimore-shkencore, realizohet nga Agjencia Kombëtare e Kërkimit Shkencor dhe Inovacionit (AKKSHI), mbi bazën e projekteve që institucionet paraqesin dhe duke mbajtur në konsideratë treguesit </w:t>
      </w:r>
      <w:r w:rsidR="00943F76" w:rsidRPr="00BF5586">
        <w:rPr>
          <w:color w:val="000000"/>
          <w:spacing w:val="-4"/>
          <w:lang w:val="sq-AL"/>
        </w:rPr>
        <w:t>kryesorë për projektet kërkimore-shkencore dhe veprimtarinë krijuese të IAL-ve, të</w:t>
      </w:r>
      <w:r w:rsidR="00943F76" w:rsidRPr="00BF5586">
        <w:rPr>
          <w:spacing w:val="-4"/>
          <w:lang w:val="sq-AL"/>
        </w:rPr>
        <w:t xml:space="preserve"> renditur, si më poshtë vijon:</w:t>
      </w:r>
    </w:p>
    <w:p w:rsidR="00943F76" w:rsidRPr="00BF5586" w:rsidRDefault="00CE28FE" w:rsidP="00DF2B2B">
      <w:pPr>
        <w:pStyle w:val="Paragrafi"/>
        <w:rPr>
          <w:spacing w:val="-4"/>
          <w:lang w:val="sq-AL"/>
        </w:rPr>
      </w:pPr>
      <w:r w:rsidRPr="00BF5586">
        <w:rPr>
          <w:spacing w:val="-4"/>
          <w:lang w:val="sq-AL"/>
        </w:rPr>
        <w:t xml:space="preserve">a) </w:t>
      </w:r>
      <w:r w:rsidR="00943F76" w:rsidRPr="00BF5586">
        <w:rPr>
          <w:spacing w:val="-4"/>
          <w:lang w:val="sq-AL"/>
        </w:rPr>
        <w:t>Numrin e fakulteteve dhe departamenteve të IAL-ve;</w:t>
      </w:r>
    </w:p>
    <w:p w:rsidR="00943F76" w:rsidRPr="00BF5586" w:rsidRDefault="00CE28FE" w:rsidP="00DF2B2B">
      <w:pPr>
        <w:pStyle w:val="Paragrafi"/>
        <w:rPr>
          <w:spacing w:val="-4"/>
          <w:lang w:val="sq-AL"/>
        </w:rPr>
      </w:pPr>
      <w:r w:rsidRPr="00BF5586">
        <w:rPr>
          <w:spacing w:val="-4"/>
          <w:lang w:val="sq-AL"/>
        </w:rPr>
        <w:t xml:space="preserve">b) </w:t>
      </w:r>
      <w:r w:rsidR="00943F76" w:rsidRPr="00BF5586">
        <w:rPr>
          <w:spacing w:val="-4"/>
          <w:lang w:val="sq-AL"/>
        </w:rPr>
        <w:t>Numrin e stafit akademik me titujt “Profesor”, “Profesor i asociuar”, me gradën shkencore “Doktor” dhe “Master”;</w:t>
      </w:r>
    </w:p>
    <w:p w:rsidR="00943F76" w:rsidRPr="00BF5586" w:rsidRDefault="00CE28FE" w:rsidP="00DF2B2B">
      <w:pPr>
        <w:pStyle w:val="Paragrafi"/>
        <w:rPr>
          <w:spacing w:val="-4"/>
          <w:lang w:val="sq-AL"/>
        </w:rPr>
      </w:pPr>
      <w:r w:rsidRPr="00BF5586">
        <w:rPr>
          <w:spacing w:val="-4"/>
          <w:lang w:val="sq-AL"/>
        </w:rPr>
        <w:t xml:space="preserve">c) </w:t>
      </w:r>
      <w:r w:rsidR="00943F76" w:rsidRPr="00BF5586">
        <w:rPr>
          <w:spacing w:val="-4"/>
          <w:lang w:val="sq-AL"/>
        </w:rPr>
        <w:t>Numrin e programeve të studimit në ciklin e parë dhe numrin e programeve të studimit të akredituara në ciklin e dytë;</w:t>
      </w:r>
    </w:p>
    <w:p w:rsidR="00943F76" w:rsidRPr="00BF5586" w:rsidRDefault="00943F76" w:rsidP="00DF2B2B">
      <w:pPr>
        <w:pStyle w:val="Paragrafi"/>
        <w:rPr>
          <w:spacing w:val="-4"/>
          <w:lang w:val="sq-AL"/>
        </w:rPr>
      </w:pPr>
      <w:r w:rsidRPr="00BF5586">
        <w:rPr>
          <w:spacing w:val="-4"/>
          <w:lang w:val="sq-AL"/>
        </w:rPr>
        <w:t xml:space="preserve">ç) </w:t>
      </w:r>
      <w:r w:rsidRPr="00BF5586">
        <w:rPr>
          <w:spacing w:val="-4"/>
          <w:lang w:val="sq-AL"/>
        </w:rPr>
        <w:tab/>
        <w:t>Numrin total të studentëve në ciklin e parë “Bachelor”,  ciklin e dytë “Master shkencor”, “Master profesional”, programet e interguara të studimit dhe ato të ciklit të tretë;</w:t>
      </w:r>
    </w:p>
    <w:p w:rsidR="00943F76" w:rsidRPr="00BF5586" w:rsidRDefault="00CE28FE" w:rsidP="00DF2B2B">
      <w:pPr>
        <w:pStyle w:val="Paragrafi"/>
        <w:rPr>
          <w:spacing w:val="-4"/>
          <w:lang w:val="sq-AL"/>
        </w:rPr>
      </w:pPr>
      <w:r w:rsidRPr="00BF5586">
        <w:rPr>
          <w:spacing w:val="-4"/>
          <w:lang w:val="sq-AL"/>
        </w:rPr>
        <w:t xml:space="preserve">d) </w:t>
      </w:r>
      <w:r w:rsidR="00943F76" w:rsidRPr="00BF5586">
        <w:rPr>
          <w:spacing w:val="-4"/>
          <w:lang w:val="sq-AL"/>
        </w:rPr>
        <w:t>Numrin total të laboratorëve didaktikë të IA</w:t>
      </w:r>
      <w:r w:rsidR="000B3C32" w:rsidRPr="00BF5586">
        <w:rPr>
          <w:spacing w:val="-4"/>
          <w:lang w:val="sq-AL"/>
        </w:rPr>
        <w:t>L-ve, të laboratorëve kërkimorë-</w:t>
      </w:r>
      <w:r w:rsidR="00943F76" w:rsidRPr="00BF5586">
        <w:rPr>
          <w:spacing w:val="-4"/>
          <w:lang w:val="sq-AL"/>
        </w:rPr>
        <w:t>shkencorë ekzistues të  IAL-ve dhe n</w:t>
      </w:r>
      <w:r w:rsidR="000B3C32" w:rsidRPr="00BF5586">
        <w:rPr>
          <w:spacing w:val="-4"/>
          <w:lang w:val="sq-AL"/>
        </w:rPr>
        <w:t>umrin  e laboratorëve kërkimorë-</w:t>
      </w:r>
      <w:r w:rsidR="00943F76" w:rsidRPr="00BF5586">
        <w:rPr>
          <w:spacing w:val="-4"/>
          <w:lang w:val="sq-AL"/>
        </w:rPr>
        <w:t>shkencorë ekzistues të akredituar të IAL-ve;</w:t>
      </w:r>
    </w:p>
    <w:p w:rsidR="00943F76" w:rsidRPr="00BF5586" w:rsidRDefault="00943F76" w:rsidP="00DF2B2B">
      <w:pPr>
        <w:pStyle w:val="Paragrafi"/>
        <w:rPr>
          <w:spacing w:val="-4"/>
          <w:lang w:val="sq-AL"/>
        </w:rPr>
      </w:pPr>
      <w:r w:rsidRPr="00BF5586">
        <w:rPr>
          <w:spacing w:val="-4"/>
          <w:lang w:val="sq-AL"/>
        </w:rPr>
        <w:t>dh)</w:t>
      </w:r>
      <w:r w:rsidRPr="00BF5586">
        <w:rPr>
          <w:spacing w:val="-4"/>
          <w:lang w:val="sq-AL"/>
        </w:rPr>
        <w:tab/>
      </w:r>
      <w:r w:rsidR="000B3C32" w:rsidRPr="00BF5586">
        <w:rPr>
          <w:spacing w:val="-4"/>
          <w:lang w:val="sq-AL"/>
        </w:rPr>
        <w:t xml:space="preserve"> </w:t>
      </w:r>
      <w:r w:rsidRPr="00BF5586">
        <w:rPr>
          <w:spacing w:val="-4"/>
          <w:lang w:val="sq-AL"/>
        </w:rPr>
        <w:t>Numrin e stafit ndihmës akademik që</w:t>
      </w:r>
      <w:r w:rsidR="000B3C32" w:rsidRPr="00BF5586">
        <w:rPr>
          <w:spacing w:val="-4"/>
          <w:lang w:val="sq-AL"/>
        </w:rPr>
        <w:t xml:space="preserve"> punon në laboratorët kërkimorë-</w:t>
      </w:r>
      <w:r w:rsidRPr="00BF5586">
        <w:rPr>
          <w:spacing w:val="-4"/>
          <w:lang w:val="sq-AL"/>
        </w:rPr>
        <w:t>shkencorë të IAL-ve dhe atyre që</w:t>
      </w:r>
      <w:r w:rsidR="000B3C32" w:rsidRPr="00BF5586">
        <w:rPr>
          <w:spacing w:val="-4"/>
          <w:lang w:val="sq-AL"/>
        </w:rPr>
        <w:t xml:space="preserve"> përdorin laboratorët kërkimorë-</w:t>
      </w:r>
      <w:r w:rsidRPr="00BF5586">
        <w:rPr>
          <w:spacing w:val="-4"/>
          <w:lang w:val="sq-AL"/>
        </w:rPr>
        <w:t>shkencorë;</w:t>
      </w:r>
    </w:p>
    <w:p w:rsidR="00943F76" w:rsidRPr="00BF5586" w:rsidRDefault="00CE28FE" w:rsidP="00DF2B2B">
      <w:pPr>
        <w:pStyle w:val="Paragrafi"/>
        <w:rPr>
          <w:spacing w:val="-4"/>
          <w:lang w:val="sq-AL"/>
        </w:rPr>
      </w:pPr>
      <w:r w:rsidRPr="00BF5586">
        <w:rPr>
          <w:spacing w:val="-4"/>
          <w:lang w:val="sq-AL"/>
        </w:rPr>
        <w:t xml:space="preserve">e) </w:t>
      </w:r>
      <w:r w:rsidR="00943F76" w:rsidRPr="00BF5586">
        <w:rPr>
          <w:spacing w:val="-4"/>
          <w:lang w:val="sq-AL"/>
        </w:rPr>
        <w:t>Numrin total të studentëve të tri cikleve të studimit që p</w:t>
      </w:r>
      <w:r w:rsidR="000B3C32" w:rsidRPr="00BF5586">
        <w:rPr>
          <w:spacing w:val="-4"/>
          <w:lang w:val="sq-AL"/>
        </w:rPr>
        <w:t>ërdorin laboratorët kërkimorë-</w:t>
      </w:r>
      <w:r w:rsidR="00943F76" w:rsidRPr="00BF5586">
        <w:rPr>
          <w:spacing w:val="-4"/>
          <w:lang w:val="sq-AL"/>
        </w:rPr>
        <w:t>shkencorë;</w:t>
      </w:r>
    </w:p>
    <w:p w:rsidR="00943F76" w:rsidRPr="00BF5586" w:rsidRDefault="00943F76" w:rsidP="00DF2B2B">
      <w:pPr>
        <w:pStyle w:val="Paragrafi"/>
        <w:rPr>
          <w:spacing w:val="-4"/>
          <w:lang w:val="sq-AL"/>
        </w:rPr>
      </w:pPr>
      <w:r w:rsidRPr="00BF5586">
        <w:rPr>
          <w:spacing w:val="-4"/>
          <w:lang w:val="sq-AL"/>
        </w:rPr>
        <w:t xml:space="preserve">ë) </w:t>
      </w:r>
      <w:r w:rsidRPr="00BF5586">
        <w:rPr>
          <w:spacing w:val="-4"/>
          <w:lang w:val="sq-AL"/>
        </w:rPr>
        <w:tab/>
        <w:t xml:space="preserve">Numrin e artikujve shkencorë të botuar në vitin akademik jashtë vendit nga stafi akademik i IAL-ve në revista me </w:t>
      </w:r>
      <w:r w:rsidRPr="00BF5586">
        <w:rPr>
          <w:i/>
          <w:spacing w:val="-4"/>
          <w:lang w:val="sq-AL"/>
        </w:rPr>
        <w:t>Impact Factor</w:t>
      </w:r>
      <w:r w:rsidRPr="00BF5586">
        <w:rPr>
          <w:spacing w:val="-4"/>
          <w:lang w:val="sq-AL"/>
        </w:rPr>
        <w:t xml:space="preserve"> , të listës </w:t>
      </w:r>
      <w:r w:rsidRPr="00BF5586">
        <w:rPr>
          <w:i/>
          <w:spacing w:val="-4"/>
          <w:lang w:val="sq-AL"/>
        </w:rPr>
        <w:t>Tomson Reuters</w:t>
      </w:r>
      <w:r w:rsidRPr="00BF5586">
        <w:rPr>
          <w:spacing w:val="-4"/>
          <w:lang w:val="sq-AL"/>
        </w:rPr>
        <w:t>;</w:t>
      </w:r>
    </w:p>
    <w:p w:rsidR="00943F76" w:rsidRPr="00BF5586" w:rsidRDefault="00CE28FE" w:rsidP="00DF2B2B">
      <w:pPr>
        <w:pStyle w:val="Paragrafi"/>
        <w:rPr>
          <w:spacing w:val="-4"/>
          <w:lang w:val="sq-AL"/>
        </w:rPr>
      </w:pPr>
      <w:r w:rsidRPr="00BF5586">
        <w:rPr>
          <w:spacing w:val="-4"/>
          <w:lang w:val="sq-AL"/>
        </w:rPr>
        <w:t xml:space="preserve">f) </w:t>
      </w:r>
      <w:r w:rsidR="00943F76" w:rsidRPr="00BF5586">
        <w:rPr>
          <w:spacing w:val="-4"/>
          <w:lang w:val="sq-AL"/>
        </w:rPr>
        <w:t>Numrin e artikujve shkencorë të botuar në vitin akademik brenda vendit në revista shkencore nga stafi ak</w:t>
      </w:r>
      <w:r w:rsidR="007B7E32">
        <w:rPr>
          <w:spacing w:val="-4"/>
          <w:lang w:val="sq-AL"/>
        </w:rPr>
        <w:t>ademik i IAL-ve, si autor/bashk</w:t>
      </w:r>
      <w:r w:rsidR="00943F76" w:rsidRPr="00BF5586">
        <w:rPr>
          <w:spacing w:val="-4"/>
          <w:lang w:val="sq-AL"/>
        </w:rPr>
        <w:t>autor;</w:t>
      </w:r>
    </w:p>
    <w:p w:rsidR="00943F76" w:rsidRPr="00BF5586" w:rsidRDefault="00CE28FE" w:rsidP="00DF2B2B">
      <w:pPr>
        <w:pStyle w:val="Paragrafi"/>
        <w:rPr>
          <w:spacing w:val="-4"/>
          <w:lang w:val="sq-AL"/>
        </w:rPr>
      </w:pPr>
      <w:r w:rsidRPr="00BF5586">
        <w:rPr>
          <w:spacing w:val="-4"/>
          <w:lang w:val="sq-AL"/>
        </w:rPr>
        <w:t xml:space="preserve">g) </w:t>
      </w:r>
      <w:r w:rsidR="00943F76" w:rsidRPr="00BF5586">
        <w:rPr>
          <w:spacing w:val="-4"/>
          <w:lang w:val="sq-AL"/>
        </w:rPr>
        <w:t xml:space="preserve">Numrin e monografive shkencore të botuara në vit brenda vendit nga stafi </w:t>
      </w:r>
      <w:r w:rsidR="000B3C32" w:rsidRPr="00BF5586">
        <w:rPr>
          <w:spacing w:val="-4"/>
          <w:lang w:val="sq-AL"/>
        </w:rPr>
        <w:t>akademik i IAL-ve,  autor/bashk</w:t>
      </w:r>
      <w:r w:rsidR="00943F76" w:rsidRPr="00BF5586">
        <w:rPr>
          <w:spacing w:val="-4"/>
          <w:lang w:val="sq-AL"/>
        </w:rPr>
        <w:t>autor;</w:t>
      </w:r>
    </w:p>
    <w:p w:rsidR="00943F76" w:rsidRPr="00BF5586" w:rsidRDefault="00943F76" w:rsidP="00DF2B2B">
      <w:pPr>
        <w:pStyle w:val="Paragrafi"/>
        <w:rPr>
          <w:spacing w:val="-4"/>
          <w:lang w:val="sq-AL"/>
        </w:rPr>
      </w:pPr>
      <w:r w:rsidRPr="00BF5586">
        <w:rPr>
          <w:spacing w:val="-4"/>
          <w:lang w:val="sq-AL"/>
        </w:rPr>
        <w:lastRenderedPageBreak/>
        <w:t xml:space="preserve">gj) </w:t>
      </w:r>
      <w:r w:rsidRPr="00BF5586">
        <w:rPr>
          <w:spacing w:val="-4"/>
          <w:lang w:val="sq-AL"/>
        </w:rPr>
        <w:tab/>
        <w:t>Numrin e monografive shkencore të botuara në vit jashtë vendit nga stafi akademik i IAL-ve,</w:t>
      </w:r>
      <w:r w:rsidR="0026624E" w:rsidRPr="00BF5586">
        <w:rPr>
          <w:spacing w:val="-4"/>
          <w:lang w:val="sq-AL"/>
        </w:rPr>
        <w:t xml:space="preserve"> autor/bashk</w:t>
      </w:r>
      <w:r w:rsidRPr="00BF5586">
        <w:rPr>
          <w:spacing w:val="-4"/>
          <w:lang w:val="sq-AL"/>
        </w:rPr>
        <w:t>autor;</w:t>
      </w:r>
    </w:p>
    <w:p w:rsidR="00943F76" w:rsidRPr="00BF5586" w:rsidRDefault="00CE28FE" w:rsidP="00DF2B2B">
      <w:pPr>
        <w:pStyle w:val="Paragrafi"/>
        <w:rPr>
          <w:spacing w:val="-4"/>
          <w:lang w:val="sq-AL"/>
        </w:rPr>
      </w:pPr>
      <w:r w:rsidRPr="00BF5586">
        <w:rPr>
          <w:spacing w:val="-4"/>
          <w:lang w:val="sq-AL"/>
        </w:rPr>
        <w:t xml:space="preserve">h) </w:t>
      </w:r>
      <w:r w:rsidR="00943F76" w:rsidRPr="00BF5586">
        <w:rPr>
          <w:spacing w:val="-4"/>
          <w:lang w:val="sq-AL"/>
        </w:rPr>
        <w:t>Numrin e konferencave dhe aktiviteteve shkencore të organizuara nga IAL-të në vitin akademik;</w:t>
      </w:r>
    </w:p>
    <w:p w:rsidR="00943F76" w:rsidRPr="00BF5586" w:rsidRDefault="00CE28FE" w:rsidP="00DF2B2B">
      <w:pPr>
        <w:pStyle w:val="Paragrafi"/>
        <w:rPr>
          <w:spacing w:val="-4"/>
          <w:lang w:val="sq-AL"/>
        </w:rPr>
      </w:pPr>
      <w:r w:rsidRPr="00BF5586">
        <w:rPr>
          <w:spacing w:val="-4"/>
          <w:lang w:val="sq-AL"/>
        </w:rPr>
        <w:t xml:space="preserve">i) </w:t>
      </w:r>
      <w:r w:rsidR="00943F76" w:rsidRPr="00BF5586">
        <w:rPr>
          <w:spacing w:val="-4"/>
          <w:lang w:val="sq-AL"/>
        </w:rPr>
        <w:t>Numrin e stafit akademik të IAL-ve që ka marrë pjesë me referim e kumtesa shkencore në konferenca/seminare/kongrese shkencore, brenda dh</w:t>
      </w:r>
      <w:r w:rsidR="0026624E" w:rsidRPr="00BF5586">
        <w:rPr>
          <w:spacing w:val="-4"/>
          <w:lang w:val="sq-AL"/>
        </w:rPr>
        <w:t>e jashtë vendit, autor/bashk</w:t>
      </w:r>
      <w:r w:rsidR="00943F76" w:rsidRPr="00BF5586">
        <w:rPr>
          <w:spacing w:val="-4"/>
          <w:lang w:val="sq-AL"/>
        </w:rPr>
        <w:t>autor;</w:t>
      </w:r>
    </w:p>
    <w:p w:rsidR="00943F76" w:rsidRPr="00BF5586" w:rsidRDefault="00CE28FE" w:rsidP="00DF2B2B">
      <w:pPr>
        <w:pStyle w:val="Paragrafi"/>
        <w:rPr>
          <w:spacing w:val="-4"/>
          <w:lang w:val="sq-AL"/>
        </w:rPr>
      </w:pPr>
      <w:r w:rsidRPr="00BF5586">
        <w:rPr>
          <w:spacing w:val="-4"/>
          <w:lang w:val="sq-AL"/>
        </w:rPr>
        <w:t xml:space="preserve">j) </w:t>
      </w:r>
      <w:r w:rsidR="00943F76" w:rsidRPr="00BF5586">
        <w:rPr>
          <w:spacing w:val="-4"/>
          <w:lang w:val="sq-AL"/>
        </w:rPr>
        <w:t>Numrin e patentave të regjistruara nga stafi akademik i IAL-ve, në Drejtorinë e Përgjithshme të Patentave e Markave, në</w:t>
      </w:r>
      <w:r w:rsidR="008704E8" w:rsidRPr="00BF5586">
        <w:rPr>
          <w:spacing w:val="-4"/>
          <w:lang w:val="sq-AL"/>
        </w:rPr>
        <w:t xml:space="preserve"> Shqipëri e jashtë, autor/bashk</w:t>
      </w:r>
      <w:r w:rsidR="00943F76" w:rsidRPr="00BF5586">
        <w:rPr>
          <w:spacing w:val="-4"/>
          <w:lang w:val="sq-AL"/>
        </w:rPr>
        <w:t>autor;</w:t>
      </w:r>
    </w:p>
    <w:p w:rsidR="00943F76" w:rsidRPr="00BF5586" w:rsidRDefault="00CE28FE" w:rsidP="00DF2B2B">
      <w:pPr>
        <w:pStyle w:val="Paragrafi"/>
        <w:rPr>
          <w:spacing w:val="-4"/>
          <w:lang w:val="sq-AL"/>
        </w:rPr>
      </w:pPr>
      <w:r w:rsidRPr="00BF5586">
        <w:rPr>
          <w:spacing w:val="-4"/>
          <w:lang w:val="sq-AL"/>
        </w:rPr>
        <w:t xml:space="preserve">k) </w:t>
      </w:r>
      <w:r w:rsidR="00943F76" w:rsidRPr="00BF5586">
        <w:rPr>
          <w:spacing w:val="-4"/>
          <w:lang w:val="sq-AL"/>
        </w:rPr>
        <w:t>Numrin e projekteve</w:t>
      </w:r>
      <w:r w:rsidR="008704E8" w:rsidRPr="00BF5586">
        <w:rPr>
          <w:spacing w:val="-4"/>
          <w:lang w:val="sq-AL"/>
        </w:rPr>
        <w:t>/kontratave kombëtare kërkimore-</w:t>
      </w:r>
      <w:r w:rsidR="00943F76" w:rsidRPr="00BF5586">
        <w:rPr>
          <w:spacing w:val="-4"/>
          <w:lang w:val="sq-AL"/>
        </w:rPr>
        <w:t>shkencore, të fituara e të zbatuara nga stafi akademik i IAL-ve;</w:t>
      </w:r>
    </w:p>
    <w:p w:rsidR="00943F76" w:rsidRPr="00BF5586" w:rsidRDefault="00CE28FE" w:rsidP="00DF2B2B">
      <w:pPr>
        <w:pStyle w:val="Paragrafi"/>
        <w:rPr>
          <w:spacing w:val="-4"/>
          <w:lang w:val="sq-AL"/>
        </w:rPr>
      </w:pPr>
      <w:r w:rsidRPr="00BF5586">
        <w:rPr>
          <w:spacing w:val="-4"/>
          <w:lang w:val="sq-AL"/>
        </w:rPr>
        <w:t xml:space="preserve">l) </w:t>
      </w:r>
      <w:r w:rsidR="00943F76" w:rsidRPr="00BF5586">
        <w:rPr>
          <w:spacing w:val="-4"/>
          <w:lang w:val="sq-AL"/>
        </w:rPr>
        <w:t>Numrin e projekteve/kon</w:t>
      </w:r>
      <w:r w:rsidR="008704E8" w:rsidRPr="00BF5586">
        <w:rPr>
          <w:spacing w:val="-4"/>
          <w:lang w:val="sq-AL"/>
        </w:rPr>
        <w:t>tratave ndërkombëtare</w:t>
      </w:r>
      <w:r w:rsidR="008704E8" w:rsidRPr="00BF5586">
        <w:rPr>
          <w:spacing w:val="-4"/>
          <w:sz w:val="10"/>
          <w:lang w:val="sq-AL"/>
        </w:rPr>
        <w:t xml:space="preserve"> </w:t>
      </w:r>
      <w:r w:rsidR="008704E8" w:rsidRPr="00BF5586">
        <w:rPr>
          <w:spacing w:val="-4"/>
          <w:lang w:val="sq-AL"/>
        </w:rPr>
        <w:t>kërkimore-</w:t>
      </w:r>
      <w:r w:rsidR="00943F76" w:rsidRPr="00BF5586">
        <w:rPr>
          <w:spacing w:val="-4"/>
          <w:lang w:val="sq-AL"/>
        </w:rPr>
        <w:t>shkencore</w:t>
      </w:r>
      <w:r w:rsidR="00943F76" w:rsidRPr="00BF5586">
        <w:rPr>
          <w:spacing w:val="-4"/>
          <w:sz w:val="18"/>
          <w:lang w:val="sq-AL"/>
        </w:rPr>
        <w:t xml:space="preserve"> </w:t>
      </w:r>
      <w:r w:rsidR="00943F76" w:rsidRPr="00BF5586">
        <w:rPr>
          <w:spacing w:val="-4"/>
          <w:lang w:val="sq-AL"/>
        </w:rPr>
        <w:t>të programeve të BE-së për kërkimin shkencor e inovacionin, ku stafi akademik i IAL-ve ka qenë pjesëmarrës, në rolin e  drejtuesit të projektit dhe/ose të partnerit;</w:t>
      </w:r>
    </w:p>
    <w:p w:rsidR="00943F76" w:rsidRPr="00BF5586" w:rsidRDefault="00CE28FE" w:rsidP="00DF2B2B">
      <w:pPr>
        <w:pStyle w:val="Paragrafi"/>
        <w:rPr>
          <w:spacing w:val="-4"/>
          <w:lang w:val="sq-AL"/>
        </w:rPr>
      </w:pPr>
      <w:r w:rsidRPr="00BF5586">
        <w:rPr>
          <w:spacing w:val="-4"/>
          <w:lang w:val="sq-AL"/>
        </w:rPr>
        <w:t xml:space="preserve">ll) </w:t>
      </w:r>
      <w:r w:rsidR="00943F76" w:rsidRPr="00BF5586">
        <w:rPr>
          <w:spacing w:val="-4"/>
          <w:lang w:val="sq-AL"/>
        </w:rPr>
        <w:t>Numrin e projekteve/kon</w:t>
      </w:r>
      <w:r w:rsidR="004F49D8" w:rsidRPr="00BF5586">
        <w:rPr>
          <w:spacing w:val="-4"/>
          <w:lang w:val="sq-AL"/>
        </w:rPr>
        <w:t>tratave ndërkombë</w:t>
      </w:r>
      <w:r w:rsidR="00BF5586">
        <w:rPr>
          <w:spacing w:val="-4"/>
          <w:lang w:val="sq-AL"/>
        </w:rPr>
        <w:t>-</w:t>
      </w:r>
      <w:r w:rsidR="004F49D8" w:rsidRPr="00BF5586">
        <w:rPr>
          <w:spacing w:val="-4"/>
          <w:lang w:val="sq-AL"/>
        </w:rPr>
        <w:t>tare kërkimore-</w:t>
      </w:r>
      <w:r w:rsidR="00943F76" w:rsidRPr="00BF5586">
        <w:rPr>
          <w:spacing w:val="-4"/>
          <w:lang w:val="sq-AL"/>
        </w:rPr>
        <w:t xml:space="preserve">shkencore në vit akademik, të karakterit të bashkëpunimit dypalësh IAL + universitet homolog jashtë vendit, ku stafi akademik i IAL-ve ka marrë pjesë; </w:t>
      </w:r>
    </w:p>
    <w:p w:rsidR="00943F76" w:rsidRPr="00BF5586" w:rsidRDefault="00CE28FE" w:rsidP="00DF2B2B">
      <w:pPr>
        <w:pStyle w:val="Paragrafi"/>
        <w:rPr>
          <w:spacing w:val="-4"/>
          <w:lang w:val="sq-AL"/>
        </w:rPr>
      </w:pPr>
      <w:r w:rsidRPr="00BF5586">
        <w:rPr>
          <w:spacing w:val="-4"/>
          <w:lang w:val="sq-AL"/>
        </w:rPr>
        <w:t xml:space="preserve">m) </w:t>
      </w:r>
      <w:r w:rsidR="00943F76" w:rsidRPr="00BF5586">
        <w:rPr>
          <w:spacing w:val="-4"/>
          <w:lang w:val="sq-AL"/>
        </w:rPr>
        <w:t>Numrin e projekteve/kon</w:t>
      </w:r>
      <w:r w:rsidR="004F49D8" w:rsidRPr="00BF5586">
        <w:rPr>
          <w:spacing w:val="-4"/>
          <w:lang w:val="sq-AL"/>
        </w:rPr>
        <w:t>tratave ndërkombëtare kërkimore-</w:t>
      </w:r>
      <w:r w:rsidR="00943F76" w:rsidRPr="00BF5586">
        <w:rPr>
          <w:spacing w:val="-4"/>
          <w:lang w:val="sq-AL"/>
        </w:rPr>
        <w:t xml:space="preserve">shkencore IPA, </w:t>
      </w:r>
      <w:r w:rsidR="00943F76" w:rsidRPr="00BF5586">
        <w:rPr>
          <w:i/>
          <w:spacing w:val="-4"/>
          <w:lang w:val="sq-AL"/>
        </w:rPr>
        <w:t>ERASMUS</w:t>
      </w:r>
      <w:r w:rsidR="00943F76" w:rsidRPr="00BF5586">
        <w:rPr>
          <w:spacing w:val="-4"/>
          <w:lang w:val="sq-AL"/>
        </w:rPr>
        <w:t xml:space="preserve"> në vit akademik,  ku stafi akademik i IAL-ve ka qenë pjesëmarrës, në rolin e  drejtuesit të projektit dhe/ose partnerit;</w:t>
      </w:r>
    </w:p>
    <w:p w:rsidR="00943F76" w:rsidRPr="00BF5586" w:rsidRDefault="00CE28FE" w:rsidP="00DF2B2B">
      <w:pPr>
        <w:pStyle w:val="Paragrafi"/>
        <w:rPr>
          <w:spacing w:val="-4"/>
          <w:lang w:val="sq-AL"/>
        </w:rPr>
      </w:pPr>
      <w:r w:rsidRPr="00BF5586">
        <w:rPr>
          <w:spacing w:val="-4"/>
          <w:lang w:val="sq-AL"/>
        </w:rPr>
        <w:t xml:space="preserve">n) </w:t>
      </w:r>
      <w:r w:rsidR="00943F76" w:rsidRPr="00BF5586">
        <w:rPr>
          <w:spacing w:val="-4"/>
          <w:lang w:val="sq-AL"/>
        </w:rPr>
        <w:t xml:space="preserve">Numrin e projekteve/kontratave ndërkombëtare </w:t>
      </w:r>
      <w:r w:rsidR="00943F76" w:rsidRPr="00BF5586">
        <w:rPr>
          <w:i/>
          <w:spacing w:val="-4"/>
          <w:lang w:val="sq-AL"/>
        </w:rPr>
        <w:t>ERASMUS</w:t>
      </w:r>
      <w:r w:rsidR="00943F76" w:rsidRPr="00BF5586">
        <w:rPr>
          <w:spacing w:val="-4"/>
          <w:lang w:val="sq-AL"/>
        </w:rPr>
        <w:t>, IPA, si dhe projekteve të tjera ndërkombëtare, ku stafi akademik i IAL-ve ka qenë pjesëmarrës, në rolin e  partnerit apo të drejtuesit të projektit;</w:t>
      </w:r>
    </w:p>
    <w:p w:rsidR="00943F76" w:rsidRPr="00BF5586" w:rsidRDefault="00943F76" w:rsidP="00DF2B2B">
      <w:pPr>
        <w:pStyle w:val="Paragrafi"/>
        <w:rPr>
          <w:spacing w:val="-4"/>
          <w:lang w:val="sq-AL"/>
        </w:rPr>
      </w:pPr>
      <w:r w:rsidRPr="00BF5586">
        <w:rPr>
          <w:spacing w:val="-4"/>
          <w:lang w:val="sq-AL"/>
        </w:rPr>
        <w:t xml:space="preserve">nj) </w:t>
      </w:r>
      <w:r w:rsidRPr="00BF5586">
        <w:rPr>
          <w:spacing w:val="-4"/>
          <w:lang w:val="sq-AL"/>
        </w:rPr>
        <w:tab/>
        <w:t xml:space="preserve">Numrin e çmimeve ndërkombëtare dhe kombëtare për veprimtari </w:t>
      </w:r>
      <w:r w:rsidR="004F49D8" w:rsidRPr="00BF5586">
        <w:rPr>
          <w:spacing w:val="-4"/>
          <w:lang w:val="sq-AL"/>
        </w:rPr>
        <w:t>kërkimore-</w:t>
      </w:r>
      <w:r w:rsidRPr="00BF5586">
        <w:rPr>
          <w:spacing w:val="-4"/>
          <w:lang w:val="sq-AL"/>
        </w:rPr>
        <w:t>shkencore të marra nga stafi akademik i IAL-ve;</w:t>
      </w:r>
    </w:p>
    <w:p w:rsidR="00943F76" w:rsidRPr="00BF5586" w:rsidRDefault="00CE28FE" w:rsidP="00DF2B2B">
      <w:pPr>
        <w:pStyle w:val="Paragrafi"/>
        <w:rPr>
          <w:spacing w:val="-4"/>
          <w:lang w:val="sq-AL"/>
        </w:rPr>
      </w:pPr>
      <w:r w:rsidRPr="00BF5586">
        <w:rPr>
          <w:spacing w:val="-4"/>
          <w:lang w:val="sq-AL"/>
        </w:rPr>
        <w:t xml:space="preserve">o) </w:t>
      </w:r>
      <w:r w:rsidR="00943F76" w:rsidRPr="00BF5586">
        <w:rPr>
          <w:spacing w:val="-4"/>
          <w:lang w:val="sq-AL"/>
        </w:rPr>
        <w:t>Numrin e bursave individuale që ka përfituar në vit akademik stafi akademik i IAL-ve për specializime afatgjata e afatshkurtra jashtë vendit;</w:t>
      </w:r>
    </w:p>
    <w:p w:rsidR="00943F76" w:rsidRPr="00BF5586" w:rsidRDefault="00CE28FE" w:rsidP="00DF2B2B">
      <w:pPr>
        <w:pStyle w:val="Paragrafi"/>
        <w:rPr>
          <w:spacing w:val="-4"/>
          <w:lang w:val="sq-AL"/>
        </w:rPr>
      </w:pPr>
      <w:r w:rsidRPr="00BF5586">
        <w:rPr>
          <w:spacing w:val="-4"/>
          <w:lang w:val="sq-AL"/>
        </w:rPr>
        <w:t xml:space="preserve">p) </w:t>
      </w:r>
      <w:r w:rsidR="00943F76" w:rsidRPr="00BF5586">
        <w:rPr>
          <w:spacing w:val="-4"/>
          <w:lang w:val="sq-AL"/>
        </w:rPr>
        <w:t xml:space="preserve">Numrin e individëve, studentë e pedagogë të huaj, që kanë kryer mobilitet akademik në vitin akademik pranë IAL-ve dhe numrin e stafit akademik të IAL-ve që ka kryer mobilitet akademik në vitin akademik në universitete jashtë vendit; </w:t>
      </w:r>
    </w:p>
    <w:p w:rsidR="00BF5586" w:rsidRDefault="00BF5586" w:rsidP="00DF2B2B">
      <w:pPr>
        <w:pStyle w:val="Paragrafi"/>
        <w:rPr>
          <w:spacing w:val="-4"/>
          <w:lang w:val="sq-AL"/>
        </w:rPr>
      </w:pPr>
    </w:p>
    <w:p w:rsidR="00943F76" w:rsidRPr="00BF5586" w:rsidRDefault="00CE28FE" w:rsidP="00DF2B2B">
      <w:pPr>
        <w:pStyle w:val="Paragrafi"/>
        <w:rPr>
          <w:spacing w:val="-4"/>
          <w:lang w:val="sq-AL"/>
        </w:rPr>
      </w:pPr>
      <w:r w:rsidRPr="00BF5586">
        <w:rPr>
          <w:spacing w:val="-4"/>
          <w:lang w:val="sq-AL"/>
        </w:rPr>
        <w:lastRenderedPageBreak/>
        <w:t xml:space="preserve">q) </w:t>
      </w:r>
      <w:r w:rsidR="00943F76" w:rsidRPr="00BF5586">
        <w:rPr>
          <w:spacing w:val="-4"/>
          <w:lang w:val="sq-AL"/>
        </w:rPr>
        <w:t>Numrin e projekteve/kontratave të përbashkëta kërkimore me sektorin e biznesit nga stafi akademik i IAL-ve.</w:t>
      </w:r>
    </w:p>
    <w:p w:rsidR="00943F76" w:rsidRPr="00BF5586" w:rsidRDefault="00CE28FE" w:rsidP="00DF2B2B">
      <w:pPr>
        <w:pStyle w:val="Paragrafi"/>
        <w:rPr>
          <w:spacing w:val="-4"/>
          <w:lang w:val="sq-AL"/>
        </w:rPr>
      </w:pPr>
      <w:r w:rsidRPr="00BF5586">
        <w:rPr>
          <w:spacing w:val="-4"/>
          <w:lang w:val="sq-AL"/>
        </w:rPr>
        <w:t xml:space="preserve">5. </w:t>
      </w:r>
      <w:r w:rsidR="00943F76" w:rsidRPr="00BF5586">
        <w:rPr>
          <w:spacing w:val="-4"/>
          <w:lang w:val="sq-AL"/>
        </w:rPr>
        <w:t>Vlerësimi i cilësisë së kërkimit shkencor përbën kriterin bazë të renditjes së institucioneve të kërkimit shkencor nga AKKSHI-ja dhe të përcaktimit të masës së financimit të përfituar nga Agjencia Kombëtare e Financimit të Arsimit të Lartë, për IAL-të publike. Institucionet e kërkimit shkencor marrin masa për vlerësimin dhe sigurimin e brendshëm të cilësisë, nëpërmjet njësisë përkatëse, përbërja dhe funksionimi i së cilës përcaktohen në statutin ose rregulloren e institucionit përkatës.</w:t>
      </w:r>
    </w:p>
    <w:p w:rsidR="00943F76" w:rsidRPr="00BF5586" w:rsidRDefault="00CE28FE" w:rsidP="00DF2B2B">
      <w:pPr>
        <w:pStyle w:val="Paragrafi"/>
        <w:rPr>
          <w:spacing w:val="-4"/>
          <w:lang w:val="sq-AL"/>
        </w:rPr>
      </w:pPr>
      <w:r w:rsidRPr="00BF5586">
        <w:rPr>
          <w:spacing w:val="-4"/>
          <w:lang w:val="sq-AL"/>
        </w:rPr>
        <w:t xml:space="preserve">V. </w:t>
      </w:r>
      <w:r w:rsidR="00943F76" w:rsidRPr="00BF5586">
        <w:rPr>
          <w:spacing w:val="-4"/>
          <w:lang w:val="sq-AL"/>
        </w:rPr>
        <w:t>DISPOZITA TË FUNDIT</w:t>
      </w:r>
    </w:p>
    <w:p w:rsidR="00943F76" w:rsidRPr="00BF5586" w:rsidRDefault="00CE28FE" w:rsidP="00DF2B2B">
      <w:pPr>
        <w:pStyle w:val="Paragrafi"/>
        <w:rPr>
          <w:spacing w:val="-4"/>
          <w:lang w:val="sq-AL"/>
        </w:rPr>
      </w:pPr>
      <w:r w:rsidRPr="00BF5586">
        <w:rPr>
          <w:spacing w:val="-4"/>
          <w:lang w:val="sq-AL"/>
        </w:rPr>
        <w:t xml:space="preserve">1. </w:t>
      </w:r>
      <w:r w:rsidR="00943F76" w:rsidRPr="00BF5586">
        <w:rPr>
          <w:spacing w:val="-4"/>
          <w:lang w:val="sq-AL"/>
        </w:rPr>
        <w:t>Zbatimi i skemës së financimit, sipas këtij vendimi, për institucionet publike të arsimit të lartë kryhet sipas udhëzimit të përbashkët të ministrit përgjegjës për financat dhe ministrit përgjegjës për arsimin.</w:t>
      </w:r>
    </w:p>
    <w:p w:rsidR="00943F76" w:rsidRPr="00BF5586" w:rsidRDefault="00CE28FE" w:rsidP="00DF2B2B">
      <w:pPr>
        <w:pStyle w:val="Paragrafi"/>
        <w:rPr>
          <w:spacing w:val="-4"/>
          <w:lang w:val="sq-AL"/>
        </w:rPr>
      </w:pPr>
      <w:r w:rsidRPr="00BF5586">
        <w:rPr>
          <w:spacing w:val="-4"/>
          <w:lang w:val="sq-AL"/>
        </w:rPr>
        <w:t xml:space="preserve">2. </w:t>
      </w:r>
      <w:r w:rsidR="00943F76" w:rsidRPr="00BF5586">
        <w:rPr>
          <w:spacing w:val="-4"/>
          <w:lang w:val="sq-AL"/>
        </w:rPr>
        <w:t>Fondet e buxhetit të shtetit, të miratuara në formë transferte për “Shoqëritë e trajtimit të studentëve”, sh.a., në Tiranë dhe në rrethe, paguhen në llogarinë bankare të përfituesit nga struktura përgjegjëse për thesarin, me urdhër të njësisë së qeverisjes së përgjithshme dhënëse dhe me paraqitjen nga kjo e fundit të dokumenteve justifikuese të shpenzimit (situacion, fatura, listëpagesa etj</w:t>
      </w:r>
      <w:r w:rsidR="00C80258" w:rsidRPr="00BF5586">
        <w:rPr>
          <w:spacing w:val="-4"/>
          <w:lang w:val="sq-AL"/>
        </w:rPr>
        <w:t>.</w:t>
      </w:r>
      <w:r w:rsidR="00943F76" w:rsidRPr="00BF5586">
        <w:rPr>
          <w:spacing w:val="-4"/>
          <w:lang w:val="sq-AL"/>
        </w:rPr>
        <w:t>).</w:t>
      </w:r>
    </w:p>
    <w:p w:rsidR="00943F76" w:rsidRPr="00BF5586" w:rsidRDefault="00CE28FE" w:rsidP="00DF2B2B">
      <w:pPr>
        <w:pStyle w:val="Paragrafi"/>
        <w:rPr>
          <w:spacing w:val="-4"/>
          <w:lang w:val="sq-AL"/>
        </w:rPr>
      </w:pPr>
      <w:r w:rsidRPr="00BF5586">
        <w:rPr>
          <w:spacing w:val="-4"/>
          <w:lang w:val="sq-AL"/>
        </w:rPr>
        <w:t xml:space="preserve">3. </w:t>
      </w:r>
      <w:r w:rsidR="00943F76" w:rsidRPr="00BF5586">
        <w:rPr>
          <w:spacing w:val="-4"/>
          <w:lang w:val="sq-AL"/>
        </w:rPr>
        <w:t xml:space="preserve">Kompetencat dhe funksionet e AKFAL-it do të ushtrohen nga Ministria e Arsimit, Sportit dhe Rinisë, deri në momentin e ushtrimit të plotë të funksioneve dhe të kompetencave nga AKFAL-i. </w:t>
      </w:r>
    </w:p>
    <w:p w:rsidR="00943F76" w:rsidRPr="00BF5586" w:rsidRDefault="00CE28FE" w:rsidP="00DF2B2B">
      <w:pPr>
        <w:pStyle w:val="Paragrafi"/>
        <w:rPr>
          <w:spacing w:val="-4"/>
          <w:lang w:val="sq-AL"/>
        </w:rPr>
      </w:pPr>
      <w:r w:rsidRPr="00BF5586">
        <w:rPr>
          <w:spacing w:val="-4"/>
          <w:lang w:val="sq-AL"/>
        </w:rPr>
        <w:t xml:space="preserve">4. </w:t>
      </w:r>
      <w:r w:rsidR="00943F76" w:rsidRPr="00BF5586">
        <w:rPr>
          <w:spacing w:val="-4"/>
          <w:lang w:val="sq-AL"/>
        </w:rPr>
        <w:t>Ngarkohen Ministria e Arsimit, Sportit dhe Rinisë, Ministria e Financave dhe Ekonomisë dhe institucionet publike të arsimit të lartë për zbatimin e këtij vendimi.</w:t>
      </w:r>
    </w:p>
    <w:p w:rsidR="00943F76" w:rsidRPr="00BF5586" w:rsidRDefault="00943F76" w:rsidP="00DF2B2B">
      <w:pPr>
        <w:pStyle w:val="Paragrafi"/>
        <w:rPr>
          <w:spacing w:val="-4"/>
          <w:lang w:val="sq-AL"/>
        </w:rPr>
      </w:pPr>
      <w:r w:rsidRPr="00BF5586">
        <w:rPr>
          <w:spacing w:val="-4"/>
          <w:lang w:val="sq-AL"/>
        </w:rPr>
        <w:t>Ky vend</w:t>
      </w:r>
      <w:r w:rsidR="00C80258" w:rsidRPr="00BF5586">
        <w:rPr>
          <w:spacing w:val="-4"/>
          <w:lang w:val="sq-AL"/>
        </w:rPr>
        <w:t>im hyn në fuqi pas botimit</w:t>
      </w:r>
      <w:r w:rsidRPr="00BF5586">
        <w:rPr>
          <w:spacing w:val="-4"/>
          <w:lang w:val="sq-AL"/>
        </w:rPr>
        <w:t xml:space="preserve"> në Fletoren Zyrtare.</w:t>
      </w:r>
    </w:p>
    <w:p w:rsidR="00943F76" w:rsidRPr="00BF5586" w:rsidRDefault="00943F76" w:rsidP="00BF5586">
      <w:pPr>
        <w:pStyle w:val="Paragrafi"/>
        <w:jc w:val="right"/>
        <w:rPr>
          <w:spacing w:val="-4"/>
          <w:lang w:val="sq-AL"/>
        </w:rPr>
      </w:pPr>
      <w:r w:rsidRPr="00BF5586">
        <w:rPr>
          <w:spacing w:val="-4"/>
          <w:lang w:val="sq-AL"/>
        </w:rPr>
        <w:t>KRYEMINISTRI</w:t>
      </w:r>
    </w:p>
    <w:p w:rsidR="00943F76" w:rsidRPr="00BF5586" w:rsidRDefault="00943F76" w:rsidP="00BF5586">
      <w:pPr>
        <w:pStyle w:val="Paragrafi"/>
        <w:jc w:val="right"/>
        <w:rPr>
          <w:b/>
          <w:spacing w:val="-4"/>
          <w:lang w:val="sq-AL"/>
        </w:rPr>
      </w:pPr>
      <w:r w:rsidRPr="00BF5586">
        <w:rPr>
          <w:b/>
          <w:spacing w:val="-4"/>
          <w:lang w:val="sq-AL"/>
        </w:rPr>
        <w:t>Edi Rama</w:t>
      </w:r>
    </w:p>
    <w:p w:rsidR="00943F76" w:rsidRDefault="00943F76" w:rsidP="00DF2B2B">
      <w:pPr>
        <w:widowControl w:val="0"/>
        <w:rPr>
          <w:rFonts w:ascii="Garamond" w:hAnsi="Garamond"/>
          <w:spacing w:val="-4"/>
          <w:sz w:val="24"/>
          <w:szCs w:val="24"/>
          <w:lang w:val="sq-AL"/>
        </w:rPr>
      </w:pPr>
    </w:p>
    <w:p w:rsidR="00BF5586" w:rsidRDefault="00BF5586" w:rsidP="00DF2B2B">
      <w:pPr>
        <w:widowControl w:val="0"/>
        <w:rPr>
          <w:rFonts w:ascii="Garamond" w:hAnsi="Garamond"/>
          <w:spacing w:val="-4"/>
          <w:sz w:val="24"/>
          <w:szCs w:val="24"/>
          <w:lang w:val="sq-AL"/>
        </w:rPr>
      </w:pPr>
    </w:p>
    <w:p w:rsidR="00BF5586" w:rsidRDefault="00BF5586" w:rsidP="00DF2B2B">
      <w:pPr>
        <w:widowControl w:val="0"/>
        <w:rPr>
          <w:rFonts w:ascii="Garamond" w:hAnsi="Garamond"/>
          <w:spacing w:val="-4"/>
          <w:sz w:val="24"/>
          <w:szCs w:val="24"/>
          <w:lang w:val="sq-AL"/>
        </w:rPr>
      </w:pPr>
    </w:p>
    <w:p w:rsidR="00BF5586" w:rsidRDefault="00BF5586" w:rsidP="00DF2B2B">
      <w:pPr>
        <w:widowControl w:val="0"/>
        <w:rPr>
          <w:rFonts w:ascii="Garamond" w:hAnsi="Garamond"/>
          <w:spacing w:val="-4"/>
          <w:sz w:val="24"/>
          <w:szCs w:val="24"/>
          <w:lang w:val="sq-AL"/>
        </w:rPr>
      </w:pPr>
    </w:p>
    <w:p w:rsidR="00BF5586" w:rsidRDefault="00BF5586" w:rsidP="00DF2B2B">
      <w:pPr>
        <w:widowControl w:val="0"/>
        <w:rPr>
          <w:rFonts w:ascii="Garamond" w:hAnsi="Garamond"/>
          <w:spacing w:val="-4"/>
          <w:sz w:val="24"/>
          <w:szCs w:val="24"/>
          <w:lang w:val="sq-AL"/>
        </w:rPr>
      </w:pPr>
    </w:p>
    <w:p w:rsidR="00943F76" w:rsidRPr="00BF5586" w:rsidRDefault="00943F76" w:rsidP="00DF2B2B">
      <w:pPr>
        <w:pStyle w:val="Paragrafi"/>
        <w:rPr>
          <w:spacing w:val="-4"/>
          <w:lang w:val="sq-AL"/>
        </w:rPr>
      </w:pPr>
      <w:r w:rsidRPr="00BF5586">
        <w:rPr>
          <w:spacing w:val="-4"/>
          <w:lang w:val="sq-AL"/>
        </w:rPr>
        <w:lastRenderedPageBreak/>
        <w:t>SHTOJCA 1</w:t>
      </w:r>
    </w:p>
    <w:p w:rsidR="00943F76" w:rsidRPr="00BF5586" w:rsidRDefault="00943F76" w:rsidP="00DF2B2B">
      <w:pPr>
        <w:pStyle w:val="Paragrafi"/>
        <w:rPr>
          <w:spacing w:val="-4"/>
          <w:sz w:val="14"/>
          <w:lang w:val="sq-AL"/>
        </w:rPr>
      </w:pPr>
    </w:p>
    <w:p w:rsidR="00943F76" w:rsidRPr="00BF5586" w:rsidRDefault="00943F76" w:rsidP="00DF2B2B">
      <w:pPr>
        <w:pStyle w:val="Paragrafi"/>
        <w:rPr>
          <w:spacing w:val="-4"/>
          <w:lang w:val="sq-AL"/>
        </w:rPr>
      </w:pPr>
      <w:r w:rsidRPr="00BF5586">
        <w:rPr>
          <w:spacing w:val="-4"/>
          <w:lang w:val="sq-AL"/>
        </w:rPr>
        <w:t>Tabela 1. Koeficientët e financimit bazuar në kosto mesatare për student sipas programeve të studimit.</w:t>
      </w:r>
    </w:p>
    <w:p w:rsidR="00CE28FE" w:rsidRPr="00BF5586" w:rsidRDefault="00CE28FE" w:rsidP="00DF2B2B">
      <w:pPr>
        <w:widowControl w:val="0"/>
        <w:spacing w:after="0" w:line="240" w:lineRule="auto"/>
        <w:ind w:firstLine="0"/>
        <w:rPr>
          <w:rFonts w:ascii="Garamond" w:hAnsi="Garamond"/>
          <w:spacing w:val="-4"/>
          <w:sz w:val="20"/>
          <w:szCs w:val="20"/>
          <w:lang w:val="sq-AL"/>
        </w:rPr>
      </w:pPr>
    </w:p>
    <w:tbl>
      <w:tblPr>
        <w:tblpPr w:leftFromText="180" w:rightFromText="180" w:bottomFromText="160" w:vertAnchor="text" w:horzAnchor="margin" w:tblpY="11"/>
        <w:tblW w:w="46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2952"/>
        <w:gridCol w:w="1700"/>
      </w:tblGrid>
      <w:tr w:rsidR="00943F76" w:rsidRPr="00BF5586" w:rsidTr="00CE28FE">
        <w:trPr>
          <w:trHeight w:val="142"/>
        </w:trPr>
        <w:tc>
          <w:tcPr>
            <w:tcW w:w="2952" w:type="dxa"/>
            <w:tcBorders>
              <w:top w:val="single" w:sz="4" w:space="0" w:color="auto"/>
              <w:left w:val="single" w:sz="4" w:space="0" w:color="auto"/>
              <w:bottom w:val="single" w:sz="4" w:space="0" w:color="auto"/>
              <w:right w:val="single" w:sz="4" w:space="0" w:color="auto"/>
            </w:tcBorders>
            <w:vAlign w:val="bottom"/>
            <w:hideMark/>
          </w:tcPr>
          <w:p w:rsidR="00943F76" w:rsidRPr="00BF5586" w:rsidRDefault="00943F76" w:rsidP="00BF5586">
            <w:pPr>
              <w:pStyle w:val="Paragrafi"/>
              <w:jc w:val="center"/>
              <w:rPr>
                <w:b/>
                <w:spacing w:val="-4"/>
                <w:sz w:val="20"/>
                <w:szCs w:val="20"/>
                <w:lang w:val="sq-AL"/>
              </w:rPr>
            </w:pPr>
            <w:r w:rsidRPr="00BF5586">
              <w:rPr>
                <w:b/>
                <w:spacing w:val="-4"/>
                <w:sz w:val="20"/>
                <w:szCs w:val="20"/>
                <w:lang w:val="sq-AL"/>
              </w:rPr>
              <w:t>Programet e  studimeve</w:t>
            </w:r>
          </w:p>
        </w:tc>
        <w:tc>
          <w:tcPr>
            <w:tcW w:w="1700" w:type="dxa"/>
            <w:tcBorders>
              <w:top w:val="single" w:sz="4" w:space="0" w:color="auto"/>
              <w:left w:val="single" w:sz="4" w:space="0" w:color="auto"/>
              <w:bottom w:val="single" w:sz="4" w:space="0" w:color="auto"/>
              <w:right w:val="single" w:sz="4" w:space="0" w:color="auto"/>
            </w:tcBorders>
            <w:noWrap/>
            <w:vAlign w:val="bottom"/>
            <w:hideMark/>
          </w:tcPr>
          <w:p w:rsidR="00943F76" w:rsidRPr="00BF5586" w:rsidRDefault="00943F76" w:rsidP="00BF5586">
            <w:pPr>
              <w:pStyle w:val="Paragrafi"/>
              <w:jc w:val="center"/>
              <w:rPr>
                <w:b/>
                <w:spacing w:val="-4"/>
                <w:sz w:val="20"/>
                <w:szCs w:val="20"/>
                <w:lang w:val="sq-AL"/>
              </w:rPr>
            </w:pPr>
            <w:r w:rsidRPr="00BF5586">
              <w:rPr>
                <w:b/>
                <w:spacing w:val="-4"/>
                <w:sz w:val="20"/>
                <w:szCs w:val="20"/>
                <w:lang w:val="sq-AL"/>
              </w:rPr>
              <w:t>Koeficienti i financimit bazuar në kosto mesatare</w:t>
            </w:r>
          </w:p>
        </w:tc>
      </w:tr>
      <w:tr w:rsidR="00943F76" w:rsidRPr="00BF5586" w:rsidTr="00CE28FE">
        <w:trPr>
          <w:trHeight w:val="142"/>
        </w:trPr>
        <w:tc>
          <w:tcPr>
            <w:tcW w:w="2952" w:type="dxa"/>
            <w:tcBorders>
              <w:top w:val="single" w:sz="4" w:space="0" w:color="auto"/>
              <w:left w:val="single" w:sz="4" w:space="0" w:color="auto"/>
              <w:bottom w:val="single" w:sz="4" w:space="0" w:color="auto"/>
              <w:right w:val="single" w:sz="4" w:space="0" w:color="auto"/>
            </w:tcBorders>
            <w:vAlign w:val="bottom"/>
            <w:hideMark/>
          </w:tcPr>
          <w:p w:rsidR="00943F76" w:rsidRPr="00BF5586" w:rsidRDefault="00943F76" w:rsidP="00BF5586">
            <w:pPr>
              <w:pStyle w:val="Paragrafi"/>
              <w:ind w:left="113" w:firstLine="0"/>
              <w:rPr>
                <w:spacing w:val="-4"/>
                <w:sz w:val="20"/>
                <w:szCs w:val="20"/>
                <w:lang w:val="sq-AL"/>
              </w:rPr>
            </w:pPr>
            <w:r w:rsidRPr="00BF5586">
              <w:rPr>
                <w:spacing w:val="-4"/>
                <w:sz w:val="20"/>
                <w:szCs w:val="20"/>
                <w:lang w:val="sq-AL"/>
              </w:rPr>
              <w:t>Shkenca mjekësore</w:t>
            </w:r>
          </w:p>
        </w:tc>
        <w:tc>
          <w:tcPr>
            <w:tcW w:w="1700" w:type="dxa"/>
            <w:tcBorders>
              <w:top w:val="single" w:sz="4" w:space="0" w:color="auto"/>
              <w:left w:val="single" w:sz="4" w:space="0" w:color="auto"/>
              <w:bottom w:val="single" w:sz="4" w:space="0" w:color="auto"/>
              <w:right w:val="single" w:sz="4" w:space="0" w:color="auto"/>
            </w:tcBorders>
            <w:noWrap/>
            <w:vAlign w:val="bottom"/>
            <w:hideMark/>
          </w:tcPr>
          <w:p w:rsidR="00943F76" w:rsidRPr="00BF5586" w:rsidRDefault="00943F76" w:rsidP="00BF5586">
            <w:pPr>
              <w:pStyle w:val="Paragrafi"/>
              <w:ind w:left="113" w:firstLine="0"/>
              <w:rPr>
                <w:spacing w:val="-4"/>
                <w:sz w:val="20"/>
                <w:szCs w:val="20"/>
                <w:lang w:val="sq-AL"/>
              </w:rPr>
            </w:pPr>
            <w:r w:rsidRPr="00BF5586">
              <w:rPr>
                <w:spacing w:val="-4"/>
                <w:sz w:val="20"/>
                <w:szCs w:val="20"/>
                <w:lang w:val="sq-AL"/>
              </w:rPr>
              <w:t>3.6</w:t>
            </w:r>
          </w:p>
        </w:tc>
      </w:tr>
      <w:tr w:rsidR="00943F76" w:rsidRPr="00BF5586" w:rsidTr="00CE28FE">
        <w:trPr>
          <w:trHeight w:val="142"/>
        </w:trPr>
        <w:tc>
          <w:tcPr>
            <w:tcW w:w="2952" w:type="dxa"/>
            <w:tcBorders>
              <w:top w:val="single" w:sz="4" w:space="0" w:color="auto"/>
              <w:left w:val="single" w:sz="4" w:space="0" w:color="auto"/>
              <w:bottom w:val="single" w:sz="4" w:space="0" w:color="auto"/>
              <w:right w:val="single" w:sz="4" w:space="0" w:color="auto"/>
            </w:tcBorders>
            <w:vAlign w:val="bottom"/>
            <w:hideMark/>
          </w:tcPr>
          <w:p w:rsidR="00943F76" w:rsidRPr="00BF5586" w:rsidRDefault="00943F76" w:rsidP="00BF5586">
            <w:pPr>
              <w:pStyle w:val="Paragrafi"/>
              <w:ind w:left="113" w:firstLine="0"/>
              <w:rPr>
                <w:spacing w:val="-4"/>
                <w:sz w:val="20"/>
                <w:szCs w:val="20"/>
                <w:lang w:val="sq-AL"/>
              </w:rPr>
            </w:pPr>
            <w:r w:rsidRPr="00BF5586">
              <w:rPr>
                <w:spacing w:val="-4"/>
                <w:sz w:val="20"/>
                <w:szCs w:val="20"/>
                <w:lang w:val="sq-AL"/>
              </w:rPr>
              <w:t>Infermieri</w:t>
            </w:r>
          </w:p>
        </w:tc>
        <w:tc>
          <w:tcPr>
            <w:tcW w:w="1700" w:type="dxa"/>
            <w:tcBorders>
              <w:top w:val="single" w:sz="4" w:space="0" w:color="auto"/>
              <w:left w:val="single" w:sz="4" w:space="0" w:color="auto"/>
              <w:bottom w:val="single" w:sz="4" w:space="0" w:color="auto"/>
              <w:right w:val="single" w:sz="4" w:space="0" w:color="auto"/>
            </w:tcBorders>
            <w:noWrap/>
            <w:vAlign w:val="bottom"/>
            <w:hideMark/>
          </w:tcPr>
          <w:p w:rsidR="00943F76" w:rsidRPr="00BF5586" w:rsidRDefault="00943F76" w:rsidP="00BF5586">
            <w:pPr>
              <w:pStyle w:val="Paragrafi"/>
              <w:ind w:left="113" w:firstLine="0"/>
              <w:rPr>
                <w:spacing w:val="-4"/>
                <w:sz w:val="20"/>
                <w:szCs w:val="20"/>
                <w:lang w:val="sq-AL"/>
              </w:rPr>
            </w:pPr>
            <w:r w:rsidRPr="00BF5586">
              <w:rPr>
                <w:spacing w:val="-4"/>
                <w:sz w:val="20"/>
                <w:szCs w:val="20"/>
                <w:lang w:val="sq-AL"/>
              </w:rPr>
              <w:t>2.5</w:t>
            </w:r>
          </w:p>
        </w:tc>
      </w:tr>
      <w:tr w:rsidR="00943F76" w:rsidRPr="00BF5586" w:rsidTr="00CE28FE">
        <w:trPr>
          <w:trHeight w:val="142"/>
        </w:trPr>
        <w:tc>
          <w:tcPr>
            <w:tcW w:w="2952" w:type="dxa"/>
            <w:tcBorders>
              <w:top w:val="single" w:sz="4" w:space="0" w:color="auto"/>
              <w:left w:val="single" w:sz="4" w:space="0" w:color="auto"/>
              <w:bottom w:val="single" w:sz="4" w:space="0" w:color="auto"/>
              <w:right w:val="single" w:sz="4" w:space="0" w:color="auto"/>
            </w:tcBorders>
            <w:vAlign w:val="bottom"/>
            <w:hideMark/>
          </w:tcPr>
          <w:p w:rsidR="00943F76" w:rsidRPr="00BF5586" w:rsidRDefault="00943F76" w:rsidP="00BF5586">
            <w:pPr>
              <w:pStyle w:val="Paragrafi"/>
              <w:ind w:left="113" w:firstLine="0"/>
              <w:rPr>
                <w:spacing w:val="-4"/>
                <w:sz w:val="20"/>
                <w:szCs w:val="20"/>
                <w:lang w:val="sq-AL"/>
              </w:rPr>
            </w:pPr>
            <w:r w:rsidRPr="00BF5586">
              <w:rPr>
                <w:spacing w:val="-4"/>
                <w:sz w:val="20"/>
                <w:szCs w:val="20"/>
                <w:lang w:val="sq-AL"/>
              </w:rPr>
              <w:t>Shkenca të inxhinierisë</w:t>
            </w:r>
          </w:p>
        </w:tc>
        <w:tc>
          <w:tcPr>
            <w:tcW w:w="1700" w:type="dxa"/>
            <w:tcBorders>
              <w:top w:val="single" w:sz="4" w:space="0" w:color="auto"/>
              <w:left w:val="single" w:sz="4" w:space="0" w:color="auto"/>
              <w:bottom w:val="single" w:sz="4" w:space="0" w:color="auto"/>
              <w:right w:val="single" w:sz="4" w:space="0" w:color="auto"/>
            </w:tcBorders>
            <w:noWrap/>
            <w:vAlign w:val="bottom"/>
            <w:hideMark/>
          </w:tcPr>
          <w:p w:rsidR="00943F76" w:rsidRPr="00BF5586" w:rsidRDefault="00943F76" w:rsidP="00BF5586">
            <w:pPr>
              <w:pStyle w:val="Paragrafi"/>
              <w:ind w:left="113" w:firstLine="0"/>
              <w:rPr>
                <w:spacing w:val="-4"/>
                <w:sz w:val="20"/>
                <w:szCs w:val="20"/>
                <w:lang w:val="sq-AL"/>
              </w:rPr>
            </w:pPr>
            <w:r w:rsidRPr="00BF5586">
              <w:rPr>
                <w:spacing w:val="-4"/>
                <w:sz w:val="20"/>
                <w:szCs w:val="20"/>
                <w:lang w:val="sq-AL"/>
              </w:rPr>
              <w:t>2.2</w:t>
            </w:r>
          </w:p>
        </w:tc>
      </w:tr>
      <w:tr w:rsidR="00943F76" w:rsidRPr="00BF5586" w:rsidTr="00CE28FE">
        <w:trPr>
          <w:trHeight w:val="142"/>
        </w:trPr>
        <w:tc>
          <w:tcPr>
            <w:tcW w:w="2952" w:type="dxa"/>
            <w:tcBorders>
              <w:top w:val="single" w:sz="4" w:space="0" w:color="auto"/>
              <w:left w:val="single" w:sz="4" w:space="0" w:color="auto"/>
              <w:bottom w:val="single" w:sz="4" w:space="0" w:color="auto"/>
              <w:right w:val="single" w:sz="4" w:space="0" w:color="auto"/>
            </w:tcBorders>
            <w:vAlign w:val="bottom"/>
            <w:hideMark/>
          </w:tcPr>
          <w:p w:rsidR="00943F76" w:rsidRPr="00BF5586" w:rsidRDefault="00943F76" w:rsidP="00BF5586">
            <w:pPr>
              <w:pStyle w:val="Paragrafi"/>
              <w:ind w:left="113" w:firstLine="0"/>
              <w:rPr>
                <w:spacing w:val="-4"/>
                <w:sz w:val="20"/>
                <w:szCs w:val="20"/>
                <w:lang w:val="sq-AL"/>
              </w:rPr>
            </w:pPr>
            <w:r w:rsidRPr="00BF5586">
              <w:rPr>
                <w:spacing w:val="-4"/>
                <w:sz w:val="20"/>
                <w:szCs w:val="20"/>
                <w:lang w:val="sq-AL"/>
              </w:rPr>
              <w:t>Shkenca natyrore</w:t>
            </w:r>
          </w:p>
        </w:tc>
        <w:tc>
          <w:tcPr>
            <w:tcW w:w="1700" w:type="dxa"/>
            <w:tcBorders>
              <w:top w:val="single" w:sz="4" w:space="0" w:color="auto"/>
              <w:left w:val="single" w:sz="4" w:space="0" w:color="auto"/>
              <w:bottom w:val="single" w:sz="4" w:space="0" w:color="auto"/>
              <w:right w:val="single" w:sz="4" w:space="0" w:color="auto"/>
            </w:tcBorders>
            <w:noWrap/>
            <w:vAlign w:val="bottom"/>
            <w:hideMark/>
          </w:tcPr>
          <w:p w:rsidR="00943F76" w:rsidRPr="00BF5586" w:rsidRDefault="00943F76" w:rsidP="00BF5586">
            <w:pPr>
              <w:pStyle w:val="Paragrafi"/>
              <w:ind w:left="113" w:firstLine="0"/>
              <w:rPr>
                <w:spacing w:val="-4"/>
                <w:sz w:val="20"/>
                <w:szCs w:val="20"/>
                <w:lang w:val="sq-AL"/>
              </w:rPr>
            </w:pPr>
            <w:r w:rsidRPr="00BF5586">
              <w:rPr>
                <w:spacing w:val="-4"/>
                <w:sz w:val="20"/>
                <w:szCs w:val="20"/>
                <w:lang w:val="sq-AL"/>
              </w:rPr>
              <w:t>2.2</w:t>
            </w:r>
          </w:p>
        </w:tc>
      </w:tr>
      <w:tr w:rsidR="00943F76" w:rsidRPr="00BF5586" w:rsidTr="00CE28FE">
        <w:trPr>
          <w:trHeight w:val="142"/>
        </w:trPr>
        <w:tc>
          <w:tcPr>
            <w:tcW w:w="2952" w:type="dxa"/>
            <w:tcBorders>
              <w:top w:val="single" w:sz="4" w:space="0" w:color="auto"/>
              <w:left w:val="single" w:sz="4" w:space="0" w:color="auto"/>
              <w:bottom w:val="single" w:sz="4" w:space="0" w:color="auto"/>
              <w:right w:val="single" w:sz="4" w:space="0" w:color="auto"/>
            </w:tcBorders>
            <w:vAlign w:val="bottom"/>
            <w:hideMark/>
          </w:tcPr>
          <w:p w:rsidR="00943F76" w:rsidRPr="00BF5586" w:rsidRDefault="00943F76" w:rsidP="00BF5586">
            <w:pPr>
              <w:pStyle w:val="Paragrafi"/>
              <w:ind w:left="113" w:firstLine="0"/>
              <w:rPr>
                <w:spacing w:val="-4"/>
                <w:sz w:val="20"/>
                <w:szCs w:val="20"/>
                <w:lang w:val="sq-AL"/>
              </w:rPr>
            </w:pPr>
            <w:r w:rsidRPr="00BF5586">
              <w:rPr>
                <w:spacing w:val="-4"/>
                <w:sz w:val="20"/>
                <w:szCs w:val="20"/>
                <w:lang w:val="sq-AL"/>
              </w:rPr>
              <w:t>Shkenca kompjuterike</w:t>
            </w:r>
          </w:p>
        </w:tc>
        <w:tc>
          <w:tcPr>
            <w:tcW w:w="1700" w:type="dxa"/>
            <w:tcBorders>
              <w:top w:val="single" w:sz="4" w:space="0" w:color="auto"/>
              <w:left w:val="single" w:sz="4" w:space="0" w:color="auto"/>
              <w:bottom w:val="single" w:sz="4" w:space="0" w:color="auto"/>
              <w:right w:val="single" w:sz="4" w:space="0" w:color="auto"/>
            </w:tcBorders>
            <w:noWrap/>
            <w:vAlign w:val="bottom"/>
            <w:hideMark/>
          </w:tcPr>
          <w:p w:rsidR="00943F76" w:rsidRPr="00BF5586" w:rsidRDefault="00943F76" w:rsidP="00BF5586">
            <w:pPr>
              <w:pStyle w:val="Paragrafi"/>
              <w:ind w:left="113" w:firstLine="0"/>
              <w:rPr>
                <w:spacing w:val="-4"/>
                <w:sz w:val="20"/>
                <w:szCs w:val="20"/>
                <w:lang w:val="sq-AL"/>
              </w:rPr>
            </w:pPr>
            <w:r w:rsidRPr="00BF5586">
              <w:rPr>
                <w:spacing w:val="-4"/>
                <w:sz w:val="20"/>
                <w:szCs w:val="20"/>
                <w:lang w:val="sq-AL"/>
              </w:rPr>
              <w:t>1.9</w:t>
            </w:r>
          </w:p>
        </w:tc>
      </w:tr>
      <w:tr w:rsidR="00943F76" w:rsidRPr="00BF5586" w:rsidTr="00CE28FE">
        <w:trPr>
          <w:trHeight w:val="290"/>
        </w:trPr>
        <w:tc>
          <w:tcPr>
            <w:tcW w:w="2952" w:type="dxa"/>
            <w:tcBorders>
              <w:top w:val="single" w:sz="4" w:space="0" w:color="auto"/>
              <w:left w:val="single" w:sz="4" w:space="0" w:color="auto"/>
              <w:bottom w:val="single" w:sz="4" w:space="0" w:color="auto"/>
              <w:right w:val="single" w:sz="4" w:space="0" w:color="auto"/>
            </w:tcBorders>
            <w:vAlign w:val="bottom"/>
            <w:hideMark/>
          </w:tcPr>
          <w:p w:rsidR="00943F76" w:rsidRPr="00BF5586" w:rsidRDefault="00943F76" w:rsidP="00BF5586">
            <w:pPr>
              <w:pStyle w:val="Paragrafi"/>
              <w:ind w:left="113" w:firstLine="0"/>
              <w:rPr>
                <w:spacing w:val="-4"/>
                <w:sz w:val="20"/>
                <w:szCs w:val="20"/>
                <w:lang w:val="sq-AL"/>
              </w:rPr>
            </w:pPr>
            <w:r w:rsidRPr="00BF5586">
              <w:rPr>
                <w:spacing w:val="-4"/>
                <w:sz w:val="20"/>
                <w:szCs w:val="20"/>
                <w:lang w:val="sq-AL"/>
              </w:rPr>
              <w:t>Agrikulturë dhe shkencë toke</w:t>
            </w:r>
          </w:p>
        </w:tc>
        <w:tc>
          <w:tcPr>
            <w:tcW w:w="1700" w:type="dxa"/>
            <w:tcBorders>
              <w:top w:val="single" w:sz="4" w:space="0" w:color="auto"/>
              <w:left w:val="single" w:sz="4" w:space="0" w:color="auto"/>
              <w:bottom w:val="single" w:sz="4" w:space="0" w:color="auto"/>
              <w:right w:val="single" w:sz="4" w:space="0" w:color="auto"/>
            </w:tcBorders>
            <w:noWrap/>
            <w:vAlign w:val="bottom"/>
            <w:hideMark/>
          </w:tcPr>
          <w:p w:rsidR="00943F76" w:rsidRPr="00BF5586" w:rsidRDefault="00943F76" w:rsidP="00BF5586">
            <w:pPr>
              <w:pStyle w:val="Paragrafi"/>
              <w:ind w:left="113" w:firstLine="0"/>
              <w:rPr>
                <w:spacing w:val="-4"/>
                <w:sz w:val="20"/>
                <w:szCs w:val="20"/>
                <w:lang w:val="sq-AL"/>
              </w:rPr>
            </w:pPr>
            <w:r w:rsidRPr="00BF5586">
              <w:rPr>
                <w:spacing w:val="-4"/>
                <w:sz w:val="20"/>
                <w:szCs w:val="20"/>
                <w:lang w:val="sq-AL"/>
              </w:rPr>
              <w:t>2.2</w:t>
            </w:r>
          </w:p>
        </w:tc>
      </w:tr>
      <w:tr w:rsidR="00943F76" w:rsidRPr="00BF5586" w:rsidTr="00CE28FE">
        <w:trPr>
          <w:trHeight w:val="290"/>
        </w:trPr>
        <w:tc>
          <w:tcPr>
            <w:tcW w:w="2952" w:type="dxa"/>
            <w:tcBorders>
              <w:top w:val="single" w:sz="4" w:space="0" w:color="auto"/>
              <w:left w:val="single" w:sz="4" w:space="0" w:color="auto"/>
              <w:bottom w:val="single" w:sz="4" w:space="0" w:color="auto"/>
              <w:right w:val="single" w:sz="4" w:space="0" w:color="auto"/>
            </w:tcBorders>
            <w:vAlign w:val="bottom"/>
            <w:hideMark/>
          </w:tcPr>
          <w:p w:rsidR="00943F76" w:rsidRPr="00BF5586" w:rsidRDefault="00943F76" w:rsidP="00BF5586">
            <w:pPr>
              <w:pStyle w:val="Paragrafi"/>
              <w:ind w:left="113" w:firstLine="0"/>
              <w:rPr>
                <w:spacing w:val="-4"/>
                <w:sz w:val="20"/>
                <w:szCs w:val="20"/>
                <w:lang w:val="sq-AL"/>
              </w:rPr>
            </w:pPr>
            <w:r w:rsidRPr="00BF5586">
              <w:rPr>
                <w:spacing w:val="-4"/>
                <w:sz w:val="20"/>
                <w:szCs w:val="20"/>
                <w:lang w:val="sq-AL"/>
              </w:rPr>
              <w:t>Shkenca sociale (drejtësi, sociologji, politikë etj</w:t>
            </w:r>
            <w:r w:rsidR="00C64C2B" w:rsidRPr="00BF5586">
              <w:rPr>
                <w:spacing w:val="-4"/>
                <w:sz w:val="20"/>
                <w:szCs w:val="20"/>
                <w:lang w:val="sq-AL"/>
              </w:rPr>
              <w:t>.</w:t>
            </w:r>
            <w:r w:rsidRPr="00BF5586">
              <w:rPr>
                <w:spacing w:val="-4"/>
                <w:sz w:val="20"/>
                <w:szCs w:val="20"/>
                <w:lang w:val="sq-AL"/>
              </w:rPr>
              <w:t>)</w:t>
            </w:r>
          </w:p>
        </w:tc>
        <w:tc>
          <w:tcPr>
            <w:tcW w:w="1700" w:type="dxa"/>
            <w:tcBorders>
              <w:top w:val="single" w:sz="4" w:space="0" w:color="auto"/>
              <w:left w:val="single" w:sz="4" w:space="0" w:color="auto"/>
              <w:bottom w:val="single" w:sz="4" w:space="0" w:color="auto"/>
              <w:right w:val="single" w:sz="4" w:space="0" w:color="auto"/>
            </w:tcBorders>
            <w:noWrap/>
            <w:vAlign w:val="bottom"/>
            <w:hideMark/>
          </w:tcPr>
          <w:p w:rsidR="00943F76" w:rsidRPr="00BF5586" w:rsidRDefault="00943F76" w:rsidP="00BF5586">
            <w:pPr>
              <w:pStyle w:val="Paragrafi"/>
              <w:ind w:left="113" w:firstLine="0"/>
              <w:rPr>
                <w:spacing w:val="-4"/>
                <w:sz w:val="20"/>
                <w:szCs w:val="20"/>
                <w:lang w:val="sq-AL"/>
              </w:rPr>
            </w:pPr>
            <w:r w:rsidRPr="00BF5586">
              <w:rPr>
                <w:spacing w:val="-4"/>
                <w:sz w:val="20"/>
                <w:szCs w:val="20"/>
                <w:lang w:val="sq-AL"/>
              </w:rPr>
              <w:t>1.0</w:t>
            </w:r>
          </w:p>
        </w:tc>
      </w:tr>
      <w:tr w:rsidR="00943F76" w:rsidRPr="00BF5586" w:rsidTr="00CE28FE">
        <w:trPr>
          <w:trHeight w:val="142"/>
        </w:trPr>
        <w:tc>
          <w:tcPr>
            <w:tcW w:w="2952" w:type="dxa"/>
            <w:tcBorders>
              <w:top w:val="single" w:sz="4" w:space="0" w:color="auto"/>
              <w:left w:val="single" w:sz="4" w:space="0" w:color="auto"/>
              <w:bottom w:val="single" w:sz="4" w:space="0" w:color="auto"/>
              <w:right w:val="single" w:sz="4" w:space="0" w:color="auto"/>
            </w:tcBorders>
            <w:vAlign w:val="bottom"/>
            <w:hideMark/>
          </w:tcPr>
          <w:p w:rsidR="00943F76" w:rsidRPr="00BF5586" w:rsidRDefault="00943F76" w:rsidP="00BF5586">
            <w:pPr>
              <w:pStyle w:val="Paragrafi"/>
              <w:ind w:left="113" w:firstLine="0"/>
              <w:rPr>
                <w:spacing w:val="-4"/>
                <w:sz w:val="20"/>
                <w:szCs w:val="20"/>
                <w:lang w:val="sq-AL"/>
              </w:rPr>
            </w:pPr>
            <w:r w:rsidRPr="00BF5586">
              <w:rPr>
                <w:spacing w:val="-4"/>
                <w:sz w:val="20"/>
                <w:szCs w:val="20"/>
                <w:lang w:val="sq-AL"/>
              </w:rPr>
              <w:t>Ekonomi dhe biznes</w:t>
            </w:r>
          </w:p>
        </w:tc>
        <w:tc>
          <w:tcPr>
            <w:tcW w:w="1700" w:type="dxa"/>
            <w:tcBorders>
              <w:top w:val="single" w:sz="4" w:space="0" w:color="auto"/>
              <w:left w:val="single" w:sz="4" w:space="0" w:color="auto"/>
              <w:bottom w:val="single" w:sz="4" w:space="0" w:color="auto"/>
              <w:right w:val="single" w:sz="4" w:space="0" w:color="auto"/>
            </w:tcBorders>
            <w:noWrap/>
            <w:vAlign w:val="bottom"/>
            <w:hideMark/>
          </w:tcPr>
          <w:p w:rsidR="00943F76" w:rsidRPr="00BF5586" w:rsidRDefault="00943F76" w:rsidP="00BF5586">
            <w:pPr>
              <w:pStyle w:val="Paragrafi"/>
              <w:ind w:left="113" w:firstLine="0"/>
              <w:rPr>
                <w:spacing w:val="-4"/>
                <w:sz w:val="20"/>
                <w:szCs w:val="20"/>
                <w:lang w:val="sq-AL"/>
              </w:rPr>
            </w:pPr>
            <w:r w:rsidRPr="00BF5586">
              <w:rPr>
                <w:spacing w:val="-4"/>
                <w:sz w:val="20"/>
                <w:szCs w:val="20"/>
                <w:lang w:val="sq-AL"/>
              </w:rPr>
              <w:t>1.0</w:t>
            </w:r>
          </w:p>
        </w:tc>
      </w:tr>
      <w:tr w:rsidR="00943F76" w:rsidRPr="00BF5586" w:rsidTr="00CE28FE">
        <w:trPr>
          <w:trHeight w:val="307"/>
        </w:trPr>
        <w:tc>
          <w:tcPr>
            <w:tcW w:w="2952" w:type="dxa"/>
            <w:tcBorders>
              <w:top w:val="single" w:sz="4" w:space="0" w:color="auto"/>
              <w:left w:val="single" w:sz="4" w:space="0" w:color="auto"/>
              <w:bottom w:val="single" w:sz="4" w:space="0" w:color="auto"/>
              <w:right w:val="single" w:sz="4" w:space="0" w:color="auto"/>
            </w:tcBorders>
            <w:vAlign w:val="bottom"/>
            <w:hideMark/>
          </w:tcPr>
          <w:p w:rsidR="00943F76" w:rsidRPr="00BF5586" w:rsidRDefault="00943F76" w:rsidP="00BF5586">
            <w:pPr>
              <w:pStyle w:val="Paragrafi"/>
              <w:ind w:left="113" w:firstLine="0"/>
              <w:rPr>
                <w:spacing w:val="-4"/>
                <w:sz w:val="20"/>
                <w:szCs w:val="20"/>
                <w:lang w:val="sq-AL"/>
              </w:rPr>
            </w:pPr>
            <w:r w:rsidRPr="00BF5586">
              <w:rPr>
                <w:spacing w:val="-4"/>
                <w:sz w:val="20"/>
                <w:szCs w:val="20"/>
                <w:lang w:val="sq-AL"/>
              </w:rPr>
              <w:t>Filozofi (gjuhë, histori, gjeografi, letërsi, filozofi)</w:t>
            </w:r>
          </w:p>
        </w:tc>
        <w:tc>
          <w:tcPr>
            <w:tcW w:w="1700" w:type="dxa"/>
            <w:tcBorders>
              <w:top w:val="single" w:sz="4" w:space="0" w:color="auto"/>
              <w:left w:val="single" w:sz="4" w:space="0" w:color="auto"/>
              <w:bottom w:val="single" w:sz="4" w:space="0" w:color="auto"/>
              <w:right w:val="single" w:sz="4" w:space="0" w:color="auto"/>
            </w:tcBorders>
            <w:noWrap/>
            <w:vAlign w:val="bottom"/>
            <w:hideMark/>
          </w:tcPr>
          <w:p w:rsidR="00943F76" w:rsidRPr="00BF5586" w:rsidRDefault="00943F76" w:rsidP="00BF5586">
            <w:pPr>
              <w:pStyle w:val="Paragrafi"/>
              <w:ind w:left="113" w:firstLine="0"/>
              <w:rPr>
                <w:spacing w:val="-4"/>
                <w:sz w:val="20"/>
                <w:szCs w:val="20"/>
                <w:lang w:val="sq-AL"/>
              </w:rPr>
            </w:pPr>
            <w:r w:rsidRPr="00BF5586">
              <w:rPr>
                <w:spacing w:val="-4"/>
                <w:sz w:val="20"/>
                <w:szCs w:val="20"/>
                <w:lang w:val="sq-AL"/>
              </w:rPr>
              <w:t>1.1</w:t>
            </w:r>
          </w:p>
        </w:tc>
      </w:tr>
      <w:tr w:rsidR="00943F76" w:rsidRPr="00BF5586" w:rsidTr="00CE28FE">
        <w:trPr>
          <w:trHeight w:val="142"/>
        </w:trPr>
        <w:tc>
          <w:tcPr>
            <w:tcW w:w="2952" w:type="dxa"/>
            <w:tcBorders>
              <w:top w:val="single" w:sz="4" w:space="0" w:color="auto"/>
              <w:left w:val="single" w:sz="4" w:space="0" w:color="auto"/>
              <w:bottom w:val="single" w:sz="4" w:space="0" w:color="auto"/>
              <w:right w:val="single" w:sz="4" w:space="0" w:color="auto"/>
            </w:tcBorders>
            <w:vAlign w:val="bottom"/>
            <w:hideMark/>
          </w:tcPr>
          <w:p w:rsidR="00943F76" w:rsidRPr="00BF5586" w:rsidRDefault="00943F76" w:rsidP="00BF5586">
            <w:pPr>
              <w:pStyle w:val="Paragrafi"/>
              <w:ind w:left="113" w:firstLine="0"/>
              <w:rPr>
                <w:spacing w:val="-4"/>
                <w:sz w:val="20"/>
                <w:szCs w:val="20"/>
                <w:lang w:val="sq-AL"/>
              </w:rPr>
            </w:pPr>
            <w:r w:rsidRPr="00BF5586">
              <w:rPr>
                <w:spacing w:val="-4"/>
                <w:sz w:val="20"/>
                <w:szCs w:val="20"/>
                <w:lang w:val="sq-AL"/>
              </w:rPr>
              <w:t>Edukim mësuesi</w:t>
            </w:r>
          </w:p>
        </w:tc>
        <w:tc>
          <w:tcPr>
            <w:tcW w:w="1700" w:type="dxa"/>
            <w:tcBorders>
              <w:top w:val="single" w:sz="4" w:space="0" w:color="auto"/>
              <w:left w:val="single" w:sz="4" w:space="0" w:color="auto"/>
              <w:bottom w:val="single" w:sz="4" w:space="0" w:color="auto"/>
              <w:right w:val="single" w:sz="4" w:space="0" w:color="auto"/>
            </w:tcBorders>
            <w:noWrap/>
            <w:vAlign w:val="bottom"/>
            <w:hideMark/>
          </w:tcPr>
          <w:p w:rsidR="00943F76" w:rsidRPr="00BF5586" w:rsidRDefault="00943F76" w:rsidP="00BF5586">
            <w:pPr>
              <w:pStyle w:val="Paragrafi"/>
              <w:ind w:left="113" w:firstLine="0"/>
              <w:rPr>
                <w:spacing w:val="-4"/>
                <w:sz w:val="20"/>
                <w:szCs w:val="20"/>
                <w:lang w:val="sq-AL"/>
              </w:rPr>
            </w:pPr>
            <w:r w:rsidRPr="00BF5586">
              <w:rPr>
                <w:spacing w:val="-4"/>
                <w:sz w:val="20"/>
                <w:szCs w:val="20"/>
                <w:lang w:val="sq-AL"/>
              </w:rPr>
              <w:t>1.3</w:t>
            </w:r>
          </w:p>
        </w:tc>
      </w:tr>
      <w:tr w:rsidR="00943F76" w:rsidRPr="00BF5586" w:rsidTr="00CE28FE">
        <w:trPr>
          <w:trHeight w:val="142"/>
        </w:trPr>
        <w:tc>
          <w:tcPr>
            <w:tcW w:w="2952" w:type="dxa"/>
            <w:tcBorders>
              <w:top w:val="single" w:sz="4" w:space="0" w:color="auto"/>
              <w:left w:val="single" w:sz="4" w:space="0" w:color="auto"/>
              <w:bottom w:val="single" w:sz="4" w:space="0" w:color="auto"/>
              <w:right w:val="single" w:sz="4" w:space="0" w:color="auto"/>
            </w:tcBorders>
            <w:vAlign w:val="bottom"/>
            <w:hideMark/>
          </w:tcPr>
          <w:p w:rsidR="00943F76" w:rsidRPr="00BF5586" w:rsidRDefault="00943F76" w:rsidP="00BF5586">
            <w:pPr>
              <w:pStyle w:val="Paragrafi"/>
              <w:ind w:left="113" w:firstLine="0"/>
              <w:rPr>
                <w:spacing w:val="-4"/>
                <w:sz w:val="20"/>
                <w:szCs w:val="20"/>
                <w:lang w:val="sq-AL"/>
              </w:rPr>
            </w:pPr>
            <w:r w:rsidRPr="00BF5586">
              <w:rPr>
                <w:spacing w:val="-4"/>
                <w:sz w:val="20"/>
                <w:szCs w:val="20"/>
                <w:lang w:val="sq-AL"/>
              </w:rPr>
              <w:t>Arte figurative</w:t>
            </w:r>
          </w:p>
        </w:tc>
        <w:tc>
          <w:tcPr>
            <w:tcW w:w="1700" w:type="dxa"/>
            <w:tcBorders>
              <w:top w:val="single" w:sz="4" w:space="0" w:color="auto"/>
              <w:left w:val="single" w:sz="4" w:space="0" w:color="auto"/>
              <w:bottom w:val="single" w:sz="4" w:space="0" w:color="auto"/>
              <w:right w:val="single" w:sz="4" w:space="0" w:color="auto"/>
            </w:tcBorders>
            <w:noWrap/>
            <w:vAlign w:val="bottom"/>
            <w:hideMark/>
          </w:tcPr>
          <w:p w:rsidR="00943F76" w:rsidRPr="00BF5586" w:rsidRDefault="00943F76" w:rsidP="00BF5586">
            <w:pPr>
              <w:pStyle w:val="Paragrafi"/>
              <w:ind w:left="113" w:firstLine="0"/>
              <w:rPr>
                <w:spacing w:val="-4"/>
                <w:sz w:val="20"/>
                <w:szCs w:val="20"/>
                <w:lang w:val="sq-AL"/>
              </w:rPr>
            </w:pPr>
            <w:r w:rsidRPr="00BF5586">
              <w:rPr>
                <w:spacing w:val="-4"/>
                <w:sz w:val="20"/>
                <w:szCs w:val="20"/>
                <w:lang w:val="sq-AL"/>
              </w:rPr>
              <w:t>5.0</w:t>
            </w:r>
          </w:p>
        </w:tc>
      </w:tr>
      <w:tr w:rsidR="00943F76" w:rsidRPr="00BF5586" w:rsidTr="00CE28FE">
        <w:trPr>
          <w:trHeight w:val="142"/>
        </w:trPr>
        <w:tc>
          <w:tcPr>
            <w:tcW w:w="2952" w:type="dxa"/>
            <w:tcBorders>
              <w:top w:val="single" w:sz="4" w:space="0" w:color="auto"/>
              <w:left w:val="single" w:sz="4" w:space="0" w:color="auto"/>
              <w:bottom w:val="single" w:sz="4" w:space="0" w:color="auto"/>
              <w:right w:val="single" w:sz="4" w:space="0" w:color="auto"/>
            </w:tcBorders>
            <w:noWrap/>
            <w:vAlign w:val="bottom"/>
            <w:hideMark/>
          </w:tcPr>
          <w:p w:rsidR="00943F76" w:rsidRPr="00BF5586" w:rsidRDefault="00BF5586" w:rsidP="00BF5586">
            <w:pPr>
              <w:pStyle w:val="Paragrafi"/>
              <w:ind w:firstLine="0"/>
              <w:rPr>
                <w:spacing w:val="-4"/>
                <w:sz w:val="20"/>
                <w:szCs w:val="20"/>
                <w:lang w:val="sq-AL"/>
              </w:rPr>
            </w:pPr>
            <w:r>
              <w:rPr>
                <w:spacing w:val="-4"/>
                <w:sz w:val="20"/>
                <w:szCs w:val="20"/>
                <w:lang w:val="sq-AL"/>
              </w:rPr>
              <w:t xml:space="preserve">  </w:t>
            </w:r>
            <w:r w:rsidR="00943F76" w:rsidRPr="00BF5586">
              <w:rPr>
                <w:spacing w:val="-4"/>
                <w:sz w:val="20"/>
                <w:szCs w:val="20"/>
                <w:lang w:val="sq-AL"/>
              </w:rPr>
              <w:t>Sporte</w:t>
            </w:r>
          </w:p>
        </w:tc>
        <w:tc>
          <w:tcPr>
            <w:tcW w:w="1700" w:type="dxa"/>
            <w:tcBorders>
              <w:top w:val="single" w:sz="4" w:space="0" w:color="auto"/>
              <w:left w:val="single" w:sz="4" w:space="0" w:color="auto"/>
              <w:bottom w:val="single" w:sz="4" w:space="0" w:color="auto"/>
              <w:right w:val="single" w:sz="4" w:space="0" w:color="auto"/>
            </w:tcBorders>
            <w:noWrap/>
            <w:vAlign w:val="bottom"/>
            <w:hideMark/>
          </w:tcPr>
          <w:p w:rsidR="00943F76" w:rsidRPr="00BF5586" w:rsidRDefault="00BF5586" w:rsidP="00BF5586">
            <w:pPr>
              <w:pStyle w:val="Paragrafi"/>
              <w:ind w:firstLine="0"/>
              <w:rPr>
                <w:spacing w:val="-4"/>
                <w:sz w:val="20"/>
                <w:szCs w:val="20"/>
                <w:lang w:val="sq-AL"/>
              </w:rPr>
            </w:pPr>
            <w:r>
              <w:rPr>
                <w:spacing w:val="-4"/>
                <w:sz w:val="20"/>
                <w:szCs w:val="20"/>
                <w:lang w:val="sq-AL"/>
              </w:rPr>
              <w:t xml:space="preserve">  </w:t>
            </w:r>
            <w:r w:rsidR="00943F76" w:rsidRPr="00BF5586">
              <w:rPr>
                <w:spacing w:val="-4"/>
                <w:sz w:val="20"/>
                <w:szCs w:val="20"/>
                <w:lang w:val="sq-AL"/>
              </w:rPr>
              <w:t>3.9</w:t>
            </w:r>
          </w:p>
        </w:tc>
      </w:tr>
    </w:tbl>
    <w:p w:rsidR="00943F76" w:rsidRPr="00BF5586" w:rsidRDefault="00943F76" w:rsidP="00DF2B2B">
      <w:pPr>
        <w:pStyle w:val="Paragrafi"/>
        <w:rPr>
          <w:spacing w:val="-4"/>
          <w:lang w:val="sq-AL"/>
        </w:rPr>
      </w:pPr>
      <w:r w:rsidRPr="00BF5586">
        <w:rPr>
          <w:spacing w:val="-4"/>
          <w:lang w:val="sq-AL"/>
        </w:rPr>
        <w:t>Formula e financimit llogarit shumën totale të grantit qeveritar të mësimdhënies dhe të të ardhurave të përllogaritura nga tarifat tavan të studentëve nga të gjitha universitetet në sistem, duke marrë parasysh diferencën në nivelin e tarifave të cilat do të p</w:t>
      </w:r>
      <w:r w:rsidR="00466F43" w:rsidRPr="00BF5586">
        <w:rPr>
          <w:spacing w:val="-4"/>
          <w:lang w:val="sq-AL"/>
        </w:rPr>
        <w:t>aguhen nga studentët që ndjekin</w:t>
      </w:r>
      <w:r w:rsidRPr="00BF5586">
        <w:rPr>
          <w:spacing w:val="-4"/>
          <w:lang w:val="sq-AL"/>
        </w:rPr>
        <w:t xml:space="preserve"> degë, nivele dhe vendndodhje të ndryshme.</w:t>
      </w:r>
    </w:p>
    <w:p w:rsidR="00943F76" w:rsidRPr="00BF5586" w:rsidRDefault="00943F76" w:rsidP="00DF2B2B">
      <w:pPr>
        <w:pStyle w:val="Paragrafi"/>
        <w:rPr>
          <w:spacing w:val="-4"/>
          <w:szCs w:val="24"/>
          <w:lang w:val="sq-AL"/>
        </w:rPr>
      </w:pPr>
      <w:r w:rsidRPr="00BF5586">
        <w:rPr>
          <w:spacing w:val="-4"/>
          <w:szCs w:val="24"/>
          <w:lang w:val="sq-AL"/>
        </w:rPr>
        <w:t xml:space="preserve">Formula llogarit numrin e njësive të financimit për çdo universitet, bazuar në numrin e koeficientëve të studentëve, sipas degës së studimit dhe në bazë të faktorëve të tjerë të përshkruar më sipër, sipas formulës: </w:t>
      </w:r>
    </w:p>
    <w:p w:rsidR="00943F76" w:rsidRPr="00BF5586" w:rsidRDefault="00CE28FE" w:rsidP="00DF2B2B">
      <w:pPr>
        <w:pStyle w:val="Paragrafi"/>
        <w:rPr>
          <w:i/>
          <w:spacing w:val="-4"/>
          <w:szCs w:val="24"/>
          <w:lang w:val="sq-AL"/>
        </w:rPr>
      </w:pPr>
      <w:r w:rsidRPr="00BF5586">
        <w:rPr>
          <w:i/>
          <w:spacing w:val="-4"/>
          <w:szCs w:val="24"/>
          <w:lang w:val="sq-AL"/>
        </w:rPr>
        <w:t xml:space="preserve">- </w:t>
      </w:r>
      <w:r w:rsidR="00943F76" w:rsidRPr="00BF5586">
        <w:rPr>
          <w:i/>
          <w:spacing w:val="-4"/>
          <w:szCs w:val="24"/>
          <w:lang w:val="sq-AL"/>
        </w:rPr>
        <w:t>∑ totale e njësive të financimit</w:t>
      </w:r>
      <w:r w:rsidR="00943F76" w:rsidRPr="00BF5586">
        <w:rPr>
          <w:b/>
          <w:i/>
          <w:spacing w:val="-4"/>
          <w:szCs w:val="24"/>
          <w:lang w:val="sq-AL"/>
        </w:rPr>
        <w:t xml:space="preserve"> </w:t>
      </w:r>
      <w:r w:rsidR="00943F76" w:rsidRPr="00BF5586">
        <w:rPr>
          <w:i/>
          <w:spacing w:val="-4"/>
          <w:szCs w:val="24"/>
          <w:lang w:val="sq-AL"/>
        </w:rPr>
        <w:t>= {Numri i studentëve që ndjekin ciklin e parë të studimeve X Koeficientet e financimit bazuar në kosto mesatare për student sipas programeve të studimit} + Numrin e studentëve në programet prioritare të konvertuar në njësi financimi.</w:t>
      </w:r>
    </w:p>
    <w:p w:rsidR="00943F76" w:rsidRPr="00BF5586" w:rsidRDefault="00943F76" w:rsidP="00DF2B2B">
      <w:pPr>
        <w:pStyle w:val="Paragrafi"/>
        <w:rPr>
          <w:spacing w:val="-4"/>
          <w:szCs w:val="24"/>
          <w:lang w:val="sq-AL"/>
        </w:rPr>
      </w:pPr>
      <w:r w:rsidRPr="00BF5586">
        <w:rPr>
          <w:spacing w:val="-4"/>
          <w:szCs w:val="24"/>
          <w:lang w:val="sq-AL"/>
        </w:rPr>
        <w:t xml:space="preserve">Pjesëtimi i vlerës totale të fondit që është në dispozicion (grant plus tarifa) me shumën e të gjitha njësive të financimit për të gjitha universitetet përllogarit nivelin e financimit për njësi financimi, sipas formulës: </w:t>
      </w:r>
    </w:p>
    <w:p w:rsidR="00943F76" w:rsidRPr="00BF5586" w:rsidRDefault="00CE28FE" w:rsidP="00DF2B2B">
      <w:pPr>
        <w:pStyle w:val="Paragrafi"/>
        <w:rPr>
          <w:i/>
          <w:spacing w:val="-4"/>
          <w:szCs w:val="24"/>
          <w:lang w:val="sq-AL"/>
        </w:rPr>
      </w:pPr>
      <w:r w:rsidRPr="00BF5586">
        <w:rPr>
          <w:i/>
          <w:spacing w:val="-4"/>
          <w:szCs w:val="24"/>
          <w:lang w:val="sq-AL"/>
        </w:rPr>
        <w:t xml:space="preserve">- </w:t>
      </w:r>
      <w:r w:rsidR="00943F76" w:rsidRPr="00BF5586">
        <w:rPr>
          <w:i/>
          <w:spacing w:val="-4"/>
          <w:szCs w:val="24"/>
          <w:lang w:val="sq-AL"/>
        </w:rPr>
        <w:t>∑ e financimit për njësi financimi</w:t>
      </w:r>
      <w:r w:rsidR="00943F76" w:rsidRPr="00BF5586">
        <w:rPr>
          <w:b/>
          <w:i/>
          <w:spacing w:val="-4"/>
          <w:szCs w:val="24"/>
          <w:lang w:val="sq-AL"/>
        </w:rPr>
        <w:t xml:space="preserve"> </w:t>
      </w:r>
      <w:r w:rsidR="00943F76" w:rsidRPr="00BF5586">
        <w:rPr>
          <w:i/>
          <w:spacing w:val="-4"/>
          <w:szCs w:val="24"/>
          <w:lang w:val="sq-AL"/>
        </w:rPr>
        <w:t xml:space="preserve">= </w:t>
      </w:r>
      <w:r w:rsidR="00613DDE">
        <w:rPr>
          <w:i/>
          <w:spacing w:val="-4"/>
          <w:szCs w:val="24"/>
          <w:lang w:val="sq-AL"/>
        </w:rPr>
        <w:t>ë</w:t>
      </w:r>
      <w:r w:rsidR="00943F76" w:rsidRPr="00BF5586">
        <w:rPr>
          <w:i/>
          <w:spacing w:val="-4"/>
          <w:szCs w:val="24"/>
          <w:lang w:val="sq-AL"/>
        </w:rPr>
        <w:t>∑ e g</w:t>
      </w:r>
      <w:r w:rsidR="00466F43" w:rsidRPr="00BF5586">
        <w:rPr>
          <w:i/>
          <w:spacing w:val="-4"/>
          <w:szCs w:val="24"/>
          <w:lang w:val="sq-AL"/>
        </w:rPr>
        <w:t>r</w:t>
      </w:r>
      <w:r w:rsidR="00D4766A" w:rsidRPr="00BF5586">
        <w:rPr>
          <w:i/>
          <w:spacing w:val="-4"/>
          <w:szCs w:val="24"/>
          <w:lang w:val="sq-AL"/>
        </w:rPr>
        <w:t>antit vjetor</w:t>
      </w:r>
      <w:r w:rsidR="00943F76" w:rsidRPr="00BF5586">
        <w:rPr>
          <w:i/>
          <w:spacing w:val="-4"/>
          <w:szCs w:val="24"/>
          <w:lang w:val="sq-AL"/>
        </w:rPr>
        <w:t xml:space="preserve"> +∑ e të ardhurave)]/ ∑ totale e njësive të financimit;</w:t>
      </w:r>
    </w:p>
    <w:p w:rsidR="00943F76" w:rsidRPr="00BF5586" w:rsidRDefault="00943F76" w:rsidP="00DF2B2B">
      <w:pPr>
        <w:pStyle w:val="Paragrafi"/>
        <w:rPr>
          <w:spacing w:val="-4"/>
          <w:szCs w:val="24"/>
          <w:lang w:val="sq-AL"/>
        </w:rPr>
      </w:pPr>
      <w:r w:rsidRPr="00BF5586">
        <w:rPr>
          <w:b/>
          <w:spacing w:val="-4"/>
          <w:szCs w:val="24"/>
          <w:lang w:val="sq-AL"/>
        </w:rPr>
        <w:t>Shuma e financimit bazë</w:t>
      </w:r>
      <w:r w:rsidRPr="00BF5586">
        <w:rPr>
          <w:spacing w:val="-4"/>
          <w:szCs w:val="24"/>
          <w:lang w:val="sq-AL"/>
        </w:rPr>
        <w:t xml:space="preserve"> (grant plus të ar</w:t>
      </w:r>
      <w:r w:rsidR="00D4766A" w:rsidRPr="00BF5586">
        <w:rPr>
          <w:spacing w:val="-4"/>
          <w:szCs w:val="24"/>
          <w:lang w:val="sq-AL"/>
        </w:rPr>
        <w:t>dhurat nga tarifat e shkollimit</w:t>
      </w:r>
      <w:r w:rsidRPr="00BF5586">
        <w:rPr>
          <w:spacing w:val="-4"/>
          <w:szCs w:val="24"/>
          <w:lang w:val="sq-AL"/>
        </w:rPr>
        <w:t>) që çdo institucion do të marrë</w:t>
      </w:r>
      <w:r w:rsidR="00D4766A" w:rsidRPr="00BF5586">
        <w:rPr>
          <w:spacing w:val="-4"/>
          <w:szCs w:val="24"/>
          <w:lang w:val="sq-AL"/>
        </w:rPr>
        <w:t>,</w:t>
      </w:r>
      <w:r w:rsidRPr="00BF5586">
        <w:rPr>
          <w:spacing w:val="-4"/>
          <w:szCs w:val="24"/>
          <w:lang w:val="sq-AL"/>
        </w:rPr>
        <w:t xml:space="preserve"> do të jetë prodhimi i njësive totale të financimit shumëzuar me financimin për njësi financimi, sipas formulës:</w:t>
      </w:r>
    </w:p>
    <w:p w:rsidR="00943F76" w:rsidRPr="00BF5586" w:rsidRDefault="00CE28FE" w:rsidP="00DF2B2B">
      <w:pPr>
        <w:pStyle w:val="Paragrafi"/>
        <w:rPr>
          <w:i/>
          <w:spacing w:val="-4"/>
          <w:szCs w:val="24"/>
          <w:lang w:val="sq-AL"/>
        </w:rPr>
      </w:pPr>
      <w:r w:rsidRPr="00BF5586">
        <w:rPr>
          <w:b/>
          <w:i/>
          <w:spacing w:val="-4"/>
          <w:szCs w:val="24"/>
          <w:lang w:val="sq-AL"/>
        </w:rPr>
        <w:t xml:space="preserve">- </w:t>
      </w:r>
      <w:r w:rsidR="00943F76" w:rsidRPr="00BF5586">
        <w:rPr>
          <w:b/>
          <w:i/>
          <w:spacing w:val="-4"/>
          <w:szCs w:val="24"/>
          <w:lang w:val="sq-AL"/>
        </w:rPr>
        <w:t>∑ e financimit  për  IAL-në</w:t>
      </w:r>
      <w:r w:rsidR="00943F76" w:rsidRPr="00BF5586">
        <w:rPr>
          <w:i/>
          <w:spacing w:val="-4"/>
          <w:szCs w:val="24"/>
          <w:lang w:val="sq-AL"/>
        </w:rPr>
        <w:t xml:space="preserve"> = ∑ e financimit për një njësi financimi x Numrin e njësive të financimit</w:t>
      </w:r>
    </w:p>
    <w:p w:rsidR="00943F76" w:rsidRPr="00BF5586" w:rsidRDefault="00CE28FE" w:rsidP="00DF2B2B">
      <w:pPr>
        <w:pStyle w:val="Paragrafi"/>
        <w:rPr>
          <w:i/>
          <w:spacing w:val="-4"/>
          <w:szCs w:val="24"/>
          <w:lang w:val="sq-AL"/>
        </w:rPr>
      </w:pPr>
      <w:r w:rsidRPr="00BF5586">
        <w:rPr>
          <w:b/>
          <w:i/>
          <w:spacing w:val="-4"/>
          <w:szCs w:val="24"/>
          <w:lang w:val="sq-AL"/>
        </w:rPr>
        <w:t xml:space="preserve">- </w:t>
      </w:r>
      <w:r w:rsidR="00D4766A" w:rsidRPr="00BF5586">
        <w:rPr>
          <w:b/>
          <w:i/>
          <w:spacing w:val="-4"/>
          <w:szCs w:val="24"/>
          <w:lang w:val="sq-AL"/>
        </w:rPr>
        <w:t>∑ e</w:t>
      </w:r>
      <w:r w:rsidR="00943F76" w:rsidRPr="00BF5586">
        <w:rPr>
          <w:b/>
          <w:i/>
          <w:spacing w:val="-4"/>
          <w:szCs w:val="24"/>
          <w:lang w:val="sq-AL"/>
        </w:rPr>
        <w:t xml:space="preserve"> gratit nga fondet e buxhetit që i takon IAL-së</w:t>
      </w:r>
      <w:r w:rsidR="00943F76" w:rsidRPr="00BF5586">
        <w:rPr>
          <w:i/>
          <w:spacing w:val="-4"/>
          <w:szCs w:val="24"/>
          <w:lang w:val="sq-AL"/>
        </w:rPr>
        <w:t xml:space="preserve"> = </w:t>
      </w:r>
      <w:r w:rsidR="00943F76" w:rsidRPr="00BF5586">
        <w:rPr>
          <w:b/>
          <w:i/>
          <w:spacing w:val="-4"/>
          <w:szCs w:val="24"/>
          <w:lang w:val="sq-AL"/>
        </w:rPr>
        <w:t>Totalin e financimit</w:t>
      </w:r>
      <w:r w:rsidR="00943F76" w:rsidRPr="00BF5586">
        <w:rPr>
          <w:i/>
          <w:spacing w:val="-4"/>
          <w:szCs w:val="24"/>
          <w:lang w:val="sq-AL"/>
        </w:rPr>
        <w:t xml:space="preserve"> për IAL zbritur të ardhurat nga tarifat.</w:t>
      </w:r>
    </w:p>
    <w:p w:rsidR="00943F76" w:rsidRPr="00BF5586" w:rsidRDefault="00943F76" w:rsidP="00DF2B2B">
      <w:pPr>
        <w:pStyle w:val="Paragrafi"/>
        <w:rPr>
          <w:spacing w:val="-4"/>
          <w:szCs w:val="24"/>
          <w:lang w:val="sq-AL"/>
        </w:rPr>
      </w:pPr>
      <w:r w:rsidRPr="00BF5586">
        <w:rPr>
          <w:b/>
          <w:spacing w:val="-4"/>
          <w:szCs w:val="24"/>
          <w:lang w:val="sq-AL"/>
        </w:rPr>
        <w:t>Shembull:</w:t>
      </w:r>
      <w:r w:rsidRPr="00BF5586">
        <w:rPr>
          <w:spacing w:val="-4"/>
          <w:szCs w:val="24"/>
          <w:lang w:val="sq-AL"/>
        </w:rPr>
        <w:t xml:space="preserve"> Për detajimin e fondeve pjesë e grantit për mësimdhënien “fondin për institucionet publike të arsimit të </w:t>
      </w:r>
      <w:r w:rsidR="002309FC" w:rsidRPr="00BF5586">
        <w:rPr>
          <w:spacing w:val="-4"/>
          <w:szCs w:val="24"/>
          <w:lang w:val="sq-AL"/>
        </w:rPr>
        <w:t>lartë”,</w:t>
      </w:r>
      <w:r w:rsidRPr="00BF5586">
        <w:rPr>
          <w:spacing w:val="-4"/>
          <w:szCs w:val="24"/>
          <w:lang w:val="sq-AL"/>
        </w:rPr>
        <w:t xml:space="preserve"> për dy universitete të cilat ofrojnë dy programe studimi në “shkenca natyrore” dhe “shkenca sociale”.  </w:t>
      </w:r>
    </w:p>
    <w:p w:rsidR="00943F76" w:rsidRPr="00BF5586" w:rsidRDefault="00CE28FE" w:rsidP="00DF2B2B">
      <w:pPr>
        <w:pStyle w:val="Paragrafi"/>
        <w:rPr>
          <w:i/>
          <w:spacing w:val="-4"/>
          <w:szCs w:val="24"/>
          <w:lang w:val="sq-AL"/>
        </w:rPr>
      </w:pPr>
      <w:r w:rsidRPr="00BF5586">
        <w:rPr>
          <w:i/>
          <w:spacing w:val="-4"/>
          <w:szCs w:val="24"/>
          <w:lang w:val="sq-AL"/>
        </w:rPr>
        <w:t xml:space="preserve">- </w:t>
      </w:r>
      <w:r w:rsidR="00943F76" w:rsidRPr="00BF5586">
        <w:rPr>
          <w:i/>
          <w:spacing w:val="-4"/>
          <w:szCs w:val="24"/>
          <w:lang w:val="sq-AL"/>
        </w:rPr>
        <w:t>Në programin e studimit “shke</w:t>
      </w:r>
      <w:r w:rsidR="002309FC" w:rsidRPr="00BF5586">
        <w:rPr>
          <w:i/>
          <w:spacing w:val="-4"/>
          <w:szCs w:val="24"/>
          <w:lang w:val="sq-AL"/>
        </w:rPr>
        <w:t>nca natyrore” koeficienti është</w:t>
      </w:r>
      <w:r w:rsidR="00943F76" w:rsidRPr="00BF5586">
        <w:rPr>
          <w:i/>
          <w:spacing w:val="-4"/>
          <w:szCs w:val="24"/>
          <w:lang w:val="sq-AL"/>
        </w:rPr>
        <w:t xml:space="preserve"> 2.2, ndërsa programi i studimit “shkenca sociale” koeficienti është 1.0</w:t>
      </w:r>
      <w:r w:rsidR="0016351A">
        <w:rPr>
          <w:i/>
          <w:spacing w:val="-4"/>
          <w:szCs w:val="24"/>
          <w:lang w:val="sq-AL"/>
        </w:rPr>
        <w:t>.</w:t>
      </w:r>
    </w:p>
    <w:p w:rsidR="00943F76" w:rsidRPr="00BF5586" w:rsidRDefault="00CE28FE" w:rsidP="00DF2B2B">
      <w:pPr>
        <w:pStyle w:val="Paragrafi"/>
        <w:rPr>
          <w:i/>
          <w:spacing w:val="-4"/>
          <w:szCs w:val="24"/>
          <w:lang w:val="sq-AL"/>
        </w:rPr>
      </w:pPr>
      <w:r w:rsidRPr="00BF5586">
        <w:rPr>
          <w:i/>
          <w:spacing w:val="-4"/>
          <w:szCs w:val="24"/>
          <w:lang w:val="sq-AL"/>
        </w:rPr>
        <w:t xml:space="preserve">- </w:t>
      </w:r>
      <w:r w:rsidR="00943F76" w:rsidRPr="00BF5586">
        <w:rPr>
          <w:i/>
          <w:spacing w:val="-4"/>
          <w:szCs w:val="24"/>
          <w:lang w:val="sq-AL"/>
        </w:rPr>
        <w:t>Koeficienti i financimit shtesë, për degët prioritare është 5 për qind</w:t>
      </w:r>
      <w:r w:rsidR="002309FC" w:rsidRPr="00BF5586">
        <w:rPr>
          <w:i/>
          <w:spacing w:val="-4"/>
          <w:szCs w:val="24"/>
          <w:lang w:val="sq-AL"/>
        </w:rPr>
        <w:t>.</w:t>
      </w:r>
    </w:p>
    <w:p w:rsidR="00943F76" w:rsidRPr="00BF5586" w:rsidRDefault="00CE28FE" w:rsidP="00DF2B2B">
      <w:pPr>
        <w:pStyle w:val="Paragrafi"/>
        <w:rPr>
          <w:i/>
          <w:spacing w:val="-4"/>
          <w:szCs w:val="24"/>
          <w:lang w:val="sq-AL"/>
        </w:rPr>
      </w:pPr>
      <w:r w:rsidRPr="00BF5586">
        <w:rPr>
          <w:i/>
          <w:spacing w:val="-4"/>
          <w:szCs w:val="24"/>
          <w:lang w:val="sq-AL"/>
        </w:rPr>
        <w:t xml:space="preserve">- </w:t>
      </w:r>
      <w:r w:rsidR="00943F76" w:rsidRPr="00BF5586">
        <w:rPr>
          <w:i/>
          <w:spacing w:val="-4"/>
          <w:szCs w:val="24"/>
          <w:lang w:val="sq-AL"/>
        </w:rPr>
        <w:t>Tarifat për “shkenca natyrore”  jepen  1 000 lekë në vit për student</w:t>
      </w:r>
      <w:r w:rsidR="002309FC" w:rsidRPr="00BF5586">
        <w:rPr>
          <w:i/>
          <w:spacing w:val="-4"/>
          <w:szCs w:val="24"/>
          <w:lang w:val="sq-AL"/>
        </w:rPr>
        <w:t>, tarifat për “shkenca sociale”</w:t>
      </w:r>
      <w:r w:rsidR="00943F76" w:rsidRPr="00BF5586">
        <w:rPr>
          <w:i/>
          <w:spacing w:val="-4"/>
          <w:szCs w:val="24"/>
          <w:lang w:val="sq-AL"/>
        </w:rPr>
        <w:t xml:space="preserve"> janë 500 lekë në vit për student.</w:t>
      </w:r>
    </w:p>
    <w:p w:rsidR="00943F76" w:rsidRPr="00BF5586" w:rsidRDefault="00CE28FE" w:rsidP="00DF2B2B">
      <w:pPr>
        <w:pStyle w:val="Paragrafi"/>
        <w:rPr>
          <w:i/>
          <w:spacing w:val="-4"/>
          <w:szCs w:val="24"/>
          <w:lang w:val="sq-AL"/>
        </w:rPr>
      </w:pPr>
      <w:r w:rsidRPr="00BF5586">
        <w:rPr>
          <w:i/>
          <w:spacing w:val="-4"/>
          <w:szCs w:val="24"/>
          <w:lang w:val="sq-AL"/>
        </w:rPr>
        <w:t xml:space="preserve">- </w:t>
      </w:r>
      <w:r w:rsidR="00943F76" w:rsidRPr="00BF5586">
        <w:rPr>
          <w:i/>
          <w:spacing w:val="-4"/>
          <w:szCs w:val="24"/>
          <w:lang w:val="sq-AL"/>
        </w:rPr>
        <w:t xml:space="preserve">Granti total </w:t>
      </w:r>
      <w:r w:rsidR="00943F76" w:rsidRPr="00BF5586">
        <w:rPr>
          <w:b/>
          <w:i/>
          <w:spacing w:val="-4"/>
          <w:szCs w:val="24"/>
          <w:lang w:val="sq-AL"/>
        </w:rPr>
        <w:t>“fondi për institucionet publike të arsimit të lartë”</w:t>
      </w:r>
      <w:r w:rsidR="00943F76" w:rsidRPr="00BF5586">
        <w:rPr>
          <w:i/>
          <w:spacing w:val="-4"/>
          <w:szCs w:val="24"/>
          <w:lang w:val="sq-AL"/>
        </w:rPr>
        <w:t xml:space="preserve"> për të gjithë sistemin është 200 000 lekë.</w:t>
      </w:r>
    </w:p>
    <w:p w:rsidR="00943F76" w:rsidRPr="00BF5586" w:rsidRDefault="00CE28FE" w:rsidP="00DF2B2B">
      <w:pPr>
        <w:pStyle w:val="Paragrafi"/>
        <w:rPr>
          <w:i/>
          <w:spacing w:val="-4"/>
          <w:szCs w:val="24"/>
          <w:lang w:val="sq-AL"/>
        </w:rPr>
      </w:pPr>
      <w:r w:rsidRPr="00BF5586">
        <w:rPr>
          <w:i/>
          <w:spacing w:val="-4"/>
          <w:szCs w:val="24"/>
          <w:lang w:val="sq-AL"/>
        </w:rPr>
        <w:t xml:space="preserve">- </w:t>
      </w:r>
      <w:r w:rsidR="002309FC" w:rsidRPr="00BF5586">
        <w:rPr>
          <w:i/>
          <w:spacing w:val="-4"/>
          <w:szCs w:val="24"/>
          <w:lang w:val="sq-AL"/>
        </w:rPr>
        <w:t>Universiteti A</w:t>
      </w:r>
      <w:r w:rsidR="00943F76" w:rsidRPr="00BF5586">
        <w:rPr>
          <w:i/>
          <w:spacing w:val="-4"/>
          <w:szCs w:val="24"/>
          <w:lang w:val="sq-AL"/>
        </w:rPr>
        <w:t xml:space="preserve"> ka 150 studentë, prej të cilëve 100 studiojnë në programin e studimit “shkenca natyrore” dhe 50 studentë në “shkenc</w:t>
      </w:r>
      <w:r w:rsidR="002309FC" w:rsidRPr="00BF5586">
        <w:rPr>
          <w:i/>
          <w:spacing w:val="-4"/>
          <w:szCs w:val="24"/>
          <w:lang w:val="sq-AL"/>
        </w:rPr>
        <w:t>a sociale” dhe nga 150 studentë,</w:t>
      </w:r>
      <w:r w:rsidR="00943F76" w:rsidRPr="00BF5586">
        <w:rPr>
          <w:i/>
          <w:spacing w:val="-4"/>
          <w:szCs w:val="24"/>
          <w:lang w:val="sq-AL"/>
        </w:rPr>
        <w:t xml:space="preserve"> 50 studentë ndjekin programet prioritare.</w:t>
      </w:r>
    </w:p>
    <w:p w:rsidR="00943F76" w:rsidRPr="00BF5586" w:rsidRDefault="00CE28FE" w:rsidP="00DF2B2B">
      <w:pPr>
        <w:pStyle w:val="Paragrafi"/>
        <w:rPr>
          <w:i/>
          <w:spacing w:val="-4"/>
          <w:szCs w:val="24"/>
          <w:lang w:val="sq-AL"/>
        </w:rPr>
      </w:pPr>
      <w:r w:rsidRPr="00BF5586">
        <w:rPr>
          <w:i/>
          <w:spacing w:val="-4"/>
          <w:szCs w:val="24"/>
          <w:lang w:val="sq-AL"/>
        </w:rPr>
        <w:t xml:space="preserve">- </w:t>
      </w:r>
      <w:r w:rsidR="00943F76" w:rsidRPr="00BF5586">
        <w:rPr>
          <w:i/>
          <w:spacing w:val="-4"/>
          <w:szCs w:val="24"/>
          <w:lang w:val="sq-AL"/>
        </w:rPr>
        <w:t>Universiteti B, gjithashtu, ka 150 studentë, prej të cilëve 50 studiojnë në programin e studimit “shkenca natyrore” dhe 100 studentë në “shkenca sociale” dhe nga 150 studentë,  10 studentë ndjekin programet prioritare.</w:t>
      </w:r>
    </w:p>
    <w:p w:rsidR="00BF5586" w:rsidRDefault="00BF5586" w:rsidP="00DF2B2B">
      <w:pPr>
        <w:pStyle w:val="Paragrafi"/>
        <w:rPr>
          <w:i/>
          <w:szCs w:val="24"/>
          <w:lang w:val="sq-AL"/>
        </w:rPr>
        <w:sectPr w:rsidR="00BF5586" w:rsidSect="000A0719">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720" w:right="1134" w:bottom="720" w:left="1134" w:header="851" w:footer="851" w:gutter="0"/>
          <w:pgNumType w:start="1369"/>
          <w:cols w:num="2" w:space="454"/>
          <w:docGrid w:linePitch="360"/>
        </w:sectPr>
      </w:pPr>
    </w:p>
    <w:p w:rsidR="00943F76" w:rsidRDefault="00943F76" w:rsidP="00DF2B2B">
      <w:pPr>
        <w:pStyle w:val="Paragrafi"/>
        <w:rPr>
          <w:i/>
          <w:szCs w:val="24"/>
          <w:lang w:val="sq-AL"/>
        </w:rPr>
      </w:pPr>
    </w:p>
    <w:p w:rsidR="00BF5586" w:rsidRDefault="00BF5586" w:rsidP="00DF2B2B">
      <w:pPr>
        <w:pStyle w:val="Paragrafi"/>
        <w:rPr>
          <w:i/>
          <w:szCs w:val="24"/>
          <w:lang w:val="sq-AL"/>
        </w:rPr>
      </w:pPr>
    </w:p>
    <w:p w:rsidR="00BF5586" w:rsidRDefault="00BF5586" w:rsidP="00DF2B2B">
      <w:pPr>
        <w:pStyle w:val="Paragrafi"/>
        <w:rPr>
          <w:i/>
          <w:szCs w:val="24"/>
          <w:lang w:val="sq-AL"/>
        </w:rPr>
      </w:pPr>
    </w:p>
    <w:p w:rsidR="00BF5586" w:rsidRDefault="00BF5586" w:rsidP="00DF2B2B">
      <w:pPr>
        <w:pStyle w:val="Paragrafi"/>
        <w:rPr>
          <w:i/>
          <w:szCs w:val="24"/>
          <w:lang w:val="sq-AL"/>
        </w:rPr>
      </w:pPr>
    </w:p>
    <w:p w:rsidR="00BF5586" w:rsidRDefault="00BF5586" w:rsidP="00DF2B2B">
      <w:pPr>
        <w:pStyle w:val="Paragrafi"/>
        <w:rPr>
          <w:i/>
          <w:szCs w:val="24"/>
          <w:lang w:val="sq-AL"/>
        </w:rPr>
      </w:pPr>
    </w:p>
    <w:p w:rsidR="00BF5586" w:rsidRDefault="00BF5586" w:rsidP="00DF2B2B">
      <w:pPr>
        <w:pStyle w:val="Paragrafi"/>
        <w:rPr>
          <w:i/>
          <w:szCs w:val="24"/>
          <w:lang w:val="sq-AL"/>
        </w:rPr>
      </w:pPr>
    </w:p>
    <w:p w:rsidR="00BF5586" w:rsidRDefault="00BF5586" w:rsidP="00DF2B2B">
      <w:pPr>
        <w:pStyle w:val="Paragrafi"/>
        <w:rPr>
          <w:i/>
          <w:szCs w:val="24"/>
          <w:lang w:val="sq-AL"/>
        </w:rPr>
      </w:pPr>
    </w:p>
    <w:p w:rsidR="00BF5586" w:rsidRDefault="00BF5586" w:rsidP="00DF2B2B">
      <w:pPr>
        <w:pStyle w:val="Paragrafi"/>
        <w:rPr>
          <w:i/>
          <w:szCs w:val="24"/>
          <w:lang w:val="sq-AL"/>
        </w:rPr>
      </w:pPr>
    </w:p>
    <w:p w:rsidR="00BF5586" w:rsidRDefault="00BF5586" w:rsidP="00DF2B2B">
      <w:pPr>
        <w:pStyle w:val="Paragrafi"/>
        <w:rPr>
          <w:i/>
          <w:szCs w:val="24"/>
          <w:lang w:val="sq-AL"/>
        </w:rPr>
      </w:pPr>
    </w:p>
    <w:p w:rsidR="00BF5586" w:rsidRPr="009C562B" w:rsidRDefault="00BF5586" w:rsidP="00DF2B2B">
      <w:pPr>
        <w:pStyle w:val="Paragrafi"/>
        <w:rPr>
          <w:i/>
          <w:szCs w:val="24"/>
          <w:lang w:val="sq-AL"/>
        </w:rPr>
      </w:pPr>
    </w:p>
    <w:p w:rsidR="00943F76" w:rsidRPr="009C562B" w:rsidRDefault="00943F76" w:rsidP="00DF2B2B">
      <w:pPr>
        <w:pStyle w:val="ListParagraph"/>
        <w:widowControl w:val="0"/>
        <w:spacing w:after="0" w:line="240" w:lineRule="auto"/>
        <w:ind w:left="0"/>
        <w:jc w:val="both"/>
        <w:rPr>
          <w:rFonts w:ascii="Garamond" w:hAnsi="Garamond"/>
          <w:i/>
          <w:sz w:val="24"/>
          <w:szCs w:val="24"/>
          <w:lang w:val="sq-AL"/>
        </w:rPr>
      </w:pPr>
      <w:r w:rsidRPr="009C562B">
        <w:rPr>
          <w:rFonts w:ascii="Garamond" w:hAnsi="Garamond"/>
          <w:b/>
          <w:color w:val="000000"/>
          <w:sz w:val="24"/>
          <w:szCs w:val="24"/>
          <w:lang w:val="sq-AL"/>
        </w:rPr>
        <w:t>Formula e financimit</w:t>
      </w:r>
      <w:r w:rsidRPr="009C562B">
        <w:rPr>
          <w:rFonts w:ascii="Garamond" w:hAnsi="Garamond"/>
          <w:color w:val="000000"/>
          <w:sz w:val="24"/>
          <w:szCs w:val="24"/>
          <w:lang w:val="sq-AL"/>
        </w:rPr>
        <w:t xml:space="preserve"> për institucio</w:t>
      </w:r>
      <w:r w:rsidR="002309FC" w:rsidRPr="009C562B">
        <w:rPr>
          <w:rFonts w:ascii="Garamond" w:hAnsi="Garamond"/>
          <w:color w:val="000000"/>
          <w:sz w:val="24"/>
          <w:szCs w:val="24"/>
          <w:lang w:val="sq-AL"/>
        </w:rPr>
        <w:t>net publike të arsimit të lartë</w:t>
      </w:r>
      <w:r w:rsidRPr="009C562B">
        <w:rPr>
          <w:rFonts w:ascii="Garamond" w:hAnsi="Garamond"/>
          <w:color w:val="000000"/>
          <w:sz w:val="24"/>
          <w:szCs w:val="24"/>
          <w:lang w:val="sq-AL"/>
        </w:rPr>
        <w:t>, ilustrim i shpërndarjes së grantit prej 200 000 lekësh)</w:t>
      </w:r>
    </w:p>
    <w:tbl>
      <w:tblPr>
        <w:tblW w:w="5240" w:type="pct"/>
        <w:jc w:val="cente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ook w:val="04A0"/>
      </w:tblPr>
      <w:tblGrid>
        <w:gridCol w:w="954"/>
        <w:gridCol w:w="1725"/>
        <w:gridCol w:w="1820"/>
        <w:gridCol w:w="1488"/>
        <w:gridCol w:w="1543"/>
        <w:gridCol w:w="1400"/>
        <w:gridCol w:w="1398"/>
      </w:tblGrid>
      <w:tr w:rsidR="00943F76" w:rsidRPr="009C562B" w:rsidTr="00541179">
        <w:trPr>
          <w:trHeight w:val="579"/>
          <w:jc w:val="center"/>
        </w:trPr>
        <w:tc>
          <w:tcPr>
            <w:tcW w:w="462" w:type="pct"/>
            <w:tcBorders>
              <w:top w:val="double" w:sz="6" w:space="0" w:color="000000"/>
              <w:left w:val="double" w:sz="6" w:space="0" w:color="000000"/>
              <w:bottom w:val="single" w:sz="6" w:space="0" w:color="000000"/>
              <w:right w:val="single" w:sz="6" w:space="0" w:color="000000"/>
            </w:tcBorders>
            <w:hideMark/>
          </w:tcPr>
          <w:p w:rsidR="00943F76" w:rsidRPr="009C562B" w:rsidRDefault="00943F76" w:rsidP="00DF2B2B">
            <w:pPr>
              <w:widowControl w:val="0"/>
              <w:spacing w:after="0" w:line="240" w:lineRule="auto"/>
              <w:ind w:firstLine="0"/>
              <w:jc w:val="center"/>
              <w:rPr>
                <w:rFonts w:ascii="Garamond" w:hAnsi="Garamond"/>
                <w:b/>
                <w:bCs/>
                <w:caps/>
                <w:color w:val="000000"/>
                <w:sz w:val="18"/>
                <w:szCs w:val="18"/>
                <w:lang w:val="sq-AL"/>
              </w:rPr>
            </w:pPr>
            <w:r w:rsidRPr="009C562B">
              <w:rPr>
                <w:rFonts w:ascii="Garamond" w:hAnsi="Garamond"/>
                <w:b/>
                <w:bCs/>
                <w:caps/>
                <w:color w:val="000000"/>
                <w:sz w:val="18"/>
                <w:szCs w:val="18"/>
                <w:lang w:val="sq-AL"/>
              </w:rPr>
              <w:t> </w:t>
            </w:r>
          </w:p>
        </w:tc>
        <w:tc>
          <w:tcPr>
            <w:tcW w:w="835" w:type="pct"/>
            <w:tcBorders>
              <w:top w:val="double" w:sz="6" w:space="0" w:color="000000"/>
              <w:left w:val="single" w:sz="6" w:space="0" w:color="000000"/>
              <w:bottom w:val="single" w:sz="6" w:space="0" w:color="000000"/>
              <w:right w:val="single" w:sz="6" w:space="0" w:color="000000"/>
            </w:tcBorders>
            <w:hideMark/>
          </w:tcPr>
          <w:p w:rsidR="00943F76" w:rsidRPr="009C562B" w:rsidRDefault="00943F76" w:rsidP="00DF2B2B">
            <w:pPr>
              <w:widowControl w:val="0"/>
              <w:spacing w:after="0" w:line="240" w:lineRule="auto"/>
              <w:ind w:firstLine="0"/>
              <w:jc w:val="center"/>
              <w:rPr>
                <w:rFonts w:ascii="Garamond" w:hAnsi="Garamond"/>
                <w:b/>
                <w:bCs/>
                <w:caps/>
                <w:color w:val="000000"/>
                <w:sz w:val="18"/>
                <w:szCs w:val="18"/>
                <w:lang w:val="sq-AL"/>
              </w:rPr>
            </w:pPr>
            <w:r w:rsidRPr="009C562B">
              <w:rPr>
                <w:rFonts w:ascii="Garamond" w:hAnsi="Garamond"/>
                <w:b/>
                <w:bCs/>
                <w:caps/>
                <w:color w:val="000000"/>
                <w:sz w:val="18"/>
                <w:szCs w:val="18"/>
                <w:lang w:val="sq-AL"/>
              </w:rPr>
              <w:t xml:space="preserve">Nr. </w:t>
            </w:r>
            <w:r w:rsidR="002309FC" w:rsidRPr="009C562B">
              <w:rPr>
                <w:rFonts w:ascii="Garamond" w:hAnsi="Garamond"/>
                <w:b/>
                <w:bCs/>
                <w:caps/>
                <w:color w:val="000000"/>
                <w:sz w:val="18"/>
                <w:szCs w:val="18"/>
                <w:lang w:val="sq-AL"/>
              </w:rPr>
              <w:t xml:space="preserve">I </w:t>
            </w:r>
            <w:r w:rsidRPr="009C562B">
              <w:rPr>
                <w:rFonts w:ascii="Garamond" w:hAnsi="Garamond"/>
                <w:b/>
                <w:bCs/>
                <w:caps/>
                <w:color w:val="000000"/>
                <w:sz w:val="18"/>
                <w:szCs w:val="18"/>
                <w:lang w:val="sq-AL"/>
              </w:rPr>
              <w:t xml:space="preserve">Studentëve që </w:t>
            </w:r>
            <w:r w:rsidRPr="009C562B">
              <w:rPr>
                <w:rFonts w:ascii="Garamond" w:hAnsi="Garamond"/>
                <w:b/>
                <w:bCs/>
                <w:caps/>
                <w:sz w:val="18"/>
                <w:szCs w:val="18"/>
                <w:lang w:val="sq-AL"/>
              </w:rPr>
              <w:t xml:space="preserve">studiojnë NË programin e studimit “shkenca natyrore” </w:t>
            </w:r>
          </w:p>
        </w:tc>
        <w:tc>
          <w:tcPr>
            <w:tcW w:w="881" w:type="pct"/>
            <w:tcBorders>
              <w:top w:val="double" w:sz="6" w:space="0" w:color="000000"/>
              <w:left w:val="single" w:sz="6" w:space="0" w:color="000000"/>
              <w:bottom w:val="single" w:sz="6" w:space="0" w:color="000000"/>
              <w:right w:val="single" w:sz="6" w:space="0" w:color="000000"/>
            </w:tcBorders>
            <w:hideMark/>
          </w:tcPr>
          <w:p w:rsidR="00943F76" w:rsidRPr="009C562B" w:rsidRDefault="00943F76" w:rsidP="00DF2B2B">
            <w:pPr>
              <w:widowControl w:val="0"/>
              <w:spacing w:after="0" w:line="240" w:lineRule="auto"/>
              <w:ind w:firstLine="0"/>
              <w:jc w:val="center"/>
              <w:rPr>
                <w:rFonts w:ascii="Garamond" w:hAnsi="Garamond"/>
                <w:b/>
                <w:bCs/>
                <w:caps/>
                <w:color w:val="000000"/>
                <w:sz w:val="18"/>
                <w:szCs w:val="18"/>
                <w:lang w:val="sq-AL"/>
              </w:rPr>
            </w:pPr>
            <w:r w:rsidRPr="009C562B">
              <w:rPr>
                <w:rFonts w:ascii="Garamond" w:hAnsi="Garamond"/>
                <w:b/>
                <w:bCs/>
                <w:caps/>
                <w:color w:val="000000"/>
                <w:sz w:val="18"/>
                <w:szCs w:val="18"/>
                <w:lang w:val="sq-AL"/>
              </w:rPr>
              <w:t xml:space="preserve">Nr. </w:t>
            </w:r>
            <w:r w:rsidR="002309FC" w:rsidRPr="009C562B">
              <w:rPr>
                <w:rFonts w:ascii="Garamond" w:hAnsi="Garamond"/>
                <w:b/>
                <w:bCs/>
                <w:caps/>
                <w:color w:val="000000"/>
                <w:sz w:val="18"/>
                <w:szCs w:val="18"/>
                <w:lang w:val="sq-AL"/>
              </w:rPr>
              <w:t xml:space="preserve">I </w:t>
            </w:r>
            <w:r w:rsidRPr="009C562B">
              <w:rPr>
                <w:rFonts w:ascii="Garamond" w:hAnsi="Garamond"/>
                <w:b/>
                <w:bCs/>
                <w:caps/>
                <w:color w:val="000000"/>
                <w:sz w:val="18"/>
                <w:szCs w:val="18"/>
                <w:lang w:val="sq-AL"/>
              </w:rPr>
              <w:t xml:space="preserve">Studentëve që </w:t>
            </w:r>
            <w:r w:rsidRPr="009C562B">
              <w:rPr>
                <w:rFonts w:ascii="Garamond" w:hAnsi="Garamond"/>
                <w:b/>
                <w:bCs/>
                <w:caps/>
                <w:sz w:val="18"/>
                <w:szCs w:val="18"/>
                <w:lang w:val="sq-AL"/>
              </w:rPr>
              <w:t>studiojnë nË programin e studimit “shkenca sociale”</w:t>
            </w:r>
          </w:p>
        </w:tc>
        <w:tc>
          <w:tcPr>
            <w:tcW w:w="720" w:type="pct"/>
            <w:tcBorders>
              <w:top w:val="double" w:sz="6" w:space="0" w:color="000000"/>
              <w:left w:val="single" w:sz="6" w:space="0" w:color="000000"/>
              <w:bottom w:val="single" w:sz="6" w:space="0" w:color="000000"/>
              <w:right w:val="single" w:sz="6" w:space="0" w:color="000000"/>
            </w:tcBorders>
            <w:hideMark/>
          </w:tcPr>
          <w:p w:rsidR="00943F76" w:rsidRPr="009C562B" w:rsidRDefault="00943F76" w:rsidP="00DF2B2B">
            <w:pPr>
              <w:widowControl w:val="0"/>
              <w:spacing w:after="0" w:line="240" w:lineRule="auto"/>
              <w:ind w:firstLine="0"/>
              <w:jc w:val="center"/>
              <w:rPr>
                <w:rFonts w:ascii="Garamond" w:hAnsi="Garamond"/>
                <w:b/>
                <w:bCs/>
                <w:caps/>
                <w:color w:val="000000"/>
                <w:sz w:val="18"/>
                <w:szCs w:val="18"/>
                <w:lang w:val="sq-AL"/>
              </w:rPr>
            </w:pPr>
            <w:r w:rsidRPr="009C562B">
              <w:rPr>
                <w:rFonts w:ascii="Garamond" w:hAnsi="Garamond"/>
                <w:b/>
                <w:bCs/>
                <w:caps/>
                <w:color w:val="000000"/>
                <w:sz w:val="18"/>
                <w:szCs w:val="18"/>
                <w:lang w:val="sq-AL"/>
              </w:rPr>
              <w:t xml:space="preserve">Nr. </w:t>
            </w:r>
            <w:r w:rsidR="002309FC" w:rsidRPr="009C562B">
              <w:rPr>
                <w:rFonts w:ascii="Garamond" w:hAnsi="Garamond"/>
                <w:b/>
                <w:bCs/>
                <w:caps/>
                <w:color w:val="000000"/>
                <w:sz w:val="18"/>
                <w:szCs w:val="18"/>
                <w:lang w:val="sq-AL"/>
              </w:rPr>
              <w:t xml:space="preserve">I </w:t>
            </w:r>
            <w:r w:rsidRPr="009C562B">
              <w:rPr>
                <w:rFonts w:ascii="Garamond" w:hAnsi="Garamond"/>
                <w:b/>
                <w:bCs/>
                <w:caps/>
                <w:color w:val="000000"/>
                <w:sz w:val="18"/>
                <w:szCs w:val="18"/>
                <w:lang w:val="sq-AL"/>
              </w:rPr>
              <w:t xml:space="preserve">studentËve nË njËsi financimi </w:t>
            </w:r>
          </w:p>
        </w:tc>
        <w:tc>
          <w:tcPr>
            <w:tcW w:w="747" w:type="pct"/>
            <w:tcBorders>
              <w:top w:val="double" w:sz="6" w:space="0" w:color="000000"/>
              <w:left w:val="single" w:sz="6" w:space="0" w:color="000000"/>
              <w:bottom w:val="single" w:sz="6" w:space="0" w:color="000000"/>
              <w:right w:val="single" w:sz="6" w:space="0" w:color="000000"/>
            </w:tcBorders>
            <w:hideMark/>
          </w:tcPr>
          <w:p w:rsidR="00943F76" w:rsidRPr="009C562B" w:rsidRDefault="00943F76" w:rsidP="00DF2B2B">
            <w:pPr>
              <w:widowControl w:val="0"/>
              <w:spacing w:after="0" w:line="240" w:lineRule="auto"/>
              <w:ind w:firstLine="0"/>
              <w:jc w:val="center"/>
              <w:rPr>
                <w:rFonts w:ascii="Garamond" w:hAnsi="Garamond"/>
                <w:b/>
                <w:bCs/>
                <w:caps/>
                <w:color w:val="000000"/>
                <w:sz w:val="18"/>
                <w:szCs w:val="18"/>
                <w:lang w:val="sq-AL"/>
              </w:rPr>
            </w:pPr>
            <w:r w:rsidRPr="009C562B">
              <w:rPr>
                <w:rFonts w:ascii="Garamond" w:hAnsi="Garamond"/>
                <w:b/>
                <w:bCs/>
                <w:caps/>
                <w:color w:val="000000"/>
                <w:sz w:val="18"/>
                <w:szCs w:val="18"/>
                <w:lang w:val="sq-AL"/>
              </w:rPr>
              <w:t xml:space="preserve">Nr. </w:t>
            </w:r>
            <w:r w:rsidR="002309FC" w:rsidRPr="009C562B">
              <w:rPr>
                <w:rFonts w:ascii="Garamond" w:hAnsi="Garamond"/>
                <w:b/>
                <w:bCs/>
                <w:caps/>
                <w:color w:val="000000"/>
                <w:sz w:val="18"/>
                <w:szCs w:val="18"/>
                <w:lang w:val="sq-AL"/>
              </w:rPr>
              <w:t xml:space="preserve">I </w:t>
            </w:r>
            <w:r w:rsidRPr="009C562B">
              <w:rPr>
                <w:rFonts w:ascii="Garamond" w:hAnsi="Garamond"/>
                <w:b/>
                <w:bCs/>
                <w:caps/>
                <w:color w:val="000000"/>
                <w:sz w:val="18"/>
                <w:szCs w:val="18"/>
                <w:lang w:val="sq-AL"/>
              </w:rPr>
              <w:t>Student</w:t>
            </w:r>
            <w:r w:rsidR="002309FC" w:rsidRPr="009C562B">
              <w:rPr>
                <w:rFonts w:ascii="Garamond" w:hAnsi="Garamond"/>
                <w:b/>
                <w:bCs/>
                <w:caps/>
                <w:color w:val="000000"/>
                <w:sz w:val="18"/>
                <w:szCs w:val="18"/>
                <w:lang w:val="sq-AL"/>
              </w:rPr>
              <w:t>ËVE</w:t>
            </w:r>
            <w:r w:rsidRPr="009C562B">
              <w:rPr>
                <w:rFonts w:ascii="Garamond" w:hAnsi="Garamond"/>
                <w:b/>
                <w:bCs/>
                <w:caps/>
                <w:color w:val="000000"/>
                <w:sz w:val="18"/>
                <w:szCs w:val="18"/>
                <w:lang w:val="sq-AL"/>
              </w:rPr>
              <w:t xml:space="preserve"> që ndjekin Programe prioritare</w:t>
            </w:r>
          </w:p>
        </w:tc>
        <w:tc>
          <w:tcPr>
            <w:tcW w:w="678" w:type="pct"/>
            <w:tcBorders>
              <w:top w:val="double" w:sz="6" w:space="0" w:color="000000"/>
              <w:left w:val="single" w:sz="6" w:space="0" w:color="000000"/>
              <w:bottom w:val="single" w:sz="6" w:space="0" w:color="000000"/>
              <w:right w:val="single" w:sz="6" w:space="0" w:color="000000"/>
            </w:tcBorders>
            <w:hideMark/>
          </w:tcPr>
          <w:p w:rsidR="00943F76" w:rsidRPr="009C562B" w:rsidRDefault="00943F76" w:rsidP="00DF2B2B">
            <w:pPr>
              <w:widowControl w:val="0"/>
              <w:spacing w:after="0" w:line="240" w:lineRule="auto"/>
              <w:ind w:firstLine="0"/>
              <w:jc w:val="center"/>
              <w:rPr>
                <w:rFonts w:ascii="Garamond" w:hAnsi="Garamond"/>
                <w:b/>
                <w:bCs/>
                <w:caps/>
                <w:color w:val="000000"/>
                <w:sz w:val="18"/>
                <w:szCs w:val="18"/>
                <w:lang w:val="sq-AL"/>
              </w:rPr>
            </w:pPr>
            <w:r w:rsidRPr="009C562B">
              <w:rPr>
                <w:rFonts w:ascii="Garamond" w:hAnsi="Garamond"/>
                <w:b/>
                <w:bCs/>
                <w:caps/>
                <w:color w:val="000000"/>
                <w:sz w:val="18"/>
                <w:szCs w:val="18"/>
                <w:lang w:val="sq-AL"/>
              </w:rPr>
              <w:t xml:space="preserve">NjËsi financimi shtesË pËr studentË nË programe prioritare </w:t>
            </w:r>
          </w:p>
        </w:tc>
        <w:tc>
          <w:tcPr>
            <w:tcW w:w="677" w:type="pct"/>
            <w:tcBorders>
              <w:top w:val="double" w:sz="6" w:space="0" w:color="000000"/>
              <w:left w:val="single" w:sz="6" w:space="0" w:color="000000"/>
              <w:bottom w:val="single" w:sz="6" w:space="0" w:color="000000"/>
              <w:right w:val="double" w:sz="6" w:space="0" w:color="000000"/>
            </w:tcBorders>
            <w:hideMark/>
          </w:tcPr>
          <w:p w:rsidR="00943F76" w:rsidRPr="009C562B" w:rsidRDefault="00943F76" w:rsidP="00DF2B2B">
            <w:pPr>
              <w:widowControl w:val="0"/>
              <w:spacing w:after="0" w:line="240" w:lineRule="auto"/>
              <w:ind w:firstLine="0"/>
              <w:jc w:val="center"/>
              <w:rPr>
                <w:rFonts w:ascii="Garamond" w:hAnsi="Garamond"/>
                <w:b/>
                <w:bCs/>
                <w:caps/>
                <w:color w:val="000000"/>
                <w:sz w:val="18"/>
                <w:szCs w:val="18"/>
                <w:lang w:val="sq-AL"/>
              </w:rPr>
            </w:pPr>
            <w:r w:rsidRPr="009C562B">
              <w:rPr>
                <w:rFonts w:ascii="Garamond" w:hAnsi="Garamond"/>
                <w:b/>
                <w:bCs/>
                <w:caps/>
                <w:color w:val="000000"/>
                <w:sz w:val="18"/>
                <w:szCs w:val="18"/>
                <w:lang w:val="sq-AL"/>
              </w:rPr>
              <w:t xml:space="preserve">Totali I njËsi financimi sipas IAL-ve </w:t>
            </w:r>
          </w:p>
        </w:tc>
      </w:tr>
      <w:tr w:rsidR="00943F76" w:rsidRPr="009C562B" w:rsidTr="00541179">
        <w:trPr>
          <w:trHeight w:val="158"/>
          <w:jc w:val="center"/>
        </w:trPr>
        <w:tc>
          <w:tcPr>
            <w:tcW w:w="462" w:type="pct"/>
            <w:tcBorders>
              <w:top w:val="single" w:sz="6" w:space="0" w:color="000000"/>
              <w:left w:val="double" w:sz="6" w:space="0" w:color="000000"/>
              <w:bottom w:val="single" w:sz="6" w:space="0" w:color="000000"/>
              <w:right w:val="single" w:sz="6" w:space="0" w:color="000000"/>
            </w:tcBorders>
            <w:hideMark/>
          </w:tcPr>
          <w:p w:rsidR="00943F76" w:rsidRPr="009C562B" w:rsidRDefault="00943F76" w:rsidP="00DF2B2B">
            <w:pPr>
              <w:widowControl w:val="0"/>
              <w:spacing w:after="0" w:line="240" w:lineRule="auto"/>
              <w:ind w:firstLine="0"/>
              <w:jc w:val="center"/>
              <w:rPr>
                <w:rFonts w:ascii="Garamond" w:hAnsi="Garamond"/>
                <w:b/>
                <w:bCs/>
                <w:color w:val="000000"/>
                <w:sz w:val="18"/>
                <w:szCs w:val="18"/>
                <w:lang w:val="sq-AL"/>
              </w:rPr>
            </w:pPr>
            <w:r w:rsidRPr="009C562B">
              <w:rPr>
                <w:rFonts w:ascii="Garamond" w:hAnsi="Garamond"/>
                <w:b/>
                <w:bCs/>
                <w:color w:val="000000"/>
                <w:sz w:val="18"/>
                <w:szCs w:val="18"/>
                <w:lang w:val="sq-AL"/>
              </w:rPr>
              <w:t>a</w:t>
            </w:r>
          </w:p>
        </w:tc>
        <w:tc>
          <w:tcPr>
            <w:tcW w:w="835" w:type="pct"/>
            <w:tcBorders>
              <w:top w:val="single" w:sz="6" w:space="0" w:color="000000"/>
              <w:left w:val="single" w:sz="6" w:space="0" w:color="000000"/>
              <w:bottom w:val="single" w:sz="6" w:space="0" w:color="000000"/>
              <w:right w:val="single" w:sz="6" w:space="0" w:color="000000"/>
            </w:tcBorders>
            <w:hideMark/>
          </w:tcPr>
          <w:p w:rsidR="00943F76" w:rsidRPr="009C562B" w:rsidRDefault="00943F76" w:rsidP="00DF2B2B">
            <w:pPr>
              <w:widowControl w:val="0"/>
              <w:spacing w:after="0" w:line="240" w:lineRule="auto"/>
              <w:ind w:firstLine="0"/>
              <w:jc w:val="center"/>
              <w:rPr>
                <w:rFonts w:ascii="Garamond" w:hAnsi="Garamond"/>
                <w:color w:val="000000"/>
                <w:sz w:val="18"/>
                <w:szCs w:val="18"/>
                <w:lang w:val="sq-AL"/>
              </w:rPr>
            </w:pPr>
            <w:r w:rsidRPr="009C562B">
              <w:rPr>
                <w:rFonts w:ascii="Garamond" w:hAnsi="Garamond"/>
                <w:color w:val="000000"/>
                <w:sz w:val="18"/>
                <w:szCs w:val="18"/>
                <w:lang w:val="sq-AL"/>
              </w:rPr>
              <w:t xml:space="preserve">b </w:t>
            </w:r>
          </w:p>
        </w:tc>
        <w:tc>
          <w:tcPr>
            <w:tcW w:w="881" w:type="pct"/>
            <w:tcBorders>
              <w:top w:val="single" w:sz="6" w:space="0" w:color="000000"/>
              <w:left w:val="single" w:sz="6" w:space="0" w:color="000000"/>
              <w:bottom w:val="single" w:sz="6" w:space="0" w:color="000000"/>
              <w:right w:val="single" w:sz="6" w:space="0" w:color="000000"/>
            </w:tcBorders>
            <w:hideMark/>
          </w:tcPr>
          <w:p w:rsidR="00943F76" w:rsidRPr="009C562B" w:rsidRDefault="00943F76" w:rsidP="00DF2B2B">
            <w:pPr>
              <w:widowControl w:val="0"/>
              <w:spacing w:after="0" w:line="240" w:lineRule="auto"/>
              <w:ind w:firstLine="0"/>
              <w:jc w:val="center"/>
              <w:rPr>
                <w:rFonts w:ascii="Garamond" w:hAnsi="Garamond"/>
                <w:color w:val="000000"/>
                <w:sz w:val="18"/>
                <w:szCs w:val="18"/>
                <w:lang w:val="sq-AL"/>
              </w:rPr>
            </w:pPr>
            <w:r w:rsidRPr="009C562B">
              <w:rPr>
                <w:rFonts w:ascii="Garamond" w:hAnsi="Garamond"/>
                <w:color w:val="000000"/>
                <w:sz w:val="18"/>
                <w:szCs w:val="18"/>
                <w:lang w:val="sq-AL"/>
              </w:rPr>
              <w:t>C</w:t>
            </w:r>
          </w:p>
        </w:tc>
        <w:tc>
          <w:tcPr>
            <w:tcW w:w="720" w:type="pct"/>
            <w:tcBorders>
              <w:top w:val="single" w:sz="6" w:space="0" w:color="000000"/>
              <w:left w:val="single" w:sz="6" w:space="0" w:color="000000"/>
              <w:bottom w:val="single" w:sz="6" w:space="0" w:color="000000"/>
              <w:right w:val="single" w:sz="6" w:space="0" w:color="000000"/>
            </w:tcBorders>
            <w:hideMark/>
          </w:tcPr>
          <w:p w:rsidR="00943F76" w:rsidRPr="009C562B" w:rsidRDefault="00943F76" w:rsidP="00DF2B2B">
            <w:pPr>
              <w:widowControl w:val="0"/>
              <w:spacing w:after="0" w:line="240" w:lineRule="auto"/>
              <w:ind w:firstLine="0"/>
              <w:jc w:val="center"/>
              <w:rPr>
                <w:rFonts w:ascii="Garamond" w:hAnsi="Garamond"/>
                <w:color w:val="000000"/>
                <w:sz w:val="18"/>
                <w:szCs w:val="18"/>
                <w:lang w:val="sq-AL"/>
              </w:rPr>
            </w:pPr>
            <w:r w:rsidRPr="009C562B">
              <w:rPr>
                <w:rFonts w:ascii="Garamond" w:hAnsi="Garamond"/>
                <w:color w:val="000000"/>
                <w:sz w:val="18"/>
                <w:szCs w:val="18"/>
                <w:lang w:val="sq-AL"/>
              </w:rPr>
              <w:t>d</w:t>
            </w:r>
          </w:p>
        </w:tc>
        <w:tc>
          <w:tcPr>
            <w:tcW w:w="747" w:type="pct"/>
            <w:tcBorders>
              <w:top w:val="single" w:sz="6" w:space="0" w:color="000000"/>
              <w:left w:val="single" w:sz="6" w:space="0" w:color="000000"/>
              <w:bottom w:val="single" w:sz="6" w:space="0" w:color="000000"/>
              <w:right w:val="single" w:sz="6" w:space="0" w:color="000000"/>
            </w:tcBorders>
            <w:hideMark/>
          </w:tcPr>
          <w:p w:rsidR="00943F76" w:rsidRPr="009C562B" w:rsidRDefault="00943F76" w:rsidP="00DF2B2B">
            <w:pPr>
              <w:widowControl w:val="0"/>
              <w:spacing w:after="0" w:line="240" w:lineRule="auto"/>
              <w:ind w:firstLine="0"/>
              <w:jc w:val="center"/>
              <w:rPr>
                <w:rFonts w:ascii="Garamond" w:hAnsi="Garamond"/>
                <w:color w:val="000000"/>
                <w:sz w:val="18"/>
                <w:szCs w:val="18"/>
                <w:lang w:val="sq-AL"/>
              </w:rPr>
            </w:pPr>
            <w:r w:rsidRPr="009C562B">
              <w:rPr>
                <w:rFonts w:ascii="Garamond" w:hAnsi="Garamond"/>
                <w:color w:val="000000"/>
                <w:sz w:val="18"/>
                <w:szCs w:val="18"/>
                <w:lang w:val="sq-AL"/>
              </w:rPr>
              <w:t>e</w:t>
            </w:r>
          </w:p>
        </w:tc>
        <w:tc>
          <w:tcPr>
            <w:tcW w:w="678" w:type="pct"/>
            <w:tcBorders>
              <w:top w:val="single" w:sz="6" w:space="0" w:color="000000"/>
              <w:left w:val="single" w:sz="6" w:space="0" w:color="000000"/>
              <w:bottom w:val="single" w:sz="6" w:space="0" w:color="000000"/>
              <w:right w:val="single" w:sz="6" w:space="0" w:color="000000"/>
            </w:tcBorders>
            <w:hideMark/>
          </w:tcPr>
          <w:p w:rsidR="00943F76" w:rsidRPr="009C562B" w:rsidRDefault="00943F76" w:rsidP="00DF2B2B">
            <w:pPr>
              <w:widowControl w:val="0"/>
              <w:spacing w:after="0" w:line="240" w:lineRule="auto"/>
              <w:ind w:firstLine="0"/>
              <w:jc w:val="center"/>
              <w:rPr>
                <w:rFonts w:ascii="Garamond" w:hAnsi="Garamond"/>
                <w:color w:val="000000"/>
                <w:sz w:val="18"/>
                <w:szCs w:val="18"/>
                <w:lang w:val="sq-AL"/>
              </w:rPr>
            </w:pPr>
            <w:r w:rsidRPr="009C562B">
              <w:rPr>
                <w:rFonts w:ascii="Garamond" w:hAnsi="Garamond"/>
                <w:color w:val="000000"/>
                <w:sz w:val="18"/>
                <w:szCs w:val="18"/>
                <w:lang w:val="sq-AL"/>
              </w:rPr>
              <w:t>f</w:t>
            </w:r>
          </w:p>
        </w:tc>
        <w:tc>
          <w:tcPr>
            <w:tcW w:w="677" w:type="pct"/>
            <w:tcBorders>
              <w:top w:val="single" w:sz="6" w:space="0" w:color="000000"/>
              <w:left w:val="single" w:sz="6" w:space="0" w:color="000000"/>
              <w:bottom w:val="single" w:sz="6" w:space="0" w:color="000000"/>
              <w:right w:val="double" w:sz="6" w:space="0" w:color="000000"/>
            </w:tcBorders>
            <w:hideMark/>
          </w:tcPr>
          <w:p w:rsidR="00943F76" w:rsidRPr="009C562B" w:rsidRDefault="00943F76" w:rsidP="00DF2B2B">
            <w:pPr>
              <w:widowControl w:val="0"/>
              <w:spacing w:after="0" w:line="240" w:lineRule="auto"/>
              <w:ind w:firstLine="0"/>
              <w:jc w:val="center"/>
              <w:rPr>
                <w:rFonts w:ascii="Garamond" w:hAnsi="Garamond"/>
                <w:color w:val="000000"/>
                <w:sz w:val="18"/>
                <w:szCs w:val="18"/>
                <w:lang w:val="sq-AL"/>
              </w:rPr>
            </w:pPr>
            <w:r w:rsidRPr="009C562B">
              <w:rPr>
                <w:rFonts w:ascii="Garamond" w:hAnsi="Garamond"/>
                <w:color w:val="000000"/>
                <w:sz w:val="18"/>
                <w:szCs w:val="18"/>
                <w:lang w:val="sq-AL"/>
              </w:rPr>
              <w:t>G=d+f</w:t>
            </w:r>
          </w:p>
        </w:tc>
      </w:tr>
      <w:tr w:rsidR="00943F76" w:rsidRPr="009C562B" w:rsidTr="00541179">
        <w:trPr>
          <w:trHeight w:val="158"/>
          <w:jc w:val="center"/>
        </w:trPr>
        <w:tc>
          <w:tcPr>
            <w:tcW w:w="462" w:type="pct"/>
            <w:tcBorders>
              <w:top w:val="single" w:sz="6" w:space="0" w:color="000000"/>
              <w:left w:val="double" w:sz="6" w:space="0" w:color="000000"/>
              <w:bottom w:val="single" w:sz="6" w:space="0" w:color="000000"/>
              <w:right w:val="single" w:sz="6" w:space="0" w:color="000000"/>
            </w:tcBorders>
            <w:noWrap/>
            <w:hideMark/>
          </w:tcPr>
          <w:p w:rsidR="00943F76" w:rsidRPr="009C562B" w:rsidRDefault="00943F76" w:rsidP="00DF2B2B">
            <w:pPr>
              <w:widowControl w:val="0"/>
              <w:spacing w:after="0" w:line="240" w:lineRule="auto"/>
              <w:ind w:firstLine="0"/>
              <w:jc w:val="center"/>
              <w:rPr>
                <w:rFonts w:ascii="Garamond" w:hAnsi="Garamond"/>
                <w:b/>
                <w:bCs/>
                <w:color w:val="000000"/>
                <w:sz w:val="18"/>
                <w:szCs w:val="18"/>
                <w:lang w:val="sq-AL"/>
              </w:rPr>
            </w:pPr>
            <w:r w:rsidRPr="009C562B">
              <w:rPr>
                <w:rFonts w:ascii="Garamond" w:hAnsi="Garamond"/>
                <w:b/>
                <w:bCs/>
                <w:color w:val="000000"/>
                <w:sz w:val="18"/>
                <w:szCs w:val="18"/>
                <w:lang w:val="sq-AL"/>
              </w:rPr>
              <w:t>Univer A</w:t>
            </w:r>
          </w:p>
        </w:tc>
        <w:tc>
          <w:tcPr>
            <w:tcW w:w="835" w:type="pct"/>
            <w:tcBorders>
              <w:top w:val="single" w:sz="6" w:space="0" w:color="000000"/>
              <w:left w:val="single" w:sz="6" w:space="0" w:color="000000"/>
              <w:bottom w:val="single" w:sz="6" w:space="0" w:color="000000"/>
              <w:right w:val="single" w:sz="6" w:space="0" w:color="000000"/>
            </w:tcBorders>
            <w:noWrap/>
            <w:hideMark/>
          </w:tcPr>
          <w:p w:rsidR="00943F76" w:rsidRPr="009C562B" w:rsidRDefault="00943F76" w:rsidP="00DF2B2B">
            <w:pPr>
              <w:widowControl w:val="0"/>
              <w:spacing w:after="0" w:line="240" w:lineRule="auto"/>
              <w:ind w:firstLine="0"/>
              <w:jc w:val="center"/>
              <w:rPr>
                <w:rFonts w:ascii="Garamond" w:hAnsi="Garamond"/>
                <w:color w:val="000000"/>
                <w:sz w:val="18"/>
                <w:szCs w:val="18"/>
                <w:lang w:val="sq-AL"/>
              </w:rPr>
            </w:pPr>
            <w:r w:rsidRPr="009C562B">
              <w:rPr>
                <w:rFonts w:ascii="Garamond" w:hAnsi="Garamond"/>
                <w:color w:val="000000"/>
                <w:sz w:val="18"/>
                <w:szCs w:val="18"/>
                <w:lang w:val="sq-AL"/>
              </w:rPr>
              <w:t>100</w:t>
            </w:r>
          </w:p>
        </w:tc>
        <w:tc>
          <w:tcPr>
            <w:tcW w:w="881" w:type="pct"/>
            <w:tcBorders>
              <w:top w:val="single" w:sz="6" w:space="0" w:color="000000"/>
              <w:left w:val="single" w:sz="6" w:space="0" w:color="000000"/>
              <w:bottom w:val="single" w:sz="6" w:space="0" w:color="000000"/>
              <w:right w:val="single" w:sz="6" w:space="0" w:color="000000"/>
            </w:tcBorders>
            <w:noWrap/>
            <w:hideMark/>
          </w:tcPr>
          <w:p w:rsidR="00943F76" w:rsidRPr="009C562B" w:rsidRDefault="00943F76" w:rsidP="00DF2B2B">
            <w:pPr>
              <w:widowControl w:val="0"/>
              <w:spacing w:after="0" w:line="240" w:lineRule="auto"/>
              <w:ind w:firstLine="0"/>
              <w:jc w:val="center"/>
              <w:rPr>
                <w:rFonts w:ascii="Garamond" w:hAnsi="Garamond"/>
                <w:color w:val="000000"/>
                <w:sz w:val="18"/>
                <w:szCs w:val="18"/>
                <w:lang w:val="sq-AL"/>
              </w:rPr>
            </w:pPr>
            <w:r w:rsidRPr="009C562B">
              <w:rPr>
                <w:rFonts w:ascii="Garamond" w:hAnsi="Garamond"/>
                <w:color w:val="000000"/>
                <w:sz w:val="18"/>
                <w:szCs w:val="18"/>
                <w:lang w:val="sq-AL"/>
              </w:rPr>
              <w:t>50</w:t>
            </w:r>
          </w:p>
        </w:tc>
        <w:tc>
          <w:tcPr>
            <w:tcW w:w="720" w:type="pct"/>
            <w:tcBorders>
              <w:top w:val="single" w:sz="6" w:space="0" w:color="000000"/>
              <w:left w:val="single" w:sz="6" w:space="0" w:color="000000"/>
              <w:bottom w:val="single" w:sz="6" w:space="0" w:color="000000"/>
              <w:right w:val="single" w:sz="6" w:space="0" w:color="000000"/>
            </w:tcBorders>
            <w:noWrap/>
            <w:hideMark/>
          </w:tcPr>
          <w:p w:rsidR="00943F76" w:rsidRPr="009C562B" w:rsidRDefault="00943F76" w:rsidP="00DF2B2B">
            <w:pPr>
              <w:widowControl w:val="0"/>
              <w:spacing w:after="0" w:line="240" w:lineRule="auto"/>
              <w:ind w:firstLine="0"/>
              <w:jc w:val="center"/>
              <w:rPr>
                <w:rFonts w:ascii="Garamond" w:hAnsi="Garamond"/>
                <w:color w:val="000000"/>
                <w:sz w:val="18"/>
                <w:szCs w:val="18"/>
                <w:lang w:val="sq-AL"/>
              </w:rPr>
            </w:pPr>
            <w:r w:rsidRPr="009C562B">
              <w:rPr>
                <w:rFonts w:ascii="Garamond" w:hAnsi="Garamond"/>
                <w:color w:val="000000"/>
                <w:sz w:val="18"/>
                <w:szCs w:val="18"/>
                <w:lang w:val="sq-AL"/>
              </w:rPr>
              <w:t>270</w:t>
            </w:r>
          </w:p>
        </w:tc>
        <w:tc>
          <w:tcPr>
            <w:tcW w:w="747" w:type="pct"/>
            <w:tcBorders>
              <w:top w:val="single" w:sz="6" w:space="0" w:color="000000"/>
              <w:left w:val="single" w:sz="6" w:space="0" w:color="000000"/>
              <w:bottom w:val="single" w:sz="6" w:space="0" w:color="000000"/>
              <w:right w:val="single" w:sz="6" w:space="0" w:color="000000"/>
            </w:tcBorders>
            <w:noWrap/>
            <w:hideMark/>
          </w:tcPr>
          <w:p w:rsidR="00943F76" w:rsidRPr="009C562B" w:rsidRDefault="00943F76" w:rsidP="00DF2B2B">
            <w:pPr>
              <w:widowControl w:val="0"/>
              <w:spacing w:after="0" w:line="240" w:lineRule="auto"/>
              <w:ind w:firstLine="0"/>
              <w:jc w:val="center"/>
              <w:rPr>
                <w:rFonts w:ascii="Garamond" w:hAnsi="Garamond"/>
                <w:color w:val="000000"/>
                <w:sz w:val="18"/>
                <w:szCs w:val="18"/>
                <w:lang w:val="sq-AL"/>
              </w:rPr>
            </w:pPr>
            <w:r w:rsidRPr="009C562B">
              <w:rPr>
                <w:rFonts w:ascii="Garamond" w:hAnsi="Garamond"/>
                <w:color w:val="000000"/>
                <w:sz w:val="18"/>
                <w:szCs w:val="18"/>
                <w:lang w:val="sq-AL"/>
              </w:rPr>
              <w:t>50</w:t>
            </w:r>
          </w:p>
        </w:tc>
        <w:tc>
          <w:tcPr>
            <w:tcW w:w="678" w:type="pct"/>
            <w:tcBorders>
              <w:top w:val="single" w:sz="6" w:space="0" w:color="000000"/>
              <w:left w:val="single" w:sz="6" w:space="0" w:color="000000"/>
              <w:bottom w:val="single" w:sz="6" w:space="0" w:color="000000"/>
              <w:right w:val="single" w:sz="6" w:space="0" w:color="000000"/>
            </w:tcBorders>
            <w:noWrap/>
            <w:hideMark/>
          </w:tcPr>
          <w:p w:rsidR="00943F76" w:rsidRPr="009C562B" w:rsidRDefault="00943F76" w:rsidP="00DF2B2B">
            <w:pPr>
              <w:widowControl w:val="0"/>
              <w:spacing w:after="0" w:line="240" w:lineRule="auto"/>
              <w:ind w:firstLine="0"/>
              <w:jc w:val="center"/>
              <w:rPr>
                <w:rFonts w:ascii="Garamond" w:hAnsi="Garamond"/>
                <w:color w:val="000000"/>
                <w:sz w:val="18"/>
                <w:szCs w:val="18"/>
                <w:lang w:val="sq-AL"/>
              </w:rPr>
            </w:pPr>
            <w:r w:rsidRPr="009C562B">
              <w:rPr>
                <w:rFonts w:ascii="Garamond" w:hAnsi="Garamond"/>
                <w:color w:val="000000"/>
                <w:sz w:val="18"/>
                <w:szCs w:val="18"/>
                <w:lang w:val="sq-AL"/>
              </w:rPr>
              <w:t>5</w:t>
            </w:r>
          </w:p>
        </w:tc>
        <w:tc>
          <w:tcPr>
            <w:tcW w:w="677" w:type="pct"/>
            <w:tcBorders>
              <w:top w:val="single" w:sz="6" w:space="0" w:color="000000"/>
              <w:left w:val="single" w:sz="6" w:space="0" w:color="000000"/>
              <w:bottom w:val="single" w:sz="6" w:space="0" w:color="000000"/>
              <w:right w:val="double" w:sz="6" w:space="0" w:color="000000"/>
            </w:tcBorders>
            <w:noWrap/>
            <w:hideMark/>
          </w:tcPr>
          <w:p w:rsidR="00943F76" w:rsidRPr="009C562B" w:rsidRDefault="00943F76" w:rsidP="00DF2B2B">
            <w:pPr>
              <w:widowControl w:val="0"/>
              <w:spacing w:after="0" w:line="240" w:lineRule="auto"/>
              <w:ind w:firstLine="0"/>
              <w:jc w:val="center"/>
              <w:rPr>
                <w:rFonts w:ascii="Garamond" w:hAnsi="Garamond"/>
                <w:b/>
                <w:color w:val="000000"/>
                <w:sz w:val="18"/>
                <w:szCs w:val="18"/>
                <w:lang w:val="sq-AL"/>
              </w:rPr>
            </w:pPr>
            <w:r w:rsidRPr="009C562B">
              <w:rPr>
                <w:rFonts w:ascii="Garamond" w:hAnsi="Garamond"/>
                <w:b/>
                <w:color w:val="000000"/>
                <w:sz w:val="18"/>
                <w:szCs w:val="18"/>
                <w:lang w:val="sq-AL"/>
              </w:rPr>
              <w:t>275</w:t>
            </w:r>
          </w:p>
        </w:tc>
      </w:tr>
      <w:tr w:rsidR="00943F76" w:rsidRPr="009C562B" w:rsidTr="00541179">
        <w:trPr>
          <w:trHeight w:val="158"/>
          <w:jc w:val="center"/>
        </w:trPr>
        <w:tc>
          <w:tcPr>
            <w:tcW w:w="462" w:type="pct"/>
            <w:tcBorders>
              <w:top w:val="single" w:sz="6" w:space="0" w:color="000000"/>
              <w:left w:val="double" w:sz="6" w:space="0" w:color="000000"/>
              <w:bottom w:val="single" w:sz="6" w:space="0" w:color="000000"/>
              <w:right w:val="single" w:sz="6" w:space="0" w:color="000000"/>
            </w:tcBorders>
            <w:noWrap/>
            <w:hideMark/>
          </w:tcPr>
          <w:p w:rsidR="00943F76" w:rsidRPr="009C562B" w:rsidRDefault="00943F76" w:rsidP="00DF2B2B">
            <w:pPr>
              <w:widowControl w:val="0"/>
              <w:spacing w:after="0" w:line="240" w:lineRule="auto"/>
              <w:ind w:firstLine="0"/>
              <w:jc w:val="center"/>
              <w:rPr>
                <w:rFonts w:ascii="Garamond" w:hAnsi="Garamond"/>
                <w:b/>
                <w:bCs/>
                <w:color w:val="000000"/>
                <w:sz w:val="18"/>
                <w:szCs w:val="18"/>
                <w:lang w:val="sq-AL"/>
              </w:rPr>
            </w:pPr>
            <w:r w:rsidRPr="009C562B">
              <w:rPr>
                <w:rFonts w:ascii="Garamond" w:hAnsi="Garamond"/>
                <w:b/>
                <w:bCs/>
                <w:color w:val="000000"/>
                <w:sz w:val="18"/>
                <w:szCs w:val="18"/>
                <w:lang w:val="sq-AL"/>
              </w:rPr>
              <w:t>Univer B</w:t>
            </w:r>
          </w:p>
        </w:tc>
        <w:tc>
          <w:tcPr>
            <w:tcW w:w="835" w:type="pct"/>
            <w:tcBorders>
              <w:top w:val="single" w:sz="6" w:space="0" w:color="000000"/>
              <w:left w:val="single" w:sz="6" w:space="0" w:color="000000"/>
              <w:bottom w:val="single" w:sz="6" w:space="0" w:color="000000"/>
              <w:right w:val="single" w:sz="6" w:space="0" w:color="000000"/>
            </w:tcBorders>
            <w:noWrap/>
            <w:hideMark/>
          </w:tcPr>
          <w:p w:rsidR="00943F76" w:rsidRPr="009C562B" w:rsidRDefault="00943F76" w:rsidP="00DF2B2B">
            <w:pPr>
              <w:widowControl w:val="0"/>
              <w:spacing w:after="0" w:line="240" w:lineRule="auto"/>
              <w:ind w:firstLine="0"/>
              <w:jc w:val="center"/>
              <w:rPr>
                <w:rFonts w:ascii="Garamond" w:hAnsi="Garamond"/>
                <w:color w:val="000000"/>
                <w:sz w:val="18"/>
                <w:szCs w:val="18"/>
                <w:lang w:val="sq-AL"/>
              </w:rPr>
            </w:pPr>
            <w:r w:rsidRPr="009C562B">
              <w:rPr>
                <w:rFonts w:ascii="Garamond" w:hAnsi="Garamond"/>
                <w:color w:val="000000"/>
                <w:sz w:val="18"/>
                <w:szCs w:val="18"/>
                <w:lang w:val="sq-AL"/>
              </w:rPr>
              <w:t>50</w:t>
            </w:r>
          </w:p>
        </w:tc>
        <w:tc>
          <w:tcPr>
            <w:tcW w:w="881" w:type="pct"/>
            <w:tcBorders>
              <w:top w:val="single" w:sz="6" w:space="0" w:color="000000"/>
              <w:left w:val="single" w:sz="6" w:space="0" w:color="000000"/>
              <w:bottom w:val="single" w:sz="6" w:space="0" w:color="000000"/>
              <w:right w:val="single" w:sz="6" w:space="0" w:color="000000"/>
            </w:tcBorders>
            <w:noWrap/>
            <w:hideMark/>
          </w:tcPr>
          <w:p w:rsidR="00943F76" w:rsidRPr="009C562B" w:rsidRDefault="00943F76" w:rsidP="00DF2B2B">
            <w:pPr>
              <w:widowControl w:val="0"/>
              <w:spacing w:after="0" w:line="240" w:lineRule="auto"/>
              <w:ind w:firstLine="0"/>
              <w:jc w:val="center"/>
              <w:rPr>
                <w:rFonts w:ascii="Garamond" w:hAnsi="Garamond"/>
                <w:color w:val="000000"/>
                <w:sz w:val="18"/>
                <w:szCs w:val="18"/>
                <w:lang w:val="sq-AL"/>
              </w:rPr>
            </w:pPr>
            <w:r w:rsidRPr="009C562B">
              <w:rPr>
                <w:rFonts w:ascii="Garamond" w:hAnsi="Garamond"/>
                <w:color w:val="000000"/>
                <w:sz w:val="18"/>
                <w:szCs w:val="18"/>
                <w:lang w:val="sq-AL"/>
              </w:rPr>
              <w:t>100</w:t>
            </w:r>
          </w:p>
        </w:tc>
        <w:tc>
          <w:tcPr>
            <w:tcW w:w="720" w:type="pct"/>
            <w:tcBorders>
              <w:top w:val="single" w:sz="6" w:space="0" w:color="000000"/>
              <w:left w:val="single" w:sz="6" w:space="0" w:color="000000"/>
              <w:bottom w:val="single" w:sz="6" w:space="0" w:color="000000"/>
              <w:right w:val="single" w:sz="6" w:space="0" w:color="000000"/>
            </w:tcBorders>
            <w:noWrap/>
            <w:hideMark/>
          </w:tcPr>
          <w:p w:rsidR="00943F76" w:rsidRPr="009C562B" w:rsidRDefault="00943F76" w:rsidP="00DF2B2B">
            <w:pPr>
              <w:widowControl w:val="0"/>
              <w:spacing w:after="0" w:line="240" w:lineRule="auto"/>
              <w:ind w:firstLine="0"/>
              <w:jc w:val="center"/>
              <w:rPr>
                <w:rFonts w:ascii="Garamond" w:hAnsi="Garamond"/>
                <w:color w:val="000000"/>
                <w:sz w:val="18"/>
                <w:szCs w:val="18"/>
                <w:lang w:val="sq-AL"/>
              </w:rPr>
            </w:pPr>
            <w:r w:rsidRPr="009C562B">
              <w:rPr>
                <w:rFonts w:ascii="Garamond" w:hAnsi="Garamond"/>
                <w:color w:val="000000"/>
                <w:sz w:val="18"/>
                <w:szCs w:val="18"/>
                <w:lang w:val="sq-AL"/>
              </w:rPr>
              <w:t>210</w:t>
            </w:r>
          </w:p>
        </w:tc>
        <w:tc>
          <w:tcPr>
            <w:tcW w:w="747" w:type="pct"/>
            <w:tcBorders>
              <w:top w:val="single" w:sz="6" w:space="0" w:color="000000"/>
              <w:left w:val="single" w:sz="6" w:space="0" w:color="000000"/>
              <w:bottom w:val="single" w:sz="6" w:space="0" w:color="000000"/>
              <w:right w:val="single" w:sz="6" w:space="0" w:color="000000"/>
            </w:tcBorders>
            <w:noWrap/>
            <w:hideMark/>
          </w:tcPr>
          <w:p w:rsidR="00943F76" w:rsidRPr="009C562B" w:rsidRDefault="00943F76" w:rsidP="00DF2B2B">
            <w:pPr>
              <w:widowControl w:val="0"/>
              <w:spacing w:after="0" w:line="240" w:lineRule="auto"/>
              <w:ind w:firstLine="0"/>
              <w:jc w:val="center"/>
              <w:rPr>
                <w:rFonts w:ascii="Garamond" w:hAnsi="Garamond"/>
                <w:color w:val="000000"/>
                <w:sz w:val="18"/>
                <w:szCs w:val="18"/>
                <w:lang w:val="sq-AL"/>
              </w:rPr>
            </w:pPr>
            <w:r w:rsidRPr="009C562B">
              <w:rPr>
                <w:rFonts w:ascii="Garamond" w:hAnsi="Garamond"/>
                <w:color w:val="000000"/>
                <w:sz w:val="18"/>
                <w:szCs w:val="18"/>
                <w:lang w:val="sq-AL"/>
              </w:rPr>
              <w:t>10</w:t>
            </w:r>
          </w:p>
        </w:tc>
        <w:tc>
          <w:tcPr>
            <w:tcW w:w="678" w:type="pct"/>
            <w:tcBorders>
              <w:top w:val="single" w:sz="6" w:space="0" w:color="000000"/>
              <w:left w:val="single" w:sz="6" w:space="0" w:color="000000"/>
              <w:bottom w:val="single" w:sz="6" w:space="0" w:color="000000"/>
              <w:right w:val="single" w:sz="6" w:space="0" w:color="000000"/>
            </w:tcBorders>
            <w:noWrap/>
            <w:hideMark/>
          </w:tcPr>
          <w:p w:rsidR="00943F76" w:rsidRPr="009C562B" w:rsidRDefault="00943F76" w:rsidP="00DF2B2B">
            <w:pPr>
              <w:widowControl w:val="0"/>
              <w:spacing w:after="0" w:line="240" w:lineRule="auto"/>
              <w:ind w:firstLine="0"/>
              <w:jc w:val="center"/>
              <w:rPr>
                <w:rFonts w:ascii="Garamond" w:hAnsi="Garamond"/>
                <w:color w:val="000000"/>
                <w:sz w:val="18"/>
                <w:szCs w:val="18"/>
                <w:lang w:val="sq-AL"/>
              </w:rPr>
            </w:pPr>
            <w:r w:rsidRPr="009C562B">
              <w:rPr>
                <w:rFonts w:ascii="Garamond" w:hAnsi="Garamond"/>
                <w:color w:val="000000"/>
                <w:sz w:val="18"/>
                <w:szCs w:val="18"/>
                <w:lang w:val="sq-AL"/>
              </w:rPr>
              <w:t>1</w:t>
            </w:r>
          </w:p>
        </w:tc>
        <w:tc>
          <w:tcPr>
            <w:tcW w:w="677" w:type="pct"/>
            <w:tcBorders>
              <w:top w:val="single" w:sz="6" w:space="0" w:color="000000"/>
              <w:left w:val="single" w:sz="6" w:space="0" w:color="000000"/>
              <w:bottom w:val="single" w:sz="6" w:space="0" w:color="000000"/>
              <w:right w:val="double" w:sz="6" w:space="0" w:color="000000"/>
            </w:tcBorders>
            <w:noWrap/>
            <w:hideMark/>
          </w:tcPr>
          <w:p w:rsidR="00943F76" w:rsidRPr="009C562B" w:rsidRDefault="00943F76" w:rsidP="00DF2B2B">
            <w:pPr>
              <w:widowControl w:val="0"/>
              <w:spacing w:after="0" w:line="240" w:lineRule="auto"/>
              <w:ind w:firstLine="0"/>
              <w:jc w:val="center"/>
              <w:rPr>
                <w:rFonts w:ascii="Garamond" w:hAnsi="Garamond"/>
                <w:b/>
                <w:color w:val="000000"/>
                <w:sz w:val="18"/>
                <w:szCs w:val="18"/>
                <w:lang w:val="sq-AL"/>
              </w:rPr>
            </w:pPr>
            <w:r w:rsidRPr="009C562B">
              <w:rPr>
                <w:rFonts w:ascii="Garamond" w:hAnsi="Garamond"/>
                <w:b/>
                <w:color w:val="000000"/>
                <w:sz w:val="18"/>
                <w:szCs w:val="18"/>
                <w:lang w:val="sq-AL"/>
              </w:rPr>
              <w:t>211</w:t>
            </w:r>
          </w:p>
        </w:tc>
      </w:tr>
      <w:tr w:rsidR="00943F76" w:rsidRPr="009C562B" w:rsidTr="00541179">
        <w:trPr>
          <w:trHeight w:val="158"/>
          <w:jc w:val="center"/>
        </w:trPr>
        <w:tc>
          <w:tcPr>
            <w:tcW w:w="462" w:type="pct"/>
            <w:tcBorders>
              <w:top w:val="single" w:sz="6" w:space="0" w:color="000000"/>
              <w:left w:val="double" w:sz="6" w:space="0" w:color="000000"/>
              <w:bottom w:val="single" w:sz="6" w:space="0" w:color="000000"/>
              <w:right w:val="single" w:sz="6" w:space="0" w:color="000000"/>
            </w:tcBorders>
            <w:noWrap/>
            <w:hideMark/>
          </w:tcPr>
          <w:p w:rsidR="00943F76" w:rsidRPr="009C562B" w:rsidRDefault="00943F76" w:rsidP="00DF2B2B">
            <w:pPr>
              <w:widowControl w:val="0"/>
              <w:spacing w:after="0" w:line="240" w:lineRule="auto"/>
              <w:ind w:firstLine="0"/>
              <w:jc w:val="center"/>
              <w:rPr>
                <w:rFonts w:ascii="Garamond" w:hAnsi="Garamond"/>
                <w:b/>
                <w:bCs/>
                <w:color w:val="000000"/>
                <w:sz w:val="18"/>
                <w:szCs w:val="18"/>
                <w:lang w:val="sq-AL"/>
              </w:rPr>
            </w:pPr>
            <w:r w:rsidRPr="009C562B">
              <w:rPr>
                <w:rFonts w:ascii="Garamond" w:hAnsi="Garamond"/>
                <w:b/>
                <w:bCs/>
                <w:color w:val="000000"/>
                <w:sz w:val="18"/>
                <w:szCs w:val="18"/>
                <w:lang w:val="sq-AL"/>
              </w:rPr>
              <w:t> </w:t>
            </w:r>
          </w:p>
        </w:tc>
        <w:tc>
          <w:tcPr>
            <w:tcW w:w="835" w:type="pct"/>
            <w:tcBorders>
              <w:top w:val="single" w:sz="6" w:space="0" w:color="000000"/>
              <w:left w:val="single" w:sz="6" w:space="0" w:color="000000"/>
              <w:bottom w:val="single" w:sz="6" w:space="0" w:color="000000"/>
              <w:right w:val="single" w:sz="6" w:space="0" w:color="000000"/>
            </w:tcBorders>
            <w:noWrap/>
            <w:hideMark/>
          </w:tcPr>
          <w:p w:rsidR="00943F76" w:rsidRPr="009C562B" w:rsidRDefault="00943F76" w:rsidP="00DF2B2B">
            <w:pPr>
              <w:widowControl w:val="0"/>
              <w:spacing w:after="0" w:line="240" w:lineRule="auto"/>
              <w:ind w:firstLine="0"/>
              <w:jc w:val="center"/>
              <w:rPr>
                <w:rFonts w:ascii="Garamond" w:hAnsi="Garamond"/>
                <w:color w:val="000000"/>
                <w:sz w:val="18"/>
                <w:szCs w:val="18"/>
                <w:lang w:val="sq-AL"/>
              </w:rPr>
            </w:pPr>
            <w:r w:rsidRPr="009C562B">
              <w:rPr>
                <w:rFonts w:ascii="Garamond" w:hAnsi="Garamond"/>
                <w:color w:val="000000"/>
                <w:sz w:val="18"/>
                <w:szCs w:val="18"/>
                <w:lang w:val="sq-AL"/>
              </w:rPr>
              <w:t> </w:t>
            </w:r>
          </w:p>
        </w:tc>
        <w:tc>
          <w:tcPr>
            <w:tcW w:w="881" w:type="pct"/>
            <w:tcBorders>
              <w:top w:val="single" w:sz="6" w:space="0" w:color="000000"/>
              <w:left w:val="single" w:sz="6" w:space="0" w:color="000000"/>
              <w:bottom w:val="single" w:sz="6" w:space="0" w:color="000000"/>
              <w:right w:val="single" w:sz="6" w:space="0" w:color="000000"/>
            </w:tcBorders>
            <w:noWrap/>
            <w:hideMark/>
          </w:tcPr>
          <w:p w:rsidR="00943F76" w:rsidRPr="009C562B" w:rsidRDefault="00943F76" w:rsidP="00DF2B2B">
            <w:pPr>
              <w:widowControl w:val="0"/>
              <w:spacing w:after="0" w:line="240" w:lineRule="auto"/>
              <w:ind w:firstLine="0"/>
              <w:jc w:val="center"/>
              <w:rPr>
                <w:rFonts w:ascii="Garamond" w:hAnsi="Garamond"/>
                <w:color w:val="000000"/>
                <w:sz w:val="18"/>
                <w:szCs w:val="18"/>
                <w:lang w:val="sq-AL"/>
              </w:rPr>
            </w:pPr>
            <w:r w:rsidRPr="009C562B">
              <w:rPr>
                <w:rFonts w:ascii="Garamond" w:hAnsi="Garamond"/>
                <w:color w:val="000000"/>
                <w:sz w:val="18"/>
                <w:szCs w:val="18"/>
                <w:lang w:val="sq-AL"/>
              </w:rPr>
              <w:t> </w:t>
            </w:r>
          </w:p>
        </w:tc>
        <w:tc>
          <w:tcPr>
            <w:tcW w:w="720" w:type="pct"/>
            <w:tcBorders>
              <w:top w:val="single" w:sz="6" w:space="0" w:color="000000"/>
              <w:left w:val="single" w:sz="6" w:space="0" w:color="000000"/>
              <w:bottom w:val="single" w:sz="6" w:space="0" w:color="000000"/>
              <w:right w:val="single" w:sz="6" w:space="0" w:color="000000"/>
            </w:tcBorders>
            <w:noWrap/>
            <w:hideMark/>
          </w:tcPr>
          <w:p w:rsidR="00943F76" w:rsidRPr="009C562B" w:rsidRDefault="00943F76" w:rsidP="00DF2B2B">
            <w:pPr>
              <w:widowControl w:val="0"/>
              <w:spacing w:after="0" w:line="240" w:lineRule="auto"/>
              <w:ind w:firstLine="0"/>
              <w:jc w:val="center"/>
              <w:rPr>
                <w:rFonts w:ascii="Garamond" w:hAnsi="Garamond"/>
                <w:b/>
                <w:bCs/>
                <w:color w:val="000000"/>
                <w:sz w:val="18"/>
                <w:szCs w:val="18"/>
                <w:lang w:val="sq-AL"/>
              </w:rPr>
            </w:pPr>
            <w:r w:rsidRPr="009C562B">
              <w:rPr>
                <w:rFonts w:ascii="Garamond" w:hAnsi="Garamond"/>
                <w:b/>
                <w:bCs/>
                <w:color w:val="000000"/>
                <w:sz w:val="18"/>
                <w:szCs w:val="18"/>
                <w:lang w:val="sq-AL"/>
              </w:rPr>
              <w:t>484</w:t>
            </w:r>
          </w:p>
        </w:tc>
        <w:tc>
          <w:tcPr>
            <w:tcW w:w="747" w:type="pct"/>
            <w:tcBorders>
              <w:top w:val="single" w:sz="6" w:space="0" w:color="000000"/>
              <w:left w:val="single" w:sz="6" w:space="0" w:color="000000"/>
              <w:bottom w:val="single" w:sz="6" w:space="0" w:color="000000"/>
              <w:right w:val="single" w:sz="6" w:space="0" w:color="000000"/>
            </w:tcBorders>
            <w:noWrap/>
            <w:hideMark/>
          </w:tcPr>
          <w:p w:rsidR="00943F76" w:rsidRPr="009C562B" w:rsidRDefault="00943F76" w:rsidP="00DF2B2B">
            <w:pPr>
              <w:widowControl w:val="0"/>
              <w:spacing w:after="0" w:line="240" w:lineRule="auto"/>
              <w:ind w:firstLine="0"/>
              <w:jc w:val="center"/>
              <w:rPr>
                <w:rFonts w:ascii="Garamond" w:hAnsi="Garamond"/>
                <w:b/>
                <w:bCs/>
                <w:color w:val="000000"/>
                <w:sz w:val="18"/>
                <w:szCs w:val="18"/>
                <w:lang w:val="sq-AL"/>
              </w:rPr>
            </w:pPr>
            <w:r w:rsidRPr="009C562B">
              <w:rPr>
                <w:rFonts w:ascii="Garamond" w:hAnsi="Garamond"/>
                <w:b/>
                <w:bCs/>
                <w:color w:val="000000"/>
                <w:sz w:val="18"/>
                <w:szCs w:val="18"/>
                <w:lang w:val="sq-AL"/>
              </w:rPr>
              <w:t> </w:t>
            </w:r>
          </w:p>
        </w:tc>
        <w:tc>
          <w:tcPr>
            <w:tcW w:w="678" w:type="pct"/>
            <w:tcBorders>
              <w:top w:val="single" w:sz="6" w:space="0" w:color="000000"/>
              <w:left w:val="single" w:sz="6" w:space="0" w:color="000000"/>
              <w:bottom w:val="single" w:sz="6" w:space="0" w:color="000000"/>
              <w:right w:val="single" w:sz="6" w:space="0" w:color="000000"/>
            </w:tcBorders>
            <w:noWrap/>
            <w:hideMark/>
          </w:tcPr>
          <w:p w:rsidR="00943F76" w:rsidRPr="009C562B" w:rsidRDefault="00943F76" w:rsidP="00DF2B2B">
            <w:pPr>
              <w:widowControl w:val="0"/>
              <w:spacing w:after="0" w:line="240" w:lineRule="auto"/>
              <w:ind w:firstLine="0"/>
              <w:jc w:val="center"/>
              <w:rPr>
                <w:rFonts w:ascii="Garamond" w:hAnsi="Garamond"/>
                <w:b/>
                <w:bCs/>
                <w:color w:val="000000"/>
                <w:sz w:val="18"/>
                <w:szCs w:val="18"/>
                <w:lang w:val="sq-AL"/>
              </w:rPr>
            </w:pPr>
            <w:r w:rsidRPr="009C562B">
              <w:rPr>
                <w:rFonts w:ascii="Garamond" w:hAnsi="Garamond"/>
                <w:b/>
                <w:bCs/>
                <w:color w:val="000000"/>
                <w:sz w:val="18"/>
                <w:szCs w:val="18"/>
                <w:lang w:val="sq-AL"/>
              </w:rPr>
              <w:t>12</w:t>
            </w:r>
          </w:p>
        </w:tc>
        <w:tc>
          <w:tcPr>
            <w:tcW w:w="677" w:type="pct"/>
            <w:tcBorders>
              <w:top w:val="single" w:sz="6" w:space="0" w:color="000000"/>
              <w:left w:val="single" w:sz="6" w:space="0" w:color="000000"/>
              <w:bottom w:val="single" w:sz="6" w:space="0" w:color="000000"/>
              <w:right w:val="double" w:sz="6" w:space="0" w:color="000000"/>
            </w:tcBorders>
            <w:noWrap/>
            <w:hideMark/>
          </w:tcPr>
          <w:p w:rsidR="00943F76" w:rsidRPr="009C562B" w:rsidRDefault="00943F76" w:rsidP="00DF2B2B">
            <w:pPr>
              <w:widowControl w:val="0"/>
              <w:spacing w:after="0" w:line="240" w:lineRule="auto"/>
              <w:ind w:firstLine="0"/>
              <w:jc w:val="center"/>
              <w:rPr>
                <w:rFonts w:ascii="Garamond" w:hAnsi="Garamond"/>
                <w:b/>
                <w:color w:val="000000"/>
                <w:sz w:val="18"/>
                <w:szCs w:val="18"/>
                <w:lang w:val="sq-AL"/>
              </w:rPr>
            </w:pPr>
            <w:r w:rsidRPr="009C562B">
              <w:rPr>
                <w:rFonts w:ascii="Garamond" w:hAnsi="Garamond"/>
                <w:b/>
                <w:color w:val="000000"/>
                <w:sz w:val="18"/>
                <w:szCs w:val="18"/>
                <w:lang w:val="sq-AL"/>
              </w:rPr>
              <w:t>496</w:t>
            </w:r>
          </w:p>
        </w:tc>
      </w:tr>
      <w:tr w:rsidR="00943F76" w:rsidRPr="009C562B" w:rsidTr="00541179">
        <w:trPr>
          <w:trHeight w:val="604"/>
          <w:jc w:val="center"/>
        </w:trPr>
        <w:tc>
          <w:tcPr>
            <w:tcW w:w="462" w:type="pct"/>
            <w:tcBorders>
              <w:top w:val="single" w:sz="6" w:space="0" w:color="000000"/>
              <w:left w:val="double" w:sz="6" w:space="0" w:color="000000"/>
              <w:bottom w:val="single" w:sz="6" w:space="0" w:color="000000"/>
              <w:right w:val="single" w:sz="6" w:space="0" w:color="000000"/>
            </w:tcBorders>
            <w:hideMark/>
          </w:tcPr>
          <w:p w:rsidR="00943F76" w:rsidRPr="009C562B" w:rsidRDefault="00943F76" w:rsidP="00DF2B2B">
            <w:pPr>
              <w:widowControl w:val="0"/>
              <w:spacing w:after="0" w:line="240" w:lineRule="auto"/>
              <w:ind w:firstLine="0"/>
              <w:jc w:val="center"/>
              <w:rPr>
                <w:rFonts w:ascii="Garamond" w:hAnsi="Garamond"/>
                <w:b/>
                <w:bCs/>
                <w:color w:val="000000"/>
                <w:sz w:val="18"/>
                <w:szCs w:val="18"/>
                <w:lang w:val="sq-AL"/>
              </w:rPr>
            </w:pPr>
            <w:r w:rsidRPr="009C562B">
              <w:rPr>
                <w:rFonts w:ascii="Garamond" w:hAnsi="Garamond"/>
                <w:b/>
                <w:bCs/>
                <w:color w:val="000000"/>
                <w:sz w:val="18"/>
                <w:szCs w:val="18"/>
                <w:lang w:val="sq-AL"/>
              </w:rPr>
              <w:t> </w:t>
            </w:r>
          </w:p>
        </w:tc>
        <w:tc>
          <w:tcPr>
            <w:tcW w:w="835" w:type="pct"/>
            <w:tcBorders>
              <w:top w:val="single" w:sz="6" w:space="0" w:color="000000"/>
              <w:left w:val="single" w:sz="6" w:space="0" w:color="000000"/>
              <w:bottom w:val="single" w:sz="6" w:space="0" w:color="000000"/>
              <w:right w:val="single" w:sz="6" w:space="0" w:color="000000"/>
            </w:tcBorders>
            <w:hideMark/>
          </w:tcPr>
          <w:p w:rsidR="00541179" w:rsidRPr="009C562B" w:rsidRDefault="002309FC" w:rsidP="00DF2B2B">
            <w:pPr>
              <w:widowControl w:val="0"/>
              <w:spacing w:after="0" w:line="240" w:lineRule="auto"/>
              <w:ind w:firstLine="0"/>
              <w:jc w:val="center"/>
              <w:rPr>
                <w:rFonts w:ascii="Garamond" w:hAnsi="Garamond"/>
                <w:b/>
                <w:color w:val="000000"/>
                <w:sz w:val="18"/>
                <w:szCs w:val="18"/>
                <w:lang w:val="sq-AL"/>
              </w:rPr>
            </w:pPr>
            <w:r w:rsidRPr="009C562B">
              <w:rPr>
                <w:rFonts w:ascii="Garamond" w:hAnsi="Garamond"/>
                <w:b/>
                <w:color w:val="000000"/>
                <w:sz w:val="18"/>
                <w:szCs w:val="18"/>
                <w:lang w:val="sq-AL"/>
              </w:rPr>
              <w:t>Nr. s</w:t>
            </w:r>
            <w:r w:rsidR="00541179" w:rsidRPr="009C562B">
              <w:rPr>
                <w:rFonts w:ascii="Garamond" w:hAnsi="Garamond"/>
                <w:b/>
                <w:color w:val="000000"/>
                <w:sz w:val="18"/>
                <w:szCs w:val="18"/>
                <w:lang w:val="sq-AL"/>
              </w:rPr>
              <w:t>tudentë</w:t>
            </w:r>
            <w:r w:rsidR="00943F76" w:rsidRPr="009C562B">
              <w:rPr>
                <w:rFonts w:ascii="Garamond" w:hAnsi="Garamond"/>
                <w:b/>
                <w:color w:val="000000"/>
                <w:sz w:val="18"/>
                <w:szCs w:val="18"/>
                <w:lang w:val="sq-AL"/>
              </w:rPr>
              <w:t>sh</w:t>
            </w:r>
          </w:p>
          <w:p w:rsidR="00943F76" w:rsidRPr="009C562B" w:rsidRDefault="00943F76" w:rsidP="00DF2B2B">
            <w:pPr>
              <w:widowControl w:val="0"/>
              <w:spacing w:after="0" w:line="240" w:lineRule="auto"/>
              <w:ind w:firstLine="0"/>
              <w:jc w:val="center"/>
              <w:rPr>
                <w:rFonts w:ascii="Garamond" w:hAnsi="Garamond"/>
                <w:b/>
                <w:color w:val="000000"/>
                <w:sz w:val="18"/>
                <w:szCs w:val="18"/>
                <w:lang w:val="sq-AL"/>
              </w:rPr>
            </w:pPr>
            <w:r w:rsidRPr="009C562B">
              <w:rPr>
                <w:rFonts w:ascii="Garamond" w:hAnsi="Garamond"/>
                <w:b/>
                <w:color w:val="000000"/>
                <w:sz w:val="18"/>
                <w:szCs w:val="18"/>
                <w:lang w:val="sq-AL"/>
              </w:rPr>
              <w:t>N</w:t>
            </w:r>
          </w:p>
        </w:tc>
        <w:tc>
          <w:tcPr>
            <w:tcW w:w="881" w:type="pct"/>
            <w:tcBorders>
              <w:top w:val="single" w:sz="6" w:space="0" w:color="000000"/>
              <w:left w:val="single" w:sz="6" w:space="0" w:color="000000"/>
              <w:bottom w:val="single" w:sz="6" w:space="0" w:color="000000"/>
              <w:right w:val="single" w:sz="6" w:space="0" w:color="000000"/>
            </w:tcBorders>
            <w:hideMark/>
          </w:tcPr>
          <w:p w:rsidR="00541179" w:rsidRPr="009C562B" w:rsidRDefault="002309FC" w:rsidP="00DF2B2B">
            <w:pPr>
              <w:widowControl w:val="0"/>
              <w:spacing w:after="0" w:line="240" w:lineRule="auto"/>
              <w:ind w:firstLine="0"/>
              <w:jc w:val="center"/>
              <w:rPr>
                <w:rFonts w:ascii="Garamond" w:hAnsi="Garamond"/>
                <w:b/>
                <w:color w:val="000000"/>
                <w:sz w:val="18"/>
                <w:szCs w:val="18"/>
                <w:lang w:val="sq-AL"/>
              </w:rPr>
            </w:pPr>
            <w:r w:rsidRPr="009C562B">
              <w:rPr>
                <w:rFonts w:ascii="Garamond" w:hAnsi="Garamond"/>
                <w:b/>
                <w:color w:val="000000"/>
                <w:sz w:val="18"/>
                <w:szCs w:val="18"/>
                <w:lang w:val="sq-AL"/>
              </w:rPr>
              <w:t>Nr. s</w:t>
            </w:r>
            <w:r w:rsidR="00CE28FE" w:rsidRPr="009C562B">
              <w:rPr>
                <w:rFonts w:ascii="Garamond" w:hAnsi="Garamond"/>
                <w:b/>
                <w:color w:val="000000"/>
                <w:sz w:val="18"/>
                <w:szCs w:val="18"/>
                <w:lang w:val="sq-AL"/>
              </w:rPr>
              <w:t>tudentë</w:t>
            </w:r>
            <w:r w:rsidR="00943F76" w:rsidRPr="009C562B">
              <w:rPr>
                <w:rFonts w:ascii="Garamond" w:hAnsi="Garamond"/>
                <w:b/>
                <w:color w:val="000000"/>
                <w:sz w:val="18"/>
                <w:szCs w:val="18"/>
                <w:lang w:val="sq-AL"/>
              </w:rPr>
              <w:t xml:space="preserve">sh </w:t>
            </w:r>
          </w:p>
          <w:p w:rsidR="00943F76" w:rsidRPr="009C562B" w:rsidRDefault="00943F76" w:rsidP="00DF2B2B">
            <w:pPr>
              <w:widowControl w:val="0"/>
              <w:spacing w:after="0" w:line="240" w:lineRule="auto"/>
              <w:ind w:firstLine="0"/>
              <w:jc w:val="center"/>
              <w:rPr>
                <w:rFonts w:ascii="Garamond" w:hAnsi="Garamond"/>
                <w:b/>
                <w:color w:val="000000"/>
                <w:sz w:val="18"/>
                <w:szCs w:val="18"/>
                <w:lang w:val="sq-AL"/>
              </w:rPr>
            </w:pPr>
            <w:r w:rsidRPr="009C562B">
              <w:rPr>
                <w:rFonts w:ascii="Garamond" w:hAnsi="Garamond"/>
                <w:b/>
                <w:color w:val="000000"/>
                <w:sz w:val="18"/>
                <w:szCs w:val="18"/>
                <w:lang w:val="sq-AL"/>
              </w:rPr>
              <w:t>Soc</w:t>
            </w:r>
          </w:p>
        </w:tc>
        <w:tc>
          <w:tcPr>
            <w:tcW w:w="720" w:type="pct"/>
            <w:tcBorders>
              <w:top w:val="single" w:sz="6" w:space="0" w:color="000000"/>
              <w:left w:val="single" w:sz="6" w:space="0" w:color="000000"/>
              <w:bottom w:val="single" w:sz="6" w:space="0" w:color="000000"/>
              <w:right w:val="single" w:sz="6" w:space="0" w:color="000000"/>
            </w:tcBorders>
            <w:hideMark/>
          </w:tcPr>
          <w:p w:rsidR="00943F76" w:rsidRPr="009C562B" w:rsidRDefault="00943F76" w:rsidP="00DF2B2B">
            <w:pPr>
              <w:widowControl w:val="0"/>
              <w:spacing w:after="0" w:line="240" w:lineRule="auto"/>
              <w:ind w:firstLine="0"/>
              <w:jc w:val="center"/>
              <w:rPr>
                <w:rFonts w:ascii="Garamond" w:hAnsi="Garamond"/>
                <w:b/>
                <w:color w:val="000000"/>
                <w:sz w:val="18"/>
                <w:szCs w:val="18"/>
                <w:lang w:val="sq-AL"/>
              </w:rPr>
            </w:pPr>
            <w:r w:rsidRPr="009C562B">
              <w:rPr>
                <w:rFonts w:ascii="Garamond" w:hAnsi="Garamond"/>
                <w:b/>
                <w:color w:val="000000"/>
                <w:sz w:val="18"/>
                <w:szCs w:val="18"/>
                <w:lang w:val="sq-AL"/>
              </w:rPr>
              <w:t>Të ardhurat nga tarifa vjetore në lekë</w:t>
            </w:r>
          </w:p>
        </w:tc>
        <w:tc>
          <w:tcPr>
            <w:tcW w:w="747" w:type="pct"/>
            <w:tcBorders>
              <w:top w:val="single" w:sz="6" w:space="0" w:color="000000"/>
              <w:left w:val="single" w:sz="6" w:space="0" w:color="000000"/>
              <w:bottom w:val="single" w:sz="6" w:space="0" w:color="000000"/>
              <w:right w:val="single" w:sz="6" w:space="0" w:color="000000"/>
            </w:tcBorders>
            <w:hideMark/>
          </w:tcPr>
          <w:p w:rsidR="00943F76" w:rsidRPr="009C562B" w:rsidRDefault="00943F76" w:rsidP="00DF2B2B">
            <w:pPr>
              <w:widowControl w:val="0"/>
              <w:spacing w:after="0" w:line="240" w:lineRule="auto"/>
              <w:ind w:firstLine="0"/>
              <w:jc w:val="center"/>
              <w:rPr>
                <w:rFonts w:ascii="Garamond" w:hAnsi="Garamond"/>
                <w:b/>
                <w:color w:val="000000"/>
                <w:sz w:val="18"/>
                <w:szCs w:val="18"/>
                <w:lang w:val="sq-AL"/>
              </w:rPr>
            </w:pPr>
            <w:r w:rsidRPr="009C562B">
              <w:rPr>
                <w:rFonts w:ascii="Garamond" w:hAnsi="Garamond"/>
                <w:b/>
                <w:color w:val="000000"/>
                <w:sz w:val="18"/>
                <w:szCs w:val="18"/>
                <w:lang w:val="sq-AL"/>
              </w:rPr>
              <w:t>Fina</w:t>
            </w:r>
            <w:r w:rsidR="002309FC" w:rsidRPr="009C562B">
              <w:rPr>
                <w:rFonts w:ascii="Garamond" w:hAnsi="Garamond"/>
                <w:b/>
                <w:color w:val="000000"/>
                <w:sz w:val="18"/>
                <w:szCs w:val="18"/>
                <w:lang w:val="sq-AL"/>
              </w:rPr>
              <w:t>n</w:t>
            </w:r>
            <w:r w:rsidRPr="009C562B">
              <w:rPr>
                <w:rFonts w:ascii="Garamond" w:hAnsi="Garamond"/>
                <w:b/>
                <w:color w:val="000000"/>
                <w:sz w:val="18"/>
                <w:szCs w:val="18"/>
                <w:lang w:val="sq-AL"/>
              </w:rPr>
              <w:t>cimi total  për çdo IAL (grant +</w:t>
            </w:r>
            <w:r w:rsidR="002309FC" w:rsidRPr="009C562B">
              <w:rPr>
                <w:rFonts w:ascii="Garamond" w:hAnsi="Garamond"/>
                <w:b/>
                <w:color w:val="000000"/>
                <w:sz w:val="18"/>
                <w:szCs w:val="18"/>
                <w:lang w:val="sq-AL"/>
              </w:rPr>
              <w:t xml:space="preserve"> </w:t>
            </w:r>
            <w:r w:rsidRPr="009C562B">
              <w:rPr>
                <w:rFonts w:ascii="Garamond" w:hAnsi="Garamond"/>
                <w:b/>
                <w:color w:val="000000"/>
                <w:sz w:val="18"/>
                <w:szCs w:val="18"/>
                <w:lang w:val="sq-AL"/>
              </w:rPr>
              <w:t>të ardhurat)</w:t>
            </w:r>
          </w:p>
        </w:tc>
        <w:tc>
          <w:tcPr>
            <w:tcW w:w="678" w:type="pct"/>
            <w:tcBorders>
              <w:top w:val="single" w:sz="6" w:space="0" w:color="000000"/>
              <w:left w:val="single" w:sz="6" w:space="0" w:color="000000"/>
              <w:bottom w:val="single" w:sz="6" w:space="0" w:color="000000"/>
              <w:right w:val="single" w:sz="6" w:space="0" w:color="000000"/>
            </w:tcBorders>
            <w:hideMark/>
          </w:tcPr>
          <w:p w:rsidR="00943F76" w:rsidRPr="009C562B" w:rsidRDefault="00943F76" w:rsidP="00DF2B2B">
            <w:pPr>
              <w:widowControl w:val="0"/>
              <w:spacing w:after="0" w:line="240" w:lineRule="auto"/>
              <w:ind w:firstLine="0"/>
              <w:jc w:val="center"/>
              <w:rPr>
                <w:rFonts w:ascii="Garamond" w:hAnsi="Garamond"/>
                <w:b/>
                <w:color w:val="000000"/>
                <w:sz w:val="18"/>
                <w:szCs w:val="18"/>
                <w:lang w:val="sq-AL"/>
              </w:rPr>
            </w:pPr>
            <w:r w:rsidRPr="009C562B">
              <w:rPr>
                <w:rFonts w:ascii="Garamond" w:hAnsi="Garamond"/>
                <w:b/>
                <w:color w:val="000000"/>
                <w:sz w:val="18"/>
                <w:szCs w:val="18"/>
                <w:lang w:val="sq-AL"/>
              </w:rPr>
              <w:t xml:space="preserve">Të ardhurat nga tarifat vjetore </w:t>
            </w:r>
          </w:p>
        </w:tc>
        <w:tc>
          <w:tcPr>
            <w:tcW w:w="677" w:type="pct"/>
            <w:tcBorders>
              <w:top w:val="single" w:sz="6" w:space="0" w:color="000000"/>
              <w:left w:val="single" w:sz="6" w:space="0" w:color="000000"/>
              <w:bottom w:val="single" w:sz="6" w:space="0" w:color="000000"/>
              <w:right w:val="double" w:sz="6" w:space="0" w:color="000000"/>
            </w:tcBorders>
            <w:hideMark/>
          </w:tcPr>
          <w:p w:rsidR="00943F76" w:rsidRPr="009C562B" w:rsidRDefault="00943F76" w:rsidP="00DF2B2B">
            <w:pPr>
              <w:widowControl w:val="0"/>
              <w:spacing w:after="0" w:line="240" w:lineRule="auto"/>
              <w:ind w:firstLine="0"/>
              <w:jc w:val="center"/>
              <w:rPr>
                <w:rFonts w:ascii="Garamond" w:hAnsi="Garamond"/>
                <w:b/>
                <w:color w:val="000000"/>
                <w:sz w:val="18"/>
                <w:szCs w:val="18"/>
                <w:lang w:val="sq-AL"/>
              </w:rPr>
            </w:pPr>
            <w:r w:rsidRPr="009C562B">
              <w:rPr>
                <w:rFonts w:ascii="Garamond" w:hAnsi="Garamond"/>
                <w:b/>
                <w:color w:val="000000"/>
                <w:sz w:val="18"/>
                <w:szCs w:val="18"/>
                <w:lang w:val="sq-AL"/>
              </w:rPr>
              <w:t>Masa e fina</w:t>
            </w:r>
            <w:r w:rsidR="002309FC" w:rsidRPr="009C562B">
              <w:rPr>
                <w:rFonts w:ascii="Garamond" w:hAnsi="Garamond"/>
                <w:b/>
                <w:color w:val="000000"/>
                <w:sz w:val="18"/>
                <w:szCs w:val="18"/>
                <w:lang w:val="sq-AL"/>
              </w:rPr>
              <w:t>n</w:t>
            </w:r>
            <w:r w:rsidRPr="009C562B">
              <w:rPr>
                <w:rFonts w:ascii="Garamond" w:hAnsi="Garamond"/>
                <w:b/>
                <w:color w:val="000000"/>
                <w:sz w:val="18"/>
                <w:szCs w:val="18"/>
                <w:lang w:val="sq-AL"/>
              </w:rPr>
              <w:t>cimit nga granti vjetor (4.a)</w:t>
            </w:r>
          </w:p>
        </w:tc>
      </w:tr>
      <w:tr w:rsidR="00943F76" w:rsidRPr="009C562B" w:rsidTr="00541179">
        <w:trPr>
          <w:trHeight w:val="158"/>
          <w:jc w:val="center"/>
        </w:trPr>
        <w:tc>
          <w:tcPr>
            <w:tcW w:w="462" w:type="pct"/>
            <w:tcBorders>
              <w:top w:val="single" w:sz="6" w:space="0" w:color="000000"/>
              <w:left w:val="double" w:sz="6" w:space="0" w:color="000000"/>
              <w:bottom w:val="single" w:sz="6" w:space="0" w:color="000000"/>
              <w:right w:val="single" w:sz="6" w:space="0" w:color="000000"/>
            </w:tcBorders>
            <w:hideMark/>
          </w:tcPr>
          <w:p w:rsidR="00943F76" w:rsidRPr="009C562B" w:rsidRDefault="00943F76" w:rsidP="00DF2B2B">
            <w:pPr>
              <w:widowControl w:val="0"/>
              <w:spacing w:after="0" w:line="240" w:lineRule="auto"/>
              <w:ind w:firstLine="0"/>
              <w:jc w:val="center"/>
              <w:rPr>
                <w:rFonts w:ascii="Garamond" w:hAnsi="Garamond"/>
                <w:b/>
                <w:bCs/>
                <w:color w:val="000000"/>
                <w:sz w:val="18"/>
                <w:szCs w:val="18"/>
                <w:lang w:val="sq-AL"/>
              </w:rPr>
            </w:pPr>
            <w:r w:rsidRPr="009C562B">
              <w:rPr>
                <w:rFonts w:ascii="Garamond" w:hAnsi="Garamond"/>
                <w:b/>
                <w:bCs/>
                <w:color w:val="000000"/>
                <w:sz w:val="18"/>
                <w:szCs w:val="18"/>
                <w:lang w:val="sq-AL"/>
              </w:rPr>
              <w:t>1</w:t>
            </w:r>
          </w:p>
        </w:tc>
        <w:tc>
          <w:tcPr>
            <w:tcW w:w="835" w:type="pct"/>
            <w:tcBorders>
              <w:top w:val="single" w:sz="6" w:space="0" w:color="000000"/>
              <w:left w:val="single" w:sz="6" w:space="0" w:color="000000"/>
              <w:bottom w:val="single" w:sz="6" w:space="0" w:color="000000"/>
              <w:right w:val="single" w:sz="6" w:space="0" w:color="000000"/>
            </w:tcBorders>
            <w:hideMark/>
          </w:tcPr>
          <w:p w:rsidR="00943F76" w:rsidRPr="009C562B" w:rsidRDefault="00943F76" w:rsidP="00DF2B2B">
            <w:pPr>
              <w:widowControl w:val="0"/>
              <w:spacing w:after="0" w:line="240" w:lineRule="auto"/>
              <w:ind w:firstLine="0"/>
              <w:jc w:val="center"/>
              <w:rPr>
                <w:rFonts w:ascii="Garamond" w:hAnsi="Garamond"/>
                <w:color w:val="000000"/>
                <w:sz w:val="18"/>
                <w:szCs w:val="18"/>
                <w:lang w:val="sq-AL"/>
              </w:rPr>
            </w:pPr>
            <w:r w:rsidRPr="009C562B">
              <w:rPr>
                <w:rFonts w:ascii="Garamond" w:hAnsi="Garamond"/>
                <w:color w:val="000000"/>
                <w:sz w:val="18"/>
                <w:szCs w:val="18"/>
                <w:lang w:val="sq-AL"/>
              </w:rPr>
              <w:t>2</w:t>
            </w:r>
          </w:p>
        </w:tc>
        <w:tc>
          <w:tcPr>
            <w:tcW w:w="881" w:type="pct"/>
            <w:tcBorders>
              <w:top w:val="single" w:sz="6" w:space="0" w:color="000000"/>
              <w:left w:val="single" w:sz="6" w:space="0" w:color="000000"/>
              <w:bottom w:val="single" w:sz="6" w:space="0" w:color="000000"/>
              <w:right w:val="single" w:sz="6" w:space="0" w:color="000000"/>
            </w:tcBorders>
            <w:hideMark/>
          </w:tcPr>
          <w:p w:rsidR="00943F76" w:rsidRPr="009C562B" w:rsidRDefault="00943F76" w:rsidP="00DF2B2B">
            <w:pPr>
              <w:widowControl w:val="0"/>
              <w:spacing w:after="0" w:line="240" w:lineRule="auto"/>
              <w:ind w:firstLine="0"/>
              <w:jc w:val="center"/>
              <w:rPr>
                <w:rFonts w:ascii="Garamond" w:hAnsi="Garamond"/>
                <w:color w:val="000000"/>
                <w:sz w:val="18"/>
                <w:szCs w:val="18"/>
                <w:lang w:val="sq-AL"/>
              </w:rPr>
            </w:pPr>
            <w:r w:rsidRPr="009C562B">
              <w:rPr>
                <w:rFonts w:ascii="Garamond" w:hAnsi="Garamond"/>
                <w:color w:val="000000"/>
                <w:sz w:val="18"/>
                <w:szCs w:val="18"/>
                <w:lang w:val="sq-AL"/>
              </w:rPr>
              <w:t>3</w:t>
            </w:r>
          </w:p>
        </w:tc>
        <w:tc>
          <w:tcPr>
            <w:tcW w:w="720" w:type="pct"/>
            <w:tcBorders>
              <w:top w:val="single" w:sz="6" w:space="0" w:color="000000"/>
              <w:left w:val="single" w:sz="6" w:space="0" w:color="000000"/>
              <w:bottom w:val="single" w:sz="6" w:space="0" w:color="000000"/>
              <w:right w:val="single" w:sz="6" w:space="0" w:color="000000"/>
            </w:tcBorders>
            <w:hideMark/>
          </w:tcPr>
          <w:p w:rsidR="00943F76" w:rsidRPr="009C562B" w:rsidRDefault="00943F76" w:rsidP="00DF2B2B">
            <w:pPr>
              <w:widowControl w:val="0"/>
              <w:spacing w:after="0" w:line="240" w:lineRule="auto"/>
              <w:ind w:firstLine="0"/>
              <w:jc w:val="center"/>
              <w:rPr>
                <w:rFonts w:ascii="Garamond" w:hAnsi="Garamond"/>
                <w:color w:val="000000"/>
                <w:sz w:val="18"/>
                <w:szCs w:val="18"/>
                <w:lang w:val="sq-AL"/>
              </w:rPr>
            </w:pPr>
            <w:r w:rsidRPr="009C562B">
              <w:rPr>
                <w:rFonts w:ascii="Garamond" w:hAnsi="Garamond"/>
                <w:color w:val="000000"/>
                <w:sz w:val="18"/>
                <w:szCs w:val="18"/>
                <w:lang w:val="sq-AL"/>
              </w:rPr>
              <w:t>4</w:t>
            </w:r>
          </w:p>
        </w:tc>
        <w:tc>
          <w:tcPr>
            <w:tcW w:w="747" w:type="pct"/>
            <w:tcBorders>
              <w:top w:val="single" w:sz="6" w:space="0" w:color="000000"/>
              <w:left w:val="single" w:sz="6" w:space="0" w:color="000000"/>
              <w:bottom w:val="single" w:sz="6" w:space="0" w:color="000000"/>
              <w:right w:val="single" w:sz="6" w:space="0" w:color="000000"/>
            </w:tcBorders>
            <w:hideMark/>
          </w:tcPr>
          <w:p w:rsidR="00943F76" w:rsidRPr="009C562B" w:rsidRDefault="00943F76" w:rsidP="00DF2B2B">
            <w:pPr>
              <w:widowControl w:val="0"/>
              <w:spacing w:after="0" w:line="240" w:lineRule="auto"/>
              <w:ind w:firstLine="0"/>
              <w:jc w:val="center"/>
              <w:rPr>
                <w:rFonts w:ascii="Garamond" w:hAnsi="Garamond"/>
                <w:color w:val="000000"/>
                <w:sz w:val="18"/>
                <w:szCs w:val="18"/>
                <w:lang w:val="sq-AL"/>
              </w:rPr>
            </w:pPr>
            <w:r w:rsidRPr="009C562B">
              <w:rPr>
                <w:rFonts w:ascii="Garamond" w:hAnsi="Garamond"/>
                <w:color w:val="000000"/>
                <w:sz w:val="18"/>
                <w:szCs w:val="18"/>
                <w:lang w:val="sq-AL"/>
              </w:rPr>
              <w:t>5</w:t>
            </w:r>
          </w:p>
        </w:tc>
        <w:tc>
          <w:tcPr>
            <w:tcW w:w="678" w:type="pct"/>
            <w:tcBorders>
              <w:top w:val="single" w:sz="6" w:space="0" w:color="000000"/>
              <w:left w:val="single" w:sz="6" w:space="0" w:color="000000"/>
              <w:bottom w:val="single" w:sz="6" w:space="0" w:color="000000"/>
              <w:right w:val="single" w:sz="6" w:space="0" w:color="000000"/>
            </w:tcBorders>
            <w:hideMark/>
          </w:tcPr>
          <w:p w:rsidR="00943F76" w:rsidRPr="009C562B" w:rsidRDefault="00943F76" w:rsidP="00DF2B2B">
            <w:pPr>
              <w:widowControl w:val="0"/>
              <w:spacing w:after="0" w:line="240" w:lineRule="auto"/>
              <w:ind w:firstLine="0"/>
              <w:jc w:val="center"/>
              <w:rPr>
                <w:rFonts w:ascii="Garamond" w:hAnsi="Garamond"/>
                <w:color w:val="000000"/>
                <w:sz w:val="18"/>
                <w:szCs w:val="18"/>
                <w:lang w:val="sq-AL"/>
              </w:rPr>
            </w:pPr>
            <w:r w:rsidRPr="009C562B">
              <w:rPr>
                <w:rFonts w:ascii="Garamond" w:hAnsi="Garamond"/>
                <w:color w:val="000000"/>
                <w:sz w:val="18"/>
                <w:szCs w:val="18"/>
                <w:lang w:val="sq-AL"/>
              </w:rPr>
              <w:t>6</w:t>
            </w:r>
          </w:p>
        </w:tc>
        <w:tc>
          <w:tcPr>
            <w:tcW w:w="677" w:type="pct"/>
            <w:tcBorders>
              <w:top w:val="single" w:sz="6" w:space="0" w:color="000000"/>
              <w:left w:val="single" w:sz="6" w:space="0" w:color="000000"/>
              <w:bottom w:val="single" w:sz="6" w:space="0" w:color="000000"/>
              <w:right w:val="double" w:sz="6" w:space="0" w:color="000000"/>
            </w:tcBorders>
            <w:hideMark/>
          </w:tcPr>
          <w:p w:rsidR="00943F76" w:rsidRPr="009C562B" w:rsidRDefault="00943F76" w:rsidP="00DF2B2B">
            <w:pPr>
              <w:widowControl w:val="0"/>
              <w:spacing w:after="0" w:line="240" w:lineRule="auto"/>
              <w:ind w:firstLine="0"/>
              <w:jc w:val="center"/>
              <w:rPr>
                <w:rFonts w:ascii="Garamond" w:hAnsi="Garamond"/>
                <w:color w:val="000000"/>
                <w:sz w:val="18"/>
                <w:szCs w:val="18"/>
                <w:lang w:val="sq-AL"/>
              </w:rPr>
            </w:pPr>
            <w:r w:rsidRPr="009C562B">
              <w:rPr>
                <w:rFonts w:ascii="Garamond" w:hAnsi="Garamond"/>
                <w:color w:val="000000"/>
                <w:sz w:val="18"/>
                <w:szCs w:val="18"/>
                <w:lang w:val="sq-AL"/>
              </w:rPr>
              <w:t>7</w:t>
            </w:r>
          </w:p>
        </w:tc>
      </w:tr>
      <w:tr w:rsidR="00943F76" w:rsidRPr="009C562B" w:rsidTr="00541179">
        <w:trPr>
          <w:trHeight w:val="158"/>
          <w:jc w:val="center"/>
        </w:trPr>
        <w:tc>
          <w:tcPr>
            <w:tcW w:w="462" w:type="pct"/>
            <w:tcBorders>
              <w:top w:val="single" w:sz="6" w:space="0" w:color="000000"/>
              <w:left w:val="double" w:sz="6" w:space="0" w:color="000000"/>
              <w:bottom w:val="single" w:sz="6" w:space="0" w:color="000000"/>
              <w:right w:val="single" w:sz="6" w:space="0" w:color="000000"/>
            </w:tcBorders>
            <w:noWrap/>
            <w:hideMark/>
          </w:tcPr>
          <w:p w:rsidR="00943F76" w:rsidRPr="009C562B" w:rsidRDefault="00943F76" w:rsidP="00DF2B2B">
            <w:pPr>
              <w:widowControl w:val="0"/>
              <w:spacing w:after="0" w:line="240" w:lineRule="auto"/>
              <w:ind w:firstLine="0"/>
              <w:jc w:val="center"/>
              <w:rPr>
                <w:rFonts w:ascii="Garamond" w:hAnsi="Garamond"/>
                <w:b/>
                <w:bCs/>
                <w:color w:val="000000"/>
                <w:sz w:val="18"/>
                <w:szCs w:val="18"/>
                <w:lang w:val="sq-AL"/>
              </w:rPr>
            </w:pPr>
            <w:r w:rsidRPr="009C562B">
              <w:rPr>
                <w:rFonts w:ascii="Garamond" w:hAnsi="Garamond"/>
                <w:b/>
                <w:bCs/>
                <w:color w:val="000000"/>
                <w:sz w:val="18"/>
                <w:szCs w:val="18"/>
                <w:lang w:val="sq-AL"/>
              </w:rPr>
              <w:t>Univer A</w:t>
            </w:r>
          </w:p>
        </w:tc>
        <w:tc>
          <w:tcPr>
            <w:tcW w:w="835" w:type="pct"/>
            <w:tcBorders>
              <w:top w:val="single" w:sz="6" w:space="0" w:color="000000"/>
              <w:left w:val="single" w:sz="6" w:space="0" w:color="000000"/>
              <w:bottom w:val="single" w:sz="6" w:space="0" w:color="000000"/>
              <w:right w:val="single" w:sz="6" w:space="0" w:color="000000"/>
            </w:tcBorders>
            <w:noWrap/>
            <w:hideMark/>
          </w:tcPr>
          <w:p w:rsidR="00943F76" w:rsidRPr="009C562B" w:rsidRDefault="00943F76" w:rsidP="00DF2B2B">
            <w:pPr>
              <w:widowControl w:val="0"/>
              <w:spacing w:after="0" w:line="240" w:lineRule="auto"/>
              <w:ind w:firstLine="0"/>
              <w:jc w:val="center"/>
              <w:rPr>
                <w:rFonts w:ascii="Garamond" w:hAnsi="Garamond"/>
                <w:color w:val="000000"/>
                <w:sz w:val="18"/>
                <w:szCs w:val="18"/>
                <w:lang w:val="sq-AL"/>
              </w:rPr>
            </w:pPr>
            <w:r w:rsidRPr="009C562B">
              <w:rPr>
                <w:rFonts w:ascii="Garamond" w:hAnsi="Garamond"/>
                <w:color w:val="000000"/>
                <w:sz w:val="18"/>
                <w:szCs w:val="18"/>
                <w:lang w:val="sq-AL"/>
              </w:rPr>
              <w:t>100</w:t>
            </w:r>
          </w:p>
        </w:tc>
        <w:tc>
          <w:tcPr>
            <w:tcW w:w="881" w:type="pct"/>
            <w:tcBorders>
              <w:top w:val="single" w:sz="6" w:space="0" w:color="000000"/>
              <w:left w:val="single" w:sz="6" w:space="0" w:color="000000"/>
              <w:bottom w:val="single" w:sz="6" w:space="0" w:color="000000"/>
              <w:right w:val="single" w:sz="6" w:space="0" w:color="000000"/>
            </w:tcBorders>
            <w:noWrap/>
            <w:hideMark/>
          </w:tcPr>
          <w:p w:rsidR="00943F76" w:rsidRPr="009C562B" w:rsidRDefault="00943F76" w:rsidP="00DF2B2B">
            <w:pPr>
              <w:widowControl w:val="0"/>
              <w:spacing w:after="0" w:line="240" w:lineRule="auto"/>
              <w:ind w:firstLine="0"/>
              <w:jc w:val="center"/>
              <w:rPr>
                <w:rFonts w:ascii="Garamond" w:hAnsi="Garamond"/>
                <w:color w:val="000000"/>
                <w:sz w:val="18"/>
                <w:szCs w:val="18"/>
                <w:lang w:val="sq-AL"/>
              </w:rPr>
            </w:pPr>
            <w:r w:rsidRPr="009C562B">
              <w:rPr>
                <w:rFonts w:ascii="Garamond" w:hAnsi="Garamond"/>
                <w:color w:val="000000"/>
                <w:sz w:val="18"/>
                <w:szCs w:val="18"/>
                <w:lang w:val="sq-AL"/>
              </w:rPr>
              <w:t>50</w:t>
            </w:r>
          </w:p>
        </w:tc>
        <w:tc>
          <w:tcPr>
            <w:tcW w:w="720" w:type="pct"/>
            <w:tcBorders>
              <w:top w:val="single" w:sz="6" w:space="0" w:color="000000"/>
              <w:left w:val="single" w:sz="6" w:space="0" w:color="000000"/>
              <w:bottom w:val="single" w:sz="6" w:space="0" w:color="000000"/>
              <w:right w:val="single" w:sz="6" w:space="0" w:color="000000"/>
            </w:tcBorders>
            <w:noWrap/>
            <w:hideMark/>
          </w:tcPr>
          <w:p w:rsidR="00943F76" w:rsidRPr="009C562B" w:rsidRDefault="00943F76" w:rsidP="00DF2B2B">
            <w:pPr>
              <w:widowControl w:val="0"/>
              <w:spacing w:after="0" w:line="240" w:lineRule="auto"/>
              <w:ind w:firstLine="0"/>
              <w:jc w:val="center"/>
              <w:rPr>
                <w:rFonts w:ascii="Garamond" w:hAnsi="Garamond"/>
                <w:color w:val="000000"/>
                <w:sz w:val="18"/>
                <w:szCs w:val="18"/>
                <w:lang w:val="sq-AL"/>
              </w:rPr>
            </w:pPr>
            <w:r w:rsidRPr="009C562B">
              <w:rPr>
                <w:rFonts w:ascii="Garamond" w:hAnsi="Garamond"/>
                <w:color w:val="000000"/>
                <w:sz w:val="18"/>
                <w:szCs w:val="18"/>
                <w:lang w:val="sq-AL"/>
              </w:rPr>
              <w:t>125 000</w:t>
            </w:r>
          </w:p>
        </w:tc>
        <w:tc>
          <w:tcPr>
            <w:tcW w:w="747" w:type="pct"/>
            <w:tcBorders>
              <w:top w:val="single" w:sz="6" w:space="0" w:color="000000"/>
              <w:left w:val="single" w:sz="6" w:space="0" w:color="000000"/>
              <w:bottom w:val="single" w:sz="6" w:space="0" w:color="000000"/>
              <w:right w:val="single" w:sz="6" w:space="0" w:color="000000"/>
            </w:tcBorders>
            <w:noWrap/>
            <w:hideMark/>
          </w:tcPr>
          <w:p w:rsidR="00943F76" w:rsidRPr="009C562B" w:rsidRDefault="00943F76" w:rsidP="00DF2B2B">
            <w:pPr>
              <w:widowControl w:val="0"/>
              <w:spacing w:after="0" w:line="240" w:lineRule="auto"/>
              <w:ind w:firstLine="0"/>
              <w:jc w:val="right"/>
              <w:rPr>
                <w:rFonts w:ascii="Garamond" w:hAnsi="Garamond"/>
                <w:color w:val="000000"/>
                <w:sz w:val="18"/>
                <w:szCs w:val="18"/>
                <w:lang w:val="sq-AL"/>
              </w:rPr>
            </w:pPr>
            <w:r w:rsidRPr="009C562B">
              <w:rPr>
                <w:rFonts w:ascii="Garamond" w:hAnsi="Garamond"/>
                <w:color w:val="000000"/>
                <w:sz w:val="18"/>
                <w:szCs w:val="18"/>
                <w:lang w:val="sq-AL"/>
              </w:rPr>
              <w:t xml:space="preserve">240 483.54 </w:t>
            </w:r>
          </w:p>
        </w:tc>
        <w:tc>
          <w:tcPr>
            <w:tcW w:w="678" w:type="pct"/>
            <w:tcBorders>
              <w:top w:val="single" w:sz="6" w:space="0" w:color="000000"/>
              <w:left w:val="single" w:sz="6" w:space="0" w:color="000000"/>
              <w:bottom w:val="single" w:sz="6" w:space="0" w:color="000000"/>
              <w:right w:val="single" w:sz="6" w:space="0" w:color="000000"/>
            </w:tcBorders>
            <w:noWrap/>
            <w:hideMark/>
          </w:tcPr>
          <w:p w:rsidR="00943F76" w:rsidRPr="009C562B" w:rsidRDefault="00943F76" w:rsidP="00DF2B2B">
            <w:pPr>
              <w:widowControl w:val="0"/>
              <w:spacing w:after="0" w:line="240" w:lineRule="auto"/>
              <w:ind w:firstLine="0"/>
              <w:jc w:val="center"/>
              <w:rPr>
                <w:rFonts w:ascii="Garamond" w:hAnsi="Garamond"/>
                <w:color w:val="000000"/>
                <w:sz w:val="18"/>
                <w:szCs w:val="18"/>
                <w:lang w:val="sq-AL"/>
              </w:rPr>
            </w:pPr>
            <w:r w:rsidRPr="009C562B">
              <w:rPr>
                <w:rFonts w:ascii="Garamond" w:hAnsi="Garamond"/>
                <w:color w:val="000000"/>
                <w:sz w:val="18"/>
                <w:szCs w:val="18"/>
                <w:lang w:val="sq-AL"/>
              </w:rPr>
              <w:t>125 000</w:t>
            </w:r>
          </w:p>
        </w:tc>
        <w:tc>
          <w:tcPr>
            <w:tcW w:w="677" w:type="pct"/>
            <w:tcBorders>
              <w:top w:val="single" w:sz="6" w:space="0" w:color="000000"/>
              <w:left w:val="single" w:sz="6" w:space="0" w:color="000000"/>
              <w:bottom w:val="single" w:sz="6" w:space="0" w:color="000000"/>
              <w:right w:val="double" w:sz="6" w:space="0" w:color="000000"/>
            </w:tcBorders>
            <w:noWrap/>
            <w:hideMark/>
          </w:tcPr>
          <w:p w:rsidR="00943F76" w:rsidRPr="009C562B" w:rsidRDefault="00943F76" w:rsidP="00DF2B2B">
            <w:pPr>
              <w:widowControl w:val="0"/>
              <w:spacing w:after="0" w:line="240" w:lineRule="auto"/>
              <w:ind w:firstLine="0"/>
              <w:rPr>
                <w:rFonts w:ascii="Garamond" w:hAnsi="Garamond"/>
                <w:color w:val="000000"/>
                <w:sz w:val="18"/>
                <w:szCs w:val="18"/>
                <w:lang w:val="sq-AL"/>
              </w:rPr>
            </w:pPr>
            <w:r w:rsidRPr="009C562B">
              <w:rPr>
                <w:rFonts w:ascii="Garamond" w:hAnsi="Garamond"/>
                <w:color w:val="000000"/>
                <w:sz w:val="18"/>
                <w:szCs w:val="18"/>
                <w:lang w:val="sq-AL"/>
              </w:rPr>
              <w:t xml:space="preserve">     115 483.5 </w:t>
            </w:r>
          </w:p>
        </w:tc>
      </w:tr>
      <w:tr w:rsidR="00943F76" w:rsidRPr="009C562B" w:rsidTr="00541179">
        <w:trPr>
          <w:trHeight w:val="158"/>
          <w:jc w:val="center"/>
        </w:trPr>
        <w:tc>
          <w:tcPr>
            <w:tcW w:w="462" w:type="pct"/>
            <w:tcBorders>
              <w:top w:val="single" w:sz="6" w:space="0" w:color="000000"/>
              <w:left w:val="double" w:sz="6" w:space="0" w:color="000000"/>
              <w:bottom w:val="single" w:sz="6" w:space="0" w:color="000000"/>
              <w:right w:val="single" w:sz="6" w:space="0" w:color="000000"/>
            </w:tcBorders>
            <w:noWrap/>
            <w:hideMark/>
          </w:tcPr>
          <w:p w:rsidR="00943F76" w:rsidRPr="009C562B" w:rsidRDefault="00943F76" w:rsidP="00DF2B2B">
            <w:pPr>
              <w:widowControl w:val="0"/>
              <w:spacing w:after="0" w:line="240" w:lineRule="auto"/>
              <w:ind w:firstLine="0"/>
              <w:jc w:val="center"/>
              <w:rPr>
                <w:rFonts w:ascii="Garamond" w:hAnsi="Garamond"/>
                <w:b/>
                <w:bCs/>
                <w:color w:val="000000"/>
                <w:sz w:val="18"/>
                <w:szCs w:val="18"/>
                <w:lang w:val="sq-AL"/>
              </w:rPr>
            </w:pPr>
            <w:r w:rsidRPr="009C562B">
              <w:rPr>
                <w:rFonts w:ascii="Garamond" w:hAnsi="Garamond"/>
                <w:b/>
                <w:bCs/>
                <w:color w:val="000000"/>
                <w:sz w:val="18"/>
                <w:szCs w:val="18"/>
                <w:lang w:val="sq-AL"/>
              </w:rPr>
              <w:t>Univer B</w:t>
            </w:r>
          </w:p>
        </w:tc>
        <w:tc>
          <w:tcPr>
            <w:tcW w:w="835" w:type="pct"/>
            <w:tcBorders>
              <w:top w:val="single" w:sz="6" w:space="0" w:color="000000"/>
              <w:left w:val="single" w:sz="6" w:space="0" w:color="000000"/>
              <w:bottom w:val="single" w:sz="6" w:space="0" w:color="000000"/>
              <w:right w:val="single" w:sz="6" w:space="0" w:color="000000"/>
            </w:tcBorders>
            <w:noWrap/>
            <w:hideMark/>
          </w:tcPr>
          <w:p w:rsidR="00943F76" w:rsidRPr="009C562B" w:rsidRDefault="00943F76" w:rsidP="00DF2B2B">
            <w:pPr>
              <w:widowControl w:val="0"/>
              <w:spacing w:after="0" w:line="240" w:lineRule="auto"/>
              <w:ind w:firstLine="0"/>
              <w:jc w:val="center"/>
              <w:rPr>
                <w:rFonts w:ascii="Garamond" w:hAnsi="Garamond"/>
                <w:color w:val="000000"/>
                <w:sz w:val="18"/>
                <w:szCs w:val="18"/>
                <w:lang w:val="sq-AL"/>
              </w:rPr>
            </w:pPr>
            <w:r w:rsidRPr="009C562B">
              <w:rPr>
                <w:rFonts w:ascii="Garamond" w:hAnsi="Garamond"/>
                <w:color w:val="000000"/>
                <w:sz w:val="18"/>
                <w:szCs w:val="18"/>
                <w:lang w:val="sq-AL"/>
              </w:rPr>
              <w:t>50</w:t>
            </w:r>
          </w:p>
        </w:tc>
        <w:tc>
          <w:tcPr>
            <w:tcW w:w="881" w:type="pct"/>
            <w:tcBorders>
              <w:top w:val="single" w:sz="6" w:space="0" w:color="000000"/>
              <w:left w:val="single" w:sz="6" w:space="0" w:color="000000"/>
              <w:bottom w:val="single" w:sz="6" w:space="0" w:color="000000"/>
              <w:right w:val="single" w:sz="6" w:space="0" w:color="000000"/>
            </w:tcBorders>
            <w:noWrap/>
            <w:hideMark/>
          </w:tcPr>
          <w:p w:rsidR="00943F76" w:rsidRPr="009C562B" w:rsidRDefault="00943F76" w:rsidP="00DF2B2B">
            <w:pPr>
              <w:widowControl w:val="0"/>
              <w:spacing w:after="0" w:line="240" w:lineRule="auto"/>
              <w:ind w:firstLine="0"/>
              <w:jc w:val="center"/>
              <w:rPr>
                <w:rFonts w:ascii="Garamond" w:hAnsi="Garamond"/>
                <w:color w:val="000000"/>
                <w:sz w:val="18"/>
                <w:szCs w:val="18"/>
                <w:lang w:val="sq-AL"/>
              </w:rPr>
            </w:pPr>
            <w:r w:rsidRPr="009C562B">
              <w:rPr>
                <w:rFonts w:ascii="Garamond" w:hAnsi="Garamond"/>
                <w:color w:val="000000"/>
                <w:sz w:val="18"/>
                <w:szCs w:val="18"/>
                <w:lang w:val="sq-AL"/>
              </w:rPr>
              <w:t>100</w:t>
            </w:r>
          </w:p>
        </w:tc>
        <w:tc>
          <w:tcPr>
            <w:tcW w:w="720" w:type="pct"/>
            <w:tcBorders>
              <w:top w:val="single" w:sz="6" w:space="0" w:color="000000"/>
              <w:left w:val="single" w:sz="6" w:space="0" w:color="000000"/>
              <w:bottom w:val="single" w:sz="6" w:space="0" w:color="000000"/>
              <w:right w:val="single" w:sz="6" w:space="0" w:color="000000"/>
            </w:tcBorders>
            <w:noWrap/>
            <w:hideMark/>
          </w:tcPr>
          <w:p w:rsidR="00943F76" w:rsidRPr="009C562B" w:rsidRDefault="00943F76" w:rsidP="00DF2B2B">
            <w:pPr>
              <w:widowControl w:val="0"/>
              <w:spacing w:after="0" w:line="240" w:lineRule="auto"/>
              <w:ind w:firstLine="0"/>
              <w:jc w:val="center"/>
              <w:rPr>
                <w:rFonts w:ascii="Garamond" w:hAnsi="Garamond"/>
                <w:color w:val="000000"/>
                <w:sz w:val="18"/>
                <w:szCs w:val="18"/>
                <w:lang w:val="sq-AL"/>
              </w:rPr>
            </w:pPr>
            <w:r w:rsidRPr="009C562B">
              <w:rPr>
                <w:rFonts w:ascii="Garamond" w:hAnsi="Garamond"/>
                <w:color w:val="000000"/>
                <w:sz w:val="18"/>
                <w:szCs w:val="18"/>
                <w:lang w:val="sq-AL"/>
              </w:rPr>
              <w:t>100 000</w:t>
            </w:r>
          </w:p>
        </w:tc>
        <w:tc>
          <w:tcPr>
            <w:tcW w:w="747" w:type="pct"/>
            <w:tcBorders>
              <w:top w:val="single" w:sz="6" w:space="0" w:color="000000"/>
              <w:left w:val="single" w:sz="6" w:space="0" w:color="000000"/>
              <w:bottom w:val="single" w:sz="6" w:space="0" w:color="000000"/>
              <w:right w:val="single" w:sz="6" w:space="0" w:color="000000"/>
            </w:tcBorders>
            <w:noWrap/>
            <w:hideMark/>
          </w:tcPr>
          <w:p w:rsidR="00943F76" w:rsidRPr="009C562B" w:rsidRDefault="00943F76" w:rsidP="00DF2B2B">
            <w:pPr>
              <w:widowControl w:val="0"/>
              <w:spacing w:after="0" w:line="240" w:lineRule="auto"/>
              <w:ind w:firstLine="0"/>
              <w:jc w:val="right"/>
              <w:rPr>
                <w:rFonts w:ascii="Garamond" w:hAnsi="Garamond"/>
                <w:color w:val="000000"/>
                <w:sz w:val="18"/>
                <w:szCs w:val="18"/>
                <w:lang w:val="sq-AL"/>
              </w:rPr>
            </w:pPr>
            <w:r w:rsidRPr="009C562B">
              <w:rPr>
                <w:rFonts w:ascii="Garamond" w:hAnsi="Garamond"/>
                <w:color w:val="000000"/>
                <w:sz w:val="18"/>
                <w:szCs w:val="18"/>
                <w:lang w:val="sq-AL"/>
              </w:rPr>
              <w:t xml:space="preserve"> 184 516.46 </w:t>
            </w:r>
          </w:p>
        </w:tc>
        <w:tc>
          <w:tcPr>
            <w:tcW w:w="678" w:type="pct"/>
            <w:tcBorders>
              <w:top w:val="single" w:sz="6" w:space="0" w:color="000000"/>
              <w:left w:val="single" w:sz="6" w:space="0" w:color="000000"/>
              <w:bottom w:val="single" w:sz="6" w:space="0" w:color="000000"/>
              <w:right w:val="single" w:sz="6" w:space="0" w:color="000000"/>
            </w:tcBorders>
            <w:noWrap/>
            <w:hideMark/>
          </w:tcPr>
          <w:p w:rsidR="00943F76" w:rsidRPr="009C562B" w:rsidRDefault="00943F76" w:rsidP="00DF2B2B">
            <w:pPr>
              <w:widowControl w:val="0"/>
              <w:spacing w:after="0" w:line="240" w:lineRule="auto"/>
              <w:ind w:firstLine="0"/>
              <w:jc w:val="center"/>
              <w:rPr>
                <w:rFonts w:ascii="Garamond" w:hAnsi="Garamond"/>
                <w:color w:val="000000"/>
                <w:sz w:val="18"/>
                <w:szCs w:val="18"/>
                <w:lang w:val="sq-AL"/>
              </w:rPr>
            </w:pPr>
            <w:r w:rsidRPr="009C562B">
              <w:rPr>
                <w:rFonts w:ascii="Garamond" w:hAnsi="Garamond"/>
                <w:color w:val="000000"/>
                <w:sz w:val="18"/>
                <w:szCs w:val="18"/>
                <w:lang w:val="sq-AL"/>
              </w:rPr>
              <w:t>100 000</w:t>
            </w:r>
          </w:p>
        </w:tc>
        <w:tc>
          <w:tcPr>
            <w:tcW w:w="677" w:type="pct"/>
            <w:tcBorders>
              <w:top w:val="single" w:sz="6" w:space="0" w:color="000000"/>
              <w:left w:val="single" w:sz="6" w:space="0" w:color="000000"/>
              <w:bottom w:val="single" w:sz="6" w:space="0" w:color="000000"/>
              <w:right w:val="double" w:sz="6" w:space="0" w:color="000000"/>
            </w:tcBorders>
            <w:noWrap/>
            <w:hideMark/>
          </w:tcPr>
          <w:p w:rsidR="00943F76" w:rsidRPr="009C562B" w:rsidRDefault="00943F76" w:rsidP="00DF2B2B">
            <w:pPr>
              <w:widowControl w:val="0"/>
              <w:spacing w:after="0" w:line="240" w:lineRule="auto"/>
              <w:ind w:firstLine="0"/>
              <w:jc w:val="center"/>
              <w:rPr>
                <w:rFonts w:ascii="Garamond" w:hAnsi="Garamond"/>
                <w:color w:val="000000"/>
                <w:sz w:val="18"/>
                <w:szCs w:val="18"/>
                <w:lang w:val="sq-AL"/>
              </w:rPr>
            </w:pPr>
            <w:r w:rsidRPr="009C562B">
              <w:rPr>
                <w:rFonts w:ascii="Garamond" w:hAnsi="Garamond"/>
                <w:color w:val="000000"/>
                <w:sz w:val="18"/>
                <w:szCs w:val="18"/>
                <w:lang w:val="sq-AL"/>
              </w:rPr>
              <w:t xml:space="preserve">   84 516.5 </w:t>
            </w:r>
          </w:p>
        </w:tc>
      </w:tr>
      <w:tr w:rsidR="00943F76" w:rsidRPr="009C562B" w:rsidTr="00541179">
        <w:trPr>
          <w:trHeight w:val="158"/>
          <w:jc w:val="center"/>
        </w:trPr>
        <w:tc>
          <w:tcPr>
            <w:tcW w:w="462" w:type="pct"/>
            <w:tcBorders>
              <w:top w:val="single" w:sz="6" w:space="0" w:color="000000"/>
              <w:left w:val="double" w:sz="6" w:space="0" w:color="000000"/>
              <w:bottom w:val="double" w:sz="6" w:space="0" w:color="000000"/>
              <w:right w:val="single" w:sz="6" w:space="0" w:color="000000"/>
            </w:tcBorders>
            <w:noWrap/>
            <w:hideMark/>
          </w:tcPr>
          <w:p w:rsidR="00943F76" w:rsidRPr="009C562B" w:rsidRDefault="00943F76" w:rsidP="00DF2B2B">
            <w:pPr>
              <w:widowControl w:val="0"/>
              <w:spacing w:after="0" w:line="240" w:lineRule="auto"/>
              <w:ind w:firstLine="0"/>
              <w:jc w:val="center"/>
              <w:rPr>
                <w:rFonts w:ascii="Garamond" w:hAnsi="Garamond"/>
                <w:b/>
                <w:bCs/>
                <w:color w:val="000000"/>
                <w:sz w:val="18"/>
                <w:szCs w:val="18"/>
                <w:lang w:val="sq-AL"/>
              </w:rPr>
            </w:pPr>
            <w:r w:rsidRPr="009C562B">
              <w:rPr>
                <w:rFonts w:ascii="Garamond" w:hAnsi="Garamond"/>
                <w:b/>
                <w:bCs/>
                <w:color w:val="000000"/>
                <w:sz w:val="18"/>
                <w:szCs w:val="18"/>
                <w:lang w:val="sq-AL"/>
              </w:rPr>
              <w:t> </w:t>
            </w:r>
          </w:p>
        </w:tc>
        <w:tc>
          <w:tcPr>
            <w:tcW w:w="835" w:type="pct"/>
            <w:tcBorders>
              <w:top w:val="single" w:sz="6" w:space="0" w:color="000000"/>
              <w:left w:val="single" w:sz="6" w:space="0" w:color="000000"/>
              <w:bottom w:val="double" w:sz="6" w:space="0" w:color="000000"/>
              <w:right w:val="single" w:sz="6" w:space="0" w:color="000000"/>
            </w:tcBorders>
            <w:noWrap/>
            <w:hideMark/>
          </w:tcPr>
          <w:p w:rsidR="00943F76" w:rsidRPr="009C562B" w:rsidRDefault="00943F76" w:rsidP="00DF2B2B">
            <w:pPr>
              <w:widowControl w:val="0"/>
              <w:spacing w:after="0" w:line="240" w:lineRule="auto"/>
              <w:ind w:firstLine="0"/>
              <w:jc w:val="center"/>
              <w:rPr>
                <w:rFonts w:ascii="Garamond" w:hAnsi="Garamond"/>
                <w:color w:val="000000"/>
                <w:sz w:val="18"/>
                <w:szCs w:val="18"/>
                <w:lang w:val="sq-AL"/>
              </w:rPr>
            </w:pPr>
            <w:r w:rsidRPr="009C562B">
              <w:rPr>
                <w:rFonts w:ascii="Garamond" w:hAnsi="Garamond"/>
                <w:color w:val="000000"/>
                <w:sz w:val="18"/>
                <w:szCs w:val="18"/>
                <w:lang w:val="sq-AL"/>
              </w:rPr>
              <w:t> </w:t>
            </w:r>
          </w:p>
        </w:tc>
        <w:tc>
          <w:tcPr>
            <w:tcW w:w="881" w:type="pct"/>
            <w:tcBorders>
              <w:top w:val="single" w:sz="6" w:space="0" w:color="000000"/>
              <w:left w:val="single" w:sz="6" w:space="0" w:color="000000"/>
              <w:bottom w:val="double" w:sz="6" w:space="0" w:color="000000"/>
              <w:right w:val="single" w:sz="6" w:space="0" w:color="000000"/>
            </w:tcBorders>
            <w:noWrap/>
            <w:hideMark/>
          </w:tcPr>
          <w:p w:rsidR="00943F76" w:rsidRPr="009C562B" w:rsidRDefault="00943F76" w:rsidP="00DF2B2B">
            <w:pPr>
              <w:widowControl w:val="0"/>
              <w:spacing w:after="0" w:line="240" w:lineRule="auto"/>
              <w:ind w:firstLine="0"/>
              <w:jc w:val="center"/>
              <w:rPr>
                <w:rFonts w:ascii="Garamond" w:hAnsi="Garamond"/>
                <w:b/>
                <w:color w:val="000000"/>
                <w:sz w:val="18"/>
                <w:szCs w:val="18"/>
                <w:lang w:val="sq-AL"/>
              </w:rPr>
            </w:pPr>
            <w:r w:rsidRPr="009C562B">
              <w:rPr>
                <w:rFonts w:ascii="Garamond" w:hAnsi="Garamond"/>
                <w:color w:val="000000"/>
                <w:sz w:val="18"/>
                <w:szCs w:val="18"/>
                <w:lang w:val="sq-AL"/>
              </w:rPr>
              <w:t> </w:t>
            </w:r>
            <w:r w:rsidRPr="009C562B">
              <w:rPr>
                <w:rFonts w:ascii="Garamond" w:hAnsi="Garamond"/>
                <w:b/>
                <w:color w:val="000000"/>
                <w:sz w:val="18"/>
                <w:szCs w:val="18"/>
                <w:lang w:val="sq-AL"/>
              </w:rPr>
              <w:t>Totali</w:t>
            </w:r>
          </w:p>
        </w:tc>
        <w:tc>
          <w:tcPr>
            <w:tcW w:w="720" w:type="pct"/>
            <w:tcBorders>
              <w:top w:val="single" w:sz="6" w:space="0" w:color="000000"/>
              <w:left w:val="single" w:sz="6" w:space="0" w:color="000000"/>
              <w:bottom w:val="double" w:sz="6" w:space="0" w:color="000000"/>
              <w:right w:val="single" w:sz="6" w:space="0" w:color="000000"/>
            </w:tcBorders>
            <w:noWrap/>
            <w:hideMark/>
          </w:tcPr>
          <w:p w:rsidR="00943F76" w:rsidRPr="009C562B" w:rsidRDefault="0016351A" w:rsidP="00DF2B2B">
            <w:pPr>
              <w:widowControl w:val="0"/>
              <w:spacing w:after="0" w:line="240" w:lineRule="auto"/>
              <w:ind w:firstLine="0"/>
              <w:jc w:val="center"/>
              <w:rPr>
                <w:rFonts w:ascii="Garamond" w:hAnsi="Garamond"/>
                <w:b/>
                <w:bCs/>
                <w:color w:val="000000"/>
                <w:sz w:val="18"/>
                <w:szCs w:val="18"/>
                <w:lang w:val="sq-AL"/>
              </w:rPr>
            </w:pPr>
            <w:r>
              <w:rPr>
                <w:rFonts w:ascii="Garamond" w:hAnsi="Garamond"/>
                <w:b/>
                <w:bCs/>
                <w:color w:val="000000"/>
                <w:sz w:val="18"/>
                <w:szCs w:val="18"/>
                <w:lang w:val="sq-AL"/>
              </w:rPr>
              <w:t xml:space="preserve">    225 000</w:t>
            </w:r>
            <w:r w:rsidR="00943F76" w:rsidRPr="009C562B">
              <w:rPr>
                <w:rFonts w:ascii="Garamond" w:hAnsi="Garamond"/>
                <w:b/>
                <w:bCs/>
                <w:color w:val="000000"/>
                <w:sz w:val="18"/>
                <w:szCs w:val="18"/>
                <w:lang w:val="sq-AL"/>
              </w:rPr>
              <w:t xml:space="preserve"> </w:t>
            </w:r>
          </w:p>
        </w:tc>
        <w:tc>
          <w:tcPr>
            <w:tcW w:w="747" w:type="pct"/>
            <w:tcBorders>
              <w:top w:val="single" w:sz="6" w:space="0" w:color="000000"/>
              <w:left w:val="single" w:sz="6" w:space="0" w:color="000000"/>
              <w:bottom w:val="double" w:sz="6" w:space="0" w:color="000000"/>
              <w:right w:val="single" w:sz="6" w:space="0" w:color="000000"/>
            </w:tcBorders>
            <w:noWrap/>
            <w:hideMark/>
          </w:tcPr>
          <w:p w:rsidR="00943F76" w:rsidRPr="009C562B" w:rsidRDefault="00943F76" w:rsidP="00DF2B2B">
            <w:pPr>
              <w:widowControl w:val="0"/>
              <w:spacing w:after="0" w:line="240" w:lineRule="auto"/>
              <w:ind w:firstLine="0"/>
              <w:jc w:val="right"/>
              <w:rPr>
                <w:rFonts w:ascii="Garamond" w:hAnsi="Garamond"/>
                <w:b/>
                <w:bCs/>
                <w:color w:val="000000"/>
                <w:sz w:val="18"/>
                <w:szCs w:val="18"/>
                <w:lang w:val="sq-AL"/>
              </w:rPr>
            </w:pPr>
            <w:r w:rsidRPr="009C562B">
              <w:rPr>
                <w:rFonts w:ascii="Garamond" w:hAnsi="Garamond"/>
                <w:b/>
                <w:bCs/>
                <w:color w:val="000000"/>
                <w:sz w:val="18"/>
                <w:szCs w:val="18"/>
                <w:lang w:val="sq-AL"/>
              </w:rPr>
              <w:t xml:space="preserve">     425 000.00 </w:t>
            </w:r>
          </w:p>
        </w:tc>
        <w:tc>
          <w:tcPr>
            <w:tcW w:w="678" w:type="pct"/>
            <w:tcBorders>
              <w:top w:val="single" w:sz="6" w:space="0" w:color="000000"/>
              <w:left w:val="single" w:sz="6" w:space="0" w:color="000000"/>
              <w:bottom w:val="double" w:sz="6" w:space="0" w:color="000000"/>
              <w:right w:val="single" w:sz="6" w:space="0" w:color="000000"/>
            </w:tcBorders>
            <w:noWrap/>
            <w:hideMark/>
          </w:tcPr>
          <w:p w:rsidR="00943F76" w:rsidRPr="009C562B" w:rsidRDefault="00943F76" w:rsidP="00DF2B2B">
            <w:pPr>
              <w:widowControl w:val="0"/>
              <w:spacing w:after="0" w:line="240" w:lineRule="auto"/>
              <w:ind w:firstLine="0"/>
              <w:jc w:val="center"/>
              <w:rPr>
                <w:rFonts w:ascii="Garamond" w:hAnsi="Garamond"/>
                <w:color w:val="000000"/>
                <w:sz w:val="18"/>
                <w:szCs w:val="18"/>
                <w:lang w:val="sq-AL"/>
              </w:rPr>
            </w:pPr>
            <w:r w:rsidRPr="009C562B">
              <w:rPr>
                <w:rFonts w:ascii="Garamond" w:hAnsi="Garamond"/>
                <w:color w:val="000000"/>
                <w:sz w:val="18"/>
                <w:szCs w:val="18"/>
                <w:lang w:val="sq-AL"/>
              </w:rPr>
              <w:t>225 000</w:t>
            </w:r>
          </w:p>
        </w:tc>
        <w:tc>
          <w:tcPr>
            <w:tcW w:w="677" w:type="pct"/>
            <w:tcBorders>
              <w:top w:val="single" w:sz="6" w:space="0" w:color="000000"/>
              <w:left w:val="single" w:sz="6" w:space="0" w:color="000000"/>
              <w:bottom w:val="double" w:sz="6" w:space="0" w:color="000000"/>
              <w:right w:val="double" w:sz="6" w:space="0" w:color="000000"/>
            </w:tcBorders>
            <w:noWrap/>
            <w:hideMark/>
          </w:tcPr>
          <w:p w:rsidR="00943F76" w:rsidRPr="009C562B" w:rsidRDefault="00943F76" w:rsidP="00DF2B2B">
            <w:pPr>
              <w:widowControl w:val="0"/>
              <w:spacing w:after="0" w:line="240" w:lineRule="auto"/>
              <w:ind w:firstLine="0"/>
              <w:jc w:val="center"/>
              <w:rPr>
                <w:rFonts w:ascii="Garamond" w:hAnsi="Garamond"/>
                <w:color w:val="000000"/>
                <w:sz w:val="18"/>
                <w:szCs w:val="18"/>
                <w:lang w:val="sq-AL"/>
              </w:rPr>
            </w:pPr>
            <w:r w:rsidRPr="009C562B">
              <w:rPr>
                <w:rFonts w:ascii="Garamond" w:hAnsi="Garamond"/>
                <w:color w:val="000000"/>
                <w:sz w:val="18"/>
                <w:szCs w:val="18"/>
                <w:lang w:val="sq-AL"/>
              </w:rPr>
              <w:t xml:space="preserve">200 000.0 </w:t>
            </w:r>
          </w:p>
        </w:tc>
      </w:tr>
    </w:tbl>
    <w:p w:rsidR="00943F76" w:rsidRPr="009C562B" w:rsidRDefault="00943F76" w:rsidP="00DF2B2B">
      <w:pPr>
        <w:widowControl w:val="0"/>
        <w:spacing w:after="0" w:line="240" w:lineRule="auto"/>
        <w:rPr>
          <w:rFonts w:ascii="Garamond" w:hAnsi="Garamond"/>
          <w:sz w:val="24"/>
          <w:szCs w:val="24"/>
          <w:lang w:val="sq-AL"/>
        </w:rPr>
      </w:pPr>
    </w:p>
    <w:tbl>
      <w:tblPr>
        <w:tblW w:w="9729" w:type="dxa"/>
        <w:jc w:val="center"/>
        <w:tblInd w:w="-59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ook w:val="04A0"/>
      </w:tblPr>
      <w:tblGrid>
        <w:gridCol w:w="7115"/>
        <w:gridCol w:w="2614"/>
      </w:tblGrid>
      <w:tr w:rsidR="00943F76" w:rsidRPr="009C562B" w:rsidTr="00541179">
        <w:trPr>
          <w:trHeight w:val="110"/>
          <w:jc w:val="center"/>
        </w:trPr>
        <w:tc>
          <w:tcPr>
            <w:tcW w:w="7115" w:type="dxa"/>
            <w:tcBorders>
              <w:top w:val="double" w:sz="6" w:space="0" w:color="000000"/>
              <w:left w:val="double" w:sz="6" w:space="0" w:color="000000"/>
              <w:bottom w:val="single" w:sz="6" w:space="0" w:color="000000"/>
              <w:right w:val="single" w:sz="6" w:space="0" w:color="000000"/>
            </w:tcBorders>
            <w:noWrap/>
            <w:hideMark/>
          </w:tcPr>
          <w:p w:rsidR="00943F76" w:rsidRPr="009C562B" w:rsidRDefault="00943F76" w:rsidP="00DF2B2B">
            <w:pPr>
              <w:widowControl w:val="0"/>
              <w:numPr>
                <w:ilvl w:val="0"/>
                <w:numId w:val="34"/>
              </w:numPr>
              <w:spacing w:after="0" w:line="240" w:lineRule="auto"/>
              <w:ind w:left="0" w:firstLine="0"/>
              <w:jc w:val="left"/>
              <w:rPr>
                <w:rFonts w:ascii="Garamond" w:hAnsi="Garamond"/>
                <w:bCs/>
                <w:caps/>
                <w:color w:val="000000"/>
                <w:lang w:val="sq-AL"/>
              </w:rPr>
            </w:pPr>
            <w:r w:rsidRPr="009C562B">
              <w:rPr>
                <w:rFonts w:ascii="Garamond" w:hAnsi="Garamond"/>
                <w:bCs/>
                <w:caps/>
                <w:color w:val="000000"/>
                <w:lang w:val="sq-AL"/>
              </w:rPr>
              <w:t>Granti Total Vjetor “</w:t>
            </w:r>
            <w:r w:rsidRPr="009C562B">
              <w:rPr>
                <w:rFonts w:ascii="Garamond" w:hAnsi="Garamond"/>
                <w:bCs/>
                <w:i/>
                <w:caps/>
                <w:color w:val="000000"/>
                <w:lang w:val="sq-AL"/>
              </w:rPr>
              <w:t>fondin për institucionet</w:t>
            </w:r>
            <w:r w:rsidR="002309FC" w:rsidRPr="009C562B">
              <w:rPr>
                <w:rFonts w:ascii="Garamond" w:hAnsi="Garamond"/>
                <w:bCs/>
                <w:i/>
                <w:caps/>
                <w:color w:val="000000"/>
                <w:lang w:val="sq-AL"/>
              </w:rPr>
              <w:t xml:space="preserve"> publike të arsimit të lartë” nË</w:t>
            </w:r>
            <w:r w:rsidRPr="009C562B">
              <w:rPr>
                <w:rFonts w:ascii="Garamond" w:hAnsi="Garamond"/>
                <w:bCs/>
                <w:i/>
                <w:caps/>
                <w:color w:val="000000"/>
                <w:lang w:val="sq-AL"/>
              </w:rPr>
              <w:t xml:space="preserve"> lekë</w:t>
            </w:r>
          </w:p>
        </w:tc>
        <w:tc>
          <w:tcPr>
            <w:tcW w:w="2614" w:type="dxa"/>
            <w:tcBorders>
              <w:top w:val="double" w:sz="6" w:space="0" w:color="000000"/>
              <w:left w:val="single" w:sz="6" w:space="0" w:color="000000"/>
              <w:bottom w:val="single" w:sz="6" w:space="0" w:color="000000"/>
              <w:right w:val="double" w:sz="6" w:space="0" w:color="000000"/>
            </w:tcBorders>
            <w:noWrap/>
            <w:hideMark/>
          </w:tcPr>
          <w:p w:rsidR="00943F76" w:rsidRPr="009C562B" w:rsidRDefault="00943F76" w:rsidP="00DF2B2B">
            <w:pPr>
              <w:widowControl w:val="0"/>
              <w:spacing w:after="0" w:line="240" w:lineRule="auto"/>
              <w:ind w:firstLine="0"/>
              <w:jc w:val="right"/>
              <w:rPr>
                <w:rFonts w:ascii="Garamond" w:hAnsi="Garamond"/>
                <w:bCs/>
                <w:caps/>
                <w:color w:val="000000"/>
                <w:lang w:val="sq-AL"/>
              </w:rPr>
            </w:pPr>
            <w:r w:rsidRPr="009C562B">
              <w:rPr>
                <w:rFonts w:ascii="Garamond" w:hAnsi="Garamond"/>
                <w:bCs/>
                <w:caps/>
                <w:color w:val="000000"/>
                <w:lang w:val="sq-AL"/>
              </w:rPr>
              <w:t xml:space="preserve">            200 000.0 </w:t>
            </w:r>
          </w:p>
        </w:tc>
      </w:tr>
      <w:tr w:rsidR="00943F76" w:rsidRPr="009C562B" w:rsidTr="00541179">
        <w:trPr>
          <w:trHeight w:val="110"/>
          <w:jc w:val="center"/>
        </w:trPr>
        <w:tc>
          <w:tcPr>
            <w:tcW w:w="7115" w:type="dxa"/>
            <w:tcBorders>
              <w:top w:val="single" w:sz="6" w:space="0" w:color="000000"/>
              <w:left w:val="double" w:sz="6" w:space="0" w:color="000000"/>
              <w:bottom w:val="single" w:sz="6" w:space="0" w:color="000000"/>
              <w:right w:val="single" w:sz="6" w:space="0" w:color="000000"/>
            </w:tcBorders>
            <w:noWrap/>
            <w:hideMark/>
          </w:tcPr>
          <w:p w:rsidR="00943F76" w:rsidRPr="009C562B" w:rsidRDefault="002309FC" w:rsidP="00DF2B2B">
            <w:pPr>
              <w:widowControl w:val="0"/>
              <w:spacing w:after="0" w:line="240" w:lineRule="auto"/>
              <w:ind w:firstLine="0"/>
              <w:rPr>
                <w:rFonts w:ascii="Garamond" w:hAnsi="Garamond"/>
                <w:bCs/>
                <w:color w:val="000000"/>
                <w:lang w:val="sq-AL"/>
              </w:rPr>
            </w:pPr>
            <w:r w:rsidRPr="009C562B">
              <w:rPr>
                <w:rFonts w:ascii="Garamond" w:hAnsi="Garamond"/>
                <w:bCs/>
                <w:color w:val="000000"/>
                <w:lang w:val="sq-AL"/>
              </w:rPr>
              <w:t>b -</w:t>
            </w:r>
            <w:r w:rsidR="00943F76" w:rsidRPr="009C562B">
              <w:rPr>
                <w:rFonts w:ascii="Garamond" w:hAnsi="Garamond"/>
                <w:bCs/>
                <w:color w:val="000000"/>
                <w:lang w:val="sq-AL"/>
              </w:rPr>
              <w:t xml:space="preserve"> Të ardhurat vjetore nga tarifat e shkollimit, </w:t>
            </w:r>
            <w:r w:rsidR="00943F76" w:rsidRPr="009C562B">
              <w:rPr>
                <w:rFonts w:ascii="Garamond" w:hAnsi="Garamond"/>
                <w:bCs/>
                <w:i/>
                <w:color w:val="000000"/>
                <w:lang w:val="sq-AL"/>
              </w:rPr>
              <w:t>në lekë</w:t>
            </w:r>
          </w:p>
        </w:tc>
        <w:tc>
          <w:tcPr>
            <w:tcW w:w="2614" w:type="dxa"/>
            <w:tcBorders>
              <w:top w:val="single" w:sz="6" w:space="0" w:color="000000"/>
              <w:left w:val="single" w:sz="6" w:space="0" w:color="000000"/>
              <w:bottom w:val="single" w:sz="6" w:space="0" w:color="000000"/>
              <w:right w:val="double" w:sz="6" w:space="0" w:color="000000"/>
            </w:tcBorders>
            <w:noWrap/>
            <w:hideMark/>
          </w:tcPr>
          <w:p w:rsidR="00943F76" w:rsidRPr="009C562B" w:rsidRDefault="00943F76" w:rsidP="00DF2B2B">
            <w:pPr>
              <w:widowControl w:val="0"/>
              <w:spacing w:after="0" w:line="240" w:lineRule="auto"/>
              <w:ind w:firstLine="0"/>
              <w:jc w:val="right"/>
              <w:rPr>
                <w:rFonts w:ascii="Garamond" w:hAnsi="Garamond"/>
                <w:color w:val="000000"/>
                <w:lang w:val="sq-AL"/>
              </w:rPr>
            </w:pPr>
            <w:r w:rsidRPr="009C562B">
              <w:rPr>
                <w:rFonts w:ascii="Garamond" w:hAnsi="Garamond"/>
                <w:color w:val="000000"/>
                <w:lang w:val="sq-AL"/>
              </w:rPr>
              <w:t xml:space="preserve">            225 000.0 </w:t>
            </w:r>
          </w:p>
        </w:tc>
      </w:tr>
      <w:tr w:rsidR="00943F76" w:rsidRPr="009C562B" w:rsidTr="00541179">
        <w:trPr>
          <w:trHeight w:val="110"/>
          <w:jc w:val="center"/>
        </w:trPr>
        <w:tc>
          <w:tcPr>
            <w:tcW w:w="7115" w:type="dxa"/>
            <w:tcBorders>
              <w:top w:val="single" w:sz="6" w:space="0" w:color="000000"/>
              <w:left w:val="double" w:sz="6" w:space="0" w:color="000000"/>
              <w:bottom w:val="single" w:sz="6" w:space="0" w:color="000000"/>
              <w:right w:val="single" w:sz="6" w:space="0" w:color="000000"/>
            </w:tcBorders>
            <w:noWrap/>
            <w:hideMark/>
          </w:tcPr>
          <w:p w:rsidR="00943F76" w:rsidRPr="009C562B" w:rsidRDefault="002309FC" w:rsidP="00DF2B2B">
            <w:pPr>
              <w:widowControl w:val="0"/>
              <w:spacing w:after="0" w:line="240" w:lineRule="auto"/>
              <w:ind w:firstLine="0"/>
              <w:rPr>
                <w:rFonts w:ascii="Garamond" w:hAnsi="Garamond"/>
                <w:bCs/>
                <w:color w:val="000000"/>
                <w:lang w:val="sq-AL"/>
              </w:rPr>
            </w:pPr>
            <w:r w:rsidRPr="009C562B">
              <w:rPr>
                <w:rFonts w:ascii="Garamond" w:hAnsi="Garamond"/>
                <w:bCs/>
                <w:color w:val="000000"/>
                <w:lang w:val="sq-AL"/>
              </w:rPr>
              <w:t>TOTALI A +B</w:t>
            </w:r>
            <w:r w:rsidR="00943F76" w:rsidRPr="009C562B">
              <w:rPr>
                <w:rFonts w:ascii="Garamond" w:hAnsi="Garamond"/>
                <w:bCs/>
                <w:color w:val="000000"/>
                <w:lang w:val="sq-AL"/>
              </w:rPr>
              <w:t xml:space="preserve"> në lekë</w:t>
            </w:r>
          </w:p>
        </w:tc>
        <w:tc>
          <w:tcPr>
            <w:tcW w:w="2614" w:type="dxa"/>
            <w:tcBorders>
              <w:top w:val="single" w:sz="6" w:space="0" w:color="000000"/>
              <w:left w:val="single" w:sz="6" w:space="0" w:color="000000"/>
              <w:bottom w:val="single" w:sz="6" w:space="0" w:color="000000"/>
              <w:right w:val="double" w:sz="6" w:space="0" w:color="000000"/>
            </w:tcBorders>
            <w:noWrap/>
            <w:hideMark/>
          </w:tcPr>
          <w:p w:rsidR="00943F76" w:rsidRPr="009C562B" w:rsidRDefault="00943F76" w:rsidP="00DF2B2B">
            <w:pPr>
              <w:widowControl w:val="0"/>
              <w:spacing w:after="0" w:line="240" w:lineRule="auto"/>
              <w:ind w:firstLine="0"/>
              <w:jc w:val="right"/>
              <w:rPr>
                <w:rFonts w:ascii="Garamond" w:hAnsi="Garamond"/>
                <w:color w:val="000000"/>
                <w:lang w:val="sq-AL"/>
              </w:rPr>
            </w:pPr>
            <w:r w:rsidRPr="009C562B">
              <w:rPr>
                <w:rFonts w:ascii="Garamond" w:hAnsi="Garamond"/>
                <w:color w:val="000000"/>
                <w:lang w:val="sq-AL"/>
              </w:rPr>
              <w:t xml:space="preserve">            425 000.0 </w:t>
            </w:r>
          </w:p>
        </w:tc>
      </w:tr>
      <w:tr w:rsidR="00943F76" w:rsidRPr="009C562B" w:rsidTr="00541179">
        <w:trPr>
          <w:trHeight w:val="110"/>
          <w:jc w:val="center"/>
        </w:trPr>
        <w:tc>
          <w:tcPr>
            <w:tcW w:w="7115" w:type="dxa"/>
            <w:tcBorders>
              <w:top w:val="single" w:sz="6" w:space="0" w:color="000000"/>
              <w:left w:val="double" w:sz="6" w:space="0" w:color="000000"/>
              <w:bottom w:val="single" w:sz="6" w:space="0" w:color="000000"/>
              <w:right w:val="single" w:sz="6" w:space="0" w:color="000000"/>
            </w:tcBorders>
            <w:noWrap/>
            <w:hideMark/>
          </w:tcPr>
          <w:p w:rsidR="00943F76" w:rsidRPr="009C562B" w:rsidRDefault="002309FC" w:rsidP="00DF2B2B">
            <w:pPr>
              <w:widowControl w:val="0"/>
              <w:spacing w:after="0" w:line="240" w:lineRule="auto"/>
              <w:ind w:firstLine="0"/>
              <w:rPr>
                <w:rFonts w:ascii="Garamond" w:hAnsi="Garamond"/>
                <w:bCs/>
                <w:color w:val="000000"/>
                <w:lang w:val="sq-AL"/>
              </w:rPr>
            </w:pPr>
            <w:r w:rsidRPr="009C562B">
              <w:rPr>
                <w:rFonts w:ascii="Garamond" w:hAnsi="Garamond"/>
                <w:bCs/>
                <w:color w:val="000000"/>
                <w:lang w:val="sq-AL"/>
              </w:rPr>
              <w:t>Numri total i njësive të financimit</w:t>
            </w:r>
            <w:r w:rsidR="00943F76" w:rsidRPr="009C562B">
              <w:rPr>
                <w:rFonts w:ascii="Garamond" w:hAnsi="Garamond"/>
                <w:bCs/>
                <w:color w:val="000000"/>
                <w:lang w:val="sq-AL"/>
              </w:rPr>
              <w:t xml:space="preserve"> g=d+f</w:t>
            </w:r>
          </w:p>
        </w:tc>
        <w:tc>
          <w:tcPr>
            <w:tcW w:w="2614" w:type="dxa"/>
            <w:tcBorders>
              <w:top w:val="single" w:sz="6" w:space="0" w:color="000000"/>
              <w:left w:val="single" w:sz="6" w:space="0" w:color="000000"/>
              <w:bottom w:val="single" w:sz="6" w:space="0" w:color="000000"/>
              <w:right w:val="double" w:sz="6" w:space="0" w:color="000000"/>
            </w:tcBorders>
            <w:noWrap/>
            <w:hideMark/>
          </w:tcPr>
          <w:p w:rsidR="00943F76" w:rsidRPr="009C562B" w:rsidRDefault="00943F76" w:rsidP="00DF2B2B">
            <w:pPr>
              <w:widowControl w:val="0"/>
              <w:spacing w:after="0" w:line="240" w:lineRule="auto"/>
              <w:ind w:firstLine="0"/>
              <w:jc w:val="right"/>
              <w:rPr>
                <w:rFonts w:ascii="Garamond" w:hAnsi="Garamond"/>
                <w:color w:val="000000"/>
                <w:lang w:val="sq-AL"/>
              </w:rPr>
            </w:pPr>
            <w:r w:rsidRPr="009C562B">
              <w:rPr>
                <w:rFonts w:ascii="Garamond" w:hAnsi="Garamond"/>
                <w:color w:val="000000"/>
                <w:lang w:val="sq-AL"/>
              </w:rPr>
              <w:t xml:space="preserve">                   486.0</w:t>
            </w:r>
          </w:p>
        </w:tc>
      </w:tr>
      <w:tr w:rsidR="00943F76" w:rsidRPr="009C562B" w:rsidTr="00541179">
        <w:trPr>
          <w:trHeight w:val="110"/>
          <w:jc w:val="center"/>
        </w:trPr>
        <w:tc>
          <w:tcPr>
            <w:tcW w:w="7115" w:type="dxa"/>
            <w:tcBorders>
              <w:top w:val="single" w:sz="6" w:space="0" w:color="000000"/>
              <w:left w:val="double" w:sz="6" w:space="0" w:color="000000"/>
              <w:bottom w:val="single" w:sz="6" w:space="0" w:color="000000"/>
              <w:right w:val="single" w:sz="6" w:space="0" w:color="000000"/>
            </w:tcBorders>
            <w:noWrap/>
            <w:hideMark/>
          </w:tcPr>
          <w:p w:rsidR="00943F76" w:rsidRPr="009C562B" w:rsidRDefault="00943F76" w:rsidP="00DF2B2B">
            <w:pPr>
              <w:widowControl w:val="0"/>
              <w:spacing w:after="0" w:line="240" w:lineRule="auto"/>
              <w:ind w:firstLine="0"/>
              <w:rPr>
                <w:rFonts w:ascii="Garamond" w:hAnsi="Garamond"/>
                <w:bCs/>
                <w:color w:val="000000"/>
                <w:lang w:val="sq-AL"/>
              </w:rPr>
            </w:pPr>
            <w:r w:rsidRPr="009C562B">
              <w:rPr>
                <w:rFonts w:ascii="Garamond" w:hAnsi="Garamond"/>
                <w:bCs/>
                <w:color w:val="000000"/>
                <w:lang w:val="sq-AL"/>
              </w:rPr>
              <w:t xml:space="preserve">Fondi për njësi financimi në lekë (425,000 / 496 </w:t>
            </w:r>
            <w:r w:rsidR="002309FC" w:rsidRPr="009C562B">
              <w:rPr>
                <w:rFonts w:ascii="Garamond" w:hAnsi="Garamond"/>
                <w:bCs/>
                <w:color w:val="000000"/>
                <w:lang w:val="sq-AL"/>
              </w:rPr>
              <w:t>njësi</w:t>
            </w:r>
            <w:r w:rsidRPr="009C562B">
              <w:rPr>
                <w:rFonts w:ascii="Garamond" w:hAnsi="Garamond"/>
                <w:bCs/>
                <w:color w:val="000000"/>
                <w:lang w:val="sq-AL"/>
              </w:rPr>
              <w:t xml:space="preserve"> = 874.5 lekë njësi)</w:t>
            </w:r>
          </w:p>
        </w:tc>
        <w:tc>
          <w:tcPr>
            <w:tcW w:w="2614" w:type="dxa"/>
            <w:tcBorders>
              <w:top w:val="single" w:sz="6" w:space="0" w:color="000000"/>
              <w:left w:val="single" w:sz="6" w:space="0" w:color="000000"/>
              <w:bottom w:val="single" w:sz="6" w:space="0" w:color="000000"/>
              <w:right w:val="double" w:sz="6" w:space="0" w:color="000000"/>
            </w:tcBorders>
            <w:noWrap/>
            <w:hideMark/>
          </w:tcPr>
          <w:p w:rsidR="00943F76" w:rsidRPr="009C562B" w:rsidRDefault="00943F76" w:rsidP="00DF2B2B">
            <w:pPr>
              <w:widowControl w:val="0"/>
              <w:spacing w:after="0" w:line="240" w:lineRule="auto"/>
              <w:ind w:firstLine="0"/>
              <w:jc w:val="right"/>
              <w:rPr>
                <w:rFonts w:ascii="Garamond" w:hAnsi="Garamond"/>
                <w:color w:val="000000"/>
                <w:lang w:val="sq-AL"/>
              </w:rPr>
            </w:pPr>
            <w:r w:rsidRPr="009C562B">
              <w:rPr>
                <w:rFonts w:ascii="Garamond" w:hAnsi="Garamond"/>
                <w:color w:val="000000"/>
                <w:lang w:val="sq-AL"/>
              </w:rPr>
              <w:t xml:space="preserve">                  874.5 </w:t>
            </w:r>
          </w:p>
        </w:tc>
      </w:tr>
      <w:tr w:rsidR="00943F76" w:rsidRPr="009C562B" w:rsidTr="00541179">
        <w:trPr>
          <w:trHeight w:val="110"/>
          <w:jc w:val="center"/>
        </w:trPr>
        <w:tc>
          <w:tcPr>
            <w:tcW w:w="7115" w:type="dxa"/>
            <w:tcBorders>
              <w:top w:val="single" w:sz="6" w:space="0" w:color="000000"/>
              <w:left w:val="double" w:sz="6" w:space="0" w:color="000000"/>
              <w:bottom w:val="double" w:sz="6" w:space="0" w:color="000000"/>
              <w:right w:val="single" w:sz="6" w:space="0" w:color="000000"/>
            </w:tcBorders>
            <w:noWrap/>
            <w:hideMark/>
          </w:tcPr>
          <w:p w:rsidR="00943F76" w:rsidRPr="009C562B" w:rsidRDefault="00943F76" w:rsidP="00DF2B2B">
            <w:pPr>
              <w:widowControl w:val="0"/>
              <w:spacing w:after="0" w:line="240" w:lineRule="auto"/>
              <w:ind w:firstLine="0"/>
              <w:rPr>
                <w:rFonts w:ascii="Garamond" w:hAnsi="Garamond"/>
                <w:bCs/>
                <w:color w:val="000000"/>
                <w:lang w:val="sq-AL"/>
              </w:rPr>
            </w:pPr>
            <w:r w:rsidRPr="009C562B">
              <w:rPr>
                <w:rFonts w:ascii="Garamond" w:hAnsi="Garamond"/>
                <w:bCs/>
                <w:color w:val="000000"/>
                <w:lang w:val="sq-AL"/>
              </w:rPr>
              <w:t>Fondi për universitetin A është (275 njësi x 87</w:t>
            </w:r>
            <w:r w:rsidR="002309FC" w:rsidRPr="009C562B">
              <w:rPr>
                <w:rFonts w:ascii="Garamond" w:hAnsi="Garamond"/>
                <w:bCs/>
                <w:color w:val="000000"/>
                <w:lang w:val="sq-AL"/>
              </w:rPr>
              <w:t>4.5 njësi =</w:t>
            </w:r>
            <w:r w:rsidR="0052661F">
              <w:rPr>
                <w:rFonts w:ascii="Garamond" w:hAnsi="Garamond"/>
                <w:bCs/>
                <w:color w:val="000000"/>
                <w:lang w:val="sq-AL"/>
              </w:rPr>
              <w:t xml:space="preserve"> </w:t>
            </w:r>
            <w:r w:rsidR="002309FC" w:rsidRPr="009C562B">
              <w:rPr>
                <w:rFonts w:ascii="Garamond" w:hAnsi="Garamond"/>
                <w:bCs/>
                <w:color w:val="000000"/>
                <w:lang w:val="sq-AL"/>
              </w:rPr>
              <w:t xml:space="preserve">240 483.5 lekë total, minus 125 000 lekë shumën e të ardhurave </w:t>
            </w:r>
            <w:r w:rsidRPr="009C562B">
              <w:rPr>
                <w:rFonts w:ascii="Garamond" w:hAnsi="Garamond"/>
                <w:bCs/>
                <w:color w:val="000000"/>
                <w:lang w:val="sq-AL"/>
              </w:rPr>
              <w:t>= 115 483.5 fond nga granti i mësimdhënies vjetor</w:t>
            </w:r>
            <w:r w:rsidR="002309FC" w:rsidRPr="009C562B">
              <w:rPr>
                <w:rFonts w:ascii="Garamond" w:hAnsi="Garamond"/>
                <w:bCs/>
                <w:color w:val="000000"/>
                <w:lang w:val="sq-AL"/>
              </w:rPr>
              <w:t>e</w:t>
            </w:r>
          </w:p>
        </w:tc>
        <w:tc>
          <w:tcPr>
            <w:tcW w:w="2614" w:type="dxa"/>
            <w:tcBorders>
              <w:top w:val="single" w:sz="6" w:space="0" w:color="000000"/>
              <w:left w:val="single" w:sz="6" w:space="0" w:color="000000"/>
              <w:bottom w:val="double" w:sz="6" w:space="0" w:color="000000"/>
              <w:right w:val="double" w:sz="6" w:space="0" w:color="000000"/>
            </w:tcBorders>
            <w:noWrap/>
            <w:hideMark/>
          </w:tcPr>
          <w:p w:rsidR="00943F76" w:rsidRPr="009C562B" w:rsidRDefault="00943F76" w:rsidP="00DF2B2B">
            <w:pPr>
              <w:widowControl w:val="0"/>
              <w:spacing w:after="0" w:line="240" w:lineRule="auto"/>
              <w:ind w:firstLine="0"/>
              <w:jc w:val="right"/>
              <w:rPr>
                <w:rFonts w:ascii="Garamond" w:hAnsi="Garamond"/>
                <w:color w:val="000000"/>
                <w:lang w:val="sq-AL"/>
              </w:rPr>
            </w:pPr>
            <w:r w:rsidRPr="009C562B">
              <w:rPr>
                <w:rFonts w:ascii="Garamond" w:hAnsi="Garamond"/>
                <w:color w:val="000000"/>
                <w:lang w:val="sq-AL"/>
              </w:rPr>
              <w:t>115 483.5 lekë</w:t>
            </w:r>
          </w:p>
        </w:tc>
      </w:tr>
    </w:tbl>
    <w:p w:rsidR="007F1916" w:rsidRDefault="00943F76" w:rsidP="00DF2B2B">
      <w:pPr>
        <w:widowControl w:val="0"/>
        <w:spacing w:after="0" w:line="240" w:lineRule="auto"/>
        <w:ind w:firstLine="0"/>
        <w:rPr>
          <w:rFonts w:ascii="Garamond" w:hAnsi="Garamond"/>
          <w:sz w:val="24"/>
          <w:szCs w:val="24"/>
          <w:lang w:val="sq-AL"/>
        </w:rPr>
      </w:pPr>
      <w:r w:rsidRPr="009C562B">
        <w:rPr>
          <w:rFonts w:ascii="Garamond" w:hAnsi="Garamond"/>
          <w:sz w:val="24"/>
          <w:szCs w:val="24"/>
          <w:lang w:val="sq-AL"/>
        </w:rPr>
        <w:t xml:space="preserve"> </w:t>
      </w:r>
    </w:p>
    <w:p w:rsidR="00943F76" w:rsidRPr="009C562B" w:rsidRDefault="00943F76" w:rsidP="00DF2B2B">
      <w:pPr>
        <w:widowControl w:val="0"/>
        <w:spacing w:after="0" w:line="240" w:lineRule="auto"/>
        <w:ind w:firstLine="0"/>
        <w:rPr>
          <w:rFonts w:ascii="Garamond" w:hAnsi="Garamond"/>
          <w:sz w:val="24"/>
          <w:szCs w:val="24"/>
          <w:lang w:val="sq-AL"/>
        </w:rPr>
      </w:pPr>
      <w:r w:rsidRPr="009C562B">
        <w:rPr>
          <w:rFonts w:ascii="Garamond" w:hAnsi="Garamond"/>
          <w:sz w:val="24"/>
          <w:szCs w:val="24"/>
          <w:lang w:val="sq-AL"/>
        </w:rPr>
        <w:t>Në këtë version</w:t>
      </w:r>
      <w:r w:rsidR="00513980" w:rsidRPr="009C562B">
        <w:rPr>
          <w:rFonts w:ascii="Garamond" w:hAnsi="Garamond"/>
          <w:sz w:val="24"/>
          <w:szCs w:val="24"/>
          <w:lang w:val="sq-AL"/>
        </w:rPr>
        <w:t xml:space="preserve"> të thjesht mund të verifikohet se:</w:t>
      </w:r>
    </w:p>
    <w:p w:rsidR="00943F76" w:rsidRPr="009C562B" w:rsidRDefault="00943F76" w:rsidP="00DF2B2B">
      <w:pPr>
        <w:widowControl w:val="0"/>
        <w:spacing w:after="0" w:line="240" w:lineRule="auto"/>
        <w:ind w:firstLine="0"/>
        <w:rPr>
          <w:rFonts w:ascii="Garamond" w:hAnsi="Garamond"/>
          <w:sz w:val="24"/>
          <w:szCs w:val="24"/>
          <w:lang w:val="sq-AL"/>
        </w:rPr>
      </w:pPr>
      <w:r w:rsidRPr="009C562B">
        <w:rPr>
          <w:rFonts w:ascii="Garamond" w:hAnsi="Garamond"/>
          <w:sz w:val="24"/>
          <w:szCs w:val="24"/>
          <w:lang w:val="sq-AL"/>
        </w:rPr>
        <w:t xml:space="preserve"> Universiteti “A” përfiton 275 njësi financimi dhe merr një fond total prej 240 483.5 lekësh;</w:t>
      </w:r>
    </w:p>
    <w:p w:rsidR="00943F76" w:rsidRPr="009C562B" w:rsidRDefault="00513980" w:rsidP="00DF2B2B">
      <w:pPr>
        <w:widowControl w:val="0"/>
        <w:spacing w:after="0" w:line="240" w:lineRule="auto"/>
        <w:ind w:firstLine="0"/>
        <w:rPr>
          <w:rFonts w:ascii="Garamond" w:hAnsi="Garamond"/>
          <w:sz w:val="24"/>
          <w:szCs w:val="24"/>
          <w:lang w:val="sq-AL"/>
        </w:rPr>
      </w:pPr>
      <w:r w:rsidRPr="009C562B">
        <w:rPr>
          <w:rFonts w:ascii="Garamond" w:hAnsi="Garamond"/>
          <w:sz w:val="24"/>
          <w:szCs w:val="24"/>
          <w:lang w:val="sq-AL"/>
        </w:rPr>
        <w:t xml:space="preserve"> Universiteti “B”  përfiton</w:t>
      </w:r>
      <w:r w:rsidR="00943F76" w:rsidRPr="009C562B">
        <w:rPr>
          <w:rFonts w:ascii="Garamond" w:hAnsi="Garamond"/>
          <w:sz w:val="24"/>
          <w:szCs w:val="24"/>
          <w:lang w:val="sq-AL"/>
        </w:rPr>
        <w:t xml:space="preserve"> 211 njësi financimi dhe merr një fond në total prej 184 516.46 lekësh.</w:t>
      </w:r>
    </w:p>
    <w:p w:rsidR="00943F76" w:rsidRPr="009C562B" w:rsidRDefault="00943F76" w:rsidP="00DF2B2B">
      <w:pPr>
        <w:pStyle w:val="Paragrafi"/>
        <w:ind w:firstLine="0"/>
        <w:rPr>
          <w:lang w:val="sq-AL"/>
        </w:rPr>
      </w:pPr>
    </w:p>
    <w:p w:rsidR="002821F0" w:rsidRDefault="002821F0" w:rsidP="00DF2B2B">
      <w:pPr>
        <w:pStyle w:val="Paragrafi"/>
        <w:jc w:val="center"/>
        <w:rPr>
          <w:b/>
          <w:lang w:val="sq-AL"/>
        </w:rPr>
      </w:pPr>
    </w:p>
    <w:p w:rsidR="002821F0" w:rsidRDefault="002821F0" w:rsidP="00DF2B2B">
      <w:pPr>
        <w:pStyle w:val="Paragrafi"/>
        <w:jc w:val="center"/>
        <w:rPr>
          <w:b/>
          <w:lang w:val="sq-AL"/>
        </w:rPr>
      </w:pPr>
    </w:p>
    <w:p w:rsidR="002821F0" w:rsidRDefault="002821F0" w:rsidP="00DF2B2B">
      <w:pPr>
        <w:pStyle w:val="Paragrafi"/>
        <w:jc w:val="center"/>
        <w:rPr>
          <w:b/>
          <w:lang w:val="sq-AL"/>
        </w:rPr>
      </w:pPr>
    </w:p>
    <w:p w:rsidR="002821F0" w:rsidRDefault="002821F0" w:rsidP="00DF2B2B">
      <w:pPr>
        <w:pStyle w:val="Paragrafi"/>
        <w:jc w:val="center"/>
        <w:rPr>
          <w:b/>
          <w:lang w:val="sq-AL"/>
        </w:rPr>
      </w:pPr>
    </w:p>
    <w:p w:rsidR="002821F0" w:rsidRDefault="002821F0" w:rsidP="00DF2B2B">
      <w:pPr>
        <w:pStyle w:val="Paragrafi"/>
        <w:jc w:val="center"/>
        <w:rPr>
          <w:b/>
          <w:lang w:val="sq-AL"/>
        </w:rPr>
      </w:pPr>
    </w:p>
    <w:p w:rsidR="002821F0" w:rsidRDefault="002821F0" w:rsidP="00DF2B2B">
      <w:pPr>
        <w:pStyle w:val="Paragrafi"/>
        <w:jc w:val="center"/>
        <w:rPr>
          <w:b/>
          <w:lang w:val="sq-AL"/>
        </w:rPr>
      </w:pPr>
    </w:p>
    <w:p w:rsidR="002821F0" w:rsidRDefault="002821F0" w:rsidP="00DF2B2B">
      <w:pPr>
        <w:pStyle w:val="Paragrafi"/>
        <w:jc w:val="center"/>
        <w:rPr>
          <w:b/>
          <w:lang w:val="sq-AL"/>
        </w:rPr>
      </w:pPr>
    </w:p>
    <w:p w:rsidR="002821F0" w:rsidRDefault="002821F0" w:rsidP="00DF2B2B">
      <w:pPr>
        <w:pStyle w:val="Paragrafi"/>
        <w:jc w:val="center"/>
        <w:rPr>
          <w:b/>
          <w:lang w:val="sq-AL"/>
        </w:rPr>
      </w:pPr>
    </w:p>
    <w:p w:rsidR="002821F0" w:rsidRDefault="002821F0" w:rsidP="00DF2B2B">
      <w:pPr>
        <w:pStyle w:val="Paragrafi"/>
        <w:jc w:val="center"/>
        <w:rPr>
          <w:b/>
          <w:lang w:val="sq-AL"/>
        </w:rPr>
      </w:pPr>
    </w:p>
    <w:p w:rsidR="002821F0" w:rsidRDefault="002821F0" w:rsidP="00DF2B2B">
      <w:pPr>
        <w:pStyle w:val="Paragrafi"/>
        <w:jc w:val="center"/>
        <w:rPr>
          <w:b/>
          <w:lang w:val="sq-AL"/>
        </w:rPr>
      </w:pPr>
    </w:p>
    <w:p w:rsidR="002821F0" w:rsidRDefault="002821F0" w:rsidP="00DF2B2B">
      <w:pPr>
        <w:pStyle w:val="Paragrafi"/>
        <w:jc w:val="center"/>
        <w:rPr>
          <w:b/>
          <w:lang w:val="sq-AL"/>
        </w:rPr>
      </w:pPr>
    </w:p>
    <w:p w:rsidR="002821F0" w:rsidRDefault="002821F0" w:rsidP="00DF2B2B">
      <w:pPr>
        <w:pStyle w:val="Paragrafi"/>
        <w:jc w:val="center"/>
        <w:rPr>
          <w:b/>
          <w:lang w:val="sq-AL"/>
        </w:rPr>
      </w:pPr>
    </w:p>
    <w:p w:rsidR="002821F0" w:rsidRDefault="002821F0" w:rsidP="00DF2B2B">
      <w:pPr>
        <w:pStyle w:val="Paragrafi"/>
        <w:jc w:val="center"/>
        <w:rPr>
          <w:b/>
          <w:lang w:val="sq-AL"/>
        </w:rPr>
      </w:pPr>
    </w:p>
    <w:p w:rsidR="002821F0" w:rsidRDefault="002821F0" w:rsidP="00DF2B2B">
      <w:pPr>
        <w:pStyle w:val="Paragrafi"/>
        <w:jc w:val="center"/>
        <w:rPr>
          <w:b/>
          <w:lang w:val="sq-AL"/>
        </w:rPr>
      </w:pPr>
    </w:p>
    <w:p w:rsidR="002821F0" w:rsidRDefault="002821F0" w:rsidP="00DF2B2B">
      <w:pPr>
        <w:pStyle w:val="Paragrafi"/>
        <w:jc w:val="center"/>
        <w:rPr>
          <w:b/>
          <w:lang w:val="sq-AL"/>
        </w:rPr>
      </w:pPr>
    </w:p>
    <w:p w:rsidR="002821F0" w:rsidRDefault="002821F0" w:rsidP="00DF2B2B">
      <w:pPr>
        <w:pStyle w:val="Paragrafi"/>
        <w:jc w:val="center"/>
        <w:rPr>
          <w:b/>
          <w:lang w:val="sq-AL"/>
        </w:rPr>
      </w:pPr>
    </w:p>
    <w:p w:rsidR="002821F0" w:rsidRDefault="002821F0" w:rsidP="00DF2B2B">
      <w:pPr>
        <w:pStyle w:val="Paragrafi"/>
        <w:jc w:val="center"/>
        <w:rPr>
          <w:b/>
          <w:lang w:val="sq-AL"/>
        </w:rPr>
      </w:pPr>
    </w:p>
    <w:p w:rsidR="002821F0" w:rsidRDefault="002821F0" w:rsidP="00DF2B2B">
      <w:pPr>
        <w:pStyle w:val="Paragrafi"/>
        <w:jc w:val="center"/>
        <w:rPr>
          <w:b/>
          <w:lang w:val="sq-AL"/>
        </w:rPr>
      </w:pPr>
    </w:p>
    <w:p w:rsidR="002821F0" w:rsidRDefault="002821F0" w:rsidP="00DF2B2B">
      <w:pPr>
        <w:pStyle w:val="Paragrafi"/>
        <w:jc w:val="center"/>
        <w:rPr>
          <w:b/>
          <w:lang w:val="sq-AL"/>
        </w:rPr>
        <w:sectPr w:rsidR="002821F0" w:rsidSect="008A378D">
          <w:type w:val="continuous"/>
          <w:pgSz w:w="11907" w:h="16840" w:code="9"/>
          <w:pgMar w:top="720" w:right="1134" w:bottom="720" w:left="1134" w:header="851" w:footer="851" w:gutter="0"/>
          <w:cols w:space="454"/>
          <w:docGrid w:linePitch="360"/>
        </w:sectPr>
      </w:pPr>
    </w:p>
    <w:p w:rsidR="00C62AD3" w:rsidRPr="002821F0" w:rsidRDefault="00C62AD3" w:rsidP="00331321">
      <w:pPr>
        <w:pStyle w:val="Paragrafi"/>
        <w:ind w:firstLine="0"/>
        <w:jc w:val="center"/>
        <w:rPr>
          <w:b/>
          <w:spacing w:val="-4"/>
          <w:lang w:val="sq-AL"/>
        </w:rPr>
      </w:pPr>
      <w:r w:rsidRPr="002821F0">
        <w:rPr>
          <w:b/>
          <w:spacing w:val="-4"/>
          <w:lang w:val="sq-AL"/>
        </w:rPr>
        <w:t>VENDIM</w:t>
      </w:r>
    </w:p>
    <w:p w:rsidR="00C62AD3" w:rsidRPr="002821F0" w:rsidRDefault="00C62AD3" w:rsidP="00331321">
      <w:pPr>
        <w:pStyle w:val="Paragrafi"/>
        <w:ind w:firstLine="0"/>
        <w:jc w:val="center"/>
        <w:rPr>
          <w:b/>
          <w:spacing w:val="-4"/>
          <w:lang w:val="sq-AL"/>
        </w:rPr>
      </w:pPr>
      <w:r w:rsidRPr="002821F0">
        <w:rPr>
          <w:b/>
          <w:spacing w:val="-4"/>
          <w:lang w:val="sq-AL"/>
        </w:rPr>
        <w:t>Nr.</w:t>
      </w:r>
      <w:r w:rsidR="009C562B" w:rsidRPr="002821F0">
        <w:rPr>
          <w:b/>
          <w:spacing w:val="-4"/>
          <w:lang w:val="sq-AL"/>
        </w:rPr>
        <w:t xml:space="preserve"> </w:t>
      </w:r>
      <w:r w:rsidRPr="002821F0">
        <w:rPr>
          <w:b/>
          <w:spacing w:val="-4"/>
          <w:lang w:val="sq-AL"/>
        </w:rPr>
        <w:t>80, datë 14.2.2018</w:t>
      </w:r>
    </w:p>
    <w:p w:rsidR="00C62AD3" w:rsidRPr="002821F0" w:rsidRDefault="00C62AD3" w:rsidP="00331321">
      <w:pPr>
        <w:pStyle w:val="Paragrafi"/>
        <w:ind w:firstLine="0"/>
        <w:jc w:val="center"/>
        <w:rPr>
          <w:b/>
          <w:spacing w:val="-4"/>
          <w:sz w:val="12"/>
          <w:lang w:val="sq-AL"/>
        </w:rPr>
      </w:pPr>
    </w:p>
    <w:p w:rsidR="002821F0" w:rsidRDefault="00C62AD3" w:rsidP="00331321">
      <w:pPr>
        <w:pStyle w:val="Paragrafi"/>
        <w:ind w:firstLine="0"/>
        <w:jc w:val="center"/>
        <w:rPr>
          <w:b/>
          <w:spacing w:val="-4"/>
          <w:lang w:val="sq-AL"/>
        </w:rPr>
      </w:pPr>
      <w:r w:rsidRPr="002821F0">
        <w:rPr>
          <w:b/>
          <w:spacing w:val="-4"/>
          <w:lang w:val="sq-AL"/>
        </w:rPr>
        <w:t>PËR DISA NDRYSHIME DHE SHTESA NË VENDIMIN NR.</w:t>
      </w:r>
      <w:r w:rsidR="009C562B" w:rsidRPr="002821F0">
        <w:rPr>
          <w:b/>
          <w:spacing w:val="-4"/>
          <w:lang w:val="sq-AL"/>
        </w:rPr>
        <w:t xml:space="preserve"> </w:t>
      </w:r>
      <w:r w:rsidRPr="002821F0">
        <w:rPr>
          <w:b/>
          <w:spacing w:val="-4"/>
          <w:lang w:val="sq-AL"/>
        </w:rPr>
        <w:t xml:space="preserve">914, DATË 29.12.2014, TË KËSHILLIT TË MINISTRAVE, “PËR MIRATIMIN E RREGULLAVE TË PROKURIMIT PUBLIK”, </w:t>
      </w:r>
    </w:p>
    <w:p w:rsidR="00C62AD3" w:rsidRPr="002821F0" w:rsidRDefault="00C62AD3" w:rsidP="00331321">
      <w:pPr>
        <w:pStyle w:val="Paragrafi"/>
        <w:ind w:firstLine="0"/>
        <w:jc w:val="center"/>
        <w:rPr>
          <w:spacing w:val="-4"/>
          <w:lang w:val="sq-AL"/>
        </w:rPr>
      </w:pPr>
      <w:r w:rsidRPr="002821F0">
        <w:rPr>
          <w:b/>
          <w:spacing w:val="-4"/>
          <w:lang w:val="sq-AL"/>
        </w:rPr>
        <w:t>TË NDRYSHUAR</w:t>
      </w:r>
      <w:r w:rsidRPr="002821F0">
        <w:rPr>
          <w:spacing w:val="-4"/>
          <w:lang w:val="sq-AL"/>
        </w:rPr>
        <w:t xml:space="preserve"> </w:t>
      </w:r>
      <w:r w:rsidRPr="002821F0">
        <w:rPr>
          <w:spacing w:val="-4"/>
          <w:vertAlign w:val="superscript"/>
          <w:lang w:val="sq-AL"/>
        </w:rPr>
        <w:footnoteReference w:id="1"/>
      </w:r>
    </w:p>
    <w:p w:rsidR="00C62AD3" w:rsidRPr="002821F0" w:rsidRDefault="00C62AD3" w:rsidP="00DF2B2B">
      <w:pPr>
        <w:pStyle w:val="Paragrafi"/>
        <w:rPr>
          <w:spacing w:val="-4"/>
          <w:sz w:val="12"/>
          <w:lang w:val="sq-AL"/>
        </w:rPr>
      </w:pPr>
    </w:p>
    <w:p w:rsidR="00C62AD3" w:rsidRPr="002821F0" w:rsidRDefault="00C62AD3" w:rsidP="00DF2B2B">
      <w:pPr>
        <w:pStyle w:val="Paragrafi"/>
        <w:rPr>
          <w:spacing w:val="-4"/>
          <w:lang w:val="sq-AL"/>
        </w:rPr>
      </w:pPr>
      <w:r w:rsidRPr="002821F0">
        <w:rPr>
          <w:spacing w:val="-4"/>
          <w:lang w:val="sq-AL"/>
        </w:rPr>
        <w:t xml:space="preserve">Nё </w:t>
      </w:r>
      <w:r w:rsidR="009C562B" w:rsidRPr="002821F0">
        <w:rPr>
          <w:spacing w:val="-4"/>
          <w:lang w:val="sq-AL"/>
        </w:rPr>
        <w:t>mbështetje</w:t>
      </w:r>
      <w:r w:rsidRPr="002821F0">
        <w:rPr>
          <w:spacing w:val="-4"/>
          <w:lang w:val="sq-AL"/>
        </w:rPr>
        <w:t xml:space="preserve"> tё nenit 100 tё Kushtetutёs dhe të nenit 75, të ligjit nr.</w:t>
      </w:r>
      <w:r w:rsidR="00AA6199" w:rsidRPr="002821F0">
        <w:rPr>
          <w:spacing w:val="-4"/>
          <w:lang w:val="sq-AL"/>
        </w:rPr>
        <w:t xml:space="preserve"> </w:t>
      </w:r>
      <w:r w:rsidRPr="002821F0">
        <w:rPr>
          <w:spacing w:val="-4"/>
          <w:lang w:val="sq-AL"/>
        </w:rPr>
        <w:t>9643, datё 20.11.2006, “Pёr prokurimin publik”, tё ndryshuar, me propozimin e Kryeministrit, Kёshilli i Ministrave</w:t>
      </w:r>
    </w:p>
    <w:p w:rsidR="00C62AD3" w:rsidRPr="002821F0" w:rsidRDefault="00C62AD3" w:rsidP="00DF2B2B">
      <w:pPr>
        <w:pStyle w:val="Paragrafi"/>
        <w:rPr>
          <w:spacing w:val="-4"/>
          <w:sz w:val="14"/>
          <w:lang w:val="sq-AL"/>
        </w:rPr>
      </w:pPr>
      <w:r w:rsidRPr="002821F0">
        <w:rPr>
          <w:spacing w:val="-4"/>
          <w:lang w:val="sq-AL"/>
        </w:rPr>
        <w:t xml:space="preserve"> </w:t>
      </w:r>
    </w:p>
    <w:p w:rsidR="00C62AD3" w:rsidRPr="002821F0" w:rsidRDefault="00C62AD3" w:rsidP="00DF2B2B">
      <w:pPr>
        <w:pStyle w:val="Paragrafi"/>
        <w:jc w:val="center"/>
        <w:rPr>
          <w:spacing w:val="-4"/>
          <w:lang w:val="sq-AL"/>
        </w:rPr>
      </w:pPr>
      <w:r w:rsidRPr="002821F0">
        <w:rPr>
          <w:spacing w:val="-4"/>
          <w:lang w:val="sq-AL"/>
        </w:rPr>
        <w:t>VENDOSI:</w:t>
      </w:r>
    </w:p>
    <w:p w:rsidR="00C62AD3" w:rsidRPr="002821F0" w:rsidRDefault="00C62AD3" w:rsidP="00DF2B2B">
      <w:pPr>
        <w:pStyle w:val="Paragrafi"/>
        <w:rPr>
          <w:spacing w:val="-4"/>
          <w:sz w:val="14"/>
          <w:lang w:val="sq-AL"/>
        </w:rPr>
      </w:pPr>
    </w:p>
    <w:p w:rsidR="00C62AD3" w:rsidRPr="002821F0" w:rsidRDefault="00C62AD3" w:rsidP="00DF2B2B">
      <w:pPr>
        <w:pStyle w:val="Paragrafi"/>
        <w:rPr>
          <w:spacing w:val="-4"/>
          <w:lang w:val="sq-AL"/>
        </w:rPr>
      </w:pPr>
      <w:r w:rsidRPr="002821F0">
        <w:rPr>
          <w:spacing w:val="-4"/>
          <w:lang w:val="sq-AL"/>
        </w:rPr>
        <w:t>Në tekstin e rregullave të prokurimit publik, bashkëlidhur vendimit nr.</w:t>
      </w:r>
      <w:r w:rsidR="00AA6199" w:rsidRPr="002821F0">
        <w:rPr>
          <w:spacing w:val="-4"/>
          <w:lang w:val="sq-AL"/>
        </w:rPr>
        <w:t xml:space="preserve"> </w:t>
      </w:r>
      <w:r w:rsidRPr="002821F0">
        <w:rPr>
          <w:spacing w:val="-4"/>
          <w:lang w:val="sq-AL"/>
        </w:rPr>
        <w:t xml:space="preserve">914, datë 29.12.2014, të Këshillit të Ministrave, të ndryshuar, bëhen këto ndryshime dhe shtesa: </w:t>
      </w:r>
    </w:p>
    <w:p w:rsidR="00C62AD3" w:rsidRPr="002821F0" w:rsidRDefault="00C62AD3" w:rsidP="002821F0">
      <w:pPr>
        <w:pStyle w:val="Hapesira7"/>
        <w:rPr>
          <w:lang w:val="sq-AL"/>
        </w:rPr>
      </w:pPr>
    </w:p>
    <w:p w:rsidR="00C62AD3" w:rsidRPr="002821F0" w:rsidRDefault="00C62AD3" w:rsidP="00DF2B2B">
      <w:pPr>
        <w:pStyle w:val="NeniNr"/>
        <w:keepNext w:val="0"/>
        <w:rPr>
          <w:spacing w:val="-4"/>
          <w:lang w:val="sq-AL"/>
        </w:rPr>
      </w:pPr>
      <w:r w:rsidRPr="002821F0">
        <w:rPr>
          <w:spacing w:val="-4"/>
          <w:lang w:val="sq-AL"/>
        </w:rPr>
        <w:t>Neni 1</w:t>
      </w:r>
    </w:p>
    <w:p w:rsidR="00C62AD3" w:rsidRPr="002821F0" w:rsidRDefault="00C62AD3" w:rsidP="002821F0">
      <w:pPr>
        <w:pStyle w:val="Hapesira7"/>
        <w:rPr>
          <w:lang w:val="sq-AL"/>
        </w:rPr>
      </w:pPr>
    </w:p>
    <w:p w:rsidR="00C62AD3" w:rsidRPr="002821F0" w:rsidRDefault="00C62AD3" w:rsidP="00DF2B2B">
      <w:pPr>
        <w:pStyle w:val="Paragrafi"/>
        <w:rPr>
          <w:spacing w:val="-4"/>
          <w:lang w:val="sq-AL"/>
        </w:rPr>
      </w:pPr>
      <w:r w:rsidRPr="002821F0">
        <w:rPr>
          <w:spacing w:val="-4"/>
          <w:lang w:val="sq-AL"/>
        </w:rPr>
        <w:t>Në nënndarjen e parë, të shkronjës “a”, të pikës 1, të nenit 8</w:t>
      </w:r>
      <w:r w:rsidR="00DC1D53" w:rsidRPr="002821F0">
        <w:rPr>
          <w:spacing w:val="-4"/>
          <w:lang w:val="sq-AL"/>
        </w:rPr>
        <w:t>,</w:t>
      </w:r>
      <w:r w:rsidRPr="002821F0">
        <w:rPr>
          <w:spacing w:val="-4"/>
          <w:lang w:val="sq-AL"/>
        </w:rPr>
        <w:t xml:space="preserve"> “Kufijtë monetarë”, shifra “1 200 000 000 (një miliard e dyqind</w:t>
      </w:r>
      <w:r w:rsidR="00DC1D53" w:rsidRPr="002821F0">
        <w:rPr>
          <w:spacing w:val="-4"/>
          <w:lang w:val="sq-AL"/>
        </w:rPr>
        <w:t xml:space="preserve"> milionë) lekë” zëvendësohet me</w:t>
      </w:r>
      <w:r w:rsidRPr="002821F0">
        <w:rPr>
          <w:spacing w:val="-4"/>
          <w:lang w:val="sq-AL"/>
        </w:rPr>
        <w:t xml:space="preserve"> “2 400 000 000 (dy miliardë e katërqind milionë) lekë”.</w:t>
      </w:r>
    </w:p>
    <w:p w:rsidR="00C62AD3" w:rsidRPr="002821F0" w:rsidRDefault="00C62AD3" w:rsidP="002821F0">
      <w:pPr>
        <w:pStyle w:val="Hapesira7"/>
        <w:rPr>
          <w:lang w:val="sq-AL"/>
        </w:rPr>
      </w:pPr>
    </w:p>
    <w:p w:rsidR="00C62AD3" w:rsidRPr="002821F0" w:rsidRDefault="00C62AD3" w:rsidP="00DF2B2B">
      <w:pPr>
        <w:pStyle w:val="NeniNr"/>
        <w:keepNext w:val="0"/>
        <w:rPr>
          <w:spacing w:val="-4"/>
          <w:lang w:val="sq-AL"/>
        </w:rPr>
      </w:pPr>
      <w:r w:rsidRPr="002821F0">
        <w:rPr>
          <w:spacing w:val="-4"/>
          <w:lang w:val="sq-AL"/>
        </w:rPr>
        <w:t>Neni 2</w:t>
      </w:r>
    </w:p>
    <w:p w:rsidR="00C62AD3" w:rsidRPr="002821F0" w:rsidRDefault="00C62AD3" w:rsidP="002821F0">
      <w:pPr>
        <w:pStyle w:val="Hapesira7"/>
        <w:rPr>
          <w:lang w:val="sq-AL"/>
        </w:rPr>
      </w:pPr>
    </w:p>
    <w:p w:rsidR="00C62AD3" w:rsidRPr="002821F0" w:rsidRDefault="00C62AD3" w:rsidP="00DF2B2B">
      <w:pPr>
        <w:pStyle w:val="Paragrafi"/>
        <w:rPr>
          <w:spacing w:val="-4"/>
          <w:lang w:val="sq-AL"/>
        </w:rPr>
      </w:pPr>
      <w:r w:rsidRPr="002821F0">
        <w:rPr>
          <w:spacing w:val="-4"/>
          <w:lang w:val="sq-AL"/>
        </w:rPr>
        <w:t>Shkronja “ç”, e pikës 8, të nenit 26</w:t>
      </w:r>
      <w:r w:rsidR="00DC1D53" w:rsidRPr="002821F0">
        <w:rPr>
          <w:spacing w:val="-4"/>
          <w:lang w:val="sq-AL"/>
        </w:rPr>
        <w:t>,</w:t>
      </w:r>
      <w:r w:rsidRPr="002821F0">
        <w:rPr>
          <w:spacing w:val="-4"/>
          <w:lang w:val="sq-AL"/>
        </w:rPr>
        <w:t xml:space="preserve"> “Kontratat për punë publike”, shfuqizohet.</w:t>
      </w:r>
    </w:p>
    <w:p w:rsidR="00C62AD3" w:rsidRPr="002821F0" w:rsidRDefault="00C62AD3" w:rsidP="002821F0">
      <w:pPr>
        <w:pStyle w:val="Hapesira7"/>
        <w:rPr>
          <w:lang w:val="sq-AL"/>
        </w:rPr>
      </w:pPr>
    </w:p>
    <w:p w:rsidR="00C62AD3" w:rsidRPr="002821F0" w:rsidRDefault="00C62AD3" w:rsidP="00DF2B2B">
      <w:pPr>
        <w:pStyle w:val="NeniNr"/>
        <w:keepNext w:val="0"/>
        <w:rPr>
          <w:spacing w:val="-4"/>
          <w:lang w:val="sq-AL"/>
        </w:rPr>
      </w:pPr>
      <w:r w:rsidRPr="002821F0">
        <w:rPr>
          <w:spacing w:val="-4"/>
          <w:lang w:val="sq-AL"/>
        </w:rPr>
        <w:t>Neni 3</w:t>
      </w:r>
    </w:p>
    <w:p w:rsidR="00C62AD3" w:rsidRPr="002821F0" w:rsidRDefault="00C62AD3" w:rsidP="002821F0">
      <w:pPr>
        <w:pStyle w:val="Hapesira7"/>
        <w:rPr>
          <w:lang w:val="sq-AL"/>
        </w:rPr>
      </w:pPr>
    </w:p>
    <w:p w:rsidR="00C62AD3" w:rsidRPr="002821F0" w:rsidRDefault="00C62AD3" w:rsidP="00DF2B2B">
      <w:pPr>
        <w:pStyle w:val="Paragrafi"/>
        <w:rPr>
          <w:spacing w:val="-4"/>
          <w:lang w:val="sq-AL"/>
        </w:rPr>
      </w:pPr>
      <w:r w:rsidRPr="002821F0">
        <w:rPr>
          <w:spacing w:val="-4"/>
          <w:lang w:val="sq-AL"/>
        </w:rPr>
        <w:t>Pas shkronjës “c”, të pikës 4, të nenit 33</w:t>
      </w:r>
      <w:r w:rsidR="00DC1D53" w:rsidRPr="002821F0">
        <w:rPr>
          <w:spacing w:val="-4"/>
          <w:lang w:val="sq-AL"/>
        </w:rPr>
        <w:t>,</w:t>
      </w:r>
      <w:r w:rsidRPr="002821F0">
        <w:rPr>
          <w:spacing w:val="-4"/>
          <w:lang w:val="sq-AL"/>
        </w:rPr>
        <w:t xml:space="preserve"> “Procedurë e hapur”, shtohet shkronja “c.1)”, me këtë përmbajtje:</w:t>
      </w:r>
    </w:p>
    <w:p w:rsidR="00C62AD3" w:rsidRPr="002821F0" w:rsidRDefault="00C62AD3" w:rsidP="00DF2B2B">
      <w:pPr>
        <w:pStyle w:val="Paragrafi"/>
        <w:rPr>
          <w:spacing w:val="-4"/>
          <w:lang w:val="sq-AL"/>
        </w:rPr>
      </w:pPr>
      <w:r w:rsidRPr="002821F0">
        <w:rPr>
          <w:spacing w:val="-4"/>
          <w:lang w:val="sq-AL"/>
        </w:rPr>
        <w:t>“c.1) Në procedurën e hapur për kontratat e punëve publike, me fond limit nga 1</w:t>
      </w:r>
      <w:r w:rsidR="00DC1D53" w:rsidRPr="002821F0">
        <w:rPr>
          <w:spacing w:val="-4"/>
          <w:lang w:val="sq-AL"/>
        </w:rPr>
        <w:t>2 000 000 (dymbëdhjetë milionë)</w:t>
      </w:r>
      <w:r w:rsidRPr="002821F0">
        <w:rPr>
          <w:spacing w:val="-4"/>
          <w:lang w:val="sq-AL"/>
        </w:rPr>
        <w:t xml:space="preserve"> lekë deri 2 400 000 000 (dy miliardë e katërqind milionë) lekë, nuk do të aplikohet shkurtimi i këtij afati.”.</w:t>
      </w:r>
    </w:p>
    <w:p w:rsidR="00C62AD3" w:rsidRPr="002821F0" w:rsidRDefault="00C62AD3" w:rsidP="00DF2B2B">
      <w:pPr>
        <w:pStyle w:val="Paragrafi"/>
        <w:rPr>
          <w:spacing w:val="-4"/>
          <w:lang w:val="sq-AL"/>
        </w:rPr>
      </w:pPr>
      <w:r w:rsidRPr="002821F0">
        <w:rPr>
          <w:spacing w:val="-4"/>
          <w:lang w:val="sq-AL"/>
        </w:rPr>
        <w:t>Ky vendim hyn në fuqi pas botimit në Fletoren Zyrtare.</w:t>
      </w:r>
    </w:p>
    <w:p w:rsidR="00C62AD3" w:rsidRPr="002821F0" w:rsidRDefault="00C62AD3" w:rsidP="002821F0">
      <w:pPr>
        <w:pStyle w:val="Hapesira7"/>
        <w:rPr>
          <w:lang w:val="sq-AL"/>
        </w:rPr>
      </w:pPr>
    </w:p>
    <w:p w:rsidR="00C62AD3" w:rsidRPr="002821F0" w:rsidRDefault="00C62AD3" w:rsidP="00DF2B2B">
      <w:pPr>
        <w:pStyle w:val="Paragrafi"/>
        <w:jc w:val="right"/>
        <w:rPr>
          <w:spacing w:val="-4"/>
          <w:lang w:val="sq-AL"/>
        </w:rPr>
      </w:pPr>
      <w:r w:rsidRPr="002821F0">
        <w:rPr>
          <w:spacing w:val="-4"/>
          <w:lang w:val="sq-AL"/>
        </w:rPr>
        <w:t>KRYEMINISTRI</w:t>
      </w:r>
    </w:p>
    <w:p w:rsidR="00C62AD3" w:rsidRPr="002821F0" w:rsidRDefault="00C62AD3" w:rsidP="00DF2B2B">
      <w:pPr>
        <w:pStyle w:val="Paragrafi"/>
        <w:jc w:val="right"/>
        <w:rPr>
          <w:b/>
          <w:spacing w:val="-4"/>
          <w:lang w:val="sq-AL"/>
        </w:rPr>
      </w:pPr>
      <w:r w:rsidRPr="002821F0">
        <w:rPr>
          <w:b/>
          <w:spacing w:val="-4"/>
          <w:lang w:val="sq-AL"/>
        </w:rPr>
        <w:t>Edi Rama</w:t>
      </w:r>
    </w:p>
    <w:p w:rsidR="00541179" w:rsidRPr="002821F0" w:rsidRDefault="00541179" w:rsidP="00DF2B2B">
      <w:pPr>
        <w:pStyle w:val="Paragrafi"/>
        <w:rPr>
          <w:spacing w:val="-4"/>
          <w:lang w:val="sq-AL"/>
        </w:rPr>
      </w:pPr>
    </w:p>
    <w:p w:rsidR="00922B39" w:rsidRPr="002821F0" w:rsidRDefault="00C62AD3" w:rsidP="00331321">
      <w:pPr>
        <w:pStyle w:val="Paragrafi"/>
        <w:ind w:firstLine="0"/>
        <w:jc w:val="center"/>
        <w:rPr>
          <w:b/>
          <w:spacing w:val="-4"/>
          <w:lang w:val="sq-AL"/>
        </w:rPr>
      </w:pPr>
      <w:r w:rsidRPr="002821F0">
        <w:rPr>
          <w:b/>
          <w:spacing w:val="-4"/>
          <w:lang w:val="sq-AL"/>
        </w:rPr>
        <w:t>VENDIM</w:t>
      </w:r>
    </w:p>
    <w:p w:rsidR="00C62AD3" w:rsidRPr="002821F0" w:rsidRDefault="00C62AD3" w:rsidP="00331321">
      <w:pPr>
        <w:pStyle w:val="Paragrafi"/>
        <w:ind w:firstLine="0"/>
        <w:jc w:val="center"/>
        <w:rPr>
          <w:b/>
          <w:spacing w:val="-4"/>
          <w:lang w:val="sq-AL"/>
        </w:rPr>
      </w:pPr>
      <w:r w:rsidRPr="002821F0">
        <w:rPr>
          <w:b/>
          <w:spacing w:val="-4"/>
          <w:lang w:val="sq-AL"/>
        </w:rPr>
        <w:t>Nr. 82, datë 14.2.2018</w:t>
      </w:r>
    </w:p>
    <w:p w:rsidR="00C62AD3" w:rsidRPr="002821F0" w:rsidRDefault="00C62AD3" w:rsidP="00331321">
      <w:pPr>
        <w:pStyle w:val="Hapesira7"/>
        <w:ind w:firstLine="0"/>
        <w:rPr>
          <w:lang w:val="sq-AL"/>
        </w:rPr>
      </w:pPr>
    </w:p>
    <w:p w:rsidR="002821F0" w:rsidRDefault="00C62AD3" w:rsidP="00331321">
      <w:pPr>
        <w:pStyle w:val="Paragrafi"/>
        <w:ind w:firstLine="0"/>
        <w:jc w:val="center"/>
        <w:rPr>
          <w:b/>
          <w:spacing w:val="-4"/>
          <w:lang w:val="sq-AL"/>
        </w:rPr>
      </w:pPr>
      <w:r w:rsidRPr="002821F0">
        <w:rPr>
          <w:b/>
          <w:spacing w:val="-4"/>
          <w:lang w:val="sq-AL"/>
        </w:rPr>
        <w:t>PËR NGARKIMIN E AGJENCISË SË BLERJEVE TË PËRQENDRUARA PËR KRYERJEN E PROCEDURAVE TË PROKURIMIT PUBLIK, NË EMËR DHE PËR LLOGARI TË KRYEMINISTRISË, MINISTRIVE DHE INSTITUCIONE</w:t>
      </w:r>
      <w:r w:rsidR="00F877A2" w:rsidRPr="002821F0">
        <w:rPr>
          <w:b/>
          <w:spacing w:val="-4"/>
          <w:lang w:val="sq-AL"/>
        </w:rPr>
        <w:t>VE TË VARËSISË, PËR DISA MALLRA</w:t>
      </w:r>
      <w:r w:rsidRPr="002821F0">
        <w:rPr>
          <w:b/>
          <w:spacing w:val="-4"/>
          <w:lang w:val="sq-AL"/>
        </w:rPr>
        <w:t xml:space="preserve"> </w:t>
      </w:r>
    </w:p>
    <w:p w:rsidR="00C62AD3" w:rsidRPr="002821F0" w:rsidRDefault="00C62AD3" w:rsidP="00331321">
      <w:pPr>
        <w:pStyle w:val="Paragrafi"/>
        <w:ind w:firstLine="0"/>
        <w:jc w:val="center"/>
        <w:rPr>
          <w:spacing w:val="-4"/>
          <w:lang w:val="sq-AL"/>
        </w:rPr>
      </w:pPr>
      <w:r w:rsidRPr="002821F0">
        <w:rPr>
          <w:b/>
          <w:spacing w:val="-4"/>
          <w:lang w:val="sq-AL"/>
        </w:rPr>
        <w:t>DHE SHËRBIME</w:t>
      </w:r>
      <w:r w:rsidRPr="002821F0">
        <w:rPr>
          <w:spacing w:val="-4"/>
          <w:vertAlign w:val="superscript"/>
          <w:lang w:val="sq-AL"/>
        </w:rPr>
        <w:footnoteReference w:id="2"/>
      </w:r>
    </w:p>
    <w:p w:rsidR="002821F0" w:rsidRDefault="002821F0" w:rsidP="002821F0">
      <w:pPr>
        <w:pStyle w:val="Hapesira7"/>
        <w:rPr>
          <w:lang w:val="sq-AL"/>
        </w:rPr>
      </w:pPr>
    </w:p>
    <w:p w:rsidR="00C62AD3" w:rsidRPr="002821F0" w:rsidRDefault="00C62AD3" w:rsidP="00DF2B2B">
      <w:pPr>
        <w:pStyle w:val="Paragrafi"/>
        <w:rPr>
          <w:spacing w:val="-4"/>
          <w:lang w:val="sq-AL"/>
        </w:rPr>
      </w:pPr>
      <w:r w:rsidRPr="002821F0">
        <w:rPr>
          <w:spacing w:val="-4"/>
          <w:lang w:val="sq-AL"/>
        </w:rPr>
        <w:t>Në mbështetje të nenit 100 të Kushtetutës, të pikës 3, të nenit 11, të ligjit nr.</w:t>
      </w:r>
      <w:r w:rsidR="00E109F3" w:rsidRPr="002821F0">
        <w:rPr>
          <w:spacing w:val="-4"/>
          <w:lang w:val="sq-AL"/>
        </w:rPr>
        <w:t xml:space="preserve"> </w:t>
      </w:r>
      <w:r w:rsidRPr="002821F0">
        <w:rPr>
          <w:spacing w:val="-4"/>
          <w:lang w:val="sq-AL"/>
        </w:rPr>
        <w:t>9643, datë 20.11.2006, “Për prokurimin publik”, të ndryshuar, dhe të pikës 1, të nenit 2, të tekstit “Rregullat e prokurimit publik”, bashkëlidhur vendimit nr.</w:t>
      </w:r>
      <w:r w:rsidR="00E109F3" w:rsidRPr="002821F0">
        <w:rPr>
          <w:spacing w:val="-4"/>
          <w:lang w:val="sq-AL"/>
        </w:rPr>
        <w:t xml:space="preserve"> </w:t>
      </w:r>
      <w:r w:rsidRPr="002821F0">
        <w:rPr>
          <w:spacing w:val="-4"/>
          <w:lang w:val="sq-AL"/>
        </w:rPr>
        <w:t>914, datë 29.12.2014, të Këshillit të Ministrave, “Për miratimin e rregullave të prokurimit publik”, të ndryshuar, me propozimin e ministrit të Brendshëm, Këshilli i Ministrave</w:t>
      </w:r>
    </w:p>
    <w:p w:rsidR="00C62AD3" w:rsidRPr="002821F0" w:rsidRDefault="00C62AD3" w:rsidP="003370AA">
      <w:pPr>
        <w:pStyle w:val="Hapesira7"/>
        <w:rPr>
          <w:lang w:val="sq-AL"/>
        </w:rPr>
      </w:pPr>
    </w:p>
    <w:p w:rsidR="00C62AD3" w:rsidRPr="002821F0" w:rsidRDefault="00FA25DB" w:rsidP="008C177F">
      <w:pPr>
        <w:pStyle w:val="Paragrafi"/>
        <w:jc w:val="center"/>
        <w:rPr>
          <w:spacing w:val="-4"/>
          <w:lang w:val="sq-AL"/>
        </w:rPr>
      </w:pPr>
      <w:r w:rsidRPr="002821F0">
        <w:rPr>
          <w:spacing w:val="-4"/>
          <w:lang w:val="sq-AL"/>
        </w:rPr>
        <w:t>VENDOS</w:t>
      </w:r>
      <w:r w:rsidR="00C62AD3" w:rsidRPr="002821F0">
        <w:rPr>
          <w:spacing w:val="-4"/>
          <w:lang w:val="sq-AL"/>
        </w:rPr>
        <w:t>I:</w:t>
      </w:r>
    </w:p>
    <w:p w:rsidR="00C62AD3" w:rsidRPr="002821F0" w:rsidRDefault="00C62AD3" w:rsidP="003370AA">
      <w:pPr>
        <w:pStyle w:val="Hapesira7"/>
        <w:rPr>
          <w:lang w:val="sq-AL"/>
        </w:rPr>
      </w:pPr>
    </w:p>
    <w:p w:rsidR="00C62AD3" w:rsidRPr="002821F0" w:rsidRDefault="00C62AD3" w:rsidP="00DF2B2B">
      <w:pPr>
        <w:pStyle w:val="Paragrafi"/>
        <w:rPr>
          <w:spacing w:val="-4"/>
          <w:lang w:val="sq-AL"/>
        </w:rPr>
      </w:pPr>
      <w:r w:rsidRPr="002821F0">
        <w:rPr>
          <w:spacing w:val="-4"/>
          <w:lang w:val="sq-AL"/>
        </w:rPr>
        <w:t xml:space="preserve">1. </w:t>
      </w:r>
      <w:r w:rsidRPr="002821F0">
        <w:rPr>
          <w:spacing w:val="-4"/>
          <w:lang w:val="sq-AL"/>
        </w:rPr>
        <w:tab/>
        <w:t xml:space="preserve">Ngarkimin e Agjencisë së Blerjeve të Përqendruara, si organ qendror blerës, për prokurimin e fondeve buxhetore, me vlerë mbi kufirin monetar të prokurimeve me vlera të vogla, në emër dhe për llogari të Kryeministrisë, ministrive, institucioneve në varësi të Kryeministrit e të ministrave të linjës, për blerjen e mallrave dhe të shërbimeve, si më poshtë vijon: </w:t>
      </w:r>
    </w:p>
    <w:p w:rsidR="00C62AD3" w:rsidRPr="002821F0" w:rsidRDefault="00C62AD3" w:rsidP="00DF2B2B">
      <w:pPr>
        <w:pStyle w:val="Paragrafi"/>
        <w:rPr>
          <w:spacing w:val="-4"/>
          <w:lang w:val="sq-AL"/>
        </w:rPr>
      </w:pPr>
      <w:r w:rsidRPr="002821F0">
        <w:rPr>
          <w:spacing w:val="-4"/>
          <w:lang w:val="sq-AL"/>
        </w:rPr>
        <w:t xml:space="preserve">1.1. Blerje automjetesh; </w:t>
      </w:r>
    </w:p>
    <w:p w:rsidR="00C62AD3" w:rsidRPr="002821F0" w:rsidRDefault="00C62AD3" w:rsidP="00DF2B2B">
      <w:pPr>
        <w:pStyle w:val="Paragrafi"/>
        <w:rPr>
          <w:spacing w:val="-4"/>
          <w:lang w:val="sq-AL"/>
        </w:rPr>
      </w:pPr>
      <w:r w:rsidRPr="002821F0">
        <w:rPr>
          <w:spacing w:val="-4"/>
          <w:lang w:val="sq-AL"/>
        </w:rPr>
        <w:t xml:space="preserve">1.2. Blerje karburanti, përveç vajgurit </w:t>
      </w:r>
      <w:r w:rsidRPr="002821F0">
        <w:rPr>
          <w:i/>
          <w:spacing w:val="-4"/>
          <w:lang w:val="sq-AL"/>
        </w:rPr>
        <w:t>Jet</w:t>
      </w:r>
      <w:r w:rsidRPr="002821F0">
        <w:rPr>
          <w:spacing w:val="-4"/>
          <w:lang w:val="sq-AL"/>
        </w:rPr>
        <w:t xml:space="preserve"> A1;</w:t>
      </w:r>
    </w:p>
    <w:p w:rsidR="00C62AD3" w:rsidRPr="002821F0" w:rsidRDefault="00C62AD3" w:rsidP="00DF2B2B">
      <w:pPr>
        <w:pStyle w:val="Paragrafi"/>
        <w:rPr>
          <w:spacing w:val="-4"/>
          <w:lang w:val="sq-AL"/>
        </w:rPr>
      </w:pPr>
      <w:r w:rsidRPr="002821F0">
        <w:rPr>
          <w:spacing w:val="-4"/>
          <w:lang w:val="sq-AL"/>
        </w:rPr>
        <w:t>1.3. Blerje materialesh kancelarie;</w:t>
      </w:r>
    </w:p>
    <w:p w:rsidR="00C62AD3" w:rsidRPr="002821F0" w:rsidRDefault="00C62AD3" w:rsidP="00DF2B2B">
      <w:pPr>
        <w:pStyle w:val="Paragrafi"/>
        <w:rPr>
          <w:spacing w:val="-4"/>
          <w:lang w:val="sq-AL"/>
        </w:rPr>
      </w:pPr>
      <w:r w:rsidRPr="002821F0">
        <w:rPr>
          <w:spacing w:val="-4"/>
          <w:lang w:val="sq-AL"/>
        </w:rPr>
        <w:t>1.4. Blerje orendish dhe pajisjesh për mobilim zyrash;</w:t>
      </w:r>
    </w:p>
    <w:p w:rsidR="00C62AD3" w:rsidRPr="002821F0" w:rsidRDefault="00C62AD3" w:rsidP="00DF2B2B">
      <w:pPr>
        <w:pStyle w:val="Paragrafi"/>
        <w:rPr>
          <w:spacing w:val="-4"/>
          <w:lang w:val="sq-AL"/>
        </w:rPr>
      </w:pPr>
      <w:r w:rsidRPr="002821F0">
        <w:rPr>
          <w:spacing w:val="-4"/>
          <w:lang w:val="sq-AL"/>
        </w:rPr>
        <w:t xml:space="preserve">1.5. Blerje materialesh të ndryshme për pastrim; </w:t>
      </w:r>
    </w:p>
    <w:p w:rsidR="00C62AD3" w:rsidRPr="002821F0" w:rsidRDefault="00C62AD3" w:rsidP="00DF2B2B">
      <w:pPr>
        <w:pStyle w:val="Paragrafi"/>
        <w:rPr>
          <w:spacing w:val="-4"/>
          <w:lang w:val="sq-AL"/>
        </w:rPr>
      </w:pPr>
      <w:r w:rsidRPr="002821F0">
        <w:rPr>
          <w:spacing w:val="-4"/>
          <w:lang w:val="sq-AL"/>
        </w:rPr>
        <w:t xml:space="preserve">1.6. Blerje uniformash dhe elementesh të tjera përbërëse të tyre; </w:t>
      </w:r>
    </w:p>
    <w:p w:rsidR="00C62AD3" w:rsidRPr="002821F0" w:rsidRDefault="00C62AD3" w:rsidP="00DF2B2B">
      <w:pPr>
        <w:pStyle w:val="Paragrafi"/>
        <w:rPr>
          <w:spacing w:val="-4"/>
          <w:lang w:val="sq-AL"/>
        </w:rPr>
      </w:pPr>
      <w:r w:rsidRPr="002821F0">
        <w:rPr>
          <w:spacing w:val="-4"/>
          <w:lang w:val="sq-AL"/>
        </w:rPr>
        <w:t xml:space="preserve">1.7. Blerje këpucësh; </w:t>
      </w:r>
    </w:p>
    <w:p w:rsidR="00C62AD3" w:rsidRPr="002821F0" w:rsidRDefault="00C62AD3" w:rsidP="00DF2B2B">
      <w:pPr>
        <w:pStyle w:val="Paragrafi"/>
        <w:rPr>
          <w:spacing w:val="-4"/>
          <w:lang w:val="sq-AL"/>
        </w:rPr>
      </w:pPr>
      <w:r w:rsidRPr="002821F0">
        <w:rPr>
          <w:spacing w:val="-4"/>
          <w:lang w:val="sq-AL"/>
        </w:rPr>
        <w:t>1.8. Blerje pjesësh këmbimi për automjete, për shërbimet profilaktike;</w:t>
      </w:r>
    </w:p>
    <w:p w:rsidR="00C62AD3" w:rsidRPr="002821F0" w:rsidRDefault="00C62AD3" w:rsidP="00DF2B2B">
      <w:pPr>
        <w:pStyle w:val="Paragrafi"/>
        <w:rPr>
          <w:spacing w:val="-4"/>
          <w:lang w:val="sq-AL"/>
        </w:rPr>
      </w:pPr>
      <w:r w:rsidRPr="002821F0">
        <w:rPr>
          <w:spacing w:val="-4"/>
          <w:lang w:val="sq-AL"/>
        </w:rPr>
        <w:t xml:space="preserve">1.9. Blerje tonerash; </w:t>
      </w:r>
    </w:p>
    <w:p w:rsidR="00C62AD3" w:rsidRPr="002821F0" w:rsidRDefault="00C62AD3" w:rsidP="00DF2B2B">
      <w:pPr>
        <w:pStyle w:val="Paragrafi"/>
        <w:rPr>
          <w:spacing w:val="-4"/>
          <w:lang w:val="sq-AL"/>
        </w:rPr>
      </w:pPr>
      <w:r w:rsidRPr="002821F0">
        <w:rPr>
          <w:spacing w:val="-4"/>
          <w:lang w:val="sq-AL"/>
        </w:rPr>
        <w:t>1.10. Sigurim automjetesh;</w:t>
      </w:r>
    </w:p>
    <w:p w:rsidR="00C62AD3" w:rsidRPr="002821F0" w:rsidRDefault="00C62AD3" w:rsidP="00DF2B2B">
      <w:pPr>
        <w:pStyle w:val="Paragrafi"/>
        <w:rPr>
          <w:spacing w:val="-4"/>
          <w:lang w:val="sq-AL"/>
        </w:rPr>
      </w:pPr>
      <w:r w:rsidRPr="002821F0">
        <w:rPr>
          <w:spacing w:val="-4"/>
          <w:lang w:val="sq-AL"/>
        </w:rPr>
        <w:t>1.11. Shërbim gatimi dhe shpërndarje ushqimi;</w:t>
      </w:r>
    </w:p>
    <w:p w:rsidR="003370AA" w:rsidRDefault="003370AA" w:rsidP="00DF2B2B">
      <w:pPr>
        <w:pStyle w:val="Paragrafi"/>
        <w:rPr>
          <w:spacing w:val="-4"/>
          <w:lang w:val="sq-AL"/>
        </w:rPr>
      </w:pPr>
    </w:p>
    <w:p w:rsidR="00C62AD3" w:rsidRPr="002821F0" w:rsidRDefault="00C62AD3" w:rsidP="00DF2B2B">
      <w:pPr>
        <w:pStyle w:val="Paragrafi"/>
        <w:rPr>
          <w:spacing w:val="-4"/>
          <w:lang w:val="sq-AL"/>
        </w:rPr>
      </w:pPr>
      <w:r w:rsidRPr="002821F0">
        <w:rPr>
          <w:spacing w:val="-4"/>
          <w:lang w:val="sq-AL"/>
        </w:rPr>
        <w:t xml:space="preserve">1.12. Shërbim pastrimi; </w:t>
      </w:r>
    </w:p>
    <w:p w:rsidR="00C62AD3" w:rsidRPr="002821F0" w:rsidRDefault="00C62AD3" w:rsidP="00DF2B2B">
      <w:pPr>
        <w:pStyle w:val="Paragrafi"/>
        <w:rPr>
          <w:spacing w:val="-4"/>
          <w:lang w:val="sq-AL"/>
        </w:rPr>
      </w:pPr>
      <w:r w:rsidRPr="002821F0">
        <w:rPr>
          <w:spacing w:val="-4"/>
          <w:lang w:val="sq-AL"/>
        </w:rPr>
        <w:t>1.13. Shërbim lyerjeje dhe mirëmbajtjeje ndërtesash;</w:t>
      </w:r>
    </w:p>
    <w:p w:rsidR="00C62AD3" w:rsidRPr="002821F0" w:rsidRDefault="00C62AD3" w:rsidP="00DF2B2B">
      <w:pPr>
        <w:pStyle w:val="Paragrafi"/>
        <w:rPr>
          <w:spacing w:val="-4"/>
          <w:lang w:val="sq-AL"/>
        </w:rPr>
      </w:pPr>
      <w:r w:rsidRPr="002821F0">
        <w:rPr>
          <w:spacing w:val="-4"/>
          <w:lang w:val="sq-AL"/>
        </w:rPr>
        <w:t>1.14. Riparim dhe mirëmbajtje automjetesh;</w:t>
      </w:r>
    </w:p>
    <w:p w:rsidR="00C62AD3" w:rsidRPr="002821F0" w:rsidRDefault="00C62AD3" w:rsidP="00DF2B2B">
      <w:pPr>
        <w:pStyle w:val="Paragrafi"/>
        <w:rPr>
          <w:spacing w:val="-4"/>
          <w:lang w:val="sq-AL"/>
        </w:rPr>
      </w:pPr>
      <w:r w:rsidRPr="002821F0">
        <w:rPr>
          <w:spacing w:val="-4"/>
          <w:lang w:val="sq-AL"/>
        </w:rPr>
        <w:t xml:space="preserve">1.15. Botime, printime dhe materiale shtypshkrimi; </w:t>
      </w:r>
    </w:p>
    <w:p w:rsidR="00C62AD3" w:rsidRPr="002821F0" w:rsidRDefault="00C62AD3" w:rsidP="00DF2B2B">
      <w:pPr>
        <w:pStyle w:val="Paragrafi"/>
        <w:rPr>
          <w:spacing w:val="-4"/>
          <w:lang w:val="sq-AL"/>
        </w:rPr>
      </w:pPr>
      <w:r w:rsidRPr="002821F0">
        <w:rPr>
          <w:spacing w:val="-4"/>
          <w:lang w:val="sq-AL"/>
        </w:rPr>
        <w:t>1.16. Blerje materialesh të buta dhe veshmbathje;</w:t>
      </w:r>
    </w:p>
    <w:p w:rsidR="00C62AD3" w:rsidRPr="002821F0" w:rsidRDefault="00C62AD3" w:rsidP="00DF2B2B">
      <w:pPr>
        <w:pStyle w:val="Paragrafi"/>
        <w:rPr>
          <w:spacing w:val="-4"/>
          <w:lang w:val="sq-AL"/>
        </w:rPr>
      </w:pPr>
      <w:r w:rsidRPr="002821F0">
        <w:rPr>
          <w:spacing w:val="-4"/>
          <w:lang w:val="sq-AL"/>
        </w:rPr>
        <w:t>1.17. Riparim, mirëmbajtjeje sist</w:t>
      </w:r>
      <w:r w:rsidR="00A80DE2" w:rsidRPr="002821F0">
        <w:rPr>
          <w:spacing w:val="-4"/>
          <w:lang w:val="sq-AL"/>
        </w:rPr>
        <w:t>emi të ngrohje-ftohje</w:t>
      </w:r>
      <w:r w:rsidRPr="002821F0">
        <w:rPr>
          <w:spacing w:val="-4"/>
          <w:lang w:val="sq-AL"/>
        </w:rPr>
        <w:t>ve;</w:t>
      </w:r>
    </w:p>
    <w:p w:rsidR="00C62AD3" w:rsidRPr="002821F0" w:rsidRDefault="00C62AD3" w:rsidP="00DF2B2B">
      <w:pPr>
        <w:pStyle w:val="Paragrafi"/>
        <w:rPr>
          <w:spacing w:val="-4"/>
          <w:lang w:val="sq-AL"/>
        </w:rPr>
      </w:pPr>
      <w:r w:rsidRPr="002821F0">
        <w:rPr>
          <w:spacing w:val="-4"/>
          <w:lang w:val="sq-AL"/>
        </w:rPr>
        <w:t>1.18. Mirëmbajtje impiantesh elektrike;</w:t>
      </w:r>
    </w:p>
    <w:p w:rsidR="00C62AD3" w:rsidRPr="002821F0" w:rsidRDefault="00C62AD3" w:rsidP="00DF2B2B">
      <w:pPr>
        <w:pStyle w:val="Paragrafi"/>
        <w:rPr>
          <w:spacing w:val="-4"/>
          <w:lang w:val="sq-AL"/>
        </w:rPr>
      </w:pPr>
      <w:r w:rsidRPr="002821F0">
        <w:rPr>
          <w:spacing w:val="-4"/>
          <w:lang w:val="sq-AL"/>
        </w:rPr>
        <w:t>1.19. Blerje pajisjesh laboratorike, me përjashtim të atyre mjekësore;</w:t>
      </w:r>
    </w:p>
    <w:p w:rsidR="00C62AD3" w:rsidRPr="002821F0" w:rsidRDefault="00C62AD3" w:rsidP="00DF2B2B">
      <w:pPr>
        <w:pStyle w:val="Paragrafi"/>
        <w:rPr>
          <w:spacing w:val="-4"/>
          <w:lang w:val="sq-AL"/>
        </w:rPr>
      </w:pPr>
      <w:r w:rsidRPr="002821F0">
        <w:rPr>
          <w:spacing w:val="-4"/>
          <w:lang w:val="sq-AL"/>
        </w:rPr>
        <w:t>1.20. Shërbime dezinfektimi;</w:t>
      </w:r>
    </w:p>
    <w:p w:rsidR="00C62AD3" w:rsidRPr="002821F0" w:rsidRDefault="00C62AD3" w:rsidP="00DF2B2B">
      <w:pPr>
        <w:pStyle w:val="Paragrafi"/>
        <w:rPr>
          <w:spacing w:val="-4"/>
          <w:lang w:val="sq-AL"/>
        </w:rPr>
      </w:pPr>
      <w:r w:rsidRPr="002821F0">
        <w:rPr>
          <w:spacing w:val="-4"/>
          <w:lang w:val="sq-AL"/>
        </w:rPr>
        <w:t>1.21. Shërbim i ruajtjes dhe i sigurisë fizike;</w:t>
      </w:r>
    </w:p>
    <w:p w:rsidR="00C62AD3" w:rsidRPr="002821F0" w:rsidRDefault="00C62AD3" w:rsidP="00DF2B2B">
      <w:pPr>
        <w:pStyle w:val="Paragrafi"/>
        <w:rPr>
          <w:spacing w:val="-4"/>
          <w:lang w:val="sq-AL"/>
        </w:rPr>
      </w:pPr>
      <w:r w:rsidRPr="002821F0">
        <w:rPr>
          <w:spacing w:val="-4"/>
          <w:lang w:val="sq-AL"/>
        </w:rPr>
        <w:t>1.22. Blerje artikujsh ushqimorë;</w:t>
      </w:r>
    </w:p>
    <w:p w:rsidR="00C62AD3" w:rsidRPr="002821F0" w:rsidRDefault="00C62AD3" w:rsidP="00DF2B2B">
      <w:pPr>
        <w:pStyle w:val="Paragrafi"/>
        <w:rPr>
          <w:spacing w:val="-4"/>
          <w:lang w:val="sq-AL"/>
        </w:rPr>
      </w:pPr>
      <w:r w:rsidRPr="002821F0">
        <w:rPr>
          <w:spacing w:val="-4"/>
          <w:lang w:val="sq-AL"/>
        </w:rPr>
        <w:t>1.23. Blerje pajisjesh kondicionimi;</w:t>
      </w:r>
    </w:p>
    <w:p w:rsidR="00C62AD3" w:rsidRPr="002821F0" w:rsidRDefault="00C62AD3" w:rsidP="00DF2B2B">
      <w:pPr>
        <w:pStyle w:val="Paragrafi"/>
        <w:rPr>
          <w:spacing w:val="-4"/>
          <w:lang w:val="sq-AL"/>
        </w:rPr>
      </w:pPr>
      <w:r w:rsidRPr="002821F0">
        <w:rPr>
          <w:spacing w:val="-4"/>
          <w:lang w:val="sq-AL"/>
        </w:rPr>
        <w:t>1.24. Shërbim gjelbërimi;</w:t>
      </w:r>
    </w:p>
    <w:p w:rsidR="00C62AD3" w:rsidRPr="002821F0" w:rsidRDefault="00C62AD3" w:rsidP="00DF2B2B">
      <w:pPr>
        <w:pStyle w:val="Paragrafi"/>
        <w:rPr>
          <w:spacing w:val="-4"/>
          <w:lang w:val="sq-AL"/>
        </w:rPr>
      </w:pPr>
      <w:r w:rsidRPr="002821F0">
        <w:rPr>
          <w:spacing w:val="-4"/>
          <w:lang w:val="sq-AL"/>
        </w:rPr>
        <w:t>1.25. Shërbim mirëmbajtjeje rutinë dhe dimërore të rrugëve.</w:t>
      </w:r>
    </w:p>
    <w:p w:rsidR="00C62AD3" w:rsidRPr="002821F0" w:rsidRDefault="00C62AD3" w:rsidP="00DF2B2B">
      <w:pPr>
        <w:pStyle w:val="Paragrafi"/>
        <w:rPr>
          <w:spacing w:val="-4"/>
          <w:lang w:val="sq-AL"/>
        </w:rPr>
      </w:pPr>
      <w:r w:rsidRPr="002821F0">
        <w:rPr>
          <w:spacing w:val="-4"/>
          <w:lang w:val="sq-AL"/>
        </w:rPr>
        <w:t>2. Përjashtimisht, lejohet:</w:t>
      </w:r>
    </w:p>
    <w:p w:rsidR="00C62AD3" w:rsidRPr="002821F0" w:rsidRDefault="00C62AD3" w:rsidP="00DF2B2B">
      <w:pPr>
        <w:pStyle w:val="Paragrafi"/>
        <w:rPr>
          <w:spacing w:val="-4"/>
          <w:lang w:val="sq-AL"/>
        </w:rPr>
      </w:pPr>
      <w:r w:rsidRPr="002821F0">
        <w:rPr>
          <w:spacing w:val="-4"/>
          <w:lang w:val="sq-AL"/>
        </w:rPr>
        <w:t xml:space="preserve">2.1  Ministria e Mbrojtjes t’i realizojë vetë procedurat e prokurimit për: </w:t>
      </w:r>
    </w:p>
    <w:p w:rsidR="00C62AD3" w:rsidRPr="002821F0" w:rsidRDefault="00C62AD3" w:rsidP="00DF2B2B">
      <w:pPr>
        <w:pStyle w:val="Paragrafi"/>
        <w:rPr>
          <w:spacing w:val="-4"/>
          <w:lang w:val="sq-AL"/>
        </w:rPr>
      </w:pPr>
      <w:r w:rsidRPr="002821F0">
        <w:rPr>
          <w:spacing w:val="-4"/>
          <w:lang w:val="sq-AL"/>
        </w:rPr>
        <w:t>a)</w:t>
      </w:r>
      <w:r w:rsidRPr="002821F0">
        <w:rPr>
          <w:spacing w:val="-4"/>
          <w:lang w:val="sq-AL"/>
        </w:rPr>
        <w:tab/>
      </w:r>
      <w:r w:rsidR="00A80DE2" w:rsidRPr="002821F0">
        <w:rPr>
          <w:spacing w:val="-4"/>
          <w:lang w:val="sq-AL"/>
        </w:rPr>
        <w:t xml:space="preserve"> </w:t>
      </w:r>
      <w:r w:rsidRPr="002821F0">
        <w:rPr>
          <w:spacing w:val="-4"/>
          <w:lang w:val="sq-AL"/>
        </w:rPr>
        <w:t>blerje uniformash, veshmbathjesh dh</w:t>
      </w:r>
      <w:r w:rsidR="00A80DE2" w:rsidRPr="002821F0">
        <w:rPr>
          <w:spacing w:val="-4"/>
          <w:lang w:val="sq-AL"/>
        </w:rPr>
        <w:t>e elementesh të tjera përbërëse</w:t>
      </w:r>
      <w:r w:rsidRPr="002821F0">
        <w:rPr>
          <w:spacing w:val="-4"/>
          <w:lang w:val="sq-AL"/>
        </w:rPr>
        <w:t xml:space="preserve"> të tyre; </w:t>
      </w:r>
    </w:p>
    <w:p w:rsidR="00C62AD3" w:rsidRPr="002821F0" w:rsidRDefault="00C62AD3" w:rsidP="00DF2B2B">
      <w:pPr>
        <w:pStyle w:val="Paragrafi"/>
        <w:rPr>
          <w:spacing w:val="-4"/>
          <w:lang w:val="sq-AL"/>
        </w:rPr>
      </w:pPr>
      <w:r w:rsidRPr="002821F0">
        <w:rPr>
          <w:spacing w:val="-4"/>
          <w:lang w:val="sq-AL"/>
        </w:rPr>
        <w:t>b) blerje këpucësh.</w:t>
      </w:r>
    </w:p>
    <w:p w:rsidR="00C62AD3" w:rsidRPr="002821F0" w:rsidRDefault="00FA25DB" w:rsidP="00DF2B2B">
      <w:pPr>
        <w:pStyle w:val="Paragrafi"/>
        <w:rPr>
          <w:spacing w:val="-4"/>
          <w:lang w:val="sq-AL"/>
        </w:rPr>
      </w:pPr>
      <w:r w:rsidRPr="002821F0">
        <w:rPr>
          <w:spacing w:val="-4"/>
          <w:lang w:val="sq-AL"/>
        </w:rPr>
        <w:t xml:space="preserve">2.2 </w:t>
      </w:r>
      <w:r w:rsidR="00C62AD3" w:rsidRPr="002821F0">
        <w:rPr>
          <w:spacing w:val="-4"/>
          <w:lang w:val="sq-AL"/>
        </w:rPr>
        <w:t>Ministria e Mbrojtjes dhe institucionet e saj të varësisë të realizojnë vetë procedurat e prokurimit me objekt “Riparim dhe mirëmbajtje automjetesh”.</w:t>
      </w:r>
    </w:p>
    <w:p w:rsidR="00C62AD3" w:rsidRPr="002821F0" w:rsidRDefault="00FA25DB" w:rsidP="00DF2B2B">
      <w:pPr>
        <w:pStyle w:val="Paragrafi"/>
        <w:rPr>
          <w:spacing w:val="-4"/>
          <w:lang w:val="sq-AL"/>
        </w:rPr>
      </w:pPr>
      <w:r w:rsidRPr="002821F0">
        <w:rPr>
          <w:spacing w:val="-4"/>
          <w:lang w:val="sq-AL"/>
        </w:rPr>
        <w:t xml:space="preserve">3. </w:t>
      </w:r>
      <w:r w:rsidR="00C62AD3" w:rsidRPr="002821F0">
        <w:rPr>
          <w:spacing w:val="-4"/>
          <w:lang w:val="sq-AL"/>
        </w:rPr>
        <w:t>Përjashtohen nga zbatimi i këtij vendimi përfaqësitë diplomatike dhe konsullore të Republikës së Shqipërisë, të akredituara jashtë vendit.</w:t>
      </w:r>
    </w:p>
    <w:p w:rsidR="00C62AD3" w:rsidRPr="002821F0" w:rsidRDefault="00FA25DB" w:rsidP="00DF2B2B">
      <w:pPr>
        <w:pStyle w:val="Paragrafi"/>
        <w:rPr>
          <w:spacing w:val="-4"/>
          <w:lang w:val="sq-AL"/>
        </w:rPr>
      </w:pPr>
      <w:r w:rsidRPr="002821F0">
        <w:rPr>
          <w:spacing w:val="-4"/>
          <w:lang w:val="sq-AL"/>
        </w:rPr>
        <w:t xml:space="preserve">4. </w:t>
      </w:r>
      <w:r w:rsidR="00C62AD3" w:rsidRPr="002821F0">
        <w:rPr>
          <w:spacing w:val="-4"/>
          <w:lang w:val="sq-AL"/>
        </w:rPr>
        <w:t xml:space="preserve">Lidhur me objektet e përmendura në pikat 1.6, 1.11, 1.13 dhe 1.19, të pikës 1, të këtij vendimi, Agjencia e Blerjeve të Përqendruara do të qendërzojë/do të fillojë kryerjen e procedurave të prokurimit me paraqitjen e çdo kërkese të paraqitur nga autoritetet kontraktore. </w:t>
      </w:r>
    </w:p>
    <w:p w:rsidR="00C62AD3" w:rsidRPr="00655D1F" w:rsidRDefault="00FA25DB" w:rsidP="00DF2B2B">
      <w:pPr>
        <w:pStyle w:val="Paragrafi"/>
        <w:rPr>
          <w:lang w:val="sq-AL"/>
        </w:rPr>
      </w:pPr>
      <w:r w:rsidRPr="00655D1F">
        <w:rPr>
          <w:lang w:val="sq-AL"/>
        </w:rPr>
        <w:t xml:space="preserve">5. </w:t>
      </w:r>
      <w:r w:rsidR="00C62AD3" w:rsidRPr="00655D1F">
        <w:rPr>
          <w:lang w:val="sq-AL"/>
        </w:rPr>
        <w:t>Autoritetet kontraktore, institucionet e përmendura në pikën 1 të këtij vendimi, brenda 5 (pesë) ditëve nga hartimi i regjistrit të parashikimit të procedurave të prokurimit, të dërgojnë në Agjencinë e Blerjeve të Përqendruara, si organ qendror blerës</w:t>
      </w:r>
      <w:r w:rsidR="00A80DE2" w:rsidRPr="00655D1F">
        <w:rPr>
          <w:lang w:val="sq-AL"/>
        </w:rPr>
        <w:t>,</w:t>
      </w:r>
      <w:r w:rsidR="00C62AD3" w:rsidRPr="00655D1F">
        <w:rPr>
          <w:lang w:val="sq-AL"/>
        </w:rPr>
        <w:t xml:space="preserve"> të dhënat teknike e sasiore dhe fondin përkatës, për mallrat e shërbimet përkatëse. </w:t>
      </w:r>
    </w:p>
    <w:p w:rsidR="00C62AD3" w:rsidRPr="002821F0" w:rsidRDefault="00C62AD3" w:rsidP="00DF2B2B">
      <w:pPr>
        <w:pStyle w:val="Paragrafi"/>
        <w:rPr>
          <w:spacing w:val="-4"/>
          <w:lang w:val="sq-AL"/>
        </w:rPr>
      </w:pPr>
      <w:r w:rsidRPr="002821F0">
        <w:rPr>
          <w:spacing w:val="-4"/>
          <w:lang w:val="sq-AL"/>
        </w:rPr>
        <w:t>Agjencia e Blerjeve të Përqendruara duhet të informojë Agjencinë e Prokurimit Publik në çdo rast kur konstaton mosrespektimin e afatit kohor të përcaktuar në këtë pikë.</w:t>
      </w:r>
    </w:p>
    <w:p w:rsidR="00C62AD3" w:rsidRPr="002821F0" w:rsidRDefault="00FA25DB" w:rsidP="00DF2B2B">
      <w:pPr>
        <w:pStyle w:val="Paragrafi"/>
        <w:rPr>
          <w:spacing w:val="-4"/>
          <w:lang w:val="sq-AL"/>
        </w:rPr>
      </w:pPr>
      <w:r w:rsidRPr="002821F0">
        <w:rPr>
          <w:spacing w:val="-4"/>
          <w:lang w:val="sq-AL"/>
        </w:rPr>
        <w:t xml:space="preserve">6. </w:t>
      </w:r>
      <w:r w:rsidR="00C62AD3" w:rsidRPr="002821F0">
        <w:rPr>
          <w:spacing w:val="-4"/>
          <w:lang w:val="sq-AL"/>
        </w:rPr>
        <w:t>Agjencia e Blerjeve të Përqendruara duhet të unifikojë specifikimet teknike për mallra dhe shërbime të të njëjtit l</w:t>
      </w:r>
      <w:r w:rsidR="00C45ADD" w:rsidRPr="002821F0">
        <w:rPr>
          <w:spacing w:val="-4"/>
          <w:lang w:val="sq-AL"/>
        </w:rPr>
        <w:t>loj, në përputhje me standardet</w:t>
      </w:r>
      <w:r w:rsidR="00C62AD3" w:rsidRPr="002821F0">
        <w:rPr>
          <w:spacing w:val="-4"/>
          <w:lang w:val="sq-AL"/>
        </w:rPr>
        <w:t xml:space="preserve"> e miratuara, në bashkëpunim me specialistët e fushave të institucioneve përgjegjëse ose spec</w:t>
      </w:r>
      <w:r w:rsidR="00C45ADD" w:rsidRPr="002821F0">
        <w:rPr>
          <w:spacing w:val="-4"/>
          <w:lang w:val="sq-AL"/>
        </w:rPr>
        <w:t>ialistë të jashtëm, vendë</w:t>
      </w:r>
      <w:r w:rsidR="00C62AD3" w:rsidRPr="002821F0">
        <w:rPr>
          <w:spacing w:val="-4"/>
          <w:lang w:val="sq-AL"/>
        </w:rPr>
        <w:t>s a të huaj, e të hartojë katalogët e standardeve, të cilët miratohen me udhëzim të ministrit të Brendshëm.</w:t>
      </w:r>
    </w:p>
    <w:p w:rsidR="00C62AD3" w:rsidRPr="002821F0" w:rsidRDefault="00FA25DB" w:rsidP="00DF2B2B">
      <w:pPr>
        <w:pStyle w:val="Paragrafi"/>
        <w:rPr>
          <w:spacing w:val="-4"/>
          <w:lang w:val="sq-AL"/>
        </w:rPr>
      </w:pPr>
      <w:r w:rsidRPr="002821F0">
        <w:rPr>
          <w:spacing w:val="-4"/>
          <w:lang w:val="sq-AL"/>
        </w:rPr>
        <w:t xml:space="preserve">7. </w:t>
      </w:r>
      <w:r w:rsidR="00C62AD3" w:rsidRPr="002821F0">
        <w:rPr>
          <w:spacing w:val="-4"/>
          <w:lang w:val="sq-AL"/>
        </w:rPr>
        <w:t>Agjencia e Blerjeve të Përqendruara duhet të prokurojë, nëpërmjet marrëveshjes kuadër, mallrat dhe shërbimet e vazhdueshme dhe të unifikuara. Kategoritë konkrete të mallrave dhe shërbimeve, të cilat do të prokurohen nëpërmjet marrëveshjes kuadër, përcaktohen sipas udhëzimeve të Agjencisë së Prokurimit Publik.</w:t>
      </w:r>
    </w:p>
    <w:p w:rsidR="00C62AD3" w:rsidRPr="002821F0" w:rsidRDefault="00C62AD3" w:rsidP="00DF2B2B">
      <w:pPr>
        <w:pStyle w:val="Paragrafi"/>
        <w:rPr>
          <w:spacing w:val="-4"/>
          <w:lang w:val="sq-AL"/>
        </w:rPr>
      </w:pPr>
      <w:r w:rsidRPr="002821F0">
        <w:rPr>
          <w:spacing w:val="-4"/>
          <w:lang w:val="sq-AL"/>
        </w:rPr>
        <w:t>Në këtë rast, Agjencia e Blerjeve të Përqendruara ka këto detyra dhe përgjegjësi:</w:t>
      </w:r>
    </w:p>
    <w:p w:rsidR="00C62AD3" w:rsidRPr="002821F0" w:rsidRDefault="00FA25DB" w:rsidP="00DF2B2B">
      <w:pPr>
        <w:pStyle w:val="Paragrafi"/>
        <w:rPr>
          <w:spacing w:val="-4"/>
          <w:lang w:val="sq-AL"/>
        </w:rPr>
      </w:pPr>
      <w:r w:rsidRPr="002821F0">
        <w:rPr>
          <w:spacing w:val="-4"/>
          <w:lang w:val="sq-AL"/>
        </w:rPr>
        <w:t xml:space="preserve">a) </w:t>
      </w:r>
      <w:r w:rsidR="00C62AD3" w:rsidRPr="002821F0">
        <w:rPr>
          <w:spacing w:val="-4"/>
          <w:lang w:val="sq-AL"/>
        </w:rPr>
        <w:t>Të zhvillojë procedurat e</w:t>
      </w:r>
      <w:r w:rsidR="00C45ADD" w:rsidRPr="002821F0">
        <w:rPr>
          <w:spacing w:val="-4"/>
          <w:lang w:val="sq-AL"/>
        </w:rPr>
        <w:t xml:space="preserve"> prokurimit deri në nënshkrimin</w:t>
      </w:r>
      <w:r w:rsidR="00C62AD3" w:rsidRPr="002821F0">
        <w:rPr>
          <w:spacing w:val="-4"/>
          <w:lang w:val="sq-AL"/>
        </w:rPr>
        <w:t xml:space="preserve"> e marrëveshjes kuadër;</w:t>
      </w:r>
    </w:p>
    <w:p w:rsidR="00C62AD3" w:rsidRPr="002821F0" w:rsidRDefault="00FA25DB" w:rsidP="00DF2B2B">
      <w:pPr>
        <w:pStyle w:val="Paragrafi"/>
        <w:rPr>
          <w:spacing w:val="-4"/>
          <w:lang w:val="sq-AL"/>
        </w:rPr>
      </w:pPr>
      <w:r w:rsidRPr="002821F0">
        <w:rPr>
          <w:spacing w:val="-4"/>
          <w:lang w:val="sq-AL"/>
        </w:rPr>
        <w:t xml:space="preserve">b) </w:t>
      </w:r>
      <w:r w:rsidR="00C62AD3" w:rsidRPr="002821F0">
        <w:rPr>
          <w:spacing w:val="-4"/>
          <w:lang w:val="sq-AL"/>
        </w:rPr>
        <w:t>Të përllogaritë fondin limit për mallrat dhe shërbimet që do të prokurohen. Në rastin kur si kriter vlerësimi i ofertës/ofertave fituese është çmimi për njësi</w:t>
      </w:r>
      <w:r w:rsidR="00C45ADD" w:rsidRPr="002821F0">
        <w:rPr>
          <w:spacing w:val="-4"/>
          <w:lang w:val="sq-AL"/>
        </w:rPr>
        <w:t>, fondi limit do të jetë çmimi</w:t>
      </w:r>
      <w:r w:rsidR="00C62AD3" w:rsidRPr="002821F0">
        <w:rPr>
          <w:spacing w:val="-4"/>
          <w:lang w:val="sq-AL"/>
        </w:rPr>
        <w:t xml:space="preserve"> i përllogarit</w:t>
      </w:r>
      <w:r w:rsidR="00C45ADD" w:rsidRPr="002821F0">
        <w:rPr>
          <w:spacing w:val="-4"/>
          <w:lang w:val="sq-AL"/>
        </w:rPr>
        <w:t>ur për çdo artikull apo shërbim;</w:t>
      </w:r>
    </w:p>
    <w:p w:rsidR="00C62AD3" w:rsidRPr="002821F0" w:rsidRDefault="00FA25DB" w:rsidP="00DF2B2B">
      <w:pPr>
        <w:pStyle w:val="Paragrafi"/>
        <w:rPr>
          <w:spacing w:val="-4"/>
          <w:lang w:val="sq-AL"/>
        </w:rPr>
      </w:pPr>
      <w:r w:rsidRPr="002821F0">
        <w:rPr>
          <w:spacing w:val="-4"/>
          <w:lang w:val="sq-AL"/>
        </w:rPr>
        <w:t xml:space="preserve">c) </w:t>
      </w:r>
      <w:r w:rsidR="00C62AD3" w:rsidRPr="002821F0">
        <w:rPr>
          <w:spacing w:val="-4"/>
          <w:lang w:val="sq-AL"/>
        </w:rPr>
        <w:t>Të shqyrtojë ankesat e operatorëve ekonomikë deri në sh</w:t>
      </w:r>
      <w:r w:rsidRPr="002821F0">
        <w:rPr>
          <w:spacing w:val="-4"/>
          <w:lang w:val="sq-AL"/>
        </w:rPr>
        <w:t>palljen</w:t>
      </w:r>
      <w:r w:rsidR="00C62AD3" w:rsidRPr="002821F0">
        <w:rPr>
          <w:spacing w:val="-4"/>
          <w:lang w:val="sq-AL"/>
        </w:rPr>
        <w:t xml:space="preserve"> e njoftimit të operatorëve të suksesshëm. </w:t>
      </w:r>
    </w:p>
    <w:p w:rsidR="00C62AD3" w:rsidRPr="002821F0" w:rsidRDefault="00FA25DB" w:rsidP="00DF2B2B">
      <w:pPr>
        <w:pStyle w:val="Paragrafi"/>
        <w:rPr>
          <w:spacing w:val="-4"/>
          <w:lang w:val="sq-AL"/>
        </w:rPr>
      </w:pPr>
      <w:r w:rsidRPr="002821F0">
        <w:rPr>
          <w:spacing w:val="-4"/>
          <w:lang w:val="sq-AL"/>
        </w:rPr>
        <w:t xml:space="preserve">8. </w:t>
      </w:r>
      <w:r w:rsidR="00C62AD3" w:rsidRPr="002821F0">
        <w:rPr>
          <w:spacing w:val="-4"/>
          <w:lang w:val="sq-AL"/>
        </w:rPr>
        <w:t xml:space="preserve">Në rastin kur Agjencia e Blerjeve të Përqendruara kryen procedura prokurimi për të lidhur kontratë dhe jo marrëveshje kuadër, ka këto detyra dhe përgjegjësi: </w:t>
      </w:r>
    </w:p>
    <w:p w:rsidR="00C62AD3" w:rsidRPr="002821F0" w:rsidRDefault="00FA25DB" w:rsidP="00DF2B2B">
      <w:pPr>
        <w:pStyle w:val="Paragrafi"/>
        <w:rPr>
          <w:spacing w:val="-4"/>
          <w:lang w:val="sq-AL"/>
        </w:rPr>
      </w:pPr>
      <w:r w:rsidRPr="002821F0">
        <w:rPr>
          <w:spacing w:val="-4"/>
          <w:lang w:val="sq-AL"/>
        </w:rPr>
        <w:t xml:space="preserve">a) </w:t>
      </w:r>
      <w:r w:rsidR="00C62AD3" w:rsidRPr="002821F0">
        <w:rPr>
          <w:spacing w:val="-4"/>
          <w:lang w:val="sq-AL"/>
        </w:rPr>
        <w:t xml:space="preserve">Të zhvillojë procedurat për prokurimin e përqendruar të këtyre mallrave dhe shërbimeve deri në shpalljen e fituesit; </w:t>
      </w:r>
    </w:p>
    <w:p w:rsidR="00C62AD3" w:rsidRPr="002821F0" w:rsidRDefault="00FA25DB" w:rsidP="00DF2B2B">
      <w:pPr>
        <w:pStyle w:val="Paragrafi"/>
        <w:rPr>
          <w:spacing w:val="-4"/>
          <w:lang w:val="sq-AL"/>
        </w:rPr>
      </w:pPr>
      <w:r w:rsidRPr="002821F0">
        <w:rPr>
          <w:spacing w:val="-4"/>
          <w:lang w:val="sq-AL"/>
        </w:rPr>
        <w:t xml:space="preserve">b) </w:t>
      </w:r>
      <w:r w:rsidR="00C62AD3" w:rsidRPr="002821F0">
        <w:rPr>
          <w:spacing w:val="-4"/>
          <w:lang w:val="sq-AL"/>
        </w:rPr>
        <w:t>Të bashkërendojë punën me autori</w:t>
      </w:r>
      <w:r w:rsidR="00C45ADD" w:rsidRPr="002821F0">
        <w:rPr>
          <w:spacing w:val="-4"/>
          <w:lang w:val="sq-AL"/>
        </w:rPr>
        <w:t>tetet kontraktore për mbledhjen</w:t>
      </w:r>
      <w:r w:rsidR="00C62AD3" w:rsidRPr="002821F0">
        <w:rPr>
          <w:spacing w:val="-4"/>
          <w:lang w:val="sq-AL"/>
        </w:rPr>
        <w:t xml:space="preserve"> e përpunimin e të dhënave për prokurimet publike, që do të zhvillojë si organ qendror blerës; </w:t>
      </w:r>
    </w:p>
    <w:p w:rsidR="00C62AD3" w:rsidRPr="002821F0" w:rsidRDefault="00FA25DB" w:rsidP="00DF2B2B">
      <w:pPr>
        <w:pStyle w:val="Paragrafi"/>
        <w:rPr>
          <w:spacing w:val="-4"/>
          <w:lang w:val="sq-AL"/>
        </w:rPr>
      </w:pPr>
      <w:r w:rsidRPr="002821F0">
        <w:rPr>
          <w:spacing w:val="-4"/>
          <w:lang w:val="sq-AL"/>
        </w:rPr>
        <w:t xml:space="preserve">c) </w:t>
      </w:r>
      <w:r w:rsidR="00C62AD3" w:rsidRPr="002821F0">
        <w:rPr>
          <w:spacing w:val="-4"/>
          <w:lang w:val="sq-AL"/>
        </w:rPr>
        <w:t>Të verifikojë përputhshmërinë e kërkesave të dërguara nga autoritetet kontraktore me ligjin dhe standardet në fuqi;</w:t>
      </w:r>
    </w:p>
    <w:p w:rsidR="00C62AD3" w:rsidRPr="002821F0" w:rsidRDefault="00C62AD3" w:rsidP="00DF2B2B">
      <w:pPr>
        <w:pStyle w:val="Paragrafi"/>
        <w:rPr>
          <w:spacing w:val="-4"/>
          <w:lang w:val="sq-AL"/>
        </w:rPr>
      </w:pPr>
      <w:r w:rsidRPr="002821F0">
        <w:rPr>
          <w:spacing w:val="-4"/>
          <w:lang w:val="sq-AL"/>
        </w:rPr>
        <w:t>ç) Të përllogaritë fondin limit për përcaktimin e të dhënave sasiore për mallrat dhe shërbimet, që do</w:t>
      </w:r>
      <w:r w:rsidR="00C45ADD" w:rsidRPr="002821F0">
        <w:rPr>
          <w:spacing w:val="-4"/>
          <w:lang w:val="sq-AL"/>
        </w:rPr>
        <w:t xml:space="preserve"> të prokurohen, para publikimit</w:t>
      </w:r>
      <w:r w:rsidRPr="002821F0">
        <w:rPr>
          <w:spacing w:val="-4"/>
          <w:lang w:val="sq-AL"/>
        </w:rPr>
        <w:t xml:space="preserve"> të tenderit. Në këto raste, organi qendror blerës vë në dijeni autoritetet kontraktore;</w:t>
      </w:r>
    </w:p>
    <w:p w:rsidR="00C62AD3" w:rsidRPr="002821F0" w:rsidRDefault="00FA25DB" w:rsidP="00DF2B2B">
      <w:pPr>
        <w:pStyle w:val="Paragrafi"/>
        <w:rPr>
          <w:spacing w:val="-4"/>
          <w:lang w:val="sq-AL"/>
        </w:rPr>
      </w:pPr>
      <w:r w:rsidRPr="002821F0">
        <w:rPr>
          <w:spacing w:val="-4"/>
          <w:lang w:val="sq-AL"/>
        </w:rPr>
        <w:t xml:space="preserve">d) </w:t>
      </w:r>
      <w:r w:rsidR="00C62AD3" w:rsidRPr="002821F0">
        <w:rPr>
          <w:spacing w:val="-4"/>
          <w:lang w:val="sq-AL"/>
        </w:rPr>
        <w:t xml:space="preserve">Të shqyrtojë ankesat e operatorëve ekonomikë deri në shpalljen e njoftimit të fituesit. </w:t>
      </w:r>
    </w:p>
    <w:p w:rsidR="00C62AD3" w:rsidRPr="002821F0" w:rsidRDefault="00FA25DB" w:rsidP="00DF2B2B">
      <w:pPr>
        <w:pStyle w:val="Paragrafi"/>
        <w:rPr>
          <w:spacing w:val="-4"/>
          <w:lang w:val="sq-AL"/>
        </w:rPr>
      </w:pPr>
      <w:r w:rsidRPr="002821F0">
        <w:rPr>
          <w:spacing w:val="-4"/>
          <w:lang w:val="sq-AL"/>
        </w:rPr>
        <w:t xml:space="preserve">9. </w:t>
      </w:r>
      <w:r w:rsidR="00C62AD3" w:rsidRPr="002821F0">
        <w:rPr>
          <w:spacing w:val="-4"/>
          <w:lang w:val="sq-AL"/>
        </w:rPr>
        <w:t xml:space="preserve">Agjencia e Blerjeve të Përqendruara, në raste përjashtimore, mund të zhvillojë procedurë prokurimi edhe kur kërkohet nga një autoritet a një grup autoritetesh kontraktore, mallra a shërbime, që nuk janë përcaktuar në këtë vendim. </w:t>
      </w:r>
    </w:p>
    <w:p w:rsidR="00C62AD3" w:rsidRPr="002821F0" w:rsidRDefault="00FA25DB" w:rsidP="00DF2B2B">
      <w:pPr>
        <w:pStyle w:val="Paragrafi"/>
        <w:rPr>
          <w:spacing w:val="-4"/>
          <w:lang w:val="sq-AL"/>
        </w:rPr>
      </w:pPr>
      <w:r w:rsidRPr="002821F0">
        <w:rPr>
          <w:spacing w:val="-4"/>
          <w:lang w:val="sq-AL"/>
        </w:rPr>
        <w:t xml:space="preserve">10. </w:t>
      </w:r>
      <w:r w:rsidR="00C62AD3" w:rsidRPr="002821F0">
        <w:rPr>
          <w:spacing w:val="-4"/>
          <w:lang w:val="sq-AL"/>
        </w:rPr>
        <w:t xml:space="preserve">Agjencia e Blerjeve të Përqendruara në rast se autoritetet kontraktore kanë kërkesa, pasi është bërë publikimi i njoftimit të kontratës së prokurimit, verifikon arsyet e vonesës dhe shpall procedurën e re të prokurimit për këto kërkesa. </w:t>
      </w:r>
    </w:p>
    <w:p w:rsidR="00C62AD3" w:rsidRPr="002821F0" w:rsidRDefault="00C62AD3" w:rsidP="00DF2B2B">
      <w:pPr>
        <w:pStyle w:val="Paragrafi"/>
        <w:rPr>
          <w:spacing w:val="-4"/>
          <w:lang w:val="sq-AL"/>
        </w:rPr>
      </w:pPr>
      <w:r w:rsidRPr="002821F0">
        <w:rPr>
          <w:spacing w:val="-4"/>
          <w:lang w:val="sq-AL"/>
        </w:rPr>
        <w:t>Agje</w:t>
      </w:r>
      <w:r w:rsidR="00C45ADD" w:rsidRPr="002821F0">
        <w:rPr>
          <w:spacing w:val="-4"/>
          <w:lang w:val="sq-AL"/>
        </w:rPr>
        <w:t>ncia e Blerjeve të Përqendruara</w:t>
      </w:r>
      <w:r w:rsidRPr="002821F0">
        <w:rPr>
          <w:spacing w:val="-4"/>
          <w:lang w:val="sq-AL"/>
        </w:rPr>
        <w:t xml:space="preserve"> duhet të informojë Agjencinë e Prokurimit Publik në çdo rast kur</w:t>
      </w:r>
      <w:r w:rsidR="00C45ADD" w:rsidRPr="002821F0">
        <w:rPr>
          <w:spacing w:val="-4"/>
          <w:lang w:val="sq-AL"/>
        </w:rPr>
        <w:t xml:space="preserve"> konstaton vonesa në paraqitjen</w:t>
      </w:r>
      <w:r w:rsidRPr="002821F0">
        <w:rPr>
          <w:spacing w:val="-4"/>
          <w:lang w:val="sq-AL"/>
        </w:rPr>
        <w:t xml:space="preserve"> e kërkesave nga autoritetet kontraktore, pas publikimit të njoftimit të kontratës.</w:t>
      </w:r>
    </w:p>
    <w:p w:rsidR="00C62AD3" w:rsidRPr="002821F0" w:rsidRDefault="00FA25DB" w:rsidP="00DF2B2B">
      <w:pPr>
        <w:pStyle w:val="Paragrafi"/>
        <w:rPr>
          <w:spacing w:val="-4"/>
          <w:lang w:val="sq-AL"/>
        </w:rPr>
      </w:pPr>
      <w:r w:rsidRPr="002821F0">
        <w:rPr>
          <w:spacing w:val="-4"/>
          <w:lang w:val="sq-AL"/>
        </w:rPr>
        <w:t xml:space="preserve">11. </w:t>
      </w:r>
      <w:r w:rsidR="00C62AD3" w:rsidRPr="002821F0">
        <w:rPr>
          <w:spacing w:val="-4"/>
          <w:lang w:val="sq-AL"/>
        </w:rPr>
        <w:t>Agjencia e Blerjeve të Përqendruara ka të drejtë të monitorojë në çdo kohë zbatimin e kontratave nga autoritetet kontraktore. Në përfundim të monitorimit harton një raport për korrektësinë dhe cilësinë e zbatimit të kontratës. Një kopje e këtij raporti i dërgohet Agjencisë së Prokurimit Publik.</w:t>
      </w:r>
    </w:p>
    <w:p w:rsidR="00C62AD3" w:rsidRPr="002821F0" w:rsidRDefault="00FA25DB" w:rsidP="00DF2B2B">
      <w:pPr>
        <w:pStyle w:val="Paragrafi"/>
        <w:rPr>
          <w:spacing w:val="-4"/>
          <w:lang w:val="sq-AL"/>
        </w:rPr>
      </w:pPr>
      <w:r w:rsidRPr="002821F0">
        <w:rPr>
          <w:spacing w:val="-4"/>
          <w:lang w:val="sq-AL"/>
        </w:rPr>
        <w:t xml:space="preserve">12. </w:t>
      </w:r>
      <w:r w:rsidR="00C62AD3" w:rsidRPr="002821F0">
        <w:rPr>
          <w:spacing w:val="-4"/>
          <w:lang w:val="sq-AL"/>
        </w:rPr>
        <w:t>Ngarkohet Agjencia e Prokurimit Publik të udhëzojë autoritetet kontraktore për zbatimin e këtij vendimi.</w:t>
      </w:r>
    </w:p>
    <w:p w:rsidR="00C62AD3" w:rsidRPr="002821F0" w:rsidRDefault="00FA25DB" w:rsidP="00DF2B2B">
      <w:pPr>
        <w:pStyle w:val="Paragrafi"/>
        <w:rPr>
          <w:spacing w:val="-4"/>
          <w:lang w:val="sq-AL"/>
        </w:rPr>
      </w:pPr>
      <w:r w:rsidRPr="002821F0">
        <w:rPr>
          <w:spacing w:val="-4"/>
          <w:lang w:val="sq-AL"/>
        </w:rPr>
        <w:t xml:space="preserve">13. </w:t>
      </w:r>
      <w:r w:rsidR="00C62AD3" w:rsidRPr="002821F0">
        <w:rPr>
          <w:spacing w:val="-4"/>
          <w:lang w:val="sq-AL"/>
        </w:rPr>
        <w:t>Agjencia e Blerjeve të Përqendruara planifikon dhe kryen procedurat e prokurimit për mallrat dhe shërbime</w:t>
      </w:r>
      <w:r w:rsidR="00C45ADD" w:rsidRPr="002821F0">
        <w:rPr>
          <w:spacing w:val="-4"/>
          <w:lang w:val="sq-AL"/>
        </w:rPr>
        <w:t>t e mëposhtme, duke filluar nga</w:t>
      </w:r>
      <w:r w:rsidR="00C62AD3" w:rsidRPr="002821F0">
        <w:rPr>
          <w:spacing w:val="-4"/>
          <w:lang w:val="sq-AL"/>
        </w:rPr>
        <w:t xml:space="preserve"> data 1 janar 2019:</w:t>
      </w:r>
    </w:p>
    <w:p w:rsidR="00C62AD3" w:rsidRPr="002821F0" w:rsidRDefault="00FA25DB" w:rsidP="00DF2B2B">
      <w:pPr>
        <w:pStyle w:val="Paragrafi"/>
        <w:rPr>
          <w:spacing w:val="-4"/>
          <w:lang w:val="sq-AL"/>
        </w:rPr>
      </w:pPr>
      <w:r w:rsidRPr="002821F0">
        <w:rPr>
          <w:spacing w:val="-4"/>
          <w:lang w:val="sq-AL"/>
        </w:rPr>
        <w:t xml:space="preserve">a) </w:t>
      </w:r>
      <w:r w:rsidR="00C62AD3" w:rsidRPr="002821F0">
        <w:rPr>
          <w:spacing w:val="-4"/>
          <w:lang w:val="sq-AL"/>
        </w:rPr>
        <w:t>Riparim, mirëmbajtje e sistemit ngrohje-ftohje;</w:t>
      </w:r>
    </w:p>
    <w:p w:rsidR="00C62AD3" w:rsidRPr="002821F0" w:rsidRDefault="00FA25DB" w:rsidP="00DF2B2B">
      <w:pPr>
        <w:pStyle w:val="Paragrafi"/>
        <w:rPr>
          <w:spacing w:val="-4"/>
          <w:lang w:val="sq-AL"/>
        </w:rPr>
      </w:pPr>
      <w:r w:rsidRPr="002821F0">
        <w:rPr>
          <w:spacing w:val="-4"/>
          <w:lang w:val="sq-AL"/>
        </w:rPr>
        <w:t xml:space="preserve">b) </w:t>
      </w:r>
      <w:r w:rsidR="00C62AD3" w:rsidRPr="002821F0">
        <w:rPr>
          <w:spacing w:val="-4"/>
          <w:lang w:val="sq-AL"/>
        </w:rPr>
        <w:t>Riparim dhe mirëmbajtje automjetesh;</w:t>
      </w:r>
    </w:p>
    <w:p w:rsidR="00C62AD3" w:rsidRPr="002821F0" w:rsidRDefault="00FA25DB" w:rsidP="00DF2B2B">
      <w:pPr>
        <w:pStyle w:val="Paragrafi"/>
        <w:rPr>
          <w:spacing w:val="-4"/>
          <w:lang w:val="sq-AL"/>
        </w:rPr>
      </w:pPr>
      <w:r w:rsidRPr="002821F0">
        <w:rPr>
          <w:spacing w:val="-4"/>
          <w:lang w:val="sq-AL"/>
        </w:rPr>
        <w:t xml:space="preserve">c) </w:t>
      </w:r>
      <w:r w:rsidR="00C62AD3" w:rsidRPr="002821F0">
        <w:rPr>
          <w:spacing w:val="-4"/>
          <w:lang w:val="sq-AL"/>
        </w:rPr>
        <w:t>Mirëmbajtje impiantesh elektrike;</w:t>
      </w:r>
    </w:p>
    <w:p w:rsidR="00C62AD3" w:rsidRPr="002821F0" w:rsidRDefault="00C62AD3" w:rsidP="00DF2B2B">
      <w:pPr>
        <w:pStyle w:val="Paragrafi"/>
        <w:rPr>
          <w:spacing w:val="-4"/>
          <w:lang w:val="sq-AL"/>
        </w:rPr>
      </w:pPr>
      <w:r w:rsidRPr="002821F0">
        <w:rPr>
          <w:spacing w:val="-4"/>
          <w:lang w:val="sq-AL"/>
        </w:rPr>
        <w:t>ç)  Shërbim i ruajtjes dhe sigurisë fizike;</w:t>
      </w:r>
    </w:p>
    <w:p w:rsidR="00C62AD3" w:rsidRPr="002821F0" w:rsidRDefault="00FA25DB" w:rsidP="00DF2B2B">
      <w:pPr>
        <w:pStyle w:val="Paragrafi"/>
        <w:rPr>
          <w:spacing w:val="-4"/>
          <w:lang w:val="sq-AL"/>
        </w:rPr>
      </w:pPr>
      <w:r w:rsidRPr="002821F0">
        <w:rPr>
          <w:spacing w:val="-4"/>
          <w:lang w:val="sq-AL"/>
        </w:rPr>
        <w:t xml:space="preserve">d) </w:t>
      </w:r>
      <w:r w:rsidR="00C62AD3" w:rsidRPr="002821F0">
        <w:rPr>
          <w:spacing w:val="-4"/>
          <w:lang w:val="sq-AL"/>
        </w:rPr>
        <w:t>Blerje artikujsh ushqimorë;</w:t>
      </w:r>
    </w:p>
    <w:p w:rsidR="00C62AD3" w:rsidRPr="002821F0" w:rsidRDefault="00C62AD3" w:rsidP="00DF2B2B">
      <w:pPr>
        <w:pStyle w:val="Paragrafi"/>
        <w:rPr>
          <w:spacing w:val="-4"/>
          <w:lang w:val="sq-AL"/>
        </w:rPr>
      </w:pPr>
      <w:r w:rsidRPr="002821F0">
        <w:rPr>
          <w:spacing w:val="-4"/>
          <w:lang w:val="sq-AL"/>
        </w:rPr>
        <w:t>dh) Blerje pajisjesh kondicionimi;</w:t>
      </w:r>
    </w:p>
    <w:p w:rsidR="00C62AD3" w:rsidRPr="002821F0" w:rsidRDefault="00FA25DB" w:rsidP="00DF2B2B">
      <w:pPr>
        <w:pStyle w:val="Paragrafi"/>
        <w:rPr>
          <w:spacing w:val="-4"/>
          <w:lang w:val="sq-AL"/>
        </w:rPr>
      </w:pPr>
      <w:r w:rsidRPr="002821F0">
        <w:rPr>
          <w:spacing w:val="-4"/>
          <w:lang w:val="sq-AL"/>
        </w:rPr>
        <w:t xml:space="preserve">e) </w:t>
      </w:r>
      <w:r w:rsidR="00C62AD3" w:rsidRPr="002821F0">
        <w:rPr>
          <w:spacing w:val="-4"/>
          <w:lang w:val="sq-AL"/>
        </w:rPr>
        <w:t xml:space="preserve">Shërbim gjelbërimi; </w:t>
      </w:r>
    </w:p>
    <w:p w:rsidR="00C62AD3" w:rsidRPr="002821F0" w:rsidRDefault="0052661F" w:rsidP="00DF2B2B">
      <w:pPr>
        <w:pStyle w:val="Paragrafi"/>
        <w:rPr>
          <w:spacing w:val="-4"/>
          <w:lang w:val="sq-AL"/>
        </w:rPr>
      </w:pPr>
      <w:r>
        <w:rPr>
          <w:spacing w:val="-4"/>
          <w:lang w:val="sq-AL"/>
        </w:rPr>
        <w:t>ë)</w:t>
      </w:r>
      <w:r w:rsidR="00C62AD3" w:rsidRPr="002821F0">
        <w:rPr>
          <w:spacing w:val="-4"/>
          <w:lang w:val="sq-AL"/>
        </w:rPr>
        <w:t xml:space="preserve"> Shërbim mirëmbajtjeje rutinë dhe dimërore të rrugëve.</w:t>
      </w:r>
    </w:p>
    <w:p w:rsidR="00C62AD3" w:rsidRPr="002821F0" w:rsidRDefault="00FA25DB" w:rsidP="00DF2B2B">
      <w:pPr>
        <w:pStyle w:val="Paragrafi"/>
        <w:rPr>
          <w:spacing w:val="-4"/>
          <w:lang w:val="sq-AL"/>
        </w:rPr>
      </w:pPr>
      <w:r w:rsidRPr="002821F0">
        <w:rPr>
          <w:spacing w:val="-4"/>
          <w:lang w:val="sq-AL"/>
        </w:rPr>
        <w:t xml:space="preserve">14. </w:t>
      </w:r>
      <w:r w:rsidR="00C62AD3" w:rsidRPr="002821F0">
        <w:rPr>
          <w:spacing w:val="-4"/>
          <w:lang w:val="sq-AL"/>
        </w:rPr>
        <w:t>Përjashtimisht, për vitin 2018, autorit</w:t>
      </w:r>
      <w:r w:rsidR="00C45ADD" w:rsidRPr="002821F0">
        <w:rPr>
          <w:spacing w:val="-4"/>
          <w:lang w:val="sq-AL"/>
        </w:rPr>
        <w:t>etet kontraktore, institucionet</w:t>
      </w:r>
      <w:r w:rsidR="00C62AD3" w:rsidRPr="002821F0">
        <w:rPr>
          <w:spacing w:val="-4"/>
          <w:lang w:val="sq-AL"/>
        </w:rPr>
        <w:t xml:space="preserve"> e përmendura në pikën 1 të këtij vendimi, të dërgojnë në Agjencinë e Blerjeve të Përqendruara, si organ qendror blerës, të dhënat teknike e sasiore dhe fondin përkatës për mallrat dhe shërbimet përkatëse, brenda datës 28 shkurt 2018.</w:t>
      </w:r>
    </w:p>
    <w:p w:rsidR="00C62AD3" w:rsidRPr="002821F0" w:rsidRDefault="00FA25DB" w:rsidP="00DF2B2B">
      <w:pPr>
        <w:pStyle w:val="Paragrafi"/>
        <w:rPr>
          <w:spacing w:val="-4"/>
          <w:lang w:val="sq-AL"/>
        </w:rPr>
      </w:pPr>
      <w:r w:rsidRPr="002821F0">
        <w:rPr>
          <w:spacing w:val="-4"/>
          <w:lang w:val="sq-AL"/>
        </w:rPr>
        <w:t xml:space="preserve">15. </w:t>
      </w:r>
      <w:r w:rsidR="00C62AD3" w:rsidRPr="002821F0">
        <w:rPr>
          <w:spacing w:val="-4"/>
          <w:lang w:val="sq-AL"/>
        </w:rPr>
        <w:t>Vendimi nr.</w:t>
      </w:r>
      <w:r w:rsidR="00C45ADD" w:rsidRPr="002821F0">
        <w:rPr>
          <w:spacing w:val="-4"/>
          <w:lang w:val="sq-AL"/>
        </w:rPr>
        <w:t xml:space="preserve"> </w:t>
      </w:r>
      <w:r w:rsidR="00C62AD3" w:rsidRPr="002821F0">
        <w:rPr>
          <w:spacing w:val="-4"/>
          <w:lang w:val="sq-AL"/>
        </w:rPr>
        <w:t>28, datë 14.1.2015, i Këshillit të Ministrave, “Për ngarkimin   e Ministrisë së Punëve të Brends</w:t>
      </w:r>
      <w:r w:rsidR="00C45ADD" w:rsidRPr="002821F0">
        <w:rPr>
          <w:spacing w:val="-4"/>
          <w:lang w:val="sq-AL"/>
        </w:rPr>
        <w:t>hme, për kryerjen e procedurave</w:t>
      </w:r>
      <w:r w:rsidR="00C62AD3" w:rsidRPr="002821F0">
        <w:rPr>
          <w:spacing w:val="-4"/>
          <w:lang w:val="sq-AL"/>
        </w:rPr>
        <w:t xml:space="preserve"> të prokurimit publik, në emër dhe për llogari të Kryeministrisë, ministrive dhe institucioneve të varësisë, për disa mallra e shërbime”, i ndryshuar, shfuqizohet. </w:t>
      </w:r>
    </w:p>
    <w:p w:rsidR="00C62AD3" w:rsidRPr="002821F0" w:rsidRDefault="00FA25DB" w:rsidP="00DF2B2B">
      <w:pPr>
        <w:pStyle w:val="Paragrafi"/>
        <w:rPr>
          <w:spacing w:val="-4"/>
          <w:lang w:val="sq-AL"/>
        </w:rPr>
      </w:pPr>
      <w:r w:rsidRPr="002821F0">
        <w:rPr>
          <w:spacing w:val="-4"/>
          <w:lang w:val="sq-AL"/>
        </w:rPr>
        <w:t xml:space="preserve">16. </w:t>
      </w:r>
      <w:r w:rsidR="00C62AD3" w:rsidRPr="002821F0">
        <w:rPr>
          <w:spacing w:val="-4"/>
          <w:lang w:val="sq-AL"/>
        </w:rPr>
        <w:t>Për zbatimin e këtij vendimi ngarkohen Agjencia e Blerjeve të Përqendruara dhe institucionet e përmendura në pikën 1.</w:t>
      </w:r>
    </w:p>
    <w:p w:rsidR="00C62AD3" w:rsidRPr="002821F0" w:rsidRDefault="00C62AD3" w:rsidP="00DF2B2B">
      <w:pPr>
        <w:pStyle w:val="Paragrafi"/>
        <w:rPr>
          <w:spacing w:val="-4"/>
          <w:lang w:val="sq-AL"/>
        </w:rPr>
      </w:pPr>
      <w:r w:rsidRPr="002821F0">
        <w:rPr>
          <w:spacing w:val="-4"/>
          <w:lang w:val="sq-AL"/>
        </w:rPr>
        <w:t>Ky vendim hyn në</w:t>
      </w:r>
      <w:r w:rsidR="00FA25DB" w:rsidRPr="002821F0">
        <w:rPr>
          <w:spacing w:val="-4"/>
          <w:lang w:val="sq-AL"/>
        </w:rPr>
        <w:t xml:space="preserve"> fuqi menjëherë dhe botohet në </w:t>
      </w:r>
      <w:r w:rsidRPr="002821F0">
        <w:rPr>
          <w:spacing w:val="-4"/>
          <w:lang w:val="sq-AL"/>
        </w:rPr>
        <w:t xml:space="preserve">Fletoren </w:t>
      </w:r>
      <w:r w:rsidR="00FA25DB" w:rsidRPr="002821F0">
        <w:rPr>
          <w:spacing w:val="-4"/>
          <w:lang w:val="sq-AL"/>
        </w:rPr>
        <w:t>Zyrtare</w:t>
      </w:r>
      <w:r w:rsidRPr="002821F0">
        <w:rPr>
          <w:spacing w:val="-4"/>
          <w:lang w:val="sq-AL"/>
        </w:rPr>
        <w:t>.</w:t>
      </w:r>
    </w:p>
    <w:p w:rsidR="00C62AD3" w:rsidRPr="002821F0" w:rsidRDefault="00C62AD3" w:rsidP="003370AA">
      <w:pPr>
        <w:pStyle w:val="Hapesira7"/>
        <w:rPr>
          <w:lang w:val="sq-AL"/>
        </w:rPr>
      </w:pPr>
    </w:p>
    <w:p w:rsidR="00FA25DB" w:rsidRPr="002821F0" w:rsidRDefault="00FA25DB" w:rsidP="00DF2B2B">
      <w:pPr>
        <w:pStyle w:val="Paragrafi"/>
        <w:jc w:val="right"/>
        <w:rPr>
          <w:spacing w:val="-4"/>
          <w:lang w:val="sq-AL"/>
        </w:rPr>
      </w:pPr>
      <w:r w:rsidRPr="002821F0">
        <w:rPr>
          <w:spacing w:val="-4"/>
          <w:lang w:val="sq-AL"/>
        </w:rPr>
        <w:t>KRYEMINISTRI</w:t>
      </w:r>
    </w:p>
    <w:p w:rsidR="00FA25DB" w:rsidRPr="002821F0" w:rsidRDefault="00FA25DB" w:rsidP="00DF2B2B">
      <w:pPr>
        <w:pStyle w:val="Paragrafi"/>
        <w:jc w:val="right"/>
        <w:rPr>
          <w:b/>
          <w:spacing w:val="-4"/>
          <w:lang w:val="sq-AL"/>
        </w:rPr>
      </w:pPr>
      <w:r w:rsidRPr="002821F0">
        <w:rPr>
          <w:b/>
          <w:spacing w:val="-4"/>
          <w:lang w:val="sq-AL"/>
        </w:rPr>
        <w:t>Edi Rama</w:t>
      </w:r>
    </w:p>
    <w:p w:rsidR="00C62AD3" w:rsidRDefault="00C62AD3" w:rsidP="00DF2B2B">
      <w:pPr>
        <w:pStyle w:val="Paragrafi"/>
        <w:rPr>
          <w:spacing w:val="-4"/>
          <w:sz w:val="14"/>
          <w:lang w:val="sq-AL"/>
        </w:rPr>
      </w:pPr>
    </w:p>
    <w:p w:rsidR="009E7B74" w:rsidRPr="009E7B74" w:rsidRDefault="009E7B74" w:rsidP="00DF2B2B">
      <w:pPr>
        <w:pStyle w:val="Paragrafi"/>
        <w:rPr>
          <w:spacing w:val="-4"/>
          <w:sz w:val="14"/>
          <w:lang w:val="sq-AL"/>
        </w:rPr>
      </w:pPr>
    </w:p>
    <w:p w:rsidR="00FA25DB" w:rsidRPr="002821F0" w:rsidRDefault="00FA25DB" w:rsidP="00331321">
      <w:pPr>
        <w:pStyle w:val="Paragrafi"/>
        <w:ind w:firstLine="0"/>
        <w:jc w:val="center"/>
        <w:rPr>
          <w:b/>
          <w:spacing w:val="-4"/>
          <w:lang w:val="sq-AL"/>
        </w:rPr>
      </w:pPr>
      <w:r w:rsidRPr="002821F0">
        <w:rPr>
          <w:b/>
          <w:spacing w:val="-4"/>
          <w:lang w:val="sq-AL"/>
        </w:rPr>
        <w:t>VENDIM</w:t>
      </w:r>
    </w:p>
    <w:p w:rsidR="00FA25DB" w:rsidRPr="002821F0" w:rsidRDefault="00FA25DB" w:rsidP="00331321">
      <w:pPr>
        <w:pStyle w:val="Paragrafi"/>
        <w:ind w:firstLine="0"/>
        <w:jc w:val="center"/>
        <w:rPr>
          <w:b/>
          <w:spacing w:val="-4"/>
          <w:lang w:val="sq-AL"/>
        </w:rPr>
      </w:pPr>
      <w:r w:rsidRPr="002821F0">
        <w:rPr>
          <w:b/>
          <w:spacing w:val="-4"/>
          <w:lang w:val="sq-AL"/>
        </w:rPr>
        <w:t>Nr. 83, datë 14.2.2018</w:t>
      </w:r>
    </w:p>
    <w:p w:rsidR="00FA25DB" w:rsidRPr="002821F0" w:rsidRDefault="00FA25DB" w:rsidP="00331321">
      <w:pPr>
        <w:pStyle w:val="Hapesira7"/>
        <w:ind w:firstLine="0"/>
        <w:rPr>
          <w:lang w:val="sq-AL"/>
        </w:rPr>
      </w:pPr>
    </w:p>
    <w:p w:rsidR="003370AA" w:rsidRDefault="00FA25DB" w:rsidP="00331321">
      <w:pPr>
        <w:pStyle w:val="Paragrafi"/>
        <w:ind w:firstLine="0"/>
        <w:jc w:val="center"/>
        <w:rPr>
          <w:b/>
          <w:spacing w:val="-4"/>
          <w:lang w:val="sq-AL"/>
        </w:rPr>
      </w:pPr>
      <w:r w:rsidRPr="002821F0">
        <w:rPr>
          <w:b/>
          <w:spacing w:val="-4"/>
          <w:lang w:val="sq-AL"/>
        </w:rPr>
        <w:t xml:space="preserve">PËR NJË NDRYSHIM NË VENDIMIN NR. 892, DATË 21.12.2016, TË KËSHILLIT TË MINISTRAVE, “PËR PËRCAKTIMIN E FUNKSIONEVE KORRESPONDUESE DHE KATEGORIZIMIN PËR GRADAT NË POLICINË E SHTETIT”, </w:t>
      </w:r>
    </w:p>
    <w:p w:rsidR="00FA25DB" w:rsidRPr="002821F0" w:rsidRDefault="00FA25DB" w:rsidP="00331321">
      <w:pPr>
        <w:pStyle w:val="Paragrafi"/>
        <w:ind w:firstLine="0"/>
        <w:jc w:val="center"/>
        <w:rPr>
          <w:b/>
          <w:spacing w:val="-4"/>
          <w:lang w:val="sq-AL"/>
        </w:rPr>
      </w:pPr>
      <w:r w:rsidRPr="002821F0">
        <w:rPr>
          <w:b/>
          <w:spacing w:val="-4"/>
          <w:lang w:val="sq-AL"/>
        </w:rPr>
        <w:t>TË NDRYSHUAR</w:t>
      </w:r>
    </w:p>
    <w:p w:rsidR="00FA25DB" w:rsidRPr="002821F0" w:rsidRDefault="00FA25DB" w:rsidP="003370AA">
      <w:pPr>
        <w:pStyle w:val="Hapesira7"/>
        <w:rPr>
          <w:lang w:val="sq-AL"/>
        </w:rPr>
      </w:pPr>
    </w:p>
    <w:p w:rsidR="00FA25DB" w:rsidRPr="002821F0" w:rsidRDefault="00FA25DB" w:rsidP="00DF2B2B">
      <w:pPr>
        <w:pStyle w:val="Paragrafi"/>
        <w:rPr>
          <w:spacing w:val="-4"/>
          <w:lang w:val="sq-AL"/>
        </w:rPr>
      </w:pPr>
      <w:r w:rsidRPr="002821F0">
        <w:rPr>
          <w:spacing w:val="-4"/>
          <w:lang w:val="sq-AL"/>
        </w:rPr>
        <w:t>Në mbështetje të nenit 100 të Kushtetutës dhe të pikës 1, të nenit 61, të ligjit nr.</w:t>
      </w:r>
      <w:r w:rsidR="00927C6D" w:rsidRPr="002821F0">
        <w:rPr>
          <w:spacing w:val="-4"/>
          <w:lang w:val="sq-AL"/>
        </w:rPr>
        <w:t xml:space="preserve"> </w:t>
      </w:r>
      <w:r w:rsidRPr="002821F0">
        <w:rPr>
          <w:spacing w:val="-4"/>
          <w:lang w:val="sq-AL"/>
        </w:rPr>
        <w:t>108/2014, “Për Policinë e Shtetit”, të ndryshuar, me propozimin e ministrit të Brendshëm, Këshilli i Ministrave</w:t>
      </w:r>
    </w:p>
    <w:p w:rsidR="00FA25DB" w:rsidRPr="002821F0" w:rsidRDefault="00FA25DB" w:rsidP="003370AA">
      <w:pPr>
        <w:pStyle w:val="Hapesira7"/>
        <w:rPr>
          <w:lang w:val="sq-AL"/>
        </w:rPr>
      </w:pPr>
    </w:p>
    <w:p w:rsidR="00FA25DB" w:rsidRPr="002821F0" w:rsidRDefault="00FA25DB" w:rsidP="00DF2B2B">
      <w:pPr>
        <w:pStyle w:val="Paragrafi"/>
        <w:jc w:val="center"/>
        <w:rPr>
          <w:spacing w:val="-4"/>
          <w:lang w:val="sq-AL"/>
        </w:rPr>
      </w:pPr>
      <w:r w:rsidRPr="002821F0">
        <w:rPr>
          <w:spacing w:val="-4"/>
          <w:lang w:val="sq-AL"/>
        </w:rPr>
        <w:t>VENDOSI:</w:t>
      </w:r>
    </w:p>
    <w:p w:rsidR="00FA25DB" w:rsidRPr="002821F0" w:rsidRDefault="00FA25DB" w:rsidP="003370AA">
      <w:pPr>
        <w:pStyle w:val="Hapesira7"/>
        <w:rPr>
          <w:lang w:val="sq-AL"/>
        </w:rPr>
      </w:pPr>
    </w:p>
    <w:p w:rsidR="00FA25DB" w:rsidRPr="002821F0" w:rsidRDefault="00FA25DB" w:rsidP="00DF2B2B">
      <w:pPr>
        <w:pStyle w:val="Paragrafi"/>
        <w:rPr>
          <w:spacing w:val="-4"/>
          <w:lang w:val="sq-AL"/>
        </w:rPr>
      </w:pPr>
      <w:r w:rsidRPr="002821F0">
        <w:rPr>
          <w:spacing w:val="-4"/>
          <w:lang w:val="sq-AL"/>
        </w:rPr>
        <w:t xml:space="preserve"> 1. Në vendimin nr.</w:t>
      </w:r>
      <w:r w:rsidR="00A72465" w:rsidRPr="002821F0">
        <w:rPr>
          <w:spacing w:val="-4"/>
          <w:lang w:val="sq-AL"/>
        </w:rPr>
        <w:t xml:space="preserve"> </w:t>
      </w:r>
      <w:r w:rsidRPr="002821F0">
        <w:rPr>
          <w:spacing w:val="-4"/>
          <w:lang w:val="sq-AL"/>
        </w:rPr>
        <w:t>892, datë 21.12.2016, të Këshillit të Ministrave, të ndryshuar, në lidhjen nr.</w:t>
      </w:r>
      <w:r w:rsidR="00A72465" w:rsidRPr="002821F0">
        <w:rPr>
          <w:spacing w:val="-4"/>
          <w:lang w:val="sq-AL"/>
        </w:rPr>
        <w:t xml:space="preserve"> </w:t>
      </w:r>
      <w:r w:rsidRPr="002821F0">
        <w:rPr>
          <w:spacing w:val="-4"/>
          <w:lang w:val="sq-AL"/>
        </w:rPr>
        <w:t>1, “Tabela e funksioneve korresponduese dhe kategorizimi për çdo gradë”, numri limit për gradën “Drejtues i lartë” bëhet 7 dhe numri limit për gradën “Kryekomisar” bëhet 453.</w:t>
      </w:r>
    </w:p>
    <w:p w:rsidR="00FA25DB" w:rsidRPr="002821F0" w:rsidRDefault="00FA25DB" w:rsidP="00DF2B2B">
      <w:pPr>
        <w:pStyle w:val="Paragrafi"/>
        <w:rPr>
          <w:spacing w:val="-4"/>
          <w:lang w:val="sq-AL"/>
        </w:rPr>
      </w:pPr>
      <w:r w:rsidRPr="002821F0">
        <w:rPr>
          <w:spacing w:val="-4"/>
          <w:lang w:val="sq-AL"/>
        </w:rPr>
        <w:t>2. Ngarkohet Ministria e Brendshme për zbatimin e këtij vendimi.</w:t>
      </w:r>
    </w:p>
    <w:p w:rsidR="00FA25DB" w:rsidRPr="002821F0" w:rsidRDefault="00FA25DB" w:rsidP="00DF2B2B">
      <w:pPr>
        <w:pStyle w:val="Paragrafi"/>
        <w:rPr>
          <w:spacing w:val="-4"/>
          <w:lang w:val="sq-AL"/>
        </w:rPr>
      </w:pPr>
      <w:r w:rsidRPr="002821F0">
        <w:rPr>
          <w:spacing w:val="-4"/>
          <w:lang w:val="sq-AL"/>
        </w:rPr>
        <w:t>Ky vendim hyn në fuqi pas botimit në Fletoren Zyrtare.</w:t>
      </w:r>
    </w:p>
    <w:p w:rsidR="00FA25DB" w:rsidRPr="002821F0" w:rsidRDefault="00FA25DB" w:rsidP="003370AA">
      <w:pPr>
        <w:pStyle w:val="Hapesira7"/>
        <w:rPr>
          <w:lang w:val="sq-AL"/>
        </w:rPr>
      </w:pPr>
    </w:p>
    <w:p w:rsidR="00FA25DB" w:rsidRPr="002821F0" w:rsidRDefault="00FA25DB" w:rsidP="00DF2B2B">
      <w:pPr>
        <w:pStyle w:val="Autoriteti"/>
        <w:keepNext w:val="0"/>
        <w:rPr>
          <w:spacing w:val="-4"/>
          <w:lang w:val="sq-AL"/>
        </w:rPr>
      </w:pPr>
      <w:r w:rsidRPr="002821F0">
        <w:rPr>
          <w:spacing w:val="-4"/>
          <w:lang w:val="sq-AL"/>
        </w:rPr>
        <w:t>KRYEMINISTRI</w:t>
      </w:r>
    </w:p>
    <w:p w:rsidR="00FA25DB" w:rsidRPr="002821F0" w:rsidRDefault="00FA25DB" w:rsidP="00DF2B2B">
      <w:pPr>
        <w:pStyle w:val="AutoritetiEmer"/>
        <w:rPr>
          <w:spacing w:val="-4"/>
          <w:lang w:val="sq-AL"/>
        </w:rPr>
      </w:pPr>
      <w:r w:rsidRPr="002821F0">
        <w:rPr>
          <w:spacing w:val="-4"/>
          <w:lang w:val="sq-AL"/>
        </w:rPr>
        <w:t>Edi Rama</w:t>
      </w:r>
    </w:p>
    <w:p w:rsidR="00E70166" w:rsidRDefault="00E70166" w:rsidP="00DF2B2B">
      <w:pPr>
        <w:pStyle w:val="Paragrafi"/>
        <w:rPr>
          <w:rFonts w:eastAsia="Times New Roman"/>
          <w:spacing w:val="-4"/>
          <w:lang w:val="sq-AL" w:eastAsia="en-GB"/>
        </w:rPr>
      </w:pPr>
    </w:p>
    <w:p w:rsidR="003370AA" w:rsidRDefault="003370AA" w:rsidP="00DF2B2B">
      <w:pPr>
        <w:pStyle w:val="Paragrafi"/>
        <w:rPr>
          <w:rFonts w:eastAsia="Times New Roman"/>
          <w:spacing w:val="-4"/>
          <w:lang w:val="sq-AL" w:eastAsia="en-GB"/>
        </w:rPr>
      </w:pPr>
    </w:p>
    <w:p w:rsidR="003370AA" w:rsidRDefault="003370AA" w:rsidP="00DF2B2B">
      <w:pPr>
        <w:pStyle w:val="Paragrafi"/>
        <w:rPr>
          <w:rFonts w:eastAsia="Times New Roman"/>
          <w:spacing w:val="-4"/>
          <w:lang w:val="sq-AL" w:eastAsia="en-GB"/>
        </w:rPr>
      </w:pPr>
    </w:p>
    <w:p w:rsidR="003370AA" w:rsidRDefault="003370AA" w:rsidP="00DF2B2B">
      <w:pPr>
        <w:pStyle w:val="Paragrafi"/>
        <w:rPr>
          <w:rFonts w:eastAsia="Times New Roman"/>
          <w:spacing w:val="-4"/>
          <w:lang w:val="sq-AL" w:eastAsia="en-GB"/>
        </w:rPr>
      </w:pPr>
    </w:p>
    <w:p w:rsidR="003370AA" w:rsidRDefault="003370AA" w:rsidP="00DF2B2B">
      <w:pPr>
        <w:pStyle w:val="Paragrafi"/>
        <w:rPr>
          <w:rFonts w:eastAsia="Times New Roman"/>
          <w:spacing w:val="-4"/>
          <w:lang w:val="sq-AL" w:eastAsia="en-GB"/>
        </w:rPr>
      </w:pPr>
    </w:p>
    <w:p w:rsidR="003370AA" w:rsidRDefault="003370AA" w:rsidP="00DF2B2B">
      <w:pPr>
        <w:pStyle w:val="Paragrafi"/>
        <w:rPr>
          <w:rFonts w:eastAsia="Times New Roman"/>
          <w:spacing w:val="-4"/>
          <w:lang w:val="sq-AL" w:eastAsia="en-GB"/>
        </w:rPr>
      </w:pPr>
    </w:p>
    <w:p w:rsidR="003370AA" w:rsidRDefault="003370AA" w:rsidP="00DF2B2B">
      <w:pPr>
        <w:pStyle w:val="Paragrafi"/>
        <w:rPr>
          <w:rFonts w:eastAsia="Times New Roman"/>
          <w:spacing w:val="-4"/>
          <w:lang w:val="sq-AL" w:eastAsia="en-GB"/>
        </w:rPr>
      </w:pPr>
    </w:p>
    <w:p w:rsidR="003370AA" w:rsidRDefault="003370AA" w:rsidP="00DF2B2B">
      <w:pPr>
        <w:pStyle w:val="Paragrafi"/>
        <w:rPr>
          <w:rFonts w:eastAsia="Times New Roman"/>
          <w:spacing w:val="-4"/>
          <w:lang w:val="sq-AL" w:eastAsia="en-GB"/>
        </w:rPr>
      </w:pPr>
    </w:p>
    <w:p w:rsidR="003370AA" w:rsidRPr="002821F0" w:rsidRDefault="003370AA" w:rsidP="00DF2B2B">
      <w:pPr>
        <w:pStyle w:val="Paragrafi"/>
        <w:rPr>
          <w:rFonts w:eastAsia="Times New Roman"/>
          <w:spacing w:val="-4"/>
          <w:lang w:val="sq-AL" w:eastAsia="en-GB"/>
        </w:rPr>
      </w:pPr>
    </w:p>
    <w:p w:rsidR="009E7B74" w:rsidRDefault="009E7B74" w:rsidP="00331321">
      <w:pPr>
        <w:pStyle w:val="Paragrafi"/>
        <w:ind w:firstLine="0"/>
        <w:jc w:val="center"/>
        <w:rPr>
          <w:b/>
          <w:spacing w:val="-4"/>
          <w:lang w:val="sq-AL"/>
        </w:rPr>
      </w:pPr>
    </w:p>
    <w:p w:rsidR="00943F76" w:rsidRPr="002821F0" w:rsidRDefault="008C177F" w:rsidP="00331321">
      <w:pPr>
        <w:pStyle w:val="Paragrafi"/>
        <w:ind w:firstLine="0"/>
        <w:jc w:val="center"/>
        <w:rPr>
          <w:b/>
          <w:spacing w:val="-4"/>
          <w:lang w:val="sq-AL"/>
        </w:rPr>
      </w:pPr>
      <w:r w:rsidRPr="002821F0">
        <w:rPr>
          <w:b/>
          <w:spacing w:val="-4"/>
          <w:lang w:val="sq-AL"/>
        </w:rPr>
        <w:t>VENDIM</w:t>
      </w:r>
    </w:p>
    <w:p w:rsidR="008A5691" w:rsidRPr="002821F0" w:rsidRDefault="008C177F" w:rsidP="00331321">
      <w:pPr>
        <w:pStyle w:val="Paragrafi"/>
        <w:ind w:firstLine="0"/>
        <w:jc w:val="center"/>
        <w:rPr>
          <w:b/>
          <w:spacing w:val="-4"/>
          <w:lang w:val="sq-AL"/>
        </w:rPr>
      </w:pPr>
      <w:r w:rsidRPr="002821F0">
        <w:rPr>
          <w:b/>
          <w:spacing w:val="-4"/>
          <w:lang w:val="sq-AL"/>
        </w:rPr>
        <w:t>Nr.</w:t>
      </w:r>
      <w:r w:rsidR="00386F24" w:rsidRPr="002821F0">
        <w:rPr>
          <w:b/>
          <w:spacing w:val="-4"/>
          <w:lang w:val="sq-AL"/>
        </w:rPr>
        <w:t xml:space="preserve"> </w:t>
      </w:r>
      <w:r w:rsidRPr="002821F0">
        <w:rPr>
          <w:b/>
          <w:spacing w:val="-4"/>
          <w:lang w:val="sq-AL"/>
        </w:rPr>
        <w:t>84, datë 14.2.2018</w:t>
      </w:r>
    </w:p>
    <w:p w:rsidR="008A5691" w:rsidRPr="002821F0" w:rsidRDefault="008A5691" w:rsidP="00331321">
      <w:pPr>
        <w:pStyle w:val="Hapesira7"/>
        <w:ind w:firstLine="0"/>
        <w:rPr>
          <w:lang w:val="sq-AL"/>
        </w:rPr>
      </w:pPr>
    </w:p>
    <w:p w:rsidR="003370AA" w:rsidRDefault="008C177F" w:rsidP="00331321">
      <w:pPr>
        <w:pStyle w:val="Paragrafi"/>
        <w:ind w:firstLine="0"/>
        <w:jc w:val="center"/>
        <w:rPr>
          <w:b/>
          <w:spacing w:val="-4"/>
          <w:lang w:val="sq-AL"/>
        </w:rPr>
      </w:pPr>
      <w:r w:rsidRPr="002821F0">
        <w:rPr>
          <w:b/>
          <w:spacing w:val="-4"/>
          <w:lang w:val="sq-AL"/>
        </w:rPr>
        <w:t>PËR DISA NDRYSHIME DHE SHTESA NË VENDIMIN NR.</w:t>
      </w:r>
      <w:r w:rsidR="00386F24" w:rsidRPr="002821F0">
        <w:rPr>
          <w:b/>
          <w:spacing w:val="-4"/>
          <w:lang w:val="sq-AL"/>
        </w:rPr>
        <w:t xml:space="preserve"> </w:t>
      </w:r>
      <w:r w:rsidRPr="002821F0">
        <w:rPr>
          <w:b/>
          <w:spacing w:val="-4"/>
          <w:lang w:val="sq-AL"/>
        </w:rPr>
        <w:t xml:space="preserve">1039, DATË 4.12.2013, TË KËSHILLIT TË MINISTRAVE, </w:t>
      </w:r>
    </w:p>
    <w:p w:rsidR="003370AA" w:rsidRDefault="008C177F" w:rsidP="00331321">
      <w:pPr>
        <w:pStyle w:val="Paragrafi"/>
        <w:ind w:firstLine="0"/>
        <w:jc w:val="center"/>
        <w:rPr>
          <w:b/>
          <w:spacing w:val="-4"/>
          <w:lang w:val="sq-AL"/>
        </w:rPr>
      </w:pPr>
      <w:r w:rsidRPr="002821F0">
        <w:rPr>
          <w:b/>
          <w:spacing w:val="-4"/>
          <w:lang w:val="sq-AL"/>
        </w:rPr>
        <w:t xml:space="preserve">“PËR FUNKSIONIMIN E KËSHILLIT KOMBËTAR TË PUNËS DHE PËR CAKTIMIN E PËRFAQËSUESVE </w:t>
      </w:r>
    </w:p>
    <w:p w:rsidR="003370AA" w:rsidRDefault="008C177F" w:rsidP="00331321">
      <w:pPr>
        <w:pStyle w:val="Paragrafi"/>
        <w:ind w:firstLine="0"/>
        <w:jc w:val="center"/>
        <w:rPr>
          <w:b/>
          <w:spacing w:val="-4"/>
          <w:lang w:val="sq-AL"/>
        </w:rPr>
      </w:pPr>
      <w:r w:rsidRPr="002821F0">
        <w:rPr>
          <w:b/>
          <w:spacing w:val="-4"/>
          <w:lang w:val="sq-AL"/>
        </w:rPr>
        <w:t xml:space="preserve">TË KËSHILLIT TË MINISTRAVE </w:t>
      </w:r>
    </w:p>
    <w:p w:rsidR="008A5691" w:rsidRPr="002821F0" w:rsidRDefault="008C177F" w:rsidP="00331321">
      <w:pPr>
        <w:pStyle w:val="Paragrafi"/>
        <w:ind w:firstLine="0"/>
        <w:jc w:val="center"/>
        <w:rPr>
          <w:b/>
          <w:spacing w:val="-4"/>
          <w:lang w:val="sq-AL"/>
        </w:rPr>
      </w:pPr>
      <w:r w:rsidRPr="002821F0">
        <w:rPr>
          <w:b/>
          <w:spacing w:val="-4"/>
          <w:lang w:val="sq-AL"/>
        </w:rPr>
        <w:t>NË KËTË KËSHILL”</w:t>
      </w:r>
    </w:p>
    <w:p w:rsidR="008A5691" w:rsidRPr="002821F0" w:rsidRDefault="008A5691" w:rsidP="003370AA">
      <w:pPr>
        <w:pStyle w:val="Hapesira7"/>
        <w:rPr>
          <w:lang w:val="sq-AL"/>
        </w:rPr>
      </w:pPr>
    </w:p>
    <w:p w:rsidR="008A5691" w:rsidRPr="002821F0" w:rsidRDefault="008A5691" w:rsidP="00DF2B2B">
      <w:pPr>
        <w:pStyle w:val="Paragrafi"/>
        <w:rPr>
          <w:spacing w:val="-4"/>
          <w:lang w:val="sq-AL"/>
        </w:rPr>
      </w:pPr>
      <w:r w:rsidRPr="002821F0">
        <w:rPr>
          <w:spacing w:val="-4"/>
          <w:lang w:val="sq-AL"/>
        </w:rPr>
        <w:t>Në mbështetje të nenit 100 të Kushtetutës dhe të nenit 200, të ligjit nr.</w:t>
      </w:r>
      <w:r w:rsidR="00295D27" w:rsidRPr="002821F0">
        <w:rPr>
          <w:spacing w:val="-4"/>
          <w:lang w:val="sq-AL"/>
        </w:rPr>
        <w:t xml:space="preserve"> </w:t>
      </w:r>
      <w:r w:rsidRPr="002821F0">
        <w:rPr>
          <w:spacing w:val="-4"/>
          <w:lang w:val="sq-AL"/>
        </w:rPr>
        <w:t>7961, datë 12.7.1995, “Kodi i Punës i Republikës së Shqipërisë”, të ndryshuar, me propozimin e ministrit të Financave dhe Ekonomisë, Këshilli i Ministrave</w:t>
      </w:r>
    </w:p>
    <w:p w:rsidR="008A5691" w:rsidRPr="002821F0" w:rsidRDefault="008A5691" w:rsidP="003370AA">
      <w:pPr>
        <w:pStyle w:val="Hapesira7"/>
        <w:rPr>
          <w:lang w:val="sq-AL"/>
        </w:rPr>
      </w:pPr>
    </w:p>
    <w:p w:rsidR="008A5691" w:rsidRPr="002821F0" w:rsidRDefault="008A5691" w:rsidP="008C177F">
      <w:pPr>
        <w:pStyle w:val="Paragrafi"/>
        <w:jc w:val="center"/>
        <w:rPr>
          <w:spacing w:val="-4"/>
          <w:lang w:val="sq-AL"/>
        </w:rPr>
      </w:pPr>
      <w:r w:rsidRPr="002821F0">
        <w:rPr>
          <w:spacing w:val="-4"/>
          <w:lang w:val="sq-AL"/>
        </w:rPr>
        <w:t>VENDOSI:</w:t>
      </w:r>
    </w:p>
    <w:p w:rsidR="008A5691" w:rsidRPr="002821F0" w:rsidRDefault="008A5691" w:rsidP="003370AA">
      <w:pPr>
        <w:pStyle w:val="Hapesira7"/>
        <w:rPr>
          <w:lang w:val="sq-AL"/>
        </w:rPr>
      </w:pPr>
    </w:p>
    <w:p w:rsidR="008A5691" w:rsidRPr="002821F0" w:rsidRDefault="005D178C" w:rsidP="00DF2B2B">
      <w:pPr>
        <w:pStyle w:val="Paragrafi"/>
        <w:rPr>
          <w:spacing w:val="-4"/>
          <w:lang w:val="sq-AL"/>
        </w:rPr>
      </w:pPr>
      <w:r w:rsidRPr="002821F0">
        <w:rPr>
          <w:spacing w:val="-4"/>
          <w:lang w:val="sq-AL"/>
        </w:rPr>
        <w:t xml:space="preserve">1. </w:t>
      </w:r>
      <w:r w:rsidR="008A5691" w:rsidRPr="002821F0">
        <w:rPr>
          <w:spacing w:val="-4"/>
          <w:lang w:val="sq-AL"/>
        </w:rPr>
        <w:t>Në vendimin nr.</w:t>
      </w:r>
      <w:r w:rsidR="00BA0CE1" w:rsidRPr="002821F0">
        <w:rPr>
          <w:spacing w:val="-4"/>
          <w:lang w:val="sq-AL"/>
        </w:rPr>
        <w:t xml:space="preserve"> </w:t>
      </w:r>
      <w:r w:rsidR="008A5691" w:rsidRPr="002821F0">
        <w:rPr>
          <w:spacing w:val="-4"/>
          <w:lang w:val="sq-AL"/>
        </w:rPr>
        <w:t>1039, datë 4.12.2013, të Këshillit të Ministrave, bëhen këto ndryshime dhe shtesa:</w:t>
      </w:r>
    </w:p>
    <w:p w:rsidR="008A5691" w:rsidRPr="002821F0" w:rsidRDefault="005D178C" w:rsidP="00DF2B2B">
      <w:pPr>
        <w:pStyle w:val="Paragrafi"/>
        <w:rPr>
          <w:spacing w:val="-4"/>
          <w:lang w:val="sq-AL"/>
        </w:rPr>
      </w:pPr>
      <w:r w:rsidRPr="002821F0">
        <w:rPr>
          <w:spacing w:val="-4"/>
          <w:lang w:val="sq-AL"/>
        </w:rPr>
        <w:t xml:space="preserve">a) </w:t>
      </w:r>
      <w:r w:rsidR="008A5691" w:rsidRPr="002821F0">
        <w:rPr>
          <w:spacing w:val="-4"/>
          <w:lang w:val="sq-AL"/>
        </w:rPr>
        <w:t>Kudo në vendim, emërtimi “ministri i Mirëqenies Sociale dhe Rinisë” zëvendësohet me fjalët “... ministri përgjegjës për punën ...”.</w:t>
      </w:r>
    </w:p>
    <w:p w:rsidR="008A5691" w:rsidRPr="002821F0" w:rsidRDefault="005D178C" w:rsidP="00DF2B2B">
      <w:pPr>
        <w:pStyle w:val="Paragrafi"/>
        <w:rPr>
          <w:spacing w:val="-4"/>
          <w:lang w:val="sq-AL"/>
        </w:rPr>
      </w:pPr>
      <w:r w:rsidRPr="002821F0">
        <w:rPr>
          <w:spacing w:val="-4"/>
          <w:lang w:val="sq-AL"/>
        </w:rPr>
        <w:t xml:space="preserve">b) </w:t>
      </w:r>
      <w:r w:rsidR="008A5691" w:rsidRPr="002821F0">
        <w:rPr>
          <w:spacing w:val="-4"/>
          <w:lang w:val="sq-AL"/>
        </w:rPr>
        <w:t>Në pikën 3, pas fjalëve “... në dispozicion të KKP-së ...” shtohen “..., sipas kërkesës, ...”.</w:t>
      </w:r>
    </w:p>
    <w:p w:rsidR="008A5691" w:rsidRPr="002821F0" w:rsidRDefault="005D178C" w:rsidP="00DF2B2B">
      <w:pPr>
        <w:pStyle w:val="Paragrafi"/>
        <w:rPr>
          <w:spacing w:val="-4"/>
          <w:lang w:val="sq-AL"/>
        </w:rPr>
      </w:pPr>
      <w:r w:rsidRPr="002821F0">
        <w:rPr>
          <w:spacing w:val="-4"/>
          <w:lang w:val="sq-AL"/>
        </w:rPr>
        <w:t xml:space="preserve">c) </w:t>
      </w:r>
      <w:r w:rsidR="008A5691" w:rsidRPr="002821F0">
        <w:rPr>
          <w:spacing w:val="-4"/>
          <w:lang w:val="sq-AL"/>
        </w:rPr>
        <w:t xml:space="preserve">Pika 4 ndryshohet, si më poshtë vijon: </w:t>
      </w:r>
    </w:p>
    <w:p w:rsidR="008A5691" w:rsidRPr="002821F0" w:rsidRDefault="008A5691" w:rsidP="00DF2B2B">
      <w:pPr>
        <w:pStyle w:val="Paragrafi"/>
        <w:rPr>
          <w:spacing w:val="-4"/>
          <w:lang w:val="sq-AL"/>
        </w:rPr>
      </w:pPr>
      <w:r w:rsidRPr="002821F0">
        <w:rPr>
          <w:spacing w:val="-4"/>
          <w:lang w:val="sq-AL"/>
        </w:rPr>
        <w:t>“4. KKP-ja kryesohet nga ministr</w:t>
      </w:r>
      <w:r w:rsidR="00454425" w:rsidRPr="002821F0">
        <w:rPr>
          <w:spacing w:val="-4"/>
          <w:lang w:val="sq-AL"/>
        </w:rPr>
        <w:t>i i Financave dhe Ekonomisë dhe</w:t>
      </w:r>
      <w:r w:rsidRPr="002821F0">
        <w:rPr>
          <w:spacing w:val="-4"/>
          <w:lang w:val="sq-AL"/>
        </w:rPr>
        <w:t xml:space="preserve"> ka në përbërje, si përfaqësues të Këshillit të Ministrave, këta anëtarë:</w:t>
      </w:r>
    </w:p>
    <w:p w:rsidR="008A5691" w:rsidRPr="002821F0" w:rsidRDefault="005D178C" w:rsidP="00DF2B2B">
      <w:pPr>
        <w:pStyle w:val="Paragrafi"/>
        <w:rPr>
          <w:spacing w:val="-4"/>
          <w:lang w:val="sq-AL"/>
        </w:rPr>
      </w:pPr>
      <w:r w:rsidRPr="002821F0">
        <w:rPr>
          <w:spacing w:val="-4"/>
          <w:lang w:val="sq-AL"/>
        </w:rPr>
        <w:t xml:space="preserve">- </w:t>
      </w:r>
      <w:r w:rsidR="008A5691" w:rsidRPr="002821F0">
        <w:rPr>
          <w:spacing w:val="-4"/>
          <w:lang w:val="sq-AL"/>
        </w:rPr>
        <w:t>Ministrin e Financave dhe Ekonomisë;</w:t>
      </w:r>
    </w:p>
    <w:p w:rsidR="008A5691" w:rsidRPr="002821F0" w:rsidRDefault="005D178C" w:rsidP="00DF2B2B">
      <w:pPr>
        <w:pStyle w:val="Paragrafi"/>
        <w:rPr>
          <w:spacing w:val="-4"/>
          <w:lang w:val="sq-AL"/>
        </w:rPr>
      </w:pPr>
      <w:r w:rsidRPr="002821F0">
        <w:rPr>
          <w:spacing w:val="-4"/>
          <w:lang w:val="sq-AL"/>
        </w:rPr>
        <w:t xml:space="preserve">- </w:t>
      </w:r>
      <w:r w:rsidR="008A5691" w:rsidRPr="002821F0">
        <w:rPr>
          <w:spacing w:val="-4"/>
          <w:lang w:val="sq-AL"/>
        </w:rPr>
        <w:t>Ministrin e Drejtësisë;</w:t>
      </w:r>
    </w:p>
    <w:p w:rsidR="008A5691" w:rsidRPr="002821F0" w:rsidRDefault="005D178C" w:rsidP="00DF2B2B">
      <w:pPr>
        <w:pStyle w:val="Paragrafi"/>
        <w:rPr>
          <w:spacing w:val="-4"/>
          <w:lang w:val="sq-AL"/>
        </w:rPr>
      </w:pPr>
      <w:r w:rsidRPr="002821F0">
        <w:rPr>
          <w:spacing w:val="-4"/>
          <w:lang w:val="sq-AL"/>
        </w:rPr>
        <w:t xml:space="preserve">- </w:t>
      </w:r>
      <w:r w:rsidR="008A5691" w:rsidRPr="002821F0">
        <w:rPr>
          <w:spacing w:val="-4"/>
          <w:lang w:val="sq-AL"/>
        </w:rPr>
        <w:t>Ministrin e Shëndetësisë dhe Mbrojtjes Sociale;</w:t>
      </w:r>
    </w:p>
    <w:p w:rsidR="008A5691" w:rsidRPr="002821F0" w:rsidRDefault="005D178C" w:rsidP="00DF2B2B">
      <w:pPr>
        <w:pStyle w:val="Paragrafi"/>
        <w:rPr>
          <w:spacing w:val="-4"/>
          <w:lang w:val="sq-AL"/>
        </w:rPr>
      </w:pPr>
      <w:r w:rsidRPr="002821F0">
        <w:rPr>
          <w:spacing w:val="-4"/>
          <w:lang w:val="sq-AL"/>
        </w:rPr>
        <w:t xml:space="preserve">- </w:t>
      </w:r>
      <w:r w:rsidR="008A5691" w:rsidRPr="002821F0">
        <w:rPr>
          <w:spacing w:val="-4"/>
          <w:lang w:val="sq-AL"/>
        </w:rPr>
        <w:t>Ministrin e Arsimit, Sportit dhe Rinisë;</w:t>
      </w:r>
    </w:p>
    <w:p w:rsidR="008A5691" w:rsidRPr="002821F0" w:rsidRDefault="005D178C" w:rsidP="00DF2B2B">
      <w:pPr>
        <w:pStyle w:val="Paragrafi"/>
        <w:rPr>
          <w:spacing w:val="-4"/>
          <w:lang w:val="sq-AL"/>
        </w:rPr>
      </w:pPr>
      <w:r w:rsidRPr="002821F0">
        <w:rPr>
          <w:spacing w:val="-4"/>
          <w:lang w:val="sq-AL"/>
        </w:rPr>
        <w:t xml:space="preserve">- </w:t>
      </w:r>
      <w:r w:rsidR="008A5691" w:rsidRPr="002821F0">
        <w:rPr>
          <w:spacing w:val="-4"/>
          <w:lang w:val="sq-AL"/>
        </w:rPr>
        <w:t>Ministrin e Turizmit dhe Mjedisit;</w:t>
      </w:r>
    </w:p>
    <w:p w:rsidR="008A5691" w:rsidRPr="002821F0" w:rsidRDefault="005D178C" w:rsidP="00DF2B2B">
      <w:pPr>
        <w:pStyle w:val="Paragrafi"/>
        <w:rPr>
          <w:spacing w:val="-4"/>
          <w:lang w:val="sq-AL"/>
        </w:rPr>
      </w:pPr>
      <w:r w:rsidRPr="002821F0">
        <w:rPr>
          <w:spacing w:val="-4"/>
          <w:lang w:val="sq-AL"/>
        </w:rPr>
        <w:t xml:space="preserve">- </w:t>
      </w:r>
      <w:r w:rsidR="008A5691" w:rsidRPr="002821F0">
        <w:rPr>
          <w:spacing w:val="-4"/>
          <w:lang w:val="sq-AL"/>
        </w:rPr>
        <w:t>Ministrin e Infrastrukturës dhe Energjisë;</w:t>
      </w:r>
    </w:p>
    <w:p w:rsidR="008A5691" w:rsidRPr="002821F0" w:rsidRDefault="005D178C" w:rsidP="00DF2B2B">
      <w:pPr>
        <w:pStyle w:val="Paragrafi"/>
        <w:rPr>
          <w:spacing w:val="-4"/>
          <w:lang w:val="sq-AL"/>
        </w:rPr>
      </w:pPr>
      <w:r w:rsidRPr="002821F0">
        <w:rPr>
          <w:spacing w:val="-4"/>
          <w:lang w:val="sq-AL"/>
        </w:rPr>
        <w:t xml:space="preserve">- </w:t>
      </w:r>
      <w:r w:rsidR="008A5691" w:rsidRPr="002821F0">
        <w:rPr>
          <w:spacing w:val="-4"/>
          <w:lang w:val="sq-AL"/>
        </w:rPr>
        <w:t xml:space="preserve">Ministrin e Shtetit për Mbrojtjen e Sipërmarrjes. </w:t>
      </w:r>
    </w:p>
    <w:p w:rsidR="008A5691" w:rsidRPr="002821F0" w:rsidRDefault="008A5691" w:rsidP="00DF2B2B">
      <w:pPr>
        <w:pStyle w:val="Paragrafi"/>
        <w:rPr>
          <w:spacing w:val="-4"/>
          <w:lang w:val="sq-AL"/>
        </w:rPr>
      </w:pPr>
      <w:r w:rsidRPr="002821F0">
        <w:rPr>
          <w:spacing w:val="-4"/>
          <w:lang w:val="sq-AL"/>
        </w:rPr>
        <w:t>Përfaqësues, kandidatë të KKP-së, në mungesë të përfaqësuesve, anëtarë të Këshillit të Ministrave, janë zëvendësministrat përkatës.”.</w:t>
      </w:r>
    </w:p>
    <w:p w:rsidR="003370AA" w:rsidRDefault="003370AA" w:rsidP="00DF2B2B">
      <w:pPr>
        <w:pStyle w:val="Paragrafi"/>
        <w:rPr>
          <w:spacing w:val="-4"/>
          <w:lang w:val="sq-AL"/>
        </w:rPr>
      </w:pPr>
    </w:p>
    <w:p w:rsidR="008A5691" w:rsidRPr="002821F0" w:rsidRDefault="008A5691" w:rsidP="00DF2B2B">
      <w:pPr>
        <w:pStyle w:val="Paragrafi"/>
        <w:rPr>
          <w:spacing w:val="-4"/>
          <w:lang w:val="sq-AL"/>
        </w:rPr>
      </w:pPr>
      <w:r w:rsidRPr="002821F0">
        <w:rPr>
          <w:spacing w:val="-4"/>
          <w:lang w:val="sq-AL"/>
        </w:rPr>
        <w:t>ç) Në pikën 6, pas fjalës “... kryetarët ...” shtohen fjalët “... e këtyre dy...”.</w:t>
      </w:r>
    </w:p>
    <w:p w:rsidR="008A5691" w:rsidRPr="002821F0" w:rsidRDefault="005D178C" w:rsidP="00DF2B2B">
      <w:pPr>
        <w:pStyle w:val="Paragrafi"/>
        <w:rPr>
          <w:spacing w:val="-4"/>
          <w:lang w:val="sq-AL"/>
        </w:rPr>
      </w:pPr>
      <w:r w:rsidRPr="002821F0">
        <w:rPr>
          <w:spacing w:val="-4"/>
          <w:lang w:val="sq-AL"/>
        </w:rPr>
        <w:t xml:space="preserve">2. </w:t>
      </w:r>
      <w:r w:rsidR="008A5691" w:rsidRPr="002821F0">
        <w:rPr>
          <w:spacing w:val="-4"/>
          <w:lang w:val="sq-AL"/>
        </w:rPr>
        <w:t>Ngarkohet Ministria e Financave dhe Ekonomisë për ndjekjen e zbatimit të këtij vendimi.</w:t>
      </w:r>
    </w:p>
    <w:p w:rsidR="008A5691" w:rsidRPr="002821F0" w:rsidRDefault="008A5691" w:rsidP="00DF2B2B">
      <w:pPr>
        <w:pStyle w:val="Paragrafi"/>
        <w:rPr>
          <w:spacing w:val="-4"/>
          <w:lang w:val="sq-AL"/>
        </w:rPr>
      </w:pPr>
      <w:r w:rsidRPr="002821F0">
        <w:rPr>
          <w:spacing w:val="-4"/>
          <w:lang w:val="sq-AL"/>
        </w:rPr>
        <w:t xml:space="preserve">Ky vendim hyn në fuqi pas botimit në Fletoren </w:t>
      </w:r>
      <w:r w:rsidR="005D178C" w:rsidRPr="002821F0">
        <w:rPr>
          <w:spacing w:val="-4"/>
          <w:lang w:val="sq-AL"/>
        </w:rPr>
        <w:t>Zyrtare</w:t>
      </w:r>
      <w:r w:rsidRPr="002821F0">
        <w:rPr>
          <w:spacing w:val="-4"/>
          <w:lang w:val="sq-AL"/>
        </w:rPr>
        <w:t>.</w:t>
      </w:r>
    </w:p>
    <w:p w:rsidR="008A5691" w:rsidRPr="002821F0" w:rsidRDefault="008A5691" w:rsidP="003370AA">
      <w:pPr>
        <w:pStyle w:val="Hapesira7"/>
        <w:rPr>
          <w:lang w:val="sq-AL"/>
        </w:rPr>
      </w:pPr>
    </w:p>
    <w:p w:rsidR="005D178C" w:rsidRPr="002821F0" w:rsidRDefault="005D178C" w:rsidP="00DF2B2B">
      <w:pPr>
        <w:pStyle w:val="Autoriteti"/>
        <w:keepNext w:val="0"/>
        <w:rPr>
          <w:spacing w:val="-4"/>
          <w:lang w:val="sq-AL"/>
        </w:rPr>
      </w:pPr>
      <w:r w:rsidRPr="002821F0">
        <w:rPr>
          <w:spacing w:val="-4"/>
          <w:lang w:val="sq-AL"/>
        </w:rPr>
        <w:t>KRYEMINISTRI</w:t>
      </w:r>
    </w:p>
    <w:p w:rsidR="005D178C" w:rsidRPr="002821F0" w:rsidRDefault="005D178C" w:rsidP="00DF2B2B">
      <w:pPr>
        <w:pStyle w:val="AutoritetiEmer"/>
        <w:rPr>
          <w:spacing w:val="-4"/>
          <w:lang w:val="sq-AL"/>
        </w:rPr>
      </w:pPr>
      <w:r w:rsidRPr="002821F0">
        <w:rPr>
          <w:spacing w:val="-4"/>
          <w:lang w:val="sq-AL"/>
        </w:rPr>
        <w:t>Edi Rama</w:t>
      </w:r>
    </w:p>
    <w:p w:rsidR="00943F76" w:rsidRPr="002821F0" w:rsidRDefault="00943F76" w:rsidP="00DF2B2B">
      <w:pPr>
        <w:pStyle w:val="Paragrafi"/>
        <w:rPr>
          <w:spacing w:val="-4"/>
          <w:lang w:val="sq-AL"/>
        </w:rPr>
      </w:pPr>
    </w:p>
    <w:p w:rsidR="005D178C" w:rsidRPr="002821F0" w:rsidRDefault="005D178C" w:rsidP="00331321">
      <w:pPr>
        <w:pStyle w:val="Paragrafi"/>
        <w:ind w:firstLine="0"/>
        <w:jc w:val="center"/>
        <w:rPr>
          <w:b/>
          <w:spacing w:val="-4"/>
          <w:lang w:val="sq-AL" w:eastAsia="en-GB"/>
        </w:rPr>
      </w:pPr>
      <w:r w:rsidRPr="002821F0">
        <w:rPr>
          <w:b/>
          <w:spacing w:val="-4"/>
          <w:lang w:val="sq-AL" w:eastAsia="en-GB"/>
        </w:rPr>
        <w:t>VENDIM</w:t>
      </w:r>
    </w:p>
    <w:p w:rsidR="005D178C" w:rsidRPr="002821F0" w:rsidRDefault="005D178C" w:rsidP="00331321">
      <w:pPr>
        <w:pStyle w:val="Paragrafi"/>
        <w:ind w:firstLine="0"/>
        <w:jc w:val="center"/>
        <w:rPr>
          <w:b/>
          <w:spacing w:val="-4"/>
          <w:lang w:val="sq-AL"/>
        </w:rPr>
      </w:pPr>
      <w:r w:rsidRPr="002821F0">
        <w:rPr>
          <w:b/>
          <w:spacing w:val="-4"/>
          <w:lang w:val="sq-AL"/>
        </w:rPr>
        <w:t>Nr. 86, datë 14.2.2018</w:t>
      </w:r>
    </w:p>
    <w:p w:rsidR="005D178C" w:rsidRPr="002821F0" w:rsidRDefault="005D178C" w:rsidP="00331321">
      <w:pPr>
        <w:pStyle w:val="Hapesira7"/>
        <w:ind w:firstLine="0"/>
        <w:rPr>
          <w:lang w:val="sq-AL"/>
        </w:rPr>
      </w:pPr>
    </w:p>
    <w:p w:rsidR="003370AA" w:rsidRDefault="005D178C" w:rsidP="00331321">
      <w:pPr>
        <w:pStyle w:val="Paragrafi"/>
        <w:ind w:firstLine="0"/>
        <w:jc w:val="center"/>
        <w:rPr>
          <w:b/>
          <w:spacing w:val="-4"/>
          <w:lang w:val="sq-AL"/>
        </w:rPr>
      </w:pPr>
      <w:r w:rsidRPr="002821F0">
        <w:rPr>
          <w:b/>
          <w:spacing w:val="-4"/>
          <w:lang w:val="sq-AL"/>
        </w:rPr>
        <w:t xml:space="preserve">PËR MIRATIMIN E BUXHETIT PËR AUTORITETIN E KOMUNIKIMEVE ELEKTRONIKE DHE POSTARE, </w:t>
      </w:r>
    </w:p>
    <w:p w:rsidR="005D178C" w:rsidRPr="002821F0" w:rsidRDefault="005D178C" w:rsidP="00331321">
      <w:pPr>
        <w:pStyle w:val="Paragrafi"/>
        <w:ind w:firstLine="0"/>
        <w:jc w:val="center"/>
        <w:rPr>
          <w:b/>
          <w:spacing w:val="-4"/>
          <w:lang w:val="sq-AL"/>
        </w:rPr>
      </w:pPr>
      <w:r w:rsidRPr="002821F0">
        <w:rPr>
          <w:b/>
          <w:spacing w:val="-4"/>
          <w:lang w:val="sq-AL"/>
        </w:rPr>
        <w:t>PËR VITIN 2018</w:t>
      </w:r>
    </w:p>
    <w:p w:rsidR="005D178C" w:rsidRPr="002821F0" w:rsidRDefault="005D178C" w:rsidP="003370AA">
      <w:pPr>
        <w:pStyle w:val="Hapesira7"/>
        <w:rPr>
          <w:lang w:val="sq-AL"/>
        </w:rPr>
      </w:pPr>
    </w:p>
    <w:p w:rsidR="005D178C" w:rsidRPr="002821F0" w:rsidRDefault="005D178C" w:rsidP="00DF2B2B">
      <w:pPr>
        <w:pStyle w:val="Paragrafi"/>
        <w:rPr>
          <w:spacing w:val="-4"/>
          <w:lang w:val="sq-AL"/>
        </w:rPr>
      </w:pPr>
      <w:r w:rsidRPr="002821F0">
        <w:rPr>
          <w:spacing w:val="-4"/>
          <w:lang w:val="sq-AL"/>
        </w:rPr>
        <w:t>Në mbështetje të nenit 100 të Kushtetutës dhe të nenit 117, të ligjit nr.</w:t>
      </w:r>
      <w:r w:rsidR="006F008C" w:rsidRPr="002821F0">
        <w:rPr>
          <w:spacing w:val="-4"/>
          <w:lang w:val="sq-AL"/>
        </w:rPr>
        <w:t xml:space="preserve"> </w:t>
      </w:r>
      <w:r w:rsidRPr="002821F0">
        <w:rPr>
          <w:spacing w:val="-4"/>
          <w:lang w:val="sq-AL"/>
        </w:rPr>
        <w:t>9918, datë 19.5.2008, “Për komunikimet elektronike në Republikën e Shqipërisë”, të ndryshuar, me propozimin e ministrit të Financave dhe Ekonomisë dhe ministrit të Infrastrukturës dhe Energjisë, Këshilli i Ministrave</w:t>
      </w:r>
    </w:p>
    <w:p w:rsidR="005D178C" w:rsidRPr="002821F0" w:rsidRDefault="005D178C" w:rsidP="003370AA">
      <w:pPr>
        <w:pStyle w:val="Hapesira7"/>
        <w:rPr>
          <w:lang w:val="sq-AL"/>
        </w:rPr>
      </w:pPr>
    </w:p>
    <w:p w:rsidR="005D178C" w:rsidRPr="002821F0" w:rsidRDefault="005D178C" w:rsidP="00DF2B2B">
      <w:pPr>
        <w:pStyle w:val="Paragrafi"/>
        <w:jc w:val="center"/>
        <w:rPr>
          <w:spacing w:val="-4"/>
          <w:lang w:val="sq-AL"/>
        </w:rPr>
      </w:pPr>
      <w:r w:rsidRPr="002821F0">
        <w:rPr>
          <w:spacing w:val="-4"/>
          <w:lang w:val="sq-AL"/>
        </w:rPr>
        <w:t>VENDOSI:</w:t>
      </w:r>
    </w:p>
    <w:p w:rsidR="005D178C" w:rsidRPr="002821F0" w:rsidRDefault="005D178C" w:rsidP="003370AA">
      <w:pPr>
        <w:pStyle w:val="Hapesira7"/>
        <w:rPr>
          <w:lang w:val="sq-AL"/>
        </w:rPr>
      </w:pPr>
    </w:p>
    <w:p w:rsidR="005D178C" w:rsidRPr="002821F0" w:rsidRDefault="005D178C" w:rsidP="00DF2B2B">
      <w:pPr>
        <w:pStyle w:val="Paragrafi"/>
        <w:rPr>
          <w:spacing w:val="-4"/>
          <w:lang w:val="sq-AL"/>
        </w:rPr>
      </w:pPr>
      <w:r w:rsidRPr="002821F0">
        <w:rPr>
          <w:spacing w:val="-4"/>
          <w:lang w:val="sq-AL"/>
        </w:rPr>
        <w:t xml:space="preserve">1. </w:t>
      </w:r>
      <w:r w:rsidRPr="002821F0">
        <w:rPr>
          <w:spacing w:val="-4"/>
          <w:lang w:val="sq-AL"/>
        </w:rPr>
        <w:tab/>
        <w:t>Miratimin e fondit të shpenzimeve të Autoritetit të Komunikimeve Elektronike dhe Postare (AKEP), për vitin 2018, për shumën 388 700 000 (treqind e tetëdhjetë e tetë milionë e shtatëqind mijë) lekë, sipas pasqyrës nr.</w:t>
      </w:r>
      <w:r w:rsidR="006F008C" w:rsidRPr="002821F0">
        <w:rPr>
          <w:spacing w:val="-4"/>
          <w:lang w:val="sq-AL"/>
        </w:rPr>
        <w:t xml:space="preserve"> </w:t>
      </w:r>
      <w:r w:rsidRPr="002821F0">
        <w:rPr>
          <w:spacing w:val="-4"/>
          <w:lang w:val="sq-AL"/>
        </w:rPr>
        <w:t xml:space="preserve">1, që i bashkëlidhet këtij vendimi dhe është pjesë përbërëse e tij. </w:t>
      </w:r>
    </w:p>
    <w:p w:rsidR="005D178C" w:rsidRPr="002821F0" w:rsidRDefault="005D178C" w:rsidP="00DF2B2B">
      <w:pPr>
        <w:pStyle w:val="Paragrafi"/>
        <w:rPr>
          <w:spacing w:val="-4"/>
          <w:lang w:val="sq-AL"/>
        </w:rPr>
      </w:pPr>
      <w:r w:rsidRPr="002821F0">
        <w:rPr>
          <w:spacing w:val="-4"/>
          <w:lang w:val="sq-AL"/>
        </w:rPr>
        <w:t xml:space="preserve">2. </w:t>
      </w:r>
      <w:r w:rsidRPr="002821F0">
        <w:rPr>
          <w:spacing w:val="-4"/>
          <w:lang w:val="sq-AL"/>
        </w:rPr>
        <w:tab/>
        <w:t>Ngarkohet Autoriteti i Komunikimeve Elektronike dhe Postare (AKEP) për zbatimin e këtij vendimi.</w:t>
      </w:r>
    </w:p>
    <w:p w:rsidR="005D178C" w:rsidRPr="002821F0" w:rsidRDefault="005D178C" w:rsidP="00DF2B2B">
      <w:pPr>
        <w:pStyle w:val="Paragrafi"/>
        <w:rPr>
          <w:spacing w:val="-4"/>
          <w:lang w:val="sq-AL"/>
        </w:rPr>
      </w:pPr>
      <w:r w:rsidRPr="002821F0">
        <w:rPr>
          <w:spacing w:val="-4"/>
          <w:lang w:val="sq-AL"/>
        </w:rPr>
        <w:t>Ky vendim hyn në fuqi menjëherë dhe botohet në Fletoren Zyrtare.</w:t>
      </w:r>
    </w:p>
    <w:p w:rsidR="003370AA" w:rsidRDefault="003370AA" w:rsidP="003370AA">
      <w:pPr>
        <w:pStyle w:val="Hapesira7"/>
        <w:rPr>
          <w:lang w:val="sq-AL"/>
        </w:rPr>
      </w:pPr>
    </w:p>
    <w:p w:rsidR="005D178C" w:rsidRPr="002821F0" w:rsidRDefault="005D178C" w:rsidP="00DF2B2B">
      <w:pPr>
        <w:pStyle w:val="Autoriteti"/>
        <w:keepNext w:val="0"/>
        <w:rPr>
          <w:spacing w:val="-4"/>
          <w:lang w:val="sq-AL"/>
        </w:rPr>
      </w:pPr>
      <w:r w:rsidRPr="002821F0">
        <w:rPr>
          <w:spacing w:val="-4"/>
          <w:lang w:val="sq-AL"/>
        </w:rPr>
        <w:t>KRYEMINISTRI</w:t>
      </w:r>
    </w:p>
    <w:p w:rsidR="005D178C" w:rsidRPr="002821F0" w:rsidRDefault="005D178C" w:rsidP="00DF2B2B">
      <w:pPr>
        <w:pStyle w:val="AutoritetiEmer"/>
        <w:rPr>
          <w:spacing w:val="-4"/>
          <w:lang w:val="sq-AL"/>
        </w:rPr>
      </w:pPr>
      <w:r w:rsidRPr="002821F0">
        <w:rPr>
          <w:spacing w:val="-4"/>
          <w:lang w:val="sq-AL"/>
        </w:rPr>
        <w:t>Edi Rama</w:t>
      </w:r>
    </w:p>
    <w:p w:rsidR="002821F0" w:rsidRDefault="002821F0" w:rsidP="00DF2B2B">
      <w:pPr>
        <w:pStyle w:val="Paragrafi"/>
        <w:rPr>
          <w:lang w:val="sq-AL"/>
        </w:rPr>
        <w:sectPr w:rsidR="002821F0" w:rsidSect="002821F0">
          <w:type w:val="continuous"/>
          <w:pgSz w:w="11907" w:h="16840" w:code="9"/>
          <w:pgMar w:top="720" w:right="1134" w:bottom="720" w:left="1134" w:header="851" w:footer="851" w:gutter="0"/>
          <w:cols w:num="2" w:space="454"/>
          <w:docGrid w:linePitch="360"/>
        </w:sectPr>
      </w:pPr>
    </w:p>
    <w:p w:rsidR="003370AA" w:rsidRDefault="003370AA" w:rsidP="00DF2B2B">
      <w:pPr>
        <w:pStyle w:val="Paragrafi"/>
        <w:rPr>
          <w:lang w:val="sq-AL"/>
        </w:rPr>
      </w:pPr>
    </w:p>
    <w:p w:rsidR="003370AA" w:rsidRDefault="003370AA" w:rsidP="00DF2B2B">
      <w:pPr>
        <w:pStyle w:val="Paragrafi"/>
        <w:rPr>
          <w:lang w:val="sq-AL"/>
        </w:rPr>
      </w:pPr>
    </w:p>
    <w:p w:rsidR="003370AA" w:rsidRDefault="003370AA" w:rsidP="00DF2B2B">
      <w:pPr>
        <w:pStyle w:val="Paragrafi"/>
        <w:rPr>
          <w:lang w:val="sq-AL"/>
        </w:rPr>
      </w:pPr>
    </w:p>
    <w:p w:rsidR="003370AA" w:rsidRDefault="003370AA" w:rsidP="00DF2B2B">
      <w:pPr>
        <w:pStyle w:val="Paragrafi"/>
        <w:rPr>
          <w:lang w:val="sq-AL"/>
        </w:rPr>
      </w:pPr>
    </w:p>
    <w:p w:rsidR="003370AA" w:rsidRDefault="003370AA" w:rsidP="00DF2B2B">
      <w:pPr>
        <w:pStyle w:val="Paragrafi"/>
        <w:rPr>
          <w:lang w:val="sq-AL"/>
        </w:rPr>
      </w:pPr>
    </w:p>
    <w:p w:rsidR="003370AA" w:rsidRDefault="003370AA" w:rsidP="00DF2B2B">
      <w:pPr>
        <w:pStyle w:val="Paragrafi"/>
        <w:rPr>
          <w:lang w:val="sq-AL"/>
        </w:rPr>
      </w:pPr>
    </w:p>
    <w:p w:rsidR="003370AA" w:rsidRDefault="003370AA" w:rsidP="00DF2B2B">
      <w:pPr>
        <w:pStyle w:val="Paragrafi"/>
        <w:rPr>
          <w:lang w:val="sq-AL"/>
        </w:rPr>
      </w:pPr>
    </w:p>
    <w:p w:rsidR="005D178C" w:rsidRPr="009C562B" w:rsidRDefault="005D178C" w:rsidP="003370AA">
      <w:pPr>
        <w:pStyle w:val="Paragrafi"/>
        <w:ind w:firstLine="0"/>
        <w:jc w:val="center"/>
        <w:rPr>
          <w:lang w:val="sq-AL"/>
        </w:rPr>
      </w:pPr>
      <w:r w:rsidRPr="009C562B">
        <w:rPr>
          <w:lang w:val="sq-AL"/>
        </w:rPr>
        <w:t>PASQYRA NR. 1</w:t>
      </w:r>
    </w:p>
    <w:p w:rsidR="005D178C" w:rsidRPr="009C562B" w:rsidRDefault="005D178C" w:rsidP="003370AA">
      <w:pPr>
        <w:pStyle w:val="Paragrafi"/>
        <w:ind w:firstLine="0"/>
        <w:jc w:val="center"/>
        <w:rPr>
          <w:lang w:val="sq-AL"/>
        </w:rPr>
      </w:pPr>
      <w:r w:rsidRPr="009C562B">
        <w:rPr>
          <w:lang w:val="sq-AL"/>
        </w:rPr>
        <w:t>PROJEKTPLANI I SHPENZIMEVE PËR VITIN 2018</w:t>
      </w:r>
    </w:p>
    <w:p w:rsidR="005D178C" w:rsidRPr="004F6E2C" w:rsidRDefault="005D178C" w:rsidP="003370AA">
      <w:pPr>
        <w:widowControl w:val="0"/>
        <w:tabs>
          <w:tab w:val="left" w:pos="8820"/>
        </w:tabs>
        <w:spacing w:after="0" w:line="240" w:lineRule="auto"/>
        <w:ind w:firstLine="0"/>
        <w:jc w:val="center"/>
        <w:rPr>
          <w:rFonts w:ascii="Times New Roman" w:hAnsi="Times New Roman"/>
          <w:b/>
          <w:sz w:val="16"/>
          <w:szCs w:val="28"/>
          <w:lang w:val="sq-AL"/>
        </w:rPr>
      </w:pPr>
    </w:p>
    <w:tbl>
      <w:tblPr>
        <w:tblStyle w:val="TableGrid"/>
        <w:tblW w:w="0" w:type="auto"/>
        <w:tblLook w:val="04A0"/>
      </w:tblPr>
      <w:tblGrid>
        <w:gridCol w:w="4644"/>
        <w:gridCol w:w="1276"/>
        <w:gridCol w:w="2451"/>
        <w:gridCol w:w="1484"/>
      </w:tblGrid>
      <w:tr w:rsidR="005D178C" w:rsidRPr="004F6E2C" w:rsidTr="003370AA">
        <w:tc>
          <w:tcPr>
            <w:tcW w:w="4644" w:type="dxa"/>
          </w:tcPr>
          <w:p w:rsidR="005D178C" w:rsidRPr="004F6E2C" w:rsidRDefault="005D178C" w:rsidP="003370AA">
            <w:pPr>
              <w:pStyle w:val="Paragrafi"/>
              <w:ind w:firstLine="0"/>
              <w:jc w:val="center"/>
              <w:rPr>
                <w:b/>
                <w:sz w:val="20"/>
                <w:lang w:val="sq-AL"/>
              </w:rPr>
            </w:pPr>
            <w:r w:rsidRPr="004F6E2C">
              <w:rPr>
                <w:b/>
                <w:sz w:val="20"/>
                <w:lang w:val="sq-AL"/>
              </w:rPr>
              <w:t>Të ardhurat</w:t>
            </w:r>
          </w:p>
        </w:tc>
        <w:tc>
          <w:tcPr>
            <w:tcW w:w="1276" w:type="dxa"/>
          </w:tcPr>
          <w:p w:rsidR="005D178C" w:rsidRPr="004F6E2C" w:rsidRDefault="005D178C" w:rsidP="003370AA">
            <w:pPr>
              <w:pStyle w:val="Paragrafi"/>
              <w:ind w:firstLine="0"/>
              <w:jc w:val="center"/>
              <w:rPr>
                <w:b/>
                <w:sz w:val="20"/>
                <w:lang w:val="sq-AL"/>
              </w:rPr>
            </w:pPr>
            <w:r w:rsidRPr="004F6E2C">
              <w:rPr>
                <w:b/>
                <w:sz w:val="20"/>
                <w:lang w:val="sq-AL"/>
              </w:rPr>
              <w:t>Në milionë lekë</w:t>
            </w:r>
          </w:p>
        </w:tc>
        <w:tc>
          <w:tcPr>
            <w:tcW w:w="2451" w:type="dxa"/>
          </w:tcPr>
          <w:p w:rsidR="005D178C" w:rsidRPr="004F6E2C" w:rsidRDefault="005D178C" w:rsidP="003370AA">
            <w:pPr>
              <w:pStyle w:val="Paragrafi"/>
              <w:ind w:firstLine="0"/>
              <w:jc w:val="center"/>
              <w:rPr>
                <w:b/>
                <w:sz w:val="20"/>
                <w:lang w:val="sq-AL"/>
              </w:rPr>
            </w:pPr>
            <w:r w:rsidRPr="004F6E2C">
              <w:rPr>
                <w:b/>
                <w:sz w:val="20"/>
                <w:lang w:val="sq-AL"/>
              </w:rPr>
              <w:t>Shpenzimet</w:t>
            </w:r>
          </w:p>
        </w:tc>
        <w:tc>
          <w:tcPr>
            <w:tcW w:w="1484" w:type="dxa"/>
          </w:tcPr>
          <w:p w:rsidR="005D178C" w:rsidRPr="004F6E2C" w:rsidRDefault="005D178C" w:rsidP="003370AA">
            <w:pPr>
              <w:pStyle w:val="Paragrafi"/>
              <w:ind w:firstLine="0"/>
              <w:jc w:val="center"/>
              <w:rPr>
                <w:b/>
                <w:sz w:val="20"/>
                <w:lang w:val="sq-AL"/>
              </w:rPr>
            </w:pPr>
            <w:r w:rsidRPr="004F6E2C">
              <w:rPr>
                <w:b/>
                <w:sz w:val="20"/>
                <w:lang w:val="sq-AL"/>
              </w:rPr>
              <w:t>Në milionë lekë</w:t>
            </w:r>
          </w:p>
        </w:tc>
      </w:tr>
      <w:tr w:rsidR="005D178C" w:rsidRPr="004F6E2C" w:rsidTr="004F6E2C">
        <w:trPr>
          <w:trHeight w:val="516"/>
        </w:trPr>
        <w:tc>
          <w:tcPr>
            <w:tcW w:w="4644" w:type="dxa"/>
          </w:tcPr>
          <w:p w:rsidR="005D178C" w:rsidRPr="004F6E2C" w:rsidRDefault="005D178C" w:rsidP="00DF2B2B">
            <w:pPr>
              <w:pStyle w:val="Paragrafi"/>
              <w:ind w:firstLine="0"/>
              <w:rPr>
                <w:sz w:val="20"/>
                <w:lang w:val="sq-AL"/>
              </w:rPr>
            </w:pPr>
            <w:r w:rsidRPr="004F6E2C">
              <w:rPr>
                <w:sz w:val="20"/>
                <w:lang w:val="sq-AL"/>
              </w:rPr>
              <w:t>Të ardhura nga pagesa për caktim dhe përdorim të frekuencave të radiokomunikacionit</w:t>
            </w:r>
          </w:p>
        </w:tc>
        <w:tc>
          <w:tcPr>
            <w:tcW w:w="1276" w:type="dxa"/>
          </w:tcPr>
          <w:p w:rsidR="005D178C" w:rsidRPr="004F6E2C" w:rsidRDefault="005D178C" w:rsidP="00DF2B2B">
            <w:pPr>
              <w:pStyle w:val="Paragrafi"/>
              <w:ind w:firstLine="0"/>
              <w:rPr>
                <w:sz w:val="20"/>
                <w:lang w:val="sq-AL"/>
              </w:rPr>
            </w:pPr>
          </w:p>
          <w:p w:rsidR="005D178C" w:rsidRPr="004F6E2C" w:rsidRDefault="005D178C" w:rsidP="00DF2B2B">
            <w:pPr>
              <w:pStyle w:val="Paragrafi"/>
              <w:ind w:firstLine="0"/>
              <w:rPr>
                <w:sz w:val="20"/>
                <w:lang w:val="sq-AL"/>
              </w:rPr>
            </w:pPr>
            <w:r w:rsidRPr="004F6E2C">
              <w:rPr>
                <w:sz w:val="20"/>
                <w:lang w:val="sq-AL"/>
              </w:rPr>
              <w:t>137.7</w:t>
            </w:r>
          </w:p>
        </w:tc>
        <w:tc>
          <w:tcPr>
            <w:tcW w:w="2451" w:type="dxa"/>
          </w:tcPr>
          <w:p w:rsidR="005D178C" w:rsidRPr="004F6E2C" w:rsidRDefault="005D178C" w:rsidP="00DF2B2B">
            <w:pPr>
              <w:pStyle w:val="Paragrafi"/>
              <w:ind w:firstLine="0"/>
              <w:rPr>
                <w:sz w:val="20"/>
                <w:lang w:val="sq-AL"/>
              </w:rPr>
            </w:pPr>
          </w:p>
          <w:p w:rsidR="005D178C" w:rsidRPr="004F6E2C" w:rsidRDefault="005D178C" w:rsidP="00DF2B2B">
            <w:pPr>
              <w:pStyle w:val="Paragrafi"/>
              <w:ind w:firstLine="0"/>
              <w:rPr>
                <w:sz w:val="20"/>
                <w:lang w:val="sq-AL"/>
              </w:rPr>
            </w:pPr>
            <w:r w:rsidRPr="004F6E2C">
              <w:rPr>
                <w:sz w:val="20"/>
                <w:lang w:val="sq-AL"/>
              </w:rPr>
              <w:t>Shpenzime personeli</w:t>
            </w:r>
          </w:p>
        </w:tc>
        <w:tc>
          <w:tcPr>
            <w:tcW w:w="1484" w:type="dxa"/>
          </w:tcPr>
          <w:p w:rsidR="005D178C" w:rsidRPr="004F6E2C" w:rsidRDefault="005D178C" w:rsidP="00DF2B2B">
            <w:pPr>
              <w:pStyle w:val="Paragrafi"/>
              <w:ind w:firstLine="0"/>
              <w:rPr>
                <w:sz w:val="20"/>
                <w:lang w:val="sq-AL"/>
              </w:rPr>
            </w:pPr>
          </w:p>
          <w:p w:rsidR="005D178C" w:rsidRPr="004F6E2C" w:rsidRDefault="005D178C" w:rsidP="00DF2B2B">
            <w:pPr>
              <w:pStyle w:val="Paragrafi"/>
              <w:ind w:firstLine="0"/>
              <w:rPr>
                <w:sz w:val="20"/>
                <w:lang w:val="sq-AL"/>
              </w:rPr>
            </w:pPr>
            <w:r w:rsidRPr="004F6E2C">
              <w:rPr>
                <w:sz w:val="20"/>
                <w:lang w:val="sq-AL"/>
              </w:rPr>
              <w:t>108.5</w:t>
            </w:r>
          </w:p>
        </w:tc>
      </w:tr>
      <w:tr w:rsidR="005D178C" w:rsidRPr="004F6E2C" w:rsidTr="004F6E2C">
        <w:trPr>
          <w:trHeight w:val="438"/>
        </w:trPr>
        <w:tc>
          <w:tcPr>
            <w:tcW w:w="4644" w:type="dxa"/>
          </w:tcPr>
          <w:p w:rsidR="005D178C" w:rsidRPr="004F6E2C" w:rsidRDefault="005D178C" w:rsidP="00DF2B2B">
            <w:pPr>
              <w:pStyle w:val="Paragrafi"/>
              <w:ind w:firstLine="0"/>
              <w:rPr>
                <w:sz w:val="20"/>
                <w:lang w:val="sq-AL"/>
              </w:rPr>
            </w:pPr>
            <w:r w:rsidRPr="004F6E2C">
              <w:rPr>
                <w:sz w:val="20"/>
                <w:lang w:val="sq-AL"/>
              </w:rPr>
              <w:t>Të ardhura nga pagesa për caktim dhe përdorim të numrave dhe serive numerike</w:t>
            </w:r>
          </w:p>
        </w:tc>
        <w:tc>
          <w:tcPr>
            <w:tcW w:w="1276" w:type="dxa"/>
            <w:vAlign w:val="center"/>
          </w:tcPr>
          <w:p w:rsidR="005D178C" w:rsidRPr="004F6E2C" w:rsidRDefault="005D178C" w:rsidP="00DF2B2B">
            <w:pPr>
              <w:pStyle w:val="Paragrafi"/>
              <w:ind w:firstLine="0"/>
              <w:jc w:val="left"/>
              <w:rPr>
                <w:sz w:val="20"/>
                <w:lang w:val="sq-AL"/>
              </w:rPr>
            </w:pPr>
            <w:r w:rsidRPr="004F6E2C">
              <w:rPr>
                <w:sz w:val="20"/>
                <w:lang w:val="sq-AL"/>
              </w:rPr>
              <w:t>27.5</w:t>
            </w:r>
          </w:p>
        </w:tc>
        <w:tc>
          <w:tcPr>
            <w:tcW w:w="2451" w:type="dxa"/>
            <w:vAlign w:val="center"/>
          </w:tcPr>
          <w:p w:rsidR="005D178C" w:rsidRPr="004F6E2C" w:rsidRDefault="005D178C" w:rsidP="00DF2B2B">
            <w:pPr>
              <w:pStyle w:val="Paragrafi"/>
              <w:ind w:firstLine="0"/>
              <w:jc w:val="left"/>
              <w:rPr>
                <w:sz w:val="20"/>
                <w:lang w:val="sq-AL"/>
              </w:rPr>
            </w:pPr>
            <w:r w:rsidRPr="004F6E2C">
              <w:rPr>
                <w:sz w:val="20"/>
                <w:lang w:val="sq-AL"/>
              </w:rPr>
              <w:t>Shpenzime për materiale</w:t>
            </w:r>
          </w:p>
        </w:tc>
        <w:tc>
          <w:tcPr>
            <w:tcW w:w="1484" w:type="dxa"/>
          </w:tcPr>
          <w:p w:rsidR="005D178C" w:rsidRPr="004F6E2C" w:rsidRDefault="005D178C" w:rsidP="00DF2B2B">
            <w:pPr>
              <w:pStyle w:val="Paragrafi"/>
              <w:ind w:firstLine="0"/>
              <w:rPr>
                <w:sz w:val="20"/>
                <w:lang w:val="sq-AL"/>
              </w:rPr>
            </w:pPr>
          </w:p>
          <w:p w:rsidR="005D178C" w:rsidRPr="004F6E2C" w:rsidRDefault="005D178C" w:rsidP="00DF2B2B">
            <w:pPr>
              <w:pStyle w:val="Paragrafi"/>
              <w:ind w:firstLine="0"/>
              <w:rPr>
                <w:sz w:val="20"/>
                <w:lang w:val="sq-AL"/>
              </w:rPr>
            </w:pPr>
            <w:r w:rsidRPr="004F6E2C">
              <w:rPr>
                <w:sz w:val="20"/>
                <w:lang w:val="sq-AL"/>
              </w:rPr>
              <w:t>8.4</w:t>
            </w:r>
          </w:p>
        </w:tc>
      </w:tr>
      <w:tr w:rsidR="005D178C" w:rsidRPr="004F6E2C" w:rsidTr="003370AA">
        <w:tc>
          <w:tcPr>
            <w:tcW w:w="4644" w:type="dxa"/>
          </w:tcPr>
          <w:p w:rsidR="005D178C" w:rsidRPr="004F6E2C" w:rsidRDefault="005D178C" w:rsidP="00DF2B2B">
            <w:pPr>
              <w:pStyle w:val="Paragrafi"/>
              <w:ind w:firstLine="0"/>
              <w:rPr>
                <w:sz w:val="20"/>
                <w:lang w:val="sq-AL"/>
              </w:rPr>
            </w:pPr>
            <w:r w:rsidRPr="004F6E2C">
              <w:rPr>
                <w:sz w:val="20"/>
                <w:lang w:val="sq-AL"/>
              </w:rPr>
              <w:t>Të ardhura nga pagesa për mbikëqyrjen e tregut të komunikimeve elektronike</w:t>
            </w:r>
          </w:p>
        </w:tc>
        <w:tc>
          <w:tcPr>
            <w:tcW w:w="1276" w:type="dxa"/>
          </w:tcPr>
          <w:p w:rsidR="005D178C" w:rsidRPr="004F6E2C" w:rsidRDefault="005D178C" w:rsidP="00DF2B2B">
            <w:pPr>
              <w:pStyle w:val="Paragrafi"/>
              <w:ind w:firstLine="0"/>
              <w:rPr>
                <w:sz w:val="20"/>
                <w:lang w:val="sq-AL"/>
              </w:rPr>
            </w:pPr>
          </w:p>
          <w:p w:rsidR="005D178C" w:rsidRPr="004F6E2C" w:rsidRDefault="005D178C" w:rsidP="00DF2B2B">
            <w:pPr>
              <w:pStyle w:val="Paragrafi"/>
              <w:ind w:firstLine="0"/>
              <w:rPr>
                <w:sz w:val="20"/>
                <w:lang w:val="sq-AL"/>
              </w:rPr>
            </w:pPr>
            <w:r w:rsidRPr="004F6E2C">
              <w:rPr>
                <w:sz w:val="20"/>
                <w:lang w:val="sq-AL"/>
              </w:rPr>
              <w:t>191.9</w:t>
            </w:r>
          </w:p>
        </w:tc>
        <w:tc>
          <w:tcPr>
            <w:tcW w:w="2451" w:type="dxa"/>
          </w:tcPr>
          <w:p w:rsidR="005D178C" w:rsidRPr="004F6E2C" w:rsidRDefault="005D178C" w:rsidP="00DF2B2B">
            <w:pPr>
              <w:pStyle w:val="Paragrafi"/>
              <w:ind w:firstLine="0"/>
              <w:rPr>
                <w:sz w:val="20"/>
                <w:lang w:val="sq-AL"/>
              </w:rPr>
            </w:pPr>
          </w:p>
          <w:p w:rsidR="005D178C" w:rsidRPr="004F6E2C" w:rsidRDefault="005D178C" w:rsidP="00DF2B2B">
            <w:pPr>
              <w:pStyle w:val="Paragrafi"/>
              <w:ind w:firstLine="0"/>
              <w:rPr>
                <w:sz w:val="20"/>
                <w:lang w:val="sq-AL"/>
              </w:rPr>
            </w:pPr>
            <w:r w:rsidRPr="004F6E2C">
              <w:rPr>
                <w:sz w:val="20"/>
                <w:lang w:val="sq-AL"/>
              </w:rPr>
              <w:t>Shpenzime për shërbime</w:t>
            </w:r>
          </w:p>
        </w:tc>
        <w:tc>
          <w:tcPr>
            <w:tcW w:w="1484" w:type="dxa"/>
          </w:tcPr>
          <w:p w:rsidR="005D178C" w:rsidRPr="004F6E2C" w:rsidRDefault="005D178C" w:rsidP="00DF2B2B">
            <w:pPr>
              <w:pStyle w:val="Paragrafi"/>
              <w:ind w:firstLine="0"/>
              <w:rPr>
                <w:sz w:val="20"/>
                <w:lang w:val="sq-AL"/>
              </w:rPr>
            </w:pPr>
          </w:p>
          <w:p w:rsidR="005D178C" w:rsidRPr="004F6E2C" w:rsidRDefault="005D178C" w:rsidP="00DF2B2B">
            <w:pPr>
              <w:pStyle w:val="Paragrafi"/>
              <w:ind w:firstLine="0"/>
              <w:rPr>
                <w:sz w:val="20"/>
                <w:lang w:val="sq-AL"/>
              </w:rPr>
            </w:pPr>
            <w:r w:rsidRPr="004F6E2C">
              <w:rPr>
                <w:sz w:val="20"/>
                <w:lang w:val="sq-AL"/>
              </w:rPr>
              <w:t>119.9</w:t>
            </w:r>
          </w:p>
        </w:tc>
      </w:tr>
      <w:tr w:rsidR="005D178C" w:rsidRPr="004F6E2C" w:rsidTr="003370AA">
        <w:tc>
          <w:tcPr>
            <w:tcW w:w="4644" w:type="dxa"/>
          </w:tcPr>
          <w:p w:rsidR="005D178C" w:rsidRPr="004F6E2C" w:rsidRDefault="005D178C" w:rsidP="00DF2B2B">
            <w:pPr>
              <w:pStyle w:val="Paragrafi"/>
              <w:ind w:firstLine="0"/>
              <w:rPr>
                <w:sz w:val="20"/>
                <w:lang w:val="sq-AL"/>
              </w:rPr>
            </w:pPr>
            <w:r w:rsidRPr="004F6E2C">
              <w:rPr>
                <w:sz w:val="20"/>
                <w:lang w:val="sq-AL"/>
              </w:rPr>
              <w:t>Të ardhura nga pagesa për mbikëqyrjen e tregut të ofruesve të shërbimit postar</w:t>
            </w:r>
          </w:p>
        </w:tc>
        <w:tc>
          <w:tcPr>
            <w:tcW w:w="1276" w:type="dxa"/>
          </w:tcPr>
          <w:p w:rsidR="005D178C" w:rsidRPr="004F6E2C" w:rsidRDefault="005D178C" w:rsidP="00DF2B2B">
            <w:pPr>
              <w:pStyle w:val="Paragrafi"/>
              <w:ind w:firstLine="0"/>
              <w:rPr>
                <w:sz w:val="20"/>
                <w:lang w:val="sq-AL"/>
              </w:rPr>
            </w:pPr>
          </w:p>
          <w:p w:rsidR="005D178C" w:rsidRPr="004F6E2C" w:rsidRDefault="005D178C" w:rsidP="00DF2B2B">
            <w:pPr>
              <w:pStyle w:val="Paragrafi"/>
              <w:ind w:firstLine="0"/>
              <w:rPr>
                <w:sz w:val="20"/>
                <w:lang w:val="sq-AL"/>
              </w:rPr>
            </w:pPr>
            <w:r w:rsidRPr="004F6E2C">
              <w:rPr>
                <w:sz w:val="20"/>
                <w:lang w:val="sq-AL"/>
              </w:rPr>
              <w:t>8.5</w:t>
            </w:r>
          </w:p>
        </w:tc>
        <w:tc>
          <w:tcPr>
            <w:tcW w:w="2451" w:type="dxa"/>
          </w:tcPr>
          <w:p w:rsidR="005D178C" w:rsidRPr="004F6E2C" w:rsidRDefault="005D178C" w:rsidP="00DF2B2B">
            <w:pPr>
              <w:pStyle w:val="Paragrafi"/>
              <w:ind w:firstLine="0"/>
              <w:rPr>
                <w:sz w:val="20"/>
                <w:lang w:val="sq-AL"/>
              </w:rPr>
            </w:pPr>
          </w:p>
          <w:p w:rsidR="005D178C" w:rsidRPr="004F6E2C" w:rsidRDefault="005D178C" w:rsidP="00DF2B2B">
            <w:pPr>
              <w:pStyle w:val="Paragrafi"/>
              <w:ind w:firstLine="0"/>
              <w:rPr>
                <w:sz w:val="20"/>
                <w:lang w:val="sq-AL"/>
              </w:rPr>
            </w:pPr>
            <w:r w:rsidRPr="004F6E2C">
              <w:rPr>
                <w:sz w:val="20"/>
                <w:lang w:val="sq-AL"/>
              </w:rPr>
              <w:t>Shpenzime për investime</w:t>
            </w:r>
          </w:p>
        </w:tc>
        <w:tc>
          <w:tcPr>
            <w:tcW w:w="1484" w:type="dxa"/>
          </w:tcPr>
          <w:p w:rsidR="005D178C" w:rsidRPr="004F6E2C" w:rsidRDefault="005D178C" w:rsidP="00DF2B2B">
            <w:pPr>
              <w:pStyle w:val="Paragrafi"/>
              <w:ind w:firstLine="0"/>
              <w:rPr>
                <w:sz w:val="20"/>
                <w:lang w:val="sq-AL"/>
              </w:rPr>
            </w:pPr>
          </w:p>
          <w:p w:rsidR="005D178C" w:rsidRPr="004F6E2C" w:rsidRDefault="005D178C" w:rsidP="00DF2B2B">
            <w:pPr>
              <w:pStyle w:val="Paragrafi"/>
              <w:ind w:firstLine="0"/>
              <w:rPr>
                <w:sz w:val="20"/>
                <w:lang w:val="sq-AL"/>
              </w:rPr>
            </w:pPr>
            <w:r w:rsidRPr="004F6E2C">
              <w:rPr>
                <w:sz w:val="20"/>
                <w:lang w:val="sq-AL"/>
              </w:rPr>
              <w:t>151.9</w:t>
            </w:r>
          </w:p>
        </w:tc>
      </w:tr>
      <w:tr w:rsidR="005D178C" w:rsidRPr="004F6E2C" w:rsidTr="004F6E2C">
        <w:trPr>
          <w:trHeight w:val="332"/>
        </w:trPr>
        <w:tc>
          <w:tcPr>
            <w:tcW w:w="4644" w:type="dxa"/>
          </w:tcPr>
          <w:p w:rsidR="005D178C" w:rsidRPr="004F6E2C" w:rsidRDefault="005D178C" w:rsidP="00DF2B2B">
            <w:pPr>
              <w:pStyle w:val="Paragrafi"/>
              <w:ind w:firstLine="0"/>
              <w:rPr>
                <w:sz w:val="20"/>
                <w:lang w:val="sq-AL"/>
              </w:rPr>
            </w:pPr>
            <w:r w:rsidRPr="004F6E2C">
              <w:rPr>
                <w:sz w:val="20"/>
                <w:lang w:val="sq-AL"/>
              </w:rPr>
              <w:t xml:space="preserve">Të ardhura nga pagesa për administrimin e </w:t>
            </w:r>
            <w:r w:rsidRPr="004F6E2C">
              <w:rPr>
                <w:i/>
                <w:sz w:val="20"/>
                <w:lang w:val="sq-AL"/>
              </w:rPr>
              <w:t>domain</w:t>
            </w:r>
            <w:r w:rsidRPr="004F6E2C">
              <w:rPr>
                <w:sz w:val="20"/>
                <w:lang w:val="sq-AL"/>
              </w:rPr>
              <w:t>-eve</w:t>
            </w:r>
          </w:p>
        </w:tc>
        <w:tc>
          <w:tcPr>
            <w:tcW w:w="1276" w:type="dxa"/>
          </w:tcPr>
          <w:p w:rsidR="005D178C" w:rsidRPr="004F6E2C" w:rsidRDefault="005D178C" w:rsidP="00DF2B2B">
            <w:pPr>
              <w:pStyle w:val="Paragrafi"/>
              <w:ind w:firstLine="0"/>
              <w:rPr>
                <w:sz w:val="20"/>
                <w:lang w:val="sq-AL"/>
              </w:rPr>
            </w:pPr>
            <w:r w:rsidRPr="004F6E2C">
              <w:rPr>
                <w:sz w:val="20"/>
                <w:lang w:val="sq-AL"/>
              </w:rPr>
              <w:t>8.0</w:t>
            </w:r>
          </w:p>
        </w:tc>
        <w:tc>
          <w:tcPr>
            <w:tcW w:w="2451" w:type="dxa"/>
            <w:vMerge w:val="restart"/>
          </w:tcPr>
          <w:p w:rsidR="005D178C" w:rsidRPr="004F6E2C" w:rsidRDefault="005D178C" w:rsidP="00DF2B2B">
            <w:pPr>
              <w:pStyle w:val="Paragrafi"/>
              <w:ind w:firstLine="0"/>
              <w:rPr>
                <w:sz w:val="20"/>
                <w:lang w:val="sq-AL"/>
              </w:rPr>
            </w:pPr>
          </w:p>
        </w:tc>
        <w:tc>
          <w:tcPr>
            <w:tcW w:w="1484" w:type="dxa"/>
            <w:vMerge w:val="restart"/>
          </w:tcPr>
          <w:p w:rsidR="005D178C" w:rsidRPr="004F6E2C" w:rsidRDefault="005D178C" w:rsidP="00DF2B2B">
            <w:pPr>
              <w:pStyle w:val="Paragrafi"/>
              <w:ind w:firstLine="0"/>
              <w:rPr>
                <w:sz w:val="20"/>
                <w:lang w:val="sq-AL"/>
              </w:rPr>
            </w:pPr>
          </w:p>
        </w:tc>
      </w:tr>
      <w:tr w:rsidR="005D178C" w:rsidRPr="004F6E2C" w:rsidTr="004F6E2C">
        <w:trPr>
          <w:trHeight w:val="280"/>
        </w:trPr>
        <w:tc>
          <w:tcPr>
            <w:tcW w:w="4644" w:type="dxa"/>
          </w:tcPr>
          <w:p w:rsidR="005D178C" w:rsidRPr="004F6E2C" w:rsidRDefault="005D178C" w:rsidP="00DF2B2B">
            <w:pPr>
              <w:pStyle w:val="Paragrafi"/>
              <w:ind w:firstLine="0"/>
              <w:rPr>
                <w:sz w:val="20"/>
                <w:lang w:val="sq-AL"/>
              </w:rPr>
            </w:pPr>
            <w:r w:rsidRPr="004F6E2C">
              <w:rPr>
                <w:sz w:val="20"/>
                <w:lang w:val="sq-AL"/>
              </w:rPr>
              <w:t>Të ardhura të tjera</w:t>
            </w:r>
          </w:p>
        </w:tc>
        <w:tc>
          <w:tcPr>
            <w:tcW w:w="1276" w:type="dxa"/>
          </w:tcPr>
          <w:p w:rsidR="005D178C" w:rsidRPr="004F6E2C" w:rsidRDefault="005D178C" w:rsidP="00DF2B2B">
            <w:pPr>
              <w:pStyle w:val="Paragrafi"/>
              <w:ind w:firstLine="0"/>
              <w:rPr>
                <w:sz w:val="20"/>
                <w:lang w:val="sq-AL"/>
              </w:rPr>
            </w:pPr>
            <w:r w:rsidRPr="004F6E2C">
              <w:rPr>
                <w:sz w:val="20"/>
                <w:lang w:val="sq-AL"/>
              </w:rPr>
              <w:t>0.8</w:t>
            </w:r>
          </w:p>
        </w:tc>
        <w:tc>
          <w:tcPr>
            <w:tcW w:w="2451" w:type="dxa"/>
            <w:vMerge/>
          </w:tcPr>
          <w:p w:rsidR="005D178C" w:rsidRPr="004F6E2C" w:rsidRDefault="005D178C" w:rsidP="00DF2B2B">
            <w:pPr>
              <w:pStyle w:val="Paragrafi"/>
              <w:ind w:firstLine="0"/>
              <w:rPr>
                <w:sz w:val="20"/>
                <w:lang w:val="sq-AL"/>
              </w:rPr>
            </w:pPr>
          </w:p>
        </w:tc>
        <w:tc>
          <w:tcPr>
            <w:tcW w:w="1484" w:type="dxa"/>
            <w:vMerge/>
          </w:tcPr>
          <w:p w:rsidR="005D178C" w:rsidRPr="004F6E2C" w:rsidRDefault="005D178C" w:rsidP="00DF2B2B">
            <w:pPr>
              <w:pStyle w:val="Paragrafi"/>
              <w:ind w:firstLine="0"/>
              <w:rPr>
                <w:sz w:val="20"/>
                <w:lang w:val="sq-AL"/>
              </w:rPr>
            </w:pPr>
          </w:p>
        </w:tc>
      </w:tr>
      <w:tr w:rsidR="005D178C" w:rsidRPr="004F6E2C" w:rsidTr="003370AA">
        <w:tc>
          <w:tcPr>
            <w:tcW w:w="4644" w:type="dxa"/>
          </w:tcPr>
          <w:p w:rsidR="005D178C" w:rsidRPr="004F6E2C" w:rsidRDefault="00C11F4E" w:rsidP="00DF2B2B">
            <w:pPr>
              <w:pStyle w:val="Paragrafi"/>
              <w:ind w:firstLine="0"/>
              <w:rPr>
                <w:sz w:val="20"/>
                <w:lang w:val="sq-AL"/>
              </w:rPr>
            </w:pPr>
            <w:r w:rsidRPr="004F6E2C">
              <w:rPr>
                <w:sz w:val="20"/>
                <w:lang w:val="sq-AL"/>
              </w:rPr>
              <w:t>Të ardhura nga tarifa për mirë</w:t>
            </w:r>
            <w:r w:rsidR="005D178C" w:rsidRPr="004F6E2C">
              <w:rPr>
                <w:sz w:val="20"/>
                <w:lang w:val="sq-AL"/>
              </w:rPr>
              <w:t xml:space="preserve">mbajtjen e </w:t>
            </w:r>
            <w:r w:rsidR="005D178C" w:rsidRPr="004F6E2C">
              <w:rPr>
                <w:i/>
                <w:sz w:val="20"/>
                <w:lang w:val="sq-AL"/>
              </w:rPr>
              <w:t>domain</w:t>
            </w:r>
            <w:r w:rsidR="005D178C" w:rsidRPr="004F6E2C">
              <w:rPr>
                <w:sz w:val="20"/>
                <w:lang w:val="sq-AL"/>
              </w:rPr>
              <w:t>-it cc.TLD.al</w:t>
            </w:r>
          </w:p>
        </w:tc>
        <w:tc>
          <w:tcPr>
            <w:tcW w:w="1276" w:type="dxa"/>
          </w:tcPr>
          <w:p w:rsidR="005D178C" w:rsidRPr="004F6E2C" w:rsidRDefault="005D178C" w:rsidP="00DF2B2B">
            <w:pPr>
              <w:pStyle w:val="Paragrafi"/>
              <w:ind w:firstLine="0"/>
              <w:rPr>
                <w:sz w:val="20"/>
                <w:lang w:val="sq-AL"/>
              </w:rPr>
            </w:pPr>
          </w:p>
          <w:p w:rsidR="005D178C" w:rsidRPr="004F6E2C" w:rsidRDefault="005D178C" w:rsidP="00DF2B2B">
            <w:pPr>
              <w:pStyle w:val="Paragrafi"/>
              <w:ind w:firstLine="0"/>
              <w:rPr>
                <w:sz w:val="20"/>
                <w:lang w:val="sq-AL"/>
              </w:rPr>
            </w:pPr>
            <w:r w:rsidRPr="004F6E2C">
              <w:rPr>
                <w:sz w:val="20"/>
                <w:lang w:val="sq-AL"/>
              </w:rPr>
              <w:t>14.2</w:t>
            </w:r>
          </w:p>
        </w:tc>
        <w:tc>
          <w:tcPr>
            <w:tcW w:w="2451" w:type="dxa"/>
            <w:vMerge/>
          </w:tcPr>
          <w:p w:rsidR="005D178C" w:rsidRPr="004F6E2C" w:rsidRDefault="005D178C" w:rsidP="00DF2B2B">
            <w:pPr>
              <w:pStyle w:val="Paragrafi"/>
              <w:ind w:firstLine="0"/>
              <w:rPr>
                <w:sz w:val="20"/>
                <w:lang w:val="sq-AL"/>
              </w:rPr>
            </w:pPr>
          </w:p>
        </w:tc>
        <w:tc>
          <w:tcPr>
            <w:tcW w:w="1484" w:type="dxa"/>
            <w:vMerge/>
          </w:tcPr>
          <w:p w:rsidR="005D178C" w:rsidRPr="004F6E2C" w:rsidRDefault="005D178C" w:rsidP="00DF2B2B">
            <w:pPr>
              <w:pStyle w:val="Paragrafi"/>
              <w:ind w:firstLine="0"/>
              <w:rPr>
                <w:sz w:val="20"/>
                <w:lang w:val="sq-AL"/>
              </w:rPr>
            </w:pPr>
          </w:p>
        </w:tc>
      </w:tr>
      <w:tr w:rsidR="005D178C" w:rsidRPr="004F6E2C" w:rsidTr="003370AA">
        <w:tc>
          <w:tcPr>
            <w:tcW w:w="4644" w:type="dxa"/>
          </w:tcPr>
          <w:p w:rsidR="005D178C" w:rsidRPr="004F6E2C" w:rsidRDefault="005D178C" w:rsidP="00DF2B2B">
            <w:pPr>
              <w:pStyle w:val="Paragrafi"/>
              <w:ind w:firstLine="0"/>
              <w:rPr>
                <w:b/>
                <w:sz w:val="20"/>
                <w:lang w:val="sq-AL"/>
              </w:rPr>
            </w:pPr>
            <w:r w:rsidRPr="004F6E2C">
              <w:rPr>
                <w:b/>
                <w:sz w:val="20"/>
                <w:lang w:val="sq-AL"/>
              </w:rPr>
              <w:t>Totali i të ardhurave</w:t>
            </w:r>
          </w:p>
        </w:tc>
        <w:tc>
          <w:tcPr>
            <w:tcW w:w="1276" w:type="dxa"/>
          </w:tcPr>
          <w:p w:rsidR="005D178C" w:rsidRPr="004F6E2C" w:rsidRDefault="005D178C" w:rsidP="00DF2B2B">
            <w:pPr>
              <w:pStyle w:val="Paragrafi"/>
              <w:ind w:firstLine="0"/>
              <w:rPr>
                <w:b/>
                <w:sz w:val="20"/>
                <w:lang w:val="sq-AL"/>
              </w:rPr>
            </w:pPr>
            <w:r w:rsidRPr="004F6E2C">
              <w:rPr>
                <w:b/>
                <w:sz w:val="20"/>
                <w:lang w:val="sq-AL"/>
              </w:rPr>
              <w:t>388.7</w:t>
            </w:r>
          </w:p>
        </w:tc>
        <w:tc>
          <w:tcPr>
            <w:tcW w:w="2451" w:type="dxa"/>
          </w:tcPr>
          <w:p w:rsidR="005D178C" w:rsidRPr="004F6E2C" w:rsidRDefault="005D178C" w:rsidP="00DF2B2B">
            <w:pPr>
              <w:pStyle w:val="Paragrafi"/>
              <w:ind w:firstLine="0"/>
              <w:rPr>
                <w:b/>
                <w:sz w:val="20"/>
                <w:lang w:val="sq-AL"/>
              </w:rPr>
            </w:pPr>
            <w:r w:rsidRPr="004F6E2C">
              <w:rPr>
                <w:b/>
                <w:sz w:val="20"/>
                <w:lang w:val="sq-AL"/>
              </w:rPr>
              <w:t>Totali i shpenzimeve</w:t>
            </w:r>
          </w:p>
        </w:tc>
        <w:tc>
          <w:tcPr>
            <w:tcW w:w="1484" w:type="dxa"/>
          </w:tcPr>
          <w:p w:rsidR="005D178C" w:rsidRPr="004F6E2C" w:rsidRDefault="005D178C" w:rsidP="00DF2B2B">
            <w:pPr>
              <w:pStyle w:val="Paragrafi"/>
              <w:ind w:firstLine="0"/>
              <w:rPr>
                <w:b/>
                <w:sz w:val="20"/>
                <w:lang w:val="sq-AL"/>
              </w:rPr>
            </w:pPr>
            <w:r w:rsidRPr="004F6E2C">
              <w:rPr>
                <w:b/>
                <w:sz w:val="20"/>
                <w:lang w:val="sq-AL"/>
              </w:rPr>
              <w:t>388.7</w:t>
            </w:r>
          </w:p>
        </w:tc>
      </w:tr>
    </w:tbl>
    <w:p w:rsidR="00943F76" w:rsidRPr="004F6E2C" w:rsidRDefault="00943F76" w:rsidP="00DF2B2B">
      <w:pPr>
        <w:pStyle w:val="Paragrafi"/>
        <w:rPr>
          <w:sz w:val="20"/>
          <w:szCs w:val="20"/>
          <w:lang w:val="sq-AL"/>
        </w:rPr>
      </w:pPr>
    </w:p>
    <w:p w:rsidR="004F6E2C" w:rsidRDefault="004F6E2C" w:rsidP="00722394">
      <w:pPr>
        <w:pStyle w:val="Paragrafi"/>
        <w:jc w:val="center"/>
        <w:rPr>
          <w:b/>
          <w:lang w:val="sq-AL"/>
        </w:rPr>
        <w:sectPr w:rsidR="004F6E2C" w:rsidSect="008A378D">
          <w:type w:val="continuous"/>
          <w:pgSz w:w="11907" w:h="16840" w:code="9"/>
          <w:pgMar w:top="720" w:right="1134" w:bottom="720" w:left="1134" w:header="851" w:footer="851" w:gutter="0"/>
          <w:cols w:space="454"/>
          <w:docGrid w:linePitch="360"/>
        </w:sectPr>
      </w:pPr>
    </w:p>
    <w:p w:rsidR="00722394" w:rsidRPr="004F6E2C" w:rsidRDefault="00722394" w:rsidP="00331321">
      <w:pPr>
        <w:pStyle w:val="Paragrafi"/>
        <w:ind w:firstLine="0"/>
        <w:jc w:val="center"/>
        <w:rPr>
          <w:b/>
          <w:spacing w:val="-4"/>
          <w:lang w:val="sq-AL"/>
        </w:rPr>
      </w:pPr>
      <w:r w:rsidRPr="004F6E2C">
        <w:rPr>
          <w:b/>
          <w:spacing w:val="-4"/>
          <w:lang w:val="sq-AL"/>
        </w:rPr>
        <w:t>VENDIM</w:t>
      </w:r>
    </w:p>
    <w:p w:rsidR="00722394" w:rsidRPr="004F6E2C" w:rsidRDefault="00722394" w:rsidP="00331321">
      <w:pPr>
        <w:pStyle w:val="Paragrafi"/>
        <w:ind w:firstLine="0"/>
        <w:jc w:val="center"/>
        <w:rPr>
          <w:b/>
          <w:spacing w:val="-4"/>
          <w:lang w:val="sq-AL"/>
        </w:rPr>
      </w:pPr>
      <w:r w:rsidRPr="004F6E2C">
        <w:rPr>
          <w:b/>
          <w:spacing w:val="-4"/>
          <w:lang w:val="sq-AL"/>
        </w:rPr>
        <w:t>Nr. 88, datë 14.2.2018</w:t>
      </w:r>
    </w:p>
    <w:p w:rsidR="00722394" w:rsidRPr="004F6E2C" w:rsidRDefault="00722394" w:rsidP="00331321">
      <w:pPr>
        <w:pStyle w:val="Hapesira7"/>
        <w:ind w:firstLine="0"/>
        <w:rPr>
          <w:lang w:val="sq-AL"/>
        </w:rPr>
      </w:pPr>
    </w:p>
    <w:p w:rsidR="00722394" w:rsidRPr="004F6E2C" w:rsidRDefault="00722394" w:rsidP="00331321">
      <w:pPr>
        <w:pStyle w:val="Paragrafi"/>
        <w:ind w:firstLine="0"/>
        <w:jc w:val="center"/>
        <w:rPr>
          <w:b/>
          <w:spacing w:val="-4"/>
          <w:lang w:val="sq-AL"/>
        </w:rPr>
      </w:pPr>
      <w:r w:rsidRPr="004F6E2C">
        <w:rPr>
          <w:b/>
          <w:spacing w:val="-4"/>
          <w:lang w:val="sq-AL"/>
        </w:rPr>
        <w:t>PËR KRIJIMIN E QENDRËS NDËRINSTITUCIONALE TË RRJETIT AKADEMIK SHQIPTAR (RASH)</w:t>
      </w:r>
    </w:p>
    <w:p w:rsidR="00722394" w:rsidRPr="004F6E2C" w:rsidRDefault="00722394" w:rsidP="004F6E2C">
      <w:pPr>
        <w:pStyle w:val="Hapesira7"/>
        <w:rPr>
          <w:lang w:val="sq-AL"/>
        </w:rPr>
      </w:pPr>
    </w:p>
    <w:p w:rsidR="00722394" w:rsidRPr="004F6E2C" w:rsidRDefault="00722394" w:rsidP="00722394">
      <w:pPr>
        <w:pStyle w:val="Paragrafi"/>
        <w:rPr>
          <w:spacing w:val="-4"/>
          <w:lang w:val="sq-AL"/>
        </w:rPr>
      </w:pPr>
      <w:r w:rsidRPr="004F6E2C">
        <w:rPr>
          <w:spacing w:val="-4"/>
          <w:lang w:val="sq-AL"/>
        </w:rPr>
        <w:t>Në mbështetje të nenit 100 të Kushtetutës, të nenit 6, të ligjit nr. 9704, datë 2.4.2007, “Për ratifikimin e marrëveshjes, ndërmjet Këshillit të Ministrave të Republikës së Shqipërisë dhe qeverisë së Republikës së Italisë, për realizimin e një qendre shërbimesh dhe të një rrjeti telematik për universitetet”, dhe të neneve 96 e 129, të ligjit nr. 80/2015, “Për arsimin e lartë dhe kërkimin shkencor në institucionet e arsimit të lartë në Republikën e Shqipërisë”, me propozimin e ministrit të Arsimit, Sportit dhe Rinisë, Këshilli i Ministrave</w:t>
      </w:r>
    </w:p>
    <w:p w:rsidR="00722394" w:rsidRPr="004F6E2C" w:rsidRDefault="00722394" w:rsidP="004F6E2C">
      <w:pPr>
        <w:pStyle w:val="Hapesira7"/>
        <w:rPr>
          <w:sz w:val="8"/>
          <w:lang w:val="sq-AL"/>
        </w:rPr>
      </w:pPr>
    </w:p>
    <w:p w:rsidR="00722394" w:rsidRPr="004F6E2C" w:rsidRDefault="00722394" w:rsidP="00722394">
      <w:pPr>
        <w:pStyle w:val="Paragrafi"/>
        <w:jc w:val="center"/>
        <w:rPr>
          <w:spacing w:val="-4"/>
          <w:lang w:val="sq-AL"/>
        </w:rPr>
      </w:pPr>
      <w:r w:rsidRPr="004F6E2C">
        <w:rPr>
          <w:spacing w:val="-4"/>
          <w:lang w:val="sq-AL"/>
        </w:rPr>
        <w:t>VENDOSI:</w:t>
      </w:r>
    </w:p>
    <w:p w:rsidR="00722394" w:rsidRPr="004F6E2C" w:rsidRDefault="00722394" w:rsidP="004F6E2C">
      <w:pPr>
        <w:pStyle w:val="Hapesira7"/>
        <w:rPr>
          <w:sz w:val="8"/>
          <w:lang w:val="sq-AL"/>
        </w:rPr>
      </w:pPr>
    </w:p>
    <w:p w:rsidR="00722394" w:rsidRPr="004F6E2C" w:rsidRDefault="00722394" w:rsidP="00722394">
      <w:pPr>
        <w:pStyle w:val="Paragrafi"/>
        <w:rPr>
          <w:spacing w:val="-4"/>
          <w:lang w:val="sq-AL"/>
        </w:rPr>
      </w:pPr>
      <w:r w:rsidRPr="004F6E2C">
        <w:rPr>
          <w:spacing w:val="-4"/>
          <w:lang w:val="sq-AL"/>
        </w:rPr>
        <w:t>1. Riorganizimin e Qendrës Ndëruniversitare të Shërbimeve dhe Rrjetit Telematik (QNSHRRT) në Qendrën Ndërinstitucionale të Rrjetit Akademik Shqiptar (RASH), sipas marrëveshjes së krijimit ndërmjet universiteteve dhe Ministrisë së Arsimit, Sportit dhe Rinisë, që i bashkëlidhet këtij vendimi dhe është pjesë përbërëse e tij.</w:t>
      </w:r>
    </w:p>
    <w:p w:rsidR="00722394" w:rsidRPr="004F6E2C" w:rsidRDefault="00722394" w:rsidP="00722394">
      <w:pPr>
        <w:pStyle w:val="Paragrafi"/>
        <w:rPr>
          <w:spacing w:val="-4"/>
          <w:lang w:val="sq-AL"/>
        </w:rPr>
      </w:pPr>
      <w:r w:rsidRPr="004F6E2C">
        <w:rPr>
          <w:spacing w:val="-4"/>
          <w:lang w:val="sq-AL"/>
        </w:rPr>
        <w:t>2. Qendra Ndërinstitucionale e Rrjetit Akademik Shqiptar ka statusin e personit juridik publik dhe gëzon autonomi financiare, organizative dhe të përzgjedhjes së personelit. Fushat e kërkimit dhe objekti i veprimtarisë së Qendrës Ndërinstitu</w:t>
      </w:r>
      <w:r w:rsidR="004F6E2C">
        <w:rPr>
          <w:spacing w:val="-4"/>
          <w:lang w:val="sq-AL"/>
        </w:rPr>
        <w:t>-</w:t>
      </w:r>
      <w:r w:rsidRPr="004F6E2C">
        <w:rPr>
          <w:spacing w:val="-4"/>
          <w:lang w:val="sq-AL"/>
        </w:rPr>
        <w:t>cionale të Rrjetit Akademik Shqiptar të jenë për institucionet e arsimit të lartë dhe kërkimin shkencor.</w:t>
      </w:r>
    </w:p>
    <w:p w:rsidR="00722394" w:rsidRPr="004F6E2C" w:rsidRDefault="00722394" w:rsidP="00722394">
      <w:pPr>
        <w:pStyle w:val="Paragrafi"/>
        <w:rPr>
          <w:spacing w:val="-4"/>
          <w:lang w:val="sq-AL"/>
        </w:rPr>
      </w:pPr>
      <w:r w:rsidRPr="004F6E2C">
        <w:rPr>
          <w:spacing w:val="-4"/>
          <w:lang w:val="sq-AL"/>
        </w:rPr>
        <w:t xml:space="preserve">3. Qëllimi i Qendrës Ndërinstitucionale të Rrjetit Akademik Shqiptar është: </w:t>
      </w:r>
    </w:p>
    <w:p w:rsidR="00722394" w:rsidRPr="004F6E2C" w:rsidRDefault="00722394" w:rsidP="00722394">
      <w:pPr>
        <w:pStyle w:val="Paragrafi"/>
        <w:rPr>
          <w:spacing w:val="-4"/>
          <w:lang w:val="sq-AL"/>
        </w:rPr>
      </w:pPr>
      <w:bookmarkStart w:id="0" w:name="_Hlk479867954"/>
      <w:r w:rsidRPr="004F6E2C">
        <w:rPr>
          <w:spacing w:val="-4"/>
          <w:lang w:val="sq-AL"/>
        </w:rPr>
        <w:t>a) zhvillimi dhe promovimi i projekteve të kërkim-zhvillimit dhe inovacionit në fushën e teknologjisë së informacionit dhe komunikimit (TIK) për arsimin dhe shkencën;</w:t>
      </w:r>
    </w:p>
    <w:p w:rsidR="00722394" w:rsidRPr="004F6E2C" w:rsidRDefault="00722394" w:rsidP="00722394">
      <w:pPr>
        <w:pStyle w:val="Paragrafi"/>
        <w:rPr>
          <w:spacing w:val="-4"/>
          <w:lang w:val="sq-AL"/>
        </w:rPr>
      </w:pPr>
      <w:r w:rsidRPr="004F6E2C">
        <w:rPr>
          <w:spacing w:val="-4"/>
          <w:lang w:val="sq-AL"/>
        </w:rPr>
        <w:t>b) krijimi i infrastrukturës për ngritjen e një qendre të përbashkët ndërdisiplinore</w:t>
      </w:r>
      <w:r w:rsidRPr="004F6E2C" w:rsidDel="00696ACA">
        <w:rPr>
          <w:spacing w:val="-4"/>
          <w:lang w:val="sq-AL"/>
        </w:rPr>
        <w:t xml:space="preserve"> </w:t>
      </w:r>
      <w:r w:rsidRPr="004F6E2C">
        <w:rPr>
          <w:spacing w:val="-4"/>
          <w:lang w:val="sq-AL"/>
        </w:rPr>
        <w:t>kërkim-zhvillimi (TIK) nga IAL-të pjesëmarrëse apo palë të treta;</w:t>
      </w:r>
    </w:p>
    <w:p w:rsidR="00722394" w:rsidRPr="004F6E2C" w:rsidRDefault="00722394" w:rsidP="00722394">
      <w:pPr>
        <w:pStyle w:val="Paragrafi"/>
        <w:rPr>
          <w:spacing w:val="-4"/>
          <w:lang w:val="sq-AL"/>
        </w:rPr>
      </w:pPr>
      <w:r w:rsidRPr="004F6E2C">
        <w:rPr>
          <w:spacing w:val="-4"/>
          <w:lang w:val="sq-AL"/>
        </w:rPr>
        <w:t>c) koordinimi i pjesëmarrjes së kërkuesve vendës në projektin evropian të kërkimit GÉANT dhe projekte të tjera në fushën e teknologjisë së informacionit dhe komunikimit (TIK), pjesë përbërëse e programit kuadër evropian të kërkim-zhvillimit dhe inovacionit;</w:t>
      </w:r>
      <w:bookmarkStart w:id="1" w:name="_Hlk496083359"/>
      <w:r w:rsidRPr="004F6E2C">
        <w:rPr>
          <w:spacing w:val="-4"/>
          <w:lang w:val="sq-AL"/>
        </w:rPr>
        <w:t xml:space="preserve"> </w:t>
      </w:r>
    </w:p>
    <w:p w:rsidR="00722394" w:rsidRPr="004F6E2C" w:rsidRDefault="00722394" w:rsidP="00722394">
      <w:pPr>
        <w:pStyle w:val="Paragrafi"/>
        <w:rPr>
          <w:spacing w:val="-4"/>
          <w:lang w:val="sq-AL"/>
        </w:rPr>
      </w:pPr>
      <w:r w:rsidRPr="004F6E2C">
        <w:rPr>
          <w:spacing w:val="-4"/>
          <w:lang w:val="sq-AL"/>
        </w:rPr>
        <w:t xml:space="preserve">ç) </w:t>
      </w:r>
      <w:r w:rsidRPr="004F6E2C">
        <w:rPr>
          <w:spacing w:val="-4"/>
          <w:lang w:val="sq-AL"/>
        </w:rPr>
        <w:tab/>
        <w:t xml:space="preserve">zhvillimi i programeve </w:t>
      </w:r>
      <w:r w:rsidRPr="004F6E2C">
        <w:rPr>
          <w:i/>
          <w:spacing w:val="-4"/>
          <w:lang w:val="sq-AL"/>
        </w:rPr>
        <w:t>software</w:t>
      </w:r>
      <w:r w:rsidRPr="004F6E2C">
        <w:rPr>
          <w:spacing w:val="-4"/>
          <w:lang w:val="sq-AL"/>
        </w:rPr>
        <w:t xml:space="preserve"> dhe ofrimi i shërbimeve përkatëse për ministrinë përgjegjëse për arsimin, agjencitë e varësisë për arsimin e lartë dhe kërkimin shkencor, institucionet e arsimit të lartë, të kërkimit shkencor dhe inovacionit e për të gjithë anëtarësinë e RASH-it, si dhe për palë të treta. </w:t>
      </w:r>
    </w:p>
    <w:bookmarkEnd w:id="0"/>
    <w:bookmarkEnd w:id="1"/>
    <w:p w:rsidR="00722394" w:rsidRPr="004F6E2C" w:rsidRDefault="00722394" w:rsidP="00722394">
      <w:pPr>
        <w:pStyle w:val="Paragrafi"/>
        <w:rPr>
          <w:spacing w:val="-4"/>
          <w:lang w:val="sq-AL"/>
        </w:rPr>
      </w:pPr>
      <w:r w:rsidRPr="004F6E2C">
        <w:rPr>
          <w:spacing w:val="-4"/>
          <w:lang w:val="sq-AL"/>
        </w:rPr>
        <w:t>4. Për realizimin e qëllimit të saj, Qendra Ndërinstitucionale e Rrjetit Akademik Shqiptar kryen veprimtaritë e mëposhtme:</w:t>
      </w:r>
    </w:p>
    <w:p w:rsidR="00722394" w:rsidRPr="004F6E2C" w:rsidRDefault="00722394" w:rsidP="00722394">
      <w:pPr>
        <w:pStyle w:val="Paragrafi"/>
        <w:rPr>
          <w:spacing w:val="-4"/>
          <w:lang w:val="sq-AL"/>
        </w:rPr>
      </w:pPr>
      <w:bookmarkStart w:id="2" w:name="_Hlk496083435"/>
      <w:bookmarkStart w:id="3" w:name="_Hlk496083392"/>
      <w:bookmarkStart w:id="4" w:name="_Hlk495417807"/>
      <w:bookmarkStart w:id="5" w:name="_Hlk479867980"/>
      <w:r w:rsidRPr="004F6E2C">
        <w:rPr>
          <w:spacing w:val="-4"/>
          <w:lang w:val="sq-AL"/>
        </w:rPr>
        <w:t xml:space="preserve">a) Zhvillimin dhe ofrimin e sistemeve më të përparuara </w:t>
      </w:r>
      <w:r w:rsidRPr="004F6E2C">
        <w:rPr>
          <w:i/>
          <w:spacing w:val="-4"/>
          <w:lang w:val="sq-AL"/>
        </w:rPr>
        <w:t>software</w:t>
      </w:r>
      <w:r w:rsidRPr="004F6E2C">
        <w:rPr>
          <w:spacing w:val="-4"/>
          <w:lang w:val="sq-AL"/>
        </w:rPr>
        <w:t xml:space="preserve"> për administrimin e procesit të aplikimit universitar, menaxhimin e proceseve akademiko-shkencore dhe administrative-univer</w:t>
      </w:r>
      <w:r w:rsidR="004F6E2C">
        <w:rPr>
          <w:spacing w:val="-4"/>
          <w:lang w:val="sq-AL"/>
        </w:rPr>
        <w:t>-</w:t>
      </w:r>
      <w:r w:rsidRPr="004F6E2C">
        <w:rPr>
          <w:spacing w:val="-4"/>
          <w:lang w:val="sq-AL"/>
        </w:rPr>
        <w:t xml:space="preserve">sitare dhe platformave për formimin dhe testimit </w:t>
      </w:r>
      <w:r w:rsidRPr="004F6E2C">
        <w:rPr>
          <w:i/>
          <w:spacing w:val="-4"/>
          <w:lang w:val="sq-AL"/>
        </w:rPr>
        <w:t>on-line</w:t>
      </w:r>
      <w:bookmarkEnd w:id="2"/>
      <w:r w:rsidRPr="004F6E2C">
        <w:rPr>
          <w:spacing w:val="-4"/>
          <w:lang w:val="sq-AL"/>
        </w:rPr>
        <w:t xml:space="preserve"> për arsimin e lartë, në kuadër të rritjes së cilësisë në arsim dhe pjesëmarrjes në aktivitetet e kërkimit dhe të zhvillimit, të drejtuara nga komuniteti shkencor dhe arsimor ndërkombëtar;</w:t>
      </w:r>
    </w:p>
    <w:p w:rsidR="00722394" w:rsidRPr="004F6E2C" w:rsidRDefault="00722394" w:rsidP="00722394">
      <w:pPr>
        <w:pStyle w:val="Paragrafi"/>
        <w:rPr>
          <w:spacing w:val="-4"/>
          <w:lang w:val="sq-AL"/>
        </w:rPr>
      </w:pPr>
      <w:bookmarkStart w:id="6" w:name="_Hlk496083480"/>
      <w:r w:rsidRPr="004F6E2C">
        <w:rPr>
          <w:spacing w:val="-4"/>
          <w:lang w:val="sq-AL"/>
        </w:rPr>
        <w:t>b) Marrjen e masave të nevojshme të sigurisë dhe të ruajtjes së informacionit (</w:t>
      </w:r>
      <w:r w:rsidRPr="004F6E2C">
        <w:rPr>
          <w:i/>
          <w:spacing w:val="-4"/>
          <w:lang w:val="sq-AL"/>
        </w:rPr>
        <w:t>back up</w:t>
      </w:r>
      <w:r w:rsidRPr="004F6E2C">
        <w:rPr>
          <w:spacing w:val="-4"/>
          <w:lang w:val="sq-AL"/>
        </w:rPr>
        <w:t xml:space="preserve">) për bazat e të dhënave që krijon ose administron për llogari të IAL-ve pjesëmarrëse, ministrisë përgjegjëse për arsimin dhe agjencive të varësisë për arsimin e lartë dhe kërkimin shkencor apo palëve të treta dhe ndërveprimi i këtyre bazave të të dhënave </w:t>
      </w:r>
      <w:bookmarkStart w:id="7" w:name="_Hlk504648966"/>
      <w:r w:rsidRPr="004F6E2C">
        <w:rPr>
          <w:spacing w:val="-4"/>
          <w:lang w:val="sq-AL"/>
        </w:rPr>
        <w:t>për të gjithë anëtarësinë e RASH</w:t>
      </w:r>
      <w:bookmarkEnd w:id="6"/>
      <w:r w:rsidRPr="004F6E2C">
        <w:rPr>
          <w:spacing w:val="-4"/>
          <w:lang w:val="sq-AL"/>
        </w:rPr>
        <w:t>-it;</w:t>
      </w:r>
      <w:bookmarkEnd w:id="7"/>
    </w:p>
    <w:bookmarkEnd w:id="3"/>
    <w:bookmarkEnd w:id="4"/>
    <w:p w:rsidR="00722394" w:rsidRPr="004F6E2C" w:rsidRDefault="00722394" w:rsidP="00722394">
      <w:pPr>
        <w:pStyle w:val="Paragrafi"/>
        <w:rPr>
          <w:spacing w:val="-4"/>
          <w:lang w:val="sq-AL"/>
        </w:rPr>
      </w:pPr>
      <w:r w:rsidRPr="004F6E2C">
        <w:rPr>
          <w:spacing w:val="-4"/>
          <w:lang w:val="sq-AL"/>
        </w:rPr>
        <w:t xml:space="preserve">c) Mbledhjen, përpunimin dhe publikimin e të dhënave për arsimin dhe kërkimin shkencor, për llogari të ministrisë përgjegjëse për arsimin, si një burim i të dhënave, i statistikave dhe i analizave; </w:t>
      </w:r>
    </w:p>
    <w:p w:rsidR="00722394" w:rsidRPr="004F6E2C" w:rsidRDefault="00722394" w:rsidP="00722394">
      <w:pPr>
        <w:pStyle w:val="Paragrafi"/>
        <w:rPr>
          <w:spacing w:val="-4"/>
          <w:lang w:val="sq-AL"/>
        </w:rPr>
      </w:pPr>
      <w:r w:rsidRPr="004F6E2C">
        <w:rPr>
          <w:spacing w:val="-4"/>
          <w:lang w:val="sq-AL"/>
        </w:rPr>
        <w:t xml:space="preserve">ç) </w:t>
      </w:r>
      <w:r w:rsidRPr="004F6E2C">
        <w:rPr>
          <w:spacing w:val="-4"/>
          <w:lang w:val="sq-AL"/>
        </w:rPr>
        <w:tab/>
        <w:t>Zhvillimin dhe zgjerimin e rrjetit telematik kombëtar për arsimin e lartë dhe kërkimin shkencor, duke i garantuar komunitetit arsimor, akademik dhe kërkimor shqiptar lidhjen ndërqytetëse, ndërkufitare, lidhjen me rrjetin evropian të arsimit dhe kërkimit GÉANT e ofrimin e shërbimeve të këtij rrjeti në Shqipëri, si dhe lidhjen me rrjetet botërore të arsimit dhe kërkimit;</w:t>
      </w:r>
    </w:p>
    <w:p w:rsidR="00722394" w:rsidRPr="004F6E2C" w:rsidRDefault="00722394" w:rsidP="00722394">
      <w:pPr>
        <w:pStyle w:val="Paragrafi"/>
        <w:rPr>
          <w:spacing w:val="-4"/>
          <w:lang w:val="sq-AL"/>
        </w:rPr>
      </w:pPr>
      <w:r w:rsidRPr="004F6E2C">
        <w:rPr>
          <w:spacing w:val="-4"/>
          <w:lang w:val="sq-AL"/>
        </w:rPr>
        <w:t xml:space="preserve">d) Zhvillimin dhe ofrimin e shërbimeve të infrastrukturës </w:t>
      </w:r>
      <w:r w:rsidRPr="004F6E2C">
        <w:rPr>
          <w:i/>
          <w:spacing w:val="-4"/>
          <w:lang w:val="sq-AL"/>
        </w:rPr>
        <w:t>Cloud computing</w:t>
      </w:r>
      <w:r w:rsidRPr="004F6E2C">
        <w:rPr>
          <w:spacing w:val="-4"/>
          <w:lang w:val="sq-AL"/>
        </w:rPr>
        <w:t xml:space="preserve"> dhe </w:t>
      </w:r>
      <w:r w:rsidRPr="004F6E2C">
        <w:rPr>
          <w:i/>
          <w:spacing w:val="-4"/>
          <w:lang w:val="sq-AL"/>
        </w:rPr>
        <w:t>Supercomputing</w:t>
      </w:r>
      <w:r w:rsidRPr="004F6E2C">
        <w:rPr>
          <w:spacing w:val="-4"/>
          <w:lang w:val="sq-AL"/>
        </w:rPr>
        <w:t xml:space="preserve"> nëpërmjet Qendrës së të Dhënave për Arsimin dhe Shkencën (</w:t>
      </w:r>
      <w:r w:rsidRPr="004F6E2C">
        <w:rPr>
          <w:i/>
          <w:spacing w:val="-4"/>
          <w:lang w:val="sq-AL"/>
        </w:rPr>
        <w:t>Datacenter</w:t>
      </w:r>
      <w:r w:rsidRPr="004F6E2C">
        <w:rPr>
          <w:spacing w:val="-4"/>
          <w:lang w:val="sq-AL"/>
        </w:rPr>
        <w:t>) dhe çdo infrastrukture tjetër TIK të nevojshme p</w:t>
      </w:r>
      <w:bookmarkStart w:id="8" w:name="_Hlk494714703"/>
      <w:r w:rsidRPr="004F6E2C">
        <w:rPr>
          <w:spacing w:val="-4"/>
          <w:lang w:val="sq-AL"/>
        </w:rPr>
        <w:t>ë</w:t>
      </w:r>
      <w:bookmarkEnd w:id="8"/>
      <w:r w:rsidRPr="004F6E2C">
        <w:rPr>
          <w:spacing w:val="-4"/>
          <w:lang w:val="sq-AL"/>
        </w:rPr>
        <w:t>r IAL-të dhe institucionet pjesëmarrëse;</w:t>
      </w:r>
    </w:p>
    <w:p w:rsidR="00722394" w:rsidRPr="004F6E2C" w:rsidRDefault="00722394" w:rsidP="00722394">
      <w:pPr>
        <w:pStyle w:val="Paragrafi"/>
        <w:rPr>
          <w:spacing w:val="-4"/>
          <w:lang w:val="sq-AL"/>
        </w:rPr>
      </w:pPr>
      <w:r w:rsidRPr="004F6E2C">
        <w:rPr>
          <w:spacing w:val="-4"/>
          <w:lang w:val="sq-AL"/>
        </w:rPr>
        <w:t xml:space="preserve">dh) </w:t>
      </w:r>
      <w:r w:rsidRPr="004F6E2C">
        <w:rPr>
          <w:spacing w:val="-4"/>
          <w:lang w:val="sq-AL"/>
        </w:rPr>
        <w:tab/>
        <w:t>Promovimin e mobilitetit të maturantëve dhe studentëve përmes shkëmbimit të të dhënave të tyre elektronike, pjesë e rrjetit ndërkombëtar të “Deklaratës së Gronigenit”;</w:t>
      </w:r>
    </w:p>
    <w:p w:rsidR="00722394" w:rsidRPr="004F6E2C" w:rsidRDefault="00722394" w:rsidP="00722394">
      <w:pPr>
        <w:pStyle w:val="Paragrafi"/>
        <w:rPr>
          <w:spacing w:val="-4"/>
          <w:lang w:val="sq-AL"/>
        </w:rPr>
      </w:pPr>
      <w:bookmarkStart w:id="9" w:name="_Hlk496083674"/>
      <w:bookmarkStart w:id="10" w:name="_Hlk496083654"/>
      <w:r w:rsidRPr="004F6E2C">
        <w:rPr>
          <w:spacing w:val="-4"/>
          <w:lang w:val="sq-AL"/>
        </w:rPr>
        <w:t>e) Pjesëmarrjen në rrjetin evropian të sistemeve informatike universitare EUNIS, në shërbim të zgjerimit të spektrit të shërbimeve TIK për anëtarësinë</w:t>
      </w:r>
      <w:bookmarkEnd w:id="9"/>
      <w:r w:rsidRPr="004F6E2C">
        <w:rPr>
          <w:spacing w:val="-4"/>
          <w:lang w:val="sq-AL"/>
        </w:rPr>
        <w:t xml:space="preserve">; </w:t>
      </w:r>
      <w:bookmarkEnd w:id="10"/>
    </w:p>
    <w:p w:rsidR="00722394" w:rsidRPr="004F6E2C" w:rsidRDefault="00722394" w:rsidP="00722394">
      <w:pPr>
        <w:pStyle w:val="Paragrafi"/>
        <w:rPr>
          <w:spacing w:val="-4"/>
          <w:lang w:val="sq-AL"/>
        </w:rPr>
      </w:pPr>
      <w:r w:rsidRPr="004F6E2C">
        <w:rPr>
          <w:spacing w:val="-4"/>
          <w:lang w:val="sq-AL"/>
        </w:rPr>
        <w:t xml:space="preserve">ë) </w:t>
      </w:r>
      <w:r w:rsidRPr="004F6E2C">
        <w:rPr>
          <w:spacing w:val="-4"/>
          <w:lang w:val="sq-AL"/>
        </w:rPr>
        <w:tab/>
        <w:t>Organizimin e veprimtarive mësimore dhe trajnuese që finalizohen me lëshimin e certifikatës përkatëse.</w:t>
      </w:r>
    </w:p>
    <w:bookmarkEnd w:id="5"/>
    <w:p w:rsidR="00722394" w:rsidRPr="004F6E2C" w:rsidRDefault="00722394" w:rsidP="00722394">
      <w:pPr>
        <w:pStyle w:val="Paragrafi"/>
        <w:rPr>
          <w:spacing w:val="-4"/>
          <w:lang w:val="sq-AL"/>
        </w:rPr>
      </w:pPr>
      <w:r w:rsidRPr="004F6E2C">
        <w:rPr>
          <w:spacing w:val="-4"/>
          <w:lang w:val="sq-AL"/>
        </w:rPr>
        <w:t>5. Burimet e financimit të Qendrës Ndërinstitucionale të Rrjetit Akademik Shqiptar janë:</w:t>
      </w:r>
    </w:p>
    <w:p w:rsidR="00722394" w:rsidRPr="004F6E2C" w:rsidRDefault="00722394" w:rsidP="00722394">
      <w:pPr>
        <w:pStyle w:val="Paragrafi"/>
        <w:rPr>
          <w:spacing w:val="-4"/>
          <w:lang w:val="sq-AL"/>
        </w:rPr>
      </w:pPr>
      <w:r w:rsidRPr="004F6E2C">
        <w:rPr>
          <w:spacing w:val="-4"/>
          <w:lang w:val="sq-AL"/>
        </w:rPr>
        <w:t>a) fondet, sipas marrëveshjes ndërmjet Këshillit të Ministrave të Republikës së Shqipërisë dhe qeverisë së Republikës së Italisë, për realizimin e një qendre shërbimesh dhe të rrjetit telematik për universitetet, të ratifikuar me ligjin nr. 9704, datë 2.4.2007;</w:t>
      </w:r>
    </w:p>
    <w:p w:rsidR="00722394" w:rsidRPr="004F6E2C" w:rsidRDefault="00722394" w:rsidP="00722394">
      <w:pPr>
        <w:pStyle w:val="Paragrafi"/>
        <w:rPr>
          <w:spacing w:val="-4"/>
          <w:lang w:val="sq-AL"/>
        </w:rPr>
      </w:pPr>
      <w:r w:rsidRPr="004F6E2C">
        <w:rPr>
          <w:spacing w:val="-4"/>
          <w:lang w:val="sq-AL"/>
        </w:rPr>
        <w:t>b) fondet nga buxheti i shtetit;</w:t>
      </w:r>
    </w:p>
    <w:p w:rsidR="00722394" w:rsidRPr="004F6E2C" w:rsidRDefault="00722394" w:rsidP="00722394">
      <w:pPr>
        <w:pStyle w:val="Paragrafi"/>
        <w:rPr>
          <w:spacing w:val="-4"/>
          <w:lang w:val="sq-AL"/>
        </w:rPr>
      </w:pPr>
      <w:r w:rsidRPr="004F6E2C">
        <w:rPr>
          <w:spacing w:val="-4"/>
          <w:lang w:val="sq-AL"/>
        </w:rPr>
        <w:t xml:space="preserve">c) kontributi vjetor i anëtarësisë nga IAL-të dhe institucionet e tjera; </w:t>
      </w:r>
    </w:p>
    <w:p w:rsidR="00722394" w:rsidRPr="004F6E2C" w:rsidRDefault="00722394" w:rsidP="00722394">
      <w:pPr>
        <w:pStyle w:val="Paragrafi"/>
        <w:rPr>
          <w:spacing w:val="-4"/>
          <w:lang w:val="sq-AL"/>
        </w:rPr>
      </w:pPr>
      <w:r w:rsidRPr="004F6E2C">
        <w:rPr>
          <w:spacing w:val="-4"/>
          <w:lang w:val="sq-AL"/>
        </w:rPr>
        <w:t xml:space="preserve">ç) </w:t>
      </w:r>
      <w:r w:rsidRPr="004F6E2C">
        <w:rPr>
          <w:spacing w:val="-4"/>
          <w:lang w:val="sq-AL"/>
        </w:rPr>
        <w:tab/>
        <w:t>kontributi vjetor i ministrisë përgjegjëse për arsimin, i agjencive dhe IAL-ve, sipas shërbimeve përkatëse të ofruara;</w:t>
      </w:r>
    </w:p>
    <w:p w:rsidR="00722394" w:rsidRPr="004F6E2C" w:rsidRDefault="00722394" w:rsidP="00722394">
      <w:pPr>
        <w:pStyle w:val="Paragrafi"/>
        <w:rPr>
          <w:spacing w:val="-4"/>
          <w:lang w:val="sq-AL"/>
        </w:rPr>
      </w:pPr>
      <w:r w:rsidRPr="004F6E2C">
        <w:rPr>
          <w:spacing w:val="-4"/>
          <w:lang w:val="sq-AL"/>
        </w:rPr>
        <w:t>d) të ardhurat që krijohen nga shitja e shërbimeve të qendrës për institucione e ente publike, si dhe shërbime të tjera për të tretë;</w:t>
      </w:r>
    </w:p>
    <w:p w:rsidR="00722394" w:rsidRPr="004F6E2C" w:rsidRDefault="00722394" w:rsidP="00722394">
      <w:pPr>
        <w:pStyle w:val="Paragrafi"/>
        <w:rPr>
          <w:spacing w:val="-4"/>
          <w:lang w:val="sq-AL"/>
        </w:rPr>
      </w:pPr>
      <w:r w:rsidRPr="004F6E2C">
        <w:rPr>
          <w:spacing w:val="-4"/>
          <w:lang w:val="sq-AL"/>
        </w:rPr>
        <w:t xml:space="preserve">dh) </w:t>
      </w:r>
      <w:r w:rsidRPr="004F6E2C">
        <w:rPr>
          <w:spacing w:val="-4"/>
          <w:lang w:val="sq-AL"/>
        </w:rPr>
        <w:tab/>
        <w:t>donacionet, subvencionet dhe kontribute të tjera;</w:t>
      </w:r>
    </w:p>
    <w:p w:rsidR="00722394" w:rsidRPr="004F6E2C" w:rsidRDefault="00722394" w:rsidP="00722394">
      <w:pPr>
        <w:pStyle w:val="Paragrafi"/>
        <w:rPr>
          <w:spacing w:val="-4"/>
          <w:lang w:val="sq-AL"/>
        </w:rPr>
      </w:pPr>
      <w:r w:rsidRPr="004F6E2C">
        <w:rPr>
          <w:spacing w:val="-4"/>
          <w:lang w:val="sq-AL"/>
        </w:rPr>
        <w:t>e) të ardhura të tjera të ligjshme.</w:t>
      </w:r>
    </w:p>
    <w:p w:rsidR="00722394" w:rsidRPr="004F6E2C" w:rsidRDefault="00722394" w:rsidP="00722394">
      <w:pPr>
        <w:pStyle w:val="Paragrafi"/>
        <w:rPr>
          <w:spacing w:val="-4"/>
          <w:lang w:val="sq-AL"/>
        </w:rPr>
      </w:pPr>
      <w:r w:rsidRPr="004F6E2C">
        <w:rPr>
          <w:spacing w:val="-4"/>
          <w:lang w:val="sq-AL"/>
        </w:rPr>
        <w:t>6. Qendra Ndërinstitucionale e Rrjetit Akademik Shqiptar</w:t>
      </w:r>
      <w:r w:rsidRPr="004F6E2C" w:rsidDel="00700788">
        <w:rPr>
          <w:spacing w:val="-4"/>
          <w:lang w:val="sq-AL"/>
        </w:rPr>
        <w:t xml:space="preserve"> </w:t>
      </w:r>
      <w:r w:rsidRPr="004F6E2C">
        <w:rPr>
          <w:spacing w:val="-4"/>
          <w:lang w:val="sq-AL"/>
        </w:rPr>
        <w:t>do të vijojë të përdorë të gjitha asetet e luajtshme dhe të paluajtshme që disponon, si kontribut në natyrë i bashkëkrijuesit, Ministria e Arsimit, Sportit dhe Rinisë.</w:t>
      </w:r>
    </w:p>
    <w:p w:rsidR="00722394" w:rsidRPr="004F6E2C" w:rsidRDefault="00722394" w:rsidP="00722394">
      <w:pPr>
        <w:pStyle w:val="Paragrafi"/>
        <w:rPr>
          <w:spacing w:val="-4"/>
          <w:lang w:val="sq-AL"/>
        </w:rPr>
      </w:pPr>
      <w:bookmarkStart w:id="11" w:name="_Hlk495484519"/>
      <w:r w:rsidRPr="004F6E2C">
        <w:rPr>
          <w:spacing w:val="-4"/>
          <w:lang w:val="sq-AL"/>
        </w:rPr>
        <w:t>7. Qendra Ndëruniversitare e Shërbimeve dhe Rrjetit Telematik (QNSHRRT) përfundon veprimtarinë e saj me zgjedhjen e organeve të reja drejtuese të Qendrës Ndërinstitucionale të Rrjetit Akademik Shqiptar. Zbatimi i marrëveshjes së ratifikuar me ligjin nr. 9704, datë 2.4.2007, “Për ratifikimin e marrëveshjes ndërmjet Këshillit të Ministrave të Republikës së Shqipërisë dhe qeverisë së Republikës së Italisë për realizimin e një qendre shërbimesh dhe të një rrjeti telematik për universitetet”, deri në përfundimin e afatit të saj, i kalon Qendrës Ndërinstitucionale të Rrjetit Akademik Shqiptar.</w:t>
      </w:r>
      <w:bookmarkEnd w:id="11"/>
    </w:p>
    <w:p w:rsidR="00722394" w:rsidRPr="004F6E2C" w:rsidRDefault="00722394" w:rsidP="00722394">
      <w:pPr>
        <w:pStyle w:val="Paragrafi"/>
        <w:rPr>
          <w:spacing w:val="-4"/>
          <w:lang w:val="sq-AL"/>
        </w:rPr>
      </w:pPr>
      <w:r w:rsidRPr="004F6E2C">
        <w:rPr>
          <w:spacing w:val="-4"/>
          <w:lang w:val="sq-AL"/>
        </w:rPr>
        <w:t>8. Vendimi nr. 236, datë 6.3.2009, i Këshillit të Ministrave, “Për krijimin e Qendra Ndëruniversitare të Shërbimeve dhe Rrjetit Telematik”, i ndryshuar, shfuqizohet.</w:t>
      </w:r>
    </w:p>
    <w:p w:rsidR="00722394" w:rsidRPr="004F6E2C" w:rsidRDefault="00722394" w:rsidP="00722394">
      <w:pPr>
        <w:pStyle w:val="Paragrafi"/>
        <w:rPr>
          <w:spacing w:val="-4"/>
          <w:lang w:val="sq-AL"/>
        </w:rPr>
      </w:pPr>
      <w:r w:rsidRPr="004F6E2C">
        <w:rPr>
          <w:spacing w:val="-4"/>
          <w:lang w:val="sq-AL"/>
        </w:rPr>
        <w:t>9. Në listën 2, që i bashkëlidhet vendimit nr. 673, datë 22.11.2017, të Këshillit të Ministrave, “Për riorganizimin e Agjencisë Kombëtare të Shoqërisë së Informacionit”, emërtimi “Qendra Ndëruniversitare e Shërbimeve dhe e Rrjetit Telematik” hiqet.</w:t>
      </w:r>
    </w:p>
    <w:p w:rsidR="00722394" w:rsidRPr="004F6E2C" w:rsidRDefault="00722394" w:rsidP="00722394">
      <w:pPr>
        <w:pStyle w:val="Paragrafi"/>
        <w:rPr>
          <w:spacing w:val="-4"/>
          <w:lang w:val="sq-AL"/>
        </w:rPr>
      </w:pPr>
      <w:r w:rsidRPr="004F6E2C">
        <w:rPr>
          <w:spacing w:val="-4"/>
          <w:lang w:val="sq-AL"/>
        </w:rPr>
        <w:tab/>
        <w:t xml:space="preserve">10. Ngarkohen Ministria e Arsimit, Sportit dhe Rinisë dhe universitetet krijuese të Qendrës Ndërinstitucionale të Rrjetit Akademik Shqiptar (RASH) për zbatimin e këtij vendimi. </w:t>
      </w:r>
    </w:p>
    <w:p w:rsidR="00722394" w:rsidRPr="004F6E2C" w:rsidRDefault="00722394" w:rsidP="00722394">
      <w:pPr>
        <w:pStyle w:val="Paragrafi"/>
        <w:rPr>
          <w:spacing w:val="-4"/>
          <w:lang w:val="sq-AL"/>
        </w:rPr>
      </w:pPr>
      <w:r w:rsidRPr="004F6E2C">
        <w:rPr>
          <w:spacing w:val="-4"/>
          <w:lang w:val="sq-AL"/>
        </w:rPr>
        <w:t>Ky vendim hyn në fuqi pas botimit në Fletoren Zyrtare.</w:t>
      </w:r>
    </w:p>
    <w:p w:rsidR="00722394" w:rsidRPr="004F6E2C" w:rsidRDefault="00722394" w:rsidP="004F6E2C">
      <w:pPr>
        <w:pStyle w:val="Hapesira7"/>
        <w:rPr>
          <w:lang w:val="sq-AL"/>
        </w:rPr>
      </w:pPr>
    </w:p>
    <w:p w:rsidR="00722394" w:rsidRPr="004F6E2C" w:rsidRDefault="00722394" w:rsidP="00722394">
      <w:pPr>
        <w:pStyle w:val="Autoriteti"/>
        <w:keepNext w:val="0"/>
        <w:rPr>
          <w:spacing w:val="-4"/>
          <w:lang w:val="sq-AL"/>
        </w:rPr>
      </w:pPr>
      <w:r w:rsidRPr="004F6E2C">
        <w:rPr>
          <w:spacing w:val="-4"/>
          <w:lang w:val="sq-AL"/>
        </w:rPr>
        <w:t>KRYEMINISTRI</w:t>
      </w:r>
    </w:p>
    <w:p w:rsidR="00722394" w:rsidRPr="004F6E2C" w:rsidRDefault="00722394" w:rsidP="00722394">
      <w:pPr>
        <w:pStyle w:val="AutoritetiEmer"/>
        <w:rPr>
          <w:spacing w:val="-4"/>
          <w:lang w:val="sq-AL"/>
        </w:rPr>
      </w:pPr>
      <w:r w:rsidRPr="004F6E2C">
        <w:rPr>
          <w:spacing w:val="-4"/>
          <w:lang w:val="sq-AL"/>
        </w:rPr>
        <w:t>Edi Rama</w:t>
      </w:r>
    </w:p>
    <w:p w:rsidR="004F6E2C" w:rsidRDefault="004F6E2C" w:rsidP="00722394">
      <w:pPr>
        <w:pStyle w:val="Paragrafi"/>
        <w:ind w:firstLine="0"/>
        <w:jc w:val="center"/>
        <w:rPr>
          <w:lang w:val="sq-AL"/>
        </w:rPr>
        <w:sectPr w:rsidR="004F6E2C" w:rsidSect="004F6E2C">
          <w:type w:val="continuous"/>
          <w:pgSz w:w="11907" w:h="16840" w:code="9"/>
          <w:pgMar w:top="720" w:right="1134" w:bottom="720" w:left="1134" w:header="851" w:footer="851" w:gutter="0"/>
          <w:cols w:num="2" w:space="454"/>
          <w:docGrid w:linePitch="360"/>
        </w:sectPr>
      </w:pPr>
    </w:p>
    <w:p w:rsidR="00722394" w:rsidRDefault="00722394" w:rsidP="00722394">
      <w:pPr>
        <w:pStyle w:val="Paragrafi"/>
        <w:ind w:firstLine="0"/>
        <w:jc w:val="center"/>
        <w:rPr>
          <w:lang w:val="sq-AL"/>
        </w:rPr>
      </w:pPr>
    </w:p>
    <w:p w:rsidR="00722394" w:rsidRDefault="00722394" w:rsidP="00722394">
      <w:pPr>
        <w:pStyle w:val="Paragrafi"/>
        <w:ind w:firstLine="0"/>
        <w:jc w:val="center"/>
        <w:rPr>
          <w:b/>
          <w:lang w:val="sq-AL"/>
        </w:rPr>
      </w:pPr>
      <w:r>
        <w:rPr>
          <w:b/>
          <w:noProof/>
        </w:rPr>
        <w:drawing>
          <wp:inline distT="0" distB="0" distL="0" distR="0">
            <wp:extent cx="6298163" cy="8024327"/>
            <wp:effectExtent l="0" t="0" r="0" b="0"/>
            <wp:docPr id="7" name="Picture 1" descr="X:\6 stema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X:\6 stemat.jpg"/>
                    <pic:cNvPicPr>
                      <a:picLocks noChangeAspect="1" noChangeArrowheads="1"/>
                    </pic:cNvPicPr>
                  </pic:nvPicPr>
                  <pic:blipFill rotWithShape="1">
                    <a:blip r:embed="rId14" cstate="print"/>
                    <a:srcRect t="2477"/>
                    <a:stretch/>
                  </pic:blipFill>
                  <pic:spPr bwMode="auto">
                    <a:xfrm>
                      <a:off x="0" y="0"/>
                      <a:ext cx="6301401" cy="8028453"/>
                    </a:xfrm>
                    <a:prstGeom prst="rect">
                      <a:avLst/>
                    </a:prstGeom>
                    <a:noFill/>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722394" w:rsidRDefault="00722394" w:rsidP="00722394">
      <w:pPr>
        <w:pStyle w:val="Paragrafi"/>
        <w:ind w:firstLine="0"/>
        <w:jc w:val="center"/>
        <w:rPr>
          <w:b/>
          <w:lang w:val="sq-AL"/>
        </w:rPr>
      </w:pPr>
    </w:p>
    <w:p w:rsidR="00320C89" w:rsidRDefault="00320C89" w:rsidP="00722394">
      <w:pPr>
        <w:pStyle w:val="Paragrafi"/>
        <w:ind w:firstLine="0"/>
        <w:jc w:val="center"/>
        <w:rPr>
          <w:b/>
          <w:lang w:val="sq-AL"/>
        </w:rPr>
      </w:pPr>
    </w:p>
    <w:p w:rsidR="00320C89" w:rsidRDefault="00320C89" w:rsidP="00722394">
      <w:pPr>
        <w:pStyle w:val="Paragrafi"/>
        <w:ind w:firstLine="0"/>
        <w:jc w:val="center"/>
        <w:rPr>
          <w:b/>
          <w:lang w:val="sq-AL"/>
        </w:rPr>
      </w:pPr>
    </w:p>
    <w:p w:rsidR="00320C89" w:rsidRDefault="00320C89" w:rsidP="00722394">
      <w:pPr>
        <w:pStyle w:val="Paragrafi"/>
        <w:ind w:firstLine="0"/>
        <w:jc w:val="center"/>
        <w:rPr>
          <w:b/>
          <w:lang w:val="sq-AL"/>
        </w:rPr>
      </w:pPr>
      <w:r>
        <w:rPr>
          <w:b/>
          <w:noProof/>
        </w:rPr>
        <w:drawing>
          <wp:inline distT="0" distB="0" distL="0" distR="0">
            <wp:extent cx="6268279" cy="6294782"/>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 vula-1.jpg"/>
                    <pic:cNvPicPr/>
                  </pic:nvPicPr>
                  <pic:blipFill rotWithShape="1">
                    <a:blip r:embed="rId1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633"/>
                    <a:stretch/>
                  </pic:blipFill>
                  <pic:spPr bwMode="auto">
                    <a:xfrm>
                      <a:off x="0" y="0"/>
                      <a:ext cx="6266498" cy="6292993"/>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320C89" w:rsidRDefault="00320C89" w:rsidP="00722394">
      <w:pPr>
        <w:pStyle w:val="Paragrafi"/>
        <w:ind w:firstLine="0"/>
        <w:jc w:val="center"/>
        <w:rPr>
          <w:b/>
          <w:lang w:val="sq-AL"/>
        </w:rPr>
      </w:pPr>
    </w:p>
    <w:p w:rsidR="00320C89" w:rsidRDefault="00320C89" w:rsidP="00722394">
      <w:pPr>
        <w:pStyle w:val="Paragrafi"/>
        <w:ind w:firstLine="0"/>
        <w:jc w:val="center"/>
        <w:rPr>
          <w:b/>
          <w:lang w:val="sq-AL"/>
        </w:rPr>
      </w:pPr>
    </w:p>
    <w:p w:rsidR="00320C89" w:rsidRDefault="00320C89" w:rsidP="00722394">
      <w:pPr>
        <w:pStyle w:val="Paragrafi"/>
        <w:ind w:firstLine="0"/>
        <w:jc w:val="center"/>
        <w:rPr>
          <w:b/>
          <w:lang w:val="sq-AL"/>
        </w:rPr>
      </w:pPr>
    </w:p>
    <w:p w:rsidR="00320C89" w:rsidRDefault="00320C89" w:rsidP="00722394">
      <w:pPr>
        <w:pStyle w:val="Paragrafi"/>
        <w:ind w:firstLine="0"/>
        <w:jc w:val="center"/>
        <w:rPr>
          <w:b/>
          <w:lang w:val="sq-AL"/>
        </w:rPr>
      </w:pPr>
    </w:p>
    <w:p w:rsidR="00320C89" w:rsidRDefault="00320C89" w:rsidP="00722394">
      <w:pPr>
        <w:pStyle w:val="Paragrafi"/>
        <w:ind w:firstLine="0"/>
        <w:jc w:val="center"/>
        <w:rPr>
          <w:b/>
          <w:lang w:val="sq-AL"/>
        </w:rPr>
      </w:pPr>
    </w:p>
    <w:p w:rsidR="00320C89" w:rsidRDefault="00320C89" w:rsidP="00722394">
      <w:pPr>
        <w:pStyle w:val="Paragrafi"/>
        <w:ind w:firstLine="0"/>
        <w:jc w:val="center"/>
        <w:rPr>
          <w:b/>
          <w:lang w:val="sq-AL"/>
        </w:rPr>
      </w:pPr>
    </w:p>
    <w:p w:rsidR="00320C89" w:rsidRDefault="00320C89" w:rsidP="00722394">
      <w:pPr>
        <w:pStyle w:val="Paragrafi"/>
        <w:ind w:firstLine="0"/>
        <w:jc w:val="center"/>
        <w:rPr>
          <w:b/>
          <w:lang w:val="sq-AL"/>
        </w:rPr>
      </w:pPr>
    </w:p>
    <w:p w:rsidR="00320C89" w:rsidRDefault="00320C89" w:rsidP="00722394">
      <w:pPr>
        <w:pStyle w:val="Paragrafi"/>
        <w:ind w:firstLine="0"/>
        <w:jc w:val="center"/>
        <w:rPr>
          <w:b/>
          <w:lang w:val="sq-AL"/>
        </w:rPr>
      </w:pPr>
    </w:p>
    <w:p w:rsidR="00320C89" w:rsidRDefault="00320C89" w:rsidP="00722394">
      <w:pPr>
        <w:pStyle w:val="Paragrafi"/>
        <w:ind w:firstLine="0"/>
        <w:jc w:val="center"/>
        <w:rPr>
          <w:b/>
          <w:lang w:val="sq-AL"/>
        </w:rPr>
      </w:pPr>
    </w:p>
    <w:p w:rsidR="00320C89" w:rsidRDefault="00320C89" w:rsidP="00722394">
      <w:pPr>
        <w:pStyle w:val="Paragrafi"/>
        <w:ind w:firstLine="0"/>
        <w:jc w:val="center"/>
        <w:rPr>
          <w:b/>
          <w:lang w:val="sq-AL"/>
        </w:rPr>
      </w:pPr>
    </w:p>
    <w:p w:rsidR="00320C89" w:rsidRDefault="00320C89" w:rsidP="00722394">
      <w:pPr>
        <w:pStyle w:val="Paragrafi"/>
        <w:ind w:firstLine="0"/>
        <w:jc w:val="center"/>
        <w:rPr>
          <w:b/>
          <w:lang w:val="sq-AL"/>
        </w:rPr>
      </w:pPr>
    </w:p>
    <w:p w:rsidR="00320C89" w:rsidRDefault="00320C89" w:rsidP="00722394">
      <w:pPr>
        <w:pStyle w:val="Paragrafi"/>
        <w:ind w:firstLine="0"/>
        <w:jc w:val="center"/>
        <w:rPr>
          <w:b/>
          <w:lang w:val="sq-AL"/>
        </w:rPr>
      </w:pPr>
    </w:p>
    <w:p w:rsidR="00722394" w:rsidRDefault="00722394" w:rsidP="00722394">
      <w:pPr>
        <w:pStyle w:val="Paragrafi"/>
        <w:ind w:firstLine="0"/>
        <w:jc w:val="center"/>
        <w:rPr>
          <w:b/>
          <w:lang w:val="sq-AL"/>
        </w:rPr>
      </w:pPr>
    </w:p>
    <w:p w:rsidR="004F6E2C" w:rsidRDefault="004F6E2C" w:rsidP="00722394">
      <w:pPr>
        <w:pStyle w:val="Paragrafi"/>
        <w:ind w:firstLine="0"/>
        <w:jc w:val="center"/>
        <w:rPr>
          <w:b/>
          <w:lang w:val="sq-AL"/>
        </w:rPr>
        <w:sectPr w:rsidR="004F6E2C" w:rsidSect="008A378D">
          <w:type w:val="continuous"/>
          <w:pgSz w:w="11907" w:h="16840" w:code="9"/>
          <w:pgMar w:top="720" w:right="1134" w:bottom="720" w:left="1134" w:header="851" w:footer="851" w:gutter="0"/>
          <w:cols w:space="454"/>
          <w:docGrid w:linePitch="360"/>
        </w:sectPr>
      </w:pPr>
    </w:p>
    <w:p w:rsidR="00722394" w:rsidRPr="004F6E2C" w:rsidRDefault="00722394" w:rsidP="00722394">
      <w:pPr>
        <w:pStyle w:val="Paragrafi"/>
        <w:ind w:firstLine="0"/>
        <w:jc w:val="center"/>
        <w:rPr>
          <w:spacing w:val="-4"/>
          <w:lang w:val="sq-AL"/>
        </w:rPr>
      </w:pPr>
      <w:r w:rsidRPr="004F6E2C">
        <w:rPr>
          <w:b/>
          <w:spacing w:val="-4"/>
          <w:lang w:val="sq-AL"/>
        </w:rPr>
        <w:t>AKTMARRËVESHJE</w:t>
      </w:r>
    </w:p>
    <w:p w:rsidR="00722394" w:rsidRPr="004F6E2C" w:rsidRDefault="00722394" w:rsidP="00722394">
      <w:pPr>
        <w:pStyle w:val="Paragrafi"/>
        <w:ind w:firstLine="0"/>
        <w:jc w:val="center"/>
        <w:rPr>
          <w:spacing w:val="-4"/>
          <w:lang w:val="sq-AL"/>
        </w:rPr>
      </w:pPr>
      <w:r w:rsidRPr="004F6E2C">
        <w:rPr>
          <w:spacing w:val="-4"/>
          <w:lang w:val="sq-AL"/>
        </w:rPr>
        <w:t>PËR KRIJIMIN E QENDRËS NDËRINSTITUCIONALE TË RRJETIT AKADEMIK SHQIPTAR</w:t>
      </w:r>
    </w:p>
    <w:p w:rsidR="00722394" w:rsidRPr="004F6E2C" w:rsidRDefault="00722394" w:rsidP="004F6E2C">
      <w:pPr>
        <w:pStyle w:val="Hapesira7"/>
        <w:rPr>
          <w:lang w:val="sq-AL"/>
        </w:rPr>
      </w:pPr>
    </w:p>
    <w:p w:rsidR="00722394" w:rsidRPr="004F6E2C" w:rsidRDefault="00722394" w:rsidP="00722394">
      <w:pPr>
        <w:pStyle w:val="Paragrafi"/>
        <w:rPr>
          <w:spacing w:val="-4"/>
          <w:lang w:val="sq-AL"/>
        </w:rPr>
      </w:pPr>
      <w:r w:rsidRPr="004F6E2C">
        <w:rPr>
          <w:spacing w:val="-4"/>
          <w:lang w:val="sq-AL"/>
        </w:rPr>
        <w:t>Kjo marrëveshje lidhet ndërmjet:</w:t>
      </w:r>
    </w:p>
    <w:p w:rsidR="00722394" w:rsidRPr="004F6E2C" w:rsidRDefault="00722394" w:rsidP="00722394">
      <w:pPr>
        <w:pStyle w:val="Paragrafi"/>
        <w:rPr>
          <w:spacing w:val="-4"/>
          <w:lang w:val="sq-AL"/>
        </w:rPr>
      </w:pPr>
      <w:r w:rsidRPr="004F6E2C">
        <w:rPr>
          <w:spacing w:val="-4"/>
          <w:lang w:val="sq-AL"/>
        </w:rPr>
        <w:t>Ministrisë së Arsimit, Sportit dhe Rinisë (më poshtë MASR), e përfaqësuar nga znj. Lindita Nikolla;</w:t>
      </w:r>
    </w:p>
    <w:p w:rsidR="00722394" w:rsidRPr="004F6E2C" w:rsidRDefault="00722394" w:rsidP="00722394">
      <w:pPr>
        <w:pStyle w:val="Paragrafi"/>
        <w:rPr>
          <w:spacing w:val="-4"/>
          <w:lang w:val="sq-AL"/>
        </w:rPr>
      </w:pPr>
      <w:r w:rsidRPr="004F6E2C">
        <w:rPr>
          <w:spacing w:val="-4"/>
          <w:lang w:val="sq-AL"/>
        </w:rPr>
        <w:t>Universitetit të Tiranës (më poshtë UT), i përfaqësuar nga prof. dr. Mynyr Koni, rektor i këtij universiteti;</w:t>
      </w:r>
    </w:p>
    <w:p w:rsidR="00722394" w:rsidRPr="004F6E2C" w:rsidRDefault="00722394" w:rsidP="00722394">
      <w:pPr>
        <w:pStyle w:val="Paragrafi"/>
        <w:rPr>
          <w:spacing w:val="-4"/>
          <w:lang w:val="sq-AL"/>
        </w:rPr>
      </w:pPr>
      <w:r w:rsidRPr="004F6E2C">
        <w:rPr>
          <w:spacing w:val="-4"/>
          <w:lang w:val="sq-AL"/>
        </w:rPr>
        <w:t>Universitetit Politeknik të Tiranës (më poshtë UPT), i përfaqësuar nga prof. dr. Andrea Maliqari, rektor i këtij universiteti;</w:t>
      </w:r>
    </w:p>
    <w:p w:rsidR="00722394" w:rsidRPr="004F6E2C" w:rsidRDefault="00722394" w:rsidP="00722394">
      <w:pPr>
        <w:pStyle w:val="Paragrafi"/>
        <w:rPr>
          <w:spacing w:val="-4"/>
          <w:lang w:val="sq-AL"/>
        </w:rPr>
      </w:pPr>
      <w:r w:rsidRPr="004F6E2C">
        <w:rPr>
          <w:spacing w:val="-4"/>
          <w:lang w:val="sq-AL"/>
        </w:rPr>
        <w:t>Universitetit Bujqësor të Tiranës (më poshtë UBT), i përfaqësuar nga prof. dr. Bahri Musabelliu, rektor i këtij universiteti;</w:t>
      </w:r>
    </w:p>
    <w:p w:rsidR="00722394" w:rsidRPr="004F6E2C" w:rsidRDefault="00722394" w:rsidP="00722394">
      <w:pPr>
        <w:pStyle w:val="Paragrafi"/>
        <w:rPr>
          <w:spacing w:val="-4"/>
          <w:lang w:val="sq-AL"/>
        </w:rPr>
      </w:pPr>
      <w:r w:rsidRPr="004F6E2C">
        <w:rPr>
          <w:spacing w:val="-4"/>
          <w:lang w:val="sq-AL"/>
        </w:rPr>
        <w:t>Universitetit të Mjekësisë Tiranë (më poshtë UMT), i përfaqësuar nga prof. dr. Arben Gjata, rektor i këtij universiteti;</w:t>
      </w:r>
    </w:p>
    <w:p w:rsidR="00722394" w:rsidRPr="004F6E2C" w:rsidRDefault="00722394" w:rsidP="00722394">
      <w:pPr>
        <w:pStyle w:val="Paragrafi"/>
        <w:rPr>
          <w:spacing w:val="-4"/>
          <w:lang w:val="sq-AL"/>
        </w:rPr>
      </w:pPr>
      <w:r w:rsidRPr="004F6E2C">
        <w:rPr>
          <w:spacing w:val="-4"/>
          <w:lang w:val="sq-AL"/>
        </w:rPr>
        <w:t>Universitetit të Arteve (më poshtë UART), i përfaqësuar nga prof. Kastriot Çaushi, rektor i këtij universiteti;</w:t>
      </w:r>
    </w:p>
    <w:p w:rsidR="00722394" w:rsidRPr="004F6E2C" w:rsidRDefault="00722394" w:rsidP="00722394">
      <w:pPr>
        <w:pStyle w:val="Paragrafi"/>
        <w:rPr>
          <w:spacing w:val="-4"/>
          <w:lang w:val="sq-AL"/>
        </w:rPr>
      </w:pPr>
      <w:r w:rsidRPr="004F6E2C">
        <w:rPr>
          <w:spacing w:val="-4"/>
          <w:lang w:val="sq-AL"/>
        </w:rPr>
        <w:t>Universitetit të Sporteve të Tiranës (më poshtë UST), i përfaqësuar nga prof. dr. Agron Cuka, rektor i këtij universiteti;</w:t>
      </w:r>
    </w:p>
    <w:p w:rsidR="00722394" w:rsidRPr="004F6E2C" w:rsidRDefault="00722394" w:rsidP="00722394">
      <w:pPr>
        <w:pStyle w:val="Paragrafi"/>
        <w:rPr>
          <w:spacing w:val="-4"/>
          <w:lang w:val="sq-AL"/>
        </w:rPr>
      </w:pPr>
      <w:r w:rsidRPr="004F6E2C">
        <w:rPr>
          <w:spacing w:val="-4"/>
          <w:lang w:val="sq-AL"/>
        </w:rPr>
        <w:t>Universitetit të Shkodrës “Luigj Gurakuqi” (më poshtë UNISHK), i përfaqësuar nga prof. dr. Adem Bekteshi, rektor i këtij universiteti;</w:t>
      </w:r>
    </w:p>
    <w:p w:rsidR="00722394" w:rsidRPr="004F6E2C" w:rsidRDefault="00722394" w:rsidP="00722394">
      <w:pPr>
        <w:pStyle w:val="Paragrafi"/>
        <w:rPr>
          <w:spacing w:val="-4"/>
          <w:lang w:val="sq-AL"/>
        </w:rPr>
      </w:pPr>
      <w:r w:rsidRPr="004F6E2C">
        <w:rPr>
          <w:spacing w:val="-4"/>
          <w:lang w:val="sq-AL"/>
        </w:rPr>
        <w:t>Universitetit të Elbasanit “Aleksandër Xhuvani” (më poshtë UE), i përfaqësuar nga prof. dr. Skender Topi, rektor i këtij universiteti;</w:t>
      </w:r>
    </w:p>
    <w:p w:rsidR="00722394" w:rsidRPr="004F6E2C" w:rsidRDefault="00722394" w:rsidP="00722394">
      <w:pPr>
        <w:pStyle w:val="Paragrafi"/>
        <w:rPr>
          <w:spacing w:val="-4"/>
          <w:lang w:val="sq-AL"/>
        </w:rPr>
      </w:pPr>
      <w:r w:rsidRPr="004F6E2C">
        <w:rPr>
          <w:spacing w:val="-4"/>
          <w:lang w:val="sq-AL"/>
        </w:rPr>
        <w:t>Universitetit të Vlorës “Ismail Qemali” (më poshtë UNIVLORA), i përfaqësuar nga prof. dr. Roland Zisi, rektor i këtij universiteti;</w:t>
      </w:r>
    </w:p>
    <w:p w:rsidR="00722394" w:rsidRPr="004F6E2C" w:rsidRDefault="00722394" w:rsidP="00722394">
      <w:pPr>
        <w:pStyle w:val="Paragrafi"/>
        <w:rPr>
          <w:spacing w:val="-4"/>
          <w:lang w:val="sq-AL"/>
        </w:rPr>
      </w:pPr>
      <w:r w:rsidRPr="004F6E2C">
        <w:rPr>
          <w:spacing w:val="-4"/>
          <w:lang w:val="sq-AL"/>
        </w:rPr>
        <w:t>Universitetit “Aleksandër Moisiu” Durrës (më poshtë UAMD), i përfaqësuar nga prof. dr. Kseanela Sotirofski, rektore e këtij universiteti;</w:t>
      </w:r>
    </w:p>
    <w:p w:rsidR="00722394" w:rsidRPr="004F6E2C" w:rsidRDefault="00722394" w:rsidP="00722394">
      <w:pPr>
        <w:pStyle w:val="Paragrafi"/>
        <w:rPr>
          <w:spacing w:val="-4"/>
          <w:lang w:val="sq-AL"/>
        </w:rPr>
      </w:pPr>
      <w:r w:rsidRPr="004F6E2C">
        <w:rPr>
          <w:spacing w:val="-4"/>
          <w:lang w:val="sq-AL"/>
        </w:rPr>
        <w:t>Universitetit “Eqrem Çabej” Gjirokastër (më poshtë UOGJ), i përfaqësu</w:t>
      </w:r>
      <w:r w:rsidR="006A644E">
        <w:rPr>
          <w:spacing w:val="-4"/>
          <w:lang w:val="sq-AL"/>
        </w:rPr>
        <w:t>ar nga prof. dr. Bektash Mema, r</w:t>
      </w:r>
      <w:r w:rsidRPr="004F6E2C">
        <w:rPr>
          <w:spacing w:val="-4"/>
          <w:lang w:val="sq-AL"/>
        </w:rPr>
        <w:t>ektor i këtij Universiteti</w:t>
      </w:r>
      <w:r w:rsidR="006A644E">
        <w:rPr>
          <w:spacing w:val="-4"/>
          <w:lang w:val="sq-AL"/>
        </w:rPr>
        <w:t>;</w:t>
      </w:r>
    </w:p>
    <w:p w:rsidR="00722394" w:rsidRPr="004F6E2C" w:rsidRDefault="00722394" w:rsidP="00722394">
      <w:pPr>
        <w:pStyle w:val="Paragrafi"/>
        <w:rPr>
          <w:spacing w:val="-4"/>
          <w:lang w:val="sq-AL"/>
        </w:rPr>
      </w:pPr>
      <w:r w:rsidRPr="004F6E2C">
        <w:rPr>
          <w:spacing w:val="-4"/>
          <w:lang w:val="sq-AL"/>
        </w:rPr>
        <w:t>Universitetit “Fan S. Noli” Korçë (më poshtë UNIKORÇË), i përfaqësuar nga prof. dr. Ali Jashari, rektor i këtij universiteti.</w:t>
      </w:r>
    </w:p>
    <w:p w:rsidR="00722394" w:rsidRPr="004F6E2C" w:rsidRDefault="00722394" w:rsidP="00722394">
      <w:pPr>
        <w:pStyle w:val="Paragrafi"/>
        <w:rPr>
          <w:spacing w:val="-4"/>
          <w:lang w:val="sq-AL"/>
        </w:rPr>
      </w:pPr>
      <w:r w:rsidRPr="004F6E2C">
        <w:rPr>
          <w:spacing w:val="-4"/>
          <w:lang w:val="sq-AL"/>
        </w:rPr>
        <w:t>Duke pasur parasysh se:</w:t>
      </w:r>
    </w:p>
    <w:p w:rsidR="00722394" w:rsidRPr="004F6E2C" w:rsidRDefault="00722394" w:rsidP="00722394">
      <w:pPr>
        <w:pStyle w:val="Paragrafi"/>
        <w:rPr>
          <w:spacing w:val="-4"/>
          <w:lang w:val="sq-AL"/>
        </w:rPr>
      </w:pPr>
      <w:r w:rsidRPr="004F6E2C">
        <w:rPr>
          <w:spacing w:val="-4"/>
          <w:lang w:val="sq-AL"/>
        </w:rPr>
        <w:t>1. Qendra Ndëruniversitare e Shërbimeve dhe Rrjetit Telematik (QNSHRRT) është rezultat i marrëveshjes ndërqeveritare ndërmjet Këshillit të Ministrave të Republikës së Shqipërisë dhe qeverisë së Republikës së Italisë, “Për realizimin e një qendre shërbimesh dhe të një rrjeti telematik për Universitetet, ratifikuar me ligjin nr. 9704 datë 2.4.2007 dhe krijuar me vendimin e Këshillit të Ministrave nr. 236, datë 6.3.2009, “Për krijimin e Qendrës Ndëruniversitare të Zhvillimit të Telematikës”, të ndryshuar, si institucion publik i arsimit të lartë për nxitjen e cilësisë së arsimit të lartë dhe të kërkimit shkencor;</w:t>
      </w:r>
    </w:p>
    <w:p w:rsidR="00722394" w:rsidRPr="004F6E2C" w:rsidRDefault="009D72F0" w:rsidP="00722394">
      <w:pPr>
        <w:pStyle w:val="Paragrafi"/>
        <w:rPr>
          <w:spacing w:val="-4"/>
          <w:lang w:val="sq-AL"/>
        </w:rPr>
      </w:pPr>
      <w:r>
        <w:rPr>
          <w:spacing w:val="-4"/>
          <w:lang w:val="sq-AL"/>
        </w:rPr>
        <w:t xml:space="preserve">2. </w:t>
      </w:r>
      <w:r w:rsidR="00722394" w:rsidRPr="004F6E2C">
        <w:rPr>
          <w:spacing w:val="-4"/>
          <w:lang w:val="sq-AL"/>
        </w:rPr>
        <w:t>Gjatë kohëzgjatjes së projektit janë implementuar asistenca teknike për QNSHRRT-në, vënia në përdorim e softeve universitare, ndërtimi i rrjetit telematik universitar dhe lidhja e tij me rrjetin paneuropian të edukimit dhe kërkimit GÉANT, si dhe anëtarësimi në GÉANT, RIPE NCC;</w:t>
      </w:r>
    </w:p>
    <w:p w:rsidR="00722394" w:rsidRPr="004F6E2C" w:rsidRDefault="009D72F0" w:rsidP="00722394">
      <w:pPr>
        <w:pStyle w:val="Paragrafi"/>
        <w:rPr>
          <w:spacing w:val="-4"/>
          <w:lang w:val="sq-AL"/>
        </w:rPr>
      </w:pPr>
      <w:r>
        <w:rPr>
          <w:spacing w:val="-4"/>
          <w:lang w:val="sq-AL"/>
        </w:rPr>
        <w:t xml:space="preserve">3. </w:t>
      </w:r>
      <w:r w:rsidR="00722394" w:rsidRPr="004F6E2C">
        <w:rPr>
          <w:spacing w:val="-4"/>
          <w:lang w:val="sq-AL"/>
        </w:rPr>
        <w:t>Në kuadër të përfundimit të marrëveshjes ndërqeveritare dhe në vijim të hyrjes në fuqi të ligjit nr. 80/2015, datë 22.7.2015, “Për arsimin e lartë dhe kërkimin shkencor në institucionet e arsimit të lartë në Republikën e Shqipërisë”, në bazë të</w:t>
      </w:r>
      <w:r w:rsidR="000E6303">
        <w:rPr>
          <w:spacing w:val="-4"/>
          <w:lang w:val="sq-AL"/>
        </w:rPr>
        <w:t xml:space="preserve"> të</w:t>
      </w:r>
      <w:r w:rsidR="00722394" w:rsidRPr="004F6E2C">
        <w:rPr>
          <w:spacing w:val="-4"/>
          <w:lang w:val="sq-AL"/>
        </w:rPr>
        <w:t xml:space="preserve"> cilit kërkohet riorganizimi i institucioneve të arsimit të lartë, nevojitet riorganizimi i QNSHRRT-së në një formë të re të parashikuar nga ligji i ri i arsimit të lartë nr. 80/2015, neni 96, dhe garantimi i vijimësisë dhe qëndrueshmërisë së saj.</w:t>
      </w:r>
    </w:p>
    <w:p w:rsidR="00722394" w:rsidRPr="004F6E2C" w:rsidRDefault="00722394" w:rsidP="00722394">
      <w:pPr>
        <w:pStyle w:val="Paragrafi"/>
        <w:rPr>
          <w:spacing w:val="-4"/>
          <w:lang w:val="sq-AL"/>
        </w:rPr>
      </w:pPr>
      <w:r w:rsidRPr="004F6E2C">
        <w:rPr>
          <w:spacing w:val="-4"/>
          <w:lang w:val="sq-AL"/>
        </w:rPr>
        <w:t>Palët vendosën si më poshtë vijon:</w:t>
      </w:r>
    </w:p>
    <w:p w:rsidR="00722394" w:rsidRPr="004F6E2C" w:rsidRDefault="00722394" w:rsidP="004F6E2C">
      <w:pPr>
        <w:pStyle w:val="Hapesira7"/>
        <w:rPr>
          <w:lang w:val="sq-AL"/>
        </w:rPr>
      </w:pPr>
    </w:p>
    <w:p w:rsidR="00722394" w:rsidRPr="004F6E2C" w:rsidRDefault="00722394" w:rsidP="00722394">
      <w:pPr>
        <w:pStyle w:val="Paragrafi"/>
        <w:ind w:firstLine="0"/>
        <w:jc w:val="center"/>
        <w:rPr>
          <w:spacing w:val="-4"/>
          <w:lang w:val="sq-AL"/>
        </w:rPr>
      </w:pPr>
      <w:r w:rsidRPr="004F6E2C">
        <w:rPr>
          <w:spacing w:val="-4"/>
          <w:lang w:val="sq-AL"/>
        </w:rPr>
        <w:t>Neni 1</w:t>
      </w:r>
    </w:p>
    <w:p w:rsidR="00722394" w:rsidRPr="004F6E2C" w:rsidRDefault="00722394" w:rsidP="00722394">
      <w:pPr>
        <w:pStyle w:val="Paragrafi"/>
        <w:ind w:firstLine="0"/>
        <w:jc w:val="center"/>
        <w:rPr>
          <w:b/>
          <w:spacing w:val="-4"/>
          <w:lang w:val="sq-AL"/>
        </w:rPr>
      </w:pPr>
      <w:r w:rsidRPr="004F6E2C">
        <w:rPr>
          <w:b/>
          <w:spacing w:val="-4"/>
          <w:lang w:val="sq-AL"/>
        </w:rPr>
        <w:t>Objekti</w:t>
      </w:r>
    </w:p>
    <w:p w:rsidR="00722394" w:rsidRPr="004F6E2C" w:rsidRDefault="00722394" w:rsidP="004F6E2C">
      <w:pPr>
        <w:pStyle w:val="Hapesira7"/>
        <w:rPr>
          <w:lang w:val="sq-AL"/>
        </w:rPr>
      </w:pPr>
    </w:p>
    <w:p w:rsidR="00722394" w:rsidRPr="004F6E2C" w:rsidRDefault="00722394" w:rsidP="00722394">
      <w:pPr>
        <w:pStyle w:val="Paragrafi"/>
        <w:rPr>
          <w:spacing w:val="-4"/>
          <w:lang w:val="sq-AL"/>
        </w:rPr>
      </w:pPr>
      <w:r w:rsidRPr="004F6E2C">
        <w:rPr>
          <w:spacing w:val="-4"/>
          <w:lang w:val="sq-AL"/>
        </w:rPr>
        <w:t xml:space="preserve">Qendra Ndëruniversitare </w:t>
      </w:r>
      <w:r w:rsidRPr="009F0D38">
        <w:rPr>
          <w:spacing w:val="-4"/>
          <w:lang w:val="sq-AL"/>
        </w:rPr>
        <w:t>e Shërbimeve</w:t>
      </w:r>
      <w:r w:rsidRPr="004F6E2C">
        <w:rPr>
          <w:spacing w:val="-4"/>
          <w:lang w:val="sq-AL"/>
        </w:rPr>
        <w:t xml:space="preserve"> të Rrjetit Telematik (QNSHRRT) riorganizohet në Qendrën Ndërinstitucionale të Rrjeti Akademik Shqiptar (në vijim RASH) me statusin e personit juridik publik. Qendra Ndërinstitucionale RASH gëzon autonomi financiare, organizative dhe të përzgjedhjes së personelit.</w:t>
      </w:r>
    </w:p>
    <w:p w:rsidR="00722394" w:rsidRPr="004F6E2C" w:rsidRDefault="00722394" w:rsidP="004F6E2C">
      <w:pPr>
        <w:pStyle w:val="Hapesira7"/>
        <w:rPr>
          <w:lang w:val="sq-AL"/>
        </w:rPr>
      </w:pPr>
    </w:p>
    <w:p w:rsidR="00722394" w:rsidRPr="004F6E2C" w:rsidRDefault="00722394" w:rsidP="00331321">
      <w:pPr>
        <w:pStyle w:val="Paragrafi"/>
        <w:ind w:firstLine="0"/>
        <w:jc w:val="center"/>
        <w:rPr>
          <w:b/>
          <w:spacing w:val="-4"/>
          <w:lang w:val="sq-AL"/>
        </w:rPr>
      </w:pPr>
      <w:r w:rsidRPr="004F6E2C">
        <w:rPr>
          <w:spacing w:val="-4"/>
          <w:lang w:val="sq-AL"/>
        </w:rPr>
        <w:t xml:space="preserve">Neni 2 </w:t>
      </w:r>
      <w:r w:rsidRPr="004F6E2C">
        <w:rPr>
          <w:spacing w:val="-4"/>
          <w:lang w:val="sq-AL"/>
        </w:rPr>
        <w:br/>
      </w:r>
      <w:r w:rsidRPr="004F6E2C">
        <w:rPr>
          <w:b/>
          <w:spacing w:val="-4"/>
          <w:lang w:val="sq-AL"/>
        </w:rPr>
        <w:t>Baza ligjore</w:t>
      </w:r>
    </w:p>
    <w:p w:rsidR="00722394" w:rsidRPr="004F6E2C" w:rsidRDefault="00722394" w:rsidP="00331321">
      <w:pPr>
        <w:pStyle w:val="Hapesira7"/>
        <w:ind w:firstLine="0"/>
        <w:rPr>
          <w:lang w:val="sq-AL"/>
        </w:rPr>
      </w:pPr>
    </w:p>
    <w:p w:rsidR="00722394" w:rsidRPr="004F6E2C" w:rsidRDefault="00722394" w:rsidP="00722394">
      <w:pPr>
        <w:pStyle w:val="Paragrafi"/>
        <w:rPr>
          <w:spacing w:val="-4"/>
          <w:lang w:val="sq-AL"/>
        </w:rPr>
      </w:pPr>
      <w:r w:rsidRPr="004F6E2C">
        <w:rPr>
          <w:spacing w:val="-4"/>
          <w:lang w:val="sq-AL"/>
        </w:rPr>
        <w:t>Kjo marrëveshje lidhet në mbështetje të nenit 6, të ligjit nr. 9704, datë 2.4.2007, “Për ratifikimin e marrëveshjes ndërmjet Këshillit të Ministrave të Republikës së Shqipërisë dhe qeverisë së Republikës së Italisë, për realizimin e një qendre shërbimesh dhe të një rrjeti telematik për universitetet” dhe të neneve 96 e 129, të ligjit nr. 80/2015, “Për arsimin e lartë dhe kërkimin shkencor në institucionet e arsimit të lartë në Republikën e Shqipërisë”.</w:t>
      </w:r>
    </w:p>
    <w:p w:rsidR="00722394" w:rsidRPr="004F6E2C" w:rsidRDefault="00722394" w:rsidP="00722394">
      <w:pPr>
        <w:pStyle w:val="Paragrafi"/>
        <w:ind w:firstLine="0"/>
        <w:jc w:val="center"/>
        <w:rPr>
          <w:spacing w:val="-4"/>
          <w:lang w:val="sq-AL"/>
        </w:rPr>
      </w:pPr>
      <w:r w:rsidRPr="004F6E2C">
        <w:rPr>
          <w:spacing w:val="-4"/>
          <w:lang w:val="sq-AL"/>
        </w:rPr>
        <w:t>Neni 3</w:t>
      </w:r>
    </w:p>
    <w:p w:rsidR="00722394" w:rsidRPr="004F6E2C" w:rsidRDefault="00722394" w:rsidP="00722394">
      <w:pPr>
        <w:pStyle w:val="Paragrafi"/>
        <w:ind w:firstLine="0"/>
        <w:jc w:val="center"/>
        <w:rPr>
          <w:b/>
          <w:spacing w:val="-4"/>
          <w:lang w:val="sq-AL"/>
        </w:rPr>
      </w:pPr>
      <w:r w:rsidRPr="004F6E2C">
        <w:rPr>
          <w:b/>
          <w:spacing w:val="-4"/>
          <w:lang w:val="sq-AL"/>
        </w:rPr>
        <w:t>Institucionet themeluese</w:t>
      </w:r>
    </w:p>
    <w:p w:rsidR="00722394" w:rsidRPr="004F6E2C" w:rsidRDefault="00722394" w:rsidP="004F6E2C">
      <w:pPr>
        <w:pStyle w:val="Hapesira7"/>
        <w:rPr>
          <w:lang w:val="sq-AL"/>
        </w:rPr>
      </w:pPr>
    </w:p>
    <w:p w:rsidR="00722394" w:rsidRPr="004F6E2C" w:rsidRDefault="00722394" w:rsidP="00722394">
      <w:pPr>
        <w:pStyle w:val="Paragrafi"/>
        <w:rPr>
          <w:spacing w:val="-4"/>
          <w:lang w:val="sq-AL"/>
        </w:rPr>
      </w:pPr>
      <w:r w:rsidRPr="004F6E2C">
        <w:rPr>
          <w:spacing w:val="-4"/>
          <w:lang w:val="sq-AL"/>
        </w:rPr>
        <w:t>Institucionet themeluese të Qendrës Ndërinstitucionale RASH janë Ministria e Arsimit, Sportit dhe Rinisë dhe universitetet publike, si më poshtë:</w:t>
      </w:r>
    </w:p>
    <w:p w:rsidR="00722394" w:rsidRPr="004F6E2C" w:rsidRDefault="0052661F" w:rsidP="0052661F">
      <w:pPr>
        <w:pStyle w:val="Paragrafi"/>
        <w:rPr>
          <w:spacing w:val="-4"/>
          <w:lang w:val="sq-AL"/>
        </w:rPr>
      </w:pPr>
      <w:r>
        <w:rPr>
          <w:spacing w:val="-4"/>
          <w:lang w:val="sq-AL"/>
        </w:rPr>
        <w:t xml:space="preserve">a) </w:t>
      </w:r>
      <w:r w:rsidR="00722394" w:rsidRPr="004F6E2C">
        <w:rPr>
          <w:spacing w:val="-4"/>
          <w:lang w:val="sq-AL"/>
        </w:rPr>
        <w:t>Universiteti i Tiranës;</w:t>
      </w:r>
    </w:p>
    <w:p w:rsidR="00722394" w:rsidRPr="004F6E2C" w:rsidRDefault="0052661F" w:rsidP="0052661F">
      <w:pPr>
        <w:pStyle w:val="Paragrafi"/>
        <w:rPr>
          <w:spacing w:val="-4"/>
          <w:lang w:val="sq-AL"/>
        </w:rPr>
      </w:pPr>
      <w:r>
        <w:rPr>
          <w:spacing w:val="-4"/>
          <w:lang w:val="sq-AL"/>
        </w:rPr>
        <w:t xml:space="preserve">b) </w:t>
      </w:r>
      <w:r w:rsidR="00722394" w:rsidRPr="004F6E2C">
        <w:rPr>
          <w:spacing w:val="-4"/>
          <w:lang w:val="sq-AL"/>
        </w:rPr>
        <w:t>Universiteti Politeknik i Tiranës;</w:t>
      </w:r>
    </w:p>
    <w:p w:rsidR="00722394" w:rsidRPr="004F6E2C" w:rsidRDefault="0052661F" w:rsidP="0052661F">
      <w:pPr>
        <w:pStyle w:val="Paragrafi"/>
        <w:rPr>
          <w:spacing w:val="-4"/>
          <w:lang w:val="sq-AL"/>
        </w:rPr>
      </w:pPr>
      <w:r>
        <w:rPr>
          <w:spacing w:val="-4"/>
          <w:lang w:val="sq-AL"/>
        </w:rPr>
        <w:t xml:space="preserve">c) </w:t>
      </w:r>
      <w:r w:rsidR="00722394" w:rsidRPr="004F6E2C">
        <w:rPr>
          <w:spacing w:val="-4"/>
          <w:lang w:val="sq-AL"/>
        </w:rPr>
        <w:t>Universiteti Bujqësor i Tiranës;</w:t>
      </w:r>
    </w:p>
    <w:p w:rsidR="00722394" w:rsidRPr="004F6E2C" w:rsidRDefault="0052661F" w:rsidP="0052661F">
      <w:pPr>
        <w:pStyle w:val="Paragrafi"/>
        <w:rPr>
          <w:spacing w:val="-4"/>
          <w:lang w:val="sq-AL"/>
        </w:rPr>
      </w:pPr>
      <w:r>
        <w:rPr>
          <w:spacing w:val="-4"/>
          <w:lang w:val="sq-AL"/>
        </w:rPr>
        <w:t xml:space="preserve">d) </w:t>
      </w:r>
      <w:r w:rsidR="00722394" w:rsidRPr="004F6E2C">
        <w:rPr>
          <w:spacing w:val="-4"/>
          <w:lang w:val="sq-AL"/>
        </w:rPr>
        <w:t>Universiteti i Mjekësisë Tiranë;</w:t>
      </w:r>
    </w:p>
    <w:p w:rsidR="00722394" w:rsidRPr="004F6E2C" w:rsidRDefault="0052661F" w:rsidP="0052661F">
      <w:pPr>
        <w:pStyle w:val="Paragrafi"/>
        <w:rPr>
          <w:spacing w:val="-4"/>
          <w:lang w:val="sq-AL"/>
        </w:rPr>
      </w:pPr>
      <w:r>
        <w:rPr>
          <w:spacing w:val="-4"/>
          <w:lang w:val="sq-AL"/>
        </w:rPr>
        <w:t xml:space="preserve">e) </w:t>
      </w:r>
      <w:r w:rsidR="00722394" w:rsidRPr="004F6E2C">
        <w:rPr>
          <w:spacing w:val="-4"/>
          <w:lang w:val="sq-AL"/>
        </w:rPr>
        <w:t>Universiteti i Arteve;</w:t>
      </w:r>
    </w:p>
    <w:p w:rsidR="00722394" w:rsidRPr="004F6E2C" w:rsidRDefault="0052661F" w:rsidP="0052661F">
      <w:pPr>
        <w:pStyle w:val="Paragrafi"/>
        <w:rPr>
          <w:spacing w:val="-4"/>
          <w:lang w:val="sq-AL"/>
        </w:rPr>
      </w:pPr>
      <w:r>
        <w:rPr>
          <w:spacing w:val="-4"/>
          <w:lang w:val="sq-AL"/>
        </w:rPr>
        <w:t xml:space="preserve">f) </w:t>
      </w:r>
      <w:r w:rsidR="00722394" w:rsidRPr="004F6E2C">
        <w:rPr>
          <w:spacing w:val="-4"/>
          <w:lang w:val="sq-AL"/>
        </w:rPr>
        <w:t>Universiteti i Sporteve të Tiranës;</w:t>
      </w:r>
    </w:p>
    <w:p w:rsidR="00722394" w:rsidRPr="004F6E2C" w:rsidRDefault="00C3201D" w:rsidP="00C3201D">
      <w:pPr>
        <w:pStyle w:val="Paragrafi"/>
        <w:rPr>
          <w:spacing w:val="-4"/>
          <w:lang w:val="sq-AL"/>
        </w:rPr>
      </w:pPr>
      <w:r>
        <w:rPr>
          <w:spacing w:val="-4"/>
          <w:lang w:val="sq-AL"/>
        </w:rPr>
        <w:t xml:space="preserve">g) </w:t>
      </w:r>
      <w:r w:rsidR="00722394" w:rsidRPr="004F6E2C">
        <w:rPr>
          <w:spacing w:val="-4"/>
          <w:lang w:val="sq-AL"/>
        </w:rPr>
        <w:t>Universiteti i Shkodrës “Luigj Gurakuqi”;</w:t>
      </w:r>
    </w:p>
    <w:p w:rsidR="00722394" w:rsidRPr="004F6E2C" w:rsidRDefault="00722394" w:rsidP="00722394">
      <w:pPr>
        <w:pStyle w:val="Paragrafi"/>
        <w:rPr>
          <w:spacing w:val="-6"/>
          <w:lang w:val="sq-AL"/>
        </w:rPr>
      </w:pPr>
      <w:r w:rsidRPr="004F6E2C">
        <w:rPr>
          <w:spacing w:val="-6"/>
          <w:lang w:val="sq-AL"/>
        </w:rPr>
        <w:t>h) Universiteti i Elbasanit “Aleksandër Xhuvani”;</w:t>
      </w:r>
    </w:p>
    <w:p w:rsidR="00722394" w:rsidRPr="004F6E2C" w:rsidRDefault="00722394" w:rsidP="00722394">
      <w:pPr>
        <w:pStyle w:val="Paragrafi"/>
        <w:rPr>
          <w:spacing w:val="-4"/>
          <w:lang w:val="sq-AL"/>
        </w:rPr>
      </w:pPr>
      <w:r w:rsidRPr="004F6E2C">
        <w:rPr>
          <w:spacing w:val="-4"/>
          <w:lang w:val="sq-AL"/>
        </w:rPr>
        <w:t xml:space="preserve">i) Universiteti “Ismail Qemali” Vlorë; </w:t>
      </w:r>
    </w:p>
    <w:p w:rsidR="00722394" w:rsidRPr="004F6E2C" w:rsidRDefault="00722394" w:rsidP="00722394">
      <w:pPr>
        <w:pStyle w:val="Paragrafi"/>
        <w:rPr>
          <w:spacing w:val="-4"/>
          <w:lang w:val="sq-AL"/>
        </w:rPr>
      </w:pPr>
      <w:r w:rsidRPr="004F6E2C">
        <w:rPr>
          <w:spacing w:val="-4"/>
          <w:lang w:val="sq-AL"/>
        </w:rPr>
        <w:t xml:space="preserve">j) Universiteti “Aleksandër Moisiu” Durrës; </w:t>
      </w:r>
    </w:p>
    <w:p w:rsidR="00722394" w:rsidRPr="004F6E2C" w:rsidRDefault="00722394" w:rsidP="00722394">
      <w:pPr>
        <w:pStyle w:val="Paragrafi"/>
        <w:rPr>
          <w:spacing w:val="-4"/>
          <w:lang w:val="sq-AL"/>
        </w:rPr>
      </w:pPr>
      <w:r w:rsidRPr="004F6E2C">
        <w:rPr>
          <w:spacing w:val="-4"/>
          <w:lang w:val="sq-AL"/>
        </w:rPr>
        <w:t xml:space="preserve">k) Universiteti “Eqrem Çabej” Gjirokastër; dhe </w:t>
      </w:r>
    </w:p>
    <w:p w:rsidR="00722394" w:rsidRPr="004F6E2C" w:rsidRDefault="00722394" w:rsidP="00722394">
      <w:pPr>
        <w:pStyle w:val="Paragrafi"/>
        <w:rPr>
          <w:spacing w:val="-4"/>
          <w:lang w:val="sq-AL"/>
        </w:rPr>
      </w:pPr>
      <w:r w:rsidRPr="004F6E2C">
        <w:rPr>
          <w:spacing w:val="-4"/>
          <w:lang w:val="sq-AL"/>
        </w:rPr>
        <w:t xml:space="preserve">l) Universiteti “Fan S. Noli” Korçë. </w:t>
      </w:r>
    </w:p>
    <w:p w:rsidR="00722394" w:rsidRPr="004F6E2C" w:rsidRDefault="00722394" w:rsidP="004F6E2C">
      <w:pPr>
        <w:pStyle w:val="Hapesira7"/>
        <w:rPr>
          <w:lang w:val="sq-AL"/>
        </w:rPr>
      </w:pPr>
    </w:p>
    <w:p w:rsidR="00722394" w:rsidRPr="004F6E2C" w:rsidRDefault="00722394" w:rsidP="00722394">
      <w:pPr>
        <w:pStyle w:val="Paragrafi"/>
        <w:ind w:firstLine="0"/>
        <w:jc w:val="center"/>
        <w:rPr>
          <w:spacing w:val="-4"/>
          <w:lang w:val="sq-AL"/>
        </w:rPr>
      </w:pPr>
      <w:r w:rsidRPr="004F6E2C">
        <w:rPr>
          <w:spacing w:val="-4"/>
          <w:lang w:val="sq-AL"/>
        </w:rPr>
        <w:t>Neni 4</w:t>
      </w:r>
    </w:p>
    <w:p w:rsidR="00722394" w:rsidRPr="004F6E2C" w:rsidRDefault="00722394" w:rsidP="00722394">
      <w:pPr>
        <w:pStyle w:val="Paragrafi"/>
        <w:ind w:firstLine="0"/>
        <w:jc w:val="center"/>
        <w:rPr>
          <w:b/>
          <w:spacing w:val="-4"/>
          <w:lang w:val="sq-AL"/>
        </w:rPr>
      </w:pPr>
      <w:r w:rsidRPr="004F6E2C">
        <w:rPr>
          <w:b/>
          <w:spacing w:val="-4"/>
          <w:lang w:val="sq-AL"/>
        </w:rPr>
        <w:t>Institucionet e tjera anëtare dhe institucionet e asociuara</w:t>
      </w:r>
    </w:p>
    <w:p w:rsidR="00722394" w:rsidRPr="004F6E2C" w:rsidRDefault="00722394" w:rsidP="004F6E2C">
      <w:pPr>
        <w:pStyle w:val="Hapesira7"/>
        <w:rPr>
          <w:lang w:val="sq-AL"/>
        </w:rPr>
      </w:pPr>
    </w:p>
    <w:p w:rsidR="00722394" w:rsidRPr="004F6E2C" w:rsidRDefault="00722394" w:rsidP="00722394">
      <w:pPr>
        <w:pStyle w:val="Paragrafi"/>
        <w:rPr>
          <w:spacing w:val="-4"/>
          <w:lang w:val="sq-AL"/>
        </w:rPr>
      </w:pPr>
      <w:r w:rsidRPr="004F6E2C">
        <w:rPr>
          <w:spacing w:val="-4"/>
          <w:lang w:val="sq-AL"/>
        </w:rPr>
        <w:t xml:space="preserve">1. Anëtarë të Qendrës Ndërinstitucionale të Rrjetit Akademik Shqiptar pas krijimit mund të jenë dhe institucionet e tjera të arsimit të lartë, kërkimit shkencor dhe inovacionit, që dëshirojnë të bëhen pjesë e saj. </w:t>
      </w:r>
    </w:p>
    <w:p w:rsidR="00722394" w:rsidRPr="004F6E2C" w:rsidRDefault="00722394" w:rsidP="00722394">
      <w:pPr>
        <w:pStyle w:val="Paragrafi"/>
        <w:rPr>
          <w:spacing w:val="-4"/>
          <w:lang w:val="sq-AL"/>
        </w:rPr>
      </w:pPr>
      <w:r w:rsidRPr="004F6E2C">
        <w:rPr>
          <w:spacing w:val="-4"/>
          <w:lang w:val="sq-AL"/>
        </w:rPr>
        <w:t xml:space="preserve">2. Shoqëri private ose bashkime universitare apo shoqërish nga “ekosistemi TIK”, me seli në Shqipëri ose jashtë saj pranohen me statusin e të asociuarit. </w:t>
      </w:r>
    </w:p>
    <w:p w:rsidR="00722394" w:rsidRPr="004F6E2C" w:rsidRDefault="00722394" w:rsidP="00722394">
      <w:pPr>
        <w:pStyle w:val="Paragrafi"/>
        <w:rPr>
          <w:spacing w:val="-4"/>
          <w:lang w:val="sq-AL"/>
        </w:rPr>
      </w:pPr>
      <w:r w:rsidRPr="004F6E2C">
        <w:rPr>
          <w:spacing w:val="-4"/>
          <w:lang w:val="sq-AL"/>
        </w:rPr>
        <w:t xml:space="preserve">3. Institucionet anëtare kanë të drejtë vote sipas përcaktimeve në këtë Marrëveshje dhe Statutin e Qendrës Ndërinstitucionale RASH, ndërsa institucionet/subjektet e asociuara nuk kanë të drejtë vote. </w:t>
      </w:r>
    </w:p>
    <w:p w:rsidR="00722394" w:rsidRPr="004F6E2C" w:rsidRDefault="00722394" w:rsidP="004F6E2C">
      <w:pPr>
        <w:pStyle w:val="Hapesira7"/>
        <w:rPr>
          <w:lang w:val="sq-AL"/>
        </w:rPr>
      </w:pPr>
    </w:p>
    <w:p w:rsidR="00722394" w:rsidRPr="004F6E2C" w:rsidRDefault="00722394" w:rsidP="00722394">
      <w:pPr>
        <w:pStyle w:val="Paragrafi"/>
        <w:ind w:firstLine="0"/>
        <w:jc w:val="center"/>
        <w:rPr>
          <w:spacing w:val="-4"/>
          <w:lang w:val="sq-AL"/>
        </w:rPr>
      </w:pPr>
      <w:r w:rsidRPr="004F6E2C">
        <w:rPr>
          <w:spacing w:val="-4"/>
          <w:lang w:val="sq-AL"/>
        </w:rPr>
        <w:t>Neni 5</w:t>
      </w:r>
    </w:p>
    <w:p w:rsidR="00722394" w:rsidRPr="004F6E2C" w:rsidRDefault="00722394" w:rsidP="00722394">
      <w:pPr>
        <w:pStyle w:val="Paragrafi"/>
        <w:ind w:firstLine="0"/>
        <w:jc w:val="center"/>
        <w:rPr>
          <w:b/>
          <w:spacing w:val="-4"/>
          <w:lang w:val="sq-AL"/>
        </w:rPr>
      </w:pPr>
      <w:r w:rsidRPr="004F6E2C">
        <w:rPr>
          <w:b/>
          <w:spacing w:val="-4"/>
          <w:lang w:val="sq-AL"/>
        </w:rPr>
        <w:t>Roli i Ministrisë së Arsimit, Sportit dhe Rinisë</w:t>
      </w:r>
    </w:p>
    <w:p w:rsidR="00722394" w:rsidRPr="004F6E2C" w:rsidRDefault="00722394" w:rsidP="004F6E2C">
      <w:pPr>
        <w:pStyle w:val="Hapesira7"/>
        <w:rPr>
          <w:lang w:val="sq-AL"/>
        </w:rPr>
      </w:pPr>
    </w:p>
    <w:p w:rsidR="00722394" w:rsidRPr="004F6E2C" w:rsidRDefault="00722394" w:rsidP="00722394">
      <w:pPr>
        <w:pStyle w:val="Paragrafi"/>
        <w:rPr>
          <w:spacing w:val="-4"/>
          <w:lang w:val="sq-AL"/>
        </w:rPr>
      </w:pPr>
      <w:r w:rsidRPr="004F6E2C">
        <w:rPr>
          <w:spacing w:val="-4"/>
          <w:lang w:val="sq-AL"/>
        </w:rPr>
        <w:t xml:space="preserve">Ministria e Arsimit Sportit dhe Rinisë ,në cilësinë e: </w:t>
      </w:r>
    </w:p>
    <w:p w:rsidR="00722394" w:rsidRPr="004F6E2C" w:rsidRDefault="00722394" w:rsidP="00722394">
      <w:pPr>
        <w:pStyle w:val="Paragrafi"/>
        <w:rPr>
          <w:spacing w:val="-4"/>
          <w:lang w:val="sq-AL"/>
        </w:rPr>
      </w:pPr>
      <w:r w:rsidRPr="004F6E2C">
        <w:rPr>
          <w:spacing w:val="-4"/>
          <w:lang w:val="sq-AL"/>
        </w:rPr>
        <w:t xml:space="preserve">a) institucionit përgjegjës për arsimin dhe kërkimin shkencor; </w:t>
      </w:r>
    </w:p>
    <w:p w:rsidR="00722394" w:rsidRPr="004F6E2C" w:rsidRDefault="00722394" w:rsidP="00722394">
      <w:pPr>
        <w:pStyle w:val="Paragrafi"/>
        <w:rPr>
          <w:spacing w:val="-4"/>
          <w:lang w:val="sq-AL"/>
        </w:rPr>
      </w:pPr>
      <w:r w:rsidRPr="004F6E2C">
        <w:rPr>
          <w:spacing w:val="-4"/>
          <w:lang w:val="sq-AL"/>
        </w:rPr>
        <w:t xml:space="preserve">b) administratorit ligjor të aseteve të disponueshme nga QNSHRRT-ja; </w:t>
      </w:r>
    </w:p>
    <w:p w:rsidR="00722394" w:rsidRPr="004F6E2C" w:rsidRDefault="00722394" w:rsidP="00722394">
      <w:pPr>
        <w:pStyle w:val="Paragrafi"/>
        <w:rPr>
          <w:spacing w:val="-4"/>
          <w:lang w:val="sq-AL"/>
        </w:rPr>
      </w:pPr>
      <w:r w:rsidRPr="004F6E2C">
        <w:rPr>
          <w:spacing w:val="-4"/>
          <w:lang w:val="sq-AL"/>
        </w:rPr>
        <w:t xml:space="preserve">c) institucionit përgjegjës për funksionimin e agjencive në fushën e arsimit të lartë dhe kërkimit shkencor, si dhe financuesit të shërbimeve që RASH-i ofron për to; </w:t>
      </w:r>
    </w:p>
    <w:p w:rsidR="00722394" w:rsidRPr="004F6E2C" w:rsidRDefault="00722394" w:rsidP="00722394">
      <w:pPr>
        <w:pStyle w:val="Paragrafi"/>
        <w:rPr>
          <w:spacing w:val="-4"/>
          <w:lang w:val="sq-AL"/>
        </w:rPr>
      </w:pPr>
      <w:r w:rsidRPr="004F6E2C">
        <w:rPr>
          <w:spacing w:val="-4"/>
          <w:lang w:val="sq-AL"/>
        </w:rPr>
        <w:t xml:space="preserve">d) financuesit të shërbimeve të tjera ekskluzive për ministrinë; </w:t>
      </w:r>
    </w:p>
    <w:p w:rsidR="00722394" w:rsidRPr="004F6E2C" w:rsidRDefault="00722394" w:rsidP="00722394">
      <w:pPr>
        <w:pStyle w:val="Paragrafi"/>
        <w:rPr>
          <w:spacing w:val="-4"/>
          <w:lang w:val="sq-AL"/>
        </w:rPr>
      </w:pPr>
      <w:r w:rsidRPr="004F6E2C">
        <w:rPr>
          <w:spacing w:val="-4"/>
          <w:lang w:val="sq-AL"/>
        </w:rPr>
        <w:t xml:space="preserve">e) financuesit me grantet kërkimore-shkencore dhe të inovacionit, </w:t>
      </w:r>
    </w:p>
    <w:p w:rsidR="00722394" w:rsidRPr="004F6E2C" w:rsidRDefault="00722394" w:rsidP="00722394">
      <w:pPr>
        <w:pStyle w:val="Paragrafi"/>
        <w:rPr>
          <w:spacing w:val="-4"/>
          <w:lang w:val="sq-AL"/>
        </w:rPr>
      </w:pPr>
      <w:r w:rsidRPr="004F6E2C">
        <w:rPr>
          <w:spacing w:val="-4"/>
          <w:lang w:val="sq-AL"/>
        </w:rPr>
        <w:t xml:space="preserve">bashkëkrijon Qendrën Ndërinstitucionale (RASH). </w:t>
      </w:r>
    </w:p>
    <w:p w:rsidR="00722394" w:rsidRPr="004F6E2C" w:rsidRDefault="00722394" w:rsidP="004F6E2C">
      <w:pPr>
        <w:pStyle w:val="Hapesira7"/>
        <w:rPr>
          <w:lang w:val="sq-AL"/>
        </w:rPr>
      </w:pPr>
    </w:p>
    <w:p w:rsidR="00722394" w:rsidRPr="004F6E2C" w:rsidRDefault="00722394" w:rsidP="00722394">
      <w:pPr>
        <w:pStyle w:val="Paragrafi"/>
        <w:ind w:firstLine="0"/>
        <w:jc w:val="center"/>
        <w:rPr>
          <w:spacing w:val="-4"/>
          <w:lang w:val="sq-AL"/>
        </w:rPr>
      </w:pPr>
      <w:r w:rsidRPr="004F6E2C">
        <w:rPr>
          <w:spacing w:val="-4"/>
          <w:lang w:val="sq-AL"/>
        </w:rPr>
        <w:t>Neni 6</w:t>
      </w:r>
    </w:p>
    <w:p w:rsidR="00722394" w:rsidRPr="004F6E2C" w:rsidRDefault="00722394" w:rsidP="00722394">
      <w:pPr>
        <w:pStyle w:val="Paragrafi"/>
        <w:ind w:firstLine="0"/>
        <w:jc w:val="center"/>
        <w:rPr>
          <w:b/>
          <w:spacing w:val="-4"/>
          <w:lang w:val="sq-AL"/>
        </w:rPr>
      </w:pPr>
      <w:r w:rsidRPr="004F6E2C">
        <w:rPr>
          <w:b/>
          <w:spacing w:val="-4"/>
          <w:lang w:val="sq-AL"/>
        </w:rPr>
        <w:t>Qëllimi dhe objekti i veprimtarisë</w:t>
      </w:r>
    </w:p>
    <w:p w:rsidR="00722394" w:rsidRPr="004F6E2C" w:rsidRDefault="00722394" w:rsidP="004F6E2C">
      <w:pPr>
        <w:pStyle w:val="Hapesira7"/>
        <w:rPr>
          <w:lang w:val="sq-AL"/>
        </w:rPr>
      </w:pPr>
    </w:p>
    <w:p w:rsidR="00722394" w:rsidRPr="004F6E2C" w:rsidRDefault="00722394" w:rsidP="00722394">
      <w:pPr>
        <w:pStyle w:val="Paragrafi"/>
        <w:rPr>
          <w:spacing w:val="-4"/>
          <w:lang w:val="sq-AL"/>
        </w:rPr>
      </w:pPr>
      <w:r w:rsidRPr="004F6E2C">
        <w:rPr>
          <w:spacing w:val="-4"/>
          <w:lang w:val="sq-AL"/>
        </w:rPr>
        <w:t xml:space="preserve">1. Qëllimi i Qendrës Ndërinstitucionale të Rrjetit Akademik Shqiptar është: </w:t>
      </w:r>
    </w:p>
    <w:p w:rsidR="00722394" w:rsidRPr="004F6E2C" w:rsidRDefault="00722394" w:rsidP="00722394">
      <w:pPr>
        <w:pStyle w:val="Paragrafi"/>
        <w:rPr>
          <w:spacing w:val="-4"/>
          <w:lang w:val="sq-AL"/>
        </w:rPr>
      </w:pPr>
      <w:r w:rsidRPr="004F6E2C">
        <w:rPr>
          <w:spacing w:val="-4"/>
          <w:lang w:val="sq-AL"/>
        </w:rPr>
        <w:t xml:space="preserve">a) zhvillimi dhe promovimi i projekteve të kërkim-zhvillimit dhe inovacionit në fushën e teknologjisë së informacionit dhe komunikimit (TIK) për arsimin dhe shkencën; </w:t>
      </w:r>
    </w:p>
    <w:p w:rsidR="00722394" w:rsidRPr="004F6E2C" w:rsidRDefault="00722394" w:rsidP="00722394">
      <w:pPr>
        <w:pStyle w:val="Paragrafi"/>
        <w:rPr>
          <w:spacing w:val="-4"/>
          <w:lang w:val="sq-AL"/>
        </w:rPr>
      </w:pPr>
      <w:r w:rsidRPr="004F6E2C">
        <w:rPr>
          <w:spacing w:val="-4"/>
          <w:lang w:val="sq-AL"/>
        </w:rPr>
        <w:t xml:space="preserve">b) krijimi i infrastrukturës për ngritjen e një qendre të përbashkët ndërdisiplinore kërkim-zhvillimi dhe shërbimesh TIK nga IAL-të pjesëmarrëse apo palë të treta; </w:t>
      </w:r>
    </w:p>
    <w:p w:rsidR="00722394" w:rsidRPr="004F6E2C" w:rsidRDefault="00722394" w:rsidP="00722394">
      <w:pPr>
        <w:pStyle w:val="Paragrafi"/>
        <w:rPr>
          <w:spacing w:val="-4"/>
          <w:lang w:val="sq-AL"/>
        </w:rPr>
      </w:pPr>
      <w:r w:rsidRPr="004F6E2C">
        <w:rPr>
          <w:spacing w:val="-4"/>
          <w:lang w:val="sq-AL"/>
        </w:rPr>
        <w:t>c) koordini</w:t>
      </w:r>
      <w:r w:rsidR="006A644E">
        <w:rPr>
          <w:spacing w:val="-4"/>
          <w:lang w:val="sq-AL"/>
        </w:rPr>
        <w:t>mi i pjesëmarrjes s</w:t>
      </w:r>
      <w:r w:rsidRPr="004F6E2C">
        <w:rPr>
          <w:spacing w:val="-4"/>
          <w:lang w:val="sq-AL"/>
        </w:rPr>
        <w:t xml:space="preserve">ë kërkuesve vendës në projektin evropian të kërkimit GÉANT dhe projekte të tjera në fushën e teknologjisë së informacionit dhe komunikimit (TIK), pjesë përbërëse e programit kuadër evropian të kërkim-zhvillimit dhe inovacionit; </w:t>
      </w:r>
    </w:p>
    <w:p w:rsidR="00722394" w:rsidRPr="004F6E2C" w:rsidRDefault="00722394" w:rsidP="00722394">
      <w:pPr>
        <w:pStyle w:val="Paragrafi"/>
        <w:rPr>
          <w:spacing w:val="-4"/>
          <w:lang w:val="sq-AL"/>
        </w:rPr>
      </w:pPr>
      <w:r w:rsidRPr="004F6E2C">
        <w:rPr>
          <w:spacing w:val="-4"/>
          <w:lang w:val="sq-AL"/>
        </w:rPr>
        <w:t xml:space="preserve">d) zhvillimi i programeve </w:t>
      </w:r>
      <w:r w:rsidRPr="004F6E2C">
        <w:rPr>
          <w:i/>
          <w:spacing w:val="-4"/>
          <w:lang w:val="sq-AL"/>
        </w:rPr>
        <w:t>software</w:t>
      </w:r>
      <w:r w:rsidRPr="004F6E2C">
        <w:rPr>
          <w:spacing w:val="-4"/>
          <w:lang w:val="sq-AL"/>
        </w:rPr>
        <w:t xml:space="preserve"> dhe ofrimi i shërbimeve përkatëse për ministrinë përgjegjëse, për: arsimin, agjencitë e varësisë, institucionet e arsimit të lartë, të kërkimit shkencor dhe inovacionit, institucionet e arsimit parauniversitar, si dhe për palë të treta. </w:t>
      </w:r>
    </w:p>
    <w:p w:rsidR="00722394" w:rsidRPr="004F6E2C" w:rsidRDefault="00722394" w:rsidP="00722394">
      <w:pPr>
        <w:pStyle w:val="Paragrafi"/>
        <w:rPr>
          <w:spacing w:val="-4"/>
          <w:lang w:val="sq-AL"/>
        </w:rPr>
      </w:pPr>
      <w:r w:rsidRPr="004F6E2C">
        <w:rPr>
          <w:spacing w:val="-4"/>
          <w:lang w:val="sq-AL"/>
        </w:rPr>
        <w:t xml:space="preserve">2. Për realizimin e qëllimit të saj, Qendra Ndërinstitucionale e Rrjetit Akademik Shqiptar kryen veprimtaritë e mëposhtme: </w:t>
      </w:r>
    </w:p>
    <w:p w:rsidR="00722394" w:rsidRPr="004F6E2C" w:rsidRDefault="00722394" w:rsidP="00722394">
      <w:pPr>
        <w:pStyle w:val="Paragrafi"/>
        <w:rPr>
          <w:spacing w:val="-4"/>
          <w:lang w:val="sq-AL"/>
        </w:rPr>
      </w:pPr>
      <w:r w:rsidRPr="004F6E2C">
        <w:rPr>
          <w:spacing w:val="-4"/>
          <w:lang w:val="sq-AL"/>
        </w:rPr>
        <w:t xml:space="preserve">a) zhvillimi dhe ofrimi i sistemeve më të përparuara </w:t>
      </w:r>
      <w:r w:rsidRPr="004F6E2C">
        <w:rPr>
          <w:i/>
          <w:spacing w:val="-4"/>
          <w:lang w:val="sq-AL"/>
        </w:rPr>
        <w:t>software</w:t>
      </w:r>
      <w:r w:rsidRPr="004F6E2C">
        <w:rPr>
          <w:spacing w:val="-4"/>
          <w:lang w:val="sq-AL"/>
        </w:rPr>
        <w:t xml:space="preserve"> për administrimin e arsimit të lartë, arsimit parauniversitar, kërkimit dhe platformave për formimin </w:t>
      </w:r>
      <w:r w:rsidRPr="004F6E2C">
        <w:rPr>
          <w:i/>
          <w:spacing w:val="-4"/>
          <w:lang w:val="sq-AL"/>
        </w:rPr>
        <w:t>on-line</w:t>
      </w:r>
      <w:r w:rsidRPr="004F6E2C">
        <w:rPr>
          <w:spacing w:val="-4"/>
          <w:lang w:val="sq-AL"/>
        </w:rPr>
        <w:t xml:space="preserve">; </w:t>
      </w:r>
    </w:p>
    <w:p w:rsidR="00722394" w:rsidRPr="004F6E2C" w:rsidRDefault="00722394" w:rsidP="00722394">
      <w:pPr>
        <w:pStyle w:val="Paragrafi"/>
        <w:rPr>
          <w:spacing w:val="-4"/>
          <w:lang w:val="sq-AL"/>
        </w:rPr>
      </w:pPr>
      <w:r w:rsidRPr="004F6E2C">
        <w:rPr>
          <w:spacing w:val="-4"/>
          <w:lang w:val="sq-AL"/>
        </w:rPr>
        <w:t>b) marrja e masave të nevojshme të sigurisë dhe të ruajtjes së informacionit (</w:t>
      </w:r>
      <w:r w:rsidRPr="004F6E2C">
        <w:rPr>
          <w:i/>
          <w:spacing w:val="-4"/>
          <w:lang w:val="sq-AL"/>
        </w:rPr>
        <w:t>backup</w:t>
      </w:r>
      <w:r w:rsidRPr="004F6E2C">
        <w:rPr>
          <w:spacing w:val="-4"/>
          <w:lang w:val="sq-AL"/>
        </w:rPr>
        <w:t xml:space="preserve">) për bazën e të dhënave që krijon ose administron për llogari të IAL-ve pjesëmarrëse, ministrisë përgjegjëse për arsimin dhe agjencive të varësisë apo palëve të treta dhe ndërveprimi i këtyre bazave të të dhënave për të gjithë anëtarësinë e RASH-së; </w:t>
      </w:r>
    </w:p>
    <w:p w:rsidR="00722394" w:rsidRPr="004F6E2C" w:rsidRDefault="00722394" w:rsidP="00722394">
      <w:pPr>
        <w:pStyle w:val="Paragrafi"/>
        <w:rPr>
          <w:spacing w:val="-4"/>
          <w:lang w:val="sq-AL"/>
        </w:rPr>
      </w:pPr>
      <w:r w:rsidRPr="004F6E2C">
        <w:rPr>
          <w:spacing w:val="-4"/>
          <w:lang w:val="sq-AL"/>
        </w:rPr>
        <w:t xml:space="preserve">c) mbledhja, përpunimi dhe publikimi i të dhënave për arsimin e lartë dhe kërkimin shkencor për llogari të ministrisë përgjegjëse për arsimin, si një burim i të dhënave, statistikave dhe i analizave; </w:t>
      </w:r>
    </w:p>
    <w:p w:rsidR="004F6E2C" w:rsidRDefault="004F6E2C" w:rsidP="00722394">
      <w:pPr>
        <w:pStyle w:val="Paragrafi"/>
        <w:rPr>
          <w:spacing w:val="-4"/>
          <w:lang w:val="sq-AL"/>
        </w:rPr>
      </w:pPr>
    </w:p>
    <w:p w:rsidR="00722394" w:rsidRPr="004F6E2C" w:rsidRDefault="00722394" w:rsidP="00722394">
      <w:pPr>
        <w:pStyle w:val="Paragrafi"/>
        <w:rPr>
          <w:spacing w:val="-4"/>
          <w:lang w:val="sq-AL"/>
        </w:rPr>
      </w:pPr>
      <w:r w:rsidRPr="004F6E2C">
        <w:rPr>
          <w:spacing w:val="-4"/>
          <w:lang w:val="sq-AL"/>
        </w:rPr>
        <w:t>d) zhvillimi dhe zgjerimi i rrjetit telematik kombëtar për arsimin dhe kërkimin, duke i garantuar komunitetit arsimor, akademik dhe kërkimor shqiptar lidhjen ndërqytetëse, ndërkufi</w:t>
      </w:r>
      <w:r w:rsidR="004F6E2C">
        <w:rPr>
          <w:spacing w:val="-4"/>
          <w:lang w:val="sq-AL"/>
        </w:rPr>
        <w:t>-</w:t>
      </w:r>
      <w:r w:rsidRPr="004F6E2C">
        <w:rPr>
          <w:spacing w:val="-4"/>
          <w:lang w:val="sq-AL"/>
        </w:rPr>
        <w:t xml:space="preserve">tare, lidhjen me rrjetin evropian të arsimit dhe kërkimit GÉANT dhe ofrimin e shërbimeve të këtij rrjeti në Shqipëri, si dhe lidhjen me rrjetet botërore të arsimit dhe kërkimit; </w:t>
      </w:r>
    </w:p>
    <w:p w:rsidR="00722394" w:rsidRPr="004F6E2C" w:rsidRDefault="00722394" w:rsidP="00722394">
      <w:pPr>
        <w:pStyle w:val="Paragrafi"/>
        <w:rPr>
          <w:spacing w:val="-4"/>
          <w:lang w:val="sq-AL"/>
        </w:rPr>
      </w:pPr>
      <w:r w:rsidRPr="004F6E2C">
        <w:rPr>
          <w:spacing w:val="-4"/>
          <w:lang w:val="sq-AL"/>
        </w:rPr>
        <w:t xml:space="preserve">e) zhvillimi dhe ofrimi i shërbimeve të infrastrukturës </w:t>
      </w:r>
      <w:r w:rsidRPr="004F6E2C">
        <w:rPr>
          <w:i/>
          <w:spacing w:val="-4"/>
          <w:lang w:val="sq-AL"/>
        </w:rPr>
        <w:t>Cloudcomputing</w:t>
      </w:r>
      <w:r w:rsidRPr="004F6E2C">
        <w:rPr>
          <w:spacing w:val="-4"/>
          <w:lang w:val="sq-AL"/>
        </w:rPr>
        <w:t xml:space="preserve"> dhe </w:t>
      </w:r>
      <w:r w:rsidRPr="004F6E2C">
        <w:rPr>
          <w:i/>
          <w:spacing w:val="-4"/>
          <w:lang w:val="sq-AL"/>
        </w:rPr>
        <w:t>Supercomputing</w:t>
      </w:r>
      <w:r w:rsidRPr="004F6E2C">
        <w:rPr>
          <w:spacing w:val="-4"/>
          <w:lang w:val="sq-AL"/>
        </w:rPr>
        <w:t xml:space="preserve"> nëpërmjet Qendrës së të Dhënave për Arsimin dhe Shkencën (</w:t>
      </w:r>
      <w:r w:rsidRPr="004F6E2C">
        <w:rPr>
          <w:i/>
          <w:spacing w:val="-4"/>
          <w:lang w:val="sq-AL"/>
        </w:rPr>
        <w:t>Datacenter</w:t>
      </w:r>
      <w:r w:rsidRPr="004F6E2C">
        <w:rPr>
          <w:spacing w:val="-4"/>
          <w:lang w:val="sq-AL"/>
        </w:rPr>
        <w:t xml:space="preserve">) dhe çdo infrastrukture tjetër TIK të nevojshme për IAL-të pjesëmarrëse; </w:t>
      </w:r>
    </w:p>
    <w:p w:rsidR="00722394" w:rsidRPr="004F6E2C" w:rsidRDefault="00722394" w:rsidP="00722394">
      <w:pPr>
        <w:pStyle w:val="Paragrafi"/>
        <w:rPr>
          <w:spacing w:val="-4"/>
          <w:lang w:val="sq-AL"/>
        </w:rPr>
      </w:pPr>
      <w:r w:rsidRPr="004F6E2C">
        <w:rPr>
          <w:spacing w:val="-4"/>
          <w:lang w:val="sq-AL"/>
        </w:rPr>
        <w:t>f) promovimi i mobilitetit të studentëve përmes shkëmbimit të</w:t>
      </w:r>
      <w:r w:rsidR="00065483">
        <w:rPr>
          <w:spacing w:val="-4"/>
          <w:lang w:val="sq-AL"/>
        </w:rPr>
        <w:t xml:space="preserve"> të</w:t>
      </w:r>
      <w:r w:rsidRPr="004F6E2C">
        <w:rPr>
          <w:spacing w:val="-4"/>
          <w:lang w:val="sq-AL"/>
        </w:rPr>
        <w:t xml:space="preserve"> dhënave elektronike të studentëve, pjesë e rrjetit ndërkombëtar “Deklarata e Groni</w:t>
      </w:r>
      <w:r w:rsidR="004F6E2C">
        <w:rPr>
          <w:spacing w:val="-4"/>
          <w:lang w:val="sq-AL"/>
        </w:rPr>
        <w:t>-</w:t>
      </w:r>
      <w:r w:rsidRPr="004F6E2C">
        <w:rPr>
          <w:spacing w:val="-4"/>
          <w:lang w:val="sq-AL"/>
        </w:rPr>
        <w:t xml:space="preserve">genit”; </w:t>
      </w:r>
    </w:p>
    <w:p w:rsidR="00722394" w:rsidRPr="004F6E2C" w:rsidRDefault="00722394" w:rsidP="00722394">
      <w:pPr>
        <w:pStyle w:val="Paragrafi"/>
        <w:rPr>
          <w:spacing w:val="-4"/>
          <w:lang w:val="sq-AL"/>
        </w:rPr>
      </w:pPr>
      <w:r w:rsidRPr="004F6E2C">
        <w:rPr>
          <w:spacing w:val="-4"/>
          <w:lang w:val="sq-AL"/>
        </w:rPr>
        <w:t xml:space="preserve">g) pjesëmarrja në rrjetin evropian të sistemeve informatike EUNIS, në shërbim të zgjerimit të spektrit të shërbimeve TIK për anëtarësinë; </w:t>
      </w:r>
    </w:p>
    <w:p w:rsidR="00722394" w:rsidRPr="004F6E2C" w:rsidRDefault="00722394" w:rsidP="00722394">
      <w:pPr>
        <w:pStyle w:val="Paragrafi"/>
        <w:rPr>
          <w:spacing w:val="-4"/>
          <w:lang w:val="sq-AL"/>
        </w:rPr>
      </w:pPr>
      <w:r w:rsidRPr="004F6E2C">
        <w:rPr>
          <w:spacing w:val="-4"/>
          <w:lang w:val="sq-AL"/>
        </w:rPr>
        <w:t xml:space="preserve">h) organizimi i veprimtarive mësimore dhe trajnuese, që finalizohen me lëshimin e certifikatës përkatëse. </w:t>
      </w:r>
    </w:p>
    <w:p w:rsidR="00722394" w:rsidRPr="004F6E2C" w:rsidRDefault="00722394" w:rsidP="00722394">
      <w:pPr>
        <w:pStyle w:val="Paragrafi"/>
        <w:rPr>
          <w:spacing w:val="-4"/>
          <w:lang w:val="sq-AL"/>
        </w:rPr>
      </w:pPr>
      <w:r w:rsidRPr="004F6E2C">
        <w:rPr>
          <w:spacing w:val="-6"/>
          <w:lang w:val="sq-AL"/>
        </w:rPr>
        <w:t>3. Qendra Ndërinstitucionale e Rrjetit Akademik Shqiptar, në përmbushje të veprimtarisë së saj mund të nënshkruajë marrëveshje bashkëpunimi dhe kontrata me subjekte të tjera publike apo private, vendëse apo të huaja, që kanë interesa të përbashkët në kuadër të veprimtarisë së tyre</w:t>
      </w:r>
      <w:r w:rsidRPr="004F6E2C">
        <w:rPr>
          <w:spacing w:val="-4"/>
          <w:lang w:val="sq-AL"/>
        </w:rPr>
        <w:t xml:space="preserve">. </w:t>
      </w:r>
    </w:p>
    <w:p w:rsidR="004F6E2C" w:rsidRPr="004F6E2C" w:rsidRDefault="004F6E2C" w:rsidP="00722394">
      <w:pPr>
        <w:pStyle w:val="Paragrafi"/>
        <w:ind w:firstLine="0"/>
        <w:jc w:val="center"/>
        <w:rPr>
          <w:spacing w:val="-4"/>
          <w:sz w:val="14"/>
          <w:lang w:val="sq-AL"/>
        </w:rPr>
      </w:pPr>
    </w:p>
    <w:p w:rsidR="00722394" w:rsidRPr="004F6E2C" w:rsidRDefault="00722394" w:rsidP="00722394">
      <w:pPr>
        <w:pStyle w:val="Paragrafi"/>
        <w:ind w:firstLine="0"/>
        <w:jc w:val="center"/>
        <w:rPr>
          <w:spacing w:val="-4"/>
          <w:lang w:val="sq-AL"/>
        </w:rPr>
      </w:pPr>
      <w:r w:rsidRPr="004F6E2C">
        <w:rPr>
          <w:spacing w:val="-4"/>
          <w:lang w:val="sq-AL"/>
        </w:rPr>
        <w:t>Neni 7</w:t>
      </w:r>
    </w:p>
    <w:p w:rsidR="00722394" w:rsidRPr="004F6E2C" w:rsidRDefault="00722394" w:rsidP="00722394">
      <w:pPr>
        <w:pStyle w:val="Paragrafi"/>
        <w:ind w:firstLine="0"/>
        <w:jc w:val="center"/>
        <w:rPr>
          <w:spacing w:val="-4"/>
          <w:lang w:val="sq-AL"/>
        </w:rPr>
      </w:pPr>
      <w:r w:rsidRPr="004F6E2C">
        <w:rPr>
          <w:b/>
          <w:spacing w:val="-4"/>
          <w:lang w:val="sq-AL"/>
        </w:rPr>
        <w:t>Organizimi</w:t>
      </w:r>
    </w:p>
    <w:p w:rsidR="00722394" w:rsidRPr="004F6E2C" w:rsidRDefault="00722394" w:rsidP="004F6E2C">
      <w:pPr>
        <w:pStyle w:val="Hapesira7"/>
        <w:rPr>
          <w:lang w:val="sq-AL"/>
        </w:rPr>
      </w:pPr>
    </w:p>
    <w:p w:rsidR="00722394" w:rsidRPr="004F6E2C" w:rsidRDefault="00722394" w:rsidP="00722394">
      <w:pPr>
        <w:pStyle w:val="Paragrafi"/>
        <w:rPr>
          <w:spacing w:val="-4"/>
          <w:lang w:val="sq-AL"/>
        </w:rPr>
      </w:pPr>
      <w:r w:rsidRPr="004F6E2C">
        <w:rPr>
          <w:spacing w:val="-4"/>
          <w:lang w:val="sq-AL"/>
        </w:rPr>
        <w:t xml:space="preserve">Organet e Qendrës Ndërinstitucionale të Rrjetit Akademik Shqiptar janë: </w:t>
      </w:r>
    </w:p>
    <w:p w:rsidR="00722394" w:rsidRPr="004F6E2C" w:rsidRDefault="00722394" w:rsidP="00722394">
      <w:pPr>
        <w:pStyle w:val="Paragrafi"/>
        <w:rPr>
          <w:spacing w:val="-4"/>
          <w:lang w:val="sq-AL"/>
        </w:rPr>
      </w:pPr>
      <w:r w:rsidRPr="004F6E2C">
        <w:rPr>
          <w:spacing w:val="-4"/>
          <w:lang w:val="sq-AL"/>
        </w:rPr>
        <w:t xml:space="preserve">a) Asambleja e Anëtarësisë (AA); </w:t>
      </w:r>
    </w:p>
    <w:p w:rsidR="00722394" w:rsidRPr="004F6E2C" w:rsidRDefault="00722394" w:rsidP="00722394">
      <w:pPr>
        <w:pStyle w:val="Paragrafi"/>
        <w:rPr>
          <w:spacing w:val="-4"/>
          <w:lang w:val="sq-AL"/>
        </w:rPr>
      </w:pPr>
      <w:r w:rsidRPr="004F6E2C">
        <w:rPr>
          <w:spacing w:val="-4"/>
          <w:lang w:val="sq-AL"/>
        </w:rPr>
        <w:t xml:space="preserve">b) Bordi Drejtues (BD); </w:t>
      </w:r>
    </w:p>
    <w:p w:rsidR="00722394" w:rsidRPr="004F6E2C" w:rsidRDefault="00722394" w:rsidP="00722394">
      <w:pPr>
        <w:pStyle w:val="Paragrafi"/>
        <w:rPr>
          <w:spacing w:val="-4"/>
          <w:lang w:val="sq-AL"/>
        </w:rPr>
      </w:pPr>
      <w:r w:rsidRPr="004F6E2C">
        <w:rPr>
          <w:spacing w:val="-4"/>
          <w:lang w:val="sq-AL"/>
        </w:rPr>
        <w:t>c) Drejtori i përgjithshëm.</w:t>
      </w:r>
    </w:p>
    <w:p w:rsidR="00722394" w:rsidRPr="004F6E2C" w:rsidRDefault="00722394" w:rsidP="004F6E2C">
      <w:pPr>
        <w:pStyle w:val="Hapesira7"/>
        <w:rPr>
          <w:lang w:val="sq-AL"/>
        </w:rPr>
      </w:pPr>
    </w:p>
    <w:p w:rsidR="00722394" w:rsidRPr="004F6E2C" w:rsidRDefault="00722394" w:rsidP="00722394">
      <w:pPr>
        <w:pStyle w:val="Paragrafi"/>
        <w:ind w:firstLine="0"/>
        <w:jc w:val="center"/>
        <w:rPr>
          <w:spacing w:val="-4"/>
          <w:lang w:val="sq-AL"/>
        </w:rPr>
      </w:pPr>
      <w:r w:rsidRPr="004F6E2C">
        <w:rPr>
          <w:spacing w:val="-4"/>
          <w:lang w:val="sq-AL"/>
        </w:rPr>
        <w:t>Neni 8</w:t>
      </w:r>
    </w:p>
    <w:p w:rsidR="00722394" w:rsidRPr="004F6E2C" w:rsidRDefault="00722394" w:rsidP="00722394">
      <w:pPr>
        <w:pStyle w:val="Paragrafi"/>
        <w:ind w:firstLine="0"/>
        <w:jc w:val="center"/>
        <w:rPr>
          <w:b/>
          <w:spacing w:val="-4"/>
          <w:lang w:val="sq-AL"/>
        </w:rPr>
      </w:pPr>
      <w:r w:rsidRPr="004F6E2C">
        <w:rPr>
          <w:b/>
          <w:spacing w:val="-4"/>
          <w:lang w:val="sq-AL"/>
        </w:rPr>
        <w:t>Asambleja e Anëtarësisë</w:t>
      </w:r>
    </w:p>
    <w:p w:rsidR="00722394" w:rsidRPr="004F6E2C" w:rsidRDefault="00722394" w:rsidP="004F6E2C">
      <w:pPr>
        <w:pStyle w:val="Hapesira7"/>
        <w:rPr>
          <w:lang w:val="sq-AL"/>
        </w:rPr>
      </w:pPr>
    </w:p>
    <w:p w:rsidR="00722394" w:rsidRPr="004F6E2C" w:rsidRDefault="00722394" w:rsidP="00722394">
      <w:pPr>
        <w:pStyle w:val="Paragrafi"/>
        <w:rPr>
          <w:spacing w:val="-4"/>
          <w:lang w:val="sq-AL"/>
        </w:rPr>
      </w:pPr>
      <w:r w:rsidRPr="004F6E2C">
        <w:rPr>
          <w:spacing w:val="-4"/>
          <w:lang w:val="sq-AL"/>
        </w:rPr>
        <w:t xml:space="preserve">1. Asambleja e Anëtarësisë është organi më i lartë politikëbërës i qendrës, përgjegjës për përmbushjen e misionit dhe strategjinë e zhvillimit të saj. Asambleja e Anëtarësisë përbëhet nga përfaqësues të anëtarëve krijues ose të shtuar të qendrës. Çdo anëtar ka nga një përfaqësues në Asamblenë e Anëtarësisë. Mbledhjet e Asamblesë, vendimet dhe modalitetet përkatëse përcaktohen në rregulloren e Qendrës Ndërinstitucionale RASH. Kryetari i Asamblesë së Anëtarësisë është ministri përgjegjës për arsimin. Drejtori i përgjithshëm i qendrës merr pjesë në mbledhjet e asamblesë pa të drejtë vote. </w:t>
      </w:r>
    </w:p>
    <w:p w:rsidR="00722394" w:rsidRPr="004F6E2C" w:rsidRDefault="00722394" w:rsidP="00722394">
      <w:pPr>
        <w:pStyle w:val="Paragrafi"/>
        <w:rPr>
          <w:spacing w:val="-4"/>
          <w:lang w:val="sq-AL"/>
        </w:rPr>
      </w:pPr>
      <w:r w:rsidRPr="004F6E2C">
        <w:rPr>
          <w:spacing w:val="-4"/>
          <w:lang w:val="sq-AL"/>
        </w:rPr>
        <w:t xml:space="preserve">2. Asambleja e Anëtarësisë ka kompetencat si më poshtë: </w:t>
      </w:r>
    </w:p>
    <w:p w:rsidR="00722394" w:rsidRPr="004F6E2C" w:rsidRDefault="00722394" w:rsidP="00722394">
      <w:pPr>
        <w:pStyle w:val="Paragrafi"/>
        <w:rPr>
          <w:spacing w:val="-4"/>
          <w:lang w:val="sq-AL"/>
        </w:rPr>
      </w:pPr>
      <w:r w:rsidRPr="004F6E2C">
        <w:rPr>
          <w:spacing w:val="-4"/>
          <w:lang w:val="sq-AL"/>
        </w:rPr>
        <w:t xml:space="preserve">a) zgjedh nënkryetarin nga anëtarësia e vet; </w:t>
      </w:r>
    </w:p>
    <w:p w:rsidR="00722394" w:rsidRPr="004F6E2C" w:rsidRDefault="00722394" w:rsidP="00722394">
      <w:pPr>
        <w:pStyle w:val="Paragrafi"/>
        <w:rPr>
          <w:spacing w:val="-4"/>
          <w:lang w:val="sq-AL"/>
        </w:rPr>
      </w:pPr>
      <w:r w:rsidRPr="004F6E2C">
        <w:rPr>
          <w:spacing w:val="-4"/>
          <w:lang w:val="sq-AL"/>
        </w:rPr>
        <w:t xml:space="preserve">b) zgjedh anëtarët përfaqësues të universiteteve në Bordin Drejtues, sipas listës së propozuar nga anëtarësia e saj; </w:t>
      </w:r>
    </w:p>
    <w:p w:rsidR="00722394" w:rsidRPr="004F6E2C" w:rsidRDefault="00722394" w:rsidP="00722394">
      <w:pPr>
        <w:pStyle w:val="Paragrafi"/>
        <w:rPr>
          <w:spacing w:val="-4"/>
          <w:lang w:val="sq-AL"/>
        </w:rPr>
      </w:pPr>
      <w:r w:rsidRPr="004F6E2C">
        <w:rPr>
          <w:spacing w:val="-4"/>
          <w:lang w:val="sq-AL"/>
        </w:rPr>
        <w:t>c) miraton rregulloren e Qendrës Ndërinsti</w:t>
      </w:r>
      <w:r w:rsidR="004F6E2C">
        <w:rPr>
          <w:spacing w:val="-4"/>
          <w:lang w:val="sq-AL"/>
        </w:rPr>
        <w:t>-</w:t>
      </w:r>
      <w:r w:rsidRPr="004F6E2C">
        <w:rPr>
          <w:spacing w:val="-4"/>
          <w:lang w:val="sq-AL"/>
        </w:rPr>
        <w:t xml:space="preserve">tucionale, në përputhje me statutet e institucioneve anëtare; </w:t>
      </w:r>
    </w:p>
    <w:p w:rsidR="00722394" w:rsidRPr="004F6E2C" w:rsidRDefault="00722394" w:rsidP="00722394">
      <w:pPr>
        <w:pStyle w:val="Paragrafi"/>
        <w:rPr>
          <w:spacing w:val="-4"/>
          <w:lang w:val="sq-AL"/>
        </w:rPr>
      </w:pPr>
      <w:r w:rsidRPr="004F6E2C">
        <w:rPr>
          <w:spacing w:val="-4"/>
          <w:lang w:val="sq-AL"/>
        </w:rPr>
        <w:t xml:space="preserve">d) miraton tarifat e përdorimit të shërbimeve të përbashkëta dhe kontributin vjetor të anëtarësisë; </w:t>
      </w:r>
    </w:p>
    <w:p w:rsidR="00722394" w:rsidRPr="004F6E2C" w:rsidRDefault="00722394" w:rsidP="00722394">
      <w:pPr>
        <w:pStyle w:val="Paragrafi"/>
        <w:rPr>
          <w:spacing w:val="-4"/>
          <w:lang w:val="sq-AL"/>
        </w:rPr>
      </w:pPr>
      <w:r w:rsidRPr="004F6E2C">
        <w:rPr>
          <w:spacing w:val="-4"/>
          <w:lang w:val="sq-AL"/>
        </w:rPr>
        <w:t>f) miraton planin strategjik të zhvillimit të institucionit në përputhje me objektin e veprim</w:t>
      </w:r>
      <w:r w:rsidR="004F6E2C">
        <w:rPr>
          <w:spacing w:val="-4"/>
          <w:lang w:val="sq-AL"/>
        </w:rPr>
        <w:t>-</w:t>
      </w:r>
      <w:r w:rsidRPr="004F6E2C">
        <w:rPr>
          <w:spacing w:val="-4"/>
          <w:lang w:val="sq-AL"/>
        </w:rPr>
        <w:t xml:space="preserve">tarisë; </w:t>
      </w:r>
    </w:p>
    <w:p w:rsidR="00722394" w:rsidRPr="004F6E2C" w:rsidRDefault="00722394" w:rsidP="00722394">
      <w:pPr>
        <w:pStyle w:val="Paragrafi"/>
        <w:rPr>
          <w:spacing w:val="-4"/>
          <w:lang w:val="sq-AL"/>
        </w:rPr>
      </w:pPr>
      <w:r w:rsidRPr="004F6E2C">
        <w:rPr>
          <w:spacing w:val="-4"/>
          <w:lang w:val="sq-AL"/>
        </w:rPr>
        <w:t xml:space="preserve">g) vendos me 2/3 e votave mbi pranimin dhe përjashtimin e anëtarëve të qendrës. </w:t>
      </w:r>
    </w:p>
    <w:p w:rsidR="00722394" w:rsidRPr="004F6E2C" w:rsidRDefault="00722394" w:rsidP="00722394">
      <w:pPr>
        <w:pStyle w:val="Paragrafi"/>
        <w:rPr>
          <w:spacing w:val="-4"/>
          <w:lang w:val="sq-AL"/>
        </w:rPr>
      </w:pPr>
      <w:r w:rsidRPr="004F6E2C">
        <w:rPr>
          <w:spacing w:val="-4"/>
          <w:lang w:val="sq-AL"/>
        </w:rPr>
        <w:t xml:space="preserve">Votat e anëtarëve të asamblesë llogariten sipas masës së kontributit në natyrë apo vlerë monetare të secilit nga anëtarët e saj. Mënyra e përllogaritjes së vlerës së votës përcaktohet në rregulloren e RASH-së, ndërsa përllogaritja bëhet një herë për çdo vit buxhetor nga Bordi Drejtues. </w:t>
      </w:r>
    </w:p>
    <w:p w:rsidR="00722394" w:rsidRPr="004F6E2C" w:rsidRDefault="00722394" w:rsidP="004F6E2C">
      <w:pPr>
        <w:pStyle w:val="Hapesira7"/>
        <w:rPr>
          <w:lang w:val="sq-AL"/>
        </w:rPr>
      </w:pPr>
    </w:p>
    <w:p w:rsidR="00722394" w:rsidRPr="004F6E2C" w:rsidRDefault="00722394" w:rsidP="00722394">
      <w:pPr>
        <w:pStyle w:val="Paragrafi"/>
        <w:ind w:firstLine="0"/>
        <w:jc w:val="center"/>
        <w:rPr>
          <w:spacing w:val="-4"/>
          <w:lang w:val="sq-AL"/>
        </w:rPr>
      </w:pPr>
      <w:r w:rsidRPr="004F6E2C">
        <w:rPr>
          <w:spacing w:val="-4"/>
          <w:lang w:val="sq-AL"/>
        </w:rPr>
        <w:t>Neni 9</w:t>
      </w:r>
    </w:p>
    <w:p w:rsidR="00722394" w:rsidRPr="004F6E2C" w:rsidRDefault="00722394" w:rsidP="00722394">
      <w:pPr>
        <w:pStyle w:val="Paragrafi"/>
        <w:ind w:firstLine="0"/>
        <w:jc w:val="center"/>
        <w:rPr>
          <w:b/>
          <w:spacing w:val="-4"/>
          <w:lang w:val="sq-AL"/>
        </w:rPr>
      </w:pPr>
      <w:r w:rsidRPr="004F6E2C">
        <w:rPr>
          <w:b/>
          <w:spacing w:val="-4"/>
          <w:lang w:val="sq-AL"/>
        </w:rPr>
        <w:t>Bordi Drejtues</w:t>
      </w:r>
    </w:p>
    <w:p w:rsidR="00722394" w:rsidRPr="004F6E2C" w:rsidRDefault="00722394" w:rsidP="004F6E2C">
      <w:pPr>
        <w:pStyle w:val="Hapesira7"/>
        <w:rPr>
          <w:lang w:val="sq-AL"/>
        </w:rPr>
      </w:pPr>
    </w:p>
    <w:p w:rsidR="00722394" w:rsidRPr="004F6E2C" w:rsidRDefault="00722394" w:rsidP="00722394">
      <w:pPr>
        <w:pStyle w:val="Paragrafi"/>
        <w:rPr>
          <w:spacing w:val="-4"/>
          <w:lang w:val="sq-AL"/>
        </w:rPr>
      </w:pPr>
      <w:r w:rsidRPr="004F6E2C">
        <w:rPr>
          <w:spacing w:val="-4"/>
          <w:lang w:val="sq-AL"/>
        </w:rPr>
        <w:t xml:space="preserve">1. Bordi Drejtues (BD) është organi më i lartë administrativ, i cili garanton mbarëvajtjen financiare dhe administrative të tij. BD-ja përbëhet nga 5 anëtarë me mandat 5-vjeçar, me të drejtë rizgjedhjeje. Dy anëtarë përfaqësues të IAL-ve zgjidhen nga Asambleja e Anëtarësisë, ndërsa tre anëtarë emërohen nga ministri përgjegjës për arsimin. Mbledhjet e BD-së, vendimet dhe modalitetet e tjera të funksionimit përcaktohen në rregulloren e qendrës. Kryetari i Asamblesë mund të marrë pjesë në mbledhjet e BD-së. </w:t>
      </w:r>
    </w:p>
    <w:p w:rsidR="00722394" w:rsidRPr="004F6E2C" w:rsidRDefault="00722394" w:rsidP="00722394">
      <w:pPr>
        <w:pStyle w:val="Paragrafi"/>
        <w:rPr>
          <w:spacing w:val="-4"/>
          <w:lang w:val="sq-AL"/>
        </w:rPr>
      </w:pPr>
      <w:r w:rsidRPr="004F6E2C">
        <w:rPr>
          <w:spacing w:val="-4"/>
          <w:lang w:val="sq-AL"/>
        </w:rPr>
        <w:t>2. Përbërja e BD-së mund të ndryshojë në varësi të planit buxhetor afatmesëm të institucionit. Nëse institucioni siguron vetë më shumë se pesëdhjetë për qind të buxhetit afatmesëm, tre prej anëtarëve zgjidhen nga Asambleja dhe dy anëtarë emërohen nga ministri përgjegjës për arsimin.</w:t>
      </w:r>
    </w:p>
    <w:p w:rsidR="004F6E2C" w:rsidRPr="004F6E2C" w:rsidRDefault="004F6E2C" w:rsidP="00722394">
      <w:pPr>
        <w:pStyle w:val="Paragrafi"/>
        <w:rPr>
          <w:spacing w:val="-4"/>
          <w:sz w:val="12"/>
          <w:lang w:val="sq-AL"/>
        </w:rPr>
      </w:pPr>
    </w:p>
    <w:p w:rsidR="00722394" w:rsidRPr="004F6E2C" w:rsidRDefault="00722394" w:rsidP="00722394">
      <w:pPr>
        <w:pStyle w:val="Paragrafi"/>
        <w:ind w:firstLine="0"/>
        <w:jc w:val="center"/>
        <w:rPr>
          <w:spacing w:val="-4"/>
          <w:lang w:val="sq-AL"/>
        </w:rPr>
      </w:pPr>
      <w:r w:rsidRPr="004F6E2C">
        <w:rPr>
          <w:spacing w:val="-4"/>
          <w:lang w:val="sq-AL"/>
        </w:rPr>
        <w:t>Neni 10</w:t>
      </w:r>
    </w:p>
    <w:p w:rsidR="00722394" w:rsidRPr="004F6E2C" w:rsidRDefault="00722394" w:rsidP="00722394">
      <w:pPr>
        <w:pStyle w:val="Paragrafi"/>
        <w:ind w:firstLine="0"/>
        <w:jc w:val="center"/>
        <w:rPr>
          <w:b/>
          <w:spacing w:val="-4"/>
          <w:lang w:val="sq-AL"/>
        </w:rPr>
      </w:pPr>
      <w:r w:rsidRPr="004F6E2C">
        <w:rPr>
          <w:b/>
          <w:spacing w:val="-4"/>
          <w:lang w:val="sq-AL"/>
        </w:rPr>
        <w:t>Kompetencat e Bordit Drejtues</w:t>
      </w:r>
    </w:p>
    <w:p w:rsidR="00722394" w:rsidRPr="004F6E2C" w:rsidRDefault="00722394" w:rsidP="004F6E2C">
      <w:pPr>
        <w:pStyle w:val="Hapesira7"/>
        <w:rPr>
          <w:lang w:val="sq-AL"/>
        </w:rPr>
      </w:pPr>
    </w:p>
    <w:p w:rsidR="00722394" w:rsidRPr="004F6E2C" w:rsidRDefault="00722394" w:rsidP="00722394">
      <w:pPr>
        <w:pStyle w:val="Paragrafi"/>
        <w:rPr>
          <w:spacing w:val="-4"/>
          <w:lang w:val="sq-AL"/>
        </w:rPr>
      </w:pPr>
      <w:r w:rsidRPr="004F6E2C">
        <w:rPr>
          <w:spacing w:val="-4"/>
          <w:lang w:val="sq-AL"/>
        </w:rPr>
        <w:t xml:space="preserve">1. Bordi i Drejtues ka kompetencat si më poshtë vijon: </w:t>
      </w:r>
    </w:p>
    <w:p w:rsidR="00722394" w:rsidRPr="004F6E2C" w:rsidRDefault="00722394" w:rsidP="00722394">
      <w:pPr>
        <w:pStyle w:val="Paragrafi"/>
        <w:rPr>
          <w:spacing w:val="-4"/>
          <w:lang w:val="sq-AL"/>
        </w:rPr>
      </w:pPr>
      <w:r w:rsidRPr="004F6E2C">
        <w:rPr>
          <w:spacing w:val="-4"/>
          <w:lang w:val="sq-AL"/>
        </w:rPr>
        <w:t xml:space="preserve">a) i propozon kryetarit të Asamblesë së Anëtarësisë drejtorin e Përgjithshëm të Qendrës nga anëtarësia e vet; </w:t>
      </w:r>
    </w:p>
    <w:p w:rsidR="00722394" w:rsidRPr="004F6E2C" w:rsidRDefault="00722394" w:rsidP="00722394">
      <w:pPr>
        <w:pStyle w:val="Paragrafi"/>
        <w:rPr>
          <w:spacing w:val="-4"/>
          <w:lang w:val="sq-AL"/>
        </w:rPr>
      </w:pPr>
      <w:r w:rsidRPr="004F6E2C">
        <w:rPr>
          <w:spacing w:val="-4"/>
          <w:lang w:val="sq-AL"/>
        </w:rPr>
        <w:t>b) propozon rregulloren e Qendrës Ndërinstitu</w:t>
      </w:r>
      <w:r w:rsidR="004F6E2C">
        <w:rPr>
          <w:spacing w:val="-4"/>
          <w:lang w:val="sq-AL"/>
        </w:rPr>
        <w:t>-</w:t>
      </w:r>
      <w:r w:rsidRPr="004F6E2C">
        <w:rPr>
          <w:spacing w:val="-4"/>
          <w:lang w:val="sq-AL"/>
        </w:rPr>
        <w:t xml:space="preserve">cionale të Rrjetit Akademik Shqiptar, në përputhje me kuadrin ligjor në fuqi dhe aktet e tjera nënligjore; </w:t>
      </w:r>
    </w:p>
    <w:p w:rsidR="00722394" w:rsidRPr="004F6E2C" w:rsidRDefault="00722394" w:rsidP="00722394">
      <w:pPr>
        <w:pStyle w:val="Paragrafi"/>
        <w:rPr>
          <w:spacing w:val="-4"/>
          <w:lang w:val="sq-AL"/>
        </w:rPr>
      </w:pPr>
      <w:r w:rsidRPr="004F6E2C">
        <w:rPr>
          <w:spacing w:val="-4"/>
          <w:lang w:val="sq-AL"/>
        </w:rPr>
        <w:t xml:space="preserve">c) i propozon planin strategjik të zhvillimit të institucionit Asamblesë së Anëtarësisë; </w:t>
      </w:r>
    </w:p>
    <w:p w:rsidR="00722394" w:rsidRPr="004F6E2C" w:rsidRDefault="00722394" w:rsidP="00722394">
      <w:pPr>
        <w:pStyle w:val="Paragrafi"/>
        <w:rPr>
          <w:spacing w:val="-4"/>
          <w:lang w:val="sq-AL"/>
        </w:rPr>
      </w:pPr>
      <w:r w:rsidRPr="004F6E2C">
        <w:rPr>
          <w:spacing w:val="-4"/>
          <w:lang w:val="sq-AL"/>
        </w:rPr>
        <w:t xml:space="preserve">d) miraton planet operative shumëvjeçare, planet vjetore, si dhe projektbuxhetin; </w:t>
      </w:r>
    </w:p>
    <w:p w:rsidR="00722394" w:rsidRPr="004F6E2C" w:rsidRDefault="00722394" w:rsidP="00722394">
      <w:pPr>
        <w:pStyle w:val="Paragrafi"/>
        <w:rPr>
          <w:spacing w:val="-4"/>
          <w:lang w:val="sq-AL"/>
        </w:rPr>
      </w:pPr>
      <w:r w:rsidRPr="004F6E2C">
        <w:rPr>
          <w:spacing w:val="-4"/>
          <w:lang w:val="sq-AL"/>
        </w:rPr>
        <w:t xml:space="preserve">e) miraton raportet e veprimtarive tekniko-administrative, si dhe të bilancit të vitit ushtrimor paraardhës; </w:t>
      </w:r>
    </w:p>
    <w:p w:rsidR="00722394" w:rsidRPr="004F6E2C" w:rsidRDefault="00722394" w:rsidP="00722394">
      <w:pPr>
        <w:pStyle w:val="Paragrafi"/>
        <w:rPr>
          <w:spacing w:val="-4"/>
          <w:lang w:val="sq-AL"/>
        </w:rPr>
      </w:pPr>
      <w:r w:rsidRPr="004F6E2C">
        <w:rPr>
          <w:spacing w:val="-4"/>
          <w:lang w:val="sq-AL"/>
        </w:rPr>
        <w:t xml:space="preserve">f) miraton shërbimet për anëtarët dhe palët e treta; </w:t>
      </w:r>
    </w:p>
    <w:p w:rsidR="00722394" w:rsidRPr="004F6E2C" w:rsidRDefault="00722394" w:rsidP="00722394">
      <w:pPr>
        <w:pStyle w:val="Paragrafi"/>
        <w:rPr>
          <w:spacing w:val="-4"/>
          <w:lang w:val="sq-AL"/>
        </w:rPr>
      </w:pPr>
      <w:r w:rsidRPr="004F6E2C">
        <w:rPr>
          <w:spacing w:val="-4"/>
          <w:lang w:val="sq-AL"/>
        </w:rPr>
        <w:t xml:space="preserve">g) miraton tarifat e shërbimeve për përdorim individual të krijuesve dhe palëve të treta; </w:t>
      </w:r>
    </w:p>
    <w:p w:rsidR="00722394" w:rsidRPr="004F6E2C" w:rsidRDefault="00722394" w:rsidP="00722394">
      <w:pPr>
        <w:pStyle w:val="Paragrafi"/>
        <w:rPr>
          <w:spacing w:val="-4"/>
          <w:lang w:val="sq-AL"/>
        </w:rPr>
      </w:pPr>
      <w:r w:rsidRPr="004F6E2C">
        <w:rPr>
          <w:spacing w:val="-4"/>
          <w:lang w:val="sq-AL"/>
        </w:rPr>
        <w:t xml:space="preserve">h) i propozon tarifat përkatëse të përdorimit të shërbimeve dhe kontributin vjetor të anëtarësisë Asamblesë së Anëtarësisë; </w:t>
      </w:r>
    </w:p>
    <w:p w:rsidR="00722394" w:rsidRPr="004F6E2C" w:rsidRDefault="00722394" w:rsidP="00722394">
      <w:pPr>
        <w:pStyle w:val="Paragrafi"/>
        <w:rPr>
          <w:spacing w:val="-4"/>
          <w:lang w:val="sq-AL"/>
        </w:rPr>
      </w:pPr>
      <w:r w:rsidRPr="004F6E2C">
        <w:rPr>
          <w:spacing w:val="-4"/>
          <w:lang w:val="sq-AL"/>
        </w:rPr>
        <w:t>i) miraton strukturën dhe organikën e Qendrës Ndërinstitucionale të Rrjetit Akademik Shqiptar, nivelin e pagave të personelit për të gjitha nivelet, si dhe politikat në lidhje me trajtimin ekonomik dhe personelin e jashtëm;</w:t>
      </w:r>
    </w:p>
    <w:p w:rsidR="00722394" w:rsidRPr="004F6E2C" w:rsidRDefault="00722394" w:rsidP="00722394">
      <w:pPr>
        <w:pStyle w:val="Paragrafi"/>
        <w:rPr>
          <w:spacing w:val="-4"/>
          <w:lang w:val="sq-AL"/>
        </w:rPr>
      </w:pPr>
      <w:r w:rsidRPr="004F6E2C">
        <w:rPr>
          <w:spacing w:val="-4"/>
          <w:lang w:val="sq-AL"/>
        </w:rPr>
        <w:t>j) përcakton shpërblimin e anëtarëve të Bordit Drejtues.</w:t>
      </w:r>
    </w:p>
    <w:p w:rsidR="00722394" w:rsidRPr="004F6E2C" w:rsidRDefault="00722394" w:rsidP="004F6E2C">
      <w:pPr>
        <w:pStyle w:val="Hapesira7"/>
        <w:rPr>
          <w:sz w:val="2"/>
          <w:lang w:val="sq-AL"/>
        </w:rPr>
      </w:pPr>
    </w:p>
    <w:p w:rsidR="00722394" w:rsidRPr="004F6E2C" w:rsidRDefault="00722394" w:rsidP="00722394">
      <w:pPr>
        <w:pStyle w:val="Paragrafi"/>
        <w:ind w:firstLine="0"/>
        <w:jc w:val="center"/>
        <w:rPr>
          <w:spacing w:val="-4"/>
          <w:lang w:val="sq-AL"/>
        </w:rPr>
      </w:pPr>
      <w:r w:rsidRPr="004F6E2C">
        <w:rPr>
          <w:spacing w:val="-4"/>
          <w:lang w:val="sq-AL"/>
        </w:rPr>
        <w:t>Neni 11</w:t>
      </w:r>
    </w:p>
    <w:p w:rsidR="00722394" w:rsidRPr="004F6E2C" w:rsidRDefault="00722394" w:rsidP="00722394">
      <w:pPr>
        <w:pStyle w:val="Paragrafi"/>
        <w:ind w:firstLine="0"/>
        <w:jc w:val="center"/>
        <w:rPr>
          <w:b/>
          <w:spacing w:val="-4"/>
          <w:lang w:val="sq-AL"/>
        </w:rPr>
      </w:pPr>
      <w:r w:rsidRPr="004F6E2C">
        <w:rPr>
          <w:b/>
          <w:spacing w:val="-4"/>
          <w:lang w:val="sq-AL"/>
        </w:rPr>
        <w:t>Drejtori i përgjithshëm</w:t>
      </w:r>
    </w:p>
    <w:p w:rsidR="00722394" w:rsidRPr="004F6E2C" w:rsidRDefault="00722394" w:rsidP="004F6E2C">
      <w:pPr>
        <w:pStyle w:val="Hapesira7"/>
        <w:rPr>
          <w:lang w:val="sq-AL"/>
        </w:rPr>
      </w:pPr>
    </w:p>
    <w:p w:rsidR="00722394" w:rsidRPr="004F6E2C" w:rsidRDefault="00722394" w:rsidP="00722394">
      <w:pPr>
        <w:pStyle w:val="Paragrafi"/>
        <w:rPr>
          <w:spacing w:val="-4"/>
          <w:lang w:val="sq-AL"/>
        </w:rPr>
      </w:pPr>
      <w:r w:rsidRPr="004F6E2C">
        <w:rPr>
          <w:spacing w:val="-4"/>
          <w:lang w:val="sq-AL"/>
        </w:rPr>
        <w:t xml:space="preserve">1. Drejtori i përgjithshëm i qendrës emërohet nga kryetari i Asamblesë së Anëtarësisë, sipas propozimit të BD-së dhe është njëkohësisht dhe kryetari i Bordit Drejtues. Drejtori i Përgjithshëm i Qendrës emërohet për një mandat 5-vjeçar me të drejtë rizgjedhjeje. </w:t>
      </w:r>
    </w:p>
    <w:p w:rsidR="00722394" w:rsidRPr="004F6E2C" w:rsidRDefault="00722394" w:rsidP="00722394">
      <w:pPr>
        <w:pStyle w:val="Paragrafi"/>
        <w:rPr>
          <w:spacing w:val="-4"/>
          <w:lang w:val="sq-AL"/>
        </w:rPr>
      </w:pPr>
      <w:r w:rsidRPr="004F6E2C">
        <w:rPr>
          <w:spacing w:val="-4"/>
          <w:lang w:val="sq-AL"/>
        </w:rPr>
        <w:t xml:space="preserve">2. Drejtori i Përgjithshëm përfaqëson Qendrën Ndërinstitucionale RASH dhe vepron në emër të saj. Ai duhet të ketë titull akademik ose gradën shkencore “doktor” (PHD) të fituar në një nga vendet e BE-së ose të OECD-së dhe me përvojë akademike dhe administrative drejtuese specifike jo më pak se 5 vjet në fushat që lidhen me objektin e veprimtarisë së qendrës. </w:t>
      </w:r>
    </w:p>
    <w:p w:rsidR="004F6E2C" w:rsidRPr="004F6E2C" w:rsidRDefault="004F6E2C" w:rsidP="00722394">
      <w:pPr>
        <w:pStyle w:val="Paragrafi"/>
        <w:ind w:firstLine="0"/>
        <w:jc w:val="center"/>
        <w:rPr>
          <w:spacing w:val="-4"/>
          <w:sz w:val="12"/>
          <w:lang w:val="sq-AL"/>
        </w:rPr>
      </w:pPr>
    </w:p>
    <w:p w:rsidR="00722394" w:rsidRPr="004F6E2C" w:rsidRDefault="00722394" w:rsidP="00722394">
      <w:pPr>
        <w:pStyle w:val="Paragrafi"/>
        <w:ind w:firstLine="0"/>
        <w:jc w:val="center"/>
        <w:rPr>
          <w:spacing w:val="-4"/>
          <w:lang w:val="sq-AL"/>
        </w:rPr>
      </w:pPr>
      <w:r w:rsidRPr="004F6E2C">
        <w:rPr>
          <w:spacing w:val="-4"/>
          <w:lang w:val="sq-AL"/>
        </w:rPr>
        <w:t>Neni 12</w:t>
      </w:r>
    </w:p>
    <w:p w:rsidR="00722394" w:rsidRPr="004F6E2C" w:rsidRDefault="00722394" w:rsidP="00722394">
      <w:pPr>
        <w:pStyle w:val="Paragrafi"/>
        <w:ind w:firstLine="0"/>
        <w:jc w:val="center"/>
        <w:rPr>
          <w:spacing w:val="-4"/>
          <w:lang w:val="sq-AL"/>
        </w:rPr>
      </w:pPr>
      <w:r w:rsidRPr="004F6E2C">
        <w:rPr>
          <w:b/>
          <w:spacing w:val="-4"/>
          <w:lang w:val="sq-AL"/>
        </w:rPr>
        <w:t>Struktura</w:t>
      </w:r>
    </w:p>
    <w:p w:rsidR="00722394" w:rsidRPr="004F6E2C" w:rsidRDefault="00722394" w:rsidP="004F6E2C">
      <w:pPr>
        <w:pStyle w:val="Hapesira7"/>
        <w:rPr>
          <w:lang w:val="sq-AL"/>
        </w:rPr>
      </w:pPr>
    </w:p>
    <w:p w:rsidR="00722394" w:rsidRPr="004F6E2C" w:rsidRDefault="0047699B" w:rsidP="00722394">
      <w:pPr>
        <w:pStyle w:val="Paragrafi"/>
        <w:rPr>
          <w:spacing w:val="-4"/>
          <w:lang w:val="sq-AL"/>
        </w:rPr>
      </w:pPr>
      <w:r>
        <w:rPr>
          <w:spacing w:val="-4"/>
          <w:lang w:val="sq-AL"/>
        </w:rPr>
        <w:t xml:space="preserve">1. </w:t>
      </w:r>
      <w:r w:rsidR="00722394" w:rsidRPr="004F6E2C">
        <w:rPr>
          <w:spacing w:val="-4"/>
          <w:lang w:val="sq-AL"/>
        </w:rPr>
        <w:t xml:space="preserve">Qendra Ndërinstitucionale RASH përbëhet nga jo më pak se: </w:t>
      </w:r>
    </w:p>
    <w:p w:rsidR="00722394" w:rsidRPr="004F6E2C" w:rsidRDefault="00722394" w:rsidP="00722394">
      <w:pPr>
        <w:pStyle w:val="Paragrafi"/>
        <w:rPr>
          <w:spacing w:val="-4"/>
          <w:lang w:val="sq-AL"/>
        </w:rPr>
      </w:pPr>
      <w:r w:rsidRPr="004F6E2C">
        <w:rPr>
          <w:spacing w:val="-4"/>
          <w:lang w:val="sq-AL"/>
        </w:rPr>
        <w:t xml:space="preserve">a) Departamenti i programeve, teknologjisë dhe inovacionit; </w:t>
      </w:r>
    </w:p>
    <w:p w:rsidR="00722394" w:rsidRPr="004F6E2C" w:rsidRDefault="00722394" w:rsidP="00722394">
      <w:pPr>
        <w:pStyle w:val="Paragrafi"/>
        <w:rPr>
          <w:spacing w:val="-4"/>
          <w:lang w:val="sq-AL"/>
        </w:rPr>
      </w:pPr>
      <w:r w:rsidRPr="004F6E2C">
        <w:rPr>
          <w:spacing w:val="-4"/>
          <w:lang w:val="sq-AL"/>
        </w:rPr>
        <w:t xml:space="preserve">b) Departamenti i infrastrukturës dhe rrjetit telematik; </w:t>
      </w:r>
    </w:p>
    <w:p w:rsidR="00722394" w:rsidRPr="004F6E2C" w:rsidRDefault="00722394" w:rsidP="00722394">
      <w:pPr>
        <w:pStyle w:val="Paragrafi"/>
        <w:rPr>
          <w:spacing w:val="-4"/>
          <w:lang w:val="sq-AL"/>
        </w:rPr>
      </w:pPr>
      <w:r w:rsidRPr="004F6E2C">
        <w:rPr>
          <w:spacing w:val="-4"/>
          <w:lang w:val="sq-AL"/>
        </w:rPr>
        <w:t xml:space="preserve">c) Departamenti i projekteve dhe shërbimeve mbështetëse. </w:t>
      </w:r>
    </w:p>
    <w:p w:rsidR="00722394" w:rsidRPr="004F6E2C" w:rsidRDefault="00722394" w:rsidP="00722394">
      <w:pPr>
        <w:pStyle w:val="Paragrafi"/>
        <w:rPr>
          <w:spacing w:val="-4"/>
          <w:lang w:val="sq-AL"/>
        </w:rPr>
      </w:pPr>
      <w:r w:rsidRPr="004F6E2C">
        <w:rPr>
          <w:spacing w:val="-4"/>
          <w:lang w:val="sq-AL"/>
        </w:rPr>
        <w:t>2. Struktura dhe organika e Qendrës Ndërinsti</w:t>
      </w:r>
      <w:r w:rsidR="004F6E2C">
        <w:rPr>
          <w:spacing w:val="-4"/>
          <w:lang w:val="sq-AL"/>
        </w:rPr>
        <w:t>-</w:t>
      </w:r>
      <w:r w:rsidRPr="004F6E2C">
        <w:rPr>
          <w:spacing w:val="-4"/>
          <w:lang w:val="sq-AL"/>
        </w:rPr>
        <w:t>tucionale të Rrjetit Akademik Shqiptar mund të ndryshojë pa cenuar përbërjen minimale të saj.</w:t>
      </w:r>
    </w:p>
    <w:p w:rsidR="004F6E2C" w:rsidRPr="004F6E2C" w:rsidRDefault="004F6E2C" w:rsidP="00722394">
      <w:pPr>
        <w:pStyle w:val="Paragrafi"/>
        <w:ind w:firstLine="0"/>
        <w:jc w:val="center"/>
        <w:rPr>
          <w:spacing w:val="-4"/>
          <w:sz w:val="12"/>
          <w:lang w:val="sq-AL"/>
        </w:rPr>
      </w:pPr>
    </w:p>
    <w:p w:rsidR="00722394" w:rsidRPr="004F6E2C" w:rsidRDefault="00722394" w:rsidP="00722394">
      <w:pPr>
        <w:pStyle w:val="Paragrafi"/>
        <w:ind w:firstLine="0"/>
        <w:jc w:val="center"/>
        <w:rPr>
          <w:spacing w:val="-4"/>
          <w:lang w:val="sq-AL"/>
        </w:rPr>
      </w:pPr>
      <w:r w:rsidRPr="004F6E2C">
        <w:rPr>
          <w:spacing w:val="-4"/>
          <w:lang w:val="sq-AL"/>
        </w:rPr>
        <w:t>Neni 13</w:t>
      </w:r>
    </w:p>
    <w:p w:rsidR="00722394" w:rsidRPr="004F6E2C" w:rsidRDefault="00722394" w:rsidP="00722394">
      <w:pPr>
        <w:pStyle w:val="Paragrafi"/>
        <w:ind w:firstLine="0"/>
        <w:jc w:val="center"/>
        <w:rPr>
          <w:b/>
          <w:spacing w:val="-4"/>
          <w:lang w:val="sq-AL"/>
        </w:rPr>
      </w:pPr>
      <w:r w:rsidRPr="004F6E2C">
        <w:rPr>
          <w:b/>
          <w:spacing w:val="-4"/>
          <w:lang w:val="sq-AL"/>
        </w:rPr>
        <w:t>Burimet financiare</w:t>
      </w:r>
    </w:p>
    <w:p w:rsidR="00722394" w:rsidRPr="004F6E2C" w:rsidRDefault="00722394" w:rsidP="004F6E2C">
      <w:pPr>
        <w:pStyle w:val="Hapesira7"/>
        <w:rPr>
          <w:sz w:val="8"/>
          <w:lang w:val="sq-AL"/>
        </w:rPr>
      </w:pPr>
    </w:p>
    <w:p w:rsidR="00722394" w:rsidRPr="004F6E2C" w:rsidRDefault="00722394" w:rsidP="00722394">
      <w:pPr>
        <w:pStyle w:val="Paragrafi"/>
        <w:rPr>
          <w:spacing w:val="-4"/>
          <w:lang w:val="sq-AL"/>
        </w:rPr>
      </w:pPr>
      <w:r w:rsidRPr="004F6E2C">
        <w:rPr>
          <w:spacing w:val="-4"/>
          <w:lang w:val="sq-AL"/>
        </w:rPr>
        <w:t xml:space="preserve">1. Burimet financiare të qendrës janë si më poshtë: </w:t>
      </w:r>
    </w:p>
    <w:p w:rsidR="00722394" w:rsidRPr="004F6E2C" w:rsidRDefault="00722394" w:rsidP="00722394">
      <w:pPr>
        <w:pStyle w:val="Paragrafi"/>
        <w:rPr>
          <w:spacing w:val="-4"/>
          <w:lang w:val="sq-AL"/>
        </w:rPr>
      </w:pPr>
      <w:r w:rsidRPr="004F6E2C">
        <w:rPr>
          <w:spacing w:val="-4"/>
          <w:lang w:val="sq-AL"/>
        </w:rPr>
        <w:t xml:space="preserve">a) fondet sipas marrëveshjes ndërmjet Këshillit të Ministrave të Republikës së Shqipërisë dhe qeverisë së Republikës së Italisë, “Për realizimin e një qendre shërbimesh dhe të rrjetit telematik për universitetet”, të ratifikuar me ligjin nr. 9704, datë 2.4.2007; </w:t>
      </w:r>
    </w:p>
    <w:p w:rsidR="00722394" w:rsidRPr="004F6E2C" w:rsidRDefault="00722394" w:rsidP="00722394">
      <w:pPr>
        <w:pStyle w:val="Paragrafi"/>
        <w:rPr>
          <w:spacing w:val="-4"/>
          <w:lang w:val="sq-AL"/>
        </w:rPr>
      </w:pPr>
      <w:r w:rsidRPr="004F6E2C">
        <w:rPr>
          <w:spacing w:val="-4"/>
          <w:lang w:val="sq-AL"/>
        </w:rPr>
        <w:t xml:space="preserve">b) fondet nga buxheti i shtetit; </w:t>
      </w:r>
    </w:p>
    <w:p w:rsidR="00722394" w:rsidRPr="004F6E2C" w:rsidRDefault="00722394" w:rsidP="00722394">
      <w:pPr>
        <w:pStyle w:val="Paragrafi"/>
        <w:rPr>
          <w:spacing w:val="-4"/>
          <w:lang w:val="sq-AL"/>
        </w:rPr>
      </w:pPr>
      <w:r w:rsidRPr="004F6E2C">
        <w:rPr>
          <w:spacing w:val="-4"/>
          <w:lang w:val="sq-AL"/>
        </w:rPr>
        <w:t xml:space="preserve">c) kontributi vjetor i anëtarësisë nga IAL-të dhe institucionet e tjera; </w:t>
      </w:r>
    </w:p>
    <w:p w:rsidR="00722394" w:rsidRPr="004F6E2C" w:rsidRDefault="00722394" w:rsidP="00722394">
      <w:pPr>
        <w:pStyle w:val="Paragrafi"/>
        <w:rPr>
          <w:spacing w:val="-4"/>
          <w:lang w:val="sq-AL"/>
        </w:rPr>
      </w:pPr>
      <w:r w:rsidRPr="004F6E2C">
        <w:rPr>
          <w:spacing w:val="-4"/>
          <w:lang w:val="sq-AL"/>
        </w:rPr>
        <w:t xml:space="preserve">d) kontributi vjetor i ministrisë përgjegjëse për arsimin, agjencive, dhe IAL-ve, sipas shërbimeve përkatëse të ofruara; </w:t>
      </w:r>
    </w:p>
    <w:p w:rsidR="00722394" w:rsidRPr="004F6E2C" w:rsidRDefault="00722394" w:rsidP="00722394">
      <w:pPr>
        <w:pStyle w:val="Paragrafi"/>
        <w:rPr>
          <w:spacing w:val="-4"/>
          <w:lang w:val="sq-AL"/>
        </w:rPr>
      </w:pPr>
      <w:r w:rsidRPr="004F6E2C">
        <w:rPr>
          <w:spacing w:val="-4"/>
          <w:lang w:val="sq-AL"/>
        </w:rPr>
        <w:t xml:space="preserve">e) të ardhurat që krijohen nga shitja e shërbimeve të qendrës për institucione dhe ente publike, si dhe shërbime të tjera për të tretë; </w:t>
      </w:r>
    </w:p>
    <w:p w:rsidR="00722394" w:rsidRPr="004F6E2C" w:rsidRDefault="00722394" w:rsidP="00722394">
      <w:pPr>
        <w:pStyle w:val="Paragrafi"/>
        <w:rPr>
          <w:spacing w:val="-4"/>
          <w:lang w:val="sq-AL"/>
        </w:rPr>
      </w:pPr>
      <w:r w:rsidRPr="004F6E2C">
        <w:rPr>
          <w:spacing w:val="-4"/>
          <w:lang w:val="sq-AL"/>
        </w:rPr>
        <w:t xml:space="preserve">f) donacionet, subvencionet dhe kontributet të tjera; </w:t>
      </w:r>
    </w:p>
    <w:p w:rsidR="00722394" w:rsidRPr="004F6E2C" w:rsidRDefault="00722394" w:rsidP="00722394">
      <w:pPr>
        <w:pStyle w:val="Paragrafi"/>
        <w:rPr>
          <w:spacing w:val="-4"/>
          <w:lang w:val="sq-AL"/>
        </w:rPr>
      </w:pPr>
      <w:r w:rsidRPr="004F6E2C">
        <w:rPr>
          <w:spacing w:val="-4"/>
          <w:lang w:val="sq-AL"/>
        </w:rPr>
        <w:t xml:space="preserve">g) të ardhura të tjera të ligjshme. </w:t>
      </w:r>
    </w:p>
    <w:p w:rsidR="00722394" w:rsidRPr="004F6E2C" w:rsidRDefault="00722394" w:rsidP="00722394">
      <w:pPr>
        <w:pStyle w:val="Paragrafi"/>
        <w:rPr>
          <w:spacing w:val="-4"/>
          <w:lang w:val="sq-AL"/>
        </w:rPr>
      </w:pPr>
      <w:r w:rsidRPr="004F6E2C">
        <w:rPr>
          <w:spacing w:val="-4"/>
          <w:lang w:val="sq-AL"/>
        </w:rPr>
        <w:t xml:space="preserve">2. Qendra Ndërinstitucionale e Rrjetit Akademik Shqiptar do të vijojë të përdorë të gjitha asetet e luajtshme dhe të paluajtshme që disponon, si kontribut në natyrë i bashkëkrijuesit, Ministria e Arsimit Sportit dhe Rinisë. </w:t>
      </w:r>
    </w:p>
    <w:p w:rsidR="00722394" w:rsidRPr="004F6E2C" w:rsidRDefault="00722394" w:rsidP="004F6E2C">
      <w:pPr>
        <w:pStyle w:val="Hapesira7"/>
        <w:rPr>
          <w:lang w:val="sq-AL"/>
        </w:rPr>
      </w:pPr>
    </w:p>
    <w:p w:rsidR="00722394" w:rsidRPr="004F6E2C" w:rsidRDefault="00722394" w:rsidP="00722394">
      <w:pPr>
        <w:pStyle w:val="Paragrafi"/>
        <w:ind w:firstLine="0"/>
        <w:jc w:val="center"/>
        <w:rPr>
          <w:spacing w:val="-4"/>
          <w:lang w:val="sq-AL"/>
        </w:rPr>
      </w:pPr>
      <w:r w:rsidRPr="004F6E2C">
        <w:rPr>
          <w:spacing w:val="-4"/>
          <w:lang w:val="sq-AL"/>
        </w:rPr>
        <w:t>Neni 14</w:t>
      </w:r>
    </w:p>
    <w:p w:rsidR="00722394" w:rsidRPr="004F6E2C" w:rsidRDefault="00722394" w:rsidP="00722394">
      <w:pPr>
        <w:pStyle w:val="Paragrafi"/>
        <w:ind w:firstLine="0"/>
        <w:jc w:val="center"/>
        <w:rPr>
          <w:b/>
          <w:spacing w:val="-4"/>
          <w:lang w:val="sq-AL"/>
        </w:rPr>
      </w:pPr>
      <w:r w:rsidRPr="004F6E2C">
        <w:rPr>
          <w:b/>
          <w:spacing w:val="-4"/>
          <w:lang w:val="sq-AL"/>
        </w:rPr>
        <w:t>Dispozita përfundimtare</w:t>
      </w:r>
    </w:p>
    <w:p w:rsidR="00722394" w:rsidRPr="00684B69" w:rsidRDefault="00722394" w:rsidP="004F6E2C">
      <w:pPr>
        <w:pStyle w:val="Hapesira7"/>
        <w:rPr>
          <w:sz w:val="10"/>
          <w:lang w:val="sq-AL"/>
        </w:rPr>
      </w:pPr>
    </w:p>
    <w:p w:rsidR="00722394" w:rsidRPr="004F6E2C" w:rsidRDefault="00722394" w:rsidP="00722394">
      <w:pPr>
        <w:pStyle w:val="Paragrafi"/>
        <w:rPr>
          <w:spacing w:val="-4"/>
          <w:lang w:val="sq-AL"/>
        </w:rPr>
      </w:pPr>
      <w:r w:rsidRPr="004F6E2C">
        <w:rPr>
          <w:spacing w:val="-4"/>
          <w:lang w:val="sq-AL"/>
        </w:rPr>
        <w:t xml:space="preserve">Marrëveshja përgatitet dhe nënshkruhet në </w:t>
      </w:r>
      <w:r w:rsidRPr="004F6E2C">
        <w:rPr>
          <w:b/>
          <w:spacing w:val="-4"/>
          <w:lang w:val="sq-AL"/>
        </w:rPr>
        <w:t xml:space="preserve">___ </w:t>
      </w:r>
      <w:r w:rsidRPr="004F6E2C">
        <w:rPr>
          <w:spacing w:val="-4"/>
          <w:lang w:val="sq-AL"/>
        </w:rPr>
        <w:t xml:space="preserve">( ) kopje origjinale, një kopje për secilin universitet dhe një kopje për Ministrinë e Arsimit Sportit dhe Rinisë. </w:t>
      </w:r>
    </w:p>
    <w:p w:rsidR="00722394" w:rsidRPr="004F6E2C" w:rsidRDefault="00722394" w:rsidP="00722394">
      <w:pPr>
        <w:pStyle w:val="Paragrafi"/>
        <w:ind w:firstLine="0"/>
        <w:jc w:val="center"/>
        <w:rPr>
          <w:spacing w:val="-4"/>
          <w:lang w:val="sq-AL"/>
        </w:rPr>
      </w:pPr>
      <w:r w:rsidRPr="004F6E2C">
        <w:rPr>
          <w:spacing w:val="-4"/>
          <w:lang w:val="sq-AL"/>
        </w:rPr>
        <w:t>Neni 15</w:t>
      </w:r>
    </w:p>
    <w:p w:rsidR="00722394" w:rsidRPr="004F6E2C" w:rsidRDefault="00722394" w:rsidP="00722394">
      <w:pPr>
        <w:pStyle w:val="Paragrafi"/>
        <w:ind w:firstLine="0"/>
        <w:jc w:val="center"/>
        <w:rPr>
          <w:b/>
          <w:spacing w:val="-4"/>
          <w:lang w:val="sq-AL"/>
        </w:rPr>
      </w:pPr>
      <w:r w:rsidRPr="004F6E2C">
        <w:rPr>
          <w:b/>
          <w:spacing w:val="-4"/>
          <w:lang w:val="sq-AL"/>
        </w:rPr>
        <w:t>Hyrja në fuqi</w:t>
      </w:r>
    </w:p>
    <w:p w:rsidR="00722394" w:rsidRPr="004F6E2C" w:rsidRDefault="00722394" w:rsidP="004F6E2C">
      <w:pPr>
        <w:pStyle w:val="Hapesira7"/>
        <w:rPr>
          <w:sz w:val="10"/>
          <w:lang w:val="sq-AL"/>
        </w:rPr>
      </w:pPr>
    </w:p>
    <w:p w:rsidR="00722394" w:rsidRPr="004F6E2C" w:rsidRDefault="00722394" w:rsidP="00722394">
      <w:pPr>
        <w:pStyle w:val="Paragrafi"/>
        <w:rPr>
          <w:spacing w:val="-4"/>
          <w:lang w:val="sq-AL"/>
        </w:rPr>
      </w:pPr>
      <w:r w:rsidRPr="004F6E2C">
        <w:rPr>
          <w:spacing w:val="-4"/>
          <w:lang w:val="sq-AL"/>
        </w:rPr>
        <w:t xml:space="preserve">Kjo marrëveshje hyn në fuqi menjëherë pas nënshkrimit të saj nga përfaqësuesit e palëve. </w:t>
      </w:r>
    </w:p>
    <w:p w:rsidR="00722394" w:rsidRPr="00E24A50" w:rsidRDefault="00722394" w:rsidP="004F6E2C">
      <w:pPr>
        <w:pStyle w:val="Hapesira7"/>
        <w:rPr>
          <w:sz w:val="10"/>
          <w:lang w:val="sq-AL"/>
        </w:rPr>
      </w:pPr>
    </w:p>
    <w:p w:rsidR="004F6E2C" w:rsidRPr="004F6E2C" w:rsidRDefault="004F6E2C" w:rsidP="00722394">
      <w:pPr>
        <w:pStyle w:val="Paragrafi"/>
        <w:rPr>
          <w:spacing w:val="-4"/>
          <w:sz w:val="2"/>
          <w:lang w:val="sq-AL"/>
        </w:rPr>
      </w:pPr>
    </w:p>
    <w:p w:rsidR="00722394" w:rsidRDefault="00722394" w:rsidP="00722394">
      <w:pPr>
        <w:pStyle w:val="Paragrafi"/>
        <w:rPr>
          <w:spacing w:val="-4"/>
          <w:lang w:val="sq-AL"/>
        </w:rPr>
      </w:pPr>
      <w:r w:rsidRPr="004F6E2C">
        <w:rPr>
          <w:spacing w:val="-4"/>
          <w:lang w:val="sq-AL"/>
        </w:rPr>
        <w:t>Tiranë, më</w:t>
      </w:r>
      <w:r w:rsidR="00D72E77">
        <w:rPr>
          <w:spacing w:val="-4"/>
          <w:lang w:val="sq-AL"/>
        </w:rPr>
        <w:t>_ . _.</w:t>
      </w:r>
      <w:r w:rsidRPr="004F6E2C">
        <w:rPr>
          <w:spacing w:val="-4"/>
          <w:lang w:val="sq-AL"/>
        </w:rPr>
        <w:t xml:space="preserve">  2017</w:t>
      </w:r>
    </w:p>
    <w:p w:rsidR="00722394" w:rsidRPr="004F6E2C" w:rsidRDefault="00722394" w:rsidP="00722394">
      <w:pPr>
        <w:pStyle w:val="Paragrafi"/>
        <w:rPr>
          <w:spacing w:val="-4"/>
          <w:lang w:val="sq-AL"/>
        </w:rPr>
      </w:pPr>
    </w:p>
    <w:p w:rsidR="004F6E2C" w:rsidRDefault="004F6E2C" w:rsidP="00722394">
      <w:pPr>
        <w:pStyle w:val="Paragrafi"/>
        <w:rPr>
          <w:lang w:val="sq-AL"/>
        </w:rPr>
        <w:sectPr w:rsidR="004F6E2C" w:rsidSect="004F6E2C">
          <w:type w:val="continuous"/>
          <w:pgSz w:w="11907" w:h="16840" w:code="9"/>
          <w:pgMar w:top="720" w:right="1134" w:bottom="720" w:left="1134" w:header="851" w:footer="851" w:gutter="0"/>
          <w:cols w:num="2" w:space="454"/>
          <w:docGrid w:linePitch="360"/>
        </w:sectPr>
      </w:pPr>
    </w:p>
    <w:p w:rsidR="00722394" w:rsidRDefault="00722394" w:rsidP="00E24A50">
      <w:pPr>
        <w:pStyle w:val="Paragrafi"/>
        <w:ind w:firstLine="0"/>
        <w:jc w:val="center"/>
        <w:rPr>
          <w:lang w:val="sq-AL"/>
        </w:rPr>
      </w:pPr>
      <w:r>
        <w:rPr>
          <w:noProof/>
        </w:rPr>
        <w:drawing>
          <wp:inline distT="0" distB="0" distL="0" distR="0">
            <wp:extent cx="6307494" cy="8220270"/>
            <wp:effectExtent l="0" t="0" r="0" b="0"/>
            <wp:docPr id="5" name="Picture 2" descr="X:\6 vula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X:\6 vulat.jpg"/>
                    <pic:cNvPicPr>
                      <a:picLocks noChangeAspect="1" noChangeArrowheads="1"/>
                    </pic:cNvPicPr>
                  </pic:nvPicPr>
                  <pic:blipFill>
                    <a:blip r:embed="rId16" cstate="print"/>
                    <a:srcRect/>
                    <a:stretch>
                      <a:fillRect/>
                    </a:stretch>
                  </pic:blipFill>
                  <pic:spPr bwMode="auto">
                    <a:xfrm>
                      <a:off x="0" y="0"/>
                      <a:ext cx="6306370" cy="8218805"/>
                    </a:xfrm>
                    <a:prstGeom prst="rect">
                      <a:avLst/>
                    </a:prstGeom>
                    <a:noFill/>
                    <a:ln w="9525">
                      <a:noFill/>
                      <a:miter lim="800000"/>
                      <a:headEnd/>
                      <a:tailEnd/>
                    </a:ln>
                  </pic:spPr>
                </pic:pic>
              </a:graphicData>
            </a:graphic>
          </wp:inline>
        </w:drawing>
      </w:r>
    </w:p>
    <w:p w:rsidR="00722394" w:rsidRDefault="00722394" w:rsidP="00722394">
      <w:pPr>
        <w:pStyle w:val="Paragrafi"/>
        <w:rPr>
          <w:lang w:val="sq-AL"/>
        </w:rPr>
      </w:pPr>
    </w:p>
    <w:p w:rsidR="00331321" w:rsidRDefault="00331321" w:rsidP="00DF2B2B">
      <w:pPr>
        <w:pStyle w:val="Paragrafi"/>
        <w:jc w:val="center"/>
        <w:rPr>
          <w:b/>
          <w:lang w:val="sq-AL"/>
        </w:rPr>
        <w:sectPr w:rsidR="00331321" w:rsidSect="008A378D">
          <w:type w:val="continuous"/>
          <w:pgSz w:w="11907" w:h="16840" w:code="9"/>
          <w:pgMar w:top="720" w:right="1134" w:bottom="720" w:left="1134" w:header="851" w:footer="851" w:gutter="0"/>
          <w:cols w:space="454"/>
          <w:docGrid w:linePitch="360"/>
        </w:sectPr>
      </w:pPr>
    </w:p>
    <w:p w:rsidR="001201E0" w:rsidRPr="00331321" w:rsidRDefault="00A72739" w:rsidP="00331321">
      <w:pPr>
        <w:pStyle w:val="Paragrafi"/>
        <w:ind w:firstLine="0"/>
        <w:jc w:val="center"/>
        <w:rPr>
          <w:b/>
          <w:spacing w:val="-4"/>
          <w:lang w:val="sq-AL"/>
        </w:rPr>
      </w:pPr>
      <w:r w:rsidRPr="00331321">
        <w:rPr>
          <w:b/>
          <w:spacing w:val="-4"/>
          <w:lang w:val="sq-AL"/>
        </w:rPr>
        <w:t>VENDIM</w:t>
      </w:r>
    </w:p>
    <w:p w:rsidR="001201E0" w:rsidRPr="00331321" w:rsidRDefault="0052728C" w:rsidP="00331321">
      <w:pPr>
        <w:pStyle w:val="Paragrafi"/>
        <w:ind w:firstLine="0"/>
        <w:jc w:val="center"/>
        <w:rPr>
          <w:b/>
          <w:spacing w:val="-4"/>
          <w:lang w:val="sq-AL"/>
        </w:rPr>
      </w:pPr>
      <w:r w:rsidRPr="00331321">
        <w:rPr>
          <w:b/>
          <w:spacing w:val="-4"/>
          <w:lang w:val="sq-AL"/>
        </w:rPr>
        <w:t>Nr. 89, datë</w:t>
      </w:r>
      <w:r w:rsidR="00A72739" w:rsidRPr="00331321">
        <w:rPr>
          <w:b/>
          <w:spacing w:val="-4"/>
          <w:lang w:val="sq-AL"/>
        </w:rPr>
        <w:t xml:space="preserve"> 14.2 2018</w:t>
      </w:r>
    </w:p>
    <w:p w:rsidR="001201E0" w:rsidRPr="00331321" w:rsidRDefault="001201E0" w:rsidP="00331321">
      <w:pPr>
        <w:pStyle w:val="Hapesira7"/>
        <w:ind w:firstLine="0"/>
        <w:rPr>
          <w:lang w:val="sq-AL"/>
        </w:rPr>
      </w:pPr>
    </w:p>
    <w:p w:rsidR="001201E0" w:rsidRPr="00331321" w:rsidRDefault="00A72739" w:rsidP="00331321">
      <w:pPr>
        <w:pStyle w:val="Paragrafi"/>
        <w:ind w:firstLine="0"/>
        <w:jc w:val="center"/>
        <w:rPr>
          <w:b/>
          <w:spacing w:val="-4"/>
          <w:lang w:val="sq-AL"/>
        </w:rPr>
      </w:pPr>
      <w:r w:rsidRPr="00331321">
        <w:rPr>
          <w:b/>
          <w:spacing w:val="-4"/>
          <w:lang w:val="sq-AL"/>
        </w:rPr>
        <w:t>PËR MIRATIMIN E KUSHTEVE DHE PËRCAKTIMIN E RREGULLAVE PËR TRANSPORTIN RRUGOR TË NXËNËSVE TË ARSIMIT PARASHKOLLOR, PROFESIONAL PARAUNIVERSITAR DHE TË STUDENTËVE</w:t>
      </w:r>
    </w:p>
    <w:p w:rsidR="001201E0" w:rsidRPr="00331321" w:rsidRDefault="001201E0" w:rsidP="00331321">
      <w:pPr>
        <w:pStyle w:val="Hapesira7"/>
        <w:rPr>
          <w:lang w:val="sq-AL"/>
        </w:rPr>
      </w:pPr>
    </w:p>
    <w:p w:rsidR="001201E0" w:rsidRPr="00331321" w:rsidRDefault="001201E0" w:rsidP="00DF2B2B">
      <w:pPr>
        <w:pStyle w:val="Paragrafi"/>
        <w:rPr>
          <w:spacing w:val="-4"/>
          <w:lang w:val="sq-AL"/>
        </w:rPr>
      </w:pPr>
      <w:r w:rsidRPr="00331321">
        <w:rPr>
          <w:spacing w:val="-4"/>
          <w:lang w:val="sq-AL"/>
        </w:rPr>
        <w:t>Në mbështetje të nenit 100 të Kushtetutës, të nenit 24, të ligjit nr.</w:t>
      </w:r>
      <w:r w:rsidR="0052728C" w:rsidRPr="00331321">
        <w:rPr>
          <w:spacing w:val="-4"/>
          <w:lang w:val="sq-AL"/>
        </w:rPr>
        <w:t xml:space="preserve"> </w:t>
      </w:r>
      <w:r w:rsidRPr="00331321">
        <w:rPr>
          <w:spacing w:val="-4"/>
          <w:lang w:val="sq-AL"/>
        </w:rPr>
        <w:t>8308, datë 18.3.1998, “Për transportet rrugore”, të ndryshuar, dhe të nenit 19, të ligjit nr.</w:t>
      </w:r>
      <w:r w:rsidR="0052728C" w:rsidRPr="00331321">
        <w:rPr>
          <w:spacing w:val="-4"/>
          <w:lang w:val="sq-AL"/>
        </w:rPr>
        <w:t xml:space="preserve"> </w:t>
      </w:r>
      <w:r w:rsidRPr="00331321">
        <w:rPr>
          <w:spacing w:val="-4"/>
          <w:lang w:val="sq-AL"/>
        </w:rPr>
        <w:t>69/2012, “Për sistemin arsimor parauniversitar në Republikën e Shqipërisë”, të ndryshuar, me propozimin e ministrit të Infrastrukturës dhe Energjisë, ministrit të Brendshëm dhe ministrit të Arsimit, Sportit dhe Rinisë, Këshilli i Ministrave</w:t>
      </w:r>
    </w:p>
    <w:p w:rsidR="001201E0" w:rsidRPr="00331321" w:rsidRDefault="001201E0" w:rsidP="00331321">
      <w:pPr>
        <w:pStyle w:val="Hapesira7"/>
        <w:rPr>
          <w:lang w:val="sq-AL"/>
        </w:rPr>
      </w:pPr>
    </w:p>
    <w:p w:rsidR="001201E0" w:rsidRPr="00331321" w:rsidRDefault="00A72739" w:rsidP="008C177F">
      <w:pPr>
        <w:pStyle w:val="Paragrafi"/>
        <w:jc w:val="center"/>
        <w:rPr>
          <w:spacing w:val="-4"/>
          <w:lang w:val="sq-AL"/>
        </w:rPr>
      </w:pPr>
      <w:r w:rsidRPr="00331321">
        <w:rPr>
          <w:spacing w:val="-4"/>
          <w:lang w:val="sq-AL"/>
        </w:rPr>
        <w:t>VENDOS</w:t>
      </w:r>
      <w:r w:rsidR="001201E0" w:rsidRPr="00331321">
        <w:rPr>
          <w:spacing w:val="-4"/>
          <w:lang w:val="sq-AL"/>
        </w:rPr>
        <w:t>I:</w:t>
      </w:r>
    </w:p>
    <w:p w:rsidR="001201E0" w:rsidRPr="00331321" w:rsidRDefault="001201E0" w:rsidP="00331321">
      <w:pPr>
        <w:pStyle w:val="Hapesira7"/>
        <w:rPr>
          <w:lang w:val="sq-AL"/>
        </w:rPr>
      </w:pPr>
    </w:p>
    <w:p w:rsidR="001201E0" w:rsidRPr="00331321" w:rsidRDefault="001201E0" w:rsidP="00DF2B2B">
      <w:pPr>
        <w:pStyle w:val="Paragrafi"/>
        <w:rPr>
          <w:spacing w:val="-4"/>
          <w:lang w:val="sq-AL"/>
        </w:rPr>
      </w:pPr>
      <w:r w:rsidRPr="00331321">
        <w:rPr>
          <w:spacing w:val="-4"/>
          <w:lang w:val="sq-AL"/>
        </w:rPr>
        <w:t xml:space="preserve">1. </w:t>
      </w:r>
      <w:r w:rsidRPr="00331321">
        <w:rPr>
          <w:spacing w:val="-4"/>
          <w:lang w:val="sq-AL"/>
        </w:rPr>
        <w:tab/>
        <w:t>Miratimin e kushteve dhe përcaktimin e rregullave për transportin rrugor të nxënësve të arsimit parashkollor, profesional parauniversitar dhe të studentëve, sipas tekstit që i bashkëlidhet këtij vendimi dhe është pjesë përbërëse e tij.</w:t>
      </w:r>
    </w:p>
    <w:p w:rsidR="001201E0" w:rsidRPr="00331321" w:rsidRDefault="001201E0" w:rsidP="00DF2B2B">
      <w:pPr>
        <w:pStyle w:val="Paragrafi"/>
        <w:rPr>
          <w:spacing w:val="-4"/>
          <w:lang w:val="sq-AL"/>
        </w:rPr>
      </w:pPr>
      <w:r w:rsidRPr="00331321">
        <w:rPr>
          <w:spacing w:val="-4"/>
          <w:lang w:val="sq-AL"/>
        </w:rPr>
        <w:t xml:space="preserve">2. </w:t>
      </w:r>
      <w:r w:rsidRPr="00331321">
        <w:rPr>
          <w:spacing w:val="-4"/>
          <w:lang w:val="sq-AL"/>
        </w:rPr>
        <w:tab/>
      </w:r>
      <w:r w:rsidRPr="00331321">
        <w:rPr>
          <w:spacing w:val="-4"/>
          <w:lang w:val="sq-AL"/>
        </w:rPr>
        <w:tab/>
        <w:t>Vendimi nr.</w:t>
      </w:r>
      <w:r w:rsidR="0052728C" w:rsidRPr="00331321">
        <w:rPr>
          <w:spacing w:val="-4"/>
          <w:lang w:val="sq-AL"/>
        </w:rPr>
        <w:t xml:space="preserve"> </w:t>
      </w:r>
      <w:r w:rsidRPr="00331321">
        <w:rPr>
          <w:spacing w:val="-4"/>
          <w:lang w:val="sq-AL"/>
        </w:rPr>
        <w:t>1101, datë 28.12.2015, i Këshillit të Ministrave, “Për miratimin e kushteve dhe përcaktimin e rregullave për transportin rrugor të nxënësve të arsimit parashkollor parauniversitar dhe studentëve”, i ndryshuar, shfuqizohet.</w:t>
      </w:r>
    </w:p>
    <w:p w:rsidR="001201E0" w:rsidRPr="00331321" w:rsidRDefault="001201E0" w:rsidP="00DF2B2B">
      <w:pPr>
        <w:pStyle w:val="Paragrafi"/>
        <w:rPr>
          <w:spacing w:val="-4"/>
          <w:lang w:val="sq-AL"/>
        </w:rPr>
      </w:pPr>
      <w:r w:rsidRPr="00331321">
        <w:rPr>
          <w:spacing w:val="-4"/>
          <w:lang w:val="sq-AL"/>
        </w:rPr>
        <w:t xml:space="preserve">3. </w:t>
      </w:r>
      <w:r w:rsidRPr="00331321">
        <w:rPr>
          <w:spacing w:val="-4"/>
          <w:lang w:val="sq-AL"/>
        </w:rPr>
        <w:tab/>
      </w:r>
      <w:r w:rsidRPr="00331321">
        <w:rPr>
          <w:spacing w:val="-4"/>
          <w:lang w:val="sq-AL"/>
        </w:rPr>
        <w:tab/>
        <w:t>Ngarkohen Ministria e Infrastrukturës dhe En</w:t>
      </w:r>
      <w:r w:rsidR="0052728C" w:rsidRPr="00331321">
        <w:rPr>
          <w:spacing w:val="-4"/>
          <w:lang w:val="sq-AL"/>
        </w:rPr>
        <w:t>ergjisë, Ministria e Brendshme,</w:t>
      </w:r>
      <w:r w:rsidRPr="00331321">
        <w:rPr>
          <w:spacing w:val="-4"/>
          <w:lang w:val="sq-AL"/>
        </w:rPr>
        <w:t xml:space="preserve"> Ministria e Arsimit, Sportit dhe Rinisë dhe njësitë e qeverisjes vendore për zbatimin e këtij vendimi.</w:t>
      </w:r>
    </w:p>
    <w:p w:rsidR="001201E0" w:rsidRPr="00331321" w:rsidRDefault="001201E0" w:rsidP="00DF2B2B">
      <w:pPr>
        <w:pStyle w:val="Paragrafi"/>
        <w:rPr>
          <w:spacing w:val="-4"/>
          <w:lang w:val="sq-AL"/>
        </w:rPr>
      </w:pPr>
      <w:r w:rsidRPr="00331321">
        <w:rPr>
          <w:spacing w:val="-4"/>
          <w:lang w:val="sq-AL"/>
        </w:rPr>
        <w:t>Ky vendim hyn në fuqi pas botimit në Fletoren Zyrtare.</w:t>
      </w:r>
    </w:p>
    <w:p w:rsidR="001201E0" w:rsidRPr="00331321" w:rsidRDefault="001201E0" w:rsidP="00331321">
      <w:pPr>
        <w:pStyle w:val="Hapesira7"/>
        <w:rPr>
          <w:lang w:val="sq-AL"/>
        </w:rPr>
      </w:pPr>
      <w:r w:rsidRPr="00331321">
        <w:rPr>
          <w:lang w:val="sq-AL"/>
        </w:rPr>
        <w:t xml:space="preserve"> </w:t>
      </w:r>
    </w:p>
    <w:p w:rsidR="001201E0" w:rsidRPr="00331321" w:rsidRDefault="001201E0" w:rsidP="00DF2B2B">
      <w:pPr>
        <w:pStyle w:val="Autoriteti"/>
        <w:keepNext w:val="0"/>
        <w:rPr>
          <w:spacing w:val="-4"/>
          <w:lang w:val="sq-AL"/>
        </w:rPr>
      </w:pPr>
      <w:r w:rsidRPr="00331321">
        <w:rPr>
          <w:spacing w:val="-4"/>
          <w:lang w:val="sq-AL"/>
        </w:rPr>
        <w:t>KRYEMINISTRI</w:t>
      </w:r>
    </w:p>
    <w:p w:rsidR="001201E0" w:rsidRPr="00331321" w:rsidRDefault="001201E0" w:rsidP="00DF2B2B">
      <w:pPr>
        <w:pStyle w:val="AutoritetiEmer"/>
        <w:rPr>
          <w:spacing w:val="-4"/>
          <w:lang w:val="sq-AL"/>
        </w:rPr>
      </w:pPr>
      <w:r w:rsidRPr="00331321">
        <w:rPr>
          <w:spacing w:val="-4"/>
          <w:lang w:val="sq-AL"/>
        </w:rPr>
        <w:t>Edi Rama</w:t>
      </w:r>
    </w:p>
    <w:p w:rsidR="001201E0" w:rsidRDefault="001201E0" w:rsidP="00DF2B2B">
      <w:pPr>
        <w:pStyle w:val="Paragrafi"/>
        <w:rPr>
          <w:rFonts w:eastAsia="Times New Roman"/>
          <w:spacing w:val="-4"/>
          <w:lang w:val="sq-AL" w:eastAsia="en-GB"/>
        </w:rPr>
      </w:pPr>
    </w:p>
    <w:p w:rsidR="00331321" w:rsidRDefault="00331321" w:rsidP="00DF2B2B">
      <w:pPr>
        <w:pStyle w:val="Paragrafi"/>
        <w:rPr>
          <w:rFonts w:eastAsia="Times New Roman"/>
          <w:spacing w:val="-4"/>
          <w:lang w:val="sq-AL" w:eastAsia="en-GB"/>
        </w:rPr>
      </w:pPr>
    </w:p>
    <w:p w:rsidR="00331321" w:rsidRDefault="00331321" w:rsidP="00DF2B2B">
      <w:pPr>
        <w:pStyle w:val="Paragrafi"/>
        <w:rPr>
          <w:rFonts w:eastAsia="Times New Roman"/>
          <w:spacing w:val="-4"/>
          <w:lang w:val="sq-AL" w:eastAsia="en-GB"/>
        </w:rPr>
      </w:pPr>
    </w:p>
    <w:p w:rsidR="00331321" w:rsidRDefault="00331321" w:rsidP="00DF2B2B">
      <w:pPr>
        <w:pStyle w:val="Paragrafi"/>
        <w:rPr>
          <w:rFonts w:eastAsia="Times New Roman"/>
          <w:spacing w:val="-4"/>
          <w:lang w:val="sq-AL" w:eastAsia="en-GB"/>
        </w:rPr>
      </w:pPr>
    </w:p>
    <w:p w:rsidR="00331321" w:rsidRDefault="00331321" w:rsidP="00DF2B2B">
      <w:pPr>
        <w:pStyle w:val="Paragrafi"/>
        <w:rPr>
          <w:rFonts w:eastAsia="Times New Roman"/>
          <w:spacing w:val="-4"/>
          <w:lang w:val="sq-AL" w:eastAsia="en-GB"/>
        </w:rPr>
      </w:pPr>
    </w:p>
    <w:p w:rsidR="00331321" w:rsidRDefault="00331321" w:rsidP="00DF2B2B">
      <w:pPr>
        <w:pStyle w:val="Paragrafi"/>
        <w:rPr>
          <w:rFonts w:eastAsia="Times New Roman"/>
          <w:spacing w:val="-4"/>
          <w:lang w:val="sq-AL" w:eastAsia="en-GB"/>
        </w:rPr>
      </w:pPr>
    </w:p>
    <w:p w:rsidR="00331321" w:rsidRDefault="00331321" w:rsidP="00DF2B2B">
      <w:pPr>
        <w:pStyle w:val="Paragrafi"/>
        <w:rPr>
          <w:rFonts w:eastAsia="Times New Roman"/>
          <w:spacing w:val="-4"/>
          <w:lang w:val="sq-AL" w:eastAsia="en-GB"/>
        </w:rPr>
      </w:pPr>
    </w:p>
    <w:p w:rsidR="00331321" w:rsidRDefault="00331321" w:rsidP="00DF2B2B">
      <w:pPr>
        <w:pStyle w:val="Paragrafi"/>
        <w:rPr>
          <w:rFonts w:eastAsia="Times New Roman"/>
          <w:spacing w:val="-4"/>
          <w:lang w:val="sq-AL" w:eastAsia="en-GB"/>
        </w:rPr>
      </w:pPr>
    </w:p>
    <w:p w:rsidR="00331321" w:rsidRDefault="00331321" w:rsidP="00DF2B2B">
      <w:pPr>
        <w:pStyle w:val="Paragrafi"/>
        <w:rPr>
          <w:rFonts w:eastAsia="Times New Roman"/>
          <w:spacing w:val="-4"/>
          <w:lang w:val="sq-AL" w:eastAsia="en-GB"/>
        </w:rPr>
      </w:pPr>
    </w:p>
    <w:p w:rsidR="00331321" w:rsidRDefault="00331321" w:rsidP="00DF2B2B">
      <w:pPr>
        <w:pStyle w:val="Paragrafi"/>
        <w:rPr>
          <w:rFonts w:eastAsia="Times New Roman"/>
          <w:spacing w:val="-4"/>
          <w:lang w:val="sq-AL" w:eastAsia="en-GB"/>
        </w:rPr>
      </w:pPr>
    </w:p>
    <w:p w:rsidR="00331321" w:rsidRPr="00331321" w:rsidRDefault="00331321" w:rsidP="00DF2B2B">
      <w:pPr>
        <w:pStyle w:val="Paragrafi"/>
        <w:rPr>
          <w:rFonts w:eastAsia="Times New Roman"/>
          <w:spacing w:val="-4"/>
          <w:lang w:val="sq-AL" w:eastAsia="en-GB"/>
        </w:rPr>
      </w:pPr>
    </w:p>
    <w:p w:rsidR="001201E0" w:rsidRPr="00331321" w:rsidRDefault="001201E0" w:rsidP="00DF2B2B">
      <w:pPr>
        <w:pStyle w:val="Paragrafi"/>
        <w:jc w:val="center"/>
        <w:rPr>
          <w:b/>
          <w:spacing w:val="-4"/>
          <w:lang w:val="sq-AL"/>
        </w:rPr>
      </w:pPr>
      <w:r w:rsidRPr="00331321">
        <w:rPr>
          <w:b/>
          <w:spacing w:val="-4"/>
          <w:lang w:val="sq-AL"/>
        </w:rPr>
        <w:t>RREGULLORE</w:t>
      </w:r>
    </w:p>
    <w:p w:rsidR="001201E0" w:rsidRPr="00331321" w:rsidRDefault="001201E0" w:rsidP="00DF2B2B">
      <w:pPr>
        <w:pStyle w:val="Paragrafi"/>
        <w:jc w:val="center"/>
        <w:rPr>
          <w:spacing w:val="-4"/>
          <w:lang w:val="sq-AL"/>
        </w:rPr>
      </w:pPr>
      <w:r w:rsidRPr="00331321">
        <w:rPr>
          <w:spacing w:val="-4"/>
          <w:lang w:val="sq-AL"/>
        </w:rPr>
        <w:t>KUSHTE DHE RREGULLA PËR TRANSPORTIN RRUGOR TË NXËNËSVE TË ARSIMIT PARASHKOLLOR</w:t>
      </w:r>
      <w:r w:rsidR="009015EB" w:rsidRPr="00331321">
        <w:rPr>
          <w:spacing w:val="-4"/>
          <w:lang w:val="sq-AL"/>
        </w:rPr>
        <w:t>,</w:t>
      </w:r>
      <w:r w:rsidRPr="00331321">
        <w:rPr>
          <w:spacing w:val="-4"/>
          <w:lang w:val="sq-AL"/>
        </w:rPr>
        <w:t xml:space="preserve"> PROFESIONAL PARAUNIVERSITAR DHE TË STUDENTËVE</w:t>
      </w:r>
    </w:p>
    <w:p w:rsidR="001201E0" w:rsidRPr="00331321" w:rsidRDefault="001201E0" w:rsidP="00331321">
      <w:pPr>
        <w:pStyle w:val="Hapesira7"/>
        <w:rPr>
          <w:lang w:val="sq-AL"/>
        </w:rPr>
      </w:pPr>
    </w:p>
    <w:p w:rsidR="001201E0" w:rsidRPr="00331321" w:rsidRDefault="00A72739" w:rsidP="00DF2B2B">
      <w:pPr>
        <w:pStyle w:val="Paragrafi"/>
        <w:rPr>
          <w:spacing w:val="-4"/>
          <w:lang w:val="sq-AL"/>
        </w:rPr>
      </w:pPr>
      <w:r w:rsidRPr="00331321">
        <w:rPr>
          <w:spacing w:val="-4"/>
          <w:lang w:val="sq-AL"/>
        </w:rPr>
        <w:t xml:space="preserve">1. </w:t>
      </w:r>
      <w:r w:rsidR="001201E0" w:rsidRPr="00331321">
        <w:rPr>
          <w:spacing w:val="-4"/>
          <w:lang w:val="sq-AL"/>
        </w:rPr>
        <w:t xml:space="preserve">Qëllimi </w:t>
      </w:r>
    </w:p>
    <w:p w:rsidR="001201E0" w:rsidRPr="00331321" w:rsidRDefault="001201E0" w:rsidP="00DF2B2B">
      <w:pPr>
        <w:pStyle w:val="Paragrafi"/>
        <w:rPr>
          <w:spacing w:val="-4"/>
          <w:lang w:val="sq-AL"/>
        </w:rPr>
      </w:pPr>
      <w:r w:rsidRPr="00331321">
        <w:rPr>
          <w:spacing w:val="-4"/>
          <w:lang w:val="sq-AL"/>
        </w:rPr>
        <w:tab/>
        <w:t>Rregullimi i shërbimeve të transportit rrugor të n</w:t>
      </w:r>
      <w:r w:rsidR="009015EB" w:rsidRPr="00331321">
        <w:rPr>
          <w:spacing w:val="-4"/>
          <w:lang w:val="sq-AL"/>
        </w:rPr>
        <w:t>xënësve të arsimit parashkollor,</w:t>
      </w:r>
      <w:r w:rsidRPr="00331321">
        <w:rPr>
          <w:spacing w:val="-4"/>
          <w:lang w:val="sq-AL"/>
        </w:rPr>
        <w:t xml:space="preserve"> profesional parauniversitar dhe të studentëve, në përputhje me standardet evropiane, rritja e sigurisë në transport nëpërmjet zbatimit të kushteve dhe rregullave nga subjektet transportuese dhe organet e kontrollit në rrugë.</w:t>
      </w:r>
    </w:p>
    <w:p w:rsidR="001201E0" w:rsidRPr="00331321" w:rsidRDefault="00A72739" w:rsidP="00DF2B2B">
      <w:pPr>
        <w:pStyle w:val="Paragrafi"/>
        <w:rPr>
          <w:spacing w:val="-4"/>
          <w:lang w:val="sq-AL"/>
        </w:rPr>
      </w:pPr>
      <w:r w:rsidRPr="00331321">
        <w:rPr>
          <w:spacing w:val="-4"/>
          <w:lang w:val="sq-AL"/>
        </w:rPr>
        <w:t xml:space="preserve">2. </w:t>
      </w:r>
      <w:r w:rsidR="001201E0" w:rsidRPr="00331321">
        <w:rPr>
          <w:spacing w:val="-4"/>
          <w:lang w:val="sq-AL"/>
        </w:rPr>
        <w:t>Fusha e zbatimit</w:t>
      </w:r>
    </w:p>
    <w:p w:rsidR="001201E0" w:rsidRPr="00331321" w:rsidRDefault="001201E0" w:rsidP="00DF2B2B">
      <w:pPr>
        <w:pStyle w:val="Paragrafi"/>
        <w:rPr>
          <w:spacing w:val="-4"/>
          <w:lang w:val="sq-AL"/>
        </w:rPr>
      </w:pPr>
      <w:r w:rsidRPr="00331321">
        <w:rPr>
          <w:color w:val="000000"/>
          <w:spacing w:val="-4"/>
          <w:lang w:val="sq-AL"/>
        </w:rPr>
        <w:t>2.1.</w:t>
      </w:r>
      <w:r w:rsidRPr="00331321">
        <w:rPr>
          <w:color w:val="000000"/>
          <w:spacing w:val="-4"/>
          <w:lang w:val="sq-AL"/>
        </w:rPr>
        <w:tab/>
      </w:r>
      <w:r w:rsidRPr="00331321">
        <w:rPr>
          <w:spacing w:val="-4"/>
          <w:lang w:val="sq-AL"/>
        </w:rPr>
        <w:t>Transporti rrugor i nxënësve të arsimit parashkollor</w:t>
      </w:r>
      <w:r w:rsidR="009015EB" w:rsidRPr="00331321">
        <w:rPr>
          <w:spacing w:val="-4"/>
          <w:lang w:val="sq-AL"/>
        </w:rPr>
        <w:t>,</w:t>
      </w:r>
      <w:r w:rsidRPr="00331321">
        <w:rPr>
          <w:spacing w:val="-4"/>
          <w:lang w:val="sq-AL"/>
        </w:rPr>
        <w:t xml:space="preserve"> profesional parauniversitar dhe i studentëve me autobus.</w:t>
      </w:r>
    </w:p>
    <w:p w:rsidR="001201E0" w:rsidRPr="00331321" w:rsidRDefault="001201E0" w:rsidP="00DF2B2B">
      <w:pPr>
        <w:pStyle w:val="Paragrafi"/>
        <w:rPr>
          <w:strike/>
          <w:color w:val="000000"/>
          <w:spacing w:val="-4"/>
          <w:lang w:val="sq-AL"/>
        </w:rPr>
      </w:pPr>
      <w:r w:rsidRPr="00331321">
        <w:rPr>
          <w:color w:val="000000"/>
          <w:spacing w:val="-4"/>
          <w:lang w:val="sq-AL"/>
        </w:rPr>
        <w:t>2.2.</w:t>
      </w:r>
      <w:r w:rsidRPr="00331321">
        <w:rPr>
          <w:color w:val="000000"/>
          <w:spacing w:val="-4"/>
          <w:lang w:val="sq-AL"/>
        </w:rPr>
        <w:tab/>
      </w:r>
      <w:r w:rsidRPr="00331321">
        <w:rPr>
          <w:spacing w:val="-4"/>
          <w:lang w:val="sq-AL"/>
        </w:rPr>
        <w:t>Transporti rrugor i nxënësve të arsimit parashkollor</w:t>
      </w:r>
      <w:r w:rsidR="009015EB" w:rsidRPr="00331321">
        <w:rPr>
          <w:spacing w:val="-4"/>
          <w:lang w:val="sq-AL"/>
        </w:rPr>
        <w:t>,</w:t>
      </w:r>
      <w:r w:rsidRPr="00331321">
        <w:rPr>
          <w:spacing w:val="-4"/>
          <w:lang w:val="sq-AL"/>
        </w:rPr>
        <w:t xml:space="preserve"> profesional parauniversitar dhe i studentëve kryhet nëpërmjet shërbimit të rregullt të specializuar, operacioneve të transportit për llogari të vet dhe shërbimeve të rastit.</w:t>
      </w:r>
      <w:r w:rsidRPr="00331321">
        <w:rPr>
          <w:color w:val="000000"/>
          <w:spacing w:val="-4"/>
          <w:lang w:val="sq-AL"/>
        </w:rPr>
        <w:t xml:space="preserve">  </w:t>
      </w:r>
    </w:p>
    <w:p w:rsidR="001201E0" w:rsidRPr="00331321" w:rsidRDefault="00A72739" w:rsidP="00DF2B2B">
      <w:pPr>
        <w:pStyle w:val="Paragrafi"/>
        <w:rPr>
          <w:spacing w:val="-4"/>
          <w:lang w:val="sq-AL"/>
        </w:rPr>
      </w:pPr>
      <w:r w:rsidRPr="00331321">
        <w:rPr>
          <w:spacing w:val="-4"/>
          <w:lang w:val="sq-AL"/>
        </w:rPr>
        <w:t xml:space="preserve">3. </w:t>
      </w:r>
      <w:r w:rsidR="001201E0" w:rsidRPr="00331321">
        <w:rPr>
          <w:spacing w:val="-4"/>
          <w:lang w:val="sq-AL"/>
        </w:rPr>
        <w:t>Përkufizime</w:t>
      </w:r>
    </w:p>
    <w:p w:rsidR="001201E0" w:rsidRPr="00331321" w:rsidRDefault="001201E0" w:rsidP="00DF2B2B">
      <w:pPr>
        <w:pStyle w:val="Paragrafi"/>
        <w:rPr>
          <w:spacing w:val="-4"/>
          <w:lang w:val="sq-AL"/>
        </w:rPr>
      </w:pPr>
      <w:r w:rsidRPr="00331321">
        <w:rPr>
          <w:spacing w:val="-4"/>
          <w:lang w:val="sq-AL"/>
        </w:rPr>
        <w:t>Për qëllime të plotësimit të kushteve dhe të përcaktimit të rregullave për transportin rrugor të nxënësve të arsimit parashkollor</w:t>
      </w:r>
      <w:r w:rsidR="002A3498" w:rsidRPr="00331321">
        <w:rPr>
          <w:spacing w:val="-4"/>
          <w:lang w:val="sq-AL"/>
        </w:rPr>
        <w:t>,</w:t>
      </w:r>
      <w:r w:rsidRPr="00331321">
        <w:rPr>
          <w:spacing w:val="-4"/>
          <w:lang w:val="sq-AL"/>
        </w:rPr>
        <w:t xml:space="preserve"> profesional pa</w:t>
      </w:r>
      <w:r w:rsidR="002A3498" w:rsidRPr="00331321">
        <w:rPr>
          <w:spacing w:val="-4"/>
          <w:lang w:val="sq-AL"/>
        </w:rPr>
        <w:t>rauniversitar dhe të studentëve</w:t>
      </w:r>
      <w:r w:rsidRPr="00331321">
        <w:rPr>
          <w:spacing w:val="-4"/>
          <w:lang w:val="sq-AL"/>
        </w:rPr>
        <w:t xml:space="preserve"> përdoren përkufizimet e mëposhtme:</w:t>
      </w:r>
    </w:p>
    <w:p w:rsidR="001201E0" w:rsidRPr="00331321" w:rsidRDefault="001201E0" w:rsidP="00DF2B2B">
      <w:pPr>
        <w:pStyle w:val="Paragrafi"/>
        <w:rPr>
          <w:color w:val="000008"/>
          <w:spacing w:val="-4"/>
          <w:lang w:val="sq-AL"/>
        </w:rPr>
      </w:pPr>
      <w:r w:rsidRPr="00331321">
        <w:rPr>
          <w:spacing w:val="-4"/>
          <w:lang w:val="sq-AL"/>
        </w:rPr>
        <w:t xml:space="preserve"> </w:t>
      </w:r>
      <w:r w:rsidRPr="00331321">
        <w:rPr>
          <w:color w:val="000008"/>
          <w:spacing w:val="-4"/>
          <w:lang w:val="sq-AL"/>
        </w:rPr>
        <w:t xml:space="preserve">a) </w:t>
      </w:r>
      <w:r w:rsidRPr="00331321">
        <w:rPr>
          <w:color w:val="000008"/>
          <w:spacing w:val="-4"/>
          <w:lang w:val="sq-AL"/>
        </w:rPr>
        <w:tab/>
        <w:t>“Transportues ose subjekt transporti”, personi fizik ose juridik i licencuar për të tretë, sipas legjislacionit në fuqi, ose i pajisur me certifikatë për llogari të vet për operatorët e</w:t>
      </w:r>
      <w:r w:rsidR="002A3498" w:rsidRPr="00331321">
        <w:rPr>
          <w:color w:val="000008"/>
          <w:spacing w:val="-4"/>
          <w:lang w:val="sq-AL"/>
        </w:rPr>
        <w:t xml:space="preserve"> transportit për llogari të vet.</w:t>
      </w:r>
      <w:r w:rsidRPr="00331321">
        <w:rPr>
          <w:color w:val="000008"/>
          <w:spacing w:val="-4"/>
          <w:lang w:val="sq-AL"/>
        </w:rPr>
        <w:t xml:space="preserve"> </w:t>
      </w:r>
    </w:p>
    <w:p w:rsidR="001201E0" w:rsidRPr="00331321" w:rsidRDefault="001201E0" w:rsidP="00DF2B2B">
      <w:pPr>
        <w:pStyle w:val="Paragrafi"/>
        <w:rPr>
          <w:color w:val="000008"/>
          <w:spacing w:val="-4"/>
          <w:lang w:val="sq-AL"/>
        </w:rPr>
      </w:pPr>
      <w:r w:rsidRPr="00331321">
        <w:rPr>
          <w:color w:val="000008"/>
          <w:spacing w:val="-4"/>
          <w:lang w:val="sq-AL"/>
        </w:rPr>
        <w:t xml:space="preserve">b) </w:t>
      </w:r>
      <w:r w:rsidRPr="00331321">
        <w:rPr>
          <w:color w:val="000008"/>
          <w:spacing w:val="-4"/>
          <w:lang w:val="sq-AL"/>
        </w:rPr>
        <w:tab/>
        <w:t>“Mjet transporti shkollor”, automjeti që ka karakteristika teknike të vendosura sipas kësaj rregulloreje dhe përkufizimeve të përcaktuara në ligjin nr.</w:t>
      </w:r>
      <w:r w:rsidR="002A3498" w:rsidRPr="00331321">
        <w:rPr>
          <w:color w:val="000008"/>
          <w:spacing w:val="-4"/>
          <w:lang w:val="sq-AL"/>
        </w:rPr>
        <w:t xml:space="preserve"> </w:t>
      </w:r>
      <w:r w:rsidRPr="00331321">
        <w:rPr>
          <w:color w:val="000008"/>
          <w:spacing w:val="-4"/>
          <w:lang w:val="sq-AL"/>
        </w:rPr>
        <w:t>8378, datë 22.7.1998, “Kodi Rrugor i Republik</w:t>
      </w:r>
      <w:r w:rsidR="002A3498" w:rsidRPr="00331321">
        <w:rPr>
          <w:color w:val="000008"/>
          <w:spacing w:val="-4"/>
          <w:lang w:val="sq-AL"/>
        </w:rPr>
        <w:t>ës së Shqipërisë”, të ndryshuar.</w:t>
      </w:r>
    </w:p>
    <w:p w:rsidR="001201E0" w:rsidRPr="00331321" w:rsidRDefault="001201E0" w:rsidP="00DF2B2B">
      <w:pPr>
        <w:pStyle w:val="Paragrafi"/>
        <w:rPr>
          <w:spacing w:val="-4"/>
          <w:lang w:val="sq-AL"/>
        </w:rPr>
      </w:pPr>
      <w:r w:rsidRPr="00331321">
        <w:rPr>
          <w:color w:val="000008"/>
          <w:spacing w:val="-4"/>
          <w:lang w:val="sq-AL"/>
        </w:rPr>
        <w:t xml:space="preserve">c) </w:t>
      </w:r>
      <w:r w:rsidRPr="00331321">
        <w:rPr>
          <w:color w:val="000008"/>
          <w:spacing w:val="-4"/>
          <w:lang w:val="sq-AL"/>
        </w:rPr>
        <w:tab/>
        <w:t>“</w:t>
      </w:r>
      <w:r w:rsidRPr="00331321">
        <w:rPr>
          <w:spacing w:val="-4"/>
          <w:lang w:val="sq-AL"/>
        </w:rPr>
        <w:t>Institucion arsimor parashkollor profesional parauniversitar dhe i lartë, publik apo privat”, institucioni sipas legjislacionit në fuqi për arsimin parashkollor, arsimin bazë</w:t>
      </w:r>
      <w:r w:rsidR="002A3498" w:rsidRPr="00331321">
        <w:rPr>
          <w:spacing w:val="-4"/>
          <w:lang w:val="sq-AL"/>
        </w:rPr>
        <w:t>,</w:t>
      </w:r>
      <w:r w:rsidRPr="00331321">
        <w:rPr>
          <w:spacing w:val="-4"/>
          <w:lang w:val="sq-AL"/>
        </w:rPr>
        <w:t xml:space="preserve"> ku përfshihet arsimi fillor dhe arsimi i mesëm i ulët, arsimi i mesëm i lartë, profesional dhe ar</w:t>
      </w:r>
      <w:r w:rsidR="002A3498" w:rsidRPr="00331321">
        <w:rPr>
          <w:spacing w:val="-4"/>
          <w:lang w:val="sq-AL"/>
        </w:rPr>
        <w:t>simi i lartë, publik dhe privat.</w:t>
      </w:r>
    </w:p>
    <w:p w:rsidR="001201E0" w:rsidRPr="00331321" w:rsidRDefault="001201E0" w:rsidP="00DF2B2B">
      <w:pPr>
        <w:pStyle w:val="Paragrafi"/>
        <w:rPr>
          <w:spacing w:val="-4"/>
          <w:lang w:val="sq-AL"/>
        </w:rPr>
      </w:pPr>
      <w:r w:rsidRPr="00331321">
        <w:rPr>
          <w:color w:val="000008"/>
          <w:spacing w:val="-4"/>
          <w:lang w:val="sq-AL"/>
        </w:rPr>
        <w:t xml:space="preserve">ç) </w:t>
      </w:r>
      <w:r w:rsidRPr="00331321">
        <w:rPr>
          <w:color w:val="000008"/>
          <w:spacing w:val="-4"/>
          <w:lang w:val="sq-AL"/>
        </w:rPr>
        <w:tab/>
        <w:t xml:space="preserve">“Licencë”, akti administrativ i lëshuar </w:t>
      </w:r>
      <w:r w:rsidRPr="00331321">
        <w:rPr>
          <w:spacing w:val="-4"/>
          <w:lang w:val="sq-AL"/>
        </w:rPr>
        <w:t>për një periudhë të caktuar kohe, i vlefsh</w:t>
      </w:r>
      <w:r w:rsidRPr="00331321">
        <w:rPr>
          <w:color w:val="000008"/>
          <w:spacing w:val="-4"/>
          <w:lang w:val="sq-AL"/>
        </w:rPr>
        <w:t>ë</w:t>
      </w:r>
      <w:r w:rsidRPr="00331321">
        <w:rPr>
          <w:spacing w:val="-4"/>
          <w:lang w:val="sq-AL"/>
        </w:rPr>
        <w:t>m p</w:t>
      </w:r>
      <w:r w:rsidRPr="00331321">
        <w:rPr>
          <w:color w:val="000008"/>
          <w:spacing w:val="-4"/>
          <w:lang w:val="sq-AL"/>
        </w:rPr>
        <w:t>ë</w:t>
      </w:r>
      <w:r w:rsidRPr="00331321">
        <w:rPr>
          <w:spacing w:val="-4"/>
          <w:lang w:val="sq-AL"/>
        </w:rPr>
        <w:t>r t</w:t>
      </w:r>
      <w:r w:rsidRPr="00331321">
        <w:rPr>
          <w:color w:val="000008"/>
          <w:spacing w:val="-4"/>
          <w:lang w:val="sq-AL"/>
        </w:rPr>
        <w:t>ë</w:t>
      </w:r>
      <w:r w:rsidRPr="00331321">
        <w:rPr>
          <w:spacing w:val="-4"/>
          <w:lang w:val="sq-AL"/>
        </w:rPr>
        <w:t xml:space="preserve"> ushtruar v</w:t>
      </w:r>
      <w:r w:rsidR="002A3498" w:rsidRPr="00331321">
        <w:rPr>
          <w:spacing w:val="-4"/>
          <w:lang w:val="sq-AL"/>
        </w:rPr>
        <w:t>eprimtari transporti udhëtarësh.</w:t>
      </w:r>
    </w:p>
    <w:p w:rsidR="001201E0" w:rsidRPr="00331321" w:rsidRDefault="001201E0" w:rsidP="00DF2B2B">
      <w:pPr>
        <w:pStyle w:val="Paragrafi"/>
        <w:rPr>
          <w:spacing w:val="-4"/>
          <w:lang w:val="sq-AL"/>
        </w:rPr>
      </w:pPr>
      <w:r w:rsidRPr="00331321">
        <w:rPr>
          <w:color w:val="000008"/>
          <w:spacing w:val="-4"/>
          <w:lang w:val="sq-AL"/>
        </w:rPr>
        <w:t xml:space="preserve">d) </w:t>
      </w:r>
      <w:r w:rsidRPr="00331321">
        <w:rPr>
          <w:color w:val="000008"/>
          <w:spacing w:val="-4"/>
          <w:lang w:val="sq-AL"/>
        </w:rPr>
        <w:tab/>
        <w:t>“C</w:t>
      </w:r>
      <w:r w:rsidRPr="00331321">
        <w:rPr>
          <w:spacing w:val="-4"/>
          <w:lang w:val="sq-AL"/>
        </w:rPr>
        <w:t>ertifikatë”, dokumenti që mbahet në mjet gjatë udhëtimit dhe që:</w:t>
      </w:r>
    </w:p>
    <w:p w:rsidR="001201E0" w:rsidRPr="00331321" w:rsidRDefault="0099771B" w:rsidP="00DF2B2B">
      <w:pPr>
        <w:pStyle w:val="Paragrafi"/>
        <w:rPr>
          <w:spacing w:val="-4"/>
          <w:lang w:val="sq-AL"/>
        </w:rPr>
      </w:pPr>
      <w:r>
        <w:rPr>
          <w:spacing w:val="-4"/>
          <w:lang w:val="sq-AL"/>
        </w:rPr>
        <w:t xml:space="preserve">i) </w:t>
      </w:r>
      <w:r w:rsidR="001201E0" w:rsidRPr="00331321">
        <w:rPr>
          <w:spacing w:val="-4"/>
          <w:lang w:val="sq-AL"/>
        </w:rPr>
        <w:t xml:space="preserve">shoqëron licencën për rastet e transporteve rrugore që janë subjekt licencimi; </w:t>
      </w:r>
    </w:p>
    <w:p w:rsidR="001201E0" w:rsidRPr="00331321" w:rsidRDefault="00E64A8A" w:rsidP="00DF2B2B">
      <w:pPr>
        <w:pStyle w:val="Paragrafi"/>
        <w:rPr>
          <w:spacing w:val="-4"/>
          <w:lang w:val="sq-AL"/>
        </w:rPr>
      </w:pPr>
      <w:r>
        <w:rPr>
          <w:spacing w:val="-4"/>
          <w:lang w:val="sq-AL"/>
        </w:rPr>
        <w:t xml:space="preserve">ii) </w:t>
      </w:r>
      <w:r w:rsidR="001201E0" w:rsidRPr="00331321">
        <w:rPr>
          <w:spacing w:val="-4"/>
          <w:lang w:val="sq-AL"/>
        </w:rPr>
        <w:t>i jep të drejtën një institucioni arsimor për transportin për llogari të vet të nxënësve të arsimit parashkollor</w:t>
      </w:r>
      <w:r w:rsidR="002A3498" w:rsidRPr="00331321">
        <w:rPr>
          <w:spacing w:val="-4"/>
          <w:lang w:val="sq-AL"/>
        </w:rPr>
        <w:t>,</w:t>
      </w:r>
      <w:r w:rsidR="001201E0" w:rsidRPr="00331321">
        <w:rPr>
          <w:spacing w:val="-4"/>
          <w:lang w:val="sq-AL"/>
        </w:rPr>
        <w:t xml:space="preserve"> profesional par</w:t>
      </w:r>
      <w:r w:rsidR="002A3498" w:rsidRPr="00331321">
        <w:rPr>
          <w:spacing w:val="-4"/>
          <w:lang w:val="sq-AL"/>
        </w:rPr>
        <w:t>auniversitar dhe të studentëve.</w:t>
      </w:r>
    </w:p>
    <w:p w:rsidR="001201E0" w:rsidRPr="00331321" w:rsidRDefault="001201E0" w:rsidP="00DF2B2B">
      <w:pPr>
        <w:pStyle w:val="Paragrafi"/>
        <w:rPr>
          <w:bCs/>
          <w:iCs/>
          <w:color w:val="000000"/>
          <w:spacing w:val="-4"/>
          <w:lang w:val="sq-AL"/>
        </w:rPr>
      </w:pPr>
      <w:r w:rsidRPr="00331321">
        <w:rPr>
          <w:iCs/>
          <w:spacing w:val="-4"/>
          <w:lang w:val="sq-AL"/>
        </w:rPr>
        <w:t>dh)</w:t>
      </w:r>
      <w:r w:rsidRPr="00331321">
        <w:rPr>
          <w:iCs/>
          <w:spacing w:val="-4"/>
          <w:lang w:val="sq-AL"/>
        </w:rPr>
        <w:tab/>
      </w:r>
      <w:r w:rsidR="0099771B">
        <w:rPr>
          <w:iCs/>
          <w:spacing w:val="-4"/>
          <w:lang w:val="sq-AL"/>
        </w:rPr>
        <w:t xml:space="preserve"> </w:t>
      </w:r>
      <w:r w:rsidRPr="00331321">
        <w:rPr>
          <w:iCs/>
          <w:spacing w:val="-4"/>
          <w:lang w:val="sq-AL"/>
        </w:rPr>
        <w:t>“</w:t>
      </w:r>
      <w:r w:rsidRPr="00331321">
        <w:rPr>
          <w:iCs/>
          <w:color w:val="000000"/>
          <w:spacing w:val="-4"/>
          <w:lang w:val="sq-AL"/>
        </w:rPr>
        <w:t>Shërbimet e rregullta të specializuara”, s</w:t>
      </w:r>
      <w:r w:rsidRPr="00331321">
        <w:rPr>
          <w:color w:val="000000"/>
          <w:spacing w:val="-4"/>
          <w:lang w:val="sq-AL"/>
        </w:rPr>
        <w:t>hërbimet që sigurojnë transportin:</w:t>
      </w:r>
    </w:p>
    <w:p w:rsidR="001201E0" w:rsidRPr="00331321" w:rsidRDefault="00A72739" w:rsidP="00DF2B2B">
      <w:pPr>
        <w:pStyle w:val="Paragrafi"/>
        <w:rPr>
          <w:color w:val="000000"/>
          <w:spacing w:val="-4"/>
          <w:lang w:val="sq-AL"/>
        </w:rPr>
      </w:pPr>
      <w:r w:rsidRPr="00331321">
        <w:rPr>
          <w:color w:val="000000"/>
          <w:spacing w:val="-4"/>
          <w:lang w:val="sq-AL"/>
        </w:rPr>
        <w:t xml:space="preserve">i) </w:t>
      </w:r>
      <w:r w:rsidR="001201E0" w:rsidRPr="00331321">
        <w:rPr>
          <w:color w:val="000000"/>
          <w:spacing w:val="-4"/>
          <w:lang w:val="sq-AL"/>
        </w:rPr>
        <w:t>shtëpi – institucion parashkollor (kopshti i fëmijëve) dhe anasjelltas, sipas përcaktimeve të pikës 7.4, të kësaj rregulloreje;</w:t>
      </w:r>
    </w:p>
    <w:p w:rsidR="001201E0" w:rsidRPr="00331321" w:rsidRDefault="00A72739" w:rsidP="00DF2B2B">
      <w:pPr>
        <w:pStyle w:val="Paragrafi"/>
        <w:rPr>
          <w:color w:val="000000"/>
          <w:spacing w:val="-4"/>
          <w:lang w:val="sq-AL"/>
        </w:rPr>
      </w:pPr>
      <w:r w:rsidRPr="00331321">
        <w:rPr>
          <w:color w:val="000000"/>
          <w:spacing w:val="-4"/>
          <w:lang w:val="sq-AL"/>
        </w:rPr>
        <w:t xml:space="preserve">ii) </w:t>
      </w:r>
      <w:r w:rsidR="001201E0" w:rsidRPr="00331321">
        <w:rPr>
          <w:color w:val="000000"/>
          <w:spacing w:val="-4"/>
          <w:lang w:val="sq-AL"/>
        </w:rPr>
        <w:t>shtëpi – institucion shkollor ose universitet dhe anasjelltas, i parauniversitarëve dhe i studentëve, sipas përcaktimeve të pikës 7.4.</w:t>
      </w:r>
    </w:p>
    <w:p w:rsidR="001201E0" w:rsidRPr="00331321" w:rsidRDefault="001201E0" w:rsidP="00DF2B2B">
      <w:pPr>
        <w:pStyle w:val="Paragrafi"/>
        <w:rPr>
          <w:rFonts w:cs="Times New Roman"/>
          <w:color w:val="000000"/>
          <w:spacing w:val="-4"/>
          <w:lang w:val="sq-AL"/>
        </w:rPr>
      </w:pPr>
      <w:r w:rsidRPr="00331321">
        <w:rPr>
          <w:rFonts w:cs="Times New Roman"/>
          <w:bCs/>
          <w:iCs/>
          <w:spacing w:val="-4"/>
          <w:lang w:val="sq-AL"/>
        </w:rPr>
        <w:t>e)</w:t>
      </w:r>
      <w:r w:rsidRPr="00331321">
        <w:rPr>
          <w:rFonts w:cs="Times New Roman"/>
          <w:bCs/>
          <w:i/>
          <w:iCs/>
          <w:spacing w:val="-4"/>
          <w:lang w:val="sq-AL"/>
        </w:rPr>
        <w:t xml:space="preserve"> </w:t>
      </w:r>
      <w:r w:rsidRPr="00331321">
        <w:rPr>
          <w:rFonts w:cs="Times New Roman"/>
          <w:bCs/>
          <w:i/>
          <w:iCs/>
          <w:spacing w:val="-4"/>
          <w:lang w:val="sq-AL"/>
        </w:rPr>
        <w:tab/>
      </w:r>
      <w:r w:rsidRPr="00331321">
        <w:rPr>
          <w:rFonts w:cs="Times New Roman"/>
          <w:bCs/>
          <w:iCs/>
          <w:spacing w:val="-4"/>
          <w:lang w:val="sq-AL"/>
        </w:rPr>
        <w:t>“Shërbime transporti të rastit”,</w:t>
      </w:r>
      <w:r w:rsidRPr="00331321">
        <w:rPr>
          <w:rFonts w:cs="Times New Roman"/>
          <w:spacing w:val="-4"/>
          <w:lang w:val="sq-AL"/>
        </w:rPr>
        <w:t xml:space="preserve"> ato shërbime transporti që nuk i përgjigjen përkufizimit të shërbimeve të rregullta </w:t>
      </w:r>
      <w:r w:rsidRPr="00331321">
        <w:rPr>
          <w:rFonts w:cs="Times New Roman"/>
          <w:color w:val="000000"/>
          <w:spacing w:val="-4"/>
          <w:lang w:val="sq-AL"/>
        </w:rPr>
        <w:t>të specializuara.</w:t>
      </w:r>
    </w:p>
    <w:p w:rsidR="001201E0" w:rsidRPr="00331321" w:rsidRDefault="001201E0" w:rsidP="00DF2B2B">
      <w:pPr>
        <w:pStyle w:val="Paragrafi"/>
        <w:rPr>
          <w:rFonts w:cs="Times New Roman"/>
          <w:spacing w:val="-4"/>
          <w:lang w:val="sq-AL"/>
        </w:rPr>
      </w:pPr>
      <w:r w:rsidRPr="00331321">
        <w:rPr>
          <w:rFonts w:cs="Times New Roman"/>
          <w:spacing w:val="-4"/>
          <w:lang w:val="sq-AL"/>
        </w:rPr>
        <w:t xml:space="preserve">Në shërbimet e rastit nuk lejohet të lihen ose të merren gjatë udhëtimit nxënës ose studentë. </w:t>
      </w:r>
    </w:p>
    <w:p w:rsidR="001201E0" w:rsidRPr="00331321" w:rsidRDefault="001201E0" w:rsidP="00DF2B2B">
      <w:pPr>
        <w:pStyle w:val="Paragrafi"/>
        <w:rPr>
          <w:rFonts w:cs="Times New Roman"/>
          <w:bCs/>
          <w:iCs/>
          <w:color w:val="000000"/>
          <w:spacing w:val="-4"/>
          <w:lang w:val="sq-AL"/>
        </w:rPr>
      </w:pPr>
      <w:r w:rsidRPr="00331321">
        <w:rPr>
          <w:rFonts w:cs="Times New Roman"/>
          <w:bCs/>
          <w:iCs/>
          <w:color w:val="000000"/>
          <w:spacing w:val="-4"/>
          <w:lang w:val="sq-AL"/>
        </w:rPr>
        <w:t>Këto shërbime kryhen për qëllime të aktivitetit edukativo-mësimor dhe arg</w:t>
      </w:r>
      <w:r w:rsidRPr="00331321">
        <w:rPr>
          <w:rFonts w:cs="Times New Roman"/>
          <w:color w:val="000008"/>
          <w:spacing w:val="-4"/>
          <w:lang w:val="sq-AL"/>
        </w:rPr>
        <w:t>ë</w:t>
      </w:r>
      <w:r w:rsidRPr="00331321">
        <w:rPr>
          <w:rFonts w:cs="Times New Roman"/>
          <w:bCs/>
          <w:iCs/>
          <w:color w:val="000000"/>
          <w:spacing w:val="-4"/>
          <w:lang w:val="sq-AL"/>
        </w:rPr>
        <w:t>tues të parauniversitarëve dhe të studentëve, jashtë qendrës urbane ku ndodhet institucioni i edukimit, shkollor apo universitar.</w:t>
      </w:r>
    </w:p>
    <w:p w:rsidR="00A72739" w:rsidRPr="00331321" w:rsidRDefault="001201E0" w:rsidP="00DF2B2B">
      <w:pPr>
        <w:pStyle w:val="Paragrafi"/>
        <w:rPr>
          <w:rFonts w:cs="Times New Roman"/>
          <w:spacing w:val="-4"/>
          <w:lang w:val="sq-AL"/>
        </w:rPr>
      </w:pPr>
      <w:r w:rsidRPr="00331321">
        <w:rPr>
          <w:rFonts w:cs="Times New Roman"/>
          <w:bCs/>
          <w:spacing w:val="-4"/>
          <w:lang w:val="sq-AL"/>
        </w:rPr>
        <w:t xml:space="preserve">ë) </w:t>
      </w:r>
      <w:r w:rsidRPr="00331321">
        <w:rPr>
          <w:rFonts w:cs="Times New Roman"/>
          <w:bCs/>
          <w:spacing w:val="-4"/>
          <w:lang w:val="sq-AL"/>
        </w:rPr>
        <w:tab/>
        <w:t xml:space="preserve">“Transport për llogari të vet”, </w:t>
      </w:r>
      <w:r w:rsidRPr="00331321">
        <w:rPr>
          <w:rFonts w:cs="Times New Roman"/>
          <w:spacing w:val="-4"/>
          <w:lang w:val="sq-AL"/>
        </w:rPr>
        <w:t>transporti i kryer për qëllime jotregtare dhe jofitimprurëse nga një in</w:t>
      </w:r>
      <w:r w:rsidR="00A72739" w:rsidRPr="00331321">
        <w:rPr>
          <w:rFonts w:cs="Times New Roman"/>
          <w:spacing w:val="-4"/>
          <w:lang w:val="sq-AL"/>
        </w:rPr>
        <w:t>stitucion arsimor, me kusht që:</w:t>
      </w:r>
    </w:p>
    <w:p w:rsidR="001201E0" w:rsidRPr="00331321" w:rsidRDefault="00A72739" w:rsidP="00DF2B2B">
      <w:pPr>
        <w:pStyle w:val="Paragrafi"/>
        <w:rPr>
          <w:rFonts w:cs="Times New Roman"/>
          <w:spacing w:val="-4"/>
          <w:lang w:val="sq-AL"/>
        </w:rPr>
      </w:pPr>
      <w:r w:rsidRPr="00331321">
        <w:rPr>
          <w:rFonts w:cs="Times New Roman"/>
          <w:spacing w:val="-4"/>
          <w:lang w:val="sq-AL"/>
        </w:rPr>
        <w:t>i)</w:t>
      </w:r>
      <w:r w:rsidR="001201E0" w:rsidRPr="00331321">
        <w:rPr>
          <w:rFonts w:cs="Times New Roman"/>
          <w:spacing w:val="-4"/>
          <w:lang w:val="sq-AL"/>
        </w:rPr>
        <w:t xml:space="preserve"> veprimtaria e transportit të jetë vetëm një veprimtari ndihmëse për institucionin; </w:t>
      </w:r>
    </w:p>
    <w:p w:rsidR="001201E0" w:rsidRPr="00331321" w:rsidRDefault="00A72739" w:rsidP="00DF2B2B">
      <w:pPr>
        <w:pStyle w:val="Paragrafi"/>
        <w:rPr>
          <w:rFonts w:cs="Times New Roman"/>
          <w:spacing w:val="-4"/>
          <w:lang w:val="sq-AL"/>
        </w:rPr>
      </w:pPr>
      <w:r w:rsidRPr="00331321">
        <w:rPr>
          <w:rFonts w:cs="Times New Roman"/>
          <w:spacing w:val="-4"/>
          <w:lang w:val="sq-AL"/>
        </w:rPr>
        <w:t>ii)</w:t>
      </w:r>
      <w:r w:rsidR="001201E0" w:rsidRPr="00331321">
        <w:rPr>
          <w:rFonts w:cs="Times New Roman"/>
          <w:spacing w:val="-4"/>
          <w:lang w:val="sq-AL"/>
        </w:rPr>
        <w:t xml:space="preserve"> </w:t>
      </w:r>
      <w:r w:rsidR="001201E0" w:rsidRPr="00331321">
        <w:rPr>
          <w:rFonts w:cs="Times New Roman"/>
          <w:spacing w:val="-4"/>
          <w:lang w:val="sq-AL"/>
        </w:rPr>
        <w:tab/>
        <w:t>mjetet e përdorur</w:t>
      </w:r>
      <w:r w:rsidR="002A3498" w:rsidRPr="00331321">
        <w:rPr>
          <w:rFonts w:cs="Times New Roman"/>
          <w:spacing w:val="-4"/>
          <w:lang w:val="sq-AL"/>
        </w:rPr>
        <w:t>a të jenë pronë e institucionit</w:t>
      </w:r>
      <w:r w:rsidR="001201E0" w:rsidRPr="00331321">
        <w:rPr>
          <w:rFonts w:cs="Times New Roman"/>
          <w:spacing w:val="-4"/>
          <w:lang w:val="sq-AL"/>
        </w:rPr>
        <w:t xml:space="preserve"> ose të jenë të blera me këste prej tij, ose të jenë objekt i një kontrate qiramarrjeje afatgjatë dhe të drejtohen nga një punonjës apo anëtar i institucionit arsimor.</w:t>
      </w:r>
    </w:p>
    <w:p w:rsidR="001201E0" w:rsidRPr="00331321" w:rsidRDefault="001201E0" w:rsidP="00DF2B2B">
      <w:pPr>
        <w:pStyle w:val="Paragrafi"/>
        <w:rPr>
          <w:spacing w:val="-4"/>
          <w:lang w:val="sq-AL"/>
        </w:rPr>
      </w:pPr>
      <w:r w:rsidRPr="00331321">
        <w:rPr>
          <w:spacing w:val="-4"/>
          <w:lang w:val="sq-AL"/>
        </w:rPr>
        <w:t xml:space="preserve">f) </w:t>
      </w:r>
      <w:r w:rsidRPr="00331321">
        <w:rPr>
          <w:spacing w:val="-4"/>
          <w:lang w:val="sq-AL"/>
        </w:rPr>
        <w:tab/>
        <w:t>“</w:t>
      </w:r>
      <w:r w:rsidRPr="00331321">
        <w:rPr>
          <w:caps/>
          <w:spacing w:val="-4"/>
          <w:lang w:val="sq-AL"/>
        </w:rPr>
        <w:t>d</w:t>
      </w:r>
      <w:r w:rsidRPr="00331321">
        <w:rPr>
          <w:spacing w:val="-4"/>
          <w:lang w:val="sq-AL"/>
        </w:rPr>
        <w:t xml:space="preserve">okument kontrolli”, licenca, </w:t>
      </w:r>
      <w:r w:rsidRPr="00331321">
        <w:rPr>
          <w:bCs/>
          <w:spacing w:val="-4"/>
          <w:lang w:val="sq-AL"/>
        </w:rPr>
        <w:t>certifikata,</w:t>
      </w:r>
      <w:r w:rsidRPr="00331321">
        <w:rPr>
          <w:spacing w:val="-4"/>
          <w:lang w:val="sq-AL"/>
        </w:rPr>
        <w:t xml:space="preserve"> </w:t>
      </w:r>
      <w:r w:rsidRPr="00331321">
        <w:rPr>
          <w:bCs/>
          <w:spacing w:val="-4"/>
          <w:lang w:val="sq-AL"/>
        </w:rPr>
        <w:t>flet</w:t>
      </w:r>
      <w:r w:rsidRPr="00331321">
        <w:rPr>
          <w:spacing w:val="-4"/>
          <w:lang w:val="sq-AL"/>
        </w:rPr>
        <w:t>a</w:t>
      </w:r>
      <w:r w:rsidRPr="00331321">
        <w:rPr>
          <w:bCs/>
          <w:spacing w:val="-4"/>
          <w:lang w:val="sq-AL"/>
        </w:rPr>
        <w:t xml:space="preserve"> ose libri i udhëtimit, kontrata e udhëtimit dhe çdo dokument që i përket automjetit,</w:t>
      </w:r>
      <w:r w:rsidRPr="00331321">
        <w:rPr>
          <w:bCs/>
          <w:color w:val="FF0000"/>
          <w:spacing w:val="-4"/>
          <w:lang w:val="sq-AL"/>
        </w:rPr>
        <w:t xml:space="preserve"> </w:t>
      </w:r>
      <w:r w:rsidRPr="00331321">
        <w:rPr>
          <w:bCs/>
          <w:spacing w:val="-4"/>
          <w:lang w:val="sq-AL"/>
        </w:rPr>
        <w:t xml:space="preserve">drejtuesit të mjetit dhe operimit në rrugë, </w:t>
      </w:r>
      <w:r w:rsidRPr="00331321">
        <w:rPr>
          <w:spacing w:val="-4"/>
          <w:lang w:val="sq-AL"/>
        </w:rPr>
        <w:t>që mbahen në origjinal ose kopje e njësuar me origjinalin në bordin e automjetit gjatë gjithë udhëtimit.</w:t>
      </w:r>
    </w:p>
    <w:p w:rsidR="001201E0" w:rsidRPr="00331321" w:rsidRDefault="00A72739" w:rsidP="00DF2B2B">
      <w:pPr>
        <w:pStyle w:val="Paragrafi"/>
        <w:rPr>
          <w:color w:val="000008"/>
          <w:spacing w:val="-4"/>
          <w:lang w:val="sq-AL"/>
        </w:rPr>
      </w:pPr>
      <w:r w:rsidRPr="00331321">
        <w:rPr>
          <w:color w:val="000008"/>
          <w:spacing w:val="-4"/>
          <w:lang w:val="sq-AL"/>
        </w:rPr>
        <w:t xml:space="preserve">4. </w:t>
      </w:r>
      <w:r w:rsidR="001201E0" w:rsidRPr="00331321">
        <w:rPr>
          <w:color w:val="000008"/>
          <w:spacing w:val="-4"/>
          <w:lang w:val="sq-AL"/>
        </w:rPr>
        <w:t>Licenca dhe certifikata</w:t>
      </w:r>
    </w:p>
    <w:p w:rsidR="001201E0" w:rsidRPr="00331321" w:rsidRDefault="00A72739" w:rsidP="00DF2B2B">
      <w:pPr>
        <w:pStyle w:val="Paragrafi"/>
        <w:rPr>
          <w:spacing w:val="-4"/>
          <w:lang w:val="sq-AL"/>
        </w:rPr>
      </w:pPr>
      <w:r w:rsidRPr="00331321">
        <w:rPr>
          <w:spacing w:val="-4"/>
          <w:lang w:val="sq-AL"/>
        </w:rPr>
        <w:t xml:space="preserve">4.1 </w:t>
      </w:r>
      <w:r w:rsidR="001201E0" w:rsidRPr="00331321">
        <w:rPr>
          <w:spacing w:val="-4"/>
          <w:lang w:val="sq-AL"/>
        </w:rPr>
        <w:t>Janë subjekt licencimi dhe certifikimi personat fizik</w:t>
      </w:r>
      <w:r w:rsidR="001201E0" w:rsidRPr="00331321">
        <w:rPr>
          <w:bCs/>
          <w:spacing w:val="-4"/>
          <w:lang w:val="sq-AL"/>
        </w:rPr>
        <w:t>ë</w:t>
      </w:r>
      <w:r w:rsidR="001201E0" w:rsidRPr="00331321">
        <w:rPr>
          <w:spacing w:val="-4"/>
          <w:lang w:val="sq-AL"/>
        </w:rPr>
        <w:t xml:space="preserve"> ose juridik</w:t>
      </w:r>
      <w:r w:rsidR="001201E0" w:rsidRPr="00331321">
        <w:rPr>
          <w:bCs/>
          <w:spacing w:val="-4"/>
          <w:lang w:val="sq-AL"/>
        </w:rPr>
        <w:t>ë</w:t>
      </w:r>
      <w:r w:rsidR="001201E0" w:rsidRPr="00331321">
        <w:rPr>
          <w:spacing w:val="-4"/>
          <w:lang w:val="sq-AL"/>
        </w:rPr>
        <w:t xml:space="preserve"> që ushtrojnë veprimtarinë e tyre në fushën e transportit për:</w:t>
      </w:r>
    </w:p>
    <w:p w:rsidR="001201E0" w:rsidRPr="00331321" w:rsidRDefault="00A72739" w:rsidP="00DF2B2B">
      <w:pPr>
        <w:pStyle w:val="Paragrafi"/>
        <w:rPr>
          <w:spacing w:val="-4"/>
          <w:lang w:val="sq-AL"/>
        </w:rPr>
      </w:pPr>
      <w:r w:rsidRPr="00331321">
        <w:rPr>
          <w:spacing w:val="-4"/>
          <w:lang w:val="sq-AL"/>
        </w:rPr>
        <w:t xml:space="preserve">a) </w:t>
      </w:r>
      <w:r w:rsidR="001201E0" w:rsidRPr="00331321">
        <w:rPr>
          <w:spacing w:val="-4"/>
          <w:lang w:val="sq-AL"/>
        </w:rPr>
        <w:t xml:space="preserve">shërbimet e rregullta, përfshirë shërbimet e rregullta të specializuara për </w:t>
      </w:r>
      <w:r w:rsidR="001201E0" w:rsidRPr="00331321">
        <w:rPr>
          <w:color w:val="000000"/>
          <w:spacing w:val="-4"/>
          <w:lang w:val="sq-AL"/>
        </w:rPr>
        <w:t>nxënësit e arsimit parashkollor</w:t>
      </w:r>
      <w:r w:rsidR="00093B67" w:rsidRPr="00331321">
        <w:rPr>
          <w:color w:val="000000"/>
          <w:spacing w:val="-4"/>
          <w:lang w:val="sq-AL"/>
        </w:rPr>
        <w:t>,</w:t>
      </w:r>
      <w:r w:rsidR="001201E0" w:rsidRPr="00331321">
        <w:rPr>
          <w:color w:val="000000"/>
          <w:spacing w:val="-4"/>
          <w:lang w:val="sq-AL"/>
        </w:rPr>
        <w:t xml:space="preserve">  profesional parauniversitar</w:t>
      </w:r>
      <w:r w:rsidR="001201E0" w:rsidRPr="00331321">
        <w:rPr>
          <w:spacing w:val="-4"/>
          <w:lang w:val="sq-AL"/>
        </w:rPr>
        <w:t xml:space="preserve"> dhe studentët; </w:t>
      </w:r>
    </w:p>
    <w:p w:rsidR="001201E0" w:rsidRPr="00331321" w:rsidRDefault="00A72739" w:rsidP="00DF2B2B">
      <w:pPr>
        <w:pStyle w:val="Paragrafi"/>
        <w:rPr>
          <w:spacing w:val="-4"/>
          <w:lang w:val="sq-AL"/>
        </w:rPr>
      </w:pPr>
      <w:r w:rsidRPr="00331321">
        <w:rPr>
          <w:spacing w:val="-4"/>
          <w:lang w:val="sq-AL"/>
        </w:rPr>
        <w:t xml:space="preserve">b) </w:t>
      </w:r>
      <w:r w:rsidR="001201E0" w:rsidRPr="00331321">
        <w:rPr>
          <w:spacing w:val="-4"/>
          <w:lang w:val="sq-AL"/>
        </w:rPr>
        <w:t>shërbimet e rastit;</w:t>
      </w:r>
    </w:p>
    <w:p w:rsidR="001201E0" w:rsidRPr="00331321" w:rsidRDefault="00A72739" w:rsidP="00DF2B2B">
      <w:pPr>
        <w:pStyle w:val="Paragrafi"/>
        <w:rPr>
          <w:spacing w:val="-4"/>
          <w:lang w:val="sq-AL"/>
        </w:rPr>
      </w:pPr>
      <w:r w:rsidRPr="00331321">
        <w:rPr>
          <w:spacing w:val="-4"/>
          <w:lang w:val="sq-AL"/>
        </w:rPr>
        <w:t xml:space="preserve">c) </w:t>
      </w:r>
      <w:r w:rsidR="001201E0" w:rsidRPr="00331321">
        <w:rPr>
          <w:spacing w:val="-4"/>
          <w:lang w:val="sq-AL"/>
        </w:rPr>
        <w:t>transportet për llogari të vet, të nxënësve të arsimit parashkollor</w:t>
      </w:r>
      <w:r w:rsidR="00093B67" w:rsidRPr="00331321">
        <w:rPr>
          <w:spacing w:val="-4"/>
          <w:lang w:val="sq-AL"/>
        </w:rPr>
        <w:t>,</w:t>
      </w:r>
      <w:r w:rsidR="001201E0" w:rsidRPr="00331321">
        <w:rPr>
          <w:spacing w:val="-4"/>
          <w:lang w:val="sq-AL"/>
        </w:rPr>
        <w:t xml:space="preserve">  profesional parauniversitar dhe të studentëve. </w:t>
      </w:r>
    </w:p>
    <w:p w:rsidR="001201E0" w:rsidRPr="00331321" w:rsidRDefault="00A72739" w:rsidP="00DF2B2B">
      <w:pPr>
        <w:pStyle w:val="Paragrafi"/>
        <w:rPr>
          <w:bCs/>
          <w:color w:val="000000"/>
          <w:spacing w:val="-4"/>
          <w:lang w:val="sq-AL"/>
        </w:rPr>
      </w:pPr>
      <w:r w:rsidRPr="00331321">
        <w:rPr>
          <w:bCs/>
          <w:color w:val="000000"/>
          <w:spacing w:val="-4"/>
          <w:lang w:val="sq-AL"/>
        </w:rPr>
        <w:t xml:space="preserve">4.2 </w:t>
      </w:r>
      <w:r w:rsidR="001201E0" w:rsidRPr="00331321">
        <w:rPr>
          <w:bCs/>
          <w:color w:val="000000"/>
          <w:spacing w:val="-4"/>
          <w:lang w:val="sq-AL"/>
        </w:rPr>
        <w:t xml:space="preserve">Licenca lëshohet në bazë </w:t>
      </w:r>
      <w:r w:rsidR="001201E0" w:rsidRPr="00331321">
        <w:rPr>
          <w:color w:val="000000"/>
          <w:spacing w:val="-4"/>
          <w:lang w:val="sq-AL"/>
        </w:rPr>
        <w:t>të nenit 5, të ligjit nr.</w:t>
      </w:r>
      <w:r w:rsidR="00093B67" w:rsidRPr="00331321">
        <w:rPr>
          <w:color w:val="000000"/>
          <w:spacing w:val="-4"/>
          <w:lang w:val="sq-AL"/>
        </w:rPr>
        <w:t xml:space="preserve"> </w:t>
      </w:r>
      <w:r w:rsidR="001201E0" w:rsidRPr="00331321">
        <w:rPr>
          <w:color w:val="000000"/>
          <w:spacing w:val="-4"/>
          <w:lang w:val="sq-AL"/>
        </w:rPr>
        <w:t>8308, datë 18.3.1998, “Për transportet rrugore”, të ndryshuar, dhe</w:t>
      </w:r>
      <w:r w:rsidR="001201E0" w:rsidRPr="00331321">
        <w:rPr>
          <w:bCs/>
          <w:color w:val="000000"/>
          <w:spacing w:val="-4"/>
          <w:lang w:val="sq-AL"/>
        </w:rPr>
        <w:t xml:space="preserve"> të vendimit nr.</w:t>
      </w:r>
      <w:r w:rsidR="00093B67" w:rsidRPr="00331321">
        <w:rPr>
          <w:bCs/>
          <w:color w:val="000000"/>
          <w:spacing w:val="-4"/>
          <w:lang w:val="sq-AL"/>
        </w:rPr>
        <w:t xml:space="preserve"> </w:t>
      </w:r>
      <w:r w:rsidR="001201E0" w:rsidRPr="00331321">
        <w:rPr>
          <w:bCs/>
          <w:color w:val="000000"/>
          <w:spacing w:val="-4"/>
          <w:lang w:val="sq-AL"/>
        </w:rPr>
        <w:t xml:space="preserve">325, datë 19.3.2008, të Këshillit të Ministrave, </w:t>
      </w:r>
      <w:r w:rsidR="001201E0" w:rsidRPr="00331321">
        <w:rPr>
          <w:color w:val="000000"/>
          <w:spacing w:val="-4"/>
          <w:lang w:val="sq-AL"/>
        </w:rPr>
        <w:t>“Për miratimin e rregullave për pranimin në veprimtarinë e operatorit të transportit rrugor të mallrave dhe të udhëtarëve, si dhe për njohjen e dokumenteve zyrtare, të caktuara për këta operatorë”,</w:t>
      </w:r>
      <w:r w:rsidR="001201E0" w:rsidRPr="00331321">
        <w:rPr>
          <w:i/>
          <w:color w:val="000000"/>
          <w:spacing w:val="-4"/>
          <w:lang w:val="sq-AL"/>
        </w:rPr>
        <w:t xml:space="preserve"> </w:t>
      </w:r>
      <w:r w:rsidR="001201E0" w:rsidRPr="00331321">
        <w:rPr>
          <w:color w:val="000000"/>
          <w:spacing w:val="-4"/>
          <w:lang w:val="sq-AL"/>
        </w:rPr>
        <w:t>të ndryshuar.</w:t>
      </w:r>
    </w:p>
    <w:p w:rsidR="001201E0" w:rsidRPr="00331321" w:rsidRDefault="00A72739" w:rsidP="00DF2B2B">
      <w:pPr>
        <w:pStyle w:val="Paragrafi"/>
        <w:rPr>
          <w:bCs/>
          <w:color w:val="000000"/>
          <w:spacing w:val="-4"/>
          <w:lang w:val="sq-AL"/>
        </w:rPr>
      </w:pPr>
      <w:r w:rsidRPr="00331321">
        <w:rPr>
          <w:color w:val="000000"/>
          <w:spacing w:val="-4"/>
          <w:lang w:val="sq-AL"/>
        </w:rPr>
        <w:t>4.3</w:t>
      </w:r>
      <w:r w:rsidRPr="00331321">
        <w:rPr>
          <w:i/>
          <w:color w:val="000000"/>
          <w:spacing w:val="-4"/>
          <w:lang w:val="sq-AL"/>
        </w:rPr>
        <w:t xml:space="preserve"> </w:t>
      </w:r>
      <w:r w:rsidR="001201E0" w:rsidRPr="00331321">
        <w:rPr>
          <w:i/>
          <w:color w:val="000000"/>
          <w:spacing w:val="-4"/>
          <w:lang w:val="sq-AL"/>
        </w:rPr>
        <w:t xml:space="preserve"> </w:t>
      </w:r>
      <w:r w:rsidR="001201E0" w:rsidRPr="00331321">
        <w:rPr>
          <w:bCs/>
          <w:color w:val="000000"/>
          <w:spacing w:val="-4"/>
          <w:lang w:val="sq-AL"/>
        </w:rPr>
        <w:t xml:space="preserve">Shërbimet e rregullta, </w:t>
      </w:r>
      <w:r w:rsidR="001201E0" w:rsidRPr="00331321">
        <w:rPr>
          <w:spacing w:val="-4"/>
          <w:lang w:val="sq-AL"/>
        </w:rPr>
        <w:t xml:space="preserve">përfshirë shërbimet e rregullta të specializuara </w:t>
      </w:r>
      <w:r w:rsidR="001201E0" w:rsidRPr="00331321">
        <w:rPr>
          <w:bCs/>
          <w:color w:val="000000"/>
          <w:spacing w:val="-4"/>
          <w:lang w:val="sq-AL"/>
        </w:rPr>
        <w:t>dhe shërbimet e rastit, janë subjekt i licencës së lëshuar nga autoriteti kompetent sipas pik</w:t>
      </w:r>
      <w:r w:rsidR="001201E0" w:rsidRPr="00331321">
        <w:rPr>
          <w:color w:val="000000"/>
          <w:spacing w:val="-4"/>
          <w:lang w:val="sq-AL"/>
        </w:rPr>
        <w:t>ë</w:t>
      </w:r>
      <w:r w:rsidR="001201E0" w:rsidRPr="00331321">
        <w:rPr>
          <w:bCs/>
          <w:color w:val="000000"/>
          <w:spacing w:val="-4"/>
          <w:lang w:val="sq-AL"/>
        </w:rPr>
        <w:t xml:space="preserve">s 5, </w:t>
      </w:r>
      <w:r w:rsidR="001201E0" w:rsidRPr="00331321">
        <w:rPr>
          <w:color w:val="000000"/>
          <w:spacing w:val="-4"/>
          <w:lang w:val="sq-AL"/>
        </w:rPr>
        <w:t>të kësaj rregulloreje</w:t>
      </w:r>
      <w:r w:rsidR="001201E0" w:rsidRPr="00331321">
        <w:rPr>
          <w:bCs/>
          <w:color w:val="000000"/>
          <w:spacing w:val="-4"/>
          <w:lang w:val="sq-AL"/>
        </w:rPr>
        <w:t>.</w:t>
      </w:r>
    </w:p>
    <w:p w:rsidR="001201E0" w:rsidRPr="00331321" w:rsidRDefault="001201E0" w:rsidP="00DF2B2B">
      <w:pPr>
        <w:pStyle w:val="Paragrafi"/>
        <w:rPr>
          <w:bCs/>
          <w:color w:val="000000"/>
          <w:spacing w:val="-4"/>
          <w:lang w:val="sq-AL"/>
        </w:rPr>
      </w:pPr>
      <w:r w:rsidRPr="00331321">
        <w:rPr>
          <w:bCs/>
          <w:color w:val="000000"/>
          <w:spacing w:val="-4"/>
          <w:lang w:val="sq-AL"/>
        </w:rPr>
        <w:t xml:space="preserve">4.4. </w:t>
      </w:r>
      <w:r w:rsidRPr="00331321">
        <w:rPr>
          <w:bCs/>
          <w:color w:val="000000"/>
          <w:spacing w:val="-4"/>
          <w:lang w:val="sq-AL"/>
        </w:rPr>
        <w:tab/>
        <w:t>Autoriteti kompetent i lëshimit të licencës lëshon certifikata për çdo mjet që është në përdorim</w:t>
      </w:r>
      <w:r w:rsidR="00093B67" w:rsidRPr="00331321">
        <w:rPr>
          <w:bCs/>
          <w:color w:val="000000"/>
          <w:spacing w:val="-4"/>
          <w:lang w:val="sq-AL"/>
        </w:rPr>
        <w:t>,</w:t>
      </w:r>
      <w:r w:rsidRPr="00331321">
        <w:rPr>
          <w:bCs/>
          <w:color w:val="000000"/>
          <w:spacing w:val="-4"/>
          <w:lang w:val="sq-AL"/>
        </w:rPr>
        <w:t xml:space="preserve"> edhe nëse këto mjete janë pronë e institucionit arsimor apo të marra me qira.</w:t>
      </w:r>
    </w:p>
    <w:p w:rsidR="001201E0" w:rsidRPr="00331321" w:rsidRDefault="001201E0" w:rsidP="00DF2B2B">
      <w:pPr>
        <w:pStyle w:val="Paragrafi"/>
        <w:rPr>
          <w:bCs/>
          <w:color w:val="000000"/>
          <w:spacing w:val="-4"/>
          <w:lang w:val="sq-AL"/>
        </w:rPr>
      </w:pPr>
      <w:r w:rsidRPr="00331321">
        <w:rPr>
          <w:bCs/>
          <w:color w:val="000000"/>
          <w:spacing w:val="-4"/>
          <w:lang w:val="sq-AL"/>
        </w:rPr>
        <w:t>4.5.</w:t>
      </w:r>
      <w:r w:rsidR="00093B67" w:rsidRPr="00331321">
        <w:rPr>
          <w:bCs/>
          <w:color w:val="000000"/>
          <w:spacing w:val="-4"/>
          <w:lang w:val="sq-AL"/>
        </w:rPr>
        <w:t xml:space="preserve"> </w:t>
      </w:r>
      <w:r w:rsidRPr="00331321">
        <w:rPr>
          <w:bCs/>
          <w:color w:val="000000"/>
          <w:spacing w:val="-4"/>
          <w:lang w:val="sq-AL"/>
        </w:rPr>
        <w:tab/>
        <w:t>Çdo mjet është i pajisur edhe me certifikatën e operimit, e cila është dhe pjesë përbërëse e kontratës së lidhur ndërmjet transportuesit dhe institucionit.</w:t>
      </w:r>
    </w:p>
    <w:p w:rsidR="001201E0" w:rsidRPr="00331321" w:rsidRDefault="001201E0" w:rsidP="00DF2B2B">
      <w:pPr>
        <w:pStyle w:val="Paragrafi"/>
        <w:rPr>
          <w:bCs/>
          <w:spacing w:val="-4"/>
          <w:lang w:val="sq-AL"/>
        </w:rPr>
      </w:pPr>
      <w:r w:rsidRPr="00331321">
        <w:rPr>
          <w:bCs/>
          <w:color w:val="000000"/>
          <w:spacing w:val="-4"/>
          <w:lang w:val="sq-AL"/>
        </w:rPr>
        <w:t xml:space="preserve">4.6. </w:t>
      </w:r>
      <w:r w:rsidRPr="00331321">
        <w:rPr>
          <w:bCs/>
          <w:color w:val="000000"/>
          <w:spacing w:val="-4"/>
          <w:lang w:val="sq-AL"/>
        </w:rPr>
        <w:tab/>
      </w:r>
      <w:r w:rsidRPr="00331321">
        <w:rPr>
          <w:bCs/>
          <w:spacing w:val="-4"/>
          <w:lang w:val="sq-AL"/>
        </w:rPr>
        <w:t xml:space="preserve">Shërbimet e rregullta, </w:t>
      </w:r>
      <w:r w:rsidRPr="00331321">
        <w:rPr>
          <w:spacing w:val="-4"/>
          <w:lang w:val="sq-AL"/>
        </w:rPr>
        <w:t xml:space="preserve">përfshirë shërbimet e rregullta të specializuara </w:t>
      </w:r>
      <w:r w:rsidRPr="00331321">
        <w:rPr>
          <w:bCs/>
          <w:spacing w:val="-4"/>
          <w:lang w:val="sq-AL"/>
        </w:rPr>
        <w:t xml:space="preserve">të transportit të </w:t>
      </w:r>
      <w:r w:rsidRPr="00331321">
        <w:rPr>
          <w:spacing w:val="-4"/>
          <w:lang w:val="sq-AL"/>
        </w:rPr>
        <w:t>nxënësve të arsimit parashkollor</w:t>
      </w:r>
      <w:r w:rsidR="00093B67" w:rsidRPr="00331321">
        <w:rPr>
          <w:spacing w:val="-4"/>
          <w:lang w:val="sq-AL"/>
        </w:rPr>
        <w:t>,</w:t>
      </w:r>
      <w:r w:rsidRPr="00331321">
        <w:rPr>
          <w:spacing w:val="-4"/>
          <w:lang w:val="sq-AL"/>
        </w:rPr>
        <w:t xml:space="preserve"> </w:t>
      </w:r>
      <w:r w:rsidRPr="00331321">
        <w:rPr>
          <w:bCs/>
          <w:spacing w:val="-4"/>
          <w:lang w:val="sq-AL"/>
        </w:rPr>
        <w:t>profesional</w:t>
      </w:r>
      <w:r w:rsidRPr="00331321">
        <w:rPr>
          <w:spacing w:val="-4"/>
          <w:lang w:val="sq-AL"/>
        </w:rPr>
        <w:t xml:space="preserve"> parauniversitar</w:t>
      </w:r>
      <w:r w:rsidRPr="00331321">
        <w:rPr>
          <w:bCs/>
          <w:spacing w:val="-4"/>
          <w:lang w:val="sq-AL"/>
        </w:rPr>
        <w:t xml:space="preserve"> dhe të studentëve, janë subjekt kontrolli i certifikatës së operimit dhe i kontratës së lidhur ndërmjet subjektit transportues dhe institucionit për të cilin kryhet shërbimi.</w:t>
      </w:r>
    </w:p>
    <w:p w:rsidR="001201E0" w:rsidRPr="00331321" w:rsidRDefault="001201E0" w:rsidP="00DF2B2B">
      <w:pPr>
        <w:pStyle w:val="Paragrafi"/>
        <w:rPr>
          <w:bCs/>
          <w:color w:val="000000"/>
          <w:spacing w:val="-4"/>
          <w:lang w:val="sq-AL"/>
        </w:rPr>
      </w:pPr>
      <w:r w:rsidRPr="00331321">
        <w:rPr>
          <w:bCs/>
          <w:color w:val="000000"/>
          <w:spacing w:val="-4"/>
          <w:lang w:val="sq-AL"/>
        </w:rPr>
        <w:t xml:space="preserve">4.7. </w:t>
      </w:r>
      <w:r w:rsidRPr="00331321">
        <w:rPr>
          <w:bCs/>
          <w:color w:val="000000"/>
          <w:spacing w:val="-4"/>
          <w:lang w:val="sq-AL"/>
        </w:rPr>
        <w:tab/>
        <w:t>Certifikata për llogari të vet është subjekt i kryerjes së transportit për llogari të vetë institucionit.</w:t>
      </w:r>
    </w:p>
    <w:p w:rsidR="001201E0" w:rsidRPr="00331321" w:rsidRDefault="001201E0" w:rsidP="00DF2B2B">
      <w:pPr>
        <w:pStyle w:val="Paragrafi"/>
        <w:rPr>
          <w:bCs/>
          <w:color w:val="000000"/>
          <w:spacing w:val="-4"/>
          <w:lang w:val="sq-AL"/>
        </w:rPr>
      </w:pPr>
      <w:r w:rsidRPr="00331321">
        <w:rPr>
          <w:bCs/>
          <w:color w:val="000000"/>
          <w:spacing w:val="-4"/>
          <w:lang w:val="sq-AL"/>
        </w:rPr>
        <w:t xml:space="preserve">4.8. </w:t>
      </w:r>
      <w:r w:rsidRPr="00331321">
        <w:rPr>
          <w:bCs/>
          <w:color w:val="000000"/>
          <w:spacing w:val="-4"/>
          <w:lang w:val="sq-AL"/>
        </w:rPr>
        <w:tab/>
        <w:t>S</w:t>
      </w:r>
      <w:r w:rsidRPr="00331321">
        <w:rPr>
          <w:color w:val="000000"/>
          <w:spacing w:val="-4"/>
          <w:lang w:val="sq-AL"/>
        </w:rPr>
        <w:t xml:space="preserve">hërbimet e transportit të rastit (turistike) </w:t>
      </w:r>
      <w:r w:rsidRPr="00331321">
        <w:rPr>
          <w:bCs/>
          <w:color w:val="000000"/>
          <w:spacing w:val="-4"/>
          <w:lang w:val="sq-AL"/>
        </w:rPr>
        <w:t>janë subjekt kontrolli i dokumentit të udhëtimit dhe i kontratës së lidhur ndërmjet subjektit transportues të licencuar për këtë lloj transporti dhe agjencisë turistike të udhëtimit.</w:t>
      </w:r>
    </w:p>
    <w:p w:rsidR="001201E0" w:rsidRPr="00331321" w:rsidRDefault="00A72739" w:rsidP="00DF2B2B">
      <w:pPr>
        <w:pStyle w:val="Paragrafi"/>
        <w:rPr>
          <w:bCs/>
          <w:color w:val="000000"/>
          <w:spacing w:val="-4"/>
          <w:lang w:val="sq-AL"/>
        </w:rPr>
      </w:pPr>
      <w:r w:rsidRPr="00331321">
        <w:rPr>
          <w:bCs/>
          <w:color w:val="000000"/>
          <w:spacing w:val="-4"/>
          <w:lang w:val="sq-AL"/>
        </w:rPr>
        <w:t xml:space="preserve">5. </w:t>
      </w:r>
      <w:r w:rsidR="001201E0" w:rsidRPr="00331321">
        <w:rPr>
          <w:bCs/>
          <w:color w:val="000000"/>
          <w:spacing w:val="-4"/>
          <w:lang w:val="sq-AL"/>
        </w:rPr>
        <w:t>Autoriteti kompetent për lëshimin e licencës/certifikatës</w:t>
      </w:r>
    </w:p>
    <w:p w:rsidR="001201E0" w:rsidRPr="00331321" w:rsidRDefault="001201E0" w:rsidP="00DF2B2B">
      <w:pPr>
        <w:pStyle w:val="Paragrafi"/>
        <w:rPr>
          <w:bCs/>
          <w:spacing w:val="-4"/>
          <w:lang w:val="sq-AL"/>
        </w:rPr>
      </w:pPr>
      <w:r w:rsidRPr="00331321">
        <w:rPr>
          <w:color w:val="000000"/>
          <w:spacing w:val="-4"/>
          <w:lang w:val="sq-AL"/>
        </w:rPr>
        <w:t xml:space="preserve">5.1. </w:t>
      </w:r>
      <w:r w:rsidRPr="00331321">
        <w:rPr>
          <w:color w:val="000000"/>
          <w:spacing w:val="-4"/>
          <w:lang w:val="sq-AL"/>
        </w:rPr>
        <w:tab/>
      </w:r>
      <w:r w:rsidRPr="00331321">
        <w:rPr>
          <w:spacing w:val="-4"/>
          <w:lang w:val="sq-AL"/>
        </w:rPr>
        <w:t xml:space="preserve">Autoriteti/autoritetet kompetent/e për lëshimin e dokumenteve për pranimin në profesion dhe hyrjen në tregun e transportit rrugor të transportuesve që kryejnë </w:t>
      </w:r>
      <w:r w:rsidRPr="00331321">
        <w:rPr>
          <w:bCs/>
          <w:spacing w:val="-4"/>
          <w:lang w:val="sq-AL"/>
        </w:rPr>
        <w:t xml:space="preserve">transport të </w:t>
      </w:r>
      <w:r w:rsidRPr="00331321">
        <w:rPr>
          <w:spacing w:val="-4"/>
          <w:lang w:val="sq-AL"/>
        </w:rPr>
        <w:t>nxënësve të arsimit parashkollor</w:t>
      </w:r>
      <w:r w:rsidR="00B12EB5" w:rsidRPr="00331321">
        <w:rPr>
          <w:spacing w:val="-4"/>
          <w:lang w:val="sq-AL"/>
        </w:rPr>
        <w:t>,</w:t>
      </w:r>
      <w:r w:rsidRPr="00331321">
        <w:rPr>
          <w:spacing w:val="-4"/>
          <w:lang w:val="sq-AL"/>
        </w:rPr>
        <w:t xml:space="preserve">  profesional parauniversitar</w:t>
      </w:r>
      <w:r w:rsidRPr="00331321">
        <w:rPr>
          <w:bCs/>
          <w:spacing w:val="-4"/>
          <w:lang w:val="sq-AL"/>
        </w:rPr>
        <w:t xml:space="preserve"> dhe të studentëve caktohen sipas legjislacionit në fuqi.</w:t>
      </w:r>
    </w:p>
    <w:p w:rsidR="00331321" w:rsidRDefault="00331321" w:rsidP="00DF2B2B">
      <w:pPr>
        <w:pStyle w:val="Paragrafi"/>
        <w:rPr>
          <w:color w:val="000008"/>
          <w:spacing w:val="-4"/>
          <w:lang w:val="sq-AL"/>
        </w:rPr>
      </w:pPr>
    </w:p>
    <w:p w:rsidR="001201E0" w:rsidRPr="00331321" w:rsidRDefault="00A72739" w:rsidP="00DF2B2B">
      <w:pPr>
        <w:pStyle w:val="Paragrafi"/>
        <w:rPr>
          <w:color w:val="000008"/>
          <w:spacing w:val="-4"/>
          <w:lang w:val="sq-AL"/>
        </w:rPr>
      </w:pPr>
      <w:r w:rsidRPr="00331321">
        <w:rPr>
          <w:color w:val="000008"/>
          <w:spacing w:val="-4"/>
          <w:lang w:val="sq-AL"/>
        </w:rPr>
        <w:t xml:space="preserve">6. </w:t>
      </w:r>
      <w:r w:rsidR="001201E0" w:rsidRPr="00331321">
        <w:rPr>
          <w:color w:val="000008"/>
          <w:spacing w:val="-4"/>
          <w:lang w:val="sq-AL"/>
        </w:rPr>
        <w:t>Kushtet që duhet të plotësojë mjeti i transportit</w:t>
      </w:r>
    </w:p>
    <w:p w:rsidR="001201E0" w:rsidRPr="00331321" w:rsidRDefault="00A72739" w:rsidP="00DF2B2B">
      <w:pPr>
        <w:pStyle w:val="Paragrafi"/>
        <w:rPr>
          <w:bCs/>
          <w:color w:val="000008"/>
          <w:spacing w:val="-4"/>
          <w:lang w:val="sq-AL"/>
        </w:rPr>
      </w:pPr>
      <w:r w:rsidRPr="00331321">
        <w:rPr>
          <w:bCs/>
          <w:spacing w:val="-4"/>
          <w:lang w:val="sq-AL"/>
        </w:rPr>
        <w:t xml:space="preserve">6.1 </w:t>
      </w:r>
      <w:r w:rsidR="001201E0" w:rsidRPr="00331321">
        <w:rPr>
          <w:bCs/>
          <w:spacing w:val="-4"/>
          <w:lang w:val="sq-AL"/>
        </w:rPr>
        <w:t>Mjetet e transportit për shërbimin e rregullt dhe të rastit të transportit të institucioneve arsimore parashkollore</w:t>
      </w:r>
      <w:r w:rsidR="00B12EB5" w:rsidRPr="00331321">
        <w:rPr>
          <w:bCs/>
          <w:spacing w:val="-4"/>
          <w:lang w:val="sq-AL"/>
        </w:rPr>
        <w:t>,</w:t>
      </w:r>
      <w:r w:rsidR="001201E0" w:rsidRPr="00331321">
        <w:rPr>
          <w:bCs/>
          <w:spacing w:val="-4"/>
          <w:lang w:val="sq-AL"/>
        </w:rPr>
        <w:t xml:space="preserve"> profesionale parauniversitare dhe universitare duhet, në çdo kohë, të jenë të pajisura me certifikatën e kontrollit teknik të mjeteve rrugore, të lëshuar në përputhje me legjislacionin në fuqi.</w:t>
      </w:r>
    </w:p>
    <w:p w:rsidR="001201E0" w:rsidRPr="00331321" w:rsidRDefault="00A72739" w:rsidP="00DF2B2B">
      <w:pPr>
        <w:pStyle w:val="Paragrafi"/>
        <w:rPr>
          <w:bCs/>
          <w:color w:val="000008"/>
          <w:spacing w:val="-4"/>
          <w:lang w:val="sq-AL"/>
        </w:rPr>
      </w:pPr>
      <w:r w:rsidRPr="00331321">
        <w:rPr>
          <w:bCs/>
          <w:color w:val="000000"/>
          <w:spacing w:val="-4"/>
          <w:lang w:val="sq-AL"/>
        </w:rPr>
        <w:t xml:space="preserve">6.2 </w:t>
      </w:r>
      <w:r w:rsidR="001201E0" w:rsidRPr="00331321">
        <w:rPr>
          <w:bCs/>
          <w:color w:val="000000"/>
          <w:spacing w:val="-4"/>
          <w:lang w:val="sq-AL"/>
        </w:rPr>
        <w:t xml:space="preserve">Mjetet e transportit për shërbimin e rregullt dhe të rastit të transportit të institucioneve arsimore </w:t>
      </w:r>
      <w:r w:rsidR="001201E0" w:rsidRPr="00331321">
        <w:rPr>
          <w:bCs/>
          <w:spacing w:val="-4"/>
          <w:lang w:val="sq-AL"/>
        </w:rPr>
        <w:t>parashkollore</w:t>
      </w:r>
      <w:r w:rsidR="00B12EB5" w:rsidRPr="00331321">
        <w:rPr>
          <w:bCs/>
          <w:spacing w:val="-4"/>
          <w:lang w:val="sq-AL"/>
        </w:rPr>
        <w:t>,</w:t>
      </w:r>
      <w:r w:rsidR="001201E0" w:rsidRPr="00331321">
        <w:rPr>
          <w:bCs/>
          <w:spacing w:val="-4"/>
          <w:lang w:val="sq-AL"/>
        </w:rPr>
        <w:t xml:space="preserve"> profesionale parauniversitare dhe universitare</w:t>
      </w:r>
      <w:r w:rsidR="001201E0" w:rsidRPr="00331321">
        <w:rPr>
          <w:bCs/>
          <w:color w:val="000000"/>
          <w:spacing w:val="-4"/>
          <w:lang w:val="sq-AL"/>
        </w:rPr>
        <w:t xml:space="preserve"> duhet të jenë të pajisura me aktvlerësimin në plotësim të kushteve për komoditetin e autobusëve në transportin e udhëtarëve brenda vendit, të lëshuar në përputhje nenin 9,</w:t>
      </w:r>
      <w:r w:rsidR="001201E0" w:rsidRPr="00331321">
        <w:rPr>
          <w:bCs/>
          <w:color w:val="000008"/>
          <w:spacing w:val="-4"/>
          <w:lang w:val="sq-AL"/>
        </w:rPr>
        <w:t xml:space="preserve"> të ligjit nr.</w:t>
      </w:r>
      <w:r w:rsidR="00B12EB5" w:rsidRPr="00331321">
        <w:rPr>
          <w:bCs/>
          <w:color w:val="000008"/>
          <w:spacing w:val="-4"/>
          <w:lang w:val="sq-AL"/>
        </w:rPr>
        <w:t xml:space="preserve"> </w:t>
      </w:r>
      <w:r w:rsidR="001201E0" w:rsidRPr="00331321">
        <w:rPr>
          <w:bCs/>
          <w:color w:val="000008"/>
          <w:spacing w:val="-4"/>
          <w:lang w:val="sq-AL"/>
        </w:rPr>
        <w:t>8308, datë 18.3.1998, “Për transportet rrugore”, të ndryshuar,</w:t>
      </w:r>
      <w:r w:rsidR="001201E0" w:rsidRPr="00331321">
        <w:rPr>
          <w:bCs/>
          <w:color w:val="FF0000"/>
          <w:spacing w:val="-4"/>
          <w:lang w:val="sq-AL"/>
        </w:rPr>
        <w:t xml:space="preserve"> </w:t>
      </w:r>
      <w:r w:rsidR="001201E0" w:rsidRPr="00331321">
        <w:rPr>
          <w:bCs/>
          <w:color w:val="000000"/>
          <w:spacing w:val="-4"/>
          <w:lang w:val="sq-AL"/>
        </w:rPr>
        <w:t xml:space="preserve">si dhe të </w:t>
      </w:r>
      <w:r w:rsidR="001201E0" w:rsidRPr="00331321">
        <w:rPr>
          <w:color w:val="000000"/>
          <w:spacing w:val="-4"/>
          <w:lang w:val="sq-AL"/>
        </w:rPr>
        <w:t>udhëzimit nr.</w:t>
      </w:r>
      <w:r w:rsidR="00B12EB5" w:rsidRPr="00331321">
        <w:rPr>
          <w:color w:val="000000"/>
          <w:spacing w:val="-4"/>
          <w:lang w:val="sq-AL"/>
        </w:rPr>
        <w:t xml:space="preserve"> </w:t>
      </w:r>
      <w:r w:rsidR="001201E0" w:rsidRPr="00331321">
        <w:rPr>
          <w:color w:val="000000"/>
          <w:spacing w:val="-4"/>
          <w:lang w:val="sq-AL"/>
        </w:rPr>
        <w:t>1649, datë 16.8.1999, të ministrit, “Mbi plotësimin e disa kushteve të veçanta në transportin rrugor të udhëtarëve”, të ndryshuar.</w:t>
      </w:r>
    </w:p>
    <w:p w:rsidR="001201E0" w:rsidRPr="00331321" w:rsidRDefault="00A72739" w:rsidP="00DF2B2B">
      <w:pPr>
        <w:pStyle w:val="Paragrafi"/>
        <w:rPr>
          <w:spacing w:val="-4"/>
          <w:lang w:val="sq-AL"/>
        </w:rPr>
      </w:pPr>
      <w:r w:rsidRPr="00331321">
        <w:rPr>
          <w:spacing w:val="-4"/>
          <w:lang w:val="sq-AL"/>
        </w:rPr>
        <w:t xml:space="preserve">6.3 </w:t>
      </w:r>
      <w:r w:rsidR="001201E0" w:rsidRPr="00331321">
        <w:rPr>
          <w:spacing w:val="-4"/>
          <w:lang w:val="sq-AL"/>
        </w:rPr>
        <w:t>Transporti i nxënësve të arsimit parashkollor</w:t>
      </w:r>
      <w:r w:rsidR="00B12EB5" w:rsidRPr="00331321">
        <w:rPr>
          <w:spacing w:val="-4"/>
          <w:lang w:val="sq-AL"/>
        </w:rPr>
        <w:t>,</w:t>
      </w:r>
      <w:r w:rsidR="001201E0" w:rsidRPr="00331321">
        <w:rPr>
          <w:spacing w:val="-4"/>
          <w:lang w:val="sq-AL"/>
        </w:rPr>
        <w:t xml:space="preserve"> profesional parauniversitar dhe i studentëve kryhet vetëm me autobusë, me përjashtim të rasteve të zonave ku infrastruktura rrugore nuk përmbush kriteret e udhëtimit me autobus dhe numri i fëmijëve të institucioneve arsimore parashkollore dhe i parauniversitarëve është më i vogël se 8 (tetë) persona, atëherë në këto raste lejohet përdorimi i autoveturës me 8+1 vende.</w:t>
      </w:r>
    </w:p>
    <w:p w:rsidR="001201E0" w:rsidRPr="00331321" w:rsidRDefault="00A72739" w:rsidP="00DF2B2B">
      <w:pPr>
        <w:pStyle w:val="Paragrafi"/>
        <w:rPr>
          <w:spacing w:val="-4"/>
          <w:lang w:val="sq-AL"/>
        </w:rPr>
      </w:pPr>
      <w:r w:rsidRPr="00331321">
        <w:rPr>
          <w:spacing w:val="-4"/>
          <w:lang w:val="sq-AL"/>
        </w:rPr>
        <w:t xml:space="preserve">6.4 </w:t>
      </w:r>
      <w:r w:rsidR="001201E0" w:rsidRPr="00331321">
        <w:rPr>
          <w:spacing w:val="-4"/>
          <w:lang w:val="sq-AL"/>
        </w:rPr>
        <w:t>Përdorimi i autoveturave me 8+1 vende për transportin e nxënësve të arsimit parashkollor</w:t>
      </w:r>
      <w:r w:rsidR="00B12EB5" w:rsidRPr="00331321">
        <w:rPr>
          <w:spacing w:val="-4"/>
          <w:lang w:val="sq-AL"/>
        </w:rPr>
        <w:t>,</w:t>
      </w:r>
      <w:r w:rsidR="001201E0" w:rsidRPr="00331321">
        <w:rPr>
          <w:spacing w:val="-4"/>
          <w:lang w:val="sq-AL"/>
        </w:rPr>
        <w:t xml:space="preserve"> profesional parauniversitar bëhet vetëm me miratimin e bashkisë.</w:t>
      </w:r>
    </w:p>
    <w:p w:rsidR="001201E0" w:rsidRPr="00331321" w:rsidRDefault="00A72739" w:rsidP="00DF2B2B">
      <w:pPr>
        <w:pStyle w:val="Paragrafi"/>
        <w:rPr>
          <w:bCs/>
          <w:strike/>
          <w:color w:val="000008"/>
          <w:spacing w:val="-4"/>
          <w:lang w:val="sq-AL"/>
        </w:rPr>
      </w:pPr>
      <w:r w:rsidRPr="00331321">
        <w:rPr>
          <w:bCs/>
          <w:color w:val="000000"/>
          <w:spacing w:val="-4"/>
          <w:lang w:val="sq-AL"/>
        </w:rPr>
        <w:t xml:space="preserve">6.5 </w:t>
      </w:r>
      <w:r w:rsidR="001201E0" w:rsidRPr="00331321">
        <w:rPr>
          <w:bCs/>
          <w:color w:val="000000"/>
          <w:spacing w:val="-4"/>
          <w:lang w:val="sq-AL"/>
        </w:rPr>
        <w:t xml:space="preserve">Automjetet që bëjnë transportin e </w:t>
      </w:r>
      <w:r w:rsidR="001201E0" w:rsidRPr="00331321">
        <w:rPr>
          <w:color w:val="000000"/>
          <w:spacing w:val="-4"/>
          <w:lang w:val="sq-AL"/>
        </w:rPr>
        <w:t>nxënësve të arsimit parashkollor</w:t>
      </w:r>
      <w:r w:rsidR="00B12EB5" w:rsidRPr="00331321">
        <w:rPr>
          <w:color w:val="000000"/>
          <w:spacing w:val="-4"/>
          <w:lang w:val="sq-AL"/>
        </w:rPr>
        <w:t>,</w:t>
      </w:r>
      <w:r w:rsidR="001201E0" w:rsidRPr="00331321">
        <w:rPr>
          <w:color w:val="000000"/>
          <w:spacing w:val="-4"/>
          <w:lang w:val="sq-AL"/>
        </w:rPr>
        <w:t xml:space="preserve">  profesional parauniversitar dhe të studentëve</w:t>
      </w:r>
      <w:r w:rsidR="001201E0" w:rsidRPr="00331321">
        <w:rPr>
          <w:bCs/>
          <w:color w:val="000000"/>
          <w:spacing w:val="-4"/>
          <w:lang w:val="sq-AL"/>
        </w:rPr>
        <w:t xml:space="preserve"> duhet të kenë të shkruar dukshëm, në mënyrë të rregullt, brenda xhamit të përparmë, me ngjyrë të zezë</w:t>
      </w:r>
      <w:r w:rsidR="001201E0" w:rsidRPr="00331321">
        <w:rPr>
          <w:bCs/>
          <w:color w:val="000008"/>
          <w:spacing w:val="-4"/>
          <w:lang w:val="sq-AL"/>
        </w:rPr>
        <w:t>, fjalët “</w:t>
      </w:r>
      <w:r w:rsidR="001201E0" w:rsidRPr="00331321">
        <w:rPr>
          <w:bCs/>
          <w:spacing w:val="-4"/>
          <w:lang w:val="sq-AL"/>
        </w:rPr>
        <w:t>TRANSPORT SHKOLLOR</w:t>
      </w:r>
      <w:r w:rsidR="001201E0" w:rsidRPr="00331321">
        <w:rPr>
          <w:bCs/>
          <w:color w:val="000008"/>
          <w:spacing w:val="-4"/>
          <w:lang w:val="sq-AL"/>
        </w:rPr>
        <w:t xml:space="preserve">”. </w:t>
      </w:r>
      <w:r w:rsidR="001201E0" w:rsidRPr="00331321">
        <w:rPr>
          <w:bCs/>
          <w:spacing w:val="-4"/>
          <w:lang w:val="sq-AL"/>
        </w:rPr>
        <w:t>Në pjesën e pasme dhe anash vendoset logoja me shenjën e fëmijëve të shkollës, sipas</w:t>
      </w:r>
      <w:r w:rsidR="001201E0" w:rsidRPr="00331321">
        <w:rPr>
          <w:bCs/>
          <w:color w:val="000008"/>
          <w:spacing w:val="-4"/>
          <w:lang w:val="sq-AL"/>
        </w:rPr>
        <w:t xml:space="preserve"> fig.</w:t>
      </w:r>
      <w:r w:rsidR="00D829B6" w:rsidRPr="00331321">
        <w:rPr>
          <w:bCs/>
          <w:color w:val="000008"/>
          <w:spacing w:val="-4"/>
          <w:lang w:val="sq-AL"/>
        </w:rPr>
        <w:t xml:space="preserve"> </w:t>
      </w:r>
      <w:r w:rsidR="001201E0" w:rsidRPr="00331321">
        <w:rPr>
          <w:bCs/>
          <w:color w:val="000008"/>
          <w:spacing w:val="-4"/>
          <w:lang w:val="sq-AL"/>
        </w:rPr>
        <w:t>II 304, dhënë në vendimin nr.</w:t>
      </w:r>
      <w:r w:rsidR="00D829B6" w:rsidRPr="00331321">
        <w:rPr>
          <w:bCs/>
          <w:color w:val="000008"/>
          <w:spacing w:val="-4"/>
          <w:lang w:val="sq-AL"/>
        </w:rPr>
        <w:t xml:space="preserve"> </w:t>
      </w:r>
      <w:r w:rsidR="001201E0" w:rsidRPr="00331321">
        <w:rPr>
          <w:bCs/>
          <w:color w:val="000008"/>
          <w:spacing w:val="-4"/>
          <w:lang w:val="sq-AL"/>
        </w:rPr>
        <w:t>153, datë 7.4.2000, të Këshillit të Ministrave, “Për miratimin e rregullores së zbatimit të Kodit Rrugor të Republikës së Shqipërisë”, të ndryshuar.</w:t>
      </w:r>
    </w:p>
    <w:p w:rsidR="001201E0" w:rsidRPr="00331321" w:rsidRDefault="001201E0" w:rsidP="00DF2B2B">
      <w:pPr>
        <w:pStyle w:val="Paragrafi"/>
        <w:rPr>
          <w:bCs/>
          <w:color w:val="000008"/>
          <w:spacing w:val="-4"/>
          <w:lang w:val="sq-AL"/>
        </w:rPr>
      </w:pPr>
      <w:r w:rsidRPr="00331321">
        <w:rPr>
          <w:bCs/>
          <w:color w:val="000008"/>
          <w:spacing w:val="-4"/>
          <w:lang w:val="sq-AL"/>
        </w:rPr>
        <w:tab/>
      </w:r>
      <w:r w:rsidRPr="00331321">
        <w:rPr>
          <w:bCs/>
          <w:color w:val="000008"/>
          <w:spacing w:val="-4"/>
          <w:lang w:val="sq-AL"/>
        </w:rPr>
        <w:tab/>
        <w:t>Në këto mjete nuk duhet vendosur asnjë lloj reklame.</w:t>
      </w:r>
    </w:p>
    <w:p w:rsidR="00331321" w:rsidRDefault="00331321" w:rsidP="00DF2B2B">
      <w:pPr>
        <w:pStyle w:val="Paragrafi"/>
        <w:rPr>
          <w:bCs/>
          <w:spacing w:val="-4"/>
          <w:lang w:val="sq-AL"/>
        </w:rPr>
      </w:pPr>
    </w:p>
    <w:p w:rsidR="00331321" w:rsidRDefault="00331321" w:rsidP="00DF2B2B">
      <w:pPr>
        <w:pStyle w:val="Paragrafi"/>
        <w:rPr>
          <w:bCs/>
          <w:spacing w:val="-4"/>
          <w:lang w:val="sq-AL"/>
        </w:rPr>
      </w:pPr>
    </w:p>
    <w:p w:rsidR="001201E0" w:rsidRPr="00331321" w:rsidRDefault="00A72739" w:rsidP="00DF2B2B">
      <w:pPr>
        <w:pStyle w:val="Paragrafi"/>
        <w:rPr>
          <w:bCs/>
          <w:spacing w:val="-4"/>
          <w:lang w:val="sq-AL"/>
        </w:rPr>
      </w:pPr>
      <w:r w:rsidRPr="00331321">
        <w:rPr>
          <w:bCs/>
          <w:spacing w:val="-4"/>
          <w:lang w:val="sq-AL"/>
        </w:rPr>
        <w:t xml:space="preserve">6.6 </w:t>
      </w:r>
      <w:r w:rsidR="001201E0" w:rsidRPr="00331321">
        <w:rPr>
          <w:bCs/>
          <w:spacing w:val="-4"/>
          <w:lang w:val="sq-AL"/>
        </w:rPr>
        <w:t>T</w:t>
      </w:r>
      <w:r w:rsidR="001201E0" w:rsidRPr="00331321">
        <w:rPr>
          <w:spacing w:val="-4"/>
          <w:lang w:val="sq-AL"/>
        </w:rPr>
        <w:t>ë</w:t>
      </w:r>
      <w:r w:rsidR="001201E0" w:rsidRPr="00331321">
        <w:rPr>
          <w:bCs/>
          <w:spacing w:val="-4"/>
          <w:lang w:val="sq-AL"/>
        </w:rPr>
        <w:t xml:space="preserve"> gjitha automjetet e transportit t</w:t>
      </w:r>
      <w:r w:rsidR="001201E0" w:rsidRPr="00331321">
        <w:rPr>
          <w:spacing w:val="-4"/>
          <w:lang w:val="sq-AL"/>
        </w:rPr>
        <w:t>ë</w:t>
      </w:r>
      <w:r w:rsidR="001201E0" w:rsidRPr="00331321">
        <w:rPr>
          <w:bCs/>
          <w:spacing w:val="-4"/>
          <w:lang w:val="sq-AL"/>
        </w:rPr>
        <w:t xml:space="preserve"> </w:t>
      </w:r>
      <w:r w:rsidR="001201E0" w:rsidRPr="00331321">
        <w:rPr>
          <w:spacing w:val="-4"/>
          <w:lang w:val="sq-AL"/>
        </w:rPr>
        <w:t>nxënësve të arsimit parashkollor  profesional parauniversitar</w:t>
      </w:r>
      <w:r w:rsidR="001201E0" w:rsidRPr="00331321">
        <w:rPr>
          <w:bCs/>
          <w:spacing w:val="-4"/>
          <w:lang w:val="sq-AL"/>
        </w:rPr>
        <w:t xml:space="preserve"> dhe universitar duhet t</w:t>
      </w:r>
      <w:r w:rsidR="001201E0" w:rsidRPr="00331321">
        <w:rPr>
          <w:spacing w:val="-4"/>
          <w:lang w:val="sq-AL"/>
        </w:rPr>
        <w:t>ë</w:t>
      </w:r>
      <w:r w:rsidR="001201E0" w:rsidRPr="00331321">
        <w:rPr>
          <w:bCs/>
          <w:spacing w:val="-4"/>
          <w:lang w:val="sq-AL"/>
        </w:rPr>
        <w:t xml:space="preserve"> ken</w:t>
      </w:r>
      <w:r w:rsidR="001201E0" w:rsidRPr="00331321">
        <w:rPr>
          <w:spacing w:val="-4"/>
          <w:lang w:val="sq-AL"/>
        </w:rPr>
        <w:t>ë:</w:t>
      </w:r>
    </w:p>
    <w:p w:rsidR="001201E0" w:rsidRPr="00331321" w:rsidRDefault="00A72739" w:rsidP="00DF2B2B">
      <w:pPr>
        <w:pStyle w:val="Paragrafi"/>
        <w:rPr>
          <w:bCs/>
          <w:spacing w:val="-4"/>
          <w:lang w:val="sq-AL"/>
        </w:rPr>
      </w:pPr>
      <w:r w:rsidRPr="00331321">
        <w:rPr>
          <w:spacing w:val="-4"/>
          <w:lang w:val="sq-AL"/>
        </w:rPr>
        <w:t xml:space="preserve">a) </w:t>
      </w:r>
      <w:r w:rsidR="001201E0" w:rsidRPr="00331321">
        <w:rPr>
          <w:bCs/>
          <w:spacing w:val="-4"/>
          <w:lang w:val="sq-AL"/>
        </w:rPr>
        <w:t>dalje emergjence;</w:t>
      </w:r>
    </w:p>
    <w:p w:rsidR="001201E0" w:rsidRPr="00331321" w:rsidRDefault="00A72739" w:rsidP="00DF2B2B">
      <w:pPr>
        <w:pStyle w:val="Paragrafi"/>
        <w:rPr>
          <w:spacing w:val="-4"/>
          <w:lang w:val="sq-AL"/>
        </w:rPr>
      </w:pPr>
      <w:r w:rsidRPr="00331321">
        <w:rPr>
          <w:spacing w:val="-4"/>
          <w:lang w:val="sq-AL"/>
        </w:rPr>
        <w:t xml:space="preserve">b) </w:t>
      </w:r>
      <w:r w:rsidR="001201E0" w:rsidRPr="00331321">
        <w:rPr>
          <w:spacing w:val="-4"/>
          <w:lang w:val="sq-AL"/>
        </w:rPr>
        <w:t>të montuar në ndenjëse rripat e sigurimit funksional dhe/ose ndenjëset e posaçme për fëmijët nga 4 deri në 12 vjeç.</w:t>
      </w:r>
    </w:p>
    <w:p w:rsidR="001201E0" w:rsidRPr="00331321" w:rsidRDefault="001201E0" w:rsidP="00DF2B2B">
      <w:pPr>
        <w:pStyle w:val="Paragrafi"/>
        <w:rPr>
          <w:spacing w:val="-4"/>
          <w:lang w:val="sq-AL"/>
        </w:rPr>
      </w:pPr>
      <w:r w:rsidRPr="00331321">
        <w:rPr>
          <w:spacing w:val="-4"/>
          <w:lang w:val="sq-AL"/>
        </w:rPr>
        <w:t>6.7. Çdo mjet i miratuar për këtë kategori transporti duhet të instalojë një sistem me kamera të tipit CCTV, me rezolucion të lartë, me rreze infra të kuqe dhe që ruajnë imazhet filmike në NVR/server, deri në dy muaj, të cilat kontrollojnë të gjithë bordin e mjetit të transportit.</w:t>
      </w:r>
    </w:p>
    <w:p w:rsidR="001201E0" w:rsidRPr="00331321" w:rsidRDefault="00A72739" w:rsidP="00DF2B2B">
      <w:pPr>
        <w:pStyle w:val="Paragrafi"/>
        <w:rPr>
          <w:spacing w:val="-4"/>
          <w:lang w:val="sq-AL"/>
        </w:rPr>
      </w:pPr>
      <w:r w:rsidRPr="00331321">
        <w:rPr>
          <w:iCs/>
          <w:spacing w:val="-4"/>
          <w:lang w:val="sq-AL"/>
        </w:rPr>
        <w:t xml:space="preserve">6.8. </w:t>
      </w:r>
      <w:r w:rsidR="001201E0" w:rsidRPr="00331321">
        <w:rPr>
          <w:iCs/>
          <w:spacing w:val="-4"/>
          <w:lang w:val="sq-AL"/>
        </w:rPr>
        <w:t xml:space="preserve">Automjetet e pajisura me certifikatë operimi për transport </w:t>
      </w:r>
      <w:r w:rsidR="001201E0" w:rsidRPr="00331321">
        <w:rPr>
          <w:spacing w:val="-4"/>
          <w:lang w:val="sq-AL"/>
        </w:rPr>
        <w:t xml:space="preserve">udhëtarësh </w:t>
      </w:r>
      <w:r w:rsidR="001201E0" w:rsidRPr="00331321">
        <w:rPr>
          <w:iCs/>
          <w:spacing w:val="-4"/>
          <w:lang w:val="sq-AL"/>
        </w:rPr>
        <w:t>për një subjekt të caktuar nu</w:t>
      </w:r>
      <w:r w:rsidR="001201E0" w:rsidRPr="00331321">
        <w:rPr>
          <w:spacing w:val="-4"/>
          <w:lang w:val="sq-AL"/>
        </w:rPr>
        <w:t xml:space="preserve">k lejohen të pajisen me certifikatë operimi për të njëjtën periudhë, për llogari të subjekteve të tjera të transportit. Në rast se gjatë kësaj periudhe kërkohen ndryshime, subjekti për të cilin automjeti është certifikuar duhet të dorëzojë në zyrën e licencave </w:t>
      </w:r>
      <w:r w:rsidR="001201E0" w:rsidRPr="00331321">
        <w:rPr>
          <w:color w:val="000000"/>
          <w:spacing w:val="-4"/>
          <w:lang w:val="sq-AL"/>
        </w:rPr>
        <w:t>të autoritetit që e ka lëshuar</w:t>
      </w:r>
      <w:r w:rsidR="001201E0" w:rsidRPr="00331321">
        <w:rPr>
          <w:spacing w:val="-4"/>
          <w:lang w:val="sq-AL"/>
        </w:rPr>
        <w:t xml:space="preserve"> certifikatën origjinale të automjetit.</w:t>
      </w:r>
    </w:p>
    <w:p w:rsidR="001201E0" w:rsidRPr="00331321" w:rsidRDefault="001201E0" w:rsidP="00DF2B2B">
      <w:pPr>
        <w:pStyle w:val="Paragrafi"/>
        <w:rPr>
          <w:color w:val="00B050"/>
          <w:spacing w:val="-4"/>
          <w:lang w:val="sq-AL"/>
        </w:rPr>
      </w:pPr>
      <w:r w:rsidRPr="00331321">
        <w:rPr>
          <w:color w:val="000000"/>
          <w:spacing w:val="-4"/>
          <w:lang w:val="sq-AL"/>
        </w:rPr>
        <w:t>6.9.</w:t>
      </w:r>
      <w:r w:rsidR="00D829B6" w:rsidRPr="00331321">
        <w:rPr>
          <w:color w:val="000000"/>
          <w:spacing w:val="-4"/>
          <w:lang w:val="sq-AL"/>
        </w:rPr>
        <w:t xml:space="preserve"> </w:t>
      </w:r>
      <w:r w:rsidRPr="00331321">
        <w:rPr>
          <w:spacing w:val="-4"/>
          <w:lang w:val="sq-AL"/>
        </w:rPr>
        <w:t xml:space="preserve">Subjektet transportuese që kryejnë transport </w:t>
      </w:r>
      <w:r w:rsidRPr="00331321">
        <w:rPr>
          <w:bCs/>
          <w:spacing w:val="-4"/>
          <w:lang w:val="sq-AL"/>
        </w:rPr>
        <w:t>t</w:t>
      </w:r>
      <w:r w:rsidRPr="00331321">
        <w:rPr>
          <w:spacing w:val="-4"/>
          <w:lang w:val="sq-AL"/>
        </w:rPr>
        <w:t>ë</w:t>
      </w:r>
      <w:r w:rsidRPr="00331321">
        <w:rPr>
          <w:bCs/>
          <w:spacing w:val="-4"/>
          <w:lang w:val="sq-AL"/>
        </w:rPr>
        <w:t xml:space="preserve"> </w:t>
      </w:r>
      <w:r w:rsidRPr="00331321">
        <w:rPr>
          <w:spacing w:val="-4"/>
          <w:lang w:val="sq-AL"/>
        </w:rPr>
        <w:t>nxënësve të arsimit parashkollor</w:t>
      </w:r>
      <w:r w:rsidR="00D829B6" w:rsidRPr="00331321">
        <w:rPr>
          <w:spacing w:val="-4"/>
          <w:lang w:val="sq-AL"/>
        </w:rPr>
        <w:t>,</w:t>
      </w:r>
      <w:r w:rsidRPr="00331321">
        <w:rPr>
          <w:spacing w:val="-4"/>
          <w:lang w:val="sq-AL"/>
        </w:rPr>
        <w:t xml:space="preserve"> profesional parauniversitar</w:t>
      </w:r>
      <w:r w:rsidRPr="00331321">
        <w:rPr>
          <w:bCs/>
          <w:spacing w:val="-4"/>
          <w:lang w:val="sq-AL"/>
        </w:rPr>
        <w:t xml:space="preserve"> dhe universitar</w:t>
      </w:r>
      <w:r w:rsidRPr="00331321">
        <w:rPr>
          <w:spacing w:val="-4"/>
          <w:lang w:val="sq-AL"/>
        </w:rPr>
        <w:t xml:space="preserve"> mund të kryejnë shërbime të tjera vetëm nëse janë të pajisura me certifikata operimi për ato shërbime, siç parashikohet nga legjislacioni në fuqi.</w:t>
      </w:r>
    </w:p>
    <w:p w:rsidR="001201E0" w:rsidRPr="00331321" w:rsidRDefault="001201E0" w:rsidP="00DF2B2B">
      <w:pPr>
        <w:pStyle w:val="Paragrafi"/>
        <w:rPr>
          <w:color w:val="000000"/>
          <w:spacing w:val="-4"/>
          <w:lang w:val="sq-AL"/>
        </w:rPr>
      </w:pPr>
      <w:r w:rsidRPr="00331321">
        <w:rPr>
          <w:color w:val="000000"/>
          <w:spacing w:val="-4"/>
          <w:lang w:val="sq-AL"/>
        </w:rPr>
        <w:t xml:space="preserve">6.10. Asnjë </w:t>
      </w:r>
      <w:r w:rsidRPr="00331321">
        <w:rPr>
          <w:spacing w:val="-4"/>
          <w:shd w:val="clear" w:color="auto" w:fill="FFFFFF"/>
          <w:lang w:val="sq-AL"/>
        </w:rPr>
        <w:t>subjekt nuk mund të japë ose të marrë me</w:t>
      </w:r>
      <w:r w:rsidRPr="00331321">
        <w:rPr>
          <w:color w:val="000000"/>
          <w:spacing w:val="-4"/>
          <w:lang w:val="sq-AL"/>
        </w:rPr>
        <w:t xml:space="preserve"> qira një automjet të destinuar për shërbime të rregullta të specializuara të nxënësve të arsimit parashkollor</w:t>
      </w:r>
      <w:r w:rsidR="00A36493" w:rsidRPr="00331321">
        <w:rPr>
          <w:color w:val="000000"/>
          <w:spacing w:val="-4"/>
          <w:lang w:val="sq-AL"/>
        </w:rPr>
        <w:t>,</w:t>
      </w:r>
      <w:r w:rsidRPr="00331321">
        <w:rPr>
          <w:color w:val="000000"/>
          <w:spacing w:val="-4"/>
          <w:lang w:val="sq-AL"/>
        </w:rPr>
        <w:t xml:space="preserve"> profesional parauniversitar dhe të studentëve, nëse subjekti nuk është i pajisur me licencë për të tretë në transportin e udhëtarëve.</w:t>
      </w:r>
    </w:p>
    <w:p w:rsidR="001201E0" w:rsidRPr="00331321" w:rsidRDefault="001201E0" w:rsidP="00DF2B2B">
      <w:pPr>
        <w:pStyle w:val="Paragrafi"/>
        <w:rPr>
          <w:color w:val="000000"/>
          <w:spacing w:val="-4"/>
          <w:lang w:val="sq-AL"/>
        </w:rPr>
      </w:pPr>
      <w:r w:rsidRPr="00331321">
        <w:rPr>
          <w:color w:val="000000"/>
          <w:spacing w:val="-4"/>
          <w:lang w:val="sq-AL"/>
        </w:rPr>
        <w:t>6.11. Certifikata e operimit, e lëshuar për një automjet të destinuar për shërbimet e rregullta të specializuara për parashkollorët, parauniversitarët dhe studentët, lëshohet në emër të subjektit të transportit.</w:t>
      </w:r>
    </w:p>
    <w:p w:rsidR="001201E0" w:rsidRPr="00331321" w:rsidRDefault="001201E0" w:rsidP="00DF2B2B">
      <w:pPr>
        <w:pStyle w:val="Paragrafi"/>
        <w:rPr>
          <w:spacing w:val="-4"/>
          <w:lang w:val="sq-AL"/>
        </w:rPr>
      </w:pPr>
      <w:r w:rsidRPr="00331321">
        <w:rPr>
          <w:color w:val="000000"/>
          <w:spacing w:val="-4"/>
          <w:lang w:val="sq-AL"/>
        </w:rPr>
        <w:t xml:space="preserve">6.12. </w:t>
      </w:r>
      <w:r w:rsidRPr="00331321">
        <w:rPr>
          <w:spacing w:val="-4"/>
          <w:lang w:val="sq-AL"/>
        </w:rPr>
        <w:t>Certifikata e operimit, e lëshuar për një automjet të destinuar për shërbimet e rregullta të specializuara për nxënësit e arsimit parashkollor</w:t>
      </w:r>
      <w:r w:rsidR="0046508A" w:rsidRPr="00331321">
        <w:rPr>
          <w:spacing w:val="-4"/>
          <w:lang w:val="sq-AL"/>
        </w:rPr>
        <w:t>,</w:t>
      </w:r>
      <w:r w:rsidRPr="00331321">
        <w:rPr>
          <w:spacing w:val="-4"/>
          <w:lang w:val="sq-AL"/>
        </w:rPr>
        <w:t xml:space="preserve"> profesional parauniversitar dhe studentëve, lëshohet me afat pesëvjeçar </w:t>
      </w:r>
      <w:r w:rsidRPr="00331321">
        <w:rPr>
          <w:color w:val="000000"/>
          <w:spacing w:val="-4"/>
          <w:lang w:val="sq-AL"/>
        </w:rPr>
        <w:t>dhe nuk është e transferueshme. Në certifikatën e operimit vendoset itinerari që përshkruan automjeti, e shoqëruar me vendndalimet përkatëse</w:t>
      </w:r>
      <w:r w:rsidRPr="00331321">
        <w:rPr>
          <w:spacing w:val="-4"/>
          <w:lang w:val="sq-AL"/>
        </w:rPr>
        <w:t>.</w:t>
      </w:r>
    </w:p>
    <w:p w:rsidR="001201E0" w:rsidRPr="00331321" w:rsidRDefault="00A72739" w:rsidP="00DF2B2B">
      <w:pPr>
        <w:pStyle w:val="Paragrafi"/>
        <w:rPr>
          <w:color w:val="000000"/>
          <w:spacing w:val="-4"/>
          <w:lang w:val="sq-AL"/>
        </w:rPr>
      </w:pPr>
      <w:r w:rsidRPr="00331321">
        <w:rPr>
          <w:color w:val="000000"/>
          <w:spacing w:val="-4"/>
          <w:lang w:val="sq-AL"/>
        </w:rPr>
        <w:t xml:space="preserve">7.  </w:t>
      </w:r>
      <w:r w:rsidR="001201E0" w:rsidRPr="00331321">
        <w:rPr>
          <w:color w:val="000000"/>
          <w:spacing w:val="-4"/>
          <w:lang w:val="sq-AL"/>
        </w:rPr>
        <w:t>Drejtuesi i mjetit</w:t>
      </w:r>
    </w:p>
    <w:p w:rsidR="001201E0" w:rsidRPr="00331321" w:rsidRDefault="00A72739" w:rsidP="00DF2B2B">
      <w:pPr>
        <w:pStyle w:val="Paragrafi"/>
        <w:rPr>
          <w:spacing w:val="-4"/>
          <w:lang w:val="sq-AL"/>
        </w:rPr>
      </w:pPr>
      <w:r w:rsidRPr="00331321">
        <w:rPr>
          <w:spacing w:val="-4"/>
          <w:lang w:val="sq-AL"/>
        </w:rPr>
        <w:t xml:space="preserve">7.1 </w:t>
      </w:r>
      <w:r w:rsidR="001201E0" w:rsidRPr="00331321">
        <w:rPr>
          <w:spacing w:val="-4"/>
          <w:lang w:val="sq-AL"/>
        </w:rPr>
        <w:t>Drejtuesi i mjetit të certifikuar për transp</w:t>
      </w:r>
      <w:r w:rsidR="0046508A" w:rsidRPr="00331321">
        <w:rPr>
          <w:spacing w:val="-4"/>
          <w:lang w:val="sq-AL"/>
        </w:rPr>
        <w:t>ort të rregullt të specializuar</w:t>
      </w:r>
      <w:r w:rsidR="001201E0" w:rsidRPr="00331321">
        <w:rPr>
          <w:spacing w:val="-4"/>
          <w:lang w:val="sq-AL"/>
        </w:rPr>
        <w:t xml:space="preserve"> ose për llogari të vet, për nxënësit e arsimit parashkollor</w:t>
      </w:r>
      <w:r w:rsidR="0046508A" w:rsidRPr="00331321">
        <w:rPr>
          <w:spacing w:val="-4"/>
          <w:lang w:val="sq-AL"/>
        </w:rPr>
        <w:t>,</w:t>
      </w:r>
      <w:r w:rsidR="001201E0" w:rsidRPr="00331321">
        <w:rPr>
          <w:spacing w:val="-4"/>
          <w:lang w:val="sq-AL"/>
        </w:rPr>
        <w:t xml:space="preserve"> profesional parauniversitar dhe studentët duhet:</w:t>
      </w:r>
    </w:p>
    <w:p w:rsidR="001201E0" w:rsidRPr="00331321" w:rsidRDefault="00A72739" w:rsidP="00DF2B2B">
      <w:pPr>
        <w:pStyle w:val="Paragrafi"/>
        <w:rPr>
          <w:color w:val="000008"/>
          <w:spacing w:val="-4"/>
          <w:lang w:val="sq-AL"/>
        </w:rPr>
      </w:pPr>
      <w:r w:rsidRPr="00331321">
        <w:rPr>
          <w:color w:val="000008"/>
          <w:spacing w:val="-4"/>
          <w:lang w:val="sq-AL"/>
        </w:rPr>
        <w:t xml:space="preserve">a) </w:t>
      </w:r>
      <w:r w:rsidR="001201E0" w:rsidRPr="00331321">
        <w:rPr>
          <w:color w:val="000008"/>
          <w:spacing w:val="-4"/>
          <w:lang w:val="sq-AL"/>
        </w:rPr>
        <w:t>të ketë kryer/përfunduar të paktën arsimin e mesëm;</w:t>
      </w:r>
    </w:p>
    <w:p w:rsidR="001201E0" w:rsidRPr="00331321" w:rsidRDefault="00A72739" w:rsidP="00DF2B2B">
      <w:pPr>
        <w:pStyle w:val="Paragrafi"/>
        <w:rPr>
          <w:color w:val="000008"/>
          <w:spacing w:val="-4"/>
          <w:lang w:val="sq-AL"/>
        </w:rPr>
      </w:pPr>
      <w:r w:rsidRPr="00331321">
        <w:rPr>
          <w:color w:val="000008"/>
          <w:spacing w:val="-4"/>
          <w:lang w:val="sq-AL"/>
        </w:rPr>
        <w:t xml:space="preserve">b) </w:t>
      </w:r>
      <w:r w:rsidR="001201E0" w:rsidRPr="00331321">
        <w:rPr>
          <w:color w:val="000008"/>
          <w:spacing w:val="-4"/>
          <w:lang w:val="sq-AL"/>
        </w:rPr>
        <w:t xml:space="preserve">të jetë pajisur me leje drejtimi të kategorisë </w:t>
      </w:r>
      <w:r w:rsidR="001201E0" w:rsidRPr="00331321">
        <w:rPr>
          <w:color w:val="000000"/>
          <w:spacing w:val="-4"/>
          <w:lang w:val="sq-AL"/>
        </w:rPr>
        <w:t>D1, D1E, D dhe DE pas vitit 2010;</w:t>
      </w:r>
    </w:p>
    <w:p w:rsidR="001201E0" w:rsidRPr="00331321" w:rsidRDefault="00A72739" w:rsidP="00DF2B2B">
      <w:pPr>
        <w:pStyle w:val="Paragrafi"/>
        <w:rPr>
          <w:color w:val="000008"/>
          <w:spacing w:val="-4"/>
          <w:lang w:val="sq-AL"/>
        </w:rPr>
      </w:pPr>
      <w:r w:rsidRPr="00331321">
        <w:rPr>
          <w:color w:val="000000"/>
          <w:spacing w:val="-4"/>
          <w:lang w:val="sq-AL"/>
        </w:rPr>
        <w:t xml:space="preserve">c) </w:t>
      </w:r>
      <w:r w:rsidR="001201E0" w:rsidRPr="00331321">
        <w:rPr>
          <w:color w:val="000000"/>
          <w:spacing w:val="-4"/>
          <w:lang w:val="sq-AL"/>
        </w:rPr>
        <w:t>të jetë pajisur me</w:t>
      </w:r>
      <w:r w:rsidR="001201E0" w:rsidRPr="00331321">
        <w:rPr>
          <w:color w:val="000008"/>
          <w:spacing w:val="-4"/>
          <w:lang w:val="sq-AL"/>
        </w:rPr>
        <w:t xml:space="preserve"> certifikatën e aftësisë profesionale përkatëse (CAP);</w:t>
      </w:r>
    </w:p>
    <w:p w:rsidR="001201E0" w:rsidRPr="00331321" w:rsidRDefault="001201E0" w:rsidP="00DF2B2B">
      <w:pPr>
        <w:pStyle w:val="Paragrafi"/>
        <w:rPr>
          <w:color w:val="000008"/>
          <w:spacing w:val="-4"/>
          <w:lang w:val="sq-AL"/>
        </w:rPr>
      </w:pPr>
      <w:r w:rsidRPr="00331321">
        <w:rPr>
          <w:color w:val="000000"/>
          <w:spacing w:val="-4"/>
          <w:lang w:val="sq-AL"/>
        </w:rPr>
        <w:t>ç) të ketë reputacion dhe sjellje t</w:t>
      </w:r>
      <w:r w:rsidRPr="00331321">
        <w:rPr>
          <w:color w:val="000008"/>
          <w:spacing w:val="-4"/>
          <w:lang w:val="sq-AL"/>
        </w:rPr>
        <w:t>ë</w:t>
      </w:r>
      <w:r w:rsidRPr="00331321">
        <w:rPr>
          <w:color w:val="000000"/>
          <w:spacing w:val="-4"/>
          <w:lang w:val="sq-AL"/>
        </w:rPr>
        <w:t xml:space="preserve"> mir</w:t>
      </w:r>
      <w:r w:rsidRPr="00331321">
        <w:rPr>
          <w:color w:val="000008"/>
          <w:spacing w:val="-4"/>
          <w:lang w:val="sq-AL"/>
        </w:rPr>
        <w:t>ë</w:t>
      </w:r>
      <w:r w:rsidRPr="00331321">
        <w:rPr>
          <w:color w:val="000000"/>
          <w:spacing w:val="-4"/>
          <w:lang w:val="sq-AL"/>
        </w:rPr>
        <w:t>.</w:t>
      </w:r>
    </w:p>
    <w:p w:rsidR="001201E0" w:rsidRPr="00331321" w:rsidRDefault="00A72739" w:rsidP="00DF2B2B">
      <w:pPr>
        <w:pStyle w:val="Paragrafi"/>
        <w:rPr>
          <w:color w:val="000008"/>
          <w:spacing w:val="-4"/>
          <w:lang w:val="sq-AL"/>
        </w:rPr>
      </w:pPr>
      <w:r w:rsidRPr="00331321">
        <w:rPr>
          <w:color w:val="000000"/>
          <w:spacing w:val="-4"/>
          <w:lang w:val="sq-AL"/>
        </w:rPr>
        <w:t xml:space="preserve">7.2 </w:t>
      </w:r>
      <w:r w:rsidR="001201E0" w:rsidRPr="00331321">
        <w:rPr>
          <w:color w:val="000000"/>
          <w:spacing w:val="-4"/>
          <w:lang w:val="sq-AL"/>
        </w:rPr>
        <w:t>P</w:t>
      </w:r>
      <w:r w:rsidR="001201E0" w:rsidRPr="00331321">
        <w:rPr>
          <w:color w:val="000008"/>
          <w:spacing w:val="-4"/>
          <w:lang w:val="sq-AL"/>
        </w:rPr>
        <w:t>ë</w:t>
      </w:r>
      <w:r w:rsidR="001201E0" w:rsidRPr="00331321">
        <w:rPr>
          <w:color w:val="000000"/>
          <w:spacing w:val="-4"/>
          <w:lang w:val="sq-AL"/>
        </w:rPr>
        <w:t>r plot</w:t>
      </w:r>
      <w:r w:rsidR="001201E0" w:rsidRPr="00331321">
        <w:rPr>
          <w:color w:val="000008"/>
          <w:spacing w:val="-4"/>
          <w:lang w:val="sq-AL"/>
        </w:rPr>
        <w:t>ë</w:t>
      </w:r>
      <w:r w:rsidR="001201E0" w:rsidRPr="00331321">
        <w:rPr>
          <w:color w:val="000000"/>
          <w:spacing w:val="-4"/>
          <w:lang w:val="sq-AL"/>
        </w:rPr>
        <w:t>simin e shkronj</w:t>
      </w:r>
      <w:r w:rsidR="001201E0" w:rsidRPr="00331321">
        <w:rPr>
          <w:color w:val="000008"/>
          <w:spacing w:val="-4"/>
          <w:lang w:val="sq-AL"/>
        </w:rPr>
        <w:t>ë</w:t>
      </w:r>
      <w:r w:rsidR="001201E0" w:rsidRPr="00331321">
        <w:rPr>
          <w:color w:val="000000"/>
          <w:spacing w:val="-4"/>
          <w:lang w:val="sq-AL"/>
        </w:rPr>
        <w:t>s “d”, t</w:t>
      </w:r>
      <w:r w:rsidR="001201E0" w:rsidRPr="00331321">
        <w:rPr>
          <w:color w:val="000008"/>
          <w:spacing w:val="-4"/>
          <w:lang w:val="sq-AL"/>
        </w:rPr>
        <w:t>ë</w:t>
      </w:r>
      <w:r w:rsidR="001201E0" w:rsidRPr="00331321">
        <w:rPr>
          <w:color w:val="000000"/>
          <w:spacing w:val="-4"/>
          <w:lang w:val="sq-AL"/>
        </w:rPr>
        <w:t xml:space="preserve"> pik</w:t>
      </w:r>
      <w:r w:rsidR="001201E0" w:rsidRPr="00331321">
        <w:rPr>
          <w:color w:val="000008"/>
          <w:spacing w:val="-4"/>
          <w:lang w:val="sq-AL"/>
        </w:rPr>
        <w:t>ë</w:t>
      </w:r>
      <w:r w:rsidR="001201E0" w:rsidRPr="00331321">
        <w:rPr>
          <w:color w:val="000000"/>
          <w:spacing w:val="-4"/>
          <w:lang w:val="sq-AL"/>
        </w:rPr>
        <w:t>s 7.1, drejtuesi i mjetit duhet t</w:t>
      </w:r>
      <w:r w:rsidR="001201E0" w:rsidRPr="00331321">
        <w:rPr>
          <w:color w:val="000008"/>
          <w:spacing w:val="-4"/>
          <w:lang w:val="sq-AL"/>
        </w:rPr>
        <w:t>ë</w:t>
      </w:r>
      <w:r w:rsidR="001201E0" w:rsidRPr="00331321">
        <w:rPr>
          <w:color w:val="000000"/>
          <w:spacing w:val="-4"/>
          <w:lang w:val="sq-AL"/>
        </w:rPr>
        <w:t xml:space="preserve"> v</w:t>
      </w:r>
      <w:r w:rsidR="001201E0" w:rsidRPr="00331321">
        <w:rPr>
          <w:color w:val="000008"/>
          <w:spacing w:val="-4"/>
          <w:lang w:val="sq-AL"/>
        </w:rPr>
        <w:t>ë</w:t>
      </w:r>
      <w:r w:rsidR="001201E0" w:rsidRPr="00331321">
        <w:rPr>
          <w:color w:val="000000"/>
          <w:spacing w:val="-4"/>
          <w:lang w:val="sq-AL"/>
        </w:rPr>
        <w:t>rtetoj</w:t>
      </w:r>
      <w:r w:rsidR="001201E0" w:rsidRPr="00331321">
        <w:rPr>
          <w:color w:val="000008"/>
          <w:spacing w:val="-4"/>
          <w:lang w:val="sq-AL"/>
        </w:rPr>
        <w:t>ë</w:t>
      </w:r>
      <w:r w:rsidR="001201E0" w:rsidRPr="00331321">
        <w:rPr>
          <w:color w:val="000000"/>
          <w:spacing w:val="-4"/>
          <w:lang w:val="sq-AL"/>
        </w:rPr>
        <w:t xml:space="preserve"> reputacionin dhe sjelljen e tij t</w:t>
      </w:r>
      <w:r w:rsidR="001201E0" w:rsidRPr="00331321">
        <w:rPr>
          <w:color w:val="000008"/>
          <w:spacing w:val="-4"/>
          <w:lang w:val="sq-AL"/>
        </w:rPr>
        <w:t>ë</w:t>
      </w:r>
      <w:r w:rsidR="001201E0" w:rsidRPr="00331321">
        <w:rPr>
          <w:color w:val="000000"/>
          <w:spacing w:val="-4"/>
          <w:lang w:val="sq-AL"/>
        </w:rPr>
        <w:t xml:space="preserve"> mir</w:t>
      </w:r>
      <w:r w:rsidR="001201E0" w:rsidRPr="00331321">
        <w:rPr>
          <w:color w:val="000008"/>
          <w:spacing w:val="-4"/>
          <w:lang w:val="sq-AL"/>
        </w:rPr>
        <w:t>ë</w:t>
      </w:r>
      <w:r w:rsidR="001201E0" w:rsidRPr="00331321">
        <w:rPr>
          <w:color w:val="000000"/>
          <w:spacing w:val="-4"/>
          <w:lang w:val="sq-AL"/>
        </w:rPr>
        <w:t xml:space="preserve"> me dokumente</w:t>
      </w:r>
      <w:r w:rsidR="001201E0" w:rsidRPr="00331321">
        <w:rPr>
          <w:color w:val="000008"/>
          <w:spacing w:val="-4"/>
          <w:lang w:val="sq-AL"/>
        </w:rPr>
        <w:t>, si më poshtë:</w:t>
      </w:r>
      <w:r w:rsidR="001201E0" w:rsidRPr="00331321">
        <w:rPr>
          <w:color w:val="000000"/>
          <w:spacing w:val="-4"/>
          <w:lang w:val="sq-AL"/>
        </w:rPr>
        <w:t xml:space="preserve"> </w:t>
      </w:r>
    </w:p>
    <w:p w:rsidR="001201E0" w:rsidRPr="00331321" w:rsidRDefault="001201E0" w:rsidP="00DF2B2B">
      <w:pPr>
        <w:pStyle w:val="Paragrafi"/>
        <w:rPr>
          <w:spacing w:val="-4"/>
          <w:lang w:val="sq-AL"/>
        </w:rPr>
      </w:pPr>
      <w:r w:rsidRPr="00331321">
        <w:rPr>
          <w:spacing w:val="-4"/>
          <w:lang w:val="sq-AL"/>
        </w:rPr>
        <w:t xml:space="preserve">a) </w:t>
      </w:r>
      <w:r w:rsidRPr="00331321">
        <w:rPr>
          <w:spacing w:val="-4"/>
          <w:lang w:val="sq-AL"/>
        </w:rPr>
        <w:tab/>
      </w:r>
      <w:r w:rsidRPr="00331321">
        <w:rPr>
          <w:color w:val="000000"/>
          <w:spacing w:val="-4"/>
          <w:lang w:val="sq-AL"/>
        </w:rPr>
        <w:t>trajnime për:</w:t>
      </w:r>
      <w:r w:rsidRPr="00331321">
        <w:rPr>
          <w:spacing w:val="-4"/>
          <w:lang w:val="sq-AL"/>
        </w:rPr>
        <w:t xml:space="preserve"> </w:t>
      </w:r>
    </w:p>
    <w:p w:rsidR="001201E0" w:rsidRPr="00331321" w:rsidRDefault="00A72739" w:rsidP="00DF2B2B">
      <w:pPr>
        <w:pStyle w:val="Paragrafi"/>
        <w:rPr>
          <w:spacing w:val="-4"/>
          <w:lang w:val="sq-AL"/>
        </w:rPr>
      </w:pPr>
      <w:r w:rsidRPr="00331321">
        <w:rPr>
          <w:spacing w:val="-4"/>
          <w:lang w:val="sq-AL"/>
        </w:rPr>
        <w:t xml:space="preserve">i)  </w:t>
      </w:r>
      <w:r w:rsidR="001201E0" w:rsidRPr="00331321">
        <w:rPr>
          <w:spacing w:val="-4"/>
          <w:lang w:val="sq-AL"/>
        </w:rPr>
        <w:t>kohën e drejtimit të mjetit dhe periudhat e pushimit të drejtuesve të mjeteve, kohën e punës (</w:t>
      </w:r>
      <w:r w:rsidR="001201E0" w:rsidRPr="00331321">
        <w:rPr>
          <w:color w:val="000000"/>
          <w:spacing w:val="-4"/>
          <w:lang w:val="sq-AL"/>
        </w:rPr>
        <w:t>të detyrueshme për marrjen</w:t>
      </w:r>
      <w:r w:rsidR="001201E0" w:rsidRPr="00331321">
        <w:rPr>
          <w:spacing w:val="-4"/>
          <w:lang w:val="sq-AL"/>
        </w:rPr>
        <w:t xml:space="preserve"> e certifikatës së aftësisë profesionale CAP); </w:t>
      </w:r>
    </w:p>
    <w:p w:rsidR="001201E0" w:rsidRPr="00331321" w:rsidRDefault="00A72739" w:rsidP="00DF2B2B">
      <w:pPr>
        <w:pStyle w:val="Paragrafi"/>
        <w:rPr>
          <w:spacing w:val="-4"/>
          <w:lang w:val="sq-AL"/>
        </w:rPr>
      </w:pPr>
      <w:r w:rsidRPr="00331321">
        <w:rPr>
          <w:spacing w:val="-4"/>
          <w:lang w:val="sq-AL"/>
        </w:rPr>
        <w:t xml:space="preserve">ii) </w:t>
      </w:r>
      <w:r w:rsidR="001201E0" w:rsidRPr="00331321">
        <w:rPr>
          <w:spacing w:val="-4"/>
          <w:lang w:val="sq-AL"/>
        </w:rPr>
        <w:t>rregullat e operimit në tregun e transportit të mallrave dhe të udhëtarëve (</w:t>
      </w:r>
      <w:r w:rsidR="001201E0" w:rsidRPr="00331321">
        <w:rPr>
          <w:color w:val="000000"/>
          <w:spacing w:val="-4"/>
          <w:lang w:val="sq-AL"/>
        </w:rPr>
        <w:t xml:space="preserve">të detyrueshme për marrjen </w:t>
      </w:r>
      <w:r w:rsidR="001201E0" w:rsidRPr="00331321">
        <w:rPr>
          <w:spacing w:val="-4"/>
          <w:lang w:val="sq-AL"/>
        </w:rPr>
        <w:t>e certifikatës së aftësisë profesionale CAP);</w:t>
      </w:r>
    </w:p>
    <w:p w:rsidR="001201E0" w:rsidRPr="00331321" w:rsidRDefault="001201E0" w:rsidP="00DF2B2B">
      <w:pPr>
        <w:pStyle w:val="Paragrafi"/>
        <w:rPr>
          <w:spacing w:val="-4"/>
          <w:lang w:val="sq-AL"/>
        </w:rPr>
      </w:pPr>
      <w:r w:rsidRPr="00331321">
        <w:rPr>
          <w:spacing w:val="-4"/>
          <w:lang w:val="sq-AL"/>
        </w:rPr>
        <w:t>b)  v</w:t>
      </w:r>
      <w:r w:rsidRPr="00331321">
        <w:rPr>
          <w:color w:val="000008"/>
          <w:spacing w:val="-4"/>
          <w:lang w:val="sq-AL"/>
        </w:rPr>
        <w:t>ë</w:t>
      </w:r>
      <w:r w:rsidRPr="00331321">
        <w:rPr>
          <w:spacing w:val="-4"/>
          <w:lang w:val="sq-AL"/>
        </w:rPr>
        <w:t>rtetime nga:</w:t>
      </w:r>
    </w:p>
    <w:p w:rsidR="001201E0" w:rsidRPr="00331321" w:rsidRDefault="00A72739" w:rsidP="00DF2B2B">
      <w:pPr>
        <w:pStyle w:val="Paragrafi"/>
        <w:rPr>
          <w:spacing w:val="-4"/>
          <w:lang w:val="sq-AL"/>
        </w:rPr>
      </w:pPr>
      <w:r w:rsidRPr="00331321">
        <w:rPr>
          <w:spacing w:val="-4"/>
          <w:lang w:val="sq-AL"/>
        </w:rPr>
        <w:t xml:space="preserve">i) </w:t>
      </w:r>
      <w:r w:rsidR="001201E0" w:rsidRPr="00331321">
        <w:rPr>
          <w:spacing w:val="-4"/>
          <w:lang w:val="sq-AL"/>
        </w:rPr>
        <w:t>qendrat sh</w:t>
      </w:r>
      <w:r w:rsidR="001201E0" w:rsidRPr="00331321">
        <w:rPr>
          <w:color w:val="000008"/>
          <w:spacing w:val="-4"/>
          <w:lang w:val="sq-AL"/>
        </w:rPr>
        <w:t>ë</w:t>
      </w:r>
      <w:r w:rsidR="001201E0" w:rsidRPr="00331321">
        <w:rPr>
          <w:spacing w:val="-4"/>
          <w:lang w:val="sq-AL"/>
        </w:rPr>
        <w:t>ndetësore p</w:t>
      </w:r>
      <w:r w:rsidR="001201E0" w:rsidRPr="00331321">
        <w:rPr>
          <w:color w:val="000008"/>
          <w:spacing w:val="-4"/>
          <w:lang w:val="sq-AL"/>
        </w:rPr>
        <w:t>ë</w:t>
      </w:r>
      <w:r w:rsidR="001201E0" w:rsidRPr="00331321">
        <w:rPr>
          <w:spacing w:val="-4"/>
          <w:lang w:val="sq-AL"/>
        </w:rPr>
        <w:t>r mosp</w:t>
      </w:r>
      <w:r w:rsidR="001201E0" w:rsidRPr="00331321">
        <w:rPr>
          <w:color w:val="000008"/>
          <w:spacing w:val="-4"/>
          <w:lang w:val="sq-AL"/>
        </w:rPr>
        <w:t>ër</w:t>
      </w:r>
      <w:r w:rsidR="001201E0" w:rsidRPr="00331321">
        <w:rPr>
          <w:spacing w:val="-4"/>
          <w:lang w:val="sq-AL"/>
        </w:rPr>
        <w:t>dorim t</w:t>
      </w:r>
      <w:r w:rsidR="001201E0" w:rsidRPr="00331321">
        <w:rPr>
          <w:color w:val="000008"/>
          <w:spacing w:val="-4"/>
          <w:lang w:val="sq-AL"/>
        </w:rPr>
        <w:t>ë</w:t>
      </w:r>
      <w:r w:rsidR="001201E0" w:rsidRPr="00331321">
        <w:rPr>
          <w:spacing w:val="-4"/>
          <w:lang w:val="sq-AL"/>
        </w:rPr>
        <w:t xml:space="preserve"> alkoolit, të lëndëve droguese ose psikotrope;</w:t>
      </w:r>
    </w:p>
    <w:p w:rsidR="001201E0" w:rsidRPr="00331321" w:rsidRDefault="00A72739" w:rsidP="00DF2B2B">
      <w:pPr>
        <w:pStyle w:val="Paragrafi"/>
        <w:rPr>
          <w:spacing w:val="-4"/>
          <w:lang w:val="sq-AL"/>
        </w:rPr>
      </w:pPr>
      <w:r w:rsidRPr="00331321">
        <w:rPr>
          <w:spacing w:val="-4"/>
          <w:lang w:val="sq-AL"/>
        </w:rPr>
        <w:t xml:space="preserve">ii) </w:t>
      </w:r>
      <w:r w:rsidR="001201E0" w:rsidRPr="00331321">
        <w:rPr>
          <w:spacing w:val="-4"/>
          <w:lang w:val="sq-AL"/>
        </w:rPr>
        <w:t>organet e policis</w:t>
      </w:r>
      <w:r w:rsidR="001201E0" w:rsidRPr="00331321">
        <w:rPr>
          <w:color w:val="000008"/>
          <w:spacing w:val="-4"/>
          <w:lang w:val="sq-AL"/>
        </w:rPr>
        <w:t>ë</w:t>
      </w:r>
      <w:r w:rsidR="001201E0" w:rsidRPr="00331321">
        <w:rPr>
          <w:spacing w:val="-4"/>
          <w:lang w:val="sq-AL"/>
        </w:rPr>
        <w:t xml:space="preserve"> rrugore p</w:t>
      </w:r>
      <w:r w:rsidR="001201E0" w:rsidRPr="00331321">
        <w:rPr>
          <w:color w:val="000008"/>
          <w:spacing w:val="-4"/>
          <w:lang w:val="sq-AL"/>
        </w:rPr>
        <w:t>ë</w:t>
      </w:r>
      <w:r w:rsidR="001201E0" w:rsidRPr="00331321">
        <w:rPr>
          <w:spacing w:val="-4"/>
          <w:lang w:val="sq-AL"/>
        </w:rPr>
        <w:t>r mosnd</w:t>
      </w:r>
      <w:r w:rsidR="001201E0" w:rsidRPr="00331321">
        <w:rPr>
          <w:color w:val="000008"/>
          <w:spacing w:val="-4"/>
          <w:lang w:val="sq-AL"/>
        </w:rPr>
        <w:t>ë</w:t>
      </w:r>
      <w:r w:rsidR="001201E0" w:rsidRPr="00331321">
        <w:rPr>
          <w:spacing w:val="-4"/>
          <w:lang w:val="sq-AL"/>
        </w:rPr>
        <w:t>shkime n</w:t>
      </w:r>
      <w:r w:rsidR="001201E0" w:rsidRPr="00331321">
        <w:rPr>
          <w:color w:val="000008"/>
          <w:spacing w:val="-4"/>
          <w:lang w:val="sq-AL"/>
        </w:rPr>
        <w:t>ë</w:t>
      </w:r>
      <w:r w:rsidR="001201E0" w:rsidRPr="00331321">
        <w:rPr>
          <w:spacing w:val="-4"/>
          <w:lang w:val="sq-AL"/>
        </w:rPr>
        <w:t xml:space="preserve"> drejtimin e mjetit nën efektin e alkoolit, lëndëve droguese ose psikotrope; </w:t>
      </w:r>
    </w:p>
    <w:p w:rsidR="001201E0" w:rsidRPr="00331321" w:rsidRDefault="00A72739" w:rsidP="00DF2B2B">
      <w:pPr>
        <w:pStyle w:val="Paragrafi"/>
        <w:rPr>
          <w:spacing w:val="-4"/>
          <w:lang w:val="sq-AL"/>
        </w:rPr>
      </w:pPr>
      <w:r w:rsidRPr="00331321">
        <w:rPr>
          <w:spacing w:val="-4"/>
          <w:lang w:val="sq-AL"/>
        </w:rPr>
        <w:t xml:space="preserve">iii) </w:t>
      </w:r>
      <w:r w:rsidR="001201E0" w:rsidRPr="00331321">
        <w:rPr>
          <w:spacing w:val="-4"/>
          <w:lang w:val="sq-AL"/>
        </w:rPr>
        <w:t>organet e drejt</w:t>
      </w:r>
      <w:r w:rsidR="001201E0" w:rsidRPr="00331321">
        <w:rPr>
          <w:color w:val="000008"/>
          <w:spacing w:val="-4"/>
          <w:lang w:val="sq-AL"/>
        </w:rPr>
        <w:t>ë</w:t>
      </w:r>
      <w:r w:rsidR="001201E0" w:rsidRPr="00331321">
        <w:rPr>
          <w:spacing w:val="-4"/>
          <w:lang w:val="sq-AL"/>
        </w:rPr>
        <w:t>sis</w:t>
      </w:r>
      <w:r w:rsidR="001201E0" w:rsidRPr="00331321">
        <w:rPr>
          <w:color w:val="000008"/>
          <w:spacing w:val="-4"/>
          <w:lang w:val="sq-AL"/>
        </w:rPr>
        <w:t>ë</w:t>
      </w:r>
      <w:r w:rsidR="001201E0" w:rsidRPr="00331321">
        <w:rPr>
          <w:spacing w:val="-4"/>
          <w:lang w:val="sq-AL"/>
        </w:rPr>
        <w:t xml:space="preserve"> p</w:t>
      </w:r>
      <w:r w:rsidR="001201E0" w:rsidRPr="00331321">
        <w:rPr>
          <w:color w:val="000008"/>
          <w:spacing w:val="-4"/>
          <w:lang w:val="sq-AL"/>
        </w:rPr>
        <w:t>ë</w:t>
      </w:r>
      <w:r w:rsidR="001201E0" w:rsidRPr="00331321">
        <w:rPr>
          <w:spacing w:val="-4"/>
          <w:lang w:val="sq-AL"/>
        </w:rPr>
        <w:t>r mostrafikimin e q</w:t>
      </w:r>
      <w:r w:rsidR="001201E0" w:rsidRPr="00331321">
        <w:rPr>
          <w:color w:val="000008"/>
          <w:spacing w:val="-4"/>
          <w:lang w:val="sq-AL"/>
        </w:rPr>
        <w:t>e</w:t>
      </w:r>
      <w:r w:rsidR="001201E0" w:rsidRPr="00331321">
        <w:rPr>
          <w:spacing w:val="-4"/>
          <w:lang w:val="sq-AL"/>
        </w:rPr>
        <w:t xml:space="preserve">nieve njerëzore apo </w:t>
      </w:r>
      <w:r w:rsidR="001201E0" w:rsidRPr="00331321">
        <w:rPr>
          <w:color w:val="000000"/>
          <w:spacing w:val="-4"/>
          <w:lang w:val="sq-AL"/>
        </w:rPr>
        <w:t>drogës dhe të mos jetë i dënuar asnjëherë më parë për veprën penale kundër personit.</w:t>
      </w:r>
    </w:p>
    <w:p w:rsidR="001201E0" w:rsidRPr="00331321" w:rsidRDefault="00A72739" w:rsidP="00DF2B2B">
      <w:pPr>
        <w:pStyle w:val="Paragrafi"/>
        <w:rPr>
          <w:color w:val="000008"/>
          <w:spacing w:val="-4"/>
          <w:lang w:val="sq-AL"/>
        </w:rPr>
      </w:pPr>
      <w:r w:rsidRPr="00331321">
        <w:rPr>
          <w:color w:val="000000"/>
          <w:spacing w:val="-4"/>
          <w:lang w:val="sq-AL"/>
        </w:rPr>
        <w:t xml:space="preserve">7.3 </w:t>
      </w:r>
      <w:r w:rsidR="001201E0" w:rsidRPr="00331321">
        <w:rPr>
          <w:color w:val="000000"/>
          <w:spacing w:val="-4"/>
          <w:lang w:val="sq-AL"/>
        </w:rPr>
        <w:t>Drejtuesi i mjetit duhet t</w:t>
      </w:r>
      <w:r w:rsidR="001201E0" w:rsidRPr="00331321">
        <w:rPr>
          <w:color w:val="000008"/>
          <w:spacing w:val="-4"/>
          <w:lang w:val="sq-AL"/>
        </w:rPr>
        <w:t>ë</w:t>
      </w:r>
      <w:r w:rsidR="001201E0" w:rsidRPr="00331321">
        <w:rPr>
          <w:color w:val="000000"/>
          <w:spacing w:val="-4"/>
          <w:lang w:val="sq-AL"/>
        </w:rPr>
        <w:t xml:space="preserve"> informoj</w:t>
      </w:r>
      <w:r w:rsidR="001201E0" w:rsidRPr="00331321">
        <w:rPr>
          <w:color w:val="000008"/>
          <w:spacing w:val="-4"/>
          <w:lang w:val="sq-AL"/>
        </w:rPr>
        <w:t>ë</w:t>
      </w:r>
      <w:r w:rsidR="001201E0" w:rsidRPr="00331321">
        <w:rPr>
          <w:color w:val="000000"/>
          <w:spacing w:val="-4"/>
          <w:lang w:val="sq-AL"/>
        </w:rPr>
        <w:t xml:space="preserve"> me shkrim autoritetin q</w:t>
      </w:r>
      <w:r w:rsidR="001201E0" w:rsidRPr="00331321">
        <w:rPr>
          <w:color w:val="000008"/>
          <w:spacing w:val="-4"/>
          <w:lang w:val="sq-AL"/>
        </w:rPr>
        <w:t>ë</w:t>
      </w:r>
      <w:r w:rsidR="001201E0" w:rsidRPr="00331321">
        <w:rPr>
          <w:color w:val="000000"/>
          <w:spacing w:val="-4"/>
          <w:lang w:val="sq-AL"/>
        </w:rPr>
        <w:t xml:space="preserve"> ka l</w:t>
      </w:r>
      <w:r w:rsidR="001201E0" w:rsidRPr="00331321">
        <w:rPr>
          <w:color w:val="000008"/>
          <w:spacing w:val="-4"/>
          <w:lang w:val="sq-AL"/>
        </w:rPr>
        <w:t>ë</w:t>
      </w:r>
      <w:r w:rsidR="001201E0" w:rsidRPr="00331321">
        <w:rPr>
          <w:color w:val="000000"/>
          <w:spacing w:val="-4"/>
          <w:lang w:val="sq-AL"/>
        </w:rPr>
        <w:t>shuar licenc</w:t>
      </w:r>
      <w:r w:rsidR="001201E0" w:rsidRPr="00331321">
        <w:rPr>
          <w:color w:val="000008"/>
          <w:spacing w:val="-4"/>
          <w:lang w:val="sq-AL"/>
        </w:rPr>
        <w:t>ë</w:t>
      </w:r>
      <w:r w:rsidR="001201E0" w:rsidRPr="00331321">
        <w:rPr>
          <w:color w:val="000000"/>
          <w:spacing w:val="-4"/>
          <w:lang w:val="sq-AL"/>
        </w:rPr>
        <w:t>n ose certifikat</w:t>
      </w:r>
      <w:r w:rsidR="001201E0" w:rsidRPr="00331321">
        <w:rPr>
          <w:color w:val="000008"/>
          <w:spacing w:val="-4"/>
          <w:lang w:val="sq-AL"/>
        </w:rPr>
        <w:t>ë</w:t>
      </w:r>
      <w:r w:rsidR="001201E0" w:rsidRPr="00331321">
        <w:rPr>
          <w:color w:val="000000"/>
          <w:spacing w:val="-4"/>
          <w:lang w:val="sq-AL"/>
        </w:rPr>
        <w:t>n p</w:t>
      </w:r>
      <w:r w:rsidR="001201E0" w:rsidRPr="00331321">
        <w:rPr>
          <w:color w:val="000008"/>
          <w:spacing w:val="-4"/>
          <w:lang w:val="sq-AL"/>
        </w:rPr>
        <w:t>ë</w:t>
      </w:r>
      <w:r w:rsidR="001201E0" w:rsidRPr="00331321">
        <w:rPr>
          <w:color w:val="000000"/>
          <w:spacing w:val="-4"/>
          <w:lang w:val="sq-AL"/>
        </w:rPr>
        <w:t>r llogari t</w:t>
      </w:r>
      <w:r w:rsidR="001201E0" w:rsidRPr="00331321">
        <w:rPr>
          <w:color w:val="000008"/>
          <w:spacing w:val="-4"/>
          <w:lang w:val="sq-AL"/>
        </w:rPr>
        <w:t>ë</w:t>
      </w:r>
      <w:r w:rsidR="001201E0" w:rsidRPr="00331321">
        <w:rPr>
          <w:color w:val="000000"/>
          <w:spacing w:val="-4"/>
          <w:lang w:val="sq-AL"/>
        </w:rPr>
        <w:t xml:space="preserve"> vet p</w:t>
      </w:r>
      <w:r w:rsidR="001201E0" w:rsidRPr="00331321">
        <w:rPr>
          <w:color w:val="000008"/>
          <w:spacing w:val="-4"/>
          <w:lang w:val="sq-AL"/>
        </w:rPr>
        <w:t>ë</w:t>
      </w:r>
      <w:r w:rsidR="001201E0" w:rsidRPr="00331321">
        <w:rPr>
          <w:color w:val="000000"/>
          <w:spacing w:val="-4"/>
          <w:lang w:val="sq-AL"/>
        </w:rPr>
        <w:t>r çdo d</w:t>
      </w:r>
      <w:r w:rsidR="001201E0" w:rsidRPr="00331321">
        <w:rPr>
          <w:color w:val="000008"/>
          <w:spacing w:val="-4"/>
          <w:lang w:val="sq-AL"/>
        </w:rPr>
        <w:t>ë</w:t>
      </w:r>
      <w:r w:rsidR="001201E0" w:rsidRPr="00331321">
        <w:rPr>
          <w:color w:val="000000"/>
          <w:spacing w:val="-4"/>
          <w:lang w:val="sq-AL"/>
        </w:rPr>
        <w:t>nim q</w:t>
      </w:r>
      <w:r w:rsidR="001201E0" w:rsidRPr="00331321">
        <w:rPr>
          <w:color w:val="000008"/>
          <w:spacing w:val="-4"/>
          <w:lang w:val="sq-AL"/>
        </w:rPr>
        <w:t>ë</w:t>
      </w:r>
      <w:r w:rsidR="001201E0" w:rsidRPr="00331321">
        <w:rPr>
          <w:color w:val="000000"/>
          <w:spacing w:val="-4"/>
          <w:lang w:val="sq-AL"/>
        </w:rPr>
        <w:t xml:space="preserve"> ka marr</w:t>
      </w:r>
      <w:r w:rsidR="001201E0" w:rsidRPr="00331321">
        <w:rPr>
          <w:color w:val="000008"/>
          <w:spacing w:val="-4"/>
          <w:lang w:val="sq-AL"/>
        </w:rPr>
        <w:t>ë,</w:t>
      </w:r>
      <w:r w:rsidR="001201E0" w:rsidRPr="00331321">
        <w:rPr>
          <w:color w:val="000000"/>
          <w:spacing w:val="-4"/>
          <w:lang w:val="sq-AL"/>
        </w:rPr>
        <w:t xml:space="preserve"> brenda 21 dit</w:t>
      </w:r>
      <w:r w:rsidR="001201E0" w:rsidRPr="00331321">
        <w:rPr>
          <w:color w:val="000008"/>
          <w:spacing w:val="-4"/>
          <w:lang w:val="sq-AL"/>
        </w:rPr>
        <w:t>ë</w:t>
      </w:r>
      <w:r w:rsidR="001201E0" w:rsidRPr="00331321">
        <w:rPr>
          <w:color w:val="000000"/>
          <w:spacing w:val="-4"/>
          <w:lang w:val="sq-AL"/>
        </w:rPr>
        <w:t>ve nga data e d</w:t>
      </w:r>
      <w:r w:rsidR="001201E0" w:rsidRPr="00331321">
        <w:rPr>
          <w:color w:val="000008"/>
          <w:spacing w:val="-4"/>
          <w:lang w:val="sq-AL"/>
        </w:rPr>
        <w:t>ë</w:t>
      </w:r>
      <w:r w:rsidR="001201E0" w:rsidRPr="00331321">
        <w:rPr>
          <w:color w:val="000000"/>
          <w:spacing w:val="-4"/>
          <w:lang w:val="sq-AL"/>
        </w:rPr>
        <w:t>nimit dhe n</w:t>
      </w:r>
      <w:r w:rsidR="001201E0" w:rsidRPr="00331321">
        <w:rPr>
          <w:color w:val="000008"/>
          <w:spacing w:val="-4"/>
          <w:lang w:val="sq-AL"/>
        </w:rPr>
        <w:t>ë</w:t>
      </w:r>
      <w:r w:rsidR="001201E0" w:rsidRPr="00331321">
        <w:rPr>
          <w:color w:val="000000"/>
          <w:spacing w:val="-4"/>
          <w:lang w:val="sq-AL"/>
        </w:rPr>
        <w:t xml:space="preserve"> rast apelimi brenda 21 dit</w:t>
      </w:r>
      <w:r w:rsidR="001201E0" w:rsidRPr="00331321">
        <w:rPr>
          <w:color w:val="000008"/>
          <w:spacing w:val="-4"/>
          <w:lang w:val="sq-AL"/>
        </w:rPr>
        <w:t>ë</w:t>
      </w:r>
      <w:r w:rsidR="001201E0" w:rsidRPr="00331321">
        <w:rPr>
          <w:color w:val="000000"/>
          <w:spacing w:val="-4"/>
          <w:lang w:val="sq-AL"/>
        </w:rPr>
        <w:t>ve nga hyrja n</w:t>
      </w:r>
      <w:r w:rsidR="001201E0" w:rsidRPr="00331321">
        <w:rPr>
          <w:color w:val="000008"/>
          <w:spacing w:val="-4"/>
          <w:lang w:val="sq-AL"/>
        </w:rPr>
        <w:t>ë</w:t>
      </w:r>
      <w:r w:rsidR="001201E0" w:rsidRPr="00331321">
        <w:rPr>
          <w:color w:val="000000"/>
          <w:spacing w:val="-4"/>
          <w:lang w:val="sq-AL"/>
        </w:rPr>
        <w:t xml:space="preserve"> fuqi e vendimit nga apeli.</w:t>
      </w:r>
    </w:p>
    <w:p w:rsidR="001201E0" w:rsidRPr="00331321" w:rsidRDefault="00A72739" w:rsidP="00DF2B2B">
      <w:pPr>
        <w:pStyle w:val="Paragrafi"/>
        <w:rPr>
          <w:color w:val="000008"/>
          <w:spacing w:val="-4"/>
          <w:lang w:val="sq-AL"/>
        </w:rPr>
      </w:pPr>
      <w:r w:rsidRPr="00331321">
        <w:rPr>
          <w:color w:val="000000"/>
          <w:spacing w:val="-4"/>
          <w:lang w:val="sq-AL"/>
        </w:rPr>
        <w:t xml:space="preserve">7.4 </w:t>
      </w:r>
      <w:r w:rsidR="001201E0" w:rsidRPr="00331321">
        <w:rPr>
          <w:color w:val="000000"/>
          <w:spacing w:val="-4"/>
          <w:lang w:val="sq-AL"/>
        </w:rPr>
        <w:t>Ndalesat p</w:t>
      </w:r>
      <w:r w:rsidR="001201E0" w:rsidRPr="00331321">
        <w:rPr>
          <w:color w:val="000008"/>
          <w:spacing w:val="-4"/>
          <w:lang w:val="sq-AL"/>
        </w:rPr>
        <w:t>ë</w:t>
      </w:r>
      <w:r w:rsidR="001201E0" w:rsidRPr="00331321">
        <w:rPr>
          <w:color w:val="000000"/>
          <w:spacing w:val="-4"/>
          <w:lang w:val="sq-AL"/>
        </w:rPr>
        <w:t>r hipjen dhe/ose zbritjen e parashkollorëve, parauniversitarëve dhe studentëve kryhen vet</w:t>
      </w:r>
      <w:r w:rsidR="001201E0" w:rsidRPr="00331321">
        <w:rPr>
          <w:color w:val="000008"/>
          <w:spacing w:val="-4"/>
          <w:lang w:val="sq-AL"/>
        </w:rPr>
        <w:t>ë</w:t>
      </w:r>
      <w:r w:rsidR="001201E0" w:rsidRPr="00331321">
        <w:rPr>
          <w:color w:val="000000"/>
          <w:spacing w:val="-4"/>
          <w:lang w:val="sq-AL"/>
        </w:rPr>
        <w:t>m n</w:t>
      </w:r>
      <w:r w:rsidR="001201E0" w:rsidRPr="00331321">
        <w:rPr>
          <w:color w:val="000008"/>
          <w:spacing w:val="-4"/>
          <w:lang w:val="sq-AL"/>
        </w:rPr>
        <w:t>ë</w:t>
      </w:r>
      <w:r w:rsidR="001201E0" w:rsidRPr="00331321">
        <w:rPr>
          <w:color w:val="000000"/>
          <w:spacing w:val="-4"/>
          <w:lang w:val="sq-AL"/>
        </w:rPr>
        <w:t xml:space="preserve"> vendet e paracaktuara nga drejtoria e institucionit, n</w:t>
      </w:r>
      <w:r w:rsidR="001201E0" w:rsidRPr="00331321">
        <w:rPr>
          <w:color w:val="000008"/>
          <w:spacing w:val="-4"/>
          <w:lang w:val="sq-AL"/>
        </w:rPr>
        <w:t>ë</w:t>
      </w:r>
      <w:r w:rsidR="001201E0" w:rsidRPr="00331321">
        <w:rPr>
          <w:color w:val="000000"/>
          <w:spacing w:val="-4"/>
          <w:lang w:val="sq-AL"/>
        </w:rPr>
        <w:t xml:space="preserve"> bashk</w:t>
      </w:r>
      <w:r w:rsidR="001201E0" w:rsidRPr="00331321">
        <w:rPr>
          <w:color w:val="000008"/>
          <w:spacing w:val="-4"/>
          <w:lang w:val="sq-AL"/>
        </w:rPr>
        <w:t>ë</w:t>
      </w:r>
      <w:r w:rsidR="001201E0" w:rsidRPr="00331321">
        <w:rPr>
          <w:color w:val="000000"/>
          <w:spacing w:val="-4"/>
          <w:lang w:val="sq-AL"/>
        </w:rPr>
        <w:t>punim me njësin</w:t>
      </w:r>
      <w:r w:rsidR="001201E0" w:rsidRPr="00331321">
        <w:rPr>
          <w:color w:val="000008"/>
          <w:spacing w:val="-4"/>
          <w:lang w:val="sq-AL"/>
        </w:rPr>
        <w:t>ë</w:t>
      </w:r>
      <w:r w:rsidR="001201E0" w:rsidRPr="00331321">
        <w:rPr>
          <w:color w:val="000000"/>
          <w:spacing w:val="-4"/>
          <w:lang w:val="sq-AL"/>
        </w:rPr>
        <w:t xml:space="preserve"> e qeverisjes vendore.</w:t>
      </w:r>
    </w:p>
    <w:p w:rsidR="001201E0" w:rsidRPr="00331321" w:rsidRDefault="00A72739" w:rsidP="00DF2B2B">
      <w:pPr>
        <w:pStyle w:val="Paragrafi"/>
        <w:rPr>
          <w:color w:val="000008"/>
          <w:spacing w:val="-4"/>
          <w:lang w:val="sq-AL"/>
        </w:rPr>
      </w:pPr>
      <w:r w:rsidRPr="00331321">
        <w:rPr>
          <w:color w:val="000000"/>
          <w:spacing w:val="-4"/>
          <w:lang w:val="sq-AL"/>
        </w:rPr>
        <w:t xml:space="preserve">7.5 </w:t>
      </w:r>
      <w:r w:rsidR="001201E0" w:rsidRPr="00331321">
        <w:rPr>
          <w:color w:val="000000"/>
          <w:spacing w:val="-4"/>
          <w:lang w:val="sq-AL"/>
        </w:rPr>
        <w:t>Drejtuesi i mjetit duhet të jetë i veshur me uniformën e tij dalluese dhe në kraharor mbi xhaketë ose këmishë të ketë distinktivin (shenja dalluese), të përcaktuar nga institucioni arsimor.</w:t>
      </w:r>
    </w:p>
    <w:p w:rsidR="001201E0" w:rsidRPr="00331321" w:rsidRDefault="00A72739" w:rsidP="00DF2B2B">
      <w:pPr>
        <w:pStyle w:val="Paragrafi"/>
        <w:rPr>
          <w:color w:val="000008"/>
          <w:spacing w:val="-4"/>
          <w:lang w:val="sq-AL"/>
        </w:rPr>
      </w:pPr>
      <w:r w:rsidRPr="00331321">
        <w:rPr>
          <w:spacing w:val="-4"/>
          <w:lang w:val="sq-AL"/>
        </w:rPr>
        <w:t xml:space="preserve">7.6 </w:t>
      </w:r>
      <w:r w:rsidR="001201E0" w:rsidRPr="00331321">
        <w:rPr>
          <w:spacing w:val="-4"/>
          <w:lang w:val="sq-AL"/>
        </w:rPr>
        <w:t xml:space="preserve">Drejtuesi i mjetit ka përgjegjësi për sigurinë e nxënësve të institucioneve arsimore </w:t>
      </w:r>
      <w:r w:rsidR="001201E0" w:rsidRPr="00331321">
        <w:rPr>
          <w:bCs/>
          <w:spacing w:val="-4"/>
          <w:lang w:val="sq-AL"/>
        </w:rPr>
        <w:t>parashkollore</w:t>
      </w:r>
      <w:r w:rsidR="0046508A" w:rsidRPr="00331321">
        <w:rPr>
          <w:bCs/>
          <w:spacing w:val="-4"/>
          <w:lang w:val="sq-AL"/>
        </w:rPr>
        <w:t>,</w:t>
      </w:r>
      <w:r w:rsidR="001201E0" w:rsidRPr="00331321">
        <w:rPr>
          <w:bCs/>
          <w:spacing w:val="-4"/>
          <w:lang w:val="sq-AL"/>
        </w:rPr>
        <w:t xml:space="preserve"> profesionale parauniversitare </w:t>
      </w:r>
      <w:r w:rsidR="001201E0" w:rsidRPr="00331321">
        <w:rPr>
          <w:spacing w:val="-4"/>
          <w:lang w:val="sq-AL"/>
        </w:rPr>
        <w:t>dhe të studentëve gjatë shërbimit të transportit.</w:t>
      </w:r>
    </w:p>
    <w:p w:rsidR="001201E0" w:rsidRPr="00331321" w:rsidRDefault="00A72739" w:rsidP="00DF2B2B">
      <w:pPr>
        <w:pStyle w:val="Paragrafi"/>
        <w:rPr>
          <w:color w:val="000008"/>
          <w:spacing w:val="-4"/>
          <w:lang w:val="sq-AL"/>
        </w:rPr>
      </w:pPr>
      <w:r w:rsidRPr="00331321">
        <w:rPr>
          <w:color w:val="000008"/>
          <w:spacing w:val="-4"/>
          <w:lang w:val="sq-AL"/>
        </w:rPr>
        <w:t xml:space="preserve">7.7 </w:t>
      </w:r>
      <w:r w:rsidR="001201E0" w:rsidRPr="00331321">
        <w:rPr>
          <w:color w:val="000008"/>
          <w:spacing w:val="-4"/>
          <w:lang w:val="sq-AL"/>
        </w:rPr>
        <w:t xml:space="preserve">Përgjegjësia e drejtuesit të mjetit në shërbimin e rregullt të transportit </w:t>
      </w:r>
      <w:r w:rsidR="001201E0" w:rsidRPr="00331321">
        <w:rPr>
          <w:color w:val="000000"/>
          <w:spacing w:val="-4"/>
          <w:lang w:val="sq-AL"/>
        </w:rPr>
        <w:t>të nxënësve të arsimit parashkollor profesional parauniversitar dhe të studentëve</w:t>
      </w:r>
      <w:r w:rsidR="001201E0" w:rsidRPr="00331321">
        <w:rPr>
          <w:color w:val="000008"/>
          <w:spacing w:val="-4"/>
          <w:lang w:val="sq-AL"/>
        </w:rPr>
        <w:t xml:space="preserve"> përfshin:</w:t>
      </w:r>
    </w:p>
    <w:p w:rsidR="001201E0" w:rsidRPr="00331321" w:rsidRDefault="001201E0" w:rsidP="00DF2B2B">
      <w:pPr>
        <w:pStyle w:val="Paragrafi"/>
        <w:rPr>
          <w:color w:val="000008"/>
          <w:spacing w:val="-4"/>
          <w:lang w:val="sq-AL"/>
        </w:rPr>
      </w:pPr>
      <w:r w:rsidRPr="00331321">
        <w:rPr>
          <w:color w:val="000008"/>
          <w:spacing w:val="-4"/>
          <w:lang w:val="sq-AL"/>
        </w:rPr>
        <w:t xml:space="preserve">a) </w:t>
      </w:r>
      <w:r w:rsidRPr="00331321">
        <w:rPr>
          <w:color w:val="000008"/>
          <w:spacing w:val="-4"/>
          <w:lang w:val="sq-AL"/>
        </w:rPr>
        <w:tab/>
        <w:t xml:space="preserve">verifikimin, kontrollin dhe sistemimin në ndenjëse për </w:t>
      </w:r>
      <w:r w:rsidRPr="00331321">
        <w:rPr>
          <w:color w:val="000000"/>
          <w:spacing w:val="-4"/>
          <w:lang w:val="sq-AL"/>
        </w:rPr>
        <w:t>nxënësit e arsimit parashkollor profesional parauniversitar dhe të studentëve</w:t>
      </w:r>
      <w:r w:rsidRPr="00331321">
        <w:rPr>
          <w:color w:val="000008"/>
          <w:spacing w:val="-4"/>
          <w:lang w:val="sq-AL"/>
        </w:rPr>
        <w:t xml:space="preserve"> përpara se mjeti të fillojë lëvizjen;</w:t>
      </w:r>
    </w:p>
    <w:p w:rsidR="001201E0" w:rsidRPr="00331321" w:rsidRDefault="001201E0" w:rsidP="00DF2B2B">
      <w:pPr>
        <w:pStyle w:val="Paragrafi"/>
        <w:rPr>
          <w:color w:val="000008"/>
          <w:spacing w:val="-4"/>
          <w:lang w:val="sq-AL"/>
        </w:rPr>
      </w:pPr>
      <w:r w:rsidRPr="00331321">
        <w:rPr>
          <w:color w:val="000008"/>
          <w:spacing w:val="-4"/>
          <w:lang w:val="sq-AL"/>
        </w:rPr>
        <w:t xml:space="preserve">b) </w:t>
      </w:r>
      <w:r w:rsidRPr="00331321">
        <w:rPr>
          <w:color w:val="000008"/>
          <w:spacing w:val="-4"/>
          <w:lang w:val="sq-AL"/>
        </w:rPr>
        <w:tab/>
        <w:t>evitimin e çdo sjelljeje të rrezikshme brenda në automjet gjatë udhëtimit;</w:t>
      </w:r>
    </w:p>
    <w:p w:rsidR="001201E0" w:rsidRPr="00331321" w:rsidRDefault="001201E0" w:rsidP="00DF2B2B">
      <w:pPr>
        <w:pStyle w:val="Paragrafi"/>
        <w:rPr>
          <w:color w:val="000008"/>
          <w:spacing w:val="-4"/>
          <w:lang w:val="sq-AL"/>
        </w:rPr>
      </w:pPr>
      <w:r w:rsidRPr="00331321">
        <w:rPr>
          <w:color w:val="000008"/>
          <w:spacing w:val="-4"/>
          <w:lang w:val="sq-AL"/>
        </w:rPr>
        <w:t xml:space="preserve">c) </w:t>
      </w:r>
      <w:r w:rsidRPr="00331321">
        <w:rPr>
          <w:color w:val="000008"/>
          <w:spacing w:val="-4"/>
          <w:lang w:val="sq-AL"/>
        </w:rPr>
        <w:tab/>
        <w:t xml:space="preserve">rritjen në maksimum të sigurisë gjatë zbritjes dhe/ose hipjes të parashkollorëve, parauniversitarëve dhe të studentëve në ndalesat e paracaktuara. Ndalesat për hipjen dhe/ose zbritjen e parauniversitarëve dhe të </w:t>
      </w:r>
      <w:r w:rsidRPr="00331321">
        <w:rPr>
          <w:color w:val="000000"/>
          <w:spacing w:val="-4"/>
          <w:lang w:val="sq-AL"/>
        </w:rPr>
        <w:t>studentëve kryhen vetëm në vendet e paracaktuara nga organet përgjegjëse, sipas kësaj rregulloreje;</w:t>
      </w:r>
    </w:p>
    <w:p w:rsidR="001201E0" w:rsidRPr="00331321" w:rsidRDefault="001201E0" w:rsidP="00DF2B2B">
      <w:pPr>
        <w:pStyle w:val="Paragrafi"/>
        <w:rPr>
          <w:color w:val="000008"/>
          <w:spacing w:val="-4"/>
          <w:lang w:val="sq-AL"/>
        </w:rPr>
      </w:pPr>
      <w:r w:rsidRPr="00331321">
        <w:rPr>
          <w:color w:val="000008"/>
          <w:spacing w:val="-4"/>
          <w:lang w:val="sq-AL"/>
        </w:rPr>
        <w:t>ç)</w:t>
      </w:r>
      <w:r w:rsidR="0046508A" w:rsidRPr="00331321">
        <w:rPr>
          <w:color w:val="000008"/>
          <w:spacing w:val="-4"/>
          <w:lang w:val="sq-AL"/>
        </w:rPr>
        <w:t xml:space="preserve"> </w:t>
      </w:r>
      <w:r w:rsidRPr="00331321">
        <w:rPr>
          <w:color w:val="000008"/>
          <w:spacing w:val="-4"/>
          <w:lang w:val="sq-AL"/>
        </w:rPr>
        <w:tab/>
        <w:t xml:space="preserve">marrjen, shoqërimin dhe dorëzimin e </w:t>
      </w:r>
      <w:r w:rsidRPr="00331321">
        <w:rPr>
          <w:color w:val="000000"/>
          <w:spacing w:val="-4"/>
          <w:lang w:val="sq-AL"/>
        </w:rPr>
        <w:t>nxënësve të arsimit parashkollor, parauniversitar,</w:t>
      </w:r>
      <w:r w:rsidRPr="00331321">
        <w:rPr>
          <w:color w:val="000008"/>
          <w:spacing w:val="-4"/>
          <w:lang w:val="sq-AL"/>
        </w:rPr>
        <w:t xml:space="preserve"> te prindi i tyre, </w:t>
      </w:r>
      <w:r w:rsidRPr="00331321">
        <w:rPr>
          <w:color w:val="000000"/>
          <w:spacing w:val="-4"/>
          <w:lang w:val="sq-AL"/>
        </w:rPr>
        <w:t>në vendin e paracaktuar p</w:t>
      </w:r>
      <w:r w:rsidRPr="00331321">
        <w:rPr>
          <w:color w:val="000008"/>
          <w:spacing w:val="-4"/>
          <w:lang w:val="sq-AL"/>
        </w:rPr>
        <w:t>ë</w:t>
      </w:r>
      <w:r w:rsidRPr="00331321">
        <w:rPr>
          <w:color w:val="000000"/>
          <w:spacing w:val="-4"/>
          <w:lang w:val="sq-AL"/>
        </w:rPr>
        <w:t>r ndalimin e mjetit ose q</w:t>
      </w:r>
      <w:r w:rsidRPr="00331321">
        <w:rPr>
          <w:color w:val="000008"/>
          <w:spacing w:val="-4"/>
          <w:lang w:val="sq-AL"/>
        </w:rPr>
        <w:t>ë</w:t>
      </w:r>
      <w:r w:rsidRPr="00331321">
        <w:rPr>
          <w:color w:val="000000"/>
          <w:spacing w:val="-4"/>
          <w:lang w:val="sq-AL"/>
        </w:rPr>
        <w:t>ndrimin e p</w:t>
      </w:r>
      <w:r w:rsidRPr="00331321">
        <w:rPr>
          <w:color w:val="000008"/>
          <w:spacing w:val="-4"/>
          <w:lang w:val="sq-AL"/>
        </w:rPr>
        <w:t>ë</w:t>
      </w:r>
      <w:r w:rsidRPr="00331321">
        <w:rPr>
          <w:color w:val="000000"/>
          <w:spacing w:val="-4"/>
          <w:lang w:val="sq-AL"/>
        </w:rPr>
        <w:t>rkohsh</w:t>
      </w:r>
      <w:r w:rsidRPr="00331321">
        <w:rPr>
          <w:color w:val="000008"/>
          <w:spacing w:val="-4"/>
          <w:lang w:val="sq-AL"/>
        </w:rPr>
        <w:t>ë</w:t>
      </w:r>
      <w:r w:rsidRPr="00331321">
        <w:rPr>
          <w:color w:val="000000"/>
          <w:spacing w:val="-4"/>
          <w:lang w:val="sq-AL"/>
        </w:rPr>
        <w:t xml:space="preserve">m; </w:t>
      </w:r>
    </w:p>
    <w:p w:rsidR="001201E0" w:rsidRPr="00331321" w:rsidRDefault="001201E0" w:rsidP="00DF2B2B">
      <w:pPr>
        <w:pStyle w:val="Paragrafi"/>
        <w:rPr>
          <w:color w:val="000008"/>
          <w:spacing w:val="-4"/>
          <w:lang w:val="sq-AL"/>
        </w:rPr>
      </w:pPr>
      <w:r w:rsidRPr="00331321">
        <w:rPr>
          <w:color w:val="000008"/>
          <w:spacing w:val="-4"/>
          <w:lang w:val="sq-AL"/>
        </w:rPr>
        <w:t>d)</w:t>
      </w:r>
      <w:r w:rsidRPr="00331321">
        <w:rPr>
          <w:color w:val="000008"/>
          <w:spacing w:val="-4"/>
          <w:lang w:val="sq-AL"/>
        </w:rPr>
        <w:tab/>
      </w:r>
      <w:r w:rsidR="00A72739" w:rsidRPr="00331321">
        <w:rPr>
          <w:color w:val="000008"/>
          <w:spacing w:val="-4"/>
          <w:lang w:val="sq-AL"/>
        </w:rPr>
        <w:t xml:space="preserve"> </w:t>
      </w:r>
      <w:r w:rsidRPr="00331321">
        <w:rPr>
          <w:color w:val="000008"/>
          <w:spacing w:val="-4"/>
          <w:lang w:val="sq-AL"/>
        </w:rPr>
        <w:t xml:space="preserve">evitimin në çdo rast të mungesës së sjelljes jokorrekte ndaj </w:t>
      </w:r>
      <w:r w:rsidRPr="00331321">
        <w:rPr>
          <w:color w:val="000000"/>
          <w:spacing w:val="-4"/>
          <w:lang w:val="sq-AL"/>
        </w:rPr>
        <w:t>nxënësve të arsimit parashkollor, parauniversitar dhe të studentëve</w:t>
      </w:r>
      <w:r w:rsidRPr="00331321">
        <w:rPr>
          <w:color w:val="000008"/>
          <w:spacing w:val="-4"/>
          <w:lang w:val="sq-AL"/>
        </w:rPr>
        <w:t xml:space="preserve">; </w:t>
      </w:r>
    </w:p>
    <w:p w:rsidR="001201E0" w:rsidRPr="00331321" w:rsidRDefault="00A72739" w:rsidP="00DF2B2B">
      <w:pPr>
        <w:pStyle w:val="Paragrafi"/>
        <w:rPr>
          <w:color w:val="000008"/>
          <w:spacing w:val="-4"/>
          <w:lang w:val="sq-AL"/>
        </w:rPr>
      </w:pPr>
      <w:r w:rsidRPr="00331321">
        <w:rPr>
          <w:color w:val="000008"/>
          <w:spacing w:val="-4"/>
          <w:lang w:val="sq-AL"/>
        </w:rPr>
        <w:t xml:space="preserve">dh) </w:t>
      </w:r>
      <w:r w:rsidR="001201E0" w:rsidRPr="00331321">
        <w:rPr>
          <w:color w:val="000008"/>
          <w:spacing w:val="-4"/>
          <w:lang w:val="sq-AL"/>
        </w:rPr>
        <w:t>raportimin në drejtorinë e institucionit mësimor për sjelljet problematike gjatë transportit.</w:t>
      </w:r>
    </w:p>
    <w:p w:rsidR="001201E0" w:rsidRPr="00331321" w:rsidRDefault="001201E0" w:rsidP="00DF2B2B">
      <w:pPr>
        <w:pStyle w:val="Paragrafi"/>
        <w:rPr>
          <w:color w:val="000008"/>
          <w:spacing w:val="-4"/>
          <w:lang w:val="sq-AL"/>
        </w:rPr>
      </w:pPr>
      <w:r w:rsidRPr="00331321">
        <w:rPr>
          <w:color w:val="000008"/>
          <w:spacing w:val="-4"/>
          <w:lang w:val="sq-AL"/>
        </w:rPr>
        <w:t>Drejtuesi i mjetit, gjatë udhëtimit, asiston nxënësit dhe parauniversitarët në hipje e zbritje</w:t>
      </w:r>
      <w:r w:rsidR="0046508A" w:rsidRPr="00331321">
        <w:rPr>
          <w:color w:val="000008"/>
          <w:spacing w:val="-4"/>
          <w:lang w:val="sq-AL"/>
        </w:rPr>
        <w:t>,</w:t>
      </w:r>
      <w:r w:rsidRPr="00331321">
        <w:rPr>
          <w:color w:val="000008"/>
          <w:spacing w:val="-4"/>
          <w:lang w:val="sq-AL"/>
        </w:rPr>
        <w:t xml:space="preserve"> duke mbajtur në dorë tabelën e kuqe, me simbolin “STOP” dhe duhet të jetë i veshur me një jelek fosforeshent.</w:t>
      </w:r>
    </w:p>
    <w:p w:rsidR="001201E0" w:rsidRPr="00331321" w:rsidRDefault="001201E0" w:rsidP="00DF2B2B">
      <w:pPr>
        <w:pStyle w:val="Paragrafi"/>
        <w:rPr>
          <w:color w:val="000008"/>
          <w:spacing w:val="-4"/>
          <w:lang w:val="sq-AL"/>
        </w:rPr>
      </w:pPr>
      <w:r w:rsidRPr="00331321">
        <w:rPr>
          <w:color w:val="000008"/>
          <w:spacing w:val="-4"/>
          <w:lang w:val="sq-AL"/>
        </w:rPr>
        <w:t>7.8. Drejtuesi i mjetit vazhdimisht duhet të ketë me vete:</w:t>
      </w:r>
    </w:p>
    <w:p w:rsidR="001201E0" w:rsidRPr="00331321" w:rsidRDefault="00A72739" w:rsidP="00DF2B2B">
      <w:pPr>
        <w:pStyle w:val="Paragrafi"/>
        <w:rPr>
          <w:color w:val="000008"/>
          <w:spacing w:val="-4"/>
          <w:lang w:val="sq-AL"/>
        </w:rPr>
      </w:pPr>
      <w:r w:rsidRPr="00331321">
        <w:rPr>
          <w:color w:val="000008"/>
          <w:spacing w:val="-4"/>
          <w:lang w:val="sq-AL"/>
        </w:rPr>
        <w:t xml:space="preserve">a) </w:t>
      </w:r>
      <w:r w:rsidR="001201E0" w:rsidRPr="00331321">
        <w:rPr>
          <w:color w:val="000008"/>
          <w:spacing w:val="-4"/>
          <w:lang w:val="sq-AL"/>
        </w:rPr>
        <w:t>listën me numrat e telefonit të prindërve;</w:t>
      </w:r>
    </w:p>
    <w:p w:rsidR="001201E0" w:rsidRPr="00331321" w:rsidRDefault="00A72739" w:rsidP="00DF2B2B">
      <w:pPr>
        <w:pStyle w:val="Paragrafi"/>
        <w:rPr>
          <w:color w:val="000008"/>
          <w:spacing w:val="-4"/>
          <w:lang w:val="sq-AL"/>
        </w:rPr>
      </w:pPr>
      <w:r w:rsidRPr="00331321">
        <w:rPr>
          <w:color w:val="000008"/>
          <w:spacing w:val="-4"/>
          <w:lang w:val="sq-AL"/>
        </w:rPr>
        <w:t xml:space="preserve">b) </w:t>
      </w:r>
      <w:r w:rsidR="001201E0" w:rsidRPr="00331321">
        <w:rPr>
          <w:color w:val="000008"/>
          <w:spacing w:val="-4"/>
          <w:lang w:val="sq-AL"/>
        </w:rPr>
        <w:t>adresën e shtëpisë së secilit parashkollor, parauniversitar dhe student;</w:t>
      </w:r>
    </w:p>
    <w:p w:rsidR="001201E0" w:rsidRPr="00331321" w:rsidRDefault="00A72739" w:rsidP="00DF2B2B">
      <w:pPr>
        <w:pStyle w:val="Paragrafi"/>
        <w:rPr>
          <w:color w:val="000008"/>
          <w:spacing w:val="-4"/>
          <w:lang w:val="sq-AL"/>
        </w:rPr>
      </w:pPr>
      <w:r w:rsidRPr="00331321">
        <w:rPr>
          <w:color w:val="000008"/>
          <w:spacing w:val="-4"/>
          <w:lang w:val="sq-AL"/>
        </w:rPr>
        <w:t xml:space="preserve">c) </w:t>
      </w:r>
      <w:r w:rsidR="001201E0" w:rsidRPr="00331321">
        <w:rPr>
          <w:color w:val="000008"/>
          <w:spacing w:val="-4"/>
          <w:lang w:val="sq-AL"/>
        </w:rPr>
        <w:t>numrat e telefonit të emergjencave civi</w:t>
      </w:r>
      <w:r w:rsidR="00707C0E" w:rsidRPr="00331321">
        <w:rPr>
          <w:color w:val="000008"/>
          <w:spacing w:val="-4"/>
          <w:lang w:val="sq-AL"/>
        </w:rPr>
        <w:t>le (Policia e S</w:t>
      </w:r>
      <w:r w:rsidRPr="00331321">
        <w:rPr>
          <w:color w:val="000008"/>
          <w:spacing w:val="-4"/>
          <w:lang w:val="sq-AL"/>
        </w:rPr>
        <w:t xml:space="preserve">htetit, urgjenca </w:t>
      </w:r>
      <w:r w:rsidR="001201E0" w:rsidRPr="00331321">
        <w:rPr>
          <w:color w:val="000008"/>
          <w:spacing w:val="-4"/>
          <w:lang w:val="sq-AL"/>
        </w:rPr>
        <w:t>mjekësore dhe shërbimi zjarrfikës etj</w:t>
      </w:r>
      <w:r w:rsidR="00707C0E" w:rsidRPr="00331321">
        <w:rPr>
          <w:color w:val="000008"/>
          <w:spacing w:val="-4"/>
          <w:lang w:val="sq-AL"/>
        </w:rPr>
        <w:t>.</w:t>
      </w:r>
      <w:r w:rsidR="001201E0" w:rsidRPr="00331321">
        <w:rPr>
          <w:color w:val="000008"/>
          <w:spacing w:val="-4"/>
          <w:lang w:val="sq-AL"/>
        </w:rPr>
        <w:t>);</w:t>
      </w:r>
    </w:p>
    <w:p w:rsidR="001201E0" w:rsidRPr="00331321" w:rsidRDefault="001201E0" w:rsidP="00DF2B2B">
      <w:pPr>
        <w:pStyle w:val="Paragrafi"/>
        <w:rPr>
          <w:color w:val="000008"/>
          <w:spacing w:val="-4"/>
          <w:lang w:val="sq-AL"/>
        </w:rPr>
      </w:pPr>
      <w:r w:rsidRPr="00331321">
        <w:rPr>
          <w:color w:val="000008"/>
          <w:spacing w:val="-4"/>
          <w:lang w:val="sq-AL"/>
        </w:rPr>
        <w:t xml:space="preserve">ç) </w:t>
      </w:r>
      <w:r w:rsidRPr="00331321">
        <w:rPr>
          <w:color w:val="000008"/>
          <w:spacing w:val="-4"/>
          <w:lang w:val="sq-AL"/>
        </w:rPr>
        <w:tab/>
        <w:t>çdo të dhënë tjetër të nevojshme.</w:t>
      </w:r>
    </w:p>
    <w:p w:rsidR="001201E0" w:rsidRPr="00331321" w:rsidRDefault="00A72739" w:rsidP="00DF2B2B">
      <w:pPr>
        <w:pStyle w:val="Paragrafi"/>
        <w:rPr>
          <w:color w:val="000008"/>
          <w:spacing w:val="-4"/>
          <w:lang w:val="sq-AL"/>
        </w:rPr>
      </w:pPr>
      <w:r w:rsidRPr="00331321">
        <w:rPr>
          <w:color w:val="000008"/>
          <w:spacing w:val="-4"/>
          <w:lang w:val="sq-AL"/>
        </w:rPr>
        <w:t xml:space="preserve">8. </w:t>
      </w:r>
      <w:r w:rsidR="001201E0" w:rsidRPr="00331321">
        <w:rPr>
          <w:color w:val="000008"/>
          <w:spacing w:val="-4"/>
          <w:lang w:val="sq-AL"/>
        </w:rPr>
        <w:t>Organizimi i shërbimit të transportit për ekskursione e udhëtime didaktike jashtë vendbanimit</w:t>
      </w:r>
    </w:p>
    <w:p w:rsidR="001201E0" w:rsidRPr="00331321" w:rsidRDefault="00A72739" w:rsidP="00DF2B2B">
      <w:pPr>
        <w:pStyle w:val="Paragrafi"/>
        <w:rPr>
          <w:color w:val="000000"/>
          <w:spacing w:val="-4"/>
          <w:lang w:val="sq-AL"/>
        </w:rPr>
      </w:pPr>
      <w:r w:rsidRPr="00331321">
        <w:rPr>
          <w:color w:val="000000"/>
          <w:spacing w:val="-4"/>
          <w:lang w:val="sq-AL"/>
        </w:rPr>
        <w:t xml:space="preserve">8.1 </w:t>
      </w:r>
      <w:r w:rsidR="001201E0" w:rsidRPr="00331321">
        <w:rPr>
          <w:color w:val="000000"/>
          <w:spacing w:val="-4"/>
          <w:lang w:val="sq-AL"/>
        </w:rPr>
        <w:t>Shërbimet e rastit për qëllime turistike</w:t>
      </w:r>
      <w:r w:rsidR="0032610A" w:rsidRPr="00331321">
        <w:rPr>
          <w:color w:val="000000"/>
          <w:spacing w:val="-4"/>
          <w:lang w:val="sq-AL"/>
        </w:rPr>
        <w:t>, si:</w:t>
      </w:r>
      <w:r w:rsidR="001201E0" w:rsidRPr="00331321">
        <w:rPr>
          <w:color w:val="000000"/>
          <w:spacing w:val="-4"/>
          <w:lang w:val="sq-AL"/>
        </w:rPr>
        <w:t xml:space="preserve"> ekskursione ose për aktivitete didaktike jashtë qendrës urbane të vendndodhjes bëhet vetëm nga subjekte të licencuara dhe me autobus të certifikuar, sipas legjislacionit në fuqi për transportin.</w:t>
      </w:r>
    </w:p>
    <w:p w:rsidR="00331321" w:rsidRDefault="00331321" w:rsidP="00DF2B2B">
      <w:pPr>
        <w:pStyle w:val="Paragrafi"/>
        <w:rPr>
          <w:color w:val="000008"/>
          <w:spacing w:val="-4"/>
          <w:lang w:val="sq-AL"/>
        </w:rPr>
      </w:pPr>
    </w:p>
    <w:p w:rsidR="001201E0" w:rsidRPr="00331321" w:rsidRDefault="00A72739" w:rsidP="00DF2B2B">
      <w:pPr>
        <w:pStyle w:val="Paragrafi"/>
        <w:rPr>
          <w:color w:val="000000"/>
          <w:spacing w:val="-4"/>
          <w:lang w:val="sq-AL"/>
        </w:rPr>
      </w:pPr>
      <w:r w:rsidRPr="00331321">
        <w:rPr>
          <w:color w:val="000008"/>
          <w:spacing w:val="-4"/>
          <w:lang w:val="sq-AL"/>
        </w:rPr>
        <w:t xml:space="preserve">8.2 </w:t>
      </w:r>
      <w:r w:rsidR="001201E0" w:rsidRPr="00331321">
        <w:rPr>
          <w:color w:val="000008"/>
          <w:spacing w:val="-4"/>
          <w:lang w:val="sq-AL"/>
        </w:rPr>
        <w:t>Drejtoria e institucionit arsimor i komunikon agjencisë turistike të përzgjedhur listën me datat dhe me destinacionet përkatëse.</w:t>
      </w:r>
    </w:p>
    <w:p w:rsidR="001201E0" w:rsidRPr="00331321" w:rsidRDefault="00A72739" w:rsidP="00DF2B2B">
      <w:pPr>
        <w:pStyle w:val="Paragrafi"/>
        <w:rPr>
          <w:color w:val="000000"/>
          <w:spacing w:val="-4"/>
          <w:lang w:val="sq-AL"/>
        </w:rPr>
      </w:pPr>
      <w:r w:rsidRPr="00331321">
        <w:rPr>
          <w:color w:val="000008"/>
          <w:spacing w:val="-4"/>
          <w:lang w:val="sq-AL"/>
        </w:rPr>
        <w:t xml:space="preserve">8.3 </w:t>
      </w:r>
      <w:r w:rsidR="001201E0" w:rsidRPr="00331321">
        <w:rPr>
          <w:color w:val="000008"/>
          <w:spacing w:val="-4"/>
          <w:lang w:val="sq-AL"/>
        </w:rPr>
        <w:t>Drejtoria e institucionit arsimor, në çdo rast para nisjes, për çdo automjet, harton listën e përditësuar të parauniversitarëve apo të studentëve, një kopje e së cilës qëndron pranë institucionit arsimor dhe një kopje i jepet transportuesit.</w:t>
      </w:r>
    </w:p>
    <w:p w:rsidR="001201E0" w:rsidRPr="00331321" w:rsidRDefault="00A72739" w:rsidP="00DF2B2B">
      <w:pPr>
        <w:pStyle w:val="Paragrafi"/>
        <w:rPr>
          <w:color w:val="000000"/>
          <w:spacing w:val="-4"/>
          <w:lang w:val="sq-AL"/>
        </w:rPr>
      </w:pPr>
      <w:r w:rsidRPr="00331321">
        <w:rPr>
          <w:color w:val="000000"/>
          <w:spacing w:val="-4"/>
          <w:lang w:val="sq-AL"/>
        </w:rPr>
        <w:t xml:space="preserve">8.4 </w:t>
      </w:r>
      <w:r w:rsidR="001201E0" w:rsidRPr="00331321">
        <w:rPr>
          <w:color w:val="000000"/>
          <w:spacing w:val="-4"/>
          <w:lang w:val="sq-AL"/>
        </w:rPr>
        <w:t>Me propozim të nj</w:t>
      </w:r>
      <w:r w:rsidR="001201E0" w:rsidRPr="00331321">
        <w:rPr>
          <w:color w:val="000008"/>
          <w:spacing w:val="-4"/>
          <w:lang w:val="sq-AL"/>
        </w:rPr>
        <w:t>ë</w:t>
      </w:r>
      <w:r w:rsidR="001201E0" w:rsidRPr="00331321">
        <w:rPr>
          <w:color w:val="000000"/>
          <w:spacing w:val="-4"/>
          <w:lang w:val="sq-AL"/>
        </w:rPr>
        <w:t>sis</w:t>
      </w:r>
      <w:r w:rsidR="001201E0" w:rsidRPr="00331321">
        <w:rPr>
          <w:color w:val="000008"/>
          <w:spacing w:val="-4"/>
          <w:lang w:val="sq-AL"/>
        </w:rPr>
        <w:t>ë</w:t>
      </w:r>
      <w:r w:rsidR="001201E0" w:rsidRPr="00331321">
        <w:rPr>
          <w:color w:val="000000"/>
          <w:spacing w:val="-4"/>
          <w:lang w:val="sq-AL"/>
        </w:rPr>
        <w:t xml:space="preserve"> arsimore vendore dhe/ose bordit të prindërve, subjekti  transportues, në bashkëpunim me agjencinë e udhëtimit përgatit një plan udhëtimi për çdo itinerar jashtë qytetit ku përcaktohen pika e nisjes, orari i nisjes dhe ndalesat përgjatë rrugës. Plani i udhëtimit i paraqitet shërbimeve të policisë rrugore të qarqeve.</w:t>
      </w:r>
    </w:p>
    <w:p w:rsidR="001201E0" w:rsidRPr="00331321" w:rsidRDefault="00A72739" w:rsidP="00DF2B2B">
      <w:pPr>
        <w:pStyle w:val="Paragrafi"/>
        <w:rPr>
          <w:color w:val="000000"/>
          <w:spacing w:val="-4"/>
          <w:lang w:val="sq-AL"/>
        </w:rPr>
      </w:pPr>
      <w:r w:rsidRPr="00331321">
        <w:rPr>
          <w:color w:val="000000"/>
          <w:spacing w:val="-4"/>
          <w:lang w:val="sq-AL"/>
        </w:rPr>
        <w:t xml:space="preserve">8.5 </w:t>
      </w:r>
      <w:r w:rsidR="001201E0" w:rsidRPr="00331321">
        <w:rPr>
          <w:color w:val="000000"/>
          <w:spacing w:val="-4"/>
          <w:lang w:val="sq-AL"/>
        </w:rPr>
        <w:t>Për sigurinë e nxënësve dhe të studentëve, shërbimet e policisë rrugore të qarqeve mund të ndërhyjnë e të ndryshojnë planin e udhëtimit. Plani i ndryshuar i itinerarit të udhëtimit i dërgohet institucionit arsimor së bashku me arsyetimet e ndryshimit/ndryshimeve.</w:t>
      </w:r>
    </w:p>
    <w:p w:rsidR="001201E0" w:rsidRPr="00331321" w:rsidRDefault="00A72739" w:rsidP="00DF2B2B">
      <w:pPr>
        <w:pStyle w:val="Paragrafi"/>
        <w:rPr>
          <w:color w:val="000000"/>
          <w:spacing w:val="-4"/>
          <w:lang w:val="sq-AL"/>
        </w:rPr>
      </w:pPr>
      <w:r w:rsidRPr="00331321">
        <w:rPr>
          <w:color w:val="000008"/>
          <w:spacing w:val="-4"/>
          <w:lang w:val="sq-AL"/>
        </w:rPr>
        <w:t xml:space="preserve">8.6 </w:t>
      </w:r>
      <w:r w:rsidR="001201E0" w:rsidRPr="00331321">
        <w:rPr>
          <w:color w:val="000008"/>
          <w:spacing w:val="-4"/>
          <w:lang w:val="sq-AL"/>
        </w:rPr>
        <w:t>Në çdo udhëtim jashtë qytetit, për arsye ekskursioni ose didaktike, duhet të jetë i pranishëm përfaqësuesi i institucionit arsimor.</w:t>
      </w:r>
    </w:p>
    <w:p w:rsidR="001201E0" w:rsidRPr="00331321" w:rsidRDefault="00A72739" w:rsidP="00DF2B2B">
      <w:pPr>
        <w:pStyle w:val="Paragrafi"/>
        <w:rPr>
          <w:i/>
          <w:color w:val="000000"/>
          <w:spacing w:val="-4"/>
          <w:lang w:val="sq-AL"/>
        </w:rPr>
      </w:pPr>
      <w:r w:rsidRPr="00331321">
        <w:rPr>
          <w:color w:val="000000"/>
          <w:spacing w:val="-4"/>
          <w:lang w:val="sq-AL"/>
        </w:rPr>
        <w:t xml:space="preserve">9. </w:t>
      </w:r>
      <w:r w:rsidR="001201E0" w:rsidRPr="00331321">
        <w:rPr>
          <w:color w:val="000000"/>
          <w:spacing w:val="-4"/>
          <w:lang w:val="sq-AL"/>
        </w:rPr>
        <w:t>Koha e udhëtimit</w:t>
      </w:r>
    </w:p>
    <w:p w:rsidR="001201E0" w:rsidRPr="00331321" w:rsidRDefault="001201E0" w:rsidP="00DF2B2B">
      <w:pPr>
        <w:pStyle w:val="Paragrafi"/>
        <w:rPr>
          <w:color w:val="000000"/>
          <w:spacing w:val="-4"/>
          <w:lang w:val="sq-AL"/>
        </w:rPr>
      </w:pPr>
      <w:r w:rsidRPr="00331321">
        <w:rPr>
          <w:color w:val="000000"/>
          <w:spacing w:val="-4"/>
          <w:lang w:val="sq-AL"/>
        </w:rPr>
        <w:t>Koha e udhëtimit për në dhe nga institucioni i edukimit të fëmijëve dhe parauniversitarëve, brenda qytetit nuk i kalon 50 min</w:t>
      </w:r>
      <w:r w:rsidR="0032610A" w:rsidRPr="00331321">
        <w:rPr>
          <w:color w:val="000000"/>
          <w:spacing w:val="-4"/>
          <w:lang w:val="sq-AL"/>
        </w:rPr>
        <w:t>uta</w:t>
      </w:r>
      <w:r w:rsidRPr="00331321">
        <w:rPr>
          <w:color w:val="000000"/>
          <w:spacing w:val="-4"/>
          <w:lang w:val="sq-AL"/>
        </w:rPr>
        <w:t>, ndërsa në zonat rurale kjo kohë mund të shtrihet deri në 70 min</w:t>
      </w:r>
      <w:r w:rsidR="0032610A" w:rsidRPr="00331321">
        <w:rPr>
          <w:color w:val="000000"/>
          <w:spacing w:val="-4"/>
          <w:lang w:val="sq-AL"/>
        </w:rPr>
        <w:t>uta</w:t>
      </w:r>
      <w:r w:rsidRPr="00331321">
        <w:rPr>
          <w:color w:val="000000"/>
          <w:spacing w:val="-4"/>
          <w:lang w:val="sq-AL"/>
        </w:rPr>
        <w:t>.</w:t>
      </w:r>
    </w:p>
    <w:p w:rsidR="001201E0" w:rsidRPr="00331321" w:rsidRDefault="00A72739" w:rsidP="00DF2B2B">
      <w:pPr>
        <w:pStyle w:val="Paragrafi"/>
        <w:rPr>
          <w:bCs/>
          <w:spacing w:val="-4"/>
          <w:lang w:val="sq-AL"/>
        </w:rPr>
      </w:pPr>
      <w:r w:rsidRPr="00331321">
        <w:rPr>
          <w:bCs/>
          <w:spacing w:val="-4"/>
          <w:lang w:val="sq-AL"/>
        </w:rPr>
        <w:t xml:space="preserve">10. </w:t>
      </w:r>
      <w:r w:rsidR="001201E0" w:rsidRPr="00331321">
        <w:rPr>
          <w:bCs/>
          <w:spacing w:val="-4"/>
          <w:lang w:val="sq-AL"/>
        </w:rPr>
        <w:t xml:space="preserve">Lidhja e kontratës për transport të </w:t>
      </w:r>
      <w:r w:rsidR="001201E0" w:rsidRPr="00331321">
        <w:rPr>
          <w:spacing w:val="-4"/>
          <w:lang w:val="sq-AL"/>
        </w:rPr>
        <w:t>nxënësve të arsimit parashkollor</w:t>
      </w:r>
      <w:r w:rsidR="0032610A" w:rsidRPr="00331321">
        <w:rPr>
          <w:spacing w:val="-4"/>
          <w:lang w:val="sq-AL"/>
        </w:rPr>
        <w:t>,</w:t>
      </w:r>
      <w:r w:rsidR="001201E0" w:rsidRPr="00331321">
        <w:rPr>
          <w:spacing w:val="-4"/>
          <w:lang w:val="sq-AL"/>
        </w:rPr>
        <w:t xml:space="preserve"> profesional parauniversitar</w:t>
      </w:r>
      <w:r w:rsidR="001201E0" w:rsidRPr="00331321">
        <w:rPr>
          <w:bCs/>
          <w:spacing w:val="-4"/>
          <w:lang w:val="sq-AL"/>
        </w:rPr>
        <w:t xml:space="preserve"> dhe universitar</w:t>
      </w:r>
    </w:p>
    <w:p w:rsidR="001201E0" w:rsidRPr="00331321" w:rsidRDefault="00A72739" w:rsidP="00DF2B2B">
      <w:pPr>
        <w:pStyle w:val="Paragrafi"/>
        <w:rPr>
          <w:color w:val="000008"/>
          <w:spacing w:val="-4"/>
          <w:lang w:val="sq-AL"/>
        </w:rPr>
      </w:pPr>
      <w:r w:rsidRPr="00331321">
        <w:rPr>
          <w:color w:val="000008"/>
          <w:spacing w:val="-4"/>
          <w:lang w:val="sq-AL"/>
        </w:rPr>
        <w:t xml:space="preserve">10.1 </w:t>
      </w:r>
      <w:r w:rsidR="001201E0" w:rsidRPr="00331321">
        <w:rPr>
          <w:color w:val="000008"/>
          <w:spacing w:val="-4"/>
          <w:lang w:val="sq-AL"/>
        </w:rPr>
        <w:t>Nj</w:t>
      </w:r>
      <w:r w:rsidR="001201E0" w:rsidRPr="00331321">
        <w:rPr>
          <w:color w:val="000000"/>
          <w:spacing w:val="-4"/>
          <w:lang w:val="sq-AL"/>
        </w:rPr>
        <w:t>ë</w:t>
      </w:r>
      <w:r w:rsidR="001201E0" w:rsidRPr="00331321">
        <w:rPr>
          <w:color w:val="000008"/>
          <w:spacing w:val="-4"/>
          <w:lang w:val="sq-AL"/>
        </w:rPr>
        <w:t>sit</w:t>
      </w:r>
      <w:r w:rsidR="001201E0" w:rsidRPr="00331321">
        <w:rPr>
          <w:color w:val="000000"/>
          <w:spacing w:val="-4"/>
          <w:lang w:val="sq-AL"/>
        </w:rPr>
        <w:t>ë</w:t>
      </w:r>
      <w:r w:rsidR="001201E0" w:rsidRPr="00331321">
        <w:rPr>
          <w:color w:val="000008"/>
          <w:spacing w:val="-4"/>
          <w:lang w:val="sq-AL"/>
        </w:rPr>
        <w:t xml:space="preserve"> e qeverisjes vendore dhe nj</w:t>
      </w:r>
      <w:r w:rsidR="001201E0" w:rsidRPr="00331321">
        <w:rPr>
          <w:color w:val="000000"/>
          <w:spacing w:val="-4"/>
          <w:lang w:val="sq-AL"/>
        </w:rPr>
        <w:t>ë</w:t>
      </w:r>
      <w:r w:rsidR="001201E0" w:rsidRPr="00331321">
        <w:rPr>
          <w:color w:val="000008"/>
          <w:spacing w:val="-4"/>
          <w:lang w:val="sq-AL"/>
        </w:rPr>
        <w:t>sit</w:t>
      </w:r>
      <w:r w:rsidR="001201E0" w:rsidRPr="00331321">
        <w:rPr>
          <w:color w:val="000000"/>
          <w:spacing w:val="-4"/>
          <w:lang w:val="sq-AL"/>
        </w:rPr>
        <w:t>ë</w:t>
      </w:r>
      <w:r w:rsidR="001201E0" w:rsidRPr="00331321">
        <w:rPr>
          <w:color w:val="000008"/>
          <w:spacing w:val="-4"/>
          <w:lang w:val="sq-AL"/>
        </w:rPr>
        <w:t xml:space="preserve"> arsimore </w:t>
      </w:r>
      <w:r w:rsidR="001201E0" w:rsidRPr="00331321">
        <w:rPr>
          <w:spacing w:val="-4"/>
          <w:lang w:val="sq-AL"/>
        </w:rPr>
        <w:t>vendore për arsimin parashkollor publik dhe privat, parauniveristar publik e privat, profesional publik e privat dhe institucionet e arsimit të lartë publike dhe private, janë përgjegjës për</w:t>
      </w:r>
      <w:r w:rsidR="001201E0" w:rsidRPr="00331321">
        <w:rPr>
          <w:color w:val="000008"/>
          <w:spacing w:val="-4"/>
          <w:lang w:val="sq-AL"/>
        </w:rPr>
        <w:t xml:space="preserve"> lidhjen e kontratës ndërmjet institucionit dhe organizatorit të transportit për </w:t>
      </w:r>
      <w:r w:rsidR="001201E0" w:rsidRPr="00331321">
        <w:rPr>
          <w:color w:val="000000"/>
          <w:spacing w:val="-4"/>
          <w:lang w:val="sq-AL"/>
        </w:rPr>
        <w:t xml:space="preserve">nxënësit e arsimit parashkollor, profesional parauniversitar </w:t>
      </w:r>
      <w:r w:rsidR="001201E0" w:rsidRPr="00331321">
        <w:rPr>
          <w:color w:val="000008"/>
          <w:spacing w:val="-4"/>
          <w:lang w:val="sq-AL"/>
        </w:rPr>
        <w:t>dhe të studentëve.</w:t>
      </w:r>
    </w:p>
    <w:p w:rsidR="001201E0" w:rsidRPr="00331321" w:rsidRDefault="00A72739" w:rsidP="00DF2B2B">
      <w:pPr>
        <w:pStyle w:val="Paragrafi"/>
        <w:rPr>
          <w:color w:val="000008"/>
          <w:spacing w:val="-4"/>
          <w:lang w:val="sq-AL"/>
        </w:rPr>
      </w:pPr>
      <w:r w:rsidRPr="00331321">
        <w:rPr>
          <w:color w:val="000008"/>
          <w:spacing w:val="-4"/>
          <w:lang w:val="sq-AL"/>
        </w:rPr>
        <w:t xml:space="preserve">10.2 </w:t>
      </w:r>
      <w:r w:rsidR="001201E0" w:rsidRPr="00331321">
        <w:rPr>
          <w:color w:val="000008"/>
          <w:spacing w:val="-4"/>
          <w:lang w:val="sq-AL"/>
        </w:rPr>
        <w:t>Kontrata duhet të përmbajë elementet e përcaktuara nga Kodi Civil dhe elementet shtesë të përcaktuara, si më poshtë vijon:</w:t>
      </w:r>
    </w:p>
    <w:p w:rsidR="001201E0" w:rsidRPr="00331321" w:rsidRDefault="00A72739" w:rsidP="00DF2B2B">
      <w:pPr>
        <w:pStyle w:val="Paragrafi"/>
        <w:rPr>
          <w:color w:val="000008"/>
          <w:spacing w:val="-4"/>
          <w:lang w:val="sq-AL"/>
        </w:rPr>
      </w:pPr>
      <w:r w:rsidRPr="00331321">
        <w:rPr>
          <w:color w:val="000008"/>
          <w:spacing w:val="-4"/>
          <w:lang w:val="sq-AL"/>
        </w:rPr>
        <w:t xml:space="preserve">a) </w:t>
      </w:r>
      <w:r w:rsidR="001201E0" w:rsidRPr="00331321">
        <w:rPr>
          <w:color w:val="000008"/>
          <w:spacing w:val="-4"/>
          <w:lang w:val="sq-AL"/>
        </w:rPr>
        <w:t>oraret e nisjes dhe të kthimit;</w:t>
      </w:r>
    </w:p>
    <w:p w:rsidR="001201E0" w:rsidRPr="00331321" w:rsidRDefault="00A72739" w:rsidP="00DF2B2B">
      <w:pPr>
        <w:pStyle w:val="Paragrafi"/>
        <w:rPr>
          <w:color w:val="000008"/>
          <w:spacing w:val="-4"/>
          <w:lang w:val="sq-AL"/>
        </w:rPr>
      </w:pPr>
      <w:r w:rsidRPr="00331321">
        <w:rPr>
          <w:color w:val="000008"/>
          <w:spacing w:val="-4"/>
          <w:lang w:val="sq-AL"/>
        </w:rPr>
        <w:t xml:space="preserve">b) </w:t>
      </w:r>
      <w:r w:rsidR="001201E0" w:rsidRPr="00331321">
        <w:rPr>
          <w:color w:val="000008"/>
          <w:spacing w:val="-4"/>
          <w:lang w:val="sq-AL"/>
        </w:rPr>
        <w:t>itinerarin e përcaktuar të mjetit shkollor;</w:t>
      </w:r>
    </w:p>
    <w:p w:rsidR="001201E0" w:rsidRPr="00331321" w:rsidRDefault="00A72739" w:rsidP="00DF2B2B">
      <w:pPr>
        <w:pStyle w:val="Paragrafi"/>
        <w:rPr>
          <w:color w:val="000008"/>
          <w:spacing w:val="-4"/>
          <w:lang w:val="sq-AL"/>
        </w:rPr>
      </w:pPr>
      <w:r w:rsidRPr="00331321">
        <w:rPr>
          <w:color w:val="000008"/>
          <w:spacing w:val="-4"/>
          <w:lang w:val="sq-AL"/>
        </w:rPr>
        <w:t xml:space="preserve">c) </w:t>
      </w:r>
      <w:r w:rsidR="001201E0" w:rsidRPr="00331321">
        <w:rPr>
          <w:color w:val="000008"/>
          <w:spacing w:val="-4"/>
          <w:lang w:val="sq-AL"/>
        </w:rPr>
        <w:t>vendndalimet e paracaktuara gjatë itinerarit;</w:t>
      </w:r>
    </w:p>
    <w:p w:rsidR="001201E0" w:rsidRPr="00331321" w:rsidRDefault="001201E0" w:rsidP="00DF2B2B">
      <w:pPr>
        <w:pStyle w:val="Paragrafi"/>
        <w:rPr>
          <w:color w:val="000008"/>
          <w:spacing w:val="-4"/>
          <w:lang w:val="sq-AL"/>
        </w:rPr>
      </w:pPr>
      <w:r w:rsidRPr="00331321">
        <w:rPr>
          <w:color w:val="000008"/>
          <w:spacing w:val="-4"/>
          <w:lang w:val="sq-AL"/>
        </w:rPr>
        <w:t>ç)</w:t>
      </w:r>
      <w:r w:rsidRPr="00331321">
        <w:rPr>
          <w:color w:val="000008"/>
          <w:spacing w:val="-4"/>
          <w:lang w:val="sq-AL"/>
        </w:rPr>
        <w:tab/>
      </w:r>
      <w:r w:rsidR="0032610A" w:rsidRPr="00331321">
        <w:rPr>
          <w:color w:val="000008"/>
          <w:spacing w:val="-4"/>
          <w:lang w:val="sq-AL"/>
        </w:rPr>
        <w:t xml:space="preserve"> </w:t>
      </w:r>
      <w:r w:rsidRPr="00331321">
        <w:rPr>
          <w:color w:val="000008"/>
          <w:spacing w:val="-4"/>
          <w:lang w:val="sq-AL"/>
        </w:rPr>
        <w:t>kohëzgjatjen e udhëtimit.</w:t>
      </w:r>
    </w:p>
    <w:p w:rsidR="001201E0" w:rsidRPr="00331321" w:rsidRDefault="00D706F9" w:rsidP="00DF2B2B">
      <w:pPr>
        <w:pStyle w:val="Paragrafi"/>
        <w:rPr>
          <w:color w:val="000008"/>
          <w:spacing w:val="-4"/>
          <w:lang w:val="sq-AL"/>
        </w:rPr>
      </w:pPr>
      <w:r w:rsidRPr="00331321">
        <w:rPr>
          <w:color w:val="000008"/>
          <w:spacing w:val="-4"/>
          <w:lang w:val="sq-AL"/>
        </w:rPr>
        <w:t xml:space="preserve">10.3 </w:t>
      </w:r>
      <w:r w:rsidR="001201E0" w:rsidRPr="00331321">
        <w:rPr>
          <w:color w:val="000008"/>
          <w:spacing w:val="-4"/>
          <w:lang w:val="sq-AL"/>
        </w:rPr>
        <w:t>Një kopje e kontratës së nënshkruar është pjesë e dokumenteve të nevojshme për qarkullim dhe i paraqitet organeve të kontrollit në rrugë sa herë kërkohet prej tyre.</w:t>
      </w:r>
    </w:p>
    <w:p w:rsidR="001201E0" w:rsidRPr="00331321" w:rsidRDefault="00D706F9" w:rsidP="00DF2B2B">
      <w:pPr>
        <w:pStyle w:val="Paragrafi"/>
        <w:rPr>
          <w:color w:val="000008"/>
          <w:spacing w:val="-4"/>
          <w:lang w:val="sq-AL"/>
        </w:rPr>
      </w:pPr>
      <w:r w:rsidRPr="00331321">
        <w:rPr>
          <w:color w:val="000008"/>
          <w:spacing w:val="-4"/>
          <w:lang w:val="sq-AL"/>
        </w:rPr>
        <w:t xml:space="preserve">10.4 </w:t>
      </w:r>
      <w:r w:rsidR="001201E0" w:rsidRPr="00331321">
        <w:rPr>
          <w:color w:val="000008"/>
          <w:spacing w:val="-4"/>
          <w:lang w:val="sq-AL"/>
        </w:rPr>
        <w:t>Kontrata do të konsiderohet e pavlefshme në rast se nuk plotësohen kushtet thelbësore të parashikuara në Kodin Civil dhe kushtet e parashikuara në këtë rregullore.</w:t>
      </w:r>
    </w:p>
    <w:p w:rsidR="001201E0" w:rsidRPr="00331321" w:rsidRDefault="00D706F9" w:rsidP="00DF2B2B">
      <w:pPr>
        <w:pStyle w:val="Paragrafi"/>
        <w:rPr>
          <w:color w:val="000000"/>
          <w:spacing w:val="-4"/>
          <w:lang w:val="sq-AL"/>
        </w:rPr>
      </w:pPr>
      <w:r w:rsidRPr="00331321">
        <w:rPr>
          <w:color w:val="000000"/>
          <w:spacing w:val="-4"/>
          <w:lang w:val="sq-AL"/>
        </w:rPr>
        <w:t xml:space="preserve">11. </w:t>
      </w:r>
      <w:r w:rsidR="001201E0" w:rsidRPr="00331321">
        <w:rPr>
          <w:color w:val="000000"/>
          <w:spacing w:val="-4"/>
          <w:lang w:val="sq-AL"/>
        </w:rPr>
        <w:t>Dokumentet e kontrollit</w:t>
      </w:r>
    </w:p>
    <w:p w:rsidR="001201E0" w:rsidRPr="00331321" w:rsidRDefault="001201E0" w:rsidP="0032610A">
      <w:pPr>
        <w:pStyle w:val="Paragrafi"/>
        <w:rPr>
          <w:color w:val="000000"/>
          <w:spacing w:val="-4"/>
          <w:lang w:val="sq-AL"/>
        </w:rPr>
      </w:pPr>
      <w:r w:rsidRPr="00331321">
        <w:rPr>
          <w:color w:val="000000"/>
          <w:spacing w:val="-4"/>
          <w:lang w:val="sq-AL"/>
        </w:rPr>
        <w:t>Organet e kontrollit në rrugë ushtrojnë kontroll të dokumenteve të operimit për operatorët e transportit. Drejtuesit e mjeteve janë të detyruar të paraqesin sa herë kërkohen prej organeve të kontrollit dokumentet, si më poshtë vijon:</w:t>
      </w:r>
    </w:p>
    <w:p w:rsidR="001201E0" w:rsidRPr="00331321" w:rsidRDefault="00D706F9" w:rsidP="00DF2B2B">
      <w:pPr>
        <w:pStyle w:val="Paragrafi"/>
        <w:rPr>
          <w:color w:val="000000"/>
          <w:spacing w:val="-4"/>
          <w:lang w:val="sq-AL"/>
        </w:rPr>
      </w:pPr>
      <w:r w:rsidRPr="00331321">
        <w:rPr>
          <w:color w:val="000000"/>
          <w:spacing w:val="-4"/>
          <w:lang w:val="sq-AL"/>
        </w:rPr>
        <w:t xml:space="preserve">A. </w:t>
      </w:r>
      <w:r w:rsidR="001201E0" w:rsidRPr="00331321">
        <w:rPr>
          <w:color w:val="000000"/>
          <w:spacing w:val="-4"/>
          <w:lang w:val="sq-AL"/>
        </w:rPr>
        <w:t>Shërbime transporti për të tretë</w:t>
      </w:r>
    </w:p>
    <w:p w:rsidR="001201E0" w:rsidRPr="00331321" w:rsidRDefault="001201E0" w:rsidP="00DF2B2B">
      <w:pPr>
        <w:pStyle w:val="Paragrafi"/>
        <w:rPr>
          <w:color w:val="000000"/>
          <w:spacing w:val="-4"/>
          <w:lang w:val="sq-AL"/>
        </w:rPr>
      </w:pPr>
      <w:r w:rsidRPr="00331321">
        <w:rPr>
          <w:color w:val="000000"/>
          <w:spacing w:val="-4"/>
          <w:lang w:val="sq-AL"/>
        </w:rPr>
        <w:t>1.</w:t>
      </w:r>
      <w:r w:rsidR="00D706F9" w:rsidRPr="00331321">
        <w:rPr>
          <w:i/>
          <w:color w:val="000000"/>
          <w:spacing w:val="-4"/>
          <w:lang w:val="sq-AL"/>
        </w:rPr>
        <w:t xml:space="preserve"> </w:t>
      </w:r>
      <w:r w:rsidRPr="00331321">
        <w:rPr>
          <w:color w:val="000000"/>
          <w:spacing w:val="-4"/>
          <w:lang w:val="sq-AL"/>
        </w:rPr>
        <w:t>Për shërbime të rregullta të specializuara:</w:t>
      </w:r>
    </w:p>
    <w:p w:rsidR="001201E0" w:rsidRPr="00331321" w:rsidRDefault="00D706F9" w:rsidP="00DF2B2B">
      <w:pPr>
        <w:pStyle w:val="Paragrafi"/>
        <w:rPr>
          <w:color w:val="000000"/>
          <w:spacing w:val="-4"/>
          <w:lang w:val="sq-AL"/>
        </w:rPr>
      </w:pPr>
      <w:r w:rsidRPr="00331321">
        <w:rPr>
          <w:color w:val="000000"/>
          <w:spacing w:val="-4"/>
          <w:lang w:val="sq-AL"/>
        </w:rPr>
        <w:t xml:space="preserve">a) </w:t>
      </w:r>
      <w:r w:rsidR="001201E0" w:rsidRPr="00331321">
        <w:rPr>
          <w:color w:val="000000"/>
          <w:spacing w:val="-4"/>
          <w:lang w:val="sq-AL"/>
        </w:rPr>
        <w:t>licencën origjinale ose kopja të barasvlershme me origjinalin;</w:t>
      </w:r>
    </w:p>
    <w:p w:rsidR="001201E0" w:rsidRPr="00331321" w:rsidRDefault="00D706F9" w:rsidP="00DF2B2B">
      <w:pPr>
        <w:pStyle w:val="Paragrafi"/>
        <w:rPr>
          <w:color w:val="000000"/>
          <w:spacing w:val="-4"/>
          <w:lang w:val="sq-AL"/>
        </w:rPr>
      </w:pPr>
      <w:r w:rsidRPr="00331321">
        <w:rPr>
          <w:color w:val="000000"/>
          <w:spacing w:val="-4"/>
          <w:lang w:val="sq-AL"/>
        </w:rPr>
        <w:t xml:space="preserve">b) </w:t>
      </w:r>
      <w:r w:rsidR="001201E0" w:rsidRPr="00331321">
        <w:rPr>
          <w:color w:val="000000"/>
          <w:spacing w:val="-4"/>
          <w:lang w:val="sq-AL"/>
        </w:rPr>
        <w:t>certifikatën e operimit të autobusit;</w:t>
      </w:r>
    </w:p>
    <w:p w:rsidR="001201E0" w:rsidRPr="00331321" w:rsidRDefault="00D706F9" w:rsidP="00DF2B2B">
      <w:pPr>
        <w:pStyle w:val="Paragrafi"/>
        <w:rPr>
          <w:color w:val="000000"/>
          <w:spacing w:val="-4"/>
          <w:lang w:val="sq-AL"/>
        </w:rPr>
      </w:pPr>
      <w:r w:rsidRPr="00331321">
        <w:rPr>
          <w:color w:val="000000"/>
          <w:spacing w:val="-4"/>
          <w:lang w:val="sq-AL"/>
        </w:rPr>
        <w:t xml:space="preserve">c) </w:t>
      </w:r>
      <w:r w:rsidR="001201E0" w:rsidRPr="00331321">
        <w:rPr>
          <w:color w:val="000000"/>
          <w:spacing w:val="-4"/>
          <w:lang w:val="sq-AL"/>
        </w:rPr>
        <w:t>kopjen e kontratës ndërmjet organizatorit dhe transportuesit e barasvlershme me origjinalin;</w:t>
      </w:r>
    </w:p>
    <w:p w:rsidR="001201E0" w:rsidRPr="00331321" w:rsidRDefault="001201E0" w:rsidP="00DF2B2B">
      <w:pPr>
        <w:pStyle w:val="Paragrafi"/>
        <w:rPr>
          <w:color w:val="000000"/>
          <w:spacing w:val="-4"/>
          <w:lang w:val="sq-AL"/>
        </w:rPr>
      </w:pPr>
      <w:r w:rsidRPr="00331321">
        <w:rPr>
          <w:color w:val="000000"/>
          <w:spacing w:val="-4"/>
          <w:lang w:val="sq-AL"/>
        </w:rPr>
        <w:t xml:space="preserve">ç) </w:t>
      </w:r>
      <w:r w:rsidRPr="00331321">
        <w:rPr>
          <w:color w:val="000000"/>
          <w:spacing w:val="-4"/>
          <w:lang w:val="sq-AL"/>
        </w:rPr>
        <w:tab/>
        <w:t>dokumentin e kualifikimit të drejtuesit (CAP);</w:t>
      </w:r>
    </w:p>
    <w:p w:rsidR="001201E0" w:rsidRPr="00331321" w:rsidRDefault="001201E0" w:rsidP="00DF2B2B">
      <w:pPr>
        <w:pStyle w:val="Paragrafi"/>
        <w:rPr>
          <w:color w:val="000000"/>
          <w:spacing w:val="-4"/>
          <w:lang w:val="sq-AL"/>
        </w:rPr>
      </w:pPr>
      <w:r w:rsidRPr="00331321">
        <w:rPr>
          <w:color w:val="000000"/>
          <w:spacing w:val="-4"/>
          <w:lang w:val="sq-AL"/>
        </w:rPr>
        <w:t>d)</w:t>
      </w:r>
      <w:r w:rsidRPr="00331321">
        <w:rPr>
          <w:color w:val="000000"/>
          <w:spacing w:val="-4"/>
          <w:lang w:val="sq-AL"/>
        </w:rPr>
        <w:tab/>
        <w:t xml:space="preserve"> aktin e plotësimit të kushteve të komoditetit.</w:t>
      </w:r>
    </w:p>
    <w:p w:rsidR="001201E0" w:rsidRPr="00331321" w:rsidRDefault="00D706F9" w:rsidP="00DF2B2B">
      <w:pPr>
        <w:pStyle w:val="Paragrafi"/>
        <w:rPr>
          <w:color w:val="000000"/>
          <w:spacing w:val="-4"/>
          <w:lang w:val="sq-AL"/>
        </w:rPr>
      </w:pPr>
      <w:r w:rsidRPr="00331321">
        <w:rPr>
          <w:color w:val="000000"/>
          <w:spacing w:val="-4"/>
          <w:lang w:val="sq-AL"/>
        </w:rPr>
        <w:t xml:space="preserve">2. </w:t>
      </w:r>
      <w:r w:rsidR="001201E0" w:rsidRPr="00331321">
        <w:rPr>
          <w:color w:val="000000"/>
          <w:spacing w:val="-4"/>
          <w:lang w:val="sq-AL"/>
        </w:rPr>
        <w:t>Për shërbime të rastit:</w:t>
      </w:r>
    </w:p>
    <w:p w:rsidR="001201E0" w:rsidRPr="00331321" w:rsidRDefault="001201E0" w:rsidP="00DF2B2B">
      <w:pPr>
        <w:pStyle w:val="Paragrafi"/>
        <w:rPr>
          <w:color w:val="000000"/>
          <w:spacing w:val="-4"/>
          <w:lang w:val="sq-AL"/>
        </w:rPr>
      </w:pPr>
      <w:r w:rsidRPr="00331321">
        <w:rPr>
          <w:color w:val="000000"/>
          <w:spacing w:val="-4"/>
          <w:lang w:val="sq-AL"/>
        </w:rPr>
        <w:t>a)</w:t>
      </w:r>
      <w:r w:rsidRPr="00331321">
        <w:rPr>
          <w:color w:val="000000"/>
          <w:spacing w:val="-4"/>
          <w:lang w:val="sq-AL"/>
        </w:rPr>
        <w:tab/>
      </w:r>
      <w:r w:rsidR="0032610A" w:rsidRPr="00331321">
        <w:rPr>
          <w:color w:val="000000"/>
          <w:spacing w:val="-4"/>
          <w:lang w:val="sq-AL"/>
        </w:rPr>
        <w:t xml:space="preserve"> </w:t>
      </w:r>
      <w:r w:rsidRPr="00331321">
        <w:rPr>
          <w:color w:val="000000"/>
          <w:spacing w:val="-4"/>
          <w:lang w:val="sq-AL"/>
        </w:rPr>
        <w:t>kopjen e licencës të barasvlershme me origjinalin;</w:t>
      </w:r>
    </w:p>
    <w:p w:rsidR="001201E0" w:rsidRPr="00331321" w:rsidRDefault="00D706F9" w:rsidP="00DF2B2B">
      <w:pPr>
        <w:pStyle w:val="Paragrafi"/>
        <w:rPr>
          <w:color w:val="000000"/>
          <w:spacing w:val="-4"/>
          <w:lang w:val="sq-AL"/>
        </w:rPr>
      </w:pPr>
      <w:r w:rsidRPr="00331321">
        <w:rPr>
          <w:color w:val="000000"/>
          <w:spacing w:val="-4"/>
          <w:lang w:val="sq-AL"/>
        </w:rPr>
        <w:t xml:space="preserve">b) </w:t>
      </w:r>
      <w:r w:rsidR="001201E0" w:rsidRPr="00331321">
        <w:rPr>
          <w:color w:val="000000"/>
          <w:spacing w:val="-4"/>
          <w:lang w:val="sq-AL"/>
        </w:rPr>
        <w:t>bllokun e udhëtimit me listën e plotësuar të parauniversitarëve apo studentëve;</w:t>
      </w:r>
    </w:p>
    <w:p w:rsidR="001201E0" w:rsidRPr="00331321" w:rsidRDefault="001201E0" w:rsidP="00DF2B2B">
      <w:pPr>
        <w:pStyle w:val="Paragrafi"/>
        <w:rPr>
          <w:color w:val="000000"/>
          <w:spacing w:val="-4"/>
          <w:lang w:val="sq-AL"/>
        </w:rPr>
      </w:pPr>
      <w:r w:rsidRPr="00331321">
        <w:rPr>
          <w:color w:val="000000"/>
          <w:spacing w:val="-4"/>
          <w:lang w:val="sq-AL"/>
        </w:rPr>
        <w:t>c)</w:t>
      </w:r>
      <w:r w:rsidRPr="00331321">
        <w:rPr>
          <w:color w:val="000000"/>
          <w:spacing w:val="-4"/>
          <w:lang w:val="sq-AL"/>
        </w:rPr>
        <w:tab/>
      </w:r>
      <w:r w:rsidR="0032610A" w:rsidRPr="00331321">
        <w:rPr>
          <w:color w:val="000000"/>
          <w:spacing w:val="-4"/>
          <w:lang w:val="sq-AL"/>
        </w:rPr>
        <w:t xml:space="preserve"> </w:t>
      </w:r>
      <w:r w:rsidRPr="00331321">
        <w:rPr>
          <w:color w:val="000000"/>
          <w:spacing w:val="-4"/>
          <w:lang w:val="sq-AL"/>
        </w:rPr>
        <w:t>certifikatën e operimit të autobusit;</w:t>
      </w:r>
    </w:p>
    <w:p w:rsidR="001201E0" w:rsidRPr="00331321" w:rsidRDefault="001201E0" w:rsidP="00DF2B2B">
      <w:pPr>
        <w:pStyle w:val="Paragrafi"/>
        <w:rPr>
          <w:color w:val="000000"/>
          <w:spacing w:val="-4"/>
          <w:lang w:val="sq-AL"/>
        </w:rPr>
      </w:pPr>
      <w:r w:rsidRPr="00331321">
        <w:rPr>
          <w:color w:val="000000"/>
          <w:spacing w:val="-4"/>
          <w:lang w:val="sq-AL"/>
        </w:rPr>
        <w:t>ç)</w:t>
      </w:r>
      <w:r w:rsidRPr="00331321">
        <w:rPr>
          <w:color w:val="000000"/>
          <w:spacing w:val="-4"/>
          <w:lang w:val="sq-AL"/>
        </w:rPr>
        <w:tab/>
      </w:r>
      <w:r w:rsidR="0032610A" w:rsidRPr="00331321">
        <w:rPr>
          <w:color w:val="000000"/>
          <w:spacing w:val="-4"/>
          <w:lang w:val="sq-AL"/>
        </w:rPr>
        <w:t xml:space="preserve"> </w:t>
      </w:r>
      <w:r w:rsidRPr="00331321">
        <w:rPr>
          <w:color w:val="000000"/>
          <w:spacing w:val="-4"/>
          <w:lang w:val="sq-AL"/>
        </w:rPr>
        <w:t>kontratën ndërmjet agjencisë së udhëtimit dhe transportuesit;</w:t>
      </w:r>
    </w:p>
    <w:p w:rsidR="001201E0" w:rsidRPr="00331321" w:rsidRDefault="001201E0" w:rsidP="00DF2B2B">
      <w:pPr>
        <w:pStyle w:val="Paragrafi"/>
        <w:rPr>
          <w:color w:val="000000"/>
          <w:spacing w:val="-4"/>
          <w:lang w:val="sq-AL"/>
        </w:rPr>
      </w:pPr>
      <w:r w:rsidRPr="00331321">
        <w:rPr>
          <w:color w:val="000000"/>
          <w:spacing w:val="-4"/>
          <w:lang w:val="sq-AL"/>
        </w:rPr>
        <w:t>d)</w:t>
      </w:r>
      <w:r w:rsidRPr="00331321">
        <w:rPr>
          <w:color w:val="000000"/>
          <w:spacing w:val="-4"/>
          <w:lang w:val="sq-AL"/>
        </w:rPr>
        <w:tab/>
      </w:r>
      <w:r w:rsidR="0032610A" w:rsidRPr="00331321">
        <w:rPr>
          <w:color w:val="000000"/>
          <w:spacing w:val="-4"/>
          <w:lang w:val="sq-AL"/>
        </w:rPr>
        <w:t xml:space="preserve"> </w:t>
      </w:r>
      <w:r w:rsidRPr="00331321">
        <w:rPr>
          <w:color w:val="000000"/>
          <w:spacing w:val="-4"/>
          <w:lang w:val="sq-AL"/>
        </w:rPr>
        <w:t>dokumentin e kualifikimit të drejtuesit (CAP);</w:t>
      </w:r>
    </w:p>
    <w:p w:rsidR="001201E0" w:rsidRPr="00331321" w:rsidRDefault="00D706F9" w:rsidP="00DF2B2B">
      <w:pPr>
        <w:pStyle w:val="Paragrafi"/>
        <w:rPr>
          <w:color w:val="000000"/>
          <w:spacing w:val="-4"/>
          <w:lang w:val="sq-AL"/>
        </w:rPr>
      </w:pPr>
      <w:r w:rsidRPr="00331321">
        <w:rPr>
          <w:color w:val="000000"/>
          <w:spacing w:val="-4"/>
          <w:lang w:val="sq-AL"/>
        </w:rPr>
        <w:t xml:space="preserve">dh) </w:t>
      </w:r>
      <w:r w:rsidR="001201E0" w:rsidRPr="00331321">
        <w:rPr>
          <w:color w:val="000000"/>
          <w:spacing w:val="-4"/>
          <w:lang w:val="sq-AL"/>
        </w:rPr>
        <w:t>aktin e plotësimit të kushteve të komoditetit të autobusit.</w:t>
      </w:r>
    </w:p>
    <w:p w:rsidR="001201E0" w:rsidRPr="00331321" w:rsidRDefault="001201E0" w:rsidP="00DF2B2B">
      <w:pPr>
        <w:pStyle w:val="Paragrafi"/>
        <w:rPr>
          <w:color w:val="000000"/>
          <w:spacing w:val="-4"/>
          <w:lang w:val="sq-AL"/>
        </w:rPr>
      </w:pPr>
      <w:r w:rsidRPr="00331321">
        <w:rPr>
          <w:color w:val="000000"/>
          <w:spacing w:val="-4"/>
          <w:lang w:val="sq-AL"/>
        </w:rPr>
        <w:t>Shënim: Në rastin e shërbimeve ndërkombëtare të rastit për parauniversitarët dhe studentët, me përjashtim të shkronjave “ç” dhe “e”, të gjitha dokumentet e tjera duhet t’u përgjigjen kërkesave të transportit ndërkombëtar të udhëtarëve.</w:t>
      </w:r>
    </w:p>
    <w:p w:rsidR="001201E0" w:rsidRPr="00331321" w:rsidRDefault="00D706F9" w:rsidP="00DF2B2B">
      <w:pPr>
        <w:pStyle w:val="Paragrafi"/>
        <w:rPr>
          <w:color w:val="000000"/>
          <w:spacing w:val="-4"/>
          <w:lang w:val="sq-AL"/>
        </w:rPr>
      </w:pPr>
      <w:r w:rsidRPr="00331321">
        <w:rPr>
          <w:color w:val="000000"/>
          <w:spacing w:val="-4"/>
          <w:lang w:val="sq-AL"/>
        </w:rPr>
        <w:t xml:space="preserve">B. </w:t>
      </w:r>
      <w:r w:rsidR="001201E0" w:rsidRPr="00331321">
        <w:rPr>
          <w:color w:val="000000"/>
          <w:spacing w:val="-4"/>
          <w:lang w:val="sq-AL"/>
        </w:rPr>
        <w:t>Shërbime transporti për llogari të vet:</w:t>
      </w:r>
    </w:p>
    <w:p w:rsidR="001201E0" w:rsidRPr="00331321" w:rsidRDefault="001201E0" w:rsidP="00DF2B2B">
      <w:pPr>
        <w:pStyle w:val="Paragrafi"/>
        <w:rPr>
          <w:color w:val="000000"/>
          <w:spacing w:val="-4"/>
          <w:lang w:val="sq-AL"/>
        </w:rPr>
      </w:pPr>
      <w:r w:rsidRPr="00331321">
        <w:rPr>
          <w:color w:val="000000"/>
          <w:spacing w:val="-4"/>
          <w:lang w:val="sq-AL"/>
        </w:rPr>
        <w:t>a)</w:t>
      </w:r>
      <w:r w:rsidR="00E65284" w:rsidRPr="00331321">
        <w:rPr>
          <w:color w:val="000000"/>
          <w:spacing w:val="-4"/>
          <w:lang w:val="sq-AL"/>
        </w:rPr>
        <w:t xml:space="preserve"> </w:t>
      </w:r>
      <w:r w:rsidRPr="00331321">
        <w:rPr>
          <w:color w:val="000000"/>
          <w:spacing w:val="-4"/>
          <w:lang w:val="sq-AL"/>
        </w:rPr>
        <w:t>kopjen origjinale të certifikatës që lëshohet në emër të institucionit;</w:t>
      </w:r>
    </w:p>
    <w:p w:rsidR="001201E0" w:rsidRPr="00331321" w:rsidRDefault="00D706F9" w:rsidP="00DF2B2B">
      <w:pPr>
        <w:pStyle w:val="Paragrafi"/>
        <w:rPr>
          <w:color w:val="000000"/>
          <w:spacing w:val="-4"/>
          <w:lang w:val="sq-AL"/>
        </w:rPr>
      </w:pPr>
      <w:r w:rsidRPr="00331321">
        <w:rPr>
          <w:color w:val="000000"/>
          <w:spacing w:val="-4"/>
          <w:lang w:val="sq-AL"/>
        </w:rPr>
        <w:t xml:space="preserve">b) </w:t>
      </w:r>
      <w:r w:rsidR="001201E0" w:rsidRPr="00331321">
        <w:rPr>
          <w:color w:val="000000"/>
          <w:spacing w:val="-4"/>
          <w:lang w:val="sq-AL"/>
        </w:rPr>
        <w:t>dokumentin që dëshmon se drejtuesi i mjetit është anëtar i stafit të institucionit ose i punësuar me kontratë;</w:t>
      </w:r>
    </w:p>
    <w:p w:rsidR="001201E0" w:rsidRPr="00331321" w:rsidRDefault="001201E0" w:rsidP="00DF2B2B">
      <w:pPr>
        <w:pStyle w:val="Paragrafi"/>
        <w:rPr>
          <w:color w:val="000000"/>
          <w:spacing w:val="-4"/>
          <w:lang w:val="sq-AL"/>
        </w:rPr>
      </w:pPr>
      <w:r w:rsidRPr="00331321">
        <w:rPr>
          <w:color w:val="000000"/>
          <w:spacing w:val="-4"/>
          <w:lang w:val="sq-AL"/>
        </w:rPr>
        <w:t>c)</w:t>
      </w:r>
      <w:r w:rsidRPr="00331321">
        <w:rPr>
          <w:color w:val="000000"/>
          <w:spacing w:val="-4"/>
          <w:lang w:val="sq-AL"/>
        </w:rPr>
        <w:tab/>
      </w:r>
      <w:r w:rsidR="00D706F9" w:rsidRPr="00331321">
        <w:rPr>
          <w:color w:val="000000"/>
          <w:spacing w:val="-4"/>
          <w:lang w:val="sq-AL"/>
        </w:rPr>
        <w:t xml:space="preserve"> </w:t>
      </w:r>
      <w:r w:rsidRPr="00331321">
        <w:rPr>
          <w:color w:val="000000"/>
          <w:spacing w:val="-4"/>
          <w:lang w:val="sq-AL"/>
        </w:rPr>
        <w:t>dokumentin që dëshmon se veprimtaria e transportit është vetëm një aktivitet ndihmës i institucionit (lista e parashkollorëve, parauniversitarëve dhe e studentëve);</w:t>
      </w:r>
    </w:p>
    <w:p w:rsidR="001201E0" w:rsidRPr="00331321" w:rsidRDefault="001201E0" w:rsidP="00DF2B2B">
      <w:pPr>
        <w:pStyle w:val="Paragrafi"/>
        <w:rPr>
          <w:color w:val="000000"/>
          <w:spacing w:val="-4"/>
          <w:lang w:val="sq-AL"/>
        </w:rPr>
      </w:pPr>
      <w:r w:rsidRPr="00331321">
        <w:rPr>
          <w:color w:val="000000"/>
          <w:spacing w:val="-4"/>
          <w:lang w:val="sq-AL"/>
        </w:rPr>
        <w:t>ç)</w:t>
      </w:r>
      <w:r w:rsidRPr="00331321">
        <w:rPr>
          <w:color w:val="000000"/>
          <w:spacing w:val="-4"/>
          <w:lang w:val="sq-AL"/>
        </w:rPr>
        <w:tab/>
      </w:r>
      <w:r w:rsidRPr="00331321">
        <w:rPr>
          <w:color w:val="000000"/>
          <w:spacing w:val="-4"/>
          <w:lang w:val="sq-AL"/>
        </w:rPr>
        <w:tab/>
      </w:r>
      <w:r w:rsidR="00D706F9" w:rsidRPr="00331321">
        <w:rPr>
          <w:color w:val="000000"/>
          <w:spacing w:val="-4"/>
          <w:lang w:val="sq-AL"/>
        </w:rPr>
        <w:t xml:space="preserve"> </w:t>
      </w:r>
      <w:r w:rsidRPr="00331321">
        <w:rPr>
          <w:color w:val="000000"/>
          <w:spacing w:val="-4"/>
          <w:lang w:val="sq-AL"/>
        </w:rPr>
        <w:t>certifikatën e operimit të autobusit;</w:t>
      </w:r>
    </w:p>
    <w:p w:rsidR="001201E0" w:rsidRPr="00331321" w:rsidRDefault="001201E0" w:rsidP="00DF2B2B">
      <w:pPr>
        <w:pStyle w:val="Paragrafi"/>
        <w:rPr>
          <w:color w:val="000000"/>
          <w:spacing w:val="-4"/>
          <w:lang w:val="sq-AL"/>
        </w:rPr>
      </w:pPr>
      <w:r w:rsidRPr="00331321">
        <w:rPr>
          <w:color w:val="000000"/>
          <w:spacing w:val="-4"/>
          <w:lang w:val="sq-AL"/>
        </w:rPr>
        <w:t>d)</w:t>
      </w:r>
      <w:r w:rsidRPr="00331321">
        <w:rPr>
          <w:color w:val="000000"/>
          <w:spacing w:val="-4"/>
          <w:lang w:val="sq-AL"/>
        </w:rPr>
        <w:tab/>
      </w:r>
      <w:r w:rsidR="00D706F9" w:rsidRPr="00331321">
        <w:rPr>
          <w:color w:val="000000"/>
          <w:spacing w:val="-4"/>
          <w:lang w:val="sq-AL"/>
        </w:rPr>
        <w:t xml:space="preserve"> </w:t>
      </w:r>
      <w:r w:rsidRPr="00331321">
        <w:rPr>
          <w:color w:val="000000"/>
          <w:spacing w:val="-4"/>
          <w:lang w:val="sq-AL"/>
        </w:rPr>
        <w:t>dokumentin e kualifikimit të drejtuesit (CAP);</w:t>
      </w:r>
    </w:p>
    <w:p w:rsidR="00331321" w:rsidRDefault="00331321" w:rsidP="00DF2B2B">
      <w:pPr>
        <w:pStyle w:val="Paragrafi"/>
        <w:rPr>
          <w:color w:val="000000"/>
          <w:spacing w:val="-4"/>
          <w:lang w:val="sq-AL"/>
        </w:rPr>
      </w:pPr>
    </w:p>
    <w:p w:rsidR="001201E0" w:rsidRPr="00331321" w:rsidRDefault="00D706F9" w:rsidP="00DF2B2B">
      <w:pPr>
        <w:pStyle w:val="Paragrafi"/>
        <w:rPr>
          <w:color w:val="000000"/>
          <w:spacing w:val="-4"/>
          <w:lang w:val="sq-AL"/>
        </w:rPr>
      </w:pPr>
      <w:r w:rsidRPr="00331321">
        <w:rPr>
          <w:color w:val="000000"/>
          <w:spacing w:val="-4"/>
          <w:lang w:val="sq-AL"/>
        </w:rPr>
        <w:t xml:space="preserve">dh) </w:t>
      </w:r>
      <w:r w:rsidR="001201E0" w:rsidRPr="00331321">
        <w:rPr>
          <w:color w:val="000000"/>
          <w:spacing w:val="-4"/>
          <w:lang w:val="sq-AL"/>
        </w:rPr>
        <w:t>aktin e plotësimit të kushteve të komoditetit të autobusit.</w:t>
      </w:r>
    </w:p>
    <w:p w:rsidR="001201E0" w:rsidRPr="00331321" w:rsidRDefault="00D706F9" w:rsidP="00DF2B2B">
      <w:pPr>
        <w:pStyle w:val="Paragrafi"/>
        <w:rPr>
          <w:color w:val="000008"/>
          <w:spacing w:val="-4"/>
          <w:lang w:val="sq-AL"/>
        </w:rPr>
      </w:pPr>
      <w:r w:rsidRPr="00331321">
        <w:rPr>
          <w:color w:val="000008"/>
          <w:spacing w:val="-4"/>
          <w:lang w:val="sq-AL"/>
        </w:rPr>
        <w:t xml:space="preserve">12. </w:t>
      </w:r>
      <w:r w:rsidR="001201E0" w:rsidRPr="00331321">
        <w:rPr>
          <w:color w:val="000008"/>
          <w:spacing w:val="-4"/>
          <w:lang w:val="sq-AL"/>
        </w:rPr>
        <w:t>Sigurimi i detyrueshëm</w:t>
      </w:r>
    </w:p>
    <w:p w:rsidR="001201E0" w:rsidRPr="00331321" w:rsidRDefault="001201E0" w:rsidP="00DF2B2B">
      <w:pPr>
        <w:pStyle w:val="Paragrafi"/>
        <w:rPr>
          <w:color w:val="000008"/>
          <w:spacing w:val="-4"/>
          <w:lang w:val="sq-AL"/>
        </w:rPr>
      </w:pPr>
      <w:r w:rsidRPr="00331321">
        <w:rPr>
          <w:color w:val="000008"/>
          <w:spacing w:val="-4"/>
          <w:lang w:val="sq-AL"/>
        </w:rPr>
        <w:t>Subjektet e transportit të automjeteve të autorizuara të shërbimit të rregullt dhe të rastit të transportit parashkollor parauniversitar dhe atij universitar janë të detyruara të pajisin automjetin edhe me kontratën për sigurimin e aksidenteve të pasagjerëve, sipas dispozitave të ligjit nr.</w:t>
      </w:r>
      <w:r w:rsidR="00E65284" w:rsidRPr="00331321">
        <w:rPr>
          <w:color w:val="000008"/>
          <w:spacing w:val="-4"/>
          <w:lang w:val="sq-AL"/>
        </w:rPr>
        <w:t xml:space="preserve"> </w:t>
      </w:r>
      <w:r w:rsidRPr="00331321">
        <w:rPr>
          <w:color w:val="000008"/>
          <w:spacing w:val="-4"/>
          <w:lang w:val="sq-AL"/>
        </w:rPr>
        <w:t>10076, datë 12.2.2009, “Për sigurimin e detyrueshëm në sektorin e transportit”, të ndryshuar.</w:t>
      </w:r>
    </w:p>
    <w:p w:rsidR="001201E0" w:rsidRPr="00331321" w:rsidRDefault="00D706F9" w:rsidP="00DF2B2B">
      <w:pPr>
        <w:pStyle w:val="Paragrafi"/>
        <w:rPr>
          <w:color w:val="000000"/>
          <w:spacing w:val="-4"/>
          <w:lang w:val="sq-AL"/>
        </w:rPr>
      </w:pPr>
      <w:r w:rsidRPr="00331321">
        <w:rPr>
          <w:color w:val="000000"/>
          <w:spacing w:val="-4"/>
          <w:lang w:val="sq-AL"/>
        </w:rPr>
        <w:t xml:space="preserve">13. </w:t>
      </w:r>
      <w:r w:rsidR="001201E0" w:rsidRPr="00331321">
        <w:rPr>
          <w:color w:val="000000"/>
          <w:spacing w:val="-4"/>
          <w:lang w:val="sq-AL"/>
        </w:rPr>
        <w:t>Masat administrative</w:t>
      </w:r>
    </w:p>
    <w:p w:rsidR="001201E0" w:rsidRPr="00331321" w:rsidRDefault="001201E0" w:rsidP="00DF2B2B">
      <w:pPr>
        <w:pStyle w:val="Paragrafi"/>
        <w:rPr>
          <w:color w:val="000000"/>
          <w:spacing w:val="-4"/>
          <w:lang w:val="sq-AL"/>
        </w:rPr>
      </w:pPr>
      <w:r w:rsidRPr="00331321">
        <w:rPr>
          <w:color w:val="000000"/>
          <w:spacing w:val="-4"/>
          <w:lang w:val="sq-AL"/>
        </w:rPr>
        <w:t>Në rast shkeljesh të kërkesave të kësaj rregulloreje zbatohen sanksionet e parashikuara në ligjin nr.</w:t>
      </w:r>
      <w:r w:rsidR="00E65284" w:rsidRPr="00331321">
        <w:rPr>
          <w:color w:val="000000"/>
          <w:spacing w:val="-4"/>
          <w:lang w:val="sq-AL"/>
        </w:rPr>
        <w:t xml:space="preserve"> </w:t>
      </w:r>
      <w:r w:rsidRPr="00331321">
        <w:rPr>
          <w:color w:val="000000"/>
          <w:spacing w:val="-4"/>
          <w:lang w:val="sq-AL"/>
        </w:rPr>
        <w:t xml:space="preserve">8308, datë 18.3.1998, “Për transportet rrugore”, të ndryshuar. </w:t>
      </w:r>
    </w:p>
    <w:p w:rsidR="00C92CB8" w:rsidRPr="00331321" w:rsidRDefault="00C92CB8" w:rsidP="00DF2B2B">
      <w:pPr>
        <w:pStyle w:val="Paragrafi"/>
        <w:rPr>
          <w:spacing w:val="-4"/>
          <w:lang w:val="sq-AL"/>
        </w:rPr>
      </w:pPr>
    </w:p>
    <w:p w:rsidR="003E1837" w:rsidRPr="00331321" w:rsidRDefault="00DF2B2B" w:rsidP="00331321">
      <w:pPr>
        <w:pStyle w:val="Paragrafi"/>
        <w:ind w:firstLine="0"/>
        <w:jc w:val="center"/>
        <w:rPr>
          <w:b/>
          <w:spacing w:val="-4"/>
          <w:lang w:val="sq-AL"/>
        </w:rPr>
      </w:pPr>
      <w:r w:rsidRPr="00331321">
        <w:rPr>
          <w:b/>
          <w:spacing w:val="-4"/>
          <w:lang w:val="sq-AL"/>
        </w:rPr>
        <w:t>VENDIM</w:t>
      </w:r>
    </w:p>
    <w:p w:rsidR="00DF2B2B" w:rsidRPr="00331321" w:rsidRDefault="00DF2B2B" w:rsidP="00331321">
      <w:pPr>
        <w:pStyle w:val="Paragrafi"/>
        <w:ind w:firstLine="0"/>
        <w:jc w:val="center"/>
        <w:rPr>
          <w:b/>
          <w:spacing w:val="-4"/>
          <w:lang w:val="sq-AL"/>
        </w:rPr>
      </w:pPr>
      <w:r w:rsidRPr="00331321">
        <w:rPr>
          <w:b/>
          <w:spacing w:val="-4"/>
          <w:lang w:val="sq-AL"/>
        </w:rPr>
        <w:t>Nr. 90, datë 14.2.2018</w:t>
      </w:r>
    </w:p>
    <w:p w:rsidR="00DF2B2B" w:rsidRPr="00331321" w:rsidRDefault="00DF2B2B" w:rsidP="00331321">
      <w:pPr>
        <w:pStyle w:val="Hapesira7"/>
        <w:ind w:firstLine="0"/>
        <w:rPr>
          <w:lang w:val="sq-AL"/>
        </w:rPr>
      </w:pPr>
    </w:p>
    <w:p w:rsidR="00331321" w:rsidRDefault="00DF2B2B" w:rsidP="00331321">
      <w:pPr>
        <w:pStyle w:val="Paragrafi"/>
        <w:ind w:firstLine="0"/>
        <w:jc w:val="center"/>
        <w:rPr>
          <w:b/>
          <w:spacing w:val="-4"/>
          <w:lang w:val="sq-AL"/>
        </w:rPr>
      </w:pPr>
      <w:r w:rsidRPr="00331321">
        <w:rPr>
          <w:b/>
          <w:spacing w:val="-4"/>
          <w:lang w:val="sq-AL"/>
        </w:rPr>
        <w:t>PËR DISA NDRYSHIME NË VENDIMIN NR.</w:t>
      </w:r>
      <w:r w:rsidR="00E65284" w:rsidRPr="00331321">
        <w:rPr>
          <w:b/>
          <w:spacing w:val="-4"/>
          <w:lang w:val="sq-AL"/>
        </w:rPr>
        <w:t xml:space="preserve"> </w:t>
      </w:r>
      <w:r w:rsidRPr="00331321">
        <w:rPr>
          <w:b/>
          <w:spacing w:val="-4"/>
          <w:lang w:val="sq-AL"/>
        </w:rPr>
        <w:t xml:space="preserve">383, DATË 19.5.2010, </w:t>
      </w:r>
    </w:p>
    <w:p w:rsidR="00331321" w:rsidRDefault="00DF2B2B" w:rsidP="00331321">
      <w:pPr>
        <w:pStyle w:val="Paragrafi"/>
        <w:ind w:firstLine="0"/>
        <w:jc w:val="center"/>
        <w:rPr>
          <w:b/>
          <w:spacing w:val="-4"/>
          <w:lang w:val="sq-AL"/>
        </w:rPr>
      </w:pPr>
      <w:r w:rsidRPr="00331321">
        <w:rPr>
          <w:b/>
          <w:spacing w:val="-4"/>
          <w:lang w:val="sq-AL"/>
        </w:rPr>
        <w:t xml:space="preserve">TË KËSHILLIT TË MINISTRAVE, “PËR PËRCAKTIMIN E PROCEDURAVE TË SHPËRNDARJES SË FONDIT TË KOMPENSIMIT NË VLERË PËR PRONARËT E PASURIVE TË PALUAJTSHME, PRONË PRIVATE, </w:t>
      </w:r>
    </w:p>
    <w:p w:rsidR="00DF2B2B" w:rsidRPr="00331321" w:rsidRDefault="00DF2B2B" w:rsidP="00331321">
      <w:pPr>
        <w:pStyle w:val="Paragrafi"/>
        <w:ind w:firstLine="0"/>
        <w:jc w:val="center"/>
        <w:rPr>
          <w:b/>
          <w:spacing w:val="-4"/>
          <w:lang w:val="sq-AL"/>
        </w:rPr>
      </w:pPr>
      <w:r w:rsidRPr="00331321">
        <w:rPr>
          <w:b/>
          <w:spacing w:val="-4"/>
          <w:lang w:val="sq-AL"/>
        </w:rPr>
        <w:t>QË PREKEN NGA NDËRTIMET INFORMALE”, TË NDRYSHUAR</w:t>
      </w:r>
    </w:p>
    <w:p w:rsidR="00DF2B2B" w:rsidRPr="00331321" w:rsidRDefault="00DF2B2B" w:rsidP="00331321">
      <w:pPr>
        <w:pStyle w:val="Hapesira7"/>
        <w:rPr>
          <w:lang w:val="sq-AL"/>
        </w:rPr>
      </w:pPr>
    </w:p>
    <w:p w:rsidR="00DF2B2B" w:rsidRPr="00331321" w:rsidRDefault="00DF2B2B" w:rsidP="00DF2B2B">
      <w:pPr>
        <w:pStyle w:val="Paragrafi"/>
        <w:rPr>
          <w:spacing w:val="-4"/>
          <w:lang w:val="sq-AL"/>
        </w:rPr>
      </w:pPr>
      <w:r w:rsidRPr="00331321">
        <w:rPr>
          <w:spacing w:val="-4"/>
          <w:lang w:val="sq-AL"/>
        </w:rPr>
        <w:t>Në mbështetje të nenit 100 të Kushtetutës, të nenit 37, të ligjit nr.</w:t>
      </w:r>
      <w:r w:rsidR="00E65284" w:rsidRPr="00331321">
        <w:rPr>
          <w:spacing w:val="-4"/>
          <w:lang w:val="sq-AL"/>
        </w:rPr>
        <w:t xml:space="preserve"> </w:t>
      </w:r>
      <w:r w:rsidRPr="00331321">
        <w:rPr>
          <w:spacing w:val="-4"/>
          <w:lang w:val="sq-AL"/>
        </w:rPr>
        <w:t>133/2015, “Për trajtimin e pronës dhe përfundimin e procesit të kompensimit të pronave”, dhe të ligjit nr.</w:t>
      </w:r>
      <w:r w:rsidR="00E65284" w:rsidRPr="00331321">
        <w:rPr>
          <w:spacing w:val="-4"/>
          <w:lang w:val="sq-AL"/>
        </w:rPr>
        <w:t xml:space="preserve"> </w:t>
      </w:r>
      <w:r w:rsidRPr="00331321">
        <w:rPr>
          <w:spacing w:val="-4"/>
          <w:lang w:val="sq-AL"/>
        </w:rPr>
        <w:t>9482, datë 3.4.2006, “Për legalizimin, urbanizimin dhe integrimin e ndërtimeve pa leje”, të ndryshuar, me propozimin e ministrit të Drejtësisë, Këshilli i Ministrave</w:t>
      </w:r>
    </w:p>
    <w:p w:rsidR="00DF2B2B" w:rsidRPr="00331321" w:rsidRDefault="00DF2B2B" w:rsidP="00331321">
      <w:pPr>
        <w:pStyle w:val="Hapesira7"/>
        <w:rPr>
          <w:lang w:val="sq-AL"/>
        </w:rPr>
      </w:pPr>
    </w:p>
    <w:p w:rsidR="00DF2B2B" w:rsidRPr="00331321" w:rsidRDefault="00DF2B2B" w:rsidP="00DF2B2B">
      <w:pPr>
        <w:pStyle w:val="Paragrafi"/>
        <w:jc w:val="center"/>
        <w:rPr>
          <w:spacing w:val="-4"/>
          <w:lang w:val="sq-AL"/>
        </w:rPr>
      </w:pPr>
      <w:r w:rsidRPr="00331321">
        <w:rPr>
          <w:spacing w:val="-4"/>
          <w:lang w:val="sq-AL"/>
        </w:rPr>
        <w:t>VENDOSI:</w:t>
      </w:r>
    </w:p>
    <w:p w:rsidR="00DF2B2B" w:rsidRPr="00331321" w:rsidRDefault="00DF2B2B" w:rsidP="00331321">
      <w:pPr>
        <w:pStyle w:val="Hapesira7"/>
        <w:rPr>
          <w:lang w:val="sq-AL"/>
        </w:rPr>
      </w:pPr>
    </w:p>
    <w:p w:rsidR="00DF2B2B" w:rsidRPr="00331321" w:rsidRDefault="00DF2B2B" w:rsidP="00DF2B2B">
      <w:pPr>
        <w:pStyle w:val="Paragrafi"/>
        <w:rPr>
          <w:spacing w:val="-4"/>
          <w:lang w:val="sq-AL"/>
        </w:rPr>
      </w:pPr>
      <w:r w:rsidRPr="00331321">
        <w:rPr>
          <w:spacing w:val="-4"/>
          <w:lang w:val="sq-AL"/>
        </w:rPr>
        <w:t>Në vendimin nr.</w:t>
      </w:r>
      <w:r w:rsidR="00E65284" w:rsidRPr="00331321">
        <w:rPr>
          <w:spacing w:val="-4"/>
          <w:lang w:val="sq-AL"/>
        </w:rPr>
        <w:t xml:space="preserve"> </w:t>
      </w:r>
      <w:r w:rsidRPr="00331321">
        <w:rPr>
          <w:spacing w:val="-4"/>
          <w:lang w:val="sq-AL"/>
        </w:rPr>
        <w:t>383, datë 19.5.2010, të Këshillit të Ministrave, të ndryshuar, bëhen këto ndryshime:</w:t>
      </w:r>
    </w:p>
    <w:p w:rsidR="00DF2B2B" w:rsidRPr="00331321" w:rsidRDefault="00DF2B2B" w:rsidP="00DF2B2B">
      <w:pPr>
        <w:pStyle w:val="Paragrafi"/>
        <w:rPr>
          <w:spacing w:val="-4"/>
          <w:lang w:val="sq-AL"/>
        </w:rPr>
      </w:pPr>
      <w:r w:rsidRPr="00331321">
        <w:rPr>
          <w:spacing w:val="-4"/>
          <w:lang w:val="sq-AL"/>
        </w:rPr>
        <w:t>1. Shkronja “d”, e pikës 6, shfuqizohet.</w:t>
      </w:r>
    </w:p>
    <w:p w:rsidR="00DF2B2B" w:rsidRPr="00331321" w:rsidRDefault="00DF2B2B" w:rsidP="00DF2B2B">
      <w:pPr>
        <w:pStyle w:val="Paragrafi"/>
        <w:rPr>
          <w:spacing w:val="-4"/>
          <w:lang w:val="sq-AL"/>
        </w:rPr>
      </w:pPr>
      <w:r w:rsidRPr="00331321">
        <w:rPr>
          <w:spacing w:val="-4"/>
          <w:lang w:val="sq-AL"/>
        </w:rPr>
        <w:t>2. Kudo në tekstin e vendimit, emërtimi “Agjencia e Kthimit dhe Kompensimit të Pronave” zëvendësohet me “Agjencia e Trajtimit të Pronave”.</w:t>
      </w:r>
    </w:p>
    <w:p w:rsidR="00DF2B2B" w:rsidRPr="00331321" w:rsidRDefault="00DF2B2B" w:rsidP="00DF2B2B">
      <w:pPr>
        <w:pStyle w:val="Paragrafi"/>
        <w:rPr>
          <w:spacing w:val="-4"/>
          <w:lang w:val="sq-AL"/>
        </w:rPr>
      </w:pPr>
      <w:r w:rsidRPr="00331321">
        <w:rPr>
          <w:spacing w:val="-4"/>
          <w:lang w:val="sq-AL"/>
        </w:rPr>
        <w:t>Ky vendim hyn në fuqi pas botimit në Fletoren Zyrtare.</w:t>
      </w:r>
    </w:p>
    <w:p w:rsidR="00DF2B2B" w:rsidRPr="00331321" w:rsidRDefault="00DF2B2B" w:rsidP="00DF2B2B">
      <w:pPr>
        <w:pStyle w:val="Autoriteti"/>
        <w:keepNext w:val="0"/>
        <w:rPr>
          <w:spacing w:val="-4"/>
          <w:lang w:val="sq-AL"/>
        </w:rPr>
      </w:pPr>
      <w:r w:rsidRPr="00331321">
        <w:rPr>
          <w:spacing w:val="-4"/>
          <w:lang w:val="sq-AL"/>
        </w:rPr>
        <w:t>KRYEMINISTRI</w:t>
      </w:r>
    </w:p>
    <w:p w:rsidR="00DF2B2B" w:rsidRPr="00331321" w:rsidRDefault="00DF2B2B" w:rsidP="00DF2B2B">
      <w:pPr>
        <w:pStyle w:val="AutoritetiEmer"/>
        <w:rPr>
          <w:spacing w:val="-4"/>
          <w:lang w:val="sq-AL"/>
        </w:rPr>
      </w:pPr>
      <w:r w:rsidRPr="00331321">
        <w:rPr>
          <w:spacing w:val="-4"/>
          <w:lang w:val="sq-AL"/>
        </w:rPr>
        <w:t>Edi Rama</w:t>
      </w:r>
    </w:p>
    <w:p w:rsidR="00AA7EB9" w:rsidRPr="00331321" w:rsidRDefault="00AA7EB9" w:rsidP="00331321">
      <w:pPr>
        <w:pStyle w:val="Paragrafi"/>
        <w:ind w:firstLine="0"/>
        <w:jc w:val="center"/>
        <w:rPr>
          <w:b/>
          <w:spacing w:val="-4"/>
          <w:lang w:val="sq-AL"/>
        </w:rPr>
      </w:pPr>
      <w:r w:rsidRPr="00331321">
        <w:rPr>
          <w:b/>
          <w:spacing w:val="-4"/>
          <w:lang w:val="sq-AL"/>
        </w:rPr>
        <w:t>VENDIM</w:t>
      </w:r>
    </w:p>
    <w:p w:rsidR="00AA7EB9" w:rsidRPr="00331321" w:rsidRDefault="00AA7EB9" w:rsidP="00331321">
      <w:pPr>
        <w:pStyle w:val="Paragrafi"/>
        <w:ind w:firstLine="0"/>
        <w:jc w:val="center"/>
        <w:rPr>
          <w:b/>
          <w:spacing w:val="-4"/>
          <w:lang w:val="sq-AL"/>
        </w:rPr>
      </w:pPr>
      <w:r w:rsidRPr="00331321">
        <w:rPr>
          <w:b/>
          <w:spacing w:val="-4"/>
          <w:lang w:val="sq-AL"/>
        </w:rPr>
        <w:t>Nr. 91, datë 14.2</w:t>
      </w:r>
      <w:r w:rsidR="00E72A81" w:rsidRPr="00331321">
        <w:rPr>
          <w:b/>
          <w:spacing w:val="-4"/>
          <w:lang w:val="sq-AL"/>
        </w:rPr>
        <w:t>.</w:t>
      </w:r>
      <w:r w:rsidRPr="00331321">
        <w:rPr>
          <w:b/>
          <w:spacing w:val="-4"/>
          <w:lang w:val="sq-AL"/>
        </w:rPr>
        <w:t>2018</w:t>
      </w:r>
    </w:p>
    <w:p w:rsidR="00AA7EB9" w:rsidRPr="00331321" w:rsidRDefault="00AA7EB9" w:rsidP="00331321">
      <w:pPr>
        <w:pStyle w:val="Hapesira7"/>
        <w:ind w:firstLine="0"/>
        <w:rPr>
          <w:lang w:val="sq-AL"/>
        </w:rPr>
      </w:pPr>
    </w:p>
    <w:p w:rsidR="00AA7EB9" w:rsidRPr="00331321" w:rsidRDefault="00AA7EB9" w:rsidP="00331321">
      <w:pPr>
        <w:pStyle w:val="Paragrafi"/>
        <w:ind w:firstLine="0"/>
        <w:jc w:val="center"/>
        <w:rPr>
          <w:b/>
          <w:spacing w:val="-4"/>
          <w:lang w:val="sq-AL"/>
        </w:rPr>
      </w:pPr>
      <w:r w:rsidRPr="00331321">
        <w:rPr>
          <w:b/>
          <w:spacing w:val="-4"/>
          <w:lang w:val="sq-AL"/>
        </w:rPr>
        <w:t>PËR PROCEDURAT E KRYERJES SË KONTROLLIT DHE VENDOSJES</w:t>
      </w:r>
    </w:p>
    <w:p w:rsidR="00AA7EB9" w:rsidRPr="00331321" w:rsidRDefault="00AA7EB9" w:rsidP="00331321">
      <w:pPr>
        <w:pStyle w:val="Paragrafi"/>
        <w:ind w:firstLine="0"/>
        <w:jc w:val="center"/>
        <w:rPr>
          <w:b/>
          <w:spacing w:val="-4"/>
          <w:lang w:val="sq-AL"/>
        </w:rPr>
      </w:pPr>
      <w:r w:rsidRPr="00331321">
        <w:rPr>
          <w:b/>
          <w:spacing w:val="-4"/>
          <w:lang w:val="sq-AL"/>
        </w:rPr>
        <w:t>SË SANKSIONEVE NGA AGJENCIA SHTETËRORE PËR TË DREJTAT DHE MBROJTJEN E FËMIJËS</w:t>
      </w:r>
    </w:p>
    <w:p w:rsidR="00AA7EB9" w:rsidRPr="00331321" w:rsidRDefault="00AA7EB9" w:rsidP="00331321">
      <w:pPr>
        <w:pStyle w:val="Hapesira7"/>
        <w:rPr>
          <w:lang w:val="sq-AL"/>
        </w:rPr>
      </w:pPr>
      <w:r w:rsidRPr="00331321">
        <w:rPr>
          <w:lang w:val="sq-AL"/>
        </w:rPr>
        <w:tab/>
      </w:r>
    </w:p>
    <w:p w:rsidR="00AA7EB9" w:rsidRPr="00331321" w:rsidRDefault="00AA7EB9" w:rsidP="00AA7EB9">
      <w:pPr>
        <w:pStyle w:val="Paragrafi"/>
        <w:rPr>
          <w:spacing w:val="-4"/>
          <w:lang w:val="sq-AL"/>
        </w:rPr>
      </w:pPr>
      <w:r w:rsidRPr="00331321">
        <w:rPr>
          <w:spacing w:val="-4"/>
          <w:lang w:val="sq-AL"/>
        </w:rPr>
        <w:t>Në mbështetje të nenit 100 të Kushtetutës dhe të pikës 5, të nenit 69, të ligjit nr.</w:t>
      </w:r>
      <w:r w:rsidR="00E72A81" w:rsidRPr="00331321">
        <w:rPr>
          <w:spacing w:val="-4"/>
          <w:lang w:val="sq-AL"/>
        </w:rPr>
        <w:t xml:space="preserve"> </w:t>
      </w:r>
      <w:r w:rsidRPr="00331321">
        <w:rPr>
          <w:spacing w:val="-4"/>
          <w:lang w:val="sq-AL"/>
        </w:rPr>
        <w:t>18/2017, “Për të drejtat dhe mbrojtjen e fëmijës”, me propozimin e ministrit të Shëndetësisë dhe Mbrojtjes Sociale, Këshilli i Ministrave</w:t>
      </w:r>
    </w:p>
    <w:p w:rsidR="00AA7EB9" w:rsidRPr="00331321" w:rsidRDefault="00AA7EB9" w:rsidP="00331321">
      <w:pPr>
        <w:pStyle w:val="Hapesira7"/>
        <w:rPr>
          <w:lang w:val="sq-AL"/>
        </w:rPr>
      </w:pPr>
    </w:p>
    <w:p w:rsidR="00AA7EB9" w:rsidRPr="00331321" w:rsidRDefault="00AA7EB9" w:rsidP="00AA7EB9">
      <w:pPr>
        <w:pStyle w:val="Paragrafi"/>
        <w:jc w:val="center"/>
        <w:rPr>
          <w:spacing w:val="-4"/>
          <w:lang w:val="sq-AL"/>
        </w:rPr>
      </w:pPr>
      <w:r w:rsidRPr="00331321">
        <w:rPr>
          <w:spacing w:val="-4"/>
          <w:lang w:val="sq-AL"/>
        </w:rPr>
        <w:t>VENDOSI:</w:t>
      </w:r>
    </w:p>
    <w:p w:rsidR="00AA7EB9" w:rsidRPr="00331321" w:rsidRDefault="00AA7EB9" w:rsidP="00331321">
      <w:pPr>
        <w:pStyle w:val="Hapesira7"/>
        <w:rPr>
          <w:lang w:val="sq-AL"/>
        </w:rPr>
      </w:pPr>
    </w:p>
    <w:p w:rsidR="00AA7EB9" w:rsidRPr="00331321" w:rsidRDefault="00AA7EB9" w:rsidP="00AA7EB9">
      <w:pPr>
        <w:pStyle w:val="Paragrafi"/>
        <w:rPr>
          <w:spacing w:val="-4"/>
          <w:lang w:val="sq-AL"/>
        </w:rPr>
      </w:pPr>
      <w:r w:rsidRPr="00331321">
        <w:rPr>
          <w:spacing w:val="-4"/>
          <w:lang w:val="sq-AL"/>
        </w:rPr>
        <w:t xml:space="preserve">1. </w:t>
      </w:r>
      <w:r w:rsidRPr="00331321">
        <w:rPr>
          <w:spacing w:val="-4"/>
          <w:lang w:val="sq-AL"/>
        </w:rPr>
        <w:tab/>
        <w:t>Kontrolli i shkeljes të të drejtave të fëmijës, mospërmbushja e detyrimeve ligjore nga strukturat përkatëse të mbrojtjes së fëm</w:t>
      </w:r>
      <w:r w:rsidR="00E72A81" w:rsidRPr="00331321">
        <w:rPr>
          <w:spacing w:val="-4"/>
          <w:lang w:val="sq-AL"/>
        </w:rPr>
        <w:t>ijës dhe vendosja e sanksioneve</w:t>
      </w:r>
      <w:r w:rsidRPr="00331321">
        <w:rPr>
          <w:spacing w:val="-4"/>
          <w:lang w:val="sq-AL"/>
        </w:rPr>
        <w:t xml:space="preserve"> organizohen dhe kryhen nga Agjencia Shtetërore për të Drejtat dhe Mbrojtjen e Fëmijës, në bazë të procedurave të përcaktuara në këtë vendim.</w:t>
      </w:r>
    </w:p>
    <w:p w:rsidR="00AA7EB9" w:rsidRPr="00331321" w:rsidRDefault="00AA7EB9" w:rsidP="00AA7EB9">
      <w:pPr>
        <w:pStyle w:val="Paragrafi"/>
        <w:rPr>
          <w:spacing w:val="-4"/>
          <w:lang w:val="sq-AL"/>
        </w:rPr>
      </w:pPr>
      <w:r w:rsidRPr="00331321">
        <w:rPr>
          <w:spacing w:val="-4"/>
          <w:lang w:val="sq-AL"/>
        </w:rPr>
        <w:t xml:space="preserve">2. </w:t>
      </w:r>
      <w:r w:rsidRPr="00331321">
        <w:rPr>
          <w:spacing w:val="-4"/>
          <w:lang w:val="sq-AL"/>
        </w:rPr>
        <w:tab/>
        <w:t>Agjencia Shtetërore për të Drejtat dhe Mbrojtjen e Fëmijës fillon procedurën e kryerjes së kontrollit për raste të ndodhura, kur janë në dijeni apo kanë dyshime të argumentuara të shkeljes të të drejtave të fëmijës dhe të mospërmbushjes së detyrimeve ligjore nga strukturat përkatëse, në bazë të:</w:t>
      </w:r>
    </w:p>
    <w:p w:rsidR="00AA7EB9" w:rsidRPr="00331321" w:rsidRDefault="00AA7EB9" w:rsidP="00AA7EB9">
      <w:pPr>
        <w:pStyle w:val="Paragrafi"/>
        <w:rPr>
          <w:spacing w:val="-4"/>
          <w:lang w:val="sq-AL"/>
        </w:rPr>
      </w:pPr>
      <w:r w:rsidRPr="00331321">
        <w:rPr>
          <w:spacing w:val="-4"/>
          <w:lang w:val="sq-AL"/>
        </w:rPr>
        <w:t xml:space="preserve">a) </w:t>
      </w:r>
      <w:r w:rsidRPr="00331321">
        <w:rPr>
          <w:spacing w:val="-4"/>
          <w:lang w:val="sq-AL"/>
        </w:rPr>
        <w:tab/>
        <w:t>ankesës apo kërkesës së fëmijës së interesuar, prindit, kujdestarit ligjor, përfaqësuesit ligjor apo përfaqësuesit procedural të fëmijës;</w:t>
      </w:r>
    </w:p>
    <w:p w:rsidR="00AA7EB9" w:rsidRPr="00331321" w:rsidRDefault="00AA7EB9" w:rsidP="00AA7EB9">
      <w:pPr>
        <w:pStyle w:val="Paragrafi"/>
        <w:rPr>
          <w:spacing w:val="-4"/>
          <w:lang w:val="sq-AL"/>
        </w:rPr>
      </w:pPr>
      <w:r w:rsidRPr="00331321">
        <w:rPr>
          <w:spacing w:val="-4"/>
          <w:lang w:val="sq-AL"/>
        </w:rPr>
        <w:t xml:space="preserve">b) </w:t>
      </w:r>
      <w:r w:rsidRPr="00331321">
        <w:rPr>
          <w:spacing w:val="-4"/>
          <w:lang w:val="sq-AL"/>
        </w:rPr>
        <w:tab/>
        <w:t xml:space="preserve">çdo ankese, kërkese të ardhur apo të paraqitur, në mënyrë anonime ose jo, nga çdo person fizik apo juridik, publik apo privat. </w:t>
      </w:r>
    </w:p>
    <w:p w:rsidR="00AA7EB9" w:rsidRPr="00331321" w:rsidRDefault="00AA7EB9" w:rsidP="00AA7EB9">
      <w:pPr>
        <w:pStyle w:val="Paragrafi"/>
        <w:rPr>
          <w:spacing w:val="-4"/>
          <w:lang w:val="sq-AL"/>
        </w:rPr>
      </w:pPr>
      <w:r w:rsidRPr="00331321">
        <w:rPr>
          <w:spacing w:val="-4"/>
          <w:lang w:val="sq-AL"/>
        </w:rPr>
        <w:t xml:space="preserve">3. </w:t>
      </w:r>
      <w:r w:rsidRPr="00331321">
        <w:rPr>
          <w:spacing w:val="-4"/>
          <w:lang w:val="sq-AL"/>
        </w:rPr>
        <w:tab/>
        <w:t>Agjencia Shtetërore për të Drejtat dhe Mbrojtjen e Fëmijës ka të drejtë të fillojë procedurën e kryerjes së kontrollit me nismën e vet, në rastet kur:</w:t>
      </w:r>
    </w:p>
    <w:p w:rsidR="00AA7EB9" w:rsidRPr="00331321" w:rsidRDefault="00AA7EB9" w:rsidP="00AA7EB9">
      <w:pPr>
        <w:pStyle w:val="Paragrafi"/>
        <w:rPr>
          <w:spacing w:val="-4"/>
          <w:lang w:val="sq-AL"/>
        </w:rPr>
      </w:pPr>
      <w:r w:rsidRPr="00331321">
        <w:rPr>
          <w:spacing w:val="-4"/>
          <w:lang w:val="sq-AL"/>
        </w:rPr>
        <w:t>a) ka informacion, konstaton ose ka një dyshim të argumentuar se ka ndodhur një shkelje e të drejtave të fëmijës;</w:t>
      </w:r>
    </w:p>
    <w:p w:rsidR="00AA7EB9" w:rsidRPr="00331321" w:rsidRDefault="00AA7EB9" w:rsidP="00AA7EB9">
      <w:pPr>
        <w:pStyle w:val="Paragrafi"/>
        <w:rPr>
          <w:spacing w:val="-4"/>
          <w:lang w:val="sq-AL"/>
        </w:rPr>
      </w:pPr>
      <w:r w:rsidRPr="00331321">
        <w:rPr>
          <w:spacing w:val="-4"/>
          <w:lang w:val="sq-AL"/>
        </w:rPr>
        <w:t xml:space="preserve">b) </w:t>
      </w:r>
      <w:r w:rsidRPr="00331321">
        <w:rPr>
          <w:spacing w:val="-4"/>
          <w:lang w:val="sq-AL"/>
        </w:rPr>
        <w:tab/>
        <w:t xml:space="preserve">konstaton moszbatim të detyrimeve ligjore nga strukturat e përcaktuara dhe punonjësit përkatës gjatë kontrolleve për monitorimin e zbatimit të ligjit; </w:t>
      </w:r>
    </w:p>
    <w:p w:rsidR="00AA7EB9" w:rsidRPr="00331321" w:rsidRDefault="00AA7EB9" w:rsidP="00AA7EB9">
      <w:pPr>
        <w:pStyle w:val="Paragrafi"/>
        <w:rPr>
          <w:spacing w:val="-4"/>
          <w:lang w:val="sq-AL"/>
        </w:rPr>
      </w:pPr>
      <w:r w:rsidRPr="00331321">
        <w:rPr>
          <w:spacing w:val="-4"/>
          <w:lang w:val="sq-AL"/>
        </w:rPr>
        <w:t xml:space="preserve">c) </w:t>
      </w:r>
      <w:r w:rsidRPr="00331321">
        <w:rPr>
          <w:spacing w:val="-4"/>
          <w:lang w:val="sq-AL"/>
        </w:rPr>
        <w:tab/>
        <w:t xml:space="preserve">bëhen raste publike në organet e medias apo të shtypit. </w:t>
      </w:r>
    </w:p>
    <w:p w:rsidR="00331321" w:rsidRDefault="00331321" w:rsidP="00AA7EB9">
      <w:pPr>
        <w:pStyle w:val="Paragrafi"/>
        <w:rPr>
          <w:spacing w:val="-4"/>
          <w:lang w:val="sq-AL"/>
        </w:rPr>
      </w:pPr>
    </w:p>
    <w:p w:rsidR="00331321" w:rsidRDefault="00331321" w:rsidP="00AA7EB9">
      <w:pPr>
        <w:pStyle w:val="Paragrafi"/>
        <w:rPr>
          <w:spacing w:val="-4"/>
          <w:lang w:val="sq-AL"/>
        </w:rPr>
      </w:pPr>
    </w:p>
    <w:p w:rsidR="00AA7EB9" w:rsidRPr="00331321" w:rsidRDefault="00AA7EB9" w:rsidP="00AA7EB9">
      <w:pPr>
        <w:pStyle w:val="Paragrafi"/>
        <w:rPr>
          <w:spacing w:val="-4"/>
          <w:lang w:val="sq-AL"/>
        </w:rPr>
      </w:pPr>
      <w:r w:rsidRPr="00331321">
        <w:rPr>
          <w:spacing w:val="-4"/>
          <w:lang w:val="sq-AL"/>
        </w:rPr>
        <w:t xml:space="preserve">4. Agjencia Shtetërore për të Drejtat dhe Mbrojtjen e Fëmijës, me vënien në dijeni ose me marrjen e informacionit të ardhur, nis menjëherë procesin e verifikimit dhe të kontrollit. </w:t>
      </w:r>
    </w:p>
    <w:p w:rsidR="00AA7EB9" w:rsidRPr="00331321" w:rsidRDefault="00AA7EB9" w:rsidP="00AA7EB9">
      <w:pPr>
        <w:pStyle w:val="Paragrafi"/>
        <w:rPr>
          <w:spacing w:val="-4"/>
          <w:lang w:val="sq-AL"/>
        </w:rPr>
      </w:pPr>
      <w:r w:rsidRPr="00331321">
        <w:rPr>
          <w:spacing w:val="-4"/>
          <w:lang w:val="sq-AL"/>
        </w:rPr>
        <w:t xml:space="preserve">5. </w:t>
      </w:r>
      <w:r w:rsidRPr="00331321">
        <w:rPr>
          <w:spacing w:val="-4"/>
          <w:lang w:val="sq-AL"/>
        </w:rPr>
        <w:tab/>
        <w:t>Agjencia Shtetërore për të Drejtat dhe Mbrojtjen e Fëmijës bashkëpunon me strukturat përkatëse shtetërore, organet e medias e të shtypit dhe, brenda kuadrit ligjor përkatës, me strukturat e policisë dhe të prokurorisë, për mbledhjen e informacionit dhe kryerjen e kontrollit.</w:t>
      </w:r>
    </w:p>
    <w:p w:rsidR="00AA7EB9" w:rsidRPr="00331321" w:rsidRDefault="00AA7EB9" w:rsidP="00AA7EB9">
      <w:pPr>
        <w:pStyle w:val="Paragrafi"/>
        <w:rPr>
          <w:spacing w:val="-4"/>
          <w:lang w:val="sq-AL"/>
        </w:rPr>
      </w:pPr>
      <w:r w:rsidRPr="00331321">
        <w:rPr>
          <w:spacing w:val="-4"/>
          <w:lang w:val="sq-AL"/>
        </w:rPr>
        <w:t>6. Agjencia Shtetërore për të Drejtat dhe Mbrojtjen e Fëmijës, në rastet e parashikuara në pikat 2 e 3, të kët</w:t>
      </w:r>
      <w:r w:rsidR="00E72A81" w:rsidRPr="00331321">
        <w:rPr>
          <w:spacing w:val="-4"/>
          <w:lang w:val="sq-AL"/>
        </w:rPr>
        <w:t>ij vendimi, edhe kur provat apo</w:t>
      </w:r>
      <w:r w:rsidRPr="00331321">
        <w:rPr>
          <w:spacing w:val="-4"/>
          <w:lang w:val="sq-AL"/>
        </w:rPr>
        <w:t xml:space="preserve"> argumentet paraqiten me gojë, mban një procesverbal</w:t>
      </w:r>
      <w:r w:rsidR="00E72A81" w:rsidRPr="00331321">
        <w:rPr>
          <w:spacing w:val="-4"/>
          <w:lang w:val="sq-AL"/>
        </w:rPr>
        <w:t>,</w:t>
      </w:r>
      <w:r w:rsidRPr="00331321">
        <w:rPr>
          <w:spacing w:val="-4"/>
          <w:lang w:val="sq-AL"/>
        </w:rPr>
        <w:t xml:space="preserve"> i cili nënshkruhet nga kryetari dhe dy punonjës të Agjencisë Shtetërore për të Drejtat dhe Mbrojtjen e Fëmijës. </w:t>
      </w:r>
    </w:p>
    <w:p w:rsidR="00AA7EB9" w:rsidRPr="00331321" w:rsidRDefault="00AA7EB9" w:rsidP="00AA7EB9">
      <w:pPr>
        <w:pStyle w:val="Paragrafi"/>
        <w:rPr>
          <w:spacing w:val="-4"/>
          <w:lang w:val="sq-AL"/>
        </w:rPr>
      </w:pPr>
      <w:r w:rsidRPr="00331321">
        <w:rPr>
          <w:spacing w:val="-4"/>
          <w:lang w:val="sq-AL"/>
        </w:rPr>
        <w:t xml:space="preserve">7. Agjencia Shtetërore për të Drejtat dhe Mbrojtjen e Fëmijës miraton dhe publikon në faqen e saj zyrtare elektronike formularin </w:t>
      </w:r>
      <w:r w:rsidR="00277476" w:rsidRPr="00331321">
        <w:rPr>
          <w:spacing w:val="-4"/>
          <w:lang w:val="sq-AL"/>
        </w:rPr>
        <w:t>“</w:t>
      </w:r>
      <w:r w:rsidRPr="00331321">
        <w:rPr>
          <w:spacing w:val="-4"/>
          <w:lang w:val="sq-AL"/>
        </w:rPr>
        <w:t>tip</w:t>
      </w:r>
      <w:r w:rsidR="00277476" w:rsidRPr="00331321">
        <w:rPr>
          <w:spacing w:val="-4"/>
          <w:lang w:val="sq-AL"/>
        </w:rPr>
        <w:t>”</w:t>
      </w:r>
      <w:r w:rsidRPr="00331321">
        <w:rPr>
          <w:spacing w:val="-4"/>
          <w:lang w:val="sq-AL"/>
        </w:rPr>
        <w:t xml:space="preserve"> të ankesës/kërkesës. Agjencia ose një nga strukturat përgjegjëse për mbrojtjen e fëmijës asiston subjektet në plotësimin e formularit.  </w:t>
      </w:r>
    </w:p>
    <w:p w:rsidR="00AA7EB9" w:rsidRPr="00331321" w:rsidRDefault="00AA7EB9" w:rsidP="00AA7EB9">
      <w:pPr>
        <w:pStyle w:val="Paragrafi"/>
        <w:rPr>
          <w:spacing w:val="-4"/>
          <w:lang w:val="sq-AL"/>
        </w:rPr>
      </w:pPr>
      <w:r w:rsidRPr="00331321">
        <w:rPr>
          <w:spacing w:val="-4"/>
          <w:lang w:val="sq-AL"/>
        </w:rPr>
        <w:t xml:space="preserve">8. Agjencia Shtetërore për Mbrojtjen e të Drejtave të Fëmijës ka të drejtë të refuzojë kërkesën/ankesën dhe fillimin e procedurës së kontrollit në rastet kur: </w:t>
      </w:r>
    </w:p>
    <w:p w:rsidR="00AA7EB9" w:rsidRPr="00331321" w:rsidRDefault="00AA7EB9" w:rsidP="00AA7EB9">
      <w:pPr>
        <w:pStyle w:val="Paragrafi"/>
        <w:rPr>
          <w:spacing w:val="-4"/>
          <w:lang w:val="sq-AL"/>
        </w:rPr>
      </w:pPr>
      <w:r w:rsidRPr="00331321">
        <w:rPr>
          <w:spacing w:val="-4"/>
          <w:lang w:val="sq-AL"/>
        </w:rPr>
        <w:t xml:space="preserve">a) </w:t>
      </w:r>
      <w:r w:rsidRPr="00331321">
        <w:rPr>
          <w:spacing w:val="-4"/>
          <w:lang w:val="sq-AL"/>
        </w:rPr>
        <w:tab/>
        <w:t>e njëjta çështje është në shqyrtim nga Agjencia Shtetërore për të Drejtat dhe Mbrojtjen e Fëmijës ose për të është marrë një vendim i mëparshëm dhe nuk ka të dhëna të reja;</w:t>
      </w:r>
    </w:p>
    <w:p w:rsidR="00AA7EB9" w:rsidRPr="00331321" w:rsidRDefault="00AA7EB9" w:rsidP="00AA7EB9">
      <w:pPr>
        <w:pStyle w:val="Paragrafi"/>
        <w:rPr>
          <w:spacing w:val="-4"/>
          <w:lang w:val="sq-AL"/>
        </w:rPr>
      </w:pPr>
      <w:r w:rsidRPr="00331321">
        <w:rPr>
          <w:spacing w:val="-4"/>
          <w:lang w:val="sq-AL"/>
        </w:rPr>
        <w:t xml:space="preserve">b) </w:t>
      </w:r>
      <w:r w:rsidRPr="00331321">
        <w:rPr>
          <w:spacing w:val="-4"/>
          <w:lang w:val="sq-AL"/>
        </w:rPr>
        <w:tab/>
        <w:t>informacioni është i pabazuar në prova apo në dyshime të argumentuara ose nuk është i mjaftueshëm për të bërë të mundur një hetim;</w:t>
      </w:r>
    </w:p>
    <w:p w:rsidR="00AA7EB9" w:rsidRPr="00331321" w:rsidRDefault="00AA7EB9" w:rsidP="00AA7EB9">
      <w:pPr>
        <w:pStyle w:val="Paragrafi"/>
        <w:rPr>
          <w:spacing w:val="-4"/>
          <w:lang w:val="sq-AL"/>
        </w:rPr>
      </w:pPr>
      <w:r w:rsidRPr="00331321">
        <w:rPr>
          <w:spacing w:val="-4"/>
          <w:lang w:val="sq-AL"/>
        </w:rPr>
        <w:t xml:space="preserve">c) </w:t>
      </w:r>
      <w:r w:rsidRPr="00331321">
        <w:rPr>
          <w:spacing w:val="-4"/>
          <w:lang w:val="sq-AL"/>
        </w:rPr>
        <w:tab/>
        <w:t>paraqitet më vonë se tre vjet nga ndodhja e shkeljes ose më vonë se një vit nga marrja dijeni për këtë fakt.</w:t>
      </w:r>
    </w:p>
    <w:p w:rsidR="00AA7EB9" w:rsidRPr="00331321" w:rsidRDefault="00AA7EB9" w:rsidP="00AA7EB9">
      <w:pPr>
        <w:pStyle w:val="Paragrafi"/>
        <w:rPr>
          <w:spacing w:val="-4"/>
          <w:lang w:val="sq-AL"/>
        </w:rPr>
      </w:pPr>
      <w:r w:rsidRPr="00331321">
        <w:rPr>
          <w:spacing w:val="-4"/>
          <w:lang w:val="sq-AL"/>
        </w:rPr>
        <w:t xml:space="preserve">9. </w:t>
      </w:r>
      <w:r w:rsidRPr="00331321">
        <w:rPr>
          <w:spacing w:val="-4"/>
          <w:lang w:val="sq-AL"/>
        </w:rPr>
        <w:tab/>
        <w:t xml:space="preserve">Agjencia Shtetërore për të Drejtat dhe Mbrojtjen e Fëmijës garanton interesin më të lartë të fëmijës në të gjitha procedurat e ndërmarra dhe ka për detyrë mbrojtjen e të dhënave personale të fëmijës, sipas legjislacionit në fuqi. </w:t>
      </w:r>
    </w:p>
    <w:p w:rsidR="00AA7EB9" w:rsidRPr="00331321" w:rsidRDefault="00AA7EB9" w:rsidP="00AA7EB9">
      <w:pPr>
        <w:pStyle w:val="Paragrafi"/>
        <w:rPr>
          <w:spacing w:val="-4"/>
          <w:lang w:val="sq-AL"/>
        </w:rPr>
      </w:pPr>
      <w:r w:rsidRPr="00331321">
        <w:rPr>
          <w:spacing w:val="-4"/>
          <w:lang w:val="sq-AL"/>
        </w:rPr>
        <w:t>Agjencia Shtetërore për të Drejtat dhe Mbrojtjen e Fëmijës respekton të drejtën e fëmijës për t’u dëgjuar dhe merr pëlqimin e fëmijës</w:t>
      </w:r>
      <w:r w:rsidR="00277476" w:rsidRPr="00331321">
        <w:rPr>
          <w:spacing w:val="-4"/>
          <w:lang w:val="sq-AL"/>
        </w:rPr>
        <w:t>,</w:t>
      </w:r>
      <w:r w:rsidRPr="00331321">
        <w:rPr>
          <w:spacing w:val="-4"/>
          <w:lang w:val="sq-AL"/>
        </w:rPr>
        <w:t xml:space="preserve"> duke vlerësuar moshën dhe shkallën e pjekurisë së fëmijës së dëmtuar, të prindit, të kujdestarit ose të përfaqësuesit ligjor të fëmijës për fillimin e procedurës,  në çdo rast kur fëmijët përfshihen drejtpërdrejt, përveç rasteve kur me gjithë mungesën e pëlqimit nga fëmija dhe personat e mësipërm përligjet ndërhyrja në interesin më të lartë të fëmijës. </w:t>
      </w:r>
    </w:p>
    <w:p w:rsidR="00AA7EB9" w:rsidRPr="00331321" w:rsidRDefault="00AA7EB9" w:rsidP="00AA7EB9">
      <w:pPr>
        <w:pStyle w:val="Paragrafi"/>
        <w:rPr>
          <w:spacing w:val="-4"/>
          <w:lang w:val="sq-AL"/>
        </w:rPr>
      </w:pPr>
      <w:r w:rsidRPr="00331321">
        <w:rPr>
          <w:spacing w:val="-4"/>
          <w:lang w:val="sq-AL"/>
        </w:rPr>
        <w:t xml:space="preserve">10. </w:t>
      </w:r>
      <w:r w:rsidRPr="00331321">
        <w:rPr>
          <w:spacing w:val="-4"/>
          <w:lang w:val="sq-AL"/>
        </w:rPr>
        <w:tab/>
        <w:t>Agjencia Shtetërore për të Drejtat dhe Mbrojtjen e Fëmijës, brenda 8 (tetë) ditëve nga dita e marrjes së ankesës/kërkesës, njofton me shkrim subjektin kundër të cilit është paraqitur ankesa/kërkesa. Në rastet kur procedura administrative fillohet nga Agjencia Shtetërore për të Drejtat dhe Mbrojtjen e Fëmijës</w:t>
      </w:r>
      <w:r w:rsidR="00277476" w:rsidRPr="00331321">
        <w:rPr>
          <w:spacing w:val="-4"/>
          <w:lang w:val="sq-AL"/>
        </w:rPr>
        <w:t>,</w:t>
      </w:r>
      <w:r w:rsidRPr="00331321">
        <w:rPr>
          <w:spacing w:val="-4"/>
          <w:lang w:val="sq-AL"/>
        </w:rPr>
        <w:t xml:space="preserve"> njoftohen brenda 10 (dhjetë) ditëve të gjitha palët në proces për fillimin e veprimeve.</w:t>
      </w:r>
    </w:p>
    <w:p w:rsidR="00AA7EB9" w:rsidRPr="00331321" w:rsidRDefault="00AA7EB9" w:rsidP="00AA7EB9">
      <w:pPr>
        <w:pStyle w:val="Paragrafi"/>
        <w:rPr>
          <w:spacing w:val="-4"/>
          <w:lang w:val="sq-AL"/>
        </w:rPr>
      </w:pPr>
      <w:r w:rsidRPr="00331321">
        <w:rPr>
          <w:spacing w:val="-4"/>
          <w:lang w:val="sq-AL"/>
        </w:rPr>
        <w:t>11.</w:t>
      </w:r>
      <w:r w:rsidRPr="00331321">
        <w:rPr>
          <w:spacing w:val="-4"/>
          <w:lang w:val="sq-AL"/>
        </w:rPr>
        <w:tab/>
      </w:r>
      <w:r w:rsidR="00277476" w:rsidRPr="00331321">
        <w:rPr>
          <w:spacing w:val="-4"/>
          <w:lang w:val="sq-AL"/>
        </w:rPr>
        <w:t xml:space="preserve"> </w:t>
      </w:r>
      <w:r w:rsidRPr="00331321">
        <w:rPr>
          <w:spacing w:val="-4"/>
          <w:lang w:val="sq-AL"/>
        </w:rPr>
        <w:t>Agjencia Shtetërore për të Drejtat dhe Mbrojtjen e Fëmijës i shqyrton ankesat, kërkesat dhe informacionet pa pagesë.</w:t>
      </w:r>
    </w:p>
    <w:p w:rsidR="00AA7EB9" w:rsidRPr="00331321" w:rsidRDefault="00AA7EB9" w:rsidP="00AA7EB9">
      <w:pPr>
        <w:pStyle w:val="Paragrafi"/>
        <w:rPr>
          <w:spacing w:val="-4"/>
          <w:lang w:val="sq-AL"/>
        </w:rPr>
      </w:pPr>
      <w:r w:rsidRPr="00331321">
        <w:rPr>
          <w:spacing w:val="-4"/>
          <w:lang w:val="sq-AL"/>
        </w:rPr>
        <w:t xml:space="preserve">12. </w:t>
      </w:r>
      <w:r w:rsidRPr="00331321">
        <w:rPr>
          <w:spacing w:val="-4"/>
          <w:lang w:val="sq-AL"/>
        </w:rPr>
        <w:tab/>
        <w:t>Agjencia Shtetërore për të Drejtat dhe Mbrojtjen e Fëmijës verifikon faktet në çdo rast, sipas përcaktimeve të pikave 2 e 3, të këtij vendimi. Subjektet palë</w:t>
      </w:r>
      <w:r w:rsidR="008E6F5F" w:rsidRPr="00331321">
        <w:rPr>
          <w:spacing w:val="-4"/>
          <w:lang w:val="sq-AL"/>
        </w:rPr>
        <w:t>,</w:t>
      </w:r>
      <w:r w:rsidRPr="00331321">
        <w:rPr>
          <w:spacing w:val="-4"/>
          <w:lang w:val="sq-AL"/>
        </w:rPr>
        <w:t xml:space="preserve"> si dhe çdo person fizik, juridik, publik apo privat, institucione të administratës publike apo çdo strukturë e pushtetit vendor, të cilët kanë dijeni apo mund të ndihmojnë në procesin administrativ të shqyrtimit,</w:t>
      </w:r>
      <w:r w:rsidRPr="00331321" w:rsidDel="001F65AF">
        <w:rPr>
          <w:spacing w:val="-4"/>
          <w:lang w:val="sq-AL"/>
        </w:rPr>
        <w:t xml:space="preserve"> </w:t>
      </w:r>
      <w:r w:rsidRPr="00331321">
        <w:rPr>
          <w:spacing w:val="-4"/>
          <w:lang w:val="sq-AL"/>
        </w:rPr>
        <w:t xml:space="preserve">kanë të drejtë të paraqesin informacione, dokumente, dëshmi apo prova të tjera në çdo fazë të kryerjes së kontrollit, deri në momentin e marrjes së vendimit.  </w:t>
      </w:r>
    </w:p>
    <w:p w:rsidR="00AA7EB9" w:rsidRPr="00331321" w:rsidRDefault="00AA7EB9" w:rsidP="00AA7EB9">
      <w:pPr>
        <w:pStyle w:val="Paragrafi"/>
        <w:rPr>
          <w:spacing w:val="-4"/>
          <w:lang w:val="sq-AL"/>
        </w:rPr>
      </w:pPr>
      <w:r w:rsidRPr="00331321">
        <w:rPr>
          <w:spacing w:val="-4"/>
          <w:lang w:val="sq-AL"/>
        </w:rPr>
        <w:t>Subjekti ndaj të cilit është paraqitur ankesë</w:t>
      </w:r>
      <w:r w:rsidR="00CA3CA3" w:rsidRPr="00331321">
        <w:rPr>
          <w:spacing w:val="-4"/>
          <w:lang w:val="sq-AL"/>
        </w:rPr>
        <w:t>,</w:t>
      </w:r>
      <w:r w:rsidRPr="00331321">
        <w:rPr>
          <w:spacing w:val="-4"/>
          <w:lang w:val="sq-AL"/>
        </w:rPr>
        <w:t xml:space="preserve"> ka të drejtë që gjatë procedimit administrativ të pyetet dhe të mbrojë veten e tij, përfshirë edhe të drejtën për të paraqitur prova dhe për të thirrur dëshmitarë. </w:t>
      </w:r>
    </w:p>
    <w:p w:rsidR="00AA7EB9" w:rsidRPr="00331321" w:rsidRDefault="00AA7EB9" w:rsidP="00AA7EB9">
      <w:pPr>
        <w:pStyle w:val="Paragrafi"/>
        <w:rPr>
          <w:spacing w:val="-4"/>
          <w:lang w:val="sq-AL"/>
        </w:rPr>
      </w:pPr>
      <w:r w:rsidRPr="00331321">
        <w:rPr>
          <w:spacing w:val="-4"/>
          <w:lang w:val="sq-AL"/>
        </w:rPr>
        <w:t>Agjencia Shtetërore për të Drejtat dhe Mbrojtjen e Fëmijës kërkon paraqitjen e parashtrimeve me shkrim nga subjektet palë, brenda 15 (pesëmbëdhjetë) ditëve nga dita e marrjes së njoftimit.</w:t>
      </w:r>
    </w:p>
    <w:p w:rsidR="00AA7EB9" w:rsidRPr="00331321" w:rsidRDefault="00AA7EB9" w:rsidP="00AA7EB9">
      <w:pPr>
        <w:pStyle w:val="Paragrafi"/>
        <w:rPr>
          <w:spacing w:val="-4"/>
          <w:lang w:val="sq-AL"/>
        </w:rPr>
      </w:pPr>
      <w:r w:rsidRPr="00331321">
        <w:rPr>
          <w:spacing w:val="-4"/>
          <w:lang w:val="sq-AL"/>
        </w:rPr>
        <w:t xml:space="preserve">13. </w:t>
      </w:r>
      <w:r w:rsidRPr="00331321">
        <w:rPr>
          <w:spacing w:val="-4"/>
          <w:lang w:val="sq-AL"/>
        </w:rPr>
        <w:tab/>
        <w:t>Agjencia Shtetërore për të Drejtat dhe Mbrojtjen e Fëmijës, në çdo rast të shqyrtimit të ankesës, kërkesës apo kontrollit të iniciuar nga vetë ajo, ndjek procedurën e mëposhtme:</w:t>
      </w:r>
    </w:p>
    <w:p w:rsidR="00AA7EB9" w:rsidRPr="00331321" w:rsidRDefault="00AA7EB9" w:rsidP="00AA7EB9">
      <w:pPr>
        <w:pStyle w:val="Paragrafi"/>
        <w:rPr>
          <w:spacing w:val="-4"/>
          <w:lang w:val="sq-AL"/>
        </w:rPr>
      </w:pPr>
      <w:r w:rsidRPr="00331321">
        <w:rPr>
          <w:spacing w:val="-4"/>
          <w:lang w:val="sq-AL"/>
        </w:rPr>
        <w:t xml:space="preserve">a) </w:t>
      </w:r>
      <w:r w:rsidRPr="00331321">
        <w:rPr>
          <w:spacing w:val="-4"/>
          <w:lang w:val="sq-AL"/>
        </w:rPr>
        <w:tab/>
        <w:t>Kryen kontrolle dhe vizita në vend, duke gëzuar të drejtën e hyrjes në çdo zyrë të administratës publike qendrore e vendore, të personave fizikë ose juridikë privatë, si dhe këqyrjen e akteve</w:t>
      </w:r>
      <w:r w:rsidR="00CA3CA3" w:rsidRPr="00331321">
        <w:rPr>
          <w:spacing w:val="-4"/>
          <w:lang w:val="sq-AL"/>
        </w:rPr>
        <w:t xml:space="preserve"> dhe/ose të dokumenteve që kanë</w:t>
      </w:r>
      <w:r w:rsidRPr="00331321">
        <w:rPr>
          <w:spacing w:val="-4"/>
          <w:lang w:val="sq-AL"/>
        </w:rPr>
        <w:t xml:space="preserve"> lidhje me çështjen në shqyrtim, duke respektuar kërkesat procedurale, sipas legjislacionit në fuqi; </w:t>
      </w:r>
    </w:p>
    <w:p w:rsidR="00AA7EB9" w:rsidRPr="00331321" w:rsidRDefault="00AA7EB9" w:rsidP="00AA7EB9">
      <w:pPr>
        <w:pStyle w:val="Paragrafi"/>
        <w:rPr>
          <w:spacing w:val="-4"/>
          <w:lang w:val="sq-AL"/>
        </w:rPr>
      </w:pPr>
      <w:r w:rsidRPr="00331321">
        <w:rPr>
          <w:spacing w:val="-4"/>
          <w:lang w:val="sq-AL"/>
        </w:rPr>
        <w:t xml:space="preserve">b) </w:t>
      </w:r>
      <w:r w:rsidRPr="00331321">
        <w:rPr>
          <w:spacing w:val="-4"/>
          <w:lang w:val="sq-AL"/>
        </w:rPr>
        <w:tab/>
        <w:t>Kërkon informacione, shpjegime apo çdo material që ka lidhje me çështjen nga çdo organ i administratës publike, qendrore e vendore, çdo person fizik ose juridik privat, që ka lidhje me çështjen, duke vendosur edhe afate për dërgimin e këtyre informacioneve, me përjashtim të rasteve kur informacioni, aktet dhe/ose dokumentet e kërkuara përbëjnë “sekret shtetëror” dhe/ose “sekret hetimor”;</w:t>
      </w:r>
    </w:p>
    <w:p w:rsidR="00AA7EB9" w:rsidRPr="00331321" w:rsidRDefault="00AA7EB9" w:rsidP="00AA7EB9">
      <w:pPr>
        <w:pStyle w:val="Paragrafi"/>
        <w:rPr>
          <w:spacing w:val="-4"/>
          <w:lang w:val="sq-AL"/>
        </w:rPr>
      </w:pPr>
      <w:r w:rsidRPr="00331321">
        <w:rPr>
          <w:spacing w:val="-4"/>
          <w:lang w:val="sq-AL"/>
        </w:rPr>
        <w:t xml:space="preserve">c) </w:t>
      </w:r>
      <w:r w:rsidRPr="00331321">
        <w:rPr>
          <w:spacing w:val="-4"/>
          <w:lang w:val="sq-AL"/>
        </w:rPr>
        <w:tab/>
        <w:t>Merr në pyetje çdo person, që, sipas saj, është i lidhur me çështjen në shqyrtim dhe mund të thërrasë të gjithë personat pa imunitet, me përjashtim të rasteve kur informacioni, aktet dhe/ose dokumentet e kërkuara përbëjnë “sekret shtetëror” dhe/ose “sekret hetimor”;</w:t>
      </w:r>
    </w:p>
    <w:p w:rsidR="00AA7EB9" w:rsidRPr="00331321" w:rsidRDefault="00AA7EB9" w:rsidP="00AA7EB9">
      <w:pPr>
        <w:pStyle w:val="Paragrafi"/>
        <w:rPr>
          <w:spacing w:val="-4"/>
          <w:lang w:val="sq-AL"/>
        </w:rPr>
      </w:pPr>
      <w:r w:rsidRPr="00331321">
        <w:rPr>
          <w:spacing w:val="-4"/>
          <w:lang w:val="sq-AL"/>
        </w:rPr>
        <w:t xml:space="preserve">ç) </w:t>
      </w:r>
      <w:r w:rsidRPr="00331321">
        <w:rPr>
          <w:spacing w:val="-4"/>
          <w:lang w:val="sq-AL"/>
        </w:rPr>
        <w:tab/>
        <w:t>Kërkon ekspertizat përkatëse nga ekspertë të palëve të treta;</w:t>
      </w:r>
    </w:p>
    <w:p w:rsidR="00AA7EB9" w:rsidRPr="00331321" w:rsidRDefault="00AA7EB9" w:rsidP="00AA7EB9">
      <w:pPr>
        <w:pStyle w:val="Paragrafi"/>
        <w:rPr>
          <w:spacing w:val="-4"/>
          <w:lang w:val="sq-AL"/>
        </w:rPr>
      </w:pPr>
      <w:r w:rsidRPr="00331321">
        <w:rPr>
          <w:spacing w:val="-4"/>
          <w:lang w:val="sq-AL"/>
        </w:rPr>
        <w:t xml:space="preserve">d) </w:t>
      </w:r>
      <w:r w:rsidRPr="00331321">
        <w:rPr>
          <w:spacing w:val="-4"/>
          <w:lang w:val="sq-AL"/>
        </w:rPr>
        <w:tab/>
        <w:t>Zhvillon një seancë dëgjimore me fëmijën, nëse fëmija pranon ose e kërkon një gjë të tillë vetë ose nëpërmjet prindit, kujdestarit, përfaqësuesit ligjor, duke konsideruar moshën dhe aftësinë e fëmijës për të kuptuar. Në këtë rast, fëmija pyetet, mundësisht, në prani të punonjësit të mbrojtjes së fëmijës ose të psikologut të caktuar në kuadër të menaxhimit të rastit. Agjencia Shtetërore për të Drejtat dhe Mbrojtjen e Fëmijës nuk lejon konfrontimin e fëmijës me personin/subjektin ndaj të cilit është paraqitur ankesë;</w:t>
      </w:r>
    </w:p>
    <w:p w:rsidR="00AA7EB9" w:rsidRPr="00331321" w:rsidRDefault="00AA7EB9" w:rsidP="00AA7EB9">
      <w:pPr>
        <w:pStyle w:val="Paragrafi"/>
        <w:rPr>
          <w:spacing w:val="-4"/>
          <w:lang w:val="sq-AL"/>
        </w:rPr>
      </w:pPr>
      <w:r w:rsidRPr="00331321">
        <w:rPr>
          <w:spacing w:val="-4"/>
          <w:lang w:val="sq-AL"/>
        </w:rPr>
        <w:t xml:space="preserve">dh) </w:t>
      </w:r>
      <w:r w:rsidRPr="00331321">
        <w:rPr>
          <w:spacing w:val="-4"/>
          <w:lang w:val="sq-AL"/>
        </w:rPr>
        <w:tab/>
        <w:t>Konsideron deklaratën e dhënë nga fëmija te punonjësi i mbrojtjes së fëmijës në procesin e shqyrtimit të ankimit;</w:t>
      </w:r>
    </w:p>
    <w:p w:rsidR="00AA7EB9" w:rsidRPr="00331321" w:rsidRDefault="00AA7EB9" w:rsidP="00AA7EB9">
      <w:pPr>
        <w:pStyle w:val="Paragrafi"/>
        <w:rPr>
          <w:spacing w:val="-4"/>
          <w:lang w:val="sq-AL"/>
        </w:rPr>
      </w:pPr>
      <w:r w:rsidRPr="00331321">
        <w:rPr>
          <w:spacing w:val="-4"/>
          <w:lang w:val="sq-AL"/>
        </w:rPr>
        <w:t xml:space="preserve">e) </w:t>
      </w:r>
      <w:r w:rsidRPr="00331321">
        <w:rPr>
          <w:spacing w:val="-4"/>
          <w:lang w:val="sq-AL"/>
        </w:rPr>
        <w:tab/>
        <w:t>Zhvillon një seancë dëgjimore dhe fton palët e çdo person tjetër të interesuar, përpara marrjes së vendimit përfundimtar;</w:t>
      </w:r>
    </w:p>
    <w:p w:rsidR="00AA7EB9" w:rsidRPr="00331321" w:rsidRDefault="00AA7EB9" w:rsidP="00AA7EB9">
      <w:pPr>
        <w:pStyle w:val="Paragrafi"/>
        <w:rPr>
          <w:spacing w:val="-4"/>
          <w:lang w:val="sq-AL"/>
        </w:rPr>
      </w:pPr>
      <w:r w:rsidRPr="00331321">
        <w:rPr>
          <w:spacing w:val="-4"/>
          <w:lang w:val="sq-AL"/>
        </w:rPr>
        <w:t xml:space="preserve">ë) </w:t>
      </w:r>
      <w:r w:rsidRPr="00331321">
        <w:rPr>
          <w:spacing w:val="-4"/>
          <w:lang w:val="sq-AL"/>
        </w:rPr>
        <w:tab/>
        <w:t>Ndërmjetëson marrëveshje pajtimi mes ankuesit dhe personit kundër të cilit është paraqitur ankesa, duke u bazuar në interesin më të lartë të fëmijës.</w:t>
      </w:r>
    </w:p>
    <w:p w:rsidR="00AA7EB9" w:rsidRPr="00331321" w:rsidRDefault="00AA7EB9" w:rsidP="00AA7EB9">
      <w:pPr>
        <w:pStyle w:val="Paragrafi"/>
        <w:rPr>
          <w:spacing w:val="-4"/>
          <w:lang w:val="sq-AL"/>
        </w:rPr>
      </w:pPr>
      <w:r w:rsidRPr="00331321">
        <w:rPr>
          <w:spacing w:val="-4"/>
          <w:lang w:val="sq-AL"/>
        </w:rPr>
        <w:t xml:space="preserve">14. </w:t>
      </w:r>
      <w:r w:rsidRPr="00331321">
        <w:rPr>
          <w:spacing w:val="-4"/>
          <w:lang w:val="sq-AL"/>
        </w:rPr>
        <w:tab/>
        <w:t>Agjencia Shtetërore për të Drejtat dhe Mbrojtjen e Fëmijës, brenda afatit të përcaktuar në pikën 12, të këtij vendimi, fillon procedurën e vendosjes së sanksionit për mospërmbushje të detyrimeve ligjore në rast se subjekti kundër të cilit është paraqitur ankesa nuk i paraqet parashtrimet e tij me shkrim.</w:t>
      </w:r>
    </w:p>
    <w:p w:rsidR="00AA7EB9" w:rsidRPr="00331321" w:rsidRDefault="00AA7EB9" w:rsidP="00AA7EB9">
      <w:pPr>
        <w:pStyle w:val="Paragrafi"/>
        <w:rPr>
          <w:spacing w:val="-4"/>
          <w:lang w:val="sq-AL"/>
        </w:rPr>
      </w:pPr>
      <w:r w:rsidRPr="00331321">
        <w:rPr>
          <w:spacing w:val="-4"/>
          <w:lang w:val="sq-AL"/>
        </w:rPr>
        <w:t xml:space="preserve">15. </w:t>
      </w:r>
      <w:r w:rsidRPr="00331321">
        <w:rPr>
          <w:spacing w:val="-4"/>
          <w:lang w:val="sq-AL"/>
        </w:rPr>
        <w:tab/>
        <w:t>Agjencia Shtetërore për të Drejtat dhe Mbrojtjen e Fëmijës dokumenton në një relacion përmbledhës, i</w:t>
      </w:r>
      <w:r w:rsidR="00C94CA7" w:rsidRPr="00331321">
        <w:rPr>
          <w:spacing w:val="-4"/>
          <w:lang w:val="sq-AL"/>
        </w:rPr>
        <w:t xml:space="preserve"> cili nënshkruhet nga kryetari,</w:t>
      </w:r>
      <w:r w:rsidRPr="00331321">
        <w:rPr>
          <w:spacing w:val="-4"/>
          <w:lang w:val="sq-AL"/>
        </w:rPr>
        <w:t xml:space="preserve"> të gjitha veprimet e kryera në kuadër të verifikimit dhe të kontrollit të çdo ankese, kërkese apo të kontrollit të iniciuar nga vetë agjencia.</w:t>
      </w:r>
    </w:p>
    <w:p w:rsidR="00AA7EB9" w:rsidRPr="00331321" w:rsidRDefault="00AA7EB9" w:rsidP="00AA7EB9">
      <w:pPr>
        <w:pStyle w:val="Paragrafi"/>
        <w:rPr>
          <w:spacing w:val="-4"/>
          <w:lang w:val="sq-AL"/>
        </w:rPr>
      </w:pPr>
      <w:r w:rsidRPr="00331321">
        <w:rPr>
          <w:spacing w:val="-4"/>
          <w:lang w:val="sq-AL"/>
        </w:rPr>
        <w:t xml:space="preserve">16. </w:t>
      </w:r>
      <w:r w:rsidRPr="00331321">
        <w:rPr>
          <w:spacing w:val="-4"/>
          <w:lang w:val="sq-AL"/>
        </w:rPr>
        <w:tab/>
        <w:t>Agjencia Shtetërore për të Drejtat dhe Mbrojtjen e Fëmijës dokumenton në procesverbal të gjitha veprimet e kryera në kuadër të verifikimit dhe të kontrollit të çdo ankese, kërkese për informacion apo të kontrollit të iniciuar nga vetë ajo dhe i pasqyron ato në një relacion përmbledhës lidhur me çështjen, i cili bëhet pjesë e dosjes përkatëse, e cila arkivohet.</w:t>
      </w:r>
    </w:p>
    <w:p w:rsidR="00AA7EB9" w:rsidRPr="00331321" w:rsidRDefault="00AA7EB9" w:rsidP="00AA7EB9">
      <w:pPr>
        <w:pStyle w:val="Paragrafi"/>
        <w:rPr>
          <w:spacing w:val="-4"/>
          <w:lang w:val="sq-AL"/>
        </w:rPr>
      </w:pPr>
      <w:r w:rsidRPr="00331321">
        <w:rPr>
          <w:spacing w:val="-4"/>
          <w:lang w:val="sq-AL"/>
        </w:rPr>
        <w:t xml:space="preserve">17. </w:t>
      </w:r>
      <w:r w:rsidRPr="00331321">
        <w:rPr>
          <w:spacing w:val="-4"/>
          <w:lang w:val="sq-AL"/>
        </w:rPr>
        <w:tab/>
        <w:t>Agjencia Shtetërore për të Drejtat dhe Mbrojtjen e Fëmijës përfundon procedurat e parashikuara në pikën 13, të këtij vendimi, brenda 30 (tridhjetë) ditëve nga dita e marrjes së ankesës, kërkesës apo informacionit.</w:t>
      </w:r>
    </w:p>
    <w:p w:rsidR="00AA7EB9" w:rsidRPr="00331321" w:rsidRDefault="00AA7EB9" w:rsidP="00AA7EB9">
      <w:pPr>
        <w:pStyle w:val="Paragrafi"/>
        <w:rPr>
          <w:spacing w:val="-4"/>
          <w:lang w:val="sq-AL"/>
        </w:rPr>
      </w:pPr>
      <w:r w:rsidRPr="00331321">
        <w:rPr>
          <w:spacing w:val="-4"/>
          <w:lang w:val="sq-AL"/>
        </w:rPr>
        <w:t xml:space="preserve">18. </w:t>
      </w:r>
      <w:r w:rsidRPr="00331321">
        <w:rPr>
          <w:spacing w:val="-4"/>
          <w:lang w:val="sq-AL"/>
        </w:rPr>
        <w:tab/>
        <w:t>Agjencia Shtetërore për të Drejtat dhe Mbrojtjen e Fëmijës në marrjen e vendimit bazohet në:</w:t>
      </w:r>
    </w:p>
    <w:p w:rsidR="00AA7EB9" w:rsidRPr="00331321" w:rsidRDefault="00AA7EB9" w:rsidP="00AA7EB9">
      <w:pPr>
        <w:pStyle w:val="Paragrafi"/>
        <w:rPr>
          <w:spacing w:val="-4"/>
          <w:lang w:val="sq-AL"/>
        </w:rPr>
      </w:pPr>
      <w:r w:rsidRPr="00331321">
        <w:rPr>
          <w:spacing w:val="-4"/>
          <w:lang w:val="sq-AL"/>
        </w:rPr>
        <w:t xml:space="preserve">a) </w:t>
      </w:r>
      <w:r w:rsidRPr="00331321">
        <w:rPr>
          <w:spacing w:val="-4"/>
          <w:lang w:val="sq-AL"/>
        </w:rPr>
        <w:tab/>
        <w:t>efektshmërinë e tij dhe rolin parandalues;</w:t>
      </w:r>
    </w:p>
    <w:p w:rsidR="00AA7EB9" w:rsidRPr="00331321" w:rsidRDefault="00AA7EB9" w:rsidP="00AA7EB9">
      <w:pPr>
        <w:pStyle w:val="Paragrafi"/>
        <w:rPr>
          <w:spacing w:val="-4"/>
          <w:lang w:val="sq-AL"/>
        </w:rPr>
      </w:pPr>
      <w:r w:rsidRPr="00331321">
        <w:rPr>
          <w:spacing w:val="-4"/>
          <w:lang w:val="sq-AL"/>
        </w:rPr>
        <w:t xml:space="preserve">b) </w:t>
      </w:r>
      <w:r w:rsidRPr="00331321">
        <w:rPr>
          <w:spacing w:val="-4"/>
          <w:lang w:val="sq-AL"/>
        </w:rPr>
        <w:tab/>
        <w:t>rrethanat e kryerjes së shkeljes;</w:t>
      </w:r>
    </w:p>
    <w:p w:rsidR="00AA7EB9" w:rsidRPr="00331321" w:rsidRDefault="00AA7EB9" w:rsidP="00AA7EB9">
      <w:pPr>
        <w:pStyle w:val="Paragrafi"/>
        <w:rPr>
          <w:spacing w:val="-4"/>
          <w:lang w:val="sq-AL"/>
        </w:rPr>
      </w:pPr>
      <w:r w:rsidRPr="00331321">
        <w:rPr>
          <w:spacing w:val="-4"/>
          <w:lang w:val="sq-AL"/>
        </w:rPr>
        <w:t xml:space="preserve">c) </w:t>
      </w:r>
      <w:r w:rsidRPr="00331321">
        <w:rPr>
          <w:spacing w:val="-4"/>
          <w:lang w:val="sq-AL"/>
        </w:rPr>
        <w:tab/>
        <w:t>faktin nëse kundërvajtësi rezulton i dënuar administrativisht edhe më parë;</w:t>
      </w:r>
    </w:p>
    <w:p w:rsidR="00AA7EB9" w:rsidRPr="00331321" w:rsidRDefault="00AA7EB9" w:rsidP="00AA7EB9">
      <w:pPr>
        <w:pStyle w:val="Paragrafi"/>
        <w:rPr>
          <w:spacing w:val="-4"/>
          <w:lang w:val="sq-AL"/>
        </w:rPr>
      </w:pPr>
      <w:r w:rsidRPr="00331321">
        <w:rPr>
          <w:spacing w:val="-4"/>
          <w:lang w:val="sq-AL"/>
        </w:rPr>
        <w:t>ç)</w:t>
      </w:r>
      <w:r w:rsidRPr="00331321">
        <w:rPr>
          <w:spacing w:val="-4"/>
          <w:lang w:val="sq-AL"/>
        </w:rPr>
        <w:tab/>
      </w:r>
      <w:r w:rsidR="00C94CA7" w:rsidRPr="00331321">
        <w:rPr>
          <w:spacing w:val="-4"/>
          <w:lang w:val="sq-AL"/>
        </w:rPr>
        <w:t xml:space="preserve"> </w:t>
      </w:r>
      <w:r w:rsidRPr="00331321">
        <w:rPr>
          <w:spacing w:val="-4"/>
          <w:lang w:val="sq-AL"/>
        </w:rPr>
        <w:t>rëndësinë e kundërvajtjes;</w:t>
      </w:r>
    </w:p>
    <w:p w:rsidR="00AA7EB9" w:rsidRPr="00331321" w:rsidRDefault="00AA7EB9" w:rsidP="00AA7EB9">
      <w:pPr>
        <w:pStyle w:val="Paragrafi"/>
        <w:rPr>
          <w:spacing w:val="-4"/>
          <w:lang w:val="sq-AL"/>
        </w:rPr>
      </w:pPr>
      <w:r w:rsidRPr="00331321">
        <w:rPr>
          <w:spacing w:val="-4"/>
          <w:lang w:val="sq-AL"/>
        </w:rPr>
        <w:t xml:space="preserve">d) </w:t>
      </w:r>
      <w:r w:rsidRPr="00331321">
        <w:rPr>
          <w:spacing w:val="-4"/>
          <w:lang w:val="sq-AL"/>
        </w:rPr>
        <w:tab/>
        <w:t>pasojat që kanë ardhur nga veprimi apo mosveprimi.</w:t>
      </w:r>
    </w:p>
    <w:p w:rsidR="00AA7EB9" w:rsidRPr="00331321" w:rsidRDefault="00AA7EB9" w:rsidP="00AA7EB9">
      <w:pPr>
        <w:pStyle w:val="Paragrafi"/>
        <w:rPr>
          <w:spacing w:val="-4"/>
          <w:lang w:val="sq-AL"/>
        </w:rPr>
      </w:pPr>
      <w:r w:rsidRPr="00331321">
        <w:rPr>
          <w:spacing w:val="-4"/>
          <w:lang w:val="sq-AL"/>
        </w:rPr>
        <w:t xml:space="preserve">19. </w:t>
      </w:r>
      <w:r w:rsidRPr="00331321">
        <w:rPr>
          <w:spacing w:val="-4"/>
          <w:lang w:val="sq-AL"/>
        </w:rPr>
        <w:tab/>
        <w:t>Vendimi i kryetarit të Agjencisë Shtetërore për të Drejtat dhe Mbrojtjen e Fëmijës për të vendosur gjobë dhe/ose rregullime apo masa, merret ndaj:</w:t>
      </w:r>
    </w:p>
    <w:p w:rsidR="00AA7EB9" w:rsidRPr="00331321" w:rsidRDefault="00AA7EB9" w:rsidP="00AA7EB9">
      <w:pPr>
        <w:pStyle w:val="Paragrafi"/>
        <w:rPr>
          <w:spacing w:val="-4"/>
          <w:lang w:val="sq-AL"/>
        </w:rPr>
      </w:pPr>
      <w:r w:rsidRPr="00331321">
        <w:rPr>
          <w:spacing w:val="-4"/>
          <w:lang w:val="sq-AL"/>
        </w:rPr>
        <w:t xml:space="preserve">a) </w:t>
      </w:r>
      <w:r w:rsidRPr="00331321">
        <w:rPr>
          <w:spacing w:val="-4"/>
          <w:lang w:val="sq-AL"/>
        </w:rPr>
        <w:tab/>
        <w:t xml:space="preserve">organit të administratës publike qendrore ose strukturave të pushtetit vendor; </w:t>
      </w:r>
    </w:p>
    <w:p w:rsidR="00AA7EB9" w:rsidRPr="00331321" w:rsidRDefault="00AA7EB9" w:rsidP="00AA7EB9">
      <w:pPr>
        <w:pStyle w:val="Paragrafi"/>
        <w:rPr>
          <w:spacing w:val="-4"/>
          <w:lang w:val="sq-AL"/>
        </w:rPr>
      </w:pPr>
      <w:r w:rsidRPr="00331321">
        <w:rPr>
          <w:spacing w:val="-4"/>
          <w:lang w:val="sq-AL"/>
        </w:rPr>
        <w:t xml:space="preserve">b) personit juridik publik ose privat; </w:t>
      </w:r>
    </w:p>
    <w:p w:rsidR="00AA7EB9" w:rsidRPr="00331321" w:rsidRDefault="00AA7EB9" w:rsidP="00AA7EB9">
      <w:pPr>
        <w:pStyle w:val="Paragrafi"/>
        <w:rPr>
          <w:spacing w:val="-4"/>
          <w:lang w:val="sq-AL"/>
        </w:rPr>
      </w:pPr>
      <w:r w:rsidRPr="00331321">
        <w:rPr>
          <w:spacing w:val="-4"/>
          <w:lang w:val="sq-AL"/>
        </w:rPr>
        <w:t>c)</w:t>
      </w:r>
      <w:r w:rsidRPr="00331321">
        <w:rPr>
          <w:spacing w:val="-4"/>
          <w:lang w:val="sq-AL"/>
        </w:rPr>
        <w:tab/>
      </w:r>
      <w:r w:rsidR="00C94CA7" w:rsidRPr="00331321">
        <w:rPr>
          <w:spacing w:val="-4"/>
          <w:lang w:val="sq-AL"/>
        </w:rPr>
        <w:t xml:space="preserve"> </w:t>
      </w:r>
      <w:r w:rsidRPr="00331321">
        <w:rPr>
          <w:spacing w:val="-4"/>
          <w:lang w:val="sq-AL"/>
        </w:rPr>
        <w:t>personit në funksione publike;</w:t>
      </w:r>
    </w:p>
    <w:p w:rsidR="00AA7EB9" w:rsidRPr="00331321" w:rsidRDefault="00AA7EB9" w:rsidP="00AA7EB9">
      <w:pPr>
        <w:pStyle w:val="Paragrafi"/>
        <w:rPr>
          <w:spacing w:val="-4"/>
          <w:lang w:val="sq-AL"/>
        </w:rPr>
      </w:pPr>
      <w:r w:rsidRPr="00331321">
        <w:rPr>
          <w:spacing w:val="-4"/>
          <w:lang w:val="sq-AL"/>
        </w:rPr>
        <w:t xml:space="preserve">ç) </w:t>
      </w:r>
      <w:r w:rsidRPr="00331321">
        <w:rPr>
          <w:spacing w:val="-4"/>
          <w:lang w:val="sq-AL"/>
        </w:rPr>
        <w:tab/>
        <w:t xml:space="preserve">personit fizik, brenda personit juridik, publik ose privat. </w:t>
      </w:r>
    </w:p>
    <w:p w:rsidR="00AA7EB9" w:rsidRPr="00331321" w:rsidRDefault="00AA7EB9" w:rsidP="00AA7EB9">
      <w:pPr>
        <w:pStyle w:val="Paragrafi"/>
        <w:rPr>
          <w:spacing w:val="-4"/>
          <w:lang w:val="sq-AL"/>
        </w:rPr>
      </w:pPr>
      <w:r w:rsidRPr="00331321">
        <w:rPr>
          <w:spacing w:val="-4"/>
          <w:lang w:val="sq-AL"/>
        </w:rPr>
        <w:t>20. Vendimi për përcaktimin e masës së gjobës nga kryetari Agjencisë Shtetërore për të Drejtat dhe Mbrojtjen e Fëmijës bazohet në:</w:t>
      </w:r>
    </w:p>
    <w:p w:rsidR="00AA7EB9" w:rsidRPr="00331321" w:rsidRDefault="00AA7EB9" w:rsidP="00AA7EB9">
      <w:pPr>
        <w:pStyle w:val="Paragrafi"/>
        <w:rPr>
          <w:spacing w:val="-4"/>
          <w:lang w:val="sq-AL"/>
        </w:rPr>
      </w:pPr>
      <w:r w:rsidRPr="00331321">
        <w:rPr>
          <w:spacing w:val="-4"/>
          <w:lang w:val="sq-AL"/>
        </w:rPr>
        <w:t xml:space="preserve">a) </w:t>
      </w:r>
      <w:r w:rsidRPr="00331321">
        <w:rPr>
          <w:spacing w:val="-4"/>
          <w:lang w:val="sq-AL"/>
        </w:rPr>
        <w:tab/>
        <w:t xml:space="preserve">natyrën dhe fushën e veprimit të shkeljes dhe ndikimin mbi viktimën apo fëmijën e rrezikuar; </w:t>
      </w:r>
    </w:p>
    <w:p w:rsidR="00AA7EB9" w:rsidRPr="00331321" w:rsidRDefault="00AA7EB9" w:rsidP="00AA7EB9">
      <w:pPr>
        <w:pStyle w:val="Paragrafi"/>
        <w:rPr>
          <w:spacing w:val="-4"/>
          <w:lang w:val="sq-AL"/>
        </w:rPr>
      </w:pPr>
      <w:r w:rsidRPr="00331321">
        <w:rPr>
          <w:spacing w:val="-4"/>
          <w:lang w:val="sq-AL"/>
        </w:rPr>
        <w:t>b) rrethanat e rastit, formimin dhe edukimin e kry</w:t>
      </w:r>
      <w:r w:rsidR="00C94CA7" w:rsidRPr="00331321">
        <w:rPr>
          <w:spacing w:val="-4"/>
          <w:lang w:val="sq-AL"/>
        </w:rPr>
        <w:t>e</w:t>
      </w:r>
      <w:r w:rsidRPr="00331321">
        <w:rPr>
          <w:spacing w:val="-4"/>
          <w:lang w:val="sq-AL"/>
        </w:rPr>
        <w:t>rësit të shkeljes;</w:t>
      </w:r>
    </w:p>
    <w:p w:rsidR="00AA7EB9" w:rsidRPr="00331321" w:rsidRDefault="00AA7EB9" w:rsidP="00AA7EB9">
      <w:pPr>
        <w:pStyle w:val="Paragrafi"/>
        <w:rPr>
          <w:spacing w:val="-4"/>
          <w:lang w:val="sq-AL"/>
        </w:rPr>
      </w:pPr>
      <w:r w:rsidRPr="00331321">
        <w:rPr>
          <w:spacing w:val="-4"/>
          <w:lang w:val="sq-AL"/>
        </w:rPr>
        <w:t xml:space="preserve">c) </w:t>
      </w:r>
      <w:r w:rsidRPr="00331321">
        <w:rPr>
          <w:spacing w:val="-4"/>
          <w:lang w:val="sq-AL"/>
        </w:rPr>
        <w:tab/>
        <w:t>përsëritjen e shke</w:t>
      </w:r>
      <w:r w:rsidR="00C94CA7" w:rsidRPr="00331321">
        <w:rPr>
          <w:spacing w:val="-4"/>
          <w:lang w:val="sq-AL"/>
        </w:rPr>
        <w:t>ljes dhe nëse, sipas saj, ka pas</w:t>
      </w:r>
      <w:r w:rsidRPr="00331321">
        <w:rPr>
          <w:spacing w:val="-4"/>
          <w:lang w:val="sq-AL"/>
        </w:rPr>
        <w:t>ur më shumë se një viktimë apo fëmijë të rrezikuar;</w:t>
      </w:r>
    </w:p>
    <w:p w:rsidR="00AA7EB9" w:rsidRPr="00331321" w:rsidRDefault="00AA7EB9" w:rsidP="00AA7EB9">
      <w:pPr>
        <w:pStyle w:val="Paragrafi"/>
        <w:rPr>
          <w:spacing w:val="-4"/>
          <w:lang w:val="sq-AL"/>
        </w:rPr>
      </w:pPr>
      <w:r w:rsidRPr="00331321">
        <w:rPr>
          <w:spacing w:val="-4"/>
          <w:lang w:val="sq-AL"/>
        </w:rPr>
        <w:t xml:space="preserve">ç) </w:t>
      </w:r>
      <w:r w:rsidRPr="00331321">
        <w:rPr>
          <w:spacing w:val="-4"/>
          <w:lang w:val="sq-AL"/>
        </w:rPr>
        <w:tab/>
        <w:t>nivelin e bashkëpunimit të personit fizik, juridik</w:t>
      </w:r>
      <w:r w:rsidR="00C94CA7" w:rsidRPr="00331321">
        <w:rPr>
          <w:spacing w:val="-4"/>
          <w:lang w:val="sq-AL"/>
        </w:rPr>
        <w:t>,</w:t>
      </w:r>
      <w:r w:rsidRPr="00331321">
        <w:rPr>
          <w:spacing w:val="-4"/>
          <w:lang w:val="sq-AL"/>
        </w:rPr>
        <w:t xml:space="preserve"> publik apo privat, institucionit të administratës publike, strukturave të pushtetit vendor, pas paraqitjes dhe gjatë shqyrtimit të ankesës.</w:t>
      </w:r>
    </w:p>
    <w:p w:rsidR="00AA7EB9" w:rsidRPr="00331321" w:rsidRDefault="00AA7EB9" w:rsidP="00AA7EB9">
      <w:pPr>
        <w:pStyle w:val="Paragrafi"/>
        <w:rPr>
          <w:spacing w:val="-4"/>
          <w:lang w:val="sq-AL"/>
        </w:rPr>
      </w:pPr>
      <w:r w:rsidRPr="00331321">
        <w:rPr>
          <w:spacing w:val="-4"/>
          <w:lang w:val="sq-AL"/>
        </w:rPr>
        <w:t>21. Vendimi i kryetarit të Agjencisë Shtetërore për të Drejtat dhe Mbrojtjen e Fëmijës përmban:</w:t>
      </w:r>
    </w:p>
    <w:p w:rsidR="00AA7EB9" w:rsidRPr="00331321" w:rsidRDefault="00AA7EB9" w:rsidP="00AA7EB9">
      <w:pPr>
        <w:pStyle w:val="Paragrafi"/>
        <w:rPr>
          <w:spacing w:val="-4"/>
          <w:lang w:val="sq-AL"/>
        </w:rPr>
      </w:pPr>
      <w:r w:rsidRPr="00331321">
        <w:rPr>
          <w:spacing w:val="-4"/>
          <w:lang w:val="sq-AL"/>
        </w:rPr>
        <w:t>a</w:t>
      </w:r>
      <w:r w:rsidR="00C94CA7" w:rsidRPr="00331321">
        <w:rPr>
          <w:spacing w:val="-4"/>
          <w:lang w:val="sq-AL"/>
        </w:rPr>
        <w:t xml:space="preserve">) </w:t>
      </w:r>
      <w:r w:rsidR="00C94CA7" w:rsidRPr="00331321">
        <w:rPr>
          <w:spacing w:val="-4"/>
          <w:lang w:val="sq-AL"/>
        </w:rPr>
        <w:tab/>
        <w:t>identitetin e</w:t>
      </w:r>
      <w:r w:rsidRPr="00331321">
        <w:rPr>
          <w:spacing w:val="-4"/>
          <w:lang w:val="sq-AL"/>
        </w:rPr>
        <w:t xml:space="preserve"> kundërvajtësit;</w:t>
      </w:r>
    </w:p>
    <w:p w:rsidR="00331321" w:rsidRDefault="00331321" w:rsidP="00AA7EB9">
      <w:pPr>
        <w:pStyle w:val="Paragrafi"/>
        <w:rPr>
          <w:spacing w:val="-4"/>
          <w:lang w:val="sq-AL"/>
        </w:rPr>
      </w:pPr>
    </w:p>
    <w:p w:rsidR="00AA7EB9" w:rsidRPr="00331321" w:rsidRDefault="00AA7EB9" w:rsidP="00AA7EB9">
      <w:pPr>
        <w:pStyle w:val="Paragrafi"/>
        <w:rPr>
          <w:spacing w:val="-4"/>
          <w:lang w:val="sq-AL"/>
        </w:rPr>
      </w:pPr>
      <w:r w:rsidRPr="00331321">
        <w:rPr>
          <w:spacing w:val="-4"/>
          <w:lang w:val="sq-AL"/>
        </w:rPr>
        <w:t xml:space="preserve">b) </w:t>
      </w:r>
      <w:r w:rsidRPr="00331321">
        <w:rPr>
          <w:spacing w:val="-4"/>
          <w:lang w:val="sq-AL"/>
        </w:rPr>
        <w:tab/>
        <w:t>shpjegimin e përmbledhur të fakteve dhe të provave ku mbështetet vendimi;</w:t>
      </w:r>
    </w:p>
    <w:p w:rsidR="00AA7EB9" w:rsidRPr="00331321" w:rsidRDefault="00AA7EB9" w:rsidP="00AA7EB9">
      <w:pPr>
        <w:pStyle w:val="Paragrafi"/>
        <w:rPr>
          <w:spacing w:val="-4"/>
          <w:lang w:val="sq-AL"/>
        </w:rPr>
      </w:pPr>
      <w:r w:rsidRPr="00331321">
        <w:rPr>
          <w:spacing w:val="-4"/>
          <w:lang w:val="sq-AL"/>
        </w:rPr>
        <w:t>c)</w:t>
      </w:r>
      <w:r w:rsidR="00C94CA7" w:rsidRPr="00331321">
        <w:rPr>
          <w:spacing w:val="-4"/>
          <w:lang w:val="sq-AL"/>
        </w:rPr>
        <w:t xml:space="preserve"> </w:t>
      </w:r>
      <w:r w:rsidRPr="00331321">
        <w:rPr>
          <w:spacing w:val="-4"/>
          <w:lang w:val="sq-AL"/>
        </w:rPr>
        <w:tab/>
        <w:t>shkeljen e kryer, duke referuar dispozitën ligjore ku mbështetet vendimi;</w:t>
      </w:r>
    </w:p>
    <w:p w:rsidR="00AA7EB9" w:rsidRPr="00331321" w:rsidRDefault="00AA7EB9" w:rsidP="00AA7EB9">
      <w:pPr>
        <w:pStyle w:val="Paragrafi"/>
        <w:rPr>
          <w:spacing w:val="-4"/>
          <w:lang w:val="sq-AL"/>
        </w:rPr>
      </w:pPr>
      <w:r w:rsidRPr="00331321">
        <w:rPr>
          <w:spacing w:val="-4"/>
          <w:lang w:val="sq-AL"/>
        </w:rPr>
        <w:t xml:space="preserve">ç) </w:t>
      </w:r>
      <w:r w:rsidRPr="00331321">
        <w:rPr>
          <w:spacing w:val="-4"/>
          <w:lang w:val="sq-AL"/>
        </w:rPr>
        <w:tab/>
        <w:t>urdhërimin për rregullimet apo masat që duhet të ndërmerren dhe/ose për vendosjen e gjobës;</w:t>
      </w:r>
    </w:p>
    <w:p w:rsidR="00AA7EB9" w:rsidRPr="00331321" w:rsidRDefault="00AA7EB9" w:rsidP="00AA7EB9">
      <w:pPr>
        <w:pStyle w:val="Paragrafi"/>
        <w:rPr>
          <w:spacing w:val="-4"/>
          <w:lang w:val="sq-AL"/>
        </w:rPr>
      </w:pPr>
      <w:r w:rsidRPr="00331321">
        <w:rPr>
          <w:spacing w:val="-4"/>
          <w:lang w:val="sq-AL"/>
        </w:rPr>
        <w:t xml:space="preserve">d) </w:t>
      </w:r>
      <w:r w:rsidRPr="00331321">
        <w:rPr>
          <w:spacing w:val="-4"/>
          <w:lang w:val="sq-AL"/>
        </w:rPr>
        <w:tab/>
        <w:t>cilësimin si titull ekzekutiv për masën e gjobës;</w:t>
      </w:r>
    </w:p>
    <w:p w:rsidR="00AA7EB9" w:rsidRPr="00331321" w:rsidRDefault="00AA7EB9" w:rsidP="00AA7EB9">
      <w:pPr>
        <w:pStyle w:val="Paragrafi"/>
        <w:rPr>
          <w:spacing w:val="-4"/>
          <w:lang w:val="sq-AL"/>
        </w:rPr>
      </w:pPr>
      <w:r w:rsidRPr="00331321">
        <w:rPr>
          <w:spacing w:val="-4"/>
          <w:lang w:val="sq-AL"/>
        </w:rPr>
        <w:t xml:space="preserve">dh) </w:t>
      </w:r>
      <w:r w:rsidRPr="00331321">
        <w:rPr>
          <w:spacing w:val="-4"/>
          <w:lang w:val="sq-AL"/>
        </w:rPr>
        <w:tab/>
        <w:t>të drejtën për ankim dhe afatin;</w:t>
      </w:r>
    </w:p>
    <w:p w:rsidR="00AA7EB9" w:rsidRPr="00331321" w:rsidRDefault="00AA7EB9" w:rsidP="00AA7EB9">
      <w:pPr>
        <w:pStyle w:val="Paragrafi"/>
        <w:rPr>
          <w:spacing w:val="-4"/>
          <w:lang w:val="sq-AL"/>
        </w:rPr>
      </w:pPr>
      <w:r w:rsidRPr="00331321">
        <w:rPr>
          <w:spacing w:val="-4"/>
          <w:lang w:val="sq-AL"/>
        </w:rPr>
        <w:t xml:space="preserve">e) </w:t>
      </w:r>
      <w:r w:rsidRPr="00331321">
        <w:rPr>
          <w:spacing w:val="-4"/>
          <w:lang w:val="sq-AL"/>
        </w:rPr>
        <w:tab/>
        <w:t>organin i cili ka nxjerrë aktin.</w:t>
      </w:r>
    </w:p>
    <w:p w:rsidR="00AA7EB9" w:rsidRPr="00331321" w:rsidRDefault="00AA7EB9" w:rsidP="00AA7EB9">
      <w:pPr>
        <w:pStyle w:val="Paragrafi"/>
        <w:rPr>
          <w:spacing w:val="-4"/>
          <w:lang w:val="sq-AL"/>
        </w:rPr>
      </w:pPr>
      <w:r w:rsidRPr="00331321">
        <w:rPr>
          <w:spacing w:val="-4"/>
          <w:lang w:val="sq-AL"/>
        </w:rPr>
        <w:t>22. Vendimi i kryetarit të Agjencisë Shtetërore për të Drejtat dhe Mbrojtjen e Fëmijës hartohet në tri kopje, nga të cilat një kopje u dërgohet subjekteve të përcaktuara në pikën 19, të këtij vendimi, ndaj të cilave është vendosur gjoba, një kopje mbahet e protokolluar në arkivin e Agjencisë Shtetërore për të Drejtat dhe Mbrojtjen e Fëmijës dhe një kopje i dërgohet ministrit të Shëndetësisë dhe Mbrojtjes Sociale.</w:t>
      </w:r>
    </w:p>
    <w:p w:rsidR="00AA7EB9" w:rsidRPr="00331321" w:rsidRDefault="00AA7EB9" w:rsidP="00AA7EB9">
      <w:pPr>
        <w:pStyle w:val="Paragrafi"/>
        <w:rPr>
          <w:spacing w:val="-4"/>
          <w:lang w:val="sq-AL"/>
        </w:rPr>
      </w:pPr>
      <w:r w:rsidRPr="00331321">
        <w:rPr>
          <w:spacing w:val="-4"/>
          <w:lang w:val="sq-AL"/>
        </w:rPr>
        <w:t>23. Vendimi i kryetarit të Agjencisë Shtetërore për të Drejtat dhe Mbrojtjen e Fëmijës për vendosjen e gjobës u njoftohet palëve</w:t>
      </w:r>
      <w:r w:rsidR="0095553A" w:rsidRPr="00331321">
        <w:rPr>
          <w:spacing w:val="-4"/>
          <w:lang w:val="sq-AL"/>
        </w:rPr>
        <w:t>,</w:t>
      </w:r>
      <w:r w:rsidRPr="00331321">
        <w:rPr>
          <w:spacing w:val="-4"/>
          <w:lang w:val="sq-AL"/>
        </w:rPr>
        <w:t xml:space="preserve"> si dhe personit i cili ka paraqitur ankesë apo kërkesë dhe, në çdo rast, fëmijës, prindërve, kujdestarit apo përfaqësuesit të tij ligjor, brenda 8 (tetë) ditëve nga dita e marrjes së tij.</w:t>
      </w:r>
    </w:p>
    <w:p w:rsidR="00AA7EB9" w:rsidRPr="00331321" w:rsidRDefault="00AA7EB9" w:rsidP="00AA7EB9">
      <w:pPr>
        <w:pStyle w:val="Paragrafi"/>
        <w:rPr>
          <w:spacing w:val="-4"/>
          <w:lang w:val="sq-AL"/>
        </w:rPr>
      </w:pPr>
      <w:r w:rsidRPr="00331321">
        <w:rPr>
          <w:spacing w:val="-4"/>
          <w:lang w:val="sq-AL"/>
        </w:rPr>
        <w:t>24. Kundër vendimit të Agjencisë Shtetërore për të Drejtat dhe Mbrojtjen e Fëmijës mund të bëhet ankim në gjykatën kompetente, brenda 30 (tridhjetë) ditëve nga data e njoftimit të vendimit.</w:t>
      </w:r>
    </w:p>
    <w:p w:rsidR="00AA7EB9" w:rsidRPr="00331321" w:rsidRDefault="00AA7EB9" w:rsidP="00AA7EB9">
      <w:pPr>
        <w:pStyle w:val="Paragrafi"/>
        <w:rPr>
          <w:spacing w:val="-4"/>
          <w:lang w:val="sq-AL"/>
        </w:rPr>
      </w:pPr>
      <w:r w:rsidRPr="00331321">
        <w:rPr>
          <w:spacing w:val="-4"/>
          <w:lang w:val="sq-AL"/>
        </w:rPr>
        <w:t xml:space="preserve">25. Të ardhurat nga gjobat, të mbledhura në zbatim të dispozitave të këtij vendimi, kalojnë në buxhetin e shtetit. </w:t>
      </w:r>
    </w:p>
    <w:p w:rsidR="00AA7EB9" w:rsidRPr="00331321" w:rsidRDefault="00AA7EB9" w:rsidP="00AA7EB9">
      <w:pPr>
        <w:pStyle w:val="Paragrafi"/>
        <w:rPr>
          <w:spacing w:val="-4"/>
          <w:lang w:val="sq-AL"/>
        </w:rPr>
      </w:pPr>
      <w:r w:rsidRPr="00331321">
        <w:rPr>
          <w:spacing w:val="-4"/>
          <w:lang w:val="sq-AL"/>
        </w:rPr>
        <w:t>26. Vendimi nr.</w:t>
      </w:r>
      <w:r w:rsidR="0095553A" w:rsidRPr="00331321">
        <w:rPr>
          <w:spacing w:val="-4"/>
          <w:lang w:val="sq-AL"/>
        </w:rPr>
        <w:t xml:space="preserve"> 264,</w:t>
      </w:r>
      <w:r w:rsidRPr="00331321">
        <w:rPr>
          <w:spacing w:val="-4"/>
          <w:lang w:val="sq-AL"/>
        </w:rPr>
        <w:t xml:space="preserve"> datë 12.4.2012, i Këshillit të Ministrave, “Për procedurat e kryerjes së kontrollit dhe vendosjes së sanksionit nga Agjencia Shtetërore për Mbrojtjen e të Drejtave të Fëmijës”, shfuqizohet.</w:t>
      </w:r>
    </w:p>
    <w:p w:rsidR="00AA7EB9" w:rsidRPr="00331321" w:rsidRDefault="00AA7EB9" w:rsidP="00AA7EB9">
      <w:pPr>
        <w:pStyle w:val="Paragrafi"/>
        <w:rPr>
          <w:spacing w:val="-4"/>
          <w:lang w:val="sq-AL"/>
        </w:rPr>
      </w:pPr>
      <w:r w:rsidRPr="00331321">
        <w:rPr>
          <w:spacing w:val="-4"/>
          <w:lang w:val="sq-AL"/>
        </w:rPr>
        <w:t>27. Ngarkohen Ministria e Shëndetësisë dhe Mbrojtjes Sociale dhe Agjencia Shtetërore për të Drejtat dhe Mbrojtjen e Fëmijës për zbatimin e këtij vendimi.</w:t>
      </w:r>
    </w:p>
    <w:p w:rsidR="00AA7EB9" w:rsidRPr="00331321" w:rsidRDefault="00AA7EB9" w:rsidP="00AA7EB9">
      <w:pPr>
        <w:pStyle w:val="Paragrafi"/>
        <w:rPr>
          <w:spacing w:val="-4"/>
          <w:lang w:val="sq-AL"/>
        </w:rPr>
      </w:pPr>
      <w:r w:rsidRPr="00331321">
        <w:rPr>
          <w:spacing w:val="-4"/>
          <w:lang w:val="sq-AL"/>
        </w:rPr>
        <w:t xml:space="preserve">Ky vendim hyn në fuqi pas botimit në Fletoren Zyrtare. </w:t>
      </w:r>
    </w:p>
    <w:p w:rsidR="00AA7EB9" w:rsidRPr="00331321" w:rsidRDefault="00AA7EB9" w:rsidP="00AA7EB9">
      <w:pPr>
        <w:pStyle w:val="Autoriteti"/>
        <w:keepNext w:val="0"/>
        <w:rPr>
          <w:spacing w:val="-4"/>
          <w:lang w:val="sq-AL"/>
        </w:rPr>
      </w:pPr>
      <w:r w:rsidRPr="00331321">
        <w:rPr>
          <w:spacing w:val="-4"/>
          <w:lang w:val="sq-AL"/>
        </w:rPr>
        <w:t>KRYEMINISTRI</w:t>
      </w:r>
    </w:p>
    <w:p w:rsidR="00AA7EB9" w:rsidRPr="00331321" w:rsidRDefault="00AA7EB9" w:rsidP="00AA7EB9">
      <w:pPr>
        <w:pStyle w:val="AutoritetiEmer"/>
        <w:rPr>
          <w:spacing w:val="-4"/>
          <w:lang w:val="sq-AL"/>
        </w:rPr>
      </w:pPr>
      <w:r w:rsidRPr="00331321">
        <w:rPr>
          <w:spacing w:val="-4"/>
          <w:lang w:val="sq-AL"/>
        </w:rPr>
        <w:t>Edi Rama</w:t>
      </w:r>
    </w:p>
    <w:p w:rsidR="00AA7EB9" w:rsidRPr="00331321" w:rsidRDefault="00AA7EB9" w:rsidP="00AA7EB9">
      <w:pPr>
        <w:pStyle w:val="Paragrafi"/>
        <w:rPr>
          <w:rFonts w:eastAsia="Times New Roman"/>
          <w:spacing w:val="-4"/>
          <w:lang w:val="sq-AL" w:eastAsia="en-GB"/>
        </w:rPr>
      </w:pPr>
    </w:p>
    <w:p w:rsidR="00AA7EB9" w:rsidRPr="00331321" w:rsidRDefault="00AA7EB9" w:rsidP="00AA7EB9">
      <w:pPr>
        <w:pStyle w:val="Paragrafi"/>
        <w:jc w:val="center"/>
        <w:rPr>
          <w:b/>
          <w:spacing w:val="-4"/>
          <w:lang w:val="sq-AL"/>
        </w:rPr>
      </w:pPr>
    </w:p>
    <w:p w:rsidR="00AA7EB9" w:rsidRPr="00331321" w:rsidRDefault="00AA7EB9" w:rsidP="00AA7EB9">
      <w:pPr>
        <w:pStyle w:val="Paragrafi"/>
        <w:jc w:val="center"/>
        <w:rPr>
          <w:b/>
          <w:spacing w:val="-4"/>
          <w:lang w:val="sq-AL"/>
        </w:rPr>
      </w:pPr>
    </w:p>
    <w:p w:rsidR="00AA7EB9" w:rsidRPr="00331321" w:rsidRDefault="00AA7EB9" w:rsidP="00331321">
      <w:pPr>
        <w:pStyle w:val="Paragrafi"/>
        <w:ind w:firstLine="0"/>
        <w:jc w:val="center"/>
        <w:rPr>
          <w:b/>
          <w:spacing w:val="-4"/>
          <w:lang w:val="sq-AL"/>
        </w:rPr>
      </w:pPr>
      <w:r w:rsidRPr="00331321">
        <w:rPr>
          <w:b/>
          <w:spacing w:val="-4"/>
          <w:lang w:val="sq-AL"/>
        </w:rPr>
        <w:t>VENDIM</w:t>
      </w:r>
    </w:p>
    <w:p w:rsidR="00AA7EB9" w:rsidRPr="00331321" w:rsidRDefault="00AA7EB9" w:rsidP="00331321">
      <w:pPr>
        <w:pStyle w:val="Paragrafi"/>
        <w:ind w:firstLine="0"/>
        <w:jc w:val="center"/>
        <w:rPr>
          <w:b/>
          <w:spacing w:val="-4"/>
          <w:lang w:val="sq-AL"/>
        </w:rPr>
      </w:pPr>
      <w:r w:rsidRPr="00331321">
        <w:rPr>
          <w:b/>
          <w:spacing w:val="-4"/>
          <w:lang w:val="sq-AL"/>
        </w:rPr>
        <w:t>Nr. 92, datë 14.2</w:t>
      </w:r>
      <w:r w:rsidR="00EB1EE4" w:rsidRPr="00331321">
        <w:rPr>
          <w:b/>
          <w:spacing w:val="-4"/>
          <w:lang w:val="sq-AL"/>
        </w:rPr>
        <w:t>.</w:t>
      </w:r>
      <w:r w:rsidRPr="00331321">
        <w:rPr>
          <w:b/>
          <w:spacing w:val="-4"/>
          <w:lang w:val="sq-AL"/>
        </w:rPr>
        <w:t>2018</w:t>
      </w:r>
    </w:p>
    <w:p w:rsidR="00AA7EB9" w:rsidRPr="00331321" w:rsidRDefault="00AA7EB9" w:rsidP="00331321">
      <w:pPr>
        <w:pStyle w:val="Hapesira7"/>
        <w:ind w:firstLine="0"/>
        <w:rPr>
          <w:lang w:val="sq-AL"/>
        </w:rPr>
      </w:pPr>
    </w:p>
    <w:p w:rsidR="00331321" w:rsidRDefault="00AA7EB9" w:rsidP="00331321">
      <w:pPr>
        <w:pStyle w:val="Paragrafi"/>
        <w:ind w:firstLine="0"/>
        <w:jc w:val="center"/>
        <w:rPr>
          <w:b/>
          <w:spacing w:val="-4"/>
          <w:lang w:val="sq-AL"/>
        </w:rPr>
      </w:pPr>
      <w:r w:rsidRPr="00331321">
        <w:rPr>
          <w:b/>
          <w:spacing w:val="-4"/>
          <w:lang w:val="sq-AL"/>
        </w:rPr>
        <w:t>PËR SHPRONËSIMIN, P</w:t>
      </w:r>
      <w:r w:rsidR="00EB1EE4" w:rsidRPr="00331321">
        <w:rPr>
          <w:b/>
          <w:spacing w:val="-4"/>
          <w:lang w:val="sq-AL"/>
        </w:rPr>
        <w:t>ËR INTERES PUBLIK, TË PRONARËVE</w:t>
      </w:r>
      <w:r w:rsidRPr="00331321">
        <w:rPr>
          <w:b/>
          <w:spacing w:val="-4"/>
          <w:lang w:val="sq-AL"/>
        </w:rPr>
        <w:t xml:space="preserve"> TË PASURIVE TË PALUAJTSHME, PRONË PRIVATE, QË PREKEN NGA REALIZIMI I PROJEKTIT “NDËRTIMI I GODINËS </w:t>
      </w:r>
    </w:p>
    <w:p w:rsidR="00331321" w:rsidRDefault="00AA7EB9" w:rsidP="00331321">
      <w:pPr>
        <w:pStyle w:val="Paragrafi"/>
        <w:ind w:firstLine="0"/>
        <w:jc w:val="center"/>
        <w:rPr>
          <w:b/>
          <w:spacing w:val="-4"/>
          <w:lang w:val="sq-AL"/>
        </w:rPr>
      </w:pPr>
      <w:r w:rsidRPr="00331321">
        <w:rPr>
          <w:b/>
          <w:spacing w:val="-4"/>
          <w:lang w:val="sq-AL"/>
        </w:rPr>
        <w:t>SË RE 8-KATËSHE TË MJEKËSISË SË PËRGJITHSHME NË QENDRËN SPITALORE UNIVERSITARE</w:t>
      </w:r>
    </w:p>
    <w:p w:rsidR="00AA7EB9" w:rsidRPr="00331321" w:rsidRDefault="00AA7EB9" w:rsidP="00331321">
      <w:pPr>
        <w:pStyle w:val="Paragrafi"/>
        <w:ind w:firstLine="0"/>
        <w:jc w:val="center"/>
        <w:rPr>
          <w:b/>
          <w:spacing w:val="-4"/>
          <w:lang w:val="sq-AL"/>
        </w:rPr>
      </w:pPr>
      <w:r w:rsidRPr="00331321">
        <w:rPr>
          <w:b/>
          <w:spacing w:val="-4"/>
          <w:lang w:val="sq-AL"/>
        </w:rPr>
        <w:t>“NËNË TEREZA”, TIRANË”</w:t>
      </w:r>
    </w:p>
    <w:p w:rsidR="00AA7EB9" w:rsidRPr="00331321" w:rsidRDefault="00AA7EB9" w:rsidP="00331321">
      <w:pPr>
        <w:pStyle w:val="Hapesira7"/>
        <w:rPr>
          <w:rStyle w:val="grame"/>
        </w:rPr>
      </w:pPr>
    </w:p>
    <w:p w:rsidR="00AA7EB9" w:rsidRPr="00331321" w:rsidRDefault="00AA7EB9" w:rsidP="00AA7EB9">
      <w:pPr>
        <w:pStyle w:val="Paragrafi"/>
        <w:rPr>
          <w:spacing w:val="-4"/>
          <w:lang w:val="sq-AL"/>
        </w:rPr>
      </w:pPr>
      <w:r w:rsidRPr="00331321">
        <w:rPr>
          <w:spacing w:val="-4"/>
          <w:lang w:val="sq-AL"/>
        </w:rPr>
        <w:t>Në mbështetje të nenit 100 të Kushtetutës, të ligjit nr.</w:t>
      </w:r>
      <w:r w:rsidR="00EB1EE4" w:rsidRPr="00331321">
        <w:rPr>
          <w:spacing w:val="-4"/>
          <w:lang w:val="sq-AL"/>
        </w:rPr>
        <w:t xml:space="preserve"> </w:t>
      </w:r>
      <w:r w:rsidRPr="00331321">
        <w:rPr>
          <w:spacing w:val="-4"/>
          <w:lang w:val="sq-AL"/>
        </w:rPr>
        <w:t>9936, datë 26.6.2008, “Për menaxhimin e sistemit buxhetor në Republikën e Shqipërisë”, të ndryshuar, të ligjit nr.</w:t>
      </w:r>
      <w:r w:rsidR="00EB1EE4" w:rsidRPr="00331321">
        <w:rPr>
          <w:spacing w:val="-4"/>
          <w:lang w:val="sq-AL"/>
        </w:rPr>
        <w:t xml:space="preserve"> </w:t>
      </w:r>
      <w:r w:rsidRPr="00331321">
        <w:rPr>
          <w:spacing w:val="-4"/>
          <w:lang w:val="sq-AL"/>
        </w:rPr>
        <w:t>109/2017, “Për buxhetin e vitit 2018”, dhe të neneve 5, pika 1, 20 e 21, të ligjit nr.</w:t>
      </w:r>
      <w:r w:rsidR="00EB1EE4" w:rsidRPr="00331321">
        <w:rPr>
          <w:spacing w:val="-4"/>
          <w:lang w:val="sq-AL"/>
        </w:rPr>
        <w:t xml:space="preserve"> </w:t>
      </w:r>
      <w:r w:rsidRPr="00331321">
        <w:rPr>
          <w:spacing w:val="-4"/>
          <w:lang w:val="sq-AL"/>
        </w:rPr>
        <w:t>8561, datë 22.12.1999, “Për shpronësimet dhe marrjen në përdorim të përkohshëm të pasurisë, pronë private, për interes publik”, të ndryshuar, me propozimin e ministrit të Shëndetësisë dhe Mbrojtjes Sociale, Këshilli i Ministrave</w:t>
      </w:r>
    </w:p>
    <w:p w:rsidR="00AA7EB9" w:rsidRPr="00331321" w:rsidRDefault="00AA7EB9" w:rsidP="00331321">
      <w:pPr>
        <w:pStyle w:val="Hapesira7"/>
        <w:rPr>
          <w:lang w:val="sq-AL"/>
        </w:rPr>
      </w:pPr>
    </w:p>
    <w:p w:rsidR="00AA7EB9" w:rsidRPr="00331321" w:rsidRDefault="00AA7EB9" w:rsidP="001D7A25">
      <w:pPr>
        <w:pStyle w:val="Paragrafi"/>
        <w:jc w:val="center"/>
        <w:rPr>
          <w:spacing w:val="-4"/>
          <w:lang w:val="sq-AL"/>
        </w:rPr>
      </w:pPr>
      <w:r w:rsidRPr="00331321">
        <w:rPr>
          <w:spacing w:val="-4"/>
          <w:lang w:val="sq-AL"/>
        </w:rPr>
        <w:t>VENDOSI:</w:t>
      </w:r>
    </w:p>
    <w:p w:rsidR="00AA7EB9" w:rsidRPr="00331321" w:rsidRDefault="00AA7EB9" w:rsidP="00331321">
      <w:pPr>
        <w:pStyle w:val="Hapesira7"/>
        <w:rPr>
          <w:lang w:val="sq-AL"/>
        </w:rPr>
      </w:pPr>
    </w:p>
    <w:p w:rsidR="00AA7EB9" w:rsidRPr="00331321" w:rsidRDefault="001D7A25" w:rsidP="00AA7EB9">
      <w:pPr>
        <w:pStyle w:val="Paragrafi"/>
        <w:rPr>
          <w:spacing w:val="-4"/>
          <w:lang w:val="sq-AL"/>
        </w:rPr>
      </w:pPr>
      <w:r w:rsidRPr="00331321">
        <w:rPr>
          <w:spacing w:val="-4"/>
          <w:lang w:val="sq-AL"/>
        </w:rPr>
        <w:t xml:space="preserve">1. </w:t>
      </w:r>
      <w:r w:rsidR="00AA7EB9" w:rsidRPr="00331321">
        <w:rPr>
          <w:spacing w:val="-4"/>
          <w:lang w:val="sq-AL"/>
        </w:rPr>
        <w:t xml:space="preserve">Shpronësimin, për interes publik, të pronarëve të pasurive të paluajtshme, pronë private, që preken nga realizimi i projektit “Ndërtimi i godinës së re 8-katëshe të mjekësisë së përgjithshme në Qendrën Spitalore Universitare “Nënë Tereza”, Tiranë”.  </w:t>
      </w:r>
    </w:p>
    <w:p w:rsidR="00AA7EB9" w:rsidRPr="00331321" w:rsidRDefault="001D7A25" w:rsidP="00AA7EB9">
      <w:pPr>
        <w:pStyle w:val="Paragrafi"/>
        <w:rPr>
          <w:spacing w:val="-4"/>
          <w:lang w:val="sq-AL"/>
        </w:rPr>
      </w:pPr>
      <w:r w:rsidRPr="00331321">
        <w:rPr>
          <w:spacing w:val="-4"/>
          <w:lang w:val="sq-AL"/>
        </w:rPr>
        <w:t xml:space="preserve">2. </w:t>
      </w:r>
      <w:r w:rsidR="00AA7EB9" w:rsidRPr="00331321">
        <w:rPr>
          <w:spacing w:val="-4"/>
          <w:lang w:val="sq-AL"/>
        </w:rPr>
        <w:t>Shpronësimi të bëhet në favor të Qendrës Spitalore Universitare “Nënë Tereza”, Tiranë.</w:t>
      </w:r>
    </w:p>
    <w:p w:rsidR="00AA7EB9" w:rsidRPr="00331321" w:rsidRDefault="001D7A25" w:rsidP="00AA7EB9">
      <w:pPr>
        <w:pStyle w:val="Paragrafi"/>
        <w:rPr>
          <w:spacing w:val="-4"/>
          <w:lang w:val="sq-AL"/>
        </w:rPr>
      </w:pPr>
      <w:r w:rsidRPr="00331321">
        <w:rPr>
          <w:spacing w:val="-4"/>
          <w:lang w:val="sq-AL"/>
        </w:rPr>
        <w:t xml:space="preserve">3. </w:t>
      </w:r>
      <w:r w:rsidR="00AA7EB9" w:rsidRPr="00331321">
        <w:rPr>
          <w:spacing w:val="-4"/>
          <w:lang w:val="sq-AL"/>
        </w:rPr>
        <w:t>Pronarët e pasurive të paluajtshme, që shpronësohen, të kompensohen në vlerë të plotë, sipas masës përkatëse, që paraqitet në tabelën bashkëlidhur këtij vendimi, për pasurinë truall + objekt, me një vlerë të përgjithshme prej 9 006 734.98 (nëntë milionë e gjashtë mijë e shtatëqind e tridhjetë e katër pikë nëntëdhjetë e tetë) lekësh.</w:t>
      </w:r>
    </w:p>
    <w:p w:rsidR="00AA7EB9" w:rsidRPr="00331321" w:rsidRDefault="001D7A25" w:rsidP="00AA7EB9">
      <w:pPr>
        <w:pStyle w:val="Paragrafi"/>
        <w:rPr>
          <w:spacing w:val="-4"/>
          <w:lang w:val="sq-AL"/>
        </w:rPr>
      </w:pPr>
      <w:r w:rsidRPr="00331321">
        <w:rPr>
          <w:spacing w:val="-4"/>
          <w:lang w:val="sq-AL"/>
        </w:rPr>
        <w:t xml:space="preserve">4. </w:t>
      </w:r>
      <w:r w:rsidR="00AA7EB9" w:rsidRPr="00331321">
        <w:rPr>
          <w:spacing w:val="-4"/>
          <w:lang w:val="sq-AL"/>
        </w:rPr>
        <w:t>Vlera e përgjithshme e shpronësimit, prej 9 006 734.98 (nëntë milionë e gjashtë mijë e shtatëqind e tridhjetë e katër pikë nëntëdhjetë e tetë) lekësh, dhe shpenzimet procedurale, në vlerën 50 000 (pesëdhjetë mijë) lekë, të përballohen nga të ardhurat e Qendrës Spitalore Universitare “Nënë Tereza”, Tiranë.</w:t>
      </w:r>
    </w:p>
    <w:p w:rsidR="00AA7EB9" w:rsidRPr="00331321" w:rsidRDefault="001D7A25" w:rsidP="00AA7EB9">
      <w:pPr>
        <w:pStyle w:val="Paragrafi"/>
        <w:rPr>
          <w:spacing w:val="-4"/>
          <w:lang w:val="sq-AL"/>
        </w:rPr>
      </w:pPr>
      <w:r w:rsidRPr="00331321">
        <w:rPr>
          <w:spacing w:val="-4"/>
          <w:lang w:val="sq-AL"/>
        </w:rPr>
        <w:t xml:space="preserve">5. </w:t>
      </w:r>
      <w:r w:rsidR="00AA7EB9" w:rsidRPr="00331321">
        <w:rPr>
          <w:spacing w:val="-4"/>
          <w:lang w:val="sq-AL"/>
        </w:rPr>
        <w:t>Shpronësimi të fillojë menjëherë p</w:t>
      </w:r>
      <w:r w:rsidR="007B31DC" w:rsidRPr="00331321">
        <w:rPr>
          <w:spacing w:val="-4"/>
          <w:lang w:val="sq-AL"/>
        </w:rPr>
        <w:t>as botimit të këtij vendimi në Fletoren Zyrtare</w:t>
      </w:r>
      <w:r w:rsidR="00AA7EB9" w:rsidRPr="00331321">
        <w:rPr>
          <w:spacing w:val="-4"/>
          <w:lang w:val="sq-AL"/>
        </w:rPr>
        <w:t>.</w:t>
      </w:r>
    </w:p>
    <w:p w:rsidR="00331321" w:rsidRDefault="00331321" w:rsidP="00AA7EB9">
      <w:pPr>
        <w:pStyle w:val="Paragrafi"/>
        <w:rPr>
          <w:spacing w:val="-4"/>
          <w:lang w:val="sq-AL"/>
        </w:rPr>
      </w:pPr>
    </w:p>
    <w:p w:rsidR="00331321" w:rsidRDefault="00331321" w:rsidP="00AA7EB9">
      <w:pPr>
        <w:pStyle w:val="Paragrafi"/>
        <w:rPr>
          <w:spacing w:val="-4"/>
          <w:lang w:val="sq-AL"/>
        </w:rPr>
      </w:pPr>
    </w:p>
    <w:p w:rsidR="00AA7EB9" w:rsidRPr="00331321" w:rsidRDefault="001D7A25" w:rsidP="00AA7EB9">
      <w:pPr>
        <w:pStyle w:val="Paragrafi"/>
        <w:rPr>
          <w:spacing w:val="-4"/>
          <w:lang w:val="sq-AL"/>
        </w:rPr>
      </w:pPr>
      <w:r w:rsidRPr="00331321">
        <w:rPr>
          <w:spacing w:val="-4"/>
          <w:lang w:val="sq-AL"/>
        </w:rPr>
        <w:t xml:space="preserve">6. </w:t>
      </w:r>
      <w:r w:rsidR="007B31DC" w:rsidRPr="00331321">
        <w:rPr>
          <w:spacing w:val="-4"/>
          <w:lang w:val="sq-AL"/>
        </w:rPr>
        <w:t>Pronarët e përmendur në listën</w:t>
      </w:r>
      <w:r w:rsidR="00AA7EB9" w:rsidRPr="00331321">
        <w:rPr>
          <w:spacing w:val="-4"/>
          <w:lang w:val="sq-AL"/>
        </w:rPr>
        <w:t xml:space="preserve"> </w:t>
      </w:r>
      <w:r w:rsidR="007B31DC" w:rsidRPr="00331321">
        <w:rPr>
          <w:spacing w:val="-4"/>
          <w:lang w:val="sq-AL"/>
        </w:rPr>
        <w:t>që i bashkëlidhet këtij vendimi</w:t>
      </w:r>
      <w:r w:rsidR="00AA7EB9" w:rsidRPr="00331321">
        <w:rPr>
          <w:spacing w:val="-4"/>
          <w:lang w:val="sq-AL"/>
        </w:rPr>
        <w:t xml:space="preserve"> të kompensohen, për efekt shpronësimi, pasi të kenë paraqitur dokumentacionin e plotë të pronësisë pranë Qendrës Spitalore Universitare “Nënë Tereza”, Tiranë. </w:t>
      </w:r>
    </w:p>
    <w:p w:rsidR="00AA7EB9" w:rsidRPr="00331321" w:rsidRDefault="001D7A25" w:rsidP="00AA7EB9">
      <w:pPr>
        <w:pStyle w:val="Paragrafi"/>
        <w:rPr>
          <w:spacing w:val="-4"/>
          <w:lang w:val="sq-AL"/>
        </w:rPr>
      </w:pPr>
      <w:r w:rsidRPr="00331321">
        <w:rPr>
          <w:spacing w:val="-4"/>
          <w:lang w:val="sq-AL"/>
        </w:rPr>
        <w:t xml:space="preserve">7. </w:t>
      </w:r>
      <w:r w:rsidR="00AA7EB9" w:rsidRPr="00331321">
        <w:rPr>
          <w:spacing w:val="-4"/>
          <w:lang w:val="sq-AL"/>
        </w:rPr>
        <w:t>Zyra Vendore e Regjistrimit të Pasurive të Paluajtshme Tiranë, brenda 30 (tridhjetë) ditëve nga data e miratimit të këtij vendimi, në bashkëpunim me Qendrën Spitalore Universitare “Nënë Tereza”, Tiranë, të fillojë procedurat për hedhjen e gjurmës së projektit mbi hartën treguese të regjistrimit, sipas planimetrisë së shpronësimit të miratuar dhe të bëjë kalimin e pronësisë për pasuritë e shpronësuara në favor të shtetit.</w:t>
      </w:r>
    </w:p>
    <w:p w:rsidR="00AA7EB9" w:rsidRPr="00331321" w:rsidRDefault="001D7A25" w:rsidP="00AA7EB9">
      <w:pPr>
        <w:pStyle w:val="Paragrafi"/>
        <w:rPr>
          <w:spacing w:val="-4"/>
          <w:lang w:val="sq-AL"/>
        </w:rPr>
      </w:pPr>
      <w:r w:rsidRPr="00331321">
        <w:rPr>
          <w:spacing w:val="-4"/>
          <w:lang w:val="sq-AL"/>
        </w:rPr>
        <w:t xml:space="preserve">8. </w:t>
      </w:r>
      <w:r w:rsidR="00AA7EB9" w:rsidRPr="00331321">
        <w:rPr>
          <w:spacing w:val="-4"/>
          <w:lang w:val="sq-AL"/>
        </w:rPr>
        <w:t>Zyra Vendore e Regjistrimit të Pasurive të Paluajtshme Tiranë të pezullojë të gjitha transaksionet me pasuritë e shpronësuara deri në momentin kur do të realizohen procesi i hedhjes së gjurmës së projektit mbi hartën treguese të regjistrimit dhe kalimi i pronësisë për pasuritë e shpronësuara.</w:t>
      </w:r>
    </w:p>
    <w:p w:rsidR="00AA7EB9" w:rsidRPr="00331321" w:rsidRDefault="001D7A25" w:rsidP="00AA7EB9">
      <w:pPr>
        <w:pStyle w:val="Paragrafi"/>
        <w:rPr>
          <w:spacing w:val="-4"/>
          <w:lang w:val="sq-AL"/>
        </w:rPr>
      </w:pPr>
      <w:r w:rsidRPr="00331321">
        <w:rPr>
          <w:spacing w:val="-4"/>
          <w:lang w:val="sq-AL"/>
        </w:rPr>
        <w:t xml:space="preserve">9. </w:t>
      </w:r>
      <w:r w:rsidR="00AA7EB9" w:rsidRPr="00331321">
        <w:rPr>
          <w:spacing w:val="-4"/>
          <w:lang w:val="sq-AL"/>
        </w:rPr>
        <w:t>Ngarkohen Ministria e Shëndetësisë dhe Mbrojtjes Sociale, Zyra Vendore e Regjistrimit të Pasurive të Paluajtshme Tiranë dhe Qendra Spitalore Universitare “Nënë Tereza”, Tiranë, për zbatimin e këtij vendimi.</w:t>
      </w:r>
    </w:p>
    <w:p w:rsidR="00AA7EB9" w:rsidRPr="00331321" w:rsidRDefault="00AA7EB9" w:rsidP="00AA7EB9">
      <w:pPr>
        <w:pStyle w:val="Paragrafi"/>
        <w:rPr>
          <w:spacing w:val="-4"/>
          <w:lang w:val="sq-AL"/>
        </w:rPr>
      </w:pPr>
      <w:r w:rsidRPr="00331321">
        <w:rPr>
          <w:spacing w:val="-4"/>
          <w:lang w:val="sq-AL"/>
        </w:rPr>
        <w:t>Ky vendim hyn në fuqi menjëherë dhe botohet në Fletoren Zyrtare.</w:t>
      </w:r>
    </w:p>
    <w:p w:rsidR="00AA7EB9" w:rsidRPr="00331321" w:rsidRDefault="00AA7EB9" w:rsidP="00331321">
      <w:pPr>
        <w:pStyle w:val="Hapesira7"/>
        <w:rPr>
          <w:lang w:val="sq-AL"/>
        </w:rPr>
      </w:pPr>
    </w:p>
    <w:p w:rsidR="00AA7EB9" w:rsidRPr="00331321" w:rsidRDefault="00AA7EB9" w:rsidP="00AA7EB9">
      <w:pPr>
        <w:pStyle w:val="Autoriteti"/>
        <w:keepNext w:val="0"/>
        <w:rPr>
          <w:spacing w:val="-4"/>
          <w:lang w:val="sq-AL"/>
        </w:rPr>
      </w:pPr>
      <w:r w:rsidRPr="00331321">
        <w:rPr>
          <w:spacing w:val="-4"/>
          <w:lang w:val="sq-AL"/>
        </w:rPr>
        <w:t>KRYEMINISTRI</w:t>
      </w:r>
    </w:p>
    <w:p w:rsidR="00AA7EB9" w:rsidRPr="00331321" w:rsidRDefault="00AA7EB9" w:rsidP="00AA7EB9">
      <w:pPr>
        <w:pStyle w:val="AutoritetiEmer"/>
        <w:rPr>
          <w:spacing w:val="-4"/>
          <w:lang w:val="sq-AL"/>
        </w:rPr>
      </w:pPr>
      <w:r w:rsidRPr="00331321">
        <w:rPr>
          <w:spacing w:val="-4"/>
          <w:lang w:val="sq-AL"/>
        </w:rPr>
        <w:t>Edi Rama</w:t>
      </w:r>
    </w:p>
    <w:p w:rsidR="00DF2B2B" w:rsidRPr="00331321" w:rsidRDefault="00DF2B2B" w:rsidP="00DF2B2B">
      <w:pPr>
        <w:pStyle w:val="Paragrafi"/>
        <w:rPr>
          <w:spacing w:val="-4"/>
          <w:lang w:val="sq-AL"/>
        </w:rPr>
      </w:pPr>
    </w:p>
    <w:p w:rsidR="008734C9" w:rsidRPr="00331321" w:rsidRDefault="008734C9" w:rsidP="00DF2B2B">
      <w:pPr>
        <w:pStyle w:val="Paragrafi"/>
        <w:rPr>
          <w:spacing w:val="-4"/>
          <w:lang w:val="sq-AL"/>
        </w:rPr>
        <w:sectPr w:rsidR="008734C9" w:rsidRPr="00331321" w:rsidSect="00331321">
          <w:type w:val="continuous"/>
          <w:pgSz w:w="11907" w:h="16840" w:code="9"/>
          <w:pgMar w:top="720" w:right="1134" w:bottom="720" w:left="1134" w:header="851" w:footer="851" w:gutter="0"/>
          <w:cols w:num="2" w:space="454"/>
          <w:docGrid w:linePitch="360"/>
        </w:sectPr>
      </w:pPr>
    </w:p>
    <w:tbl>
      <w:tblPr>
        <w:tblW w:w="5000" w:type="pct"/>
        <w:jc w:val="center"/>
        <w:tblLook w:val="04A0"/>
      </w:tblPr>
      <w:tblGrid>
        <w:gridCol w:w="828"/>
        <w:gridCol w:w="1096"/>
        <w:gridCol w:w="1190"/>
        <w:gridCol w:w="1149"/>
        <w:gridCol w:w="2196"/>
        <w:gridCol w:w="1018"/>
        <w:gridCol w:w="968"/>
        <w:gridCol w:w="1515"/>
        <w:gridCol w:w="1015"/>
        <w:gridCol w:w="1031"/>
        <w:gridCol w:w="1193"/>
        <w:gridCol w:w="1215"/>
        <w:gridCol w:w="1202"/>
      </w:tblGrid>
      <w:tr w:rsidR="008734C9" w:rsidRPr="009C562B" w:rsidTr="008C177F">
        <w:trPr>
          <w:trHeight w:val="139"/>
          <w:jc w:val="center"/>
        </w:trPr>
        <w:tc>
          <w:tcPr>
            <w:tcW w:w="265" w:type="pct"/>
            <w:tcBorders>
              <w:top w:val="nil"/>
              <w:left w:val="nil"/>
              <w:bottom w:val="nil"/>
              <w:right w:val="nil"/>
            </w:tcBorders>
            <w:shd w:val="clear" w:color="auto" w:fill="auto"/>
            <w:noWrap/>
            <w:vAlign w:val="bottom"/>
            <w:hideMark/>
          </w:tcPr>
          <w:p w:rsidR="008734C9" w:rsidRPr="009C562B" w:rsidRDefault="008734C9" w:rsidP="008C177F">
            <w:pPr>
              <w:widowControl w:val="0"/>
              <w:spacing w:after="0" w:line="240" w:lineRule="auto"/>
              <w:ind w:firstLine="0"/>
              <w:jc w:val="left"/>
              <w:rPr>
                <w:rFonts w:ascii="Garamond" w:eastAsia="Times New Roman" w:hAnsi="Garamond"/>
                <w:color w:val="000000"/>
                <w:sz w:val="14"/>
                <w:szCs w:val="14"/>
                <w:lang w:val="sq-AL"/>
              </w:rPr>
            </w:pPr>
          </w:p>
        </w:tc>
        <w:tc>
          <w:tcPr>
            <w:tcW w:w="4735" w:type="pct"/>
            <w:gridSpan w:val="12"/>
            <w:tcBorders>
              <w:top w:val="nil"/>
              <w:left w:val="nil"/>
              <w:bottom w:val="nil"/>
              <w:right w:val="nil"/>
            </w:tcBorders>
            <w:shd w:val="clear" w:color="auto" w:fill="auto"/>
            <w:vAlign w:val="bottom"/>
            <w:hideMark/>
          </w:tcPr>
          <w:p w:rsidR="008734C9" w:rsidRPr="00331321" w:rsidRDefault="008734C9" w:rsidP="008C177F">
            <w:pPr>
              <w:widowControl w:val="0"/>
              <w:spacing w:after="0" w:line="240" w:lineRule="auto"/>
              <w:ind w:firstLine="0"/>
              <w:jc w:val="center"/>
              <w:rPr>
                <w:rFonts w:ascii="Garamond" w:eastAsia="Times New Roman" w:hAnsi="Garamond"/>
                <w:b/>
                <w:bCs/>
                <w:color w:val="000000"/>
                <w:sz w:val="16"/>
                <w:szCs w:val="16"/>
                <w:lang w:val="sq-AL"/>
              </w:rPr>
            </w:pPr>
            <w:r w:rsidRPr="00331321">
              <w:rPr>
                <w:rFonts w:ascii="Garamond" w:eastAsia="Times New Roman" w:hAnsi="Garamond"/>
                <w:b/>
                <w:bCs/>
                <w:color w:val="000000"/>
                <w:sz w:val="16"/>
                <w:szCs w:val="16"/>
                <w:lang w:val="sq-AL"/>
              </w:rPr>
              <w:t xml:space="preserve">TABELA </w:t>
            </w:r>
            <w:r w:rsidR="00EF175B" w:rsidRPr="00331321">
              <w:rPr>
                <w:rFonts w:ascii="Garamond" w:eastAsia="Times New Roman" w:hAnsi="Garamond"/>
                <w:b/>
                <w:bCs/>
                <w:color w:val="000000"/>
                <w:sz w:val="16"/>
                <w:szCs w:val="16"/>
                <w:lang w:val="sq-AL"/>
              </w:rPr>
              <w:t>PËRMBLEDHËSE</w:t>
            </w:r>
            <w:r w:rsidRPr="00331321">
              <w:rPr>
                <w:rFonts w:ascii="Garamond" w:eastAsia="Times New Roman" w:hAnsi="Garamond"/>
                <w:b/>
                <w:bCs/>
                <w:color w:val="000000"/>
                <w:sz w:val="16"/>
                <w:szCs w:val="16"/>
                <w:lang w:val="sq-AL"/>
              </w:rPr>
              <w:t xml:space="preserve"> E </w:t>
            </w:r>
            <w:r w:rsidR="00EF175B" w:rsidRPr="00331321">
              <w:rPr>
                <w:rFonts w:ascii="Garamond" w:eastAsia="Times New Roman" w:hAnsi="Garamond"/>
                <w:b/>
                <w:bCs/>
                <w:color w:val="000000"/>
                <w:sz w:val="16"/>
                <w:szCs w:val="16"/>
                <w:lang w:val="sq-AL"/>
              </w:rPr>
              <w:t>LISTËS SË PRONARË</w:t>
            </w:r>
            <w:r w:rsidRPr="00331321">
              <w:rPr>
                <w:rFonts w:ascii="Garamond" w:eastAsia="Times New Roman" w:hAnsi="Garamond"/>
                <w:b/>
                <w:bCs/>
                <w:color w:val="000000"/>
                <w:sz w:val="16"/>
                <w:szCs w:val="16"/>
                <w:lang w:val="sq-AL"/>
              </w:rPr>
              <w:t xml:space="preserve">VE DHE VLERA E </w:t>
            </w:r>
            <w:r w:rsidR="00EF175B" w:rsidRPr="00331321">
              <w:rPr>
                <w:rFonts w:ascii="Garamond" w:eastAsia="Times New Roman" w:hAnsi="Garamond"/>
                <w:b/>
                <w:bCs/>
                <w:color w:val="000000"/>
                <w:sz w:val="16"/>
                <w:szCs w:val="16"/>
                <w:lang w:val="sq-AL"/>
              </w:rPr>
              <w:t>SHPRONËSIMIT</w:t>
            </w:r>
            <w:r w:rsidRPr="00331321">
              <w:rPr>
                <w:rFonts w:ascii="Garamond" w:eastAsia="Times New Roman" w:hAnsi="Garamond"/>
                <w:b/>
                <w:bCs/>
                <w:color w:val="000000"/>
                <w:sz w:val="16"/>
                <w:szCs w:val="16"/>
                <w:lang w:val="sq-AL"/>
              </w:rPr>
              <w:t xml:space="preserve"> </w:t>
            </w:r>
            <w:r w:rsidR="00EF175B" w:rsidRPr="00331321">
              <w:rPr>
                <w:rFonts w:ascii="Garamond" w:eastAsia="Times New Roman" w:hAnsi="Garamond"/>
                <w:b/>
                <w:bCs/>
                <w:color w:val="000000"/>
                <w:sz w:val="16"/>
                <w:szCs w:val="16"/>
                <w:lang w:val="sq-AL"/>
              </w:rPr>
              <w:t>PËR</w:t>
            </w:r>
            <w:r w:rsidRPr="00331321">
              <w:rPr>
                <w:rFonts w:ascii="Garamond" w:eastAsia="Times New Roman" w:hAnsi="Garamond"/>
                <w:b/>
                <w:bCs/>
                <w:color w:val="000000"/>
                <w:sz w:val="16"/>
                <w:szCs w:val="16"/>
                <w:lang w:val="sq-AL"/>
              </w:rPr>
              <w:t xml:space="preserve"> REALIZIMIN E PROJEKTIT</w:t>
            </w:r>
          </w:p>
        </w:tc>
      </w:tr>
      <w:tr w:rsidR="008734C9" w:rsidRPr="009C562B" w:rsidTr="008C177F">
        <w:trPr>
          <w:trHeight w:val="139"/>
          <w:jc w:val="center"/>
        </w:trPr>
        <w:tc>
          <w:tcPr>
            <w:tcW w:w="265" w:type="pct"/>
            <w:tcBorders>
              <w:top w:val="nil"/>
              <w:left w:val="nil"/>
              <w:bottom w:val="nil"/>
              <w:right w:val="nil"/>
            </w:tcBorders>
            <w:shd w:val="clear" w:color="auto" w:fill="auto"/>
            <w:noWrap/>
            <w:vAlign w:val="bottom"/>
            <w:hideMark/>
          </w:tcPr>
          <w:p w:rsidR="008734C9" w:rsidRPr="009C562B" w:rsidRDefault="008734C9" w:rsidP="008C177F">
            <w:pPr>
              <w:widowControl w:val="0"/>
              <w:spacing w:after="0" w:line="240" w:lineRule="auto"/>
              <w:ind w:firstLine="0"/>
              <w:jc w:val="left"/>
              <w:rPr>
                <w:rFonts w:ascii="Garamond" w:eastAsia="Times New Roman" w:hAnsi="Garamond"/>
                <w:color w:val="000000"/>
                <w:sz w:val="14"/>
                <w:szCs w:val="14"/>
                <w:lang w:val="sq-AL"/>
              </w:rPr>
            </w:pPr>
          </w:p>
        </w:tc>
        <w:tc>
          <w:tcPr>
            <w:tcW w:w="4735" w:type="pct"/>
            <w:gridSpan w:val="12"/>
            <w:tcBorders>
              <w:top w:val="nil"/>
              <w:left w:val="nil"/>
              <w:bottom w:val="nil"/>
              <w:right w:val="nil"/>
            </w:tcBorders>
            <w:shd w:val="clear" w:color="auto" w:fill="auto"/>
            <w:vAlign w:val="bottom"/>
            <w:hideMark/>
          </w:tcPr>
          <w:p w:rsidR="008734C9" w:rsidRPr="00331321" w:rsidRDefault="008734C9" w:rsidP="008C177F">
            <w:pPr>
              <w:widowControl w:val="0"/>
              <w:spacing w:after="0" w:line="240" w:lineRule="auto"/>
              <w:ind w:firstLine="0"/>
              <w:jc w:val="center"/>
              <w:rPr>
                <w:rFonts w:ascii="Garamond" w:eastAsia="Times New Roman" w:hAnsi="Garamond"/>
                <w:b/>
                <w:bCs/>
                <w:color w:val="000000"/>
                <w:sz w:val="16"/>
                <w:szCs w:val="16"/>
                <w:lang w:val="sq-AL"/>
              </w:rPr>
            </w:pPr>
            <w:r w:rsidRPr="00331321">
              <w:rPr>
                <w:rFonts w:ascii="Garamond" w:eastAsia="Times New Roman" w:hAnsi="Garamond"/>
                <w:b/>
                <w:bCs/>
                <w:color w:val="000000"/>
                <w:sz w:val="16"/>
                <w:szCs w:val="16"/>
                <w:lang w:val="sq-AL"/>
              </w:rPr>
              <w:t>“Ndërtimi i godinës së re të mjekësisë së përgjithshme</w:t>
            </w:r>
            <w:r w:rsidR="00EF175B" w:rsidRPr="00331321">
              <w:rPr>
                <w:rFonts w:ascii="Garamond" w:eastAsia="Times New Roman" w:hAnsi="Garamond"/>
                <w:b/>
                <w:bCs/>
                <w:color w:val="000000"/>
                <w:sz w:val="16"/>
                <w:szCs w:val="16"/>
                <w:lang w:val="sq-AL"/>
              </w:rPr>
              <w:t xml:space="preserve"> </w:t>
            </w:r>
            <w:r w:rsidRPr="00331321">
              <w:rPr>
                <w:rFonts w:ascii="Garamond" w:eastAsia="Times New Roman" w:hAnsi="Garamond"/>
                <w:b/>
                <w:bCs/>
                <w:color w:val="000000"/>
                <w:sz w:val="16"/>
                <w:szCs w:val="16"/>
                <w:lang w:val="sq-AL"/>
              </w:rPr>
              <w:t>-</w:t>
            </w:r>
            <w:r w:rsidR="00EF175B" w:rsidRPr="00331321">
              <w:rPr>
                <w:rFonts w:ascii="Garamond" w:eastAsia="Times New Roman" w:hAnsi="Garamond"/>
                <w:b/>
                <w:bCs/>
                <w:color w:val="000000"/>
                <w:sz w:val="16"/>
                <w:szCs w:val="16"/>
                <w:lang w:val="sq-AL"/>
              </w:rPr>
              <w:t xml:space="preserve"> </w:t>
            </w:r>
            <w:r w:rsidRPr="00331321">
              <w:rPr>
                <w:rFonts w:ascii="Garamond" w:eastAsia="Times New Roman" w:hAnsi="Garamond"/>
                <w:b/>
                <w:bCs/>
                <w:color w:val="000000"/>
                <w:sz w:val="16"/>
                <w:szCs w:val="16"/>
                <w:lang w:val="sq-AL"/>
              </w:rPr>
              <w:t>godinë 8</w:t>
            </w:r>
            <w:r w:rsidR="00EF175B" w:rsidRPr="00331321">
              <w:rPr>
                <w:rFonts w:ascii="Garamond" w:eastAsia="Times New Roman" w:hAnsi="Garamond"/>
                <w:b/>
                <w:bCs/>
                <w:color w:val="000000"/>
                <w:sz w:val="16"/>
                <w:szCs w:val="16"/>
                <w:lang w:val="sq-AL"/>
              </w:rPr>
              <w:t>-</w:t>
            </w:r>
            <w:r w:rsidRPr="00331321">
              <w:rPr>
                <w:rFonts w:ascii="Garamond" w:eastAsia="Times New Roman" w:hAnsi="Garamond"/>
                <w:b/>
                <w:bCs/>
                <w:color w:val="000000"/>
                <w:sz w:val="16"/>
                <w:szCs w:val="16"/>
                <w:lang w:val="sq-AL"/>
              </w:rPr>
              <w:t>kat</w:t>
            </w:r>
            <w:r w:rsidR="00EF175B" w:rsidRPr="00331321">
              <w:rPr>
                <w:rFonts w:ascii="Garamond" w:eastAsia="Times New Roman" w:hAnsi="Garamond"/>
                <w:b/>
                <w:bCs/>
                <w:color w:val="000000"/>
                <w:sz w:val="16"/>
                <w:szCs w:val="16"/>
                <w:lang w:val="sq-AL"/>
              </w:rPr>
              <w:t>ëshe</w:t>
            </w:r>
            <w:r w:rsidRPr="00331321">
              <w:rPr>
                <w:rFonts w:ascii="Garamond" w:eastAsia="Times New Roman" w:hAnsi="Garamond"/>
                <w:b/>
                <w:bCs/>
                <w:color w:val="000000"/>
                <w:sz w:val="16"/>
                <w:szCs w:val="16"/>
                <w:lang w:val="sq-AL"/>
              </w:rPr>
              <w:t xml:space="preserve"> në territorin e QSUT</w:t>
            </w:r>
            <w:r w:rsidR="00EF175B" w:rsidRPr="00331321">
              <w:rPr>
                <w:rFonts w:ascii="Garamond" w:eastAsia="Times New Roman" w:hAnsi="Garamond"/>
                <w:b/>
                <w:bCs/>
                <w:color w:val="000000"/>
                <w:sz w:val="16"/>
                <w:szCs w:val="16"/>
                <w:lang w:val="sq-AL"/>
              </w:rPr>
              <w:t>-së”</w:t>
            </w:r>
            <w:r w:rsidRPr="00331321">
              <w:rPr>
                <w:rFonts w:ascii="Garamond" w:eastAsia="Times New Roman" w:hAnsi="Garamond"/>
                <w:b/>
                <w:bCs/>
                <w:color w:val="000000"/>
                <w:sz w:val="16"/>
                <w:szCs w:val="16"/>
                <w:lang w:val="sq-AL"/>
              </w:rPr>
              <w:t xml:space="preserve"> </w:t>
            </w:r>
          </w:p>
        </w:tc>
      </w:tr>
      <w:tr w:rsidR="008734C9" w:rsidRPr="009C562B" w:rsidTr="008C177F">
        <w:trPr>
          <w:trHeight w:val="139"/>
          <w:jc w:val="center"/>
        </w:trPr>
        <w:tc>
          <w:tcPr>
            <w:tcW w:w="265" w:type="pct"/>
            <w:tcBorders>
              <w:top w:val="nil"/>
              <w:left w:val="nil"/>
              <w:bottom w:val="nil"/>
              <w:right w:val="nil"/>
            </w:tcBorders>
            <w:shd w:val="clear" w:color="auto" w:fill="auto"/>
            <w:noWrap/>
            <w:vAlign w:val="bottom"/>
            <w:hideMark/>
          </w:tcPr>
          <w:p w:rsidR="008734C9" w:rsidRPr="009C562B" w:rsidRDefault="008734C9" w:rsidP="008C177F">
            <w:pPr>
              <w:widowControl w:val="0"/>
              <w:spacing w:after="0" w:line="240" w:lineRule="auto"/>
              <w:ind w:firstLine="0"/>
              <w:jc w:val="left"/>
              <w:rPr>
                <w:rFonts w:ascii="Garamond" w:eastAsia="Times New Roman" w:hAnsi="Garamond"/>
                <w:color w:val="000000"/>
                <w:sz w:val="14"/>
                <w:szCs w:val="14"/>
                <w:lang w:val="sq-AL"/>
              </w:rPr>
            </w:pPr>
          </w:p>
        </w:tc>
        <w:tc>
          <w:tcPr>
            <w:tcW w:w="4735" w:type="pct"/>
            <w:gridSpan w:val="12"/>
            <w:tcBorders>
              <w:top w:val="nil"/>
              <w:left w:val="nil"/>
              <w:bottom w:val="nil"/>
              <w:right w:val="nil"/>
            </w:tcBorders>
            <w:shd w:val="clear" w:color="auto" w:fill="auto"/>
            <w:vAlign w:val="bottom"/>
            <w:hideMark/>
          </w:tcPr>
          <w:p w:rsidR="008734C9" w:rsidRPr="00331321" w:rsidRDefault="008734C9" w:rsidP="008C177F">
            <w:pPr>
              <w:widowControl w:val="0"/>
              <w:spacing w:after="0" w:line="240" w:lineRule="auto"/>
              <w:ind w:firstLine="0"/>
              <w:jc w:val="center"/>
              <w:rPr>
                <w:rFonts w:ascii="Garamond" w:eastAsia="Times New Roman" w:hAnsi="Garamond"/>
                <w:b/>
                <w:bCs/>
                <w:color w:val="000000"/>
                <w:sz w:val="16"/>
                <w:szCs w:val="16"/>
                <w:lang w:val="sq-AL"/>
              </w:rPr>
            </w:pPr>
          </w:p>
        </w:tc>
      </w:tr>
      <w:tr w:rsidR="008734C9" w:rsidRPr="009C562B" w:rsidTr="008C177F">
        <w:trPr>
          <w:trHeight w:val="139"/>
          <w:jc w:val="center"/>
        </w:trPr>
        <w:tc>
          <w:tcPr>
            <w:tcW w:w="265" w:type="pct"/>
            <w:tcBorders>
              <w:top w:val="nil"/>
              <w:left w:val="nil"/>
              <w:bottom w:val="nil"/>
              <w:right w:val="nil"/>
            </w:tcBorders>
            <w:shd w:val="clear" w:color="auto" w:fill="auto"/>
            <w:noWrap/>
            <w:vAlign w:val="bottom"/>
            <w:hideMark/>
          </w:tcPr>
          <w:p w:rsidR="008734C9" w:rsidRPr="009C562B" w:rsidRDefault="008734C9" w:rsidP="008C177F">
            <w:pPr>
              <w:widowControl w:val="0"/>
              <w:spacing w:after="0" w:line="240" w:lineRule="auto"/>
              <w:ind w:firstLine="0"/>
              <w:jc w:val="left"/>
              <w:rPr>
                <w:rFonts w:ascii="Garamond" w:eastAsia="Times New Roman" w:hAnsi="Garamond"/>
                <w:color w:val="000000"/>
                <w:sz w:val="14"/>
                <w:szCs w:val="14"/>
                <w:lang w:val="sq-AL"/>
              </w:rPr>
            </w:pPr>
          </w:p>
        </w:tc>
        <w:tc>
          <w:tcPr>
            <w:tcW w:w="351" w:type="pct"/>
            <w:tcBorders>
              <w:top w:val="nil"/>
              <w:left w:val="nil"/>
              <w:bottom w:val="nil"/>
              <w:right w:val="nil"/>
            </w:tcBorders>
            <w:shd w:val="clear" w:color="auto" w:fill="auto"/>
            <w:noWrap/>
            <w:vAlign w:val="center"/>
            <w:hideMark/>
          </w:tcPr>
          <w:p w:rsidR="008734C9" w:rsidRPr="00331321" w:rsidRDefault="008734C9" w:rsidP="008C177F">
            <w:pPr>
              <w:widowControl w:val="0"/>
              <w:spacing w:after="0" w:line="240" w:lineRule="auto"/>
              <w:ind w:firstLine="0"/>
              <w:jc w:val="center"/>
              <w:rPr>
                <w:rFonts w:ascii="Garamond" w:eastAsia="Times New Roman" w:hAnsi="Garamond"/>
                <w:color w:val="000000"/>
                <w:sz w:val="16"/>
                <w:szCs w:val="16"/>
                <w:lang w:val="sq-AL"/>
              </w:rPr>
            </w:pPr>
          </w:p>
        </w:tc>
        <w:tc>
          <w:tcPr>
            <w:tcW w:w="381" w:type="pct"/>
            <w:tcBorders>
              <w:top w:val="nil"/>
              <w:left w:val="nil"/>
              <w:bottom w:val="nil"/>
              <w:right w:val="nil"/>
            </w:tcBorders>
            <w:shd w:val="clear" w:color="auto" w:fill="auto"/>
            <w:noWrap/>
            <w:vAlign w:val="center"/>
            <w:hideMark/>
          </w:tcPr>
          <w:p w:rsidR="008734C9" w:rsidRPr="00331321" w:rsidRDefault="008734C9" w:rsidP="008C177F">
            <w:pPr>
              <w:widowControl w:val="0"/>
              <w:spacing w:after="0" w:line="240" w:lineRule="auto"/>
              <w:ind w:firstLine="0"/>
              <w:jc w:val="center"/>
              <w:rPr>
                <w:rFonts w:ascii="Garamond" w:eastAsia="Times New Roman" w:hAnsi="Garamond"/>
                <w:color w:val="000000"/>
                <w:sz w:val="16"/>
                <w:szCs w:val="16"/>
                <w:lang w:val="sq-AL"/>
              </w:rPr>
            </w:pPr>
          </w:p>
        </w:tc>
        <w:tc>
          <w:tcPr>
            <w:tcW w:w="368" w:type="pct"/>
            <w:tcBorders>
              <w:top w:val="nil"/>
              <w:left w:val="nil"/>
              <w:bottom w:val="nil"/>
              <w:right w:val="nil"/>
            </w:tcBorders>
            <w:shd w:val="clear" w:color="auto" w:fill="auto"/>
            <w:noWrap/>
            <w:vAlign w:val="center"/>
            <w:hideMark/>
          </w:tcPr>
          <w:p w:rsidR="008734C9" w:rsidRPr="00331321" w:rsidRDefault="008734C9" w:rsidP="008C177F">
            <w:pPr>
              <w:widowControl w:val="0"/>
              <w:spacing w:after="0" w:line="240" w:lineRule="auto"/>
              <w:ind w:firstLine="0"/>
              <w:jc w:val="center"/>
              <w:rPr>
                <w:rFonts w:ascii="Garamond" w:eastAsia="Times New Roman" w:hAnsi="Garamond"/>
                <w:color w:val="000000"/>
                <w:sz w:val="16"/>
                <w:szCs w:val="16"/>
                <w:lang w:val="sq-AL"/>
              </w:rPr>
            </w:pPr>
          </w:p>
        </w:tc>
        <w:tc>
          <w:tcPr>
            <w:tcW w:w="703" w:type="pct"/>
            <w:tcBorders>
              <w:top w:val="nil"/>
              <w:left w:val="nil"/>
              <w:bottom w:val="nil"/>
              <w:right w:val="nil"/>
            </w:tcBorders>
            <w:shd w:val="clear" w:color="auto" w:fill="auto"/>
            <w:noWrap/>
            <w:vAlign w:val="bottom"/>
            <w:hideMark/>
          </w:tcPr>
          <w:p w:rsidR="008734C9" w:rsidRPr="00331321" w:rsidRDefault="008734C9" w:rsidP="008C177F">
            <w:pPr>
              <w:widowControl w:val="0"/>
              <w:spacing w:after="0" w:line="240" w:lineRule="auto"/>
              <w:ind w:firstLine="0"/>
              <w:jc w:val="left"/>
              <w:rPr>
                <w:rFonts w:ascii="Garamond" w:eastAsia="Times New Roman" w:hAnsi="Garamond"/>
                <w:color w:val="000000"/>
                <w:sz w:val="16"/>
                <w:szCs w:val="16"/>
                <w:lang w:val="sq-AL"/>
              </w:rPr>
            </w:pPr>
          </w:p>
        </w:tc>
        <w:tc>
          <w:tcPr>
            <w:tcW w:w="326" w:type="pct"/>
            <w:tcBorders>
              <w:top w:val="nil"/>
              <w:left w:val="nil"/>
              <w:bottom w:val="nil"/>
              <w:right w:val="nil"/>
            </w:tcBorders>
            <w:shd w:val="clear" w:color="auto" w:fill="auto"/>
            <w:noWrap/>
            <w:vAlign w:val="bottom"/>
            <w:hideMark/>
          </w:tcPr>
          <w:p w:rsidR="008734C9" w:rsidRPr="00331321" w:rsidRDefault="008734C9" w:rsidP="008C177F">
            <w:pPr>
              <w:widowControl w:val="0"/>
              <w:spacing w:after="0" w:line="240" w:lineRule="auto"/>
              <w:ind w:firstLine="0"/>
              <w:jc w:val="left"/>
              <w:rPr>
                <w:rFonts w:ascii="Garamond" w:eastAsia="Times New Roman" w:hAnsi="Garamond"/>
                <w:color w:val="000000"/>
                <w:sz w:val="16"/>
                <w:szCs w:val="16"/>
                <w:lang w:val="sq-AL"/>
              </w:rPr>
            </w:pPr>
          </w:p>
        </w:tc>
        <w:tc>
          <w:tcPr>
            <w:tcW w:w="310" w:type="pct"/>
            <w:tcBorders>
              <w:top w:val="nil"/>
              <w:left w:val="nil"/>
              <w:bottom w:val="nil"/>
              <w:right w:val="nil"/>
            </w:tcBorders>
            <w:shd w:val="clear" w:color="auto" w:fill="auto"/>
            <w:noWrap/>
            <w:vAlign w:val="center"/>
            <w:hideMark/>
          </w:tcPr>
          <w:p w:rsidR="008734C9" w:rsidRPr="00331321" w:rsidRDefault="008734C9" w:rsidP="008C177F">
            <w:pPr>
              <w:widowControl w:val="0"/>
              <w:spacing w:after="0" w:line="240" w:lineRule="auto"/>
              <w:ind w:firstLine="0"/>
              <w:jc w:val="center"/>
              <w:rPr>
                <w:rFonts w:ascii="Garamond" w:eastAsia="Times New Roman" w:hAnsi="Garamond"/>
                <w:color w:val="000000"/>
                <w:sz w:val="16"/>
                <w:szCs w:val="16"/>
                <w:lang w:val="sq-AL"/>
              </w:rPr>
            </w:pPr>
          </w:p>
        </w:tc>
        <w:tc>
          <w:tcPr>
            <w:tcW w:w="485" w:type="pct"/>
            <w:tcBorders>
              <w:top w:val="nil"/>
              <w:left w:val="nil"/>
              <w:bottom w:val="nil"/>
              <w:right w:val="nil"/>
            </w:tcBorders>
            <w:shd w:val="clear" w:color="auto" w:fill="auto"/>
            <w:noWrap/>
            <w:vAlign w:val="center"/>
            <w:hideMark/>
          </w:tcPr>
          <w:p w:rsidR="008734C9" w:rsidRPr="00331321" w:rsidRDefault="008734C9" w:rsidP="008C177F">
            <w:pPr>
              <w:widowControl w:val="0"/>
              <w:spacing w:after="0" w:line="240" w:lineRule="auto"/>
              <w:ind w:firstLine="0"/>
              <w:jc w:val="center"/>
              <w:rPr>
                <w:rFonts w:ascii="Garamond" w:eastAsia="Times New Roman" w:hAnsi="Garamond"/>
                <w:color w:val="000000"/>
                <w:sz w:val="16"/>
                <w:szCs w:val="16"/>
                <w:lang w:val="sq-AL"/>
              </w:rPr>
            </w:pPr>
          </w:p>
        </w:tc>
        <w:tc>
          <w:tcPr>
            <w:tcW w:w="325" w:type="pct"/>
            <w:tcBorders>
              <w:top w:val="nil"/>
              <w:left w:val="nil"/>
              <w:bottom w:val="nil"/>
              <w:right w:val="nil"/>
            </w:tcBorders>
            <w:shd w:val="clear" w:color="auto" w:fill="auto"/>
            <w:noWrap/>
            <w:vAlign w:val="center"/>
            <w:hideMark/>
          </w:tcPr>
          <w:p w:rsidR="008734C9" w:rsidRPr="00331321" w:rsidRDefault="008734C9" w:rsidP="008C177F">
            <w:pPr>
              <w:widowControl w:val="0"/>
              <w:spacing w:after="0" w:line="240" w:lineRule="auto"/>
              <w:ind w:firstLine="0"/>
              <w:jc w:val="center"/>
              <w:rPr>
                <w:rFonts w:ascii="Garamond" w:eastAsia="Times New Roman" w:hAnsi="Garamond"/>
                <w:color w:val="000000"/>
                <w:sz w:val="16"/>
                <w:szCs w:val="16"/>
                <w:lang w:val="sq-AL"/>
              </w:rPr>
            </w:pPr>
          </w:p>
        </w:tc>
        <w:tc>
          <w:tcPr>
            <w:tcW w:w="330" w:type="pct"/>
            <w:tcBorders>
              <w:top w:val="nil"/>
              <w:left w:val="nil"/>
              <w:bottom w:val="nil"/>
              <w:right w:val="nil"/>
            </w:tcBorders>
            <w:shd w:val="clear" w:color="auto" w:fill="auto"/>
            <w:noWrap/>
            <w:vAlign w:val="center"/>
            <w:hideMark/>
          </w:tcPr>
          <w:p w:rsidR="008734C9" w:rsidRPr="00331321" w:rsidRDefault="008734C9" w:rsidP="008C177F">
            <w:pPr>
              <w:widowControl w:val="0"/>
              <w:spacing w:after="0" w:line="240" w:lineRule="auto"/>
              <w:ind w:firstLine="0"/>
              <w:jc w:val="center"/>
              <w:rPr>
                <w:rFonts w:ascii="Garamond" w:eastAsia="Times New Roman" w:hAnsi="Garamond"/>
                <w:color w:val="000000"/>
                <w:sz w:val="16"/>
                <w:szCs w:val="16"/>
                <w:lang w:val="sq-AL"/>
              </w:rPr>
            </w:pPr>
          </w:p>
        </w:tc>
        <w:tc>
          <w:tcPr>
            <w:tcW w:w="382" w:type="pct"/>
            <w:tcBorders>
              <w:top w:val="nil"/>
              <w:left w:val="nil"/>
              <w:bottom w:val="nil"/>
              <w:right w:val="nil"/>
            </w:tcBorders>
            <w:shd w:val="clear" w:color="auto" w:fill="auto"/>
            <w:noWrap/>
            <w:vAlign w:val="center"/>
            <w:hideMark/>
          </w:tcPr>
          <w:p w:rsidR="008734C9" w:rsidRPr="00331321" w:rsidRDefault="008734C9" w:rsidP="008C177F">
            <w:pPr>
              <w:widowControl w:val="0"/>
              <w:spacing w:after="0" w:line="240" w:lineRule="auto"/>
              <w:ind w:firstLine="0"/>
              <w:jc w:val="center"/>
              <w:rPr>
                <w:rFonts w:ascii="Garamond" w:eastAsia="Times New Roman" w:hAnsi="Garamond"/>
                <w:color w:val="000000"/>
                <w:sz w:val="16"/>
                <w:szCs w:val="16"/>
                <w:lang w:val="sq-AL"/>
              </w:rPr>
            </w:pPr>
          </w:p>
        </w:tc>
        <w:tc>
          <w:tcPr>
            <w:tcW w:w="389" w:type="pct"/>
            <w:tcBorders>
              <w:top w:val="nil"/>
              <w:left w:val="nil"/>
              <w:bottom w:val="nil"/>
              <w:right w:val="nil"/>
            </w:tcBorders>
            <w:shd w:val="clear" w:color="auto" w:fill="auto"/>
            <w:noWrap/>
            <w:vAlign w:val="center"/>
            <w:hideMark/>
          </w:tcPr>
          <w:p w:rsidR="008734C9" w:rsidRPr="00331321" w:rsidRDefault="008734C9" w:rsidP="008C177F">
            <w:pPr>
              <w:widowControl w:val="0"/>
              <w:spacing w:after="0" w:line="240" w:lineRule="auto"/>
              <w:ind w:firstLine="0"/>
              <w:jc w:val="center"/>
              <w:rPr>
                <w:rFonts w:ascii="Garamond" w:eastAsia="Times New Roman" w:hAnsi="Garamond"/>
                <w:color w:val="000000"/>
                <w:sz w:val="16"/>
                <w:szCs w:val="16"/>
                <w:lang w:val="sq-AL"/>
              </w:rPr>
            </w:pPr>
          </w:p>
        </w:tc>
        <w:tc>
          <w:tcPr>
            <w:tcW w:w="385" w:type="pct"/>
            <w:tcBorders>
              <w:top w:val="nil"/>
              <w:left w:val="nil"/>
              <w:bottom w:val="nil"/>
              <w:right w:val="nil"/>
            </w:tcBorders>
            <w:shd w:val="clear" w:color="auto" w:fill="auto"/>
            <w:noWrap/>
            <w:vAlign w:val="center"/>
            <w:hideMark/>
          </w:tcPr>
          <w:p w:rsidR="008734C9" w:rsidRPr="00331321" w:rsidRDefault="008734C9" w:rsidP="008C177F">
            <w:pPr>
              <w:widowControl w:val="0"/>
              <w:spacing w:after="0" w:line="240" w:lineRule="auto"/>
              <w:ind w:firstLine="0"/>
              <w:jc w:val="center"/>
              <w:rPr>
                <w:rFonts w:ascii="Garamond" w:eastAsia="Times New Roman" w:hAnsi="Garamond"/>
                <w:color w:val="000000"/>
                <w:sz w:val="16"/>
                <w:szCs w:val="16"/>
                <w:lang w:val="sq-AL"/>
              </w:rPr>
            </w:pPr>
          </w:p>
        </w:tc>
      </w:tr>
      <w:tr w:rsidR="008734C9" w:rsidRPr="009C562B" w:rsidTr="008C177F">
        <w:trPr>
          <w:trHeight w:val="139"/>
          <w:jc w:val="center"/>
        </w:trPr>
        <w:tc>
          <w:tcPr>
            <w:tcW w:w="265" w:type="pct"/>
            <w:tcBorders>
              <w:top w:val="single" w:sz="8" w:space="0" w:color="auto"/>
              <w:left w:val="single" w:sz="8" w:space="0" w:color="auto"/>
              <w:bottom w:val="single" w:sz="4" w:space="0" w:color="auto"/>
              <w:right w:val="single" w:sz="4" w:space="0" w:color="auto"/>
            </w:tcBorders>
            <w:shd w:val="clear" w:color="000000" w:fill="DBE5F1"/>
            <w:vAlign w:val="center"/>
            <w:hideMark/>
          </w:tcPr>
          <w:p w:rsidR="008734C9" w:rsidRPr="00331321" w:rsidRDefault="008C177F" w:rsidP="008C177F">
            <w:pPr>
              <w:widowControl w:val="0"/>
              <w:spacing w:after="0" w:line="240" w:lineRule="auto"/>
              <w:ind w:firstLine="0"/>
              <w:jc w:val="center"/>
              <w:rPr>
                <w:rFonts w:ascii="Garamond" w:eastAsia="Times New Roman" w:hAnsi="Garamond"/>
                <w:b/>
                <w:bCs/>
                <w:color w:val="000000"/>
                <w:sz w:val="16"/>
                <w:szCs w:val="16"/>
                <w:lang w:val="sq-AL"/>
              </w:rPr>
            </w:pPr>
            <w:r w:rsidRPr="00331321">
              <w:rPr>
                <w:rFonts w:ascii="Garamond" w:eastAsia="Times New Roman" w:hAnsi="Garamond"/>
                <w:b/>
                <w:bCs/>
                <w:color w:val="000000"/>
                <w:sz w:val="16"/>
                <w:szCs w:val="16"/>
                <w:lang w:val="sq-AL"/>
              </w:rPr>
              <w:t>Nr.</w:t>
            </w:r>
          </w:p>
        </w:tc>
        <w:tc>
          <w:tcPr>
            <w:tcW w:w="351" w:type="pct"/>
            <w:tcBorders>
              <w:top w:val="single" w:sz="8" w:space="0" w:color="auto"/>
              <w:left w:val="nil"/>
              <w:bottom w:val="single" w:sz="4" w:space="0" w:color="auto"/>
              <w:right w:val="single" w:sz="4" w:space="0" w:color="auto"/>
            </w:tcBorders>
            <w:shd w:val="clear" w:color="000000" w:fill="DBE5F1"/>
            <w:vAlign w:val="center"/>
            <w:hideMark/>
          </w:tcPr>
          <w:p w:rsidR="008734C9" w:rsidRPr="00331321" w:rsidRDefault="008C177F" w:rsidP="008C177F">
            <w:pPr>
              <w:widowControl w:val="0"/>
              <w:spacing w:after="0" w:line="240" w:lineRule="auto"/>
              <w:ind w:firstLine="0"/>
              <w:jc w:val="center"/>
              <w:rPr>
                <w:rFonts w:ascii="Garamond" w:eastAsia="Times New Roman" w:hAnsi="Garamond"/>
                <w:b/>
                <w:bCs/>
                <w:color w:val="000000"/>
                <w:sz w:val="16"/>
                <w:szCs w:val="16"/>
                <w:lang w:val="sq-AL"/>
              </w:rPr>
            </w:pPr>
            <w:r w:rsidRPr="00331321">
              <w:rPr>
                <w:rFonts w:ascii="Garamond" w:eastAsia="Times New Roman" w:hAnsi="Garamond"/>
                <w:b/>
                <w:bCs/>
                <w:color w:val="000000"/>
                <w:sz w:val="16"/>
                <w:szCs w:val="16"/>
                <w:lang w:val="sq-AL"/>
              </w:rPr>
              <w:t xml:space="preserve">Zona </w:t>
            </w:r>
            <w:r w:rsidR="008734C9" w:rsidRPr="00331321">
              <w:rPr>
                <w:rFonts w:ascii="Garamond" w:eastAsia="Times New Roman" w:hAnsi="Garamond"/>
                <w:b/>
                <w:bCs/>
                <w:color w:val="000000"/>
                <w:sz w:val="16"/>
                <w:szCs w:val="16"/>
                <w:lang w:val="sq-AL"/>
              </w:rPr>
              <w:t>kadastrale</w:t>
            </w:r>
          </w:p>
        </w:tc>
        <w:tc>
          <w:tcPr>
            <w:tcW w:w="381" w:type="pct"/>
            <w:tcBorders>
              <w:top w:val="single" w:sz="8" w:space="0" w:color="auto"/>
              <w:left w:val="nil"/>
              <w:bottom w:val="single" w:sz="4" w:space="0" w:color="auto"/>
              <w:right w:val="single" w:sz="4" w:space="0" w:color="auto"/>
            </w:tcBorders>
            <w:shd w:val="clear" w:color="000000" w:fill="DBE5F1"/>
            <w:vAlign w:val="center"/>
            <w:hideMark/>
          </w:tcPr>
          <w:p w:rsidR="008734C9" w:rsidRPr="00331321" w:rsidRDefault="008C177F" w:rsidP="008C177F">
            <w:pPr>
              <w:widowControl w:val="0"/>
              <w:spacing w:after="0" w:line="240" w:lineRule="auto"/>
              <w:ind w:firstLine="0"/>
              <w:jc w:val="center"/>
              <w:rPr>
                <w:rFonts w:ascii="Garamond" w:eastAsia="Times New Roman" w:hAnsi="Garamond"/>
                <w:b/>
                <w:bCs/>
                <w:color w:val="000000"/>
                <w:sz w:val="16"/>
                <w:szCs w:val="16"/>
                <w:lang w:val="sq-AL"/>
              </w:rPr>
            </w:pPr>
            <w:r w:rsidRPr="00331321">
              <w:rPr>
                <w:rFonts w:ascii="Garamond" w:eastAsia="Times New Roman" w:hAnsi="Garamond"/>
                <w:b/>
                <w:bCs/>
                <w:color w:val="000000"/>
                <w:sz w:val="16"/>
                <w:szCs w:val="16"/>
                <w:lang w:val="sq-AL"/>
              </w:rPr>
              <w:t>Nr.</w:t>
            </w:r>
            <w:r w:rsidR="00EF175B" w:rsidRPr="00331321">
              <w:rPr>
                <w:rFonts w:ascii="Garamond" w:eastAsia="Times New Roman" w:hAnsi="Garamond"/>
                <w:b/>
                <w:bCs/>
                <w:color w:val="000000"/>
                <w:sz w:val="16"/>
                <w:szCs w:val="16"/>
                <w:lang w:val="sq-AL"/>
              </w:rPr>
              <w:t xml:space="preserve"> </w:t>
            </w:r>
            <w:r w:rsidRPr="00331321">
              <w:rPr>
                <w:rFonts w:ascii="Garamond" w:eastAsia="Times New Roman" w:hAnsi="Garamond"/>
                <w:b/>
                <w:bCs/>
                <w:color w:val="000000"/>
                <w:sz w:val="16"/>
                <w:szCs w:val="16"/>
                <w:lang w:val="sq-AL"/>
              </w:rPr>
              <w:t>i</w:t>
            </w:r>
            <w:r w:rsidR="008734C9" w:rsidRPr="00331321">
              <w:rPr>
                <w:rFonts w:ascii="Garamond" w:eastAsia="Times New Roman" w:hAnsi="Garamond"/>
                <w:b/>
                <w:bCs/>
                <w:color w:val="000000"/>
                <w:sz w:val="16"/>
                <w:szCs w:val="16"/>
                <w:lang w:val="sq-AL"/>
              </w:rPr>
              <w:t xml:space="preserve"> </w:t>
            </w:r>
            <w:r w:rsidR="00EF175B" w:rsidRPr="00331321">
              <w:rPr>
                <w:rFonts w:ascii="Garamond" w:eastAsia="Times New Roman" w:hAnsi="Garamond"/>
                <w:b/>
                <w:bCs/>
                <w:color w:val="000000"/>
                <w:sz w:val="16"/>
                <w:szCs w:val="16"/>
                <w:lang w:val="sq-AL"/>
              </w:rPr>
              <w:t>pasurisë</w:t>
            </w:r>
          </w:p>
        </w:tc>
        <w:tc>
          <w:tcPr>
            <w:tcW w:w="368" w:type="pct"/>
            <w:tcBorders>
              <w:top w:val="single" w:sz="8" w:space="0" w:color="auto"/>
              <w:left w:val="nil"/>
              <w:bottom w:val="single" w:sz="4" w:space="0" w:color="auto"/>
              <w:right w:val="single" w:sz="4" w:space="0" w:color="auto"/>
            </w:tcBorders>
            <w:shd w:val="clear" w:color="000000" w:fill="DBE5F1"/>
            <w:noWrap/>
            <w:vAlign w:val="center"/>
            <w:hideMark/>
          </w:tcPr>
          <w:p w:rsidR="008734C9" w:rsidRPr="00331321" w:rsidRDefault="008C177F" w:rsidP="008C177F">
            <w:pPr>
              <w:widowControl w:val="0"/>
              <w:spacing w:after="0" w:line="240" w:lineRule="auto"/>
              <w:ind w:firstLine="0"/>
              <w:jc w:val="center"/>
              <w:rPr>
                <w:rFonts w:ascii="Garamond" w:eastAsia="Times New Roman" w:hAnsi="Garamond"/>
                <w:b/>
                <w:bCs/>
                <w:color w:val="000000"/>
                <w:sz w:val="16"/>
                <w:szCs w:val="16"/>
                <w:lang w:val="sq-AL"/>
              </w:rPr>
            </w:pPr>
            <w:r w:rsidRPr="00331321">
              <w:rPr>
                <w:rFonts w:ascii="Garamond" w:eastAsia="Times New Roman" w:hAnsi="Garamond"/>
                <w:b/>
                <w:bCs/>
                <w:color w:val="000000"/>
                <w:sz w:val="16"/>
                <w:szCs w:val="16"/>
                <w:lang w:val="sq-AL"/>
              </w:rPr>
              <w:t>Adresa</w:t>
            </w:r>
          </w:p>
        </w:tc>
        <w:tc>
          <w:tcPr>
            <w:tcW w:w="703" w:type="pct"/>
            <w:tcBorders>
              <w:top w:val="single" w:sz="8" w:space="0" w:color="auto"/>
              <w:left w:val="nil"/>
              <w:bottom w:val="single" w:sz="4" w:space="0" w:color="auto"/>
              <w:right w:val="single" w:sz="4" w:space="0" w:color="auto"/>
            </w:tcBorders>
            <w:shd w:val="clear" w:color="000000" w:fill="DBE5F1"/>
            <w:vAlign w:val="center"/>
            <w:hideMark/>
          </w:tcPr>
          <w:p w:rsidR="008734C9" w:rsidRPr="00331321" w:rsidRDefault="00395B38" w:rsidP="008C177F">
            <w:pPr>
              <w:widowControl w:val="0"/>
              <w:spacing w:after="0" w:line="240" w:lineRule="auto"/>
              <w:ind w:firstLine="0"/>
              <w:jc w:val="center"/>
              <w:rPr>
                <w:rFonts w:ascii="Garamond" w:eastAsia="Times New Roman" w:hAnsi="Garamond"/>
                <w:b/>
                <w:bCs/>
                <w:color w:val="000000"/>
                <w:sz w:val="16"/>
                <w:szCs w:val="16"/>
                <w:lang w:val="sq-AL"/>
              </w:rPr>
            </w:pPr>
            <w:r w:rsidRPr="00331321">
              <w:rPr>
                <w:rFonts w:ascii="Garamond" w:eastAsia="Times New Roman" w:hAnsi="Garamond"/>
                <w:b/>
                <w:bCs/>
                <w:color w:val="000000"/>
                <w:sz w:val="16"/>
                <w:szCs w:val="16"/>
                <w:lang w:val="sq-AL"/>
              </w:rPr>
              <w:t>Pronari</w:t>
            </w:r>
          </w:p>
        </w:tc>
        <w:tc>
          <w:tcPr>
            <w:tcW w:w="326" w:type="pct"/>
            <w:tcBorders>
              <w:top w:val="single" w:sz="8" w:space="0" w:color="auto"/>
              <w:left w:val="nil"/>
              <w:bottom w:val="single" w:sz="4" w:space="0" w:color="auto"/>
              <w:right w:val="single" w:sz="4" w:space="0" w:color="auto"/>
            </w:tcBorders>
            <w:shd w:val="clear" w:color="000000" w:fill="DBE5F1"/>
            <w:vAlign w:val="center"/>
            <w:hideMark/>
          </w:tcPr>
          <w:p w:rsidR="008734C9" w:rsidRPr="00331321" w:rsidRDefault="008C177F" w:rsidP="008C177F">
            <w:pPr>
              <w:widowControl w:val="0"/>
              <w:spacing w:after="0" w:line="240" w:lineRule="auto"/>
              <w:ind w:firstLine="0"/>
              <w:jc w:val="center"/>
              <w:rPr>
                <w:rFonts w:ascii="Garamond" w:eastAsia="Times New Roman" w:hAnsi="Garamond"/>
                <w:b/>
                <w:bCs/>
                <w:color w:val="000000"/>
                <w:sz w:val="16"/>
                <w:szCs w:val="16"/>
                <w:lang w:val="sq-AL"/>
              </w:rPr>
            </w:pPr>
            <w:r w:rsidRPr="00331321">
              <w:rPr>
                <w:rFonts w:ascii="Garamond" w:eastAsia="Times New Roman" w:hAnsi="Garamond"/>
                <w:b/>
                <w:bCs/>
                <w:color w:val="000000"/>
                <w:sz w:val="16"/>
                <w:szCs w:val="16"/>
                <w:lang w:val="sq-AL"/>
              </w:rPr>
              <w:t xml:space="preserve">Sipërfaqe </w:t>
            </w:r>
            <w:r w:rsidR="008734C9" w:rsidRPr="00331321">
              <w:rPr>
                <w:rFonts w:ascii="Garamond" w:eastAsia="Times New Roman" w:hAnsi="Garamond"/>
                <w:b/>
                <w:bCs/>
                <w:color w:val="000000"/>
                <w:sz w:val="16"/>
                <w:szCs w:val="16"/>
                <w:lang w:val="sq-AL"/>
              </w:rPr>
              <w:t>trualli</w:t>
            </w:r>
          </w:p>
        </w:tc>
        <w:tc>
          <w:tcPr>
            <w:tcW w:w="310" w:type="pct"/>
            <w:tcBorders>
              <w:top w:val="single" w:sz="8" w:space="0" w:color="auto"/>
              <w:left w:val="nil"/>
              <w:bottom w:val="single" w:sz="4" w:space="0" w:color="auto"/>
              <w:right w:val="single" w:sz="4" w:space="0" w:color="auto"/>
            </w:tcBorders>
            <w:shd w:val="clear" w:color="000000" w:fill="DBE5F1"/>
            <w:vAlign w:val="center"/>
            <w:hideMark/>
          </w:tcPr>
          <w:p w:rsidR="008734C9" w:rsidRPr="00331321" w:rsidRDefault="00395B38" w:rsidP="008C177F">
            <w:pPr>
              <w:widowControl w:val="0"/>
              <w:spacing w:after="0" w:line="240" w:lineRule="auto"/>
              <w:ind w:firstLine="0"/>
              <w:jc w:val="center"/>
              <w:rPr>
                <w:rFonts w:ascii="Garamond" w:eastAsia="Times New Roman" w:hAnsi="Garamond"/>
                <w:b/>
                <w:bCs/>
                <w:color w:val="000000"/>
                <w:sz w:val="16"/>
                <w:szCs w:val="16"/>
                <w:lang w:val="sq-AL"/>
              </w:rPr>
            </w:pPr>
            <w:r w:rsidRPr="00331321">
              <w:rPr>
                <w:rFonts w:ascii="Garamond" w:eastAsia="Times New Roman" w:hAnsi="Garamond"/>
                <w:b/>
                <w:bCs/>
                <w:color w:val="000000"/>
                <w:sz w:val="16"/>
                <w:szCs w:val="16"/>
                <w:lang w:val="sq-AL"/>
              </w:rPr>
              <w:t>Çmimi i</w:t>
            </w:r>
            <w:r w:rsidR="008C177F" w:rsidRPr="00331321">
              <w:rPr>
                <w:rFonts w:ascii="Garamond" w:eastAsia="Times New Roman" w:hAnsi="Garamond"/>
                <w:b/>
                <w:bCs/>
                <w:color w:val="000000"/>
                <w:sz w:val="16"/>
                <w:szCs w:val="16"/>
                <w:lang w:val="sq-AL"/>
              </w:rPr>
              <w:t xml:space="preserve"> truallit lekë</w:t>
            </w:r>
            <w:r w:rsidR="008734C9" w:rsidRPr="00331321">
              <w:rPr>
                <w:rFonts w:ascii="Garamond" w:eastAsia="Times New Roman" w:hAnsi="Garamond"/>
                <w:b/>
                <w:bCs/>
                <w:color w:val="000000"/>
                <w:sz w:val="16"/>
                <w:szCs w:val="16"/>
                <w:lang w:val="sq-AL"/>
              </w:rPr>
              <w:t>/m</w:t>
            </w:r>
            <w:r w:rsidR="008734C9" w:rsidRPr="00331321">
              <w:rPr>
                <w:rFonts w:ascii="Garamond" w:eastAsia="Times New Roman" w:hAnsi="Garamond"/>
                <w:b/>
                <w:bCs/>
                <w:color w:val="000000"/>
                <w:sz w:val="16"/>
                <w:szCs w:val="16"/>
                <w:vertAlign w:val="superscript"/>
                <w:lang w:val="sq-AL"/>
              </w:rPr>
              <w:t>2</w:t>
            </w:r>
          </w:p>
        </w:tc>
        <w:tc>
          <w:tcPr>
            <w:tcW w:w="485" w:type="pct"/>
            <w:tcBorders>
              <w:top w:val="single" w:sz="8" w:space="0" w:color="auto"/>
              <w:left w:val="nil"/>
              <w:bottom w:val="single" w:sz="4" w:space="0" w:color="auto"/>
              <w:right w:val="single" w:sz="4" w:space="0" w:color="auto"/>
            </w:tcBorders>
            <w:shd w:val="clear" w:color="000000" w:fill="DBE5F1"/>
            <w:vAlign w:val="center"/>
            <w:hideMark/>
          </w:tcPr>
          <w:p w:rsidR="008734C9" w:rsidRPr="00331321" w:rsidRDefault="008C177F" w:rsidP="008C177F">
            <w:pPr>
              <w:widowControl w:val="0"/>
              <w:spacing w:after="0" w:line="240" w:lineRule="auto"/>
              <w:ind w:firstLine="0"/>
              <w:jc w:val="center"/>
              <w:rPr>
                <w:rFonts w:ascii="Garamond" w:eastAsia="Times New Roman" w:hAnsi="Garamond"/>
                <w:b/>
                <w:bCs/>
                <w:color w:val="000000"/>
                <w:sz w:val="16"/>
                <w:szCs w:val="16"/>
                <w:lang w:val="sq-AL"/>
              </w:rPr>
            </w:pPr>
            <w:r w:rsidRPr="00331321">
              <w:rPr>
                <w:rFonts w:ascii="Garamond" w:eastAsia="Times New Roman" w:hAnsi="Garamond"/>
                <w:b/>
                <w:bCs/>
                <w:color w:val="000000"/>
                <w:sz w:val="16"/>
                <w:szCs w:val="16"/>
                <w:lang w:val="sq-AL"/>
              </w:rPr>
              <w:t>Vlera e truallit në lekë</w:t>
            </w:r>
          </w:p>
        </w:tc>
        <w:tc>
          <w:tcPr>
            <w:tcW w:w="325" w:type="pct"/>
            <w:tcBorders>
              <w:top w:val="single" w:sz="8" w:space="0" w:color="auto"/>
              <w:left w:val="nil"/>
              <w:bottom w:val="single" w:sz="4" w:space="0" w:color="auto"/>
              <w:right w:val="single" w:sz="4" w:space="0" w:color="auto"/>
            </w:tcBorders>
            <w:shd w:val="clear" w:color="000000" w:fill="DBE5F1"/>
            <w:vAlign w:val="center"/>
            <w:hideMark/>
          </w:tcPr>
          <w:p w:rsidR="008734C9" w:rsidRPr="00331321" w:rsidRDefault="008C177F" w:rsidP="008C177F">
            <w:pPr>
              <w:widowControl w:val="0"/>
              <w:spacing w:after="0" w:line="240" w:lineRule="auto"/>
              <w:ind w:firstLine="0"/>
              <w:jc w:val="center"/>
              <w:rPr>
                <w:rFonts w:ascii="Garamond" w:eastAsia="Times New Roman" w:hAnsi="Garamond"/>
                <w:b/>
                <w:bCs/>
                <w:color w:val="000000"/>
                <w:sz w:val="16"/>
                <w:szCs w:val="16"/>
                <w:lang w:val="sq-AL"/>
              </w:rPr>
            </w:pPr>
            <w:r w:rsidRPr="00331321">
              <w:rPr>
                <w:rFonts w:ascii="Garamond" w:eastAsia="Times New Roman" w:hAnsi="Garamond"/>
                <w:b/>
                <w:bCs/>
                <w:color w:val="000000"/>
                <w:sz w:val="16"/>
                <w:szCs w:val="16"/>
                <w:lang w:val="sq-AL"/>
              </w:rPr>
              <w:t>Sipërfaqe ndë</w:t>
            </w:r>
            <w:r w:rsidR="008734C9" w:rsidRPr="00331321">
              <w:rPr>
                <w:rFonts w:ascii="Garamond" w:eastAsia="Times New Roman" w:hAnsi="Garamond"/>
                <w:b/>
                <w:bCs/>
                <w:color w:val="000000"/>
                <w:sz w:val="16"/>
                <w:szCs w:val="16"/>
                <w:lang w:val="sq-AL"/>
              </w:rPr>
              <w:t>rtimi</w:t>
            </w:r>
          </w:p>
        </w:tc>
        <w:tc>
          <w:tcPr>
            <w:tcW w:w="330" w:type="pct"/>
            <w:tcBorders>
              <w:top w:val="single" w:sz="8" w:space="0" w:color="auto"/>
              <w:left w:val="nil"/>
              <w:bottom w:val="single" w:sz="4" w:space="0" w:color="auto"/>
              <w:right w:val="single" w:sz="4" w:space="0" w:color="auto"/>
            </w:tcBorders>
            <w:shd w:val="clear" w:color="000000" w:fill="DBE5F1"/>
            <w:vAlign w:val="center"/>
            <w:hideMark/>
          </w:tcPr>
          <w:p w:rsidR="008734C9" w:rsidRPr="00331321" w:rsidRDefault="008C177F" w:rsidP="008C177F">
            <w:pPr>
              <w:widowControl w:val="0"/>
              <w:spacing w:after="0" w:line="240" w:lineRule="auto"/>
              <w:ind w:firstLine="0"/>
              <w:jc w:val="center"/>
              <w:rPr>
                <w:rFonts w:ascii="Garamond" w:eastAsia="Times New Roman" w:hAnsi="Garamond"/>
                <w:b/>
                <w:bCs/>
                <w:color w:val="000000"/>
                <w:sz w:val="16"/>
                <w:szCs w:val="16"/>
                <w:lang w:val="sq-AL"/>
              </w:rPr>
            </w:pPr>
            <w:r w:rsidRPr="00331321">
              <w:rPr>
                <w:rFonts w:ascii="Garamond" w:eastAsia="Times New Roman" w:hAnsi="Garamond"/>
                <w:b/>
                <w:bCs/>
                <w:color w:val="000000"/>
                <w:sz w:val="16"/>
                <w:szCs w:val="16"/>
                <w:lang w:val="sq-AL"/>
              </w:rPr>
              <w:t>Çmimi i ndërtimit lekë</w:t>
            </w:r>
            <w:r w:rsidR="008734C9" w:rsidRPr="00331321">
              <w:rPr>
                <w:rFonts w:ascii="Garamond" w:eastAsia="Times New Roman" w:hAnsi="Garamond"/>
                <w:b/>
                <w:bCs/>
                <w:color w:val="000000"/>
                <w:sz w:val="16"/>
                <w:szCs w:val="16"/>
                <w:lang w:val="sq-AL"/>
              </w:rPr>
              <w:t>/m</w:t>
            </w:r>
            <w:r w:rsidR="008734C9" w:rsidRPr="00331321">
              <w:rPr>
                <w:rFonts w:ascii="Garamond" w:eastAsia="Times New Roman" w:hAnsi="Garamond"/>
                <w:b/>
                <w:bCs/>
                <w:color w:val="000000"/>
                <w:sz w:val="16"/>
                <w:szCs w:val="16"/>
                <w:vertAlign w:val="superscript"/>
                <w:lang w:val="sq-AL"/>
              </w:rPr>
              <w:t>2</w:t>
            </w:r>
          </w:p>
        </w:tc>
        <w:tc>
          <w:tcPr>
            <w:tcW w:w="382" w:type="pct"/>
            <w:tcBorders>
              <w:top w:val="single" w:sz="8" w:space="0" w:color="auto"/>
              <w:left w:val="nil"/>
              <w:bottom w:val="single" w:sz="4" w:space="0" w:color="auto"/>
              <w:right w:val="single" w:sz="4" w:space="0" w:color="auto"/>
            </w:tcBorders>
            <w:shd w:val="clear" w:color="000000" w:fill="DBE5F1"/>
            <w:vAlign w:val="center"/>
            <w:hideMark/>
          </w:tcPr>
          <w:p w:rsidR="008734C9" w:rsidRPr="00331321" w:rsidRDefault="00395B38" w:rsidP="008C177F">
            <w:pPr>
              <w:widowControl w:val="0"/>
              <w:spacing w:after="0" w:line="240" w:lineRule="auto"/>
              <w:ind w:firstLine="0"/>
              <w:jc w:val="center"/>
              <w:rPr>
                <w:rFonts w:ascii="Garamond" w:eastAsia="Times New Roman" w:hAnsi="Garamond"/>
                <w:b/>
                <w:bCs/>
                <w:color w:val="000000"/>
                <w:sz w:val="16"/>
                <w:szCs w:val="16"/>
                <w:lang w:val="sq-AL"/>
              </w:rPr>
            </w:pPr>
            <w:r w:rsidRPr="00331321">
              <w:rPr>
                <w:rFonts w:ascii="Garamond" w:eastAsia="Times New Roman" w:hAnsi="Garamond"/>
                <w:b/>
                <w:bCs/>
                <w:color w:val="000000"/>
                <w:sz w:val="16"/>
                <w:szCs w:val="16"/>
                <w:lang w:val="sq-AL"/>
              </w:rPr>
              <w:t>Vlera e ndë</w:t>
            </w:r>
            <w:r w:rsidR="00EF175B" w:rsidRPr="00331321">
              <w:rPr>
                <w:rFonts w:ascii="Garamond" w:eastAsia="Times New Roman" w:hAnsi="Garamond"/>
                <w:b/>
                <w:bCs/>
                <w:color w:val="000000"/>
                <w:sz w:val="16"/>
                <w:szCs w:val="16"/>
                <w:lang w:val="sq-AL"/>
              </w:rPr>
              <w:t>rtimit në lekë</w:t>
            </w:r>
          </w:p>
        </w:tc>
        <w:tc>
          <w:tcPr>
            <w:tcW w:w="389" w:type="pct"/>
            <w:tcBorders>
              <w:top w:val="single" w:sz="8" w:space="0" w:color="auto"/>
              <w:left w:val="nil"/>
              <w:bottom w:val="single" w:sz="4" w:space="0" w:color="auto"/>
              <w:right w:val="single" w:sz="4" w:space="0" w:color="auto"/>
            </w:tcBorders>
            <w:shd w:val="clear" w:color="000000" w:fill="DBE5F1"/>
            <w:vAlign w:val="center"/>
            <w:hideMark/>
          </w:tcPr>
          <w:p w:rsidR="008734C9" w:rsidRPr="00331321" w:rsidRDefault="00395B38" w:rsidP="008C177F">
            <w:pPr>
              <w:widowControl w:val="0"/>
              <w:spacing w:after="0" w:line="240" w:lineRule="auto"/>
              <w:ind w:firstLine="0"/>
              <w:jc w:val="center"/>
              <w:rPr>
                <w:rFonts w:ascii="Garamond" w:eastAsia="Times New Roman" w:hAnsi="Garamond"/>
                <w:b/>
                <w:bCs/>
                <w:color w:val="000000"/>
                <w:sz w:val="16"/>
                <w:szCs w:val="16"/>
                <w:lang w:val="sq-AL"/>
              </w:rPr>
            </w:pPr>
            <w:r w:rsidRPr="00331321">
              <w:rPr>
                <w:rFonts w:ascii="Garamond" w:eastAsia="Times New Roman" w:hAnsi="Garamond"/>
                <w:b/>
                <w:bCs/>
                <w:color w:val="000000"/>
                <w:sz w:val="16"/>
                <w:szCs w:val="16"/>
                <w:lang w:val="sq-AL"/>
              </w:rPr>
              <w:t>Vlera totale truall +ndërtesë</w:t>
            </w:r>
          </w:p>
        </w:tc>
        <w:tc>
          <w:tcPr>
            <w:tcW w:w="385" w:type="pct"/>
            <w:tcBorders>
              <w:top w:val="single" w:sz="8" w:space="0" w:color="auto"/>
              <w:left w:val="nil"/>
              <w:bottom w:val="single" w:sz="4" w:space="0" w:color="auto"/>
              <w:right w:val="single" w:sz="8" w:space="0" w:color="auto"/>
            </w:tcBorders>
            <w:shd w:val="clear" w:color="000000" w:fill="DBE5F1"/>
            <w:noWrap/>
            <w:vAlign w:val="center"/>
            <w:hideMark/>
          </w:tcPr>
          <w:p w:rsidR="008734C9" w:rsidRPr="00331321" w:rsidRDefault="00395B38" w:rsidP="008C177F">
            <w:pPr>
              <w:widowControl w:val="0"/>
              <w:spacing w:after="0" w:line="240" w:lineRule="auto"/>
              <w:ind w:firstLine="0"/>
              <w:jc w:val="center"/>
              <w:rPr>
                <w:rFonts w:ascii="Garamond" w:eastAsia="Times New Roman" w:hAnsi="Garamond"/>
                <w:b/>
                <w:bCs/>
                <w:color w:val="000000"/>
                <w:sz w:val="16"/>
                <w:szCs w:val="16"/>
                <w:lang w:val="sq-AL"/>
              </w:rPr>
            </w:pPr>
            <w:r w:rsidRPr="00331321">
              <w:rPr>
                <w:rFonts w:ascii="Garamond" w:eastAsia="Times New Roman" w:hAnsi="Garamond"/>
                <w:b/>
                <w:bCs/>
                <w:color w:val="000000"/>
                <w:sz w:val="16"/>
                <w:szCs w:val="16"/>
                <w:lang w:val="sq-AL"/>
              </w:rPr>
              <w:t>Shënime</w:t>
            </w:r>
          </w:p>
        </w:tc>
      </w:tr>
      <w:tr w:rsidR="008734C9" w:rsidRPr="009C562B" w:rsidTr="008C177F">
        <w:trPr>
          <w:trHeight w:val="139"/>
          <w:jc w:val="center"/>
        </w:trPr>
        <w:tc>
          <w:tcPr>
            <w:tcW w:w="265" w:type="pct"/>
            <w:tcBorders>
              <w:top w:val="nil"/>
              <w:left w:val="single" w:sz="8" w:space="0" w:color="auto"/>
              <w:bottom w:val="single" w:sz="4" w:space="0" w:color="auto"/>
              <w:right w:val="single" w:sz="4" w:space="0" w:color="auto"/>
            </w:tcBorders>
            <w:shd w:val="clear" w:color="auto" w:fill="auto"/>
            <w:noWrap/>
            <w:vAlign w:val="center"/>
            <w:hideMark/>
          </w:tcPr>
          <w:p w:rsidR="008734C9" w:rsidRPr="00331321" w:rsidRDefault="008734C9" w:rsidP="008C177F">
            <w:pPr>
              <w:widowControl w:val="0"/>
              <w:spacing w:after="0" w:line="240" w:lineRule="auto"/>
              <w:ind w:firstLine="0"/>
              <w:jc w:val="right"/>
              <w:rPr>
                <w:rFonts w:ascii="Garamond" w:eastAsia="Times New Roman" w:hAnsi="Garamond"/>
                <w:color w:val="000000"/>
                <w:sz w:val="16"/>
                <w:szCs w:val="16"/>
                <w:lang w:val="sq-AL"/>
              </w:rPr>
            </w:pPr>
            <w:r w:rsidRPr="00331321">
              <w:rPr>
                <w:rFonts w:ascii="Garamond" w:eastAsia="Times New Roman" w:hAnsi="Garamond"/>
                <w:color w:val="000000"/>
                <w:sz w:val="16"/>
                <w:szCs w:val="16"/>
                <w:lang w:val="sq-AL"/>
              </w:rPr>
              <w:t>1</w:t>
            </w:r>
          </w:p>
        </w:tc>
        <w:tc>
          <w:tcPr>
            <w:tcW w:w="351" w:type="pct"/>
            <w:tcBorders>
              <w:top w:val="nil"/>
              <w:left w:val="nil"/>
              <w:bottom w:val="single" w:sz="4" w:space="0" w:color="auto"/>
              <w:right w:val="single" w:sz="4" w:space="0" w:color="auto"/>
            </w:tcBorders>
            <w:shd w:val="clear" w:color="auto" w:fill="auto"/>
            <w:noWrap/>
            <w:vAlign w:val="center"/>
            <w:hideMark/>
          </w:tcPr>
          <w:p w:rsidR="008734C9" w:rsidRPr="00331321" w:rsidRDefault="008734C9" w:rsidP="008C177F">
            <w:pPr>
              <w:widowControl w:val="0"/>
              <w:spacing w:after="0" w:line="240" w:lineRule="auto"/>
              <w:ind w:firstLine="0"/>
              <w:jc w:val="center"/>
              <w:rPr>
                <w:rFonts w:ascii="Garamond" w:eastAsia="Times New Roman" w:hAnsi="Garamond"/>
                <w:color w:val="000000"/>
                <w:sz w:val="16"/>
                <w:szCs w:val="16"/>
                <w:lang w:val="sq-AL"/>
              </w:rPr>
            </w:pPr>
            <w:r w:rsidRPr="00331321">
              <w:rPr>
                <w:rFonts w:ascii="Garamond" w:eastAsia="Times New Roman" w:hAnsi="Garamond"/>
                <w:color w:val="000000"/>
                <w:sz w:val="16"/>
                <w:szCs w:val="16"/>
                <w:lang w:val="sq-AL"/>
              </w:rPr>
              <w:t>8130</w:t>
            </w:r>
          </w:p>
        </w:tc>
        <w:tc>
          <w:tcPr>
            <w:tcW w:w="381" w:type="pct"/>
            <w:tcBorders>
              <w:top w:val="nil"/>
              <w:left w:val="nil"/>
              <w:bottom w:val="single" w:sz="4" w:space="0" w:color="auto"/>
              <w:right w:val="single" w:sz="4" w:space="0" w:color="auto"/>
            </w:tcBorders>
            <w:shd w:val="clear" w:color="auto" w:fill="auto"/>
            <w:noWrap/>
            <w:vAlign w:val="center"/>
            <w:hideMark/>
          </w:tcPr>
          <w:p w:rsidR="008734C9" w:rsidRPr="00331321" w:rsidRDefault="008734C9" w:rsidP="008C177F">
            <w:pPr>
              <w:widowControl w:val="0"/>
              <w:spacing w:after="0" w:line="240" w:lineRule="auto"/>
              <w:ind w:firstLine="0"/>
              <w:jc w:val="center"/>
              <w:rPr>
                <w:rFonts w:ascii="Garamond" w:eastAsia="Times New Roman" w:hAnsi="Garamond"/>
                <w:color w:val="000000"/>
                <w:sz w:val="16"/>
                <w:szCs w:val="16"/>
                <w:lang w:val="sq-AL"/>
              </w:rPr>
            </w:pPr>
            <w:r w:rsidRPr="00331321">
              <w:rPr>
                <w:rFonts w:ascii="Garamond" w:eastAsia="Times New Roman" w:hAnsi="Garamond"/>
                <w:color w:val="000000"/>
                <w:sz w:val="16"/>
                <w:szCs w:val="16"/>
                <w:lang w:val="sq-AL"/>
              </w:rPr>
              <w:t>1/64</w:t>
            </w:r>
          </w:p>
        </w:tc>
        <w:tc>
          <w:tcPr>
            <w:tcW w:w="368" w:type="pct"/>
            <w:tcBorders>
              <w:top w:val="nil"/>
              <w:left w:val="nil"/>
              <w:bottom w:val="single" w:sz="4" w:space="0" w:color="auto"/>
              <w:right w:val="single" w:sz="4" w:space="0" w:color="auto"/>
            </w:tcBorders>
            <w:shd w:val="clear" w:color="auto" w:fill="auto"/>
            <w:hideMark/>
          </w:tcPr>
          <w:p w:rsidR="008734C9" w:rsidRPr="00331321" w:rsidRDefault="00EF175B" w:rsidP="008C177F">
            <w:pPr>
              <w:widowControl w:val="0"/>
              <w:spacing w:after="0" w:line="240" w:lineRule="auto"/>
              <w:ind w:firstLine="0"/>
              <w:jc w:val="center"/>
              <w:rPr>
                <w:rFonts w:ascii="Garamond" w:eastAsia="Times New Roman" w:hAnsi="Garamond"/>
                <w:color w:val="000000"/>
                <w:sz w:val="16"/>
                <w:szCs w:val="16"/>
                <w:lang w:val="sq-AL"/>
              </w:rPr>
            </w:pPr>
            <w:r w:rsidRPr="00331321">
              <w:rPr>
                <w:rFonts w:ascii="Garamond" w:eastAsia="Times New Roman" w:hAnsi="Garamond"/>
                <w:color w:val="000000"/>
                <w:sz w:val="16"/>
                <w:szCs w:val="16"/>
                <w:lang w:val="sq-AL"/>
              </w:rPr>
              <w:t>Rruga “Kongresi i</w:t>
            </w:r>
            <w:r w:rsidR="008734C9" w:rsidRPr="00331321">
              <w:rPr>
                <w:rFonts w:ascii="Garamond" w:eastAsia="Times New Roman" w:hAnsi="Garamond"/>
                <w:color w:val="000000"/>
                <w:sz w:val="16"/>
                <w:szCs w:val="16"/>
                <w:lang w:val="sq-AL"/>
              </w:rPr>
              <w:t xml:space="preserve"> </w:t>
            </w:r>
            <w:r w:rsidRPr="00331321">
              <w:rPr>
                <w:rFonts w:ascii="Garamond" w:eastAsia="Times New Roman" w:hAnsi="Garamond"/>
                <w:color w:val="000000"/>
                <w:sz w:val="16"/>
                <w:szCs w:val="16"/>
                <w:lang w:val="sq-AL"/>
              </w:rPr>
              <w:t>Manastirit”, Tiranë</w:t>
            </w:r>
          </w:p>
        </w:tc>
        <w:tc>
          <w:tcPr>
            <w:tcW w:w="703" w:type="pct"/>
            <w:tcBorders>
              <w:top w:val="nil"/>
              <w:left w:val="nil"/>
              <w:bottom w:val="single" w:sz="4" w:space="0" w:color="auto"/>
              <w:right w:val="single" w:sz="4" w:space="0" w:color="auto"/>
            </w:tcBorders>
            <w:shd w:val="clear" w:color="auto" w:fill="auto"/>
            <w:noWrap/>
            <w:vAlign w:val="center"/>
            <w:hideMark/>
          </w:tcPr>
          <w:p w:rsidR="008734C9" w:rsidRPr="00331321" w:rsidRDefault="008734C9" w:rsidP="008C177F">
            <w:pPr>
              <w:widowControl w:val="0"/>
              <w:spacing w:after="0" w:line="240" w:lineRule="auto"/>
              <w:ind w:firstLine="0"/>
              <w:jc w:val="center"/>
              <w:rPr>
                <w:rFonts w:ascii="Garamond" w:eastAsia="Times New Roman" w:hAnsi="Garamond"/>
                <w:color w:val="000000"/>
                <w:sz w:val="16"/>
                <w:szCs w:val="16"/>
                <w:lang w:val="sq-AL"/>
              </w:rPr>
            </w:pPr>
            <w:r w:rsidRPr="00331321">
              <w:rPr>
                <w:rFonts w:ascii="Garamond" w:eastAsia="Times New Roman" w:hAnsi="Garamond"/>
                <w:color w:val="000000"/>
                <w:sz w:val="16"/>
                <w:szCs w:val="16"/>
                <w:lang w:val="sq-AL"/>
              </w:rPr>
              <w:t>OMER MALKO MALKO</w:t>
            </w:r>
          </w:p>
        </w:tc>
        <w:tc>
          <w:tcPr>
            <w:tcW w:w="326" w:type="pct"/>
            <w:tcBorders>
              <w:top w:val="nil"/>
              <w:left w:val="nil"/>
              <w:bottom w:val="single" w:sz="4" w:space="0" w:color="auto"/>
              <w:right w:val="single" w:sz="4" w:space="0" w:color="auto"/>
            </w:tcBorders>
            <w:shd w:val="clear" w:color="auto" w:fill="auto"/>
            <w:noWrap/>
            <w:vAlign w:val="center"/>
            <w:hideMark/>
          </w:tcPr>
          <w:p w:rsidR="008734C9" w:rsidRPr="00331321" w:rsidRDefault="008734C9" w:rsidP="008C177F">
            <w:pPr>
              <w:widowControl w:val="0"/>
              <w:spacing w:after="0" w:line="240" w:lineRule="auto"/>
              <w:ind w:firstLine="0"/>
              <w:jc w:val="center"/>
              <w:rPr>
                <w:rFonts w:ascii="Garamond" w:eastAsia="Times New Roman" w:hAnsi="Garamond"/>
                <w:color w:val="000000"/>
                <w:sz w:val="16"/>
                <w:szCs w:val="16"/>
                <w:lang w:val="sq-AL"/>
              </w:rPr>
            </w:pPr>
            <w:r w:rsidRPr="00331321">
              <w:rPr>
                <w:rFonts w:ascii="Garamond" w:eastAsia="Times New Roman" w:hAnsi="Garamond"/>
                <w:color w:val="000000"/>
                <w:sz w:val="16"/>
                <w:szCs w:val="16"/>
                <w:lang w:val="sq-AL"/>
              </w:rPr>
              <w:t>230</w:t>
            </w:r>
          </w:p>
        </w:tc>
        <w:tc>
          <w:tcPr>
            <w:tcW w:w="310" w:type="pct"/>
            <w:tcBorders>
              <w:top w:val="nil"/>
              <w:left w:val="nil"/>
              <w:bottom w:val="single" w:sz="4" w:space="0" w:color="auto"/>
              <w:right w:val="single" w:sz="4" w:space="0" w:color="auto"/>
            </w:tcBorders>
            <w:shd w:val="clear" w:color="auto" w:fill="auto"/>
            <w:noWrap/>
            <w:vAlign w:val="center"/>
            <w:hideMark/>
          </w:tcPr>
          <w:p w:rsidR="008734C9" w:rsidRPr="00331321" w:rsidRDefault="008734C9" w:rsidP="008C177F">
            <w:pPr>
              <w:widowControl w:val="0"/>
              <w:spacing w:after="0" w:line="240" w:lineRule="auto"/>
              <w:ind w:firstLine="0"/>
              <w:jc w:val="center"/>
              <w:rPr>
                <w:rFonts w:ascii="Garamond" w:eastAsia="Times New Roman" w:hAnsi="Garamond"/>
                <w:sz w:val="16"/>
                <w:szCs w:val="16"/>
                <w:lang w:val="sq-AL"/>
              </w:rPr>
            </w:pPr>
            <w:r w:rsidRPr="00331321">
              <w:rPr>
                <w:rFonts w:ascii="Garamond" w:eastAsia="Times New Roman" w:hAnsi="Garamond"/>
                <w:sz w:val="16"/>
                <w:szCs w:val="16"/>
                <w:lang w:val="sq-AL"/>
              </w:rPr>
              <w:t>30,196</w:t>
            </w:r>
          </w:p>
        </w:tc>
        <w:tc>
          <w:tcPr>
            <w:tcW w:w="485" w:type="pct"/>
            <w:tcBorders>
              <w:top w:val="nil"/>
              <w:left w:val="nil"/>
              <w:bottom w:val="single" w:sz="4" w:space="0" w:color="auto"/>
              <w:right w:val="single" w:sz="4" w:space="0" w:color="auto"/>
            </w:tcBorders>
            <w:shd w:val="clear" w:color="auto" w:fill="auto"/>
            <w:noWrap/>
            <w:vAlign w:val="center"/>
            <w:hideMark/>
          </w:tcPr>
          <w:p w:rsidR="008734C9" w:rsidRPr="00331321" w:rsidRDefault="008734C9" w:rsidP="008C177F">
            <w:pPr>
              <w:widowControl w:val="0"/>
              <w:spacing w:after="0" w:line="240" w:lineRule="auto"/>
              <w:ind w:firstLine="0"/>
              <w:jc w:val="center"/>
              <w:rPr>
                <w:rFonts w:ascii="Garamond" w:eastAsia="Times New Roman" w:hAnsi="Garamond"/>
                <w:color w:val="000000"/>
                <w:sz w:val="16"/>
                <w:szCs w:val="16"/>
                <w:lang w:val="sq-AL"/>
              </w:rPr>
            </w:pPr>
            <w:r w:rsidRPr="00331321">
              <w:rPr>
                <w:rFonts w:ascii="Garamond" w:eastAsia="Times New Roman" w:hAnsi="Garamond"/>
                <w:color w:val="000000"/>
                <w:sz w:val="16"/>
                <w:szCs w:val="16"/>
                <w:lang w:val="sq-AL"/>
              </w:rPr>
              <w:t xml:space="preserve">            6,945,080 </w:t>
            </w:r>
          </w:p>
        </w:tc>
        <w:tc>
          <w:tcPr>
            <w:tcW w:w="325" w:type="pct"/>
            <w:tcBorders>
              <w:top w:val="nil"/>
              <w:left w:val="nil"/>
              <w:bottom w:val="single" w:sz="4" w:space="0" w:color="auto"/>
              <w:right w:val="single" w:sz="4" w:space="0" w:color="auto"/>
            </w:tcBorders>
            <w:shd w:val="clear" w:color="auto" w:fill="auto"/>
            <w:noWrap/>
            <w:vAlign w:val="center"/>
            <w:hideMark/>
          </w:tcPr>
          <w:p w:rsidR="008734C9" w:rsidRPr="00331321" w:rsidRDefault="008734C9" w:rsidP="008C177F">
            <w:pPr>
              <w:widowControl w:val="0"/>
              <w:spacing w:after="0" w:line="240" w:lineRule="auto"/>
              <w:ind w:firstLine="0"/>
              <w:jc w:val="center"/>
              <w:rPr>
                <w:rFonts w:ascii="Garamond" w:eastAsia="Times New Roman" w:hAnsi="Garamond"/>
                <w:color w:val="000000"/>
                <w:sz w:val="16"/>
                <w:szCs w:val="16"/>
                <w:lang w:val="sq-AL"/>
              </w:rPr>
            </w:pPr>
            <w:r w:rsidRPr="00331321">
              <w:rPr>
                <w:rFonts w:ascii="Garamond" w:eastAsia="Times New Roman" w:hAnsi="Garamond"/>
                <w:color w:val="000000"/>
                <w:sz w:val="16"/>
                <w:szCs w:val="16"/>
                <w:lang w:val="sq-AL"/>
              </w:rPr>
              <w:t>108.25</w:t>
            </w:r>
          </w:p>
        </w:tc>
        <w:tc>
          <w:tcPr>
            <w:tcW w:w="330" w:type="pct"/>
            <w:tcBorders>
              <w:top w:val="nil"/>
              <w:left w:val="nil"/>
              <w:bottom w:val="single" w:sz="4" w:space="0" w:color="auto"/>
              <w:right w:val="single" w:sz="4" w:space="0" w:color="auto"/>
            </w:tcBorders>
            <w:shd w:val="clear" w:color="auto" w:fill="auto"/>
            <w:noWrap/>
            <w:vAlign w:val="center"/>
            <w:hideMark/>
          </w:tcPr>
          <w:p w:rsidR="008734C9" w:rsidRPr="00331321" w:rsidRDefault="008734C9" w:rsidP="008C177F">
            <w:pPr>
              <w:widowControl w:val="0"/>
              <w:spacing w:after="0" w:line="240" w:lineRule="auto"/>
              <w:ind w:firstLine="0"/>
              <w:jc w:val="left"/>
              <w:rPr>
                <w:rFonts w:ascii="Garamond" w:eastAsia="Times New Roman" w:hAnsi="Garamond"/>
                <w:color w:val="000000"/>
                <w:sz w:val="16"/>
                <w:szCs w:val="16"/>
                <w:lang w:val="sq-AL"/>
              </w:rPr>
            </w:pPr>
            <w:r w:rsidRPr="00331321">
              <w:rPr>
                <w:rFonts w:ascii="Garamond" w:eastAsia="Times New Roman" w:hAnsi="Garamond"/>
                <w:color w:val="000000"/>
                <w:sz w:val="16"/>
                <w:szCs w:val="16"/>
                <w:lang w:val="sq-AL"/>
              </w:rPr>
              <w:t> </w:t>
            </w:r>
          </w:p>
        </w:tc>
        <w:tc>
          <w:tcPr>
            <w:tcW w:w="382" w:type="pct"/>
            <w:tcBorders>
              <w:top w:val="nil"/>
              <w:left w:val="nil"/>
              <w:bottom w:val="single" w:sz="4" w:space="0" w:color="auto"/>
              <w:right w:val="single" w:sz="4" w:space="0" w:color="auto"/>
            </w:tcBorders>
            <w:shd w:val="clear" w:color="auto" w:fill="auto"/>
            <w:noWrap/>
            <w:vAlign w:val="center"/>
            <w:hideMark/>
          </w:tcPr>
          <w:p w:rsidR="008734C9" w:rsidRPr="00331321" w:rsidRDefault="008734C9" w:rsidP="008C177F">
            <w:pPr>
              <w:widowControl w:val="0"/>
              <w:spacing w:after="0" w:line="240" w:lineRule="auto"/>
              <w:ind w:firstLine="0"/>
              <w:jc w:val="right"/>
              <w:rPr>
                <w:rFonts w:ascii="Garamond" w:eastAsia="Times New Roman" w:hAnsi="Garamond"/>
                <w:color w:val="000000"/>
                <w:sz w:val="16"/>
                <w:szCs w:val="16"/>
                <w:lang w:val="sq-AL"/>
              </w:rPr>
            </w:pPr>
            <w:r w:rsidRPr="00331321">
              <w:rPr>
                <w:rFonts w:ascii="Garamond" w:eastAsia="Times New Roman" w:hAnsi="Garamond"/>
                <w:color w:val="000000"/>
                <w:sz w:val="16"/>
                <w:szCs w:val="16"/>
                <w:lang w:val="sq-AL"/>
              </w:rPr>
              <w:t>2,061,654.98</w:t>
            </w:r>
          </w:p>
        </w:tc>
        <w:tc>
          <w:tcPr>
            <w:tcW w:w="389" w:type="pct"/>
            <w:tcBorders>
              <w:top w:val="nil"/>
              <w:left w:val="nil"/>
              <w:bottom w:val="single" w:sz="4" w:space="0" w:color="auto"/>
              <w:right w:val="single" w:sz="4" w:space="0" w:color="auto"/>
            </w:tcBorders>
            <w:shd w:val="clear" w:color="auto" w:fill="auto"/>
            <w:noWrap/>
            <w:vAlign w:val="center"/>
            <w:hideMark/>
          </w:tcPr>
          <w:p w:rsidR="008734C9" w:rsidRPr="00331321" w:rsidRDefault="008734C9" w:rsidP="008C177F">
            <w:pPr>
              <w:widowControl w:val="0"/>
              <w:spacing w:after="0" w:line="240" w:lineRule="auto"/>
              <w:ind w:firstLine="0"/>
              <w:jc w:val="right"/>
              <w:rPr>
                <w:rFonts w:ascii="Garamond" w:eastAsia="Times New Roman" w:hAnsi="Garamond"/>
                <w:b/>
                <w:bCs/>
                <w:color w:val="000000"/>
                <w:sz w:val="16"/>
                <w:szCs w:val="16"/>
                <w:lang w:val="sq-AL"/>
              </w:rPr>
            </w:pPr>
            <w:r w:rsidRPr="00331321">
              <w:rPr>
                <w:rFonts w:ascii="Garamond" w:eastAsia="Times New Roman" w:hAnsi="Garamond"/>
                <w:b/>
                <w:bCs/>
                <w:color w:val="000000"/>
                <w:sz w:val="16"/>
                <w:szCs w:val="16"/>
                <w:lang w:val="sq-AL"/>
              </w:rPr>
              <w:t>9,006,734.98</w:t>
            </w:r>
          </w:p>
        </w:tc>
        <w:tc>
          <w:tcPr>
            <w:tcW w:w="385" w:type="pct"/>
            <w:tcBorders>
              <w:top w:val="nil"/>
              <w:left w:val="nil"/>
              <w:bottom w:val="single" w:sz="4" w:space="0" w:color="auto"/>
              <w:right w:val="single" w:sz="8" w:space="0" w:color="auto"/>
            </w:tcBorders>
            <w:shd w:val="clear" w:color="auto" w:fill="auto"/>
            <w:vAlign w:val="center"/>
            <w:hideMark/>
          </w:tcPr>
          <w:p w:rsidR="00EF175B" w:rsidRPr="00331321" w:rsidRDefault="008734C9" w:rsidP="008C177F">
            <w:pPr>
              <w:widowControl w:val="0"/>
              <w:spacing w:after="0" w:line="240" w:lineRule="auto"/>
              <w:ind w:firstLine="0"/>
              <w:jc w:val="left"/>
              <w:rPr>
                <w:rFonts w:ascii="Garamond" w:eastAsia="Times New Roman" w:hAnsi="Garamond"/>
                <w:color w:val="000000"/>
                <w:sz w:val="16"/>
                <w:szCs w:val="16"/>
                <w:lang w:val="sq-AL"/>
              </w:rPr>
            </w:pPr>
            <w:r w:rsidRPr="00331321">
              <w:rPr>
                <w:rFonts w:ascii="Garamond" w:eastAsia="Times New Roman" w:hAnsi="Garamond"/>
                <w:color w:val="000000"/>
                <w:sz w:val="16"/>
                <w:szCs w:val="16"/>
                <w:lang w:val="sq-AL"/>
              </w:rPr>
              <w:t xml:space="preserve">Konfirmuar </w:t>
            </w:r>
            <w:r w:rsidR="00EF175B" w:rsidRPr="00331321">
              <w:rPr>
                <w:rFonts w:ascii="Garamond" w:eastAsia="Times New Roman" w:hAnsi="Garamond"/>
                <w:color w:val="000000"/>
                <w:sz w:val="16"/>
                <w:szCs w:val="16"/>
                <w:lang w:val="sq-AL"/>
              </w:rPr>
              <w:t>pronësia</w:t>
            </w:r>
            <w:r w:rsidRPr="00331321">
              <w:rPr>
                <w:rFonts w:ascii="Garamond" w:eastAsia="Times New Roman" w:hAnsi="Garamond"/>
                <w:color w:val="000000"/>
                <w:sz w:val="16"/>
                <w:szCs w:val="16"/>
                <w:lang w:val="sq-AL"/>
              </w:rPr>
              <w:t xml:space="preserve"> nga ZVRPP</w:t>
            </w:r>
            <w:r w:rsidR="00EF175B" w:rsidRPr="00331321">
              <w:rPr>
                <w:rFonts w:ascii="Garamond" w:eastAsia="Times New Roman" w:hAnsi="Garamond"/>
                <w:color w:val="000000"/>
                <w:sz w:val="16"/>
                <w:szCs w:val="16"/>
                <w:lang w:val="sq-AL"/>
              </w:rPr>
              <w:t>-ja Tiranë, shkresë</w:t>
            </w:r>
            <w:r w:rsidRPr="00331321">
              <w:rPr>
                <w:rFonts w:ascii="Garamond" w:eastAsia="Times New Roman" w:hAnsi="Garamond"/>
                <w:color w:val="000000"/>
                <w:sz w:val="16"/>
                <w:szCs w:val="16"/>
                <w:lang w:val="sq-AL"/>
              </w:rPr>
              <w:t xml:space="preserve">. 11.12.2017 </w:t>
            </w:r>
          </w:p>
          <w:p w:rsidR="008734C9" w:rsidRPr="00331321" w:rsidRDefault="008734C9" w:rsidP="008C177F">
            <w:pPr>
              <w:widowControl w:val="0"/>
              <w:spacing w:after="0" w:line="240" w:lineRule="auto"/>
              <w:ind w:firstLine="0"/>
              <w:jc w:val="left"/>
              <w:rPr>
                <w:rFonts w:ascii="Garamond" w:eastAsia="Times New Roman" w:hAnsi="Garamond"/>
                <w:color w:val="000000"/>
                <w:sz w:val="16"/>
                <w:szCs w:val="16"/>
                <w:lang w:val="sq-AL"/>
              </w:rPr>
            </w:pPr>
            <w:r w:rsidRPr="00331321">
              <w:rPr>
                <w:rFonts w:ascii="Garamond" w:eastAsia="Times New Roman" w:hAnsi="Garamond"/>
                <w:color w:val="000000"/>
                <w:sz w:val="16"/>
                <w:szCs w:val="16"/>
                <w:lang w:val="sq-AL"/>
              </w:rPr>
              <w:t>Nr.</w:t>
            </w:r>
            <w:r w:rsidR="00EF175B" w:rsidRPr="00331321">
              <w:rPr>
                <w:rFonts w:ascii="Garamond" w:eastAsia="Times New Roman" w:hAnsi="Garamond"/>
                <w:color w:val="000000"/>
                <w:sz w:val="16"/>
                <w:szCs w:val="16"/>
                <w:lang w:val="sq-AL"/>
              </w:rPr>
              <w:t xml:space="preserve"> </w:t>
            </w:r>
            <w:r w:rsidRPr="00331321">
              <w:rPr>
                <w:rFonts w:ascii="Garamond" w:eastAsia="Times New Roman" w:hAnsi="Garamond"/>
                <w:color w:val="000000"/>
                <w:sz w:val="16"/>
                <w:szCs w:val="16"/>
                <w:lang w:val="sq-AL"/>
              </w:rPr>
              <w:t>33314/2 prot</w:t>
            </w:r>
            <w:r w:rsidR="00EF175B" w:rsidRPr="00331321">
              <w:rPr>
                <w:rFonts w:ascii="Garamond" w:eastAsia="Times New Roman" w:hAnsi="Garamond"/>
                <w:color w:val="000000"/>
                <w:sz w:val="16"/>
                <w:szCs w:val="16"/>
                <w:lang w:val="sq-AL"/>
              </w:rPr>
              <w:t>.</w:t>
            </w:r>
            <w:r w:rsidRPr="00331321">
              <w:rPr>
                <w:rFonts w:ascii="Garamond" w:eastAsia="Times New Roman" w:hAnsi="Garamond"/>
                <w:color w:val="000000"/>
                <w:sz w:val="16"/>
                <w:szCs w:val="16"/>
                <w:lang w:val="sq-AL"/>
              </w:rPr>
              <w:t xml:space="preserve"> </w:t>
            </w:r>
          </w:p>
        </w:tc>
      </w:tr>
      <w:tr w:rsidR="008734C9" w:rsidRPr="009C562B" w:rsidTr="008C177F">
        <w:trPr>
          <w:trHeight w:val="139"/>
          <w:jc w:val="center"/>
        </w:trPr>
        <w:tc>
          <w:tcPr>
            <w:tcW w:w="265" w:type="pct"/>
            <w:tcBorders>
              <w:top w:val="nil"/>
              <w:left w:val="nil"/>
              <w:bottom w:val="nil"/>
              <w:right w:val="nil"/>
            </w:tcBorders>
            <w:shd w:val="clear" w:color="auto" w:fill="auto"/>
            <w:noWrap/>
            <w:vAlign w:val="bottom"/>
            <w:hideMark/>
          </w:tcPr>
          <w:p w:rsidR="008734C9" w:rsidRPr="00331321" w:rsidRDefault="008734C9" w:rsidP="008C177F">
            <w:pPr>
              <w:widowControl w:val="0"/>
              <w:spacing w:after="0" w:line="240" w:lineRule="auto"/>
              <w:ind w:firstLine="0"/>
              <w:jc w:val="left"/>
              <w:rPr>
                <w:rFonts w:ascii="Garamond" w:eastAsia="Times New Roman" w:hAnsi="Garamond"/>
                <w:color w:val="000000"/>
                <w:sz w:val="16"/>
                <w:szCs w:val="16"/>
                <w:lang w:val="sq-AL"/>
              </w:rPr>
            </w:pPr>
          </w:p>
        </w:tc>
        <w:tc>
          <w:tcPr>
            <w:tcW w:w="2129" w:type="pct"/>
            <w:gridSpan w:val="5"/>
            <w:tcBorders>
              <w:top w:val="nil"/>
              <w:left w:val="nil"/>
              <w:bottom w:val="nil"/>
              <w:right w:val="nil"/>
            </w:tcBorders>
            <w:shd w:val="clear" w:color="auto" w:fill="auto"/>
            <w:noWrap/>
            <w:hideMark/>
          </w:tcPr>
          <w:p w:rsidR="008734C9" w:rsidRPr="00331321" w:rsidRDefault="008734C9" w:rsidP="008C177F">
            <w:pPr>
              <w:widowControl w:val="0"/>
              <w:spacing w:after="0" w:line="240" w:lineRule="auto"/>
              <w:ind w:firstLine="0"/>
              <w:jc w:val="left"/>
              <w:rPr>
                <w:rFonts w:ascii="Garamond" w:eastAsia="Times New Roman" w:hAnsi="Garamond"/>
                <w:color w:val="000000"/>
                <w:sz w:val="16"/>
                <w:szCs w:val="16"/>
                <w:lang w:val="sq-AL"/>
              </w:rPr>
            </w:pPr>
          </w:p>
        </w:tc>
        <w:tc>
          <w:tcPr>
            <w:tcW w:w="310" w:type="pct"/>
            <w:tcBorders>
              <w:top w:val="nil"/>
              <w:left w:val="nil"/>
              <w:bottom w:val="nil"/>
              <w:right w:val="nil"/>
            </w:tcBorders>
            <w:shd w:val="clear" w:color="auto" w:fill="auto"/>
            <w:noWrap/>
            <w:hideMark/>
          </w:tcPr>
          <w:p w:rsidR="008734C9" w:rsidRPr="00331321" w:rsidRDefault="008734C9" w:rsidP="008C177F">
            <w:pPr>
              <w:widowControl w:val="0"/>
              <w:spacing w:after="0" w:line="240" w:lineRule="auto"/>
              <w:ind w:firstLine="0"/>
              <w:jc w:val="left"/>
              <w:rPr>
                <w:rFonts w:ascii="Garamond" w:eastAsia="Times New Roman" w:hAnsi="Garamond"/>
                <w:color w:val="000000"/>
                <w:sz w:val="16"/>
                <w:szCs w:val="16"/>
                <w:lang w:val="sq-AL"/>
              </w:rPr>
            </w:pPr>
          </w:p>
        </w:tc>
        <w:tc>
          <w:tcPr>
            <w:tcW w:w="485" w:type="pct"/>
            <w:tcBorders>
              <w:top w:val="nil"/>
              <w:left w:val="nil"/>
              <w:bottom w:val="nil"/>
              <w:right w:val="nil"/>
            </w:tcBorders>
            <w:shd w:val="clear" w:color="auto" w:fill="auto"/>
            <w:noWrap/>
            <w:hideMark/>
          </w:tcPr>
          <w:p w:rsidR="008734C9" w:rsidRPr="00331321" w:rsidRDefault="008734C9" w:rsidP="008C177F">
            <w:pPr>
              <w:widowControl w:val="0"/>
              <w:spacing w:after="0" w:line="240" w:lineRule="auto"/>
              <w:ind w:firstLine="0"/>
              <w:jc w:val="left"/>
              <w:rPr>
                <w:rFonts w:ascii="Garamond" w:eastAsia="Times New Roman" w:hAnsi="Garamond"/>
                <w:color w:val="000000"/>
                <w:sz w:val="16"/>
                <w:szCs w:val="16"/>
                <w:lang w:val="sq-AL"/>
              </w:rPr>
            </w:pPr>
          </w:p>
        </w:tc>
        <w:tc>
          <w:tcPr>
            <w:tcW w:w="325" w:type="pct"/>
            <w:tcBorders>
              <w:top w:val="nil"/>
              <w:left w:val="nil"/>
              <w:bottom w:val="nil"/>
              <w:right w:val="nil"/>
            </w:tcBorders>
            <w:shd w:val="clear" w:color="auto" w:fill="auto"/>
            <w:noWrap/>
            <w:hideMark/>
          </w:tcPr>
          <w:p w:rsidR="008734C9" w:rsidRPr="00331321" w:rsidRDefault="008734C9" w:rsidP="008C177F">
            <w:pPr>
              <w:widowControl w:val="0"/>
              <w:spacing w:after="0" w:line="240" w:lineRule="auto"/>
              <w:ind w:firstLine="0"/>
              <w:jc w:val="left"/>
              <w:rPr>
                <w:rFonts w:ascii="Garamond" w:eastAsia="Times New Roman" w:hAnsi="Garamond"/>
                <w:color w:val="000000"/>
                <w:sz w:val="16"/>
                <w:szCs w:val="16"/>
                <w:lang w:val="sq-AL"/>
              </w:rPr>
            </w:pPr>
          </w:p>
        </w:tc>
        <w:tc>
          <w:tcPr>
            <w:tcW w:w="330" w:type="pct"/>
            <w:tcBorders>
              <w:top w:val="nil"/>
              <w:left w:val="nil"/>
              <w:bottom w:val="nil"/>
              <w:right w:val="nil"/>
            </w:tcBorders>
            <w:shd w:val="clear" w:color="auto" w:fill="auto"/>
            <w:hideMark/>
          </w:tcPr>
          <w:p w:rsidR="008734C9" w:rsidRPr="00331321" w:rsidRDefault="008734C9" w:rsidP="008C177F">
            <w:pPr>
              <w:widowControl w:val="0"/>
              <w:spacing w:after="0" w:line="240" w:lineRule="auto"/>
              <w:ind w:firstLine="0"/>
              <w:jc w:val="left"/>
              <w:rPr>
                <w:rFonts w:ascii="Garamond" w:eastAsia="Times New Roman" w:hAnsi="Garamond"/>
                <w:color w:val="000000"/>
                <w:sz w:val="16"/>
                <w:szCs w:val="16"/>
                <w:lang w:val="sq-AL"/>
              </w:rPr>
            </w:pPr>
          </w:p>
        </w:tc>
        <w:tc>
          <w:tcPr>
            <w:tcW w:w="382" w:type="pct"/>
            <w:tcBorders>
              <w:top w:val="nil"/>
              <w:left w:val="nil"/>
              <w:bottom w:val="nil"/>
              <w:right w:val="nil"/>
            </w:tcBorders>
            <w:shd w:val="clear" w:color="auto" w:fill="auto"/>
            <w:hideMark/>
          </w:tcPr>
          <w:p w:rsidR="008734C9" w:rsidRPr="00331321" w:rsidRDefault="008734C9" w:rsidP="008C177F">
            <w:pPr>
              <w:widowControl w:val="0"/>
              <w:spacing w:after="0" w:line="240" w:lineRule="auto"/>
              <w:ind w:firstLine="0"/>
              <w:jc w:val="left"/>
              <w:rPr>
                <w:rFonts w:ascii="Garamond" w:eastAsia="Times New Roman" w:hAnsi="Garamond"/>
                <w:color w:val="000000"/>
                <w:sz w:val="16"/>
                <w:szCs w:val="16"/>
                <w:lang w:val="sq-AL"/>
              </w:rPr>
            </w:pPr>
          </w:p>
        </w:tc>
        <w:tc>
          <w:tcPr>
            <w:tcW w:w="389" w:type="pct"/>
            <w:tcBorders>
              <w:top w:val="nil"/>
              <w:left w:val="nil"/>
              <w:bottom w:val="nil"/>
              <w:right w:val="nil"/>
            </w:tcBorders>
            <w:shd w:val="clear" w:color="auto" w:fill="auto"/>
            <w:hideMark/>
          </w:tcPr>
          <w:p w:rsidR="008734C9" w:rsidRPr="00331321" w:rsidRDefault="008734C9" w:rsidP="008C177F">
            <w:pPr>
              <w:widowControl w:val="0"/>
              <w:spacing w:after="0" w:line="240" w:lineRule="auto"/>
              <w:ind w:firstLine="0"/>
              <w:jc w:val="left"/>
              <w:rPr>
                <w:rFonts w:ascii="Garamond" w:eastAsia="Times New Roman" w:hAnsi="Garamond"/>
                <w:color w:val="000000"/>
                <w:sz w:val="16"/>
                <w:szCs w:val="16"/>
                <w:lang w:val="sq-AL"/>
              </w:rPr>
            </w:pPr>
          </w:p>
        </w:tc>
        <w:tc>
          <w:tcPr>
            <w:tcW w:w="385" w:type="pct"/>
            <w:tcBorders>
              <w:top w:val="nil"/>
              <w:left w:val="nil"/>
              <w:bottom w:val="nil"/>
              <w:right w:val="nil"/>
            </w:tcBorders>
            <w:shd w:val="clear" w:color="auto" w:fill="auto"/>
            <w:noWrap/>
            <w:vAlign w:val="bottom"/>
            <w:hideMark/>
          </w:tcPr>
          <w:p w:rsidR="008734C9" w:rsidRPr="00331321" w:rsidRDefault="008734C9" w:rsidP="008C177F">
            <w:pPr>
              <w:widowControl w:val="0"/>
              <w:spacing w:after="0" w:line="240" w:lineRule="auto"/>
              <w:ind w:firstLine="0"/>
              <w:jc w:val="left"/>
              <w:rPr>
                <w:rFonts w:ascii="Garamond" w:eastAsia="Times New Roman" w:hAnsi="Garamond"/>
                <w:color w:val="000000"/>
                <w:sz w:val="16"/>
                <w:szCs w:val="16"/>
                <w:lang w:val="sq-AL"/>
              </w:rPr>
            </w:pPr>
          </w:p>
        </w:tc>
      </w:tr>
      <w:tr w:rsidR="008734C9" w:rsidRPr="009C562B" w:rsidTr="008C177F">
        <w:trPr>
          <w:trHeight w:val="139"/>
          <w:jc w:val="center"/>
        </w:trPr>
        <w:tc>
          <w:tcPr>
            <w:tcW w:w="265" w:type="pct"/>
            <w:tcBorders>
              <w:top w:val="nil"/>
              <w:left w:val="nil"/>
              <w:bottom w:val="nil"/>
              <w:right w:val="nil"/>
            </w:tcBorders>
            <w:shd w:val="clear" w:color="auto" w:fill="auto"/>
            <w:noWrap/>
            <w:vAlign w:val="bottom"/>
            <w:hideMark/>
          </w:tcPr>
          <w:p w:rsidR="008734C9" w:rsidRPr="00331321" w:rsidRDefault="008734C9" w:rsidP="008C177F">
            <w:pPr>
              <w:widowControl w:val="0"/>
              <w:spacing w:after="0" w:line="240" w:lineRule="auto"/>
              <w:ind w:firstLine="0"/>
              <w:jc w:val="left"/>
              <w:rPr>
                <w:rFonts w:ascii="Garamond" w:eastAsia="Times New Roman" w:hAnsi="Garamond"/>
                <w:color w:val="000000"/>
                <w:sz w:val="16"/>
                <w:szCs w:val="16"/>
                <w:lang w:val="sq-AL"/>
              </w:rPr>
            </w:pPr>
          </w:p>
        </w:tc>
        <w:tc>
          <w:tcPr>
            <w:tcW w:w="4350" w:type="pct"/>
            <w:gridSpan w:val="11"/>
            <w:tcBorders>
              <w:top w:val="nil"/>
              <w:left w:val="nil"/>
              <w:bottom w:val="nil"/>
              <w:right w:val="nil"/>
            </w:tcBorders>
            <w:shd w:val="clear" w:color="auto" w:fill="auto"/>
            <w:noWrap/>
            <w:hideMark/>
          </w:tcPr>
          <w:p w:rsidR="008734C9" w:rsidRPr="00331321" w:rsidRDefault="008734C9" w:rsidP="008C177F">
            <w:pPr>
              <w:widowControl w:val="0"/>
              <w:spacing w:after="0" w:line="240" w:lineRule="auto"/>
              <w:ind w:firstLine="0"/>
              <w:jc w:val="left"/>
              <w:rPr>
                <w:rFonts w:ascii="Garamond" w:eastAsia="Times New Roman" w:hAnsi="Garamond"/>
                <w:color w:val="000000"/>
                <w:sz w:val="16"/>
                <w:szCs w:val="16"/>
                <w:lang w:val="sq-AL"/>
              </w:rPr>
            </w:pPr>
          </w:p>
        </w:tc>
        <w:tc>
          <w:tcPr>
            <w:tcW w:w="385" w:type="pct"/>
            <w:tcBorders>
              <w:top w:val="nil"/>
              <w:left w:val="nil"/>
              <w:bottom w:val="nil"/>
              <w:right w:val="nil"/>
            </w:tcBorders>
            <w:shd w:val="clear" w:color="auto" w:fill="auto"/>
            <w:noWrap/>
            <w:vAlign w:val="bottom"/>
            <w:hideMark/>
          </w:tcPr>
          <w:p w:rsidR="008734C9" w:rsidRPr="00331321" w:rsidRDefault="008734C9" w:rsidP="008C177F">
            <w:pPr>
              <w:widowControl w:val="0"/>
              <w:spacing w:after="0" w:line="240" w:lineRule="auto"/>
              <w:ind w:firstLine="0"/>
              <w:jc w:val="left"/>
              <w:rPr>
                <w:rFonts w:ascii="Garamond" w:eastAsia="Times New Roman" w:hAnsi="Garamond"/>
                <w:color w:val="000000"/>
                <w:sz w:val="16"/>
                <w:szCs w:val="16"/>
                <w:lang w:val="sq-AL"/>
              </w:rPr>
            </w:pPr>
          </w:p>
        </w:tc>
      </w:tr>
    </w:tbl>
    <w:p w:rsidR="008734C9" w:rsidRPr="00331321" w:rsidRDefault="00395B38" w:rsidP="008734C9">
      <w:pPr>
        <w:pStyle w:val="Paragrafi"/>
        <w:rPr>
          <w:rFonts w:eastAsia="Times New Roman"/>
          <w:spacing w:val="-4"/>
          <w:sz w:val="16"/>
          <w:szCs w:val="16"/>
          <w:lang w:val="sq-AL" w:eastAsia="en-GB"/>
        </w:rPr>
      </w:pPr>
      <w:r w:rsidRPr="00331321">
        <w:rPr>
          <w:rFonts w:eastAsia="Times New Roman"/>
          <w:b/>
          <w:bCs/>
          <w:color w:val="000000"/>
          <w:sz w:val="16"/>
          <w:szCs w:val="16"/>
          <w:lang w:val="sq-AL"/>
        </w:rPr>
        <w:t>Shënim</w:t>
      </w:r>
      <w:r w:rsidR="008734C9" w:rsidRPr="00331321">
        <w:rPr>
          <w:rFonts w:eastAsia="Times New Roman"/>
          <w:b/>
          <w:bCs/>
          <w:color w:val="000000"/>
          <w:sz w:val="16"/>
          <w:szCs w:val="16"/>
          <w:lang w:val="sq-AL"/>
        </w:rPr>
        <w:t>:</w:t>
      </w:r>
    </w:p>
    <w:p w:rsidR="008734C9" w:rsidRPr="00331321" w:rsidRDefault="008734C9" w:rsidP="008734C9">
      <w:pPr>
        <w:pStyle w:val="Paragrafi"/>
        <w:rPr>
          <w:rFonts w:eastAsia="Times New Roman"/>
          <w:spacing w:val="-4"/>
          <w:sz w:val="16"/>
          <w:szCs w:val="16"/>
          <w:lang w:val="sq-AL" w:eastAsia="en-GB"/>
        </w:rPr>
      </w:pPr>
      <w:r w:rsidRPr="00331321">
        <w:rPr>
          <w:rFonts w:eastAsia="Times New Roman"/>
          <w:color w:val="000000"/>
          <w:sz w:val="16"/>
          <w:szCs w:val="16"/>
          <w:lang w:val="sq-AL"/>
        </w:rPr>
        <w:t>1.</w:t>
      </w:r>
      <w:r w:rsidR="0004313D">
        <w:rPr>
          <w:rFonts w:eastAsia="Times New Roman"/>
          <w:color w:val="000000"/>
          <w:sz w:val="16"/>
          <w:szCs w:val="16"/>
          <w:lang w:val="sq-AL"/>
        </w:rPr>
        <w:t xml:space="preserve"> Për truallin</w:t>
      </w:r>
      <w:r w:rsidR="00470094" w:rsidRPr="00331321">
        <w:rPr>
          <w:rFonts w:eastAsia="Times New Roman"/>
          <w:color w:val="000000"/>
          <w:sz w:val="16"/>
          <w:szCs w:val="16"/>
          <w:lang w:val="sq-AL"/>
        </w:rPr>
        <w:t>,</w:t>
      </w:r>
      <w:r w:rsidR="0004313D">
        <w:rPr>
          <w:rFonts w:eastAsia="Times New Roman"/>
          <w:color w:val="000000"/>
          <w:sz w:val="16"/>
          <w:szCs w:val="16"/>
          <w:lang w:val="sq-AL"/>
        </w:rPr>
        <w:t xml:space="preserve"> </w:t>
      </w:r>
      <w:r w:rsidR="00470094" w:rsidRPr="00331321">
        <w:rPr>
          <w:rFonts w:eastAsia="Times New Roman"/>
          <w:color w:val="000000"/>
          <w:sz w:val="16"/>
          <w:szCs w:val="16"/>
          <w:lang w:val="sq-AL"/>
        </w:rPr>
        <w:t>çmimi i llogaritur është marrë nga VK</w:t>
      </w:r>
      <w:r w:rsidRPr="00331321">
        <w:rPr>
          <w:rFonts w:eastAsia="Times New Roman"/>
          <w:color w:val="000000"/>
          <w:sz w:val="16"/>
          <w:szCs w:val="16"/>
          <w:lang w:val="sq-AL"/>
        </w:rPr>
        <w:t>M-ja nr.</w:t>
      </w:r>
      <w:r w:rsidR="00470094" w:rsidRPr="00331321">
        <w:rPr>
          <w:rFonts w:eastAsia="Times New Roman"/>
          <w:color w:val="000000"/>
          <w:sz w:val="16"/>
          <w:szCs w:val="16"/>
          <w:lang w:val="sq-AL"/>
        </w:rPr>
        <w:t xml:space="preserve"> </w:t>
      </w:r>
      <w:r w:rsidRPr="00331321">
        <w:rPr>
          <w:rFonts w:eastAsia="Times New Roman"/>
          <w:color w:val="000000"/>
          <w:sz w:val="16"/>
          <w:szCs w:val="16"/>
          <w:lang w:val="sq-AL"/>
        </w:rPr>
        <w:t>89</w:t>
      </w:r>
      <w:r w:rsidR="00470094" w:rsidRPr="00331321">
        <w:rPr>
          <w:rFonts w:eastAsia="Times New Roman"/>
          <w:color w:val="000000"/>
          <w:sz w:val="16"/>
          <w:szCs w:val="16"/>
          <w:lang w:val="sq-AL"/>
        </w:rPr>
        <w:t>, datë 3.</w:t>
      </w:r>
      <w:r w:rsidRPr="00331321">
        <w:rPr>
          <w:rFonts w:eastAsia="Times New Roman"/>
          <w:color w:val="000000"/>
          <w:sz w:val="16"/>
          <w:szCs w:val="16"/>
          <w:lang w:val="sq-AL"/>
        </w:rPr>
        <w:t>2.2016</w:t>
      </w:r>
      <w:r w:rsidR="00470094" w:rsidRPr="00331321">
        <w:rPr>
          <w:rFonts w:eastAsia="Times New Roman"/>
          <w:color w:val="000000"/>
          <w:sz w:val="16"/>
          <w:szCs w:val="16"/>
          <w:lang w:val="sq-AL"/>
        </w:rPr>
        <w:t>.</w:t>
      </w:r>
    </w:p>
    <w:p w:rsidR="008734C9" w:rsidRPr="00331321" w:rsidRDefault="008734C9" w:rsidP="008734C9">
      <w:pPr>
        <w:pStyle w:val="Paragrafi"/>
        <w:rPr>
          <w:rFonts w:eastAsia="Times New Roman"/>
          <w:spacing w:val="-4"/>
          <w:sz w:val="16"/>
          <w:szCs w:val="16"/>
          <w:lang w:val="sq-AL" w:eastAsia="en-GB"/>
        </w:rPr>
      </w:pPr>
      <w:r w:rsidRPr="00331321">
        <w:rPr>
          <w:rFonts w:eastAsia="Times New Roman"/>
          <w:color w:val="000000"/>
          <w:sz w:val="16"/>
          <w:szCs w:val="16"/>
          <w:lang w:val="sq-AL"/>
        </w:rPr>
        <w:t>2.</w:t>
      </w:r>
      <w:r w:rsidR="00470094" w:rsidRPr="00331321">
        <w:rPr>
          <w:rFonts w:eastAsia="Times New Roman"/>
          <w:color w:val="000000"/>
          <w:sz w:val="16"/>
          <w:szCs w:val="16"/>
          <w:lang w:val="sq-AL"/>
        </w:rPr>
        <w:t xml:space="preserve"> </w:t>
      </w:r>
      <w:r w:rsidRPr="00331321">
        <w:rPr>
          <w:rFonts w:eastAsia="Times New Roman"/>
          <w:color w:val="000000"/>
          <w:sz w:val="16"/>
          <w:szCs w:val="16"/>
          <w:lang w:val="sq-AL"/>
        </w:rPr>
        <w:t xml:space="preserve">Për </w:t>
      </w:r>
      <w:r w:rsidR="00470094" w:rsidRPr="00331321">
        <w:rPr>
          <w:rFonts w:eastAsia="Times New Roman"/>
          <w:color w:val="000000"/>
          <w:sz w:val="16"/>
          <w:szCs w:val="16"/>
          <w:lang w:val="sq-AL"/>
        </w:rPr>
        <w:t>ndërtesat</w:t>
      </w:r>
      <w:r w:rsidRPr="00331321">
        <w:rPr>
          <w:rFonts w:eastAsia="Times New Roman"/>
          <w:color w:val="000000"/>
          <w:sz w:val="16"/>
          <w:szCs w:val="16"/>
          <w:lang w:val="sq-AL"/>
        </w:rPr>
        <w:t xml:space="preserve"> social-ekonomike </w:t>
      </w:r>
      <w:r w:rsidR="00470094" w:rsidRPr="00331321">
        <w:rPr>
          <w:rFonts w:eastAsia="Times New Roman"/>
          <w:color w:val="000000"/>
          <w:sz w:val="16"/>
          <w:szCs w:val="16"/>
          <w:lang w:val="sq-AL"/>
        </w:rPr>
        <w:t>vlerësimi është bërë bazuar në</w:t>
      </w:r>
      <w:r w:rsidRPr="00331321">
        <w:rPr>
          <w:rFonts w:eastAsia="Times New Roman"/>
          <w:color w:val="000000"/>
          <w:sz w:val="16"/>
          <w:szCs w:val="16"/>
          <w:lang w:val="sq-AL"/>
        </w:rPr>
        <w:t xml:space="preserve"> </w:t>
      </w:r>
      <w:r w:rsidR="00470094" w:rsidRPr="00331321">
        <w:rPr>
          <w:rFonts w:eastAsia="Times New Roman"/>
          <w:color w:val="000000"/>
          <w:sz w:val="16"/>
          <w:szCs w:val="16"/>
          <w:lang w:val="sq-AL"/>
        </w:rPr>
        <w:t>çmimet</w:t>
      </w:r>
      <w:r w:rsidRPr="00331321">
        <w:rPr>
          <w:rFonts w:eastAsia="Times New Roman"/>
          <w:color w:val="000000"/>
          <w:sz w:val="16"/>
          <w:szCs w:val="16"/>
          <w:lang w:val="sq-AL"/>
        </w:rPr>
        <w:t xml:space="preserve"> </w:t>
      </w:r>
      <w:r w:rsidR="00470094" w:rsidRPr="00331321">
        <w:rPr>
          <w:rFonts w:eastAsia="Times New Roman"/>
          <w:color w:val="000000"/>
          <w:sz w:val="16"/>
          <w:szCs w:val="16"/>
          <w:lang w:val="sq-AL"/>
        </w:rPr>
        <w:t>njësi të</w:t>
      </w:r>
      <w:r w:rsidRPr="00331321">
        <w:rPr>
          <w:rFonts w:eastAsia="Times New Roman"/>
          <w:color w:val="000000"/>
          <w:sz w:val="16"/>
          <w:szCs w:val="16"/>
          <w:lang w:val="sq-AL"/>
        </w:rPr>
        <w:t xml:space="preserve"> </w:t>
      </w:r>
      <w:r w:rsidR="00470094" w:rsidRPr="00331321">
        <w:rPr>
          <w:rFonts w:eastAsia="Times New Roman"/>
          <w:color w:val="000000"/>
          <w:sz w:val="16"/>
          <w:szCs w:val="16"/>
          <w:lang w:val="sq-AL"/>
        </w:rPr>
        <w:t>zërave të</w:t>
      </w:r>
      <w:r w:rsidRPr="00331321">
        <w:rPr>
          <w:rFonts w:eastAsia="Times New Roman"/>
          <w:color w:val="000000"/>
          <w:sz w:val="16"/>
          <w:szCs w:val="16"/>
          <w:lang w:val="sq-AL"/>
        </w:rPr>
        <w:t xml:space="preserve"> punimeve referuar </w:t>
      </w:r>
      <w:r w:rsidR="00470094" w:rsidRPr="00331321">
        <w:rPr>
          <w:rFonts w:eastAsia="Times New Roman"/>
          <w:color w:val="000000"/>
          <w:sz w:val="16"/>
          <w:szCs w:val="16"/>
          <w:lang w:val="sq-AL"/>
        </w:rPr>
        <w:t>listës së</w:t>
      </w:r>
      <w:r w:rsidRPr="00331321">
        <w:rPr>
          <w:rFonts w:eastAsia="Times New Roman"/>
          <w:color w:val="000000"/>
          <w:sz w:val="16"/>
          <w:szCs w:val="16"/>
          <w:lang w:val="sq-AL"/>
        </w:rPr>
        <w:t xml:space="preserve"> </w:t>
      </w:r>
      <w:r w:rsidR="00470094" w:rsidRPr="00331321">
        <w:rPr>
          <w:rFonts w:eastAsia="Times New Roman"/>
          <w:color w:val="000000"/>
          <w:sz w:val="16"/>
          <w:szCs w:val="16"/>
          <w:lang w:val="sq-AL"/>
        </w:rPr>
        <w:t>çmimeve</w:t>
      </w:r>
      <w:r w:rsidRPr="00331321">
        <w:rPr>
          <w:rFonts w:eastAsia="Times New Roman"/>
          <w:color w:val="000000"/>
          <w:sz w:val="16"/>
          <w:szCs w:val="16"/>
          <w:lang w:val="sq-AL"/>
        </w:rPr>
        <w:t xml:space="preserve"> </w:t>
      </w:r>
      <w:r w:rsidR="00470094" w:rsidRPr="00331321">
        <w:rPr>
          <w:rFonts w:eastAsia="Times New Roman"/>
          <w:color w:val="000000"/>
          <w:sz w:val="16"/>
          <w:szCs w:val="16"/>
          <w:lang w:val="sq-AL"/>
        </w:rPr>
        <w:t xml:space="preserve">për vitin </w:t>
      </w:r>
      <w:r w:rsidRPr="00331321">
        <w:rPr>
          <w:rFonts w:eastAsia="Times New Roman"/>
          <w:color w:val="000000"/>
          <w:sz w:val="16"/>
          <w:szCs w:val="16"/>
          <w:lang w:val="sq-AL"/>
        </w:rPr>
        <w:t>2016</w:t>
      </w:r>
      <w:r w:rsidR="00470094" w:rsidRPr="00331321">
        <w:rPr>
          <w:rFonts w:eastAsia="Times New Roman"/>
          <w:color w:val="000000"/>
          <w:sz w:val="16"/>
          <w:szCs w:val="16"/>
          <w:lang w:val="sq-AL"/>
        </w:rPr>
        <w:t>,</w:t>
      </w:r>
      <w:r w:rsidRPr="00331321">
        <w:rPr>
          <w:rFonts w:eastAsia="Times New Roman"/>
          <w:color w:val="000000"/>
          <w:sz w:val="16"/>
          <w:szCs w:val="16"/>
          <w:lang w:val="sq-AL"/>
        </w:rPr>
        <w:t xml:space="preserve"> </w:t>
      </w:r>
      <w:r w:rsidR="00470094" w:rsidRPr="00331321">
        <w:rPr>
          <w:rFonts w:eastAsia="Times New Roman"/>
          <w:color w:val="000000"/>
          <w:sz w:val="16"/>
          <w:szCs w:val="16"/>
          <w:lang w:val="sq-AL"/>
        </w:rPr>
        <w:t>për</w:t>
      </w:r>
      <w:r w:rsidRPr="00331321">
        <w:rPr>
          <w:rFonts w:eastAsia="Times New Roman"/>
          <w:color w:val="000000"/>
          <w:sz w:val="16"/>
          <w:szCs w:val="16"/>
          <w:lang w:val="sq-AL"/>
        </w:rPr>
        <w:t xml:space="preserve"> qytetin e </w:t>
      </w:r>
      <w:r w:rsidR="00470094" w:rsidRPr="00331321">
        <w:rPr>
          <w:rFonts w:eastAsia="Times New Roman"/>
          <w:color w:val="000000"/>
          <w:sz w:val="16"/>
          <w:szCs w:val="16"/>
          <w:lang w:val="sq-AL"/>
        </w:rPr>
        <w:t>Tiranës</w:t>
      </w:r>
      <w:r w:rsidRPr="00331321">
        <w:rPr>
          <w:rFonts w:eastAsia="Times New Roman"/>
          <w:color w:val="000000"/>
          <w:sz w:val="16"/>
          <w:szCs w:val="16"/>
          <w:lang w:val="sq-AL"/>
        </w:rPr>
        <w:t>, publikuar nga EKB</w:t>
      </w:r>
      <w:r w:rsidR="00470094" w:rsidRPr="00331321">
        <w:rPr>
          <w:rFonts w:eastAsia="Times New Roman"/>
          <w:color w:val="000000"/>
          <w:sz w:val="16"/>
          <w:szCs w:val="16"/>
          <w:lang w:val="sq-AL"/>
        </w:rPr>
        <w:t>-ja</w:t>
      </w:r>
      <w:r w:rsidRPr="00331321">
        <w:rPr>
          <w:rFonts w:eastAsia="Times New Roman"/>
          <w:color w:val="000000"/>
          <w:sz w:val="16"/>
          <w:szCs w:val="16"/>
          <w:lang w:val="sq-AL"/>
        </w:rPr>
        <w:t>.</w:t>
      </w:r>
    </w:p>
    <w:p w:rsidR="00DF2B2B" w:rsidRPr="009C562B" w:rsidRDefault="00DF2B2B" w:rsidP="00DF2B2B">
      <w:pPr>
        <w:pStyle w:val="Paragrafi"/>
        <w:rPr>
          <w:lang w:val="sq-AL"/>
        </w:rPr>
      </w:pPr>
    </w:p>
    <w:p w:rsidR="008734C9" w:rsidRPr="009C562B" w:rsidRDefault="008734C9" w:rsidP="00DF2B2B">
      <w:pPr>
        <w:pStyle w:val="Paragrafi"/>
        <w:rPr>
          <w:lang w:val="sq-AL"/>
        </w:rPr>
        <w:sectPr w:rsidR="008734C9" w:rsidRPr="009C562B" w:rsidSect="00331321">
          <w:headerReference w:type="even" r:id="rId17"/>
          <w:headerReference w:type="default" r:id="rId18"/>
          <w:type w:val="continuous"/>
          <w:pgSz w:w="16840" w:h="11907" w:orient="landscape" w:code="9"/>
          <w:pgMar w:top="1134" w:right="720" w:bottom="1134" w:left="720" w:header="851" w:footer="851" w:gutter="0"/>
          <w:cols w:space="454"/>
          <w:docGrid w:linePitch="360"/>
        </w:sectPr>
      </w:pPr>
    </w:p>
    <w:p w:rsidR="00B50383" w:rsidRPr="008424A0" w:rsidRDefault="00B50383" w:rsidP="000E5797">
      <w:pPr>
        <w:pStyle w:val="Paragrafi"/>
        <w:ind w:firstLine="0"/>
        <w:jc w:val="center"/>
        <w:rPr>
          <w:b/>
          <w:spacing w:val="-4"/>
          <w:lang w:val="sq-AL"/>
        </w:rPr>
      </w:pPr>
      <w:r w:rsidRPr="008424A0">
        <w:rPr>
          <w:b/>
          <w:spacing w:val="-4"/>
          <w:lang w:val="sq-AL"/>
        </w:rPr>
        <w:t>VENDIM</w:t>
      </w:r>
    </w:p>
    <w:p w:rsidR="00B50383" w:rsidRPr="008424A0" w:rsidRDefault="00B50383" w:rsidP="000E5797">
      <w:pPr>
        <w:pStyle w:val="Paragrafi"/>
        <w:ind w:firstLine="0"/>
        <w:jc w:val="center"/>
        <w:rPr>
          <w:b/>
          <w:spacing w:val="-4"/>
          <w:lang w:val="sq-AL"/>
        </w:rPr>
      </w:pPr>
      <w:r w:rsidRPr="008424A0">
        <w:rPr>
          <w:b/>
          <w:spacing w:val="-4"/>
          <w:lang w:val="sq-AL"/>
        </w:rPr>
        <w:t>Nr. 93, datë 14.2.2018</w:t>
      </w:r>
    </w:p>
    <w:p w:rsidR="00B50383" w:rsidRPr="008424A0" w:rsidRDefault="00B50383" w:rsidP="000E5797">
      <w:pPr>
        <w:pStyle w:val="Hapesira7"/>
        <w:ind w:firstLine="0"/>
        <w:rPr>
          <w:lang w:val="sq-AL"/>
        </w:rPr>
      </w:pPr>
    </w:p>
    <w:p w:rsidR="00B50383" w:rsidRPr="008424A0" w:rsidRDefault="00B50383" w:rsidP="000E5797">
      <w:pPr>
        <w:pStyle w:val="Paragrafi"/>
        <w:ind w:firstLine="0"/>
        <w:jc w:val="center"/>
        <w:rPr>
          <w:b/>
          <w:spacing w:val="-4"/>
          <w:lang w:val="sq-AL"/>
        </w:rPr>
      </w:pPr>
      <w:r w:rsidRPr="008424A0">
        <w:rPr>
          <w:b/>
          <w:spacing w:val="-4"/>
          <w:lang w:val="sq-AL"/>
        </w:rPr>
        <w:t>PËR NJË NDRYSHIM NË VENDIMIN NR.</w:t>
      </w:r>
      <w:r w:rsidR="004B48BB" w:rsidRPr="008424A0">
        <w:rPr>
          <w:b/>
          <w:spacing w:val="-4"/>
          <w:lang w:val="sq-AL"/>
        </w:rPr>
        <w:t xml:space="preserve"> </w:t>
      </w:r>
      <w:r w:rsidRPr="008424A0">
        <w:rPr>
          <w:b/>
          <w:spacing w:val="-4"/>
          <w:lang w:val="sq-AL"/>
        </w:rPr>
        <w:t>597, DATË 1.7.2015, TË KËSHILLIT TË MINISTRAVE, “PËR PËRCAKTIMIN E PROCEDURAVE DHE KËRKESAVE TË HOLLËSISHME PËR LIDHJEN E MARRËVESHJEVE VULLNETARE, NDËRMJET ORGANIZATAVE DHE GRUPEVE QË P</w:t>
      </w:r>
      <w:r w:rsidR="004B48BB" w:rsidRPr="008424A0">
        <w:rPr>
          <w:b/>
          <w:spacing w:val="-4"/>
          <w:lang w:val="sq-AL"/>
        </w:rPr>
        <w:t>ËRFAQËSOJNË INTERESA TË CAKTUAR</w:t>
      </w:r>
      <w:r w:rsidRPr="008424A0">
        <w:rPr>
          <w:b/>
          <w:spacing w:val="-4"/>
          <w:lang w:val="sq-AL"/>
        </w:rPr>
        <w:t>, GRUPEVE TË OPERATORËVE OSE OPERATORËVE INDIVIDUALË ME AUTORITETET PËRKATËSE PËR REALIZIMIN E NJË NIVELI MË TË LARTË MBROJTJEJE</w:t>
      </w:r>
      <w:r w:rsidR="004B48BB" w:rsidRPr="008424A0">
        <w:rPr>
          <w:b/>
          <w:spacing w:val="-4"/>
          <w:lang w:val="sq-AL"/>
        </w:rPr>
        <w:t>,</w:t>
      </w:r>
      <w:r w:rsidRPr="008424A0">
        <w:rPr>
          <w:b/>
          <w:spacing w:val="-4"/>
          <w:lang w:val="sq-AL"/>
        </w:rPr>
        <w:t xml:space="preserve"> SESA AI I PËRCAKTUAR NË LEGJISLACIONIN  E POSAÇËM PËR NJË PËRBËRËS MJEDISOR”</w:t>
      </w:r>
    </w:p>
    <w:p w:rsidR="00B50383" w:rsidRPr="008424A0" w:rsidRDefault="00B50383" w:rsidP="000E5797">
      <w:pPr>
        <w:pStyle w:val="Hapesira7"/>
        <w:rPr>
          <w:lang w:val="sq-AL"/>
        </w:rPr>
      </w:pPr>
    </w:p>
    <w:p w:rsidR="00B50383" w:rsidRPr="008424A0" w:rsidRDefault="00B50383" w:rsidP="00B50383">
      <w:pPr>
        <w:pStyle w:val="Paragrafi"/>
        <w:rPr>
          <w:spacing w:val="-4"/>
          <w:lang w:val="sq-AL"/>
        </w:rPr>
      </w:pPr>
      <w:r w:rsidRPr="008424A0">
        <w:rPr>
          <w:spacing w:val="-4"/>
          <w:lang w:val="sq-AL"/>
        </w:rPr>
        <w:t>Në mbështetje të nenit 100 të Kushtetutës dhe të pikës 2, të nenit 57, të ligjit nr.</w:t>
      </w:r>
      <w:r w:rsidR="004B48BB" w:rsidRPr="008424A0">
        <w:rPr>
          <w:spacing w:val="-4"/>
          <w:lang w:val="sq-AL"/>
        </w:rPr>
        <w:t xml:space="preserve"> </w:t>
      </w:r>
      <w:r w:rsidRPr="008424A0">
        <w:rPr>
          <w:spacing w:val="-4"/>
          <w:lang w:val="sq-AL"/>
        </w:rPr>
        <w:t>10431, datë 9.6.2011, “Për mbrojtjen e mjedisit”, të ndryshuar, me propozimin e ministrit të Turizmit dhe Mjedisit, Këshilli i Ministrave</w:t>
      </w:r>
    </w:p>
    <w:p w:rsidR="00B50383" w:rsidRPr="008424A0" w:rsidRDefault="00B50383" w:rsidP="000E5797">
      <w:pPr>
        <w:pStyle w:val="Hapesira7"/>
        <w:rPr>
          <w:lang w:val="sq-AL"/>
        </w:rPr>
      </w:pPr>
    </w:p>
    <w:p w:rsidR="00B50383" w:rsidRPr="008424A0" w:rsidRDefault="00B50383" w:rsidP="00F34C79">
      <w:pPr>
        <w:pStyle w:val="Paragrafi"/>
        <w:jc w:val="center"/>
        <w:rPr>
          <w:spacing w:val="-4"/>
          <w:lang w:val="sq-AL"/>
        </w:rPr>
      </w:pPr>
      <w:r w:rsidRPr="008424A0">
        <w:rPr>
          <w:spacing w:val="-4"/>
          <w:lang w:val="sq-AL"/>
        </w:rPr>
        <w:t>VENDOSI:</w:t>
      </w:r>
    </w:p>
    <w:p w:rsidR="00B50383" w:rsidRPr="008424A0" w:rsidRDefault="00B50383" w:rsidP="000E5797">
      <w:pPr>
        <w:pStyle w:val="Hapesira7"/>
        <w:rPr>
          <w:lang w:val="sq-AL"/>
        </w:rPr>
      </w:pPr>
    </w:p>
    <w:p w:rsidR="00B50383" w:rsidRPr="008424A0" w:rsidRDefault="00B50383" w:rsidP="00B50383">
      <w:pPr>
        <w:pStyle w:val="Paragrafi"/>
        <w:rPr>
          <w:spacing w:val="-4"/>
          <w:lang w:val="sq-AL"/>
        </w:rPr>
      </w:pPr>
      <w:r w:rsidRPr="008424A0">
        <w:rPr>
          <w:spacing w:val="-4"/>
          <w:lang w:val="sq-AL"/>
        </w:rPr>
        <w:t>1. Shkronja “a” e pikës 5, të vendimit nr.</w:t>
      </w:r>
      <w:r w:rsidR="004B48BB" w:rsidRPr="008424A0">
        <w:rPr>
          <w:spacing w:val="-4"/>
          <w:lang w:val="sq-AL"/>
        </w:rPr>
        <w:t xml:space="preserve"> </w:t>
      </w:r>
      <w:r w:rsidRPr="008424A0">
        <w:rPr>
          <w:spacing w:val="-4"/>
          <w:lang w:val="sq-AL"/>
        </w:rPr>
        <w:t>597, datë 1.7.2015, të Këshillit të Ministrave, ndryshohet, si më poshtë vijon:</w:t>
      </w:r>
    </w:p>
    <w:p w:rsidR="00B50383" w:rsidRPr="008424A0" w:rsidRDefault="00B50383" w:rsidP="00B50383">
      <w:pPr>
        <w:pStyle w:val="Paragrafi"/>
        <w:rPr>
          <w:spacing w:val="-4"/>
          <w:lang w:val="sq-AL"/>
        </w:rPr>
      </w:pPr>
      <w:r w:rsidRPr="008424A0">
        <w:rPr>
          <w:spacing w:val="-4"/>
          <w:lang w:val="sq-AL"/>
        </w:rPr>
        <w:t xml:space="preserve"> “a) Të dhëna të përgjithshme të kërkuesit: emri i personit/ave fizik/ë a juridik/ë, adresa, numri unik i identifikimit të subjektit (NUIS), personi i kontaktit, informacion të të gjitha lejeve, licencave, autorizimeve dhe vendimeve me të cilat është i pajisur;”.</w:t>
      </w:r>
    </w:p>
    <w:p w:rsidR="00B50383" w:rsidRPr="008424A0" w:rsidRDefault="00B50383" w:rsidP="00B50383">
      <w:pPr>
        <w:pStyle w:val="Paragrafi"/>
        <w:rPr>
          <w:spacing w:val="-4"/>
          <w:lang w:val="sq-AL"/>
        </w:rPr>
      </w:pPr>
      <w:r w:rsidRPr="008424A0">
        <w:rPr>
          <w:spacing w:val="-4"/>
          <w:lang w:val="sq-AL"/>
        </w:rPr>
        <w:t>2. Ngarkohet Ministria e Turizmit dhe Mjedisit për zbatimin e këtij vendimi.</w:t>
      </w:r>
    </w:p>
    <w:p w:rsidR="00B50383" w:rsidRPr="008424A0" w:rsidRDefault="00B50383" w:rsidP="00B50383">
      <w:pPr>
        <w:pStyle w:val="Paragrafi"/>
        <w:rPr>
          <w:spacing w:val="-4"/>
          <w:lang w:val="sq-AL"/>
        </w:rPr>
      </w:pPr>
      <w:r w:rsidRPr="008424A0">
        <w:rPr>
          <w:spacing w:val="-4"/>
          <w:lang w:val="sq-AL"/>
        </w:rPr>
        <w:t>Ky vendim hyn në fuqi pas botimit në Fletoren Zyrtare.</w:t>
      </w:r>
    </w:p>
    <w:p w:rsidR="00B50383" w:rsidRPr="008424A0" w:rsidRDefault="00B50383" w:rsidP="000E5797">
      <w:pPr>
        <w:pStyle w:val="Hapesira7"/>
        <w:rPr>
          <w:lang w:val="sq-AL"/>
        </w:rPr>
      </w:pPr>
    </w:p>
    <w:p w:rsidR="00B50383" w:rsidRPr="008424A0" w:rsidRDefault="00B50383" w:rsidP="00B50383">
      <w:pPr>
        <w:pStyle w:val="Autoriteti"/>
        <w:keepNext w:val="0"/>
        <w:rPr>
          <w:spacing w:val="-4"/>
          <w:lang w:val="sq-AL"/>
        </w:rPr>
      </w:pPr>
      <w:r w:rsidRPr="008424A0">
        <w:rPr>
          <w:spacing w:val="-4"/>
          <w:lang w:val="sq-AL"/>
        </w:rPr>
        <w:t>KRYEMINISTRI</w:t>
      </w:r>
    </w:p>
    <w:p w:rsidR="00B50383" w:rsidRPr="008424A0" w:rsidRDefault="00B50383" w:rsidP="00B50383">
      <w:pPr>
        <w:pStyle w:val="AutoritetiEmer"/>
        <w:rPr>
          <w:spacing w:val="-4"/>
          <w:lang w:val="sq-AL"/>
        </w:rPr>
      </w:pPr>
      <w:r w:rsidRPr="008424A0">
        <w:rPr>
          <w:spacing w:val="-4"/>
          <w:lang w:val="sq-AL"/>
        </w:rPr>
        <w:t>Edi Rama</w:t>
      </w:r>
    </w:p>
    <w:p w:rsidR="00B50383" w:rsidRPr="008424A0" w:rsidRDefault="00B50383" w:rsidP="005670B9">
      <w:pPr>
        <w:pStyle w:val="Paragrafi"/>
        <w:jc w:val="center"/>
        <w:rPr>
          <w:b/>
          <w:spacing w:val="-4"/>
          <w:lang w:val="sq-AL"/>
        </w:rPr>
      </w:pPr>
    </w:p>
    <w:p w:rsidR="00B50383" w:rsidRDefault="00B50383" w:rsidP="005670B9">
      <w:pPr>
        <w:pStyle w:val="Paragrafi"/>
        <w:jc w:val="center"/>
        <w:rPr>
          <w:b/>
          <w:spacing w:val="-4"/>
          <w:lang w:val="sq-AL"/>
        </w:rPr>
      </w:pPr>
    </w:p>
    <w:p w:rsidR="000E5797" w:rsidRDefault="000E5797" w:rsidP="005670B9">
      <w:pPr>
        <w:pStyle w:val="Paragrafi"/>
        <w:jc w:val="center"/>
        <w:rPr>
          <w:b/>
          <w:spacing w:val="-4"/>
          <w:lang w:val="sq-AL"/>
        </w:rPr>
      </w:pPr>
    </w:p>
    <w:p w:rsidR="000E5797" w:rsidRDefault="000E5797" w:rsidP="005670B9">
      <w:pPr>
        <w:pStyle w:val="Paragrafi"/>
        <w:jc w:val="center"/>
        <w:rPr>
          <w:b/>
          <w:spacing w:val="-4"/>
          <w:lang w:val="sq-AL"/>
        </w:rPr>
      </w:pPr>
    </w:p>
    <w:p w:rsidR="000E5797" w:rsidRDefault="000E5797" w:rsidP="005670B9">
      <w:pPr>
        <w:pStyle w:val="Paragrafi"/>
        <w:jc w:val="center"/>
        <w:rPr>
          <w:b/>
          <w:spacing w:val="-4"/>
          <w:lang w:val="sq-AL"/>
        </w:rPr>
      </w:pPr>
    </w:p>
    <w:p w:rsidR="000E5797" w:rsidRDefault="000E5797" w:rsidP="005670B9">
      <w:pPr>
        <w:pStyle w:val="Paragrafi"/>
        <w:jc w:val="center"/>
        <w:rPr>
          <w:b/>
          <w:spacing w:val="-4"/>
          <w:lang w:val="sq-AL"/>
        </w:rPr>
      </w:pPr>
    </w:p>
    <w:p w:rsidR="000E5797" w:rsidRPr="008424A0" w:rsidRDefault="000E5797" w:rsidP="005670B9">
      <w:pPr>
        <w:pStyle w:val="Paragrafi"/>
        <w:jc w:val="center"/>
        <w:rPr>
          <w:b/>
          <w:spacing w:val="-4"/>
          <w:lang w:val="sq-AL"/>
        </w:rPr>
      </w:pPr>
    </w:p>
    <w:p w:rsidR="00B50383" w:rsidRPr="008424A0" w:rsidRDefault="00B50383" w:rsidP="005670B9">
      <w:pPr>
        <w:pStyle w:val="Paragrafi"/>
        <w:jc w:val="center"/>
        <w:rPr>
          <w:b/>
          <w:spacing w:val="-4"/>
          <w:lang w:val="sq-AL"/>
        </w:rPr>
      </w:pPr>
    </w:p>
    <w:p w:rsidR="005670B9" w:rsidRPr="008424A0" w:rsidRDefault="005670B9" w:rsidP="000E5797">
      <w:pPr>
        <w:pStyle w:val="Paragrafi"/>
        <w:ind w:firstLine="0"/>
        <w:jc w:val="center"/>
        <w:rPr>
          <w:b/>
          <w:spacing w:val="-4"/>
          <w:lang w:val="sq-AL"/>
        </w:rPr>
      </w:pPr>
      <w:r w:rsidRPr="008424A0">
        <w:rPr>
          <w:b/>
          <w:spacing w:val="-4"/>
          <w:lang w:val="sq-AL"/>
        </w:rPr>
        <w:t>VENDIM</w:t>
      </w:r>
    </w:p>
    <w:p w:rsidR="005670B9" w:rsidRPr="008424A0" w:rsidRDefault="00F34C79" w:rsidP="000E5797">
      <w:pPr>
        <w:pStyle w:val="Paragrafi"/>
        <w:ind w:firstLine="0"/>
        <w:jc w:val="center"/>
        <w:rPr>
          <w:b/>
          <w:spacing w:val="-4"/>
          <w:lang w:val="sq-AL"/>
        </w:rPr>
      </w:pPr>
      <w:r w:rsidRPr="008424A0">
        <w:rPr>
          <w:b/>
          <w:spacing w:val="-4"/>
          <w:lang w:val="sq-AL"/>
        </w:rPr>
        <w:t>Nr.</w:t>
      </w:r>
      <w:r w:rsidR="004F1DB6" w:rsidRPr="008424A0">
        <w:rPr>
          <w:b/>
          <w:spacing w:val="-4"/>
          <w:lang w:val="sq-AL"/>
        </w:rPr>
        <w:t xml:space="preserve"> </w:t>
      </w:r>
      <w:r w:rsidRPr="008424A0">
        <w:rPr>
          <w:b/>
          <w:spacing w:val="-4"/>
          <w:lang w:val="sq-AL"/>
        </w:rPr>
        <w:t>94</w:t>
      </w:r>
      <w:r w:rsidR="00C861DC">
        <w:rPr>
          <w:b/>
          <w:spacing w:val="-4"/>
          <w:lang w:val="sq-AL"/>
        </w:rPr>
        <w:t>, datë 14.2.20</w:t>
      </w:r>
      <w:r w:rsidR="005670B9" w:rsidRPr="008424A0">
        <w:rPr>
          <w:b/>
          <w:spacing w:val="-4"/>
          <w:lang w:val="sq-AL"/>
        </w:rPr>
        <w:t>18</w:t>
      </w:r>
    </w:p>
    <w:p w:rsidR="005670B9" w:rsidRPr="008424A0" w:rsidRDefault="005670B9" w:rsidP="000E5797">
      <w:pPr>
        <w:pStyle w:val="Hapesira7"/>
        <w:ind w:firstLine="0"/>
        <w:rPr>
          <w:lang w:val="sq-AL"/>
        </w:rPr>
      </w:pPr>
    </w:p>
    <w:p w:rsidR="005670B9" w:rsidRPr="008424A0" w:rsidRDefault="005670B9" w:rsidP="000E5797">
      <w:pPr>
        <w:pStyle w:val="Paragrafi"/>
        <w:ind w:firstLine="0"/>
        <w:jc w:val="center"/>
        <w:rPr>
          <w:b/>
          <w:spacing w:val="-4"/>
          <w:lang w:val="sq-AL"/>
        </w:rPr>
      </w:pPr>
      <w:r w:rsidRPr="008424A0">
        <w:rPr>
          <w:b/>
          <w:spacing w:val="-4"/>
          <w:lang w:val="sq-AL"/>
        </w:rPr>
        <w:t>PËR DISA NDRYSHIME DHE SHTESA NË VENDIMIN NR.</w:t>
      </w:r>
      <w:r w:rsidR="004F1DB6" w:rsidRPr="008424A0">
        <w:rPr>
          <w:b/>
          <w:spacing w:val="-4"/>
          <w:lang w:val="sq-AL"/>
        </w:rPr>
        <w:t xml:space="preserve"> </w:t>
      </w:r>
      <w:r w:rsidRPr="008424A0">
        <w:rPr>
          <w:b/>
          <w:spacing w:val="-4"/>
          <w:lang w:val="sq-AL"/>
        </w:rPr>
        <w:t>641, DATË 1.10.2014, TË KËSHILLIT TË MINISTRAVE, “PËR MIRATIMIN E RREGULLAVE PËR EKSPOR</w:t>
      </w:r>
      <w:r w:rsidR="00B2014A" w:rsidRPr="008424A0">
        <w:rPr>
          <w:b/>
          <w:spacing w:val="-4"/>
          <w:lang w:val="sq-AL"/>
        </w:rPr>
        <w:t>TIN E MBETJEVE DHE KALIMIN TRANZ</w:t>
      </w:r>
      <w:r w:rsidRPr="008424A0">
        <w:rPr>
          <w:b/>
          <w:spacing w:val="-4"/>
          <w:lang w:val="sq-AL"/>
        </w:rPr>
        <w:t>IT TË MBETJEVE JO TË RREZIKSHME E TË MBETJEVE INERTE”</w:t>
      </w:r>
    </w:p>
    <w:p w:rsidR="005670B9" w:rsidRPr="008424A0" w:rsidRDefault="005670B9" w:rsidP="000E5797">
      <w:pPr>
        <w:pStyle w:val="Hapesira7"/>
        <w:rPr>
          <w:lang w:val="sq-AL"/>
        </w:rPr>
      </w:pPr>
    </w:p>
    <w:p w:rsidR="005670B9" w:rsidRPr="008424A0" w:rsidRDefault="005670B9" w:rsidP="005670B9">
      <w:pPr>
        <w:pStyle w:val="Paragrafi"/>
        <w:rPr>
          <w:spacing w:val="-4"/>
          <w:lang w:val="sq-AL"/>
        </w:rPr>
      </w:pPr>
      <w:r w:rsidRPr="008424A0">
        <w:rPr>
          <w:spacing w:val="-4"/>
          <w:lang w:val="sq-AL"/>
        </w:rPr>
        <w:t>Në mbështetje të nenit 100 të Kushtetutës dhe të neneve 50 e 51, të ligjit nr.</w:t>
      </w:r>
      <w:r w:rsidR="00B2014A" w:rsidRPr="008424A0">
        <w:rPr>
          <w:spacing w:val="-4"/>
          <w:lang w:val="sq-AL"/>
        </w:rPr>
        <w:t xml:space="preserve"> </w:t>
      </w:r>
      <w:r w:rsidRPr="008424A0">
        <w:rPr>
          <w:spacing w:val="-4"/>
          <w:lang w:val="sq-AL"/>
        </w:rPr>
        <w:t>10463, datë 22.9.2011, “Për menaxhimin e integruar të mbetjeve”, të ndryshuar, me propozimin e ministrit të Turizmit dhe Mjedisit, Këshilli i Ministrave</w:t>
      </w:r>
    </w:p>
    <w:p w:rsidR="005670B9" w:rsidRPr="008424A0" w:rsidRDefault="005670B9" w:rsidP="000E5797">
      <w:pPr>
        <w:pStyle w:val="Hapesira7"/>
        <w:rPr>
          <w:lang w:val="sq-AL"/>
        </w:rPr>
      </w:pPr>
    </w:p>
    <w:p w:rsidR="005670B9" w:rsidRPr="008424A0" w:rsidRDefault="005670B9" w:rsidP="008750D3">
      <w:pPr>
        <w:pStyle w:val="Paragrafi"/>
        <w:jc w:val="center"/>
        <w:rPr>
          <w:spacing w:val="-4"/>
          <w:lang w:val="sq-AL"/>
        </w:rPr>
      </w:pPr>
      <w:r w:rsidRPr="008424A0">
        <w:rPr>
          <w:spacing w:val="-4"/>
          <w:lang w:val="sq-AL"/>
        </w:rPr>
        <w:t>VENDOSI:</w:t>
      </w:r>
    </w:p>
    <w:p w:rsidR="005670B9" w:rsidRPr="008424A0" w:rsidRDefault="005670B9" w:rsidP="000E5797">
      <w:pPr>
        <w:pStyle w:val="Hapesira7"/>
        <w:rPr>
          <w:lang w:val="sq-AL"/>
        </w:rPr>
      </w:pPr>
    </w:p>
    <w:p w:rsidR="005670B9" w:rsidRPr="008424A0" w:rsidRDefault="005670B9" w:rsidP="005670B9">
      <w:pPr>
        <w:pStyle w:val="Paragrafi"/>
        <w:rPr>
          <w:spacing w:val="-4"/>
          <w:lang w:val="sq-AL"/>
        </w:rPr>
      </w:pPr>
      <w:r w:rsidRPr="008424A0">
        <w:rPr>
          <w:spacing w:val="-4"/>
          <w:lang w:val="sq-AL"/>
        </w:rPr>
        <w:t>Në vendimin nr.</w:t>
      </w:r>
      <w:r w:rsidR="00B2014A" w:rsidRPr="008424A0">
        <w:rPr>
          <w:spacing w:val="-4"/>
          <w:lang w:val="sq-AL"/>
        </w:rPr>
        <w:t xml:space="preserve"> </w:t>
      </w:r>
      <w:r w:rsidRPr="008424A0">
        <w:rPr>
          <w:spacing w:val="-4"/>
          <w:lang w:val="sq-AL"/>
        </w:rPr>
        <w:t>641, datë 1.10.2014</w:t>
      </w:r>
      <w:r w:rsidR="00B2014A" w:rsidRPr="008424A0">
        <w:rPr>
          <w:spacing w:val="-4"/>
          <w:lang w:val="sq-AL"/>
        </w:rPr>
        <w:t>,</w:t>
      </w:r>
      <w:r w:rsidRPr="008424A0">
        <w:rPr>
          <w:spacing w:val="-4"/>
          <w:lang w:val="sq-AL"/>
        </w:rPr>
        <w:t xml:space="preserve"> të Këshillit të Ministrave, bëhen këto ndryshime dhe shtesa:</w:t>
      </w:r>
    </w:p>
    <w:p w:rsidR="005670B9" w:rsidRPr="008424A0" w:rsidRDefault="0085391A" w:rsidP="005670B9">
      <w:pPr>
        <w:pStyle w:val="Paragrafi"/>
        <w:rPr>
          <w:spacing w:val="-4"/>
          <w:lang w:val="sq-AL"/>
        </w:rPr>
      </w:pPr>
      <w:r>
        <w:rPr>
          <w:spacing w:val="-4"/>
          <w:lang w:val="sq-AL"/>
        </w:rPr>
        <w:t xml:space="preserve">1. </w:t>
      </w:r>
      <w:r w:rsidR="005670B9" w:rsidRPr="008424A0">
        <w:rPr>
          <w:spacing w:val="-4"/>
          <w:lang w:val="sq-AL"/>
        </w:rPr>
        <w:t xml:space="preserve">Shkronjat “b”, “c” dhe “ç”, të pikës 7, shfuqizohen. </w:t>
      </w:r>
    </w:p>
    <w:p w:rsidR="005670B9" w:rsidRPr="008424A0" w:rsidRDefault="0085391A" w:rsidP="005670B9">
      <w:pPr>
        <w:pStyle w:val="Paragrafi"/>
        <w:rPr>
          <w:spacing w:val="-4"/>
          <w:lang w:val="sq-AL"/>
        </w:rPr>
      </w:pPr>
      <w:r>
        <w:rPr>
          <w:spacing w:val="-4"/>
          <w:lang w:val="sq-AL"/>
        </w:rPr>
        <w:t xml:space="preserve">2. </w:t>
      </w:r>
      <w:r w:rsidR="005670B9" w:rsidRPr="008424A0">
        <w:rPr>
          <w:spacing w:val="-4"/>
          <w:lang w:val="sq-AL"/>
        </w:rPr>
        <w:t>Pas pikës 7 shtohet pika 7.1, me këtë përmbajtje:</w:t>
      </w:r>
      <w:r w:rsidR="005670B9" w:rsidRPr="008424A0">
        <w:rPr>
          <w:spacing w:val="-4"/>
          <w:lang w:val="sq-AL"/>
        </w:rPr>
        <w:tab/>
      </w:r>
    </w:p>
    <w:p w:rsidR="005670B9" w:rsidRPr="008424A0" w:rsidRDefault="005670B9" w:rsidP="005670B9">
      <w:pPr>
        <w:pStyle w:val="Paragrafi"/>
        <w:rPr>
          <w:spacing w:val="-4"/>
          <w:lang w:val="sq-AL"/>
        </w:rPr>
      </w:pPr>
      <w:r w:rsidRPr="008424A0">
        <w:rPr>
          <w:spacing w:val="-4"/>
          <w:lang w:val="sq-AL"/>
        </w:rPr>
        <w:t>“7.1. Ministria përgjegjëse për mjedisin, për çdo aplikim të bërë sipas përcaktimit në pikën 6, duhet të sigurojë vetë, nëpërmjet sistemit, këto dokumente:</w:t>
      </w:r>
    </w:p>
    <w:p w:rsidR="005670B9" w:rsidRPr="008424A0" w:rsidRDefault="005670B9" w:rsidP="005670B9">
      <w:pPr>
        <w:pStyle w:val="Paragrafi"/>
        <w:rPr>
          <w:spacing w:val="-4"/>
          <w:lang w:val="sq-AL"/>
        </w:rPr>
      </w:pPr>
      <w:r w:rsidRPr="008424A0">
        <w:rPr>
          <w:spacing w:val="-4"/>
          <w:lang w:val="sq-AL"/>
        </w:rPr>
        <w:t>a) Kopjen e regjistrimit në Qendrën Kombëtare të Biznesit (QKB) për objektin e veprimtarisë;</w:t>
      </w:r>
    </w:p>
    <w:p w:rsidR="005670B9" w:rsidRPr="008424A0" w:rsidRDefault="005670B9" w:rsidP="005670B9">
      <w:pPr>
        <w:pStyle w:val="Paragrafi"/>
        <w:rPr>
          <w:spacing w:val="-4"/>
          <w:lang w:val="sq-AL"/>
        </w:rPr>
      </w:pPr>
      <w:r w:rsidRPr="008424A0">
        <w:rPr>
          <w:spacing w:val="-4"/>
          <w:lang w:val="sq-AL"/>
        </w:rPr>
        <w:t>b) Kopjen e lejes së mjedisit të tipit A, B ose C, sipas përcaktimit në ligjin nr.</w:t>
      </w:r>
      <w:r w:rsidR="00B2014A" w:rsidRPr="008424A0">
        <w:rPr>
          <w:spacing w:val="-4"/>
          <w:lang w:val="sq-AL"/>
        </w:rPr>
        <w:t xml:space="preserve"> </w:t>
      </w:r>
      <w:r w:rsidRPr="008424A0">
        <w:rPr>
          <w:spacing w:val="-4"/>
          <w:lang w:val="sq-AL"/>
        </w:rPr>
        <w:t>10448, datë 14.7.2011, “Për lejet e mjedisit”, të ndryshuar;</w:t>
      </w:r>
    </w:p>
    <w:p w:rsidR="005670B9" w:rsidRPr="008424A0" w:rsidRDefault="005670B9" w:rsidP="005670B9">
      <w:pPr>
        <w:pStyle w:val="Paragrafi"/>
        <w:rPr>
          <w:spacing w:val="-4"/>
          <w:lang w:val="sq-AL"/>
        </w:rPr>
      </w:pPr>
      <w:r w:rsidRPr="008424A0">
        <w:rPr>
          <w:spacing w:val="-4"/>
          <w:lang w:val="sq-AL"/>
        </w:rPr>
        <w:t>c) Kopjen e licencës III.2.B, sipas vendimit nr.</w:t>
      </w:r>
      <w:r w:rsidR="00B2014A" w:rsidRPr="008424A0">
        <w:rPr>
          <w:spacing w:val="-4"/>
          <w:lang w:val="sq-AL"/>
        </w:rPr>
        <w:t xml:space="preserve"> </w:t>
      </w:r>
      <w:r w:rsidRPr="008424A0">
        <w:rPr>
          <w:spacing w:val="-4"/>
          <w:lang w:val="sq-AL"/>
        </w:rPr>
        <w:t>538, datë 26.5.2009, të Këshillit të Ministrave, “Për licencat dhe lejet që trajtohen nga apo nëpërmjet QKL-së dhe disa rregullime të tjera nënligjore të përbashkëta”, të ndryshuar.”.</w:t>
      </w:r>
    </w:p>
    <w:p w:rsidR="005670B9" w:rsidRPr="008424A0" w:rsidRDefault="005670B9" w:rsidP="005670B9">
      <w:pPr>
        <w:pStyle w:val="Paragrafi"/>
        <w:rPr>
          <w:spacing w:val="-4"/>
          <w:lang w:val="sq-AL"/>
        </w:rPr>
      </w:pPr>
      <w:r w:rsidRPr="008424A0">
        <w:rPr>
          <w:spacing w:val="-4"/>
          <w:lang w:val="sq-AL"/>
        </w:rPr>
        <w:t xml:space="preserve">3. Shkronjat “b”, “c” dhe “ç”, të pikës 16, shfuqizohen. </w:t>
      </w:r>
    </w:p>
    <w:p w:rsidR="005670B9" w:rsidRPr="008424A0" w:rsidRDefault="00525593" w:rsidP="005670B9">
      <w:pPr>
        <w:pStyle w:val="Paragrafi"/>
        <w:rPr>
          <w:spacing w:val="-4"/>
          <w:lang w:val="sq-AL"/>
        </w:rPr>
      </w:pPr>
      <w:r>
        <w:rPr>
          <w:spacing w:val="-4"/>
          <w:lang w:val="sq-AL"/>
        </w:rPr>
        <w:t xml:space="preserve">4. </w:t>
      </w:r>
      <w:r w:rsidR="005670B9" w:rsidRPr="008424A0">
        <w:rPr>
          <w:spacing w:val="-4"/>
          <w:lang w:val="sq-AL"/>
        </w:rPr>
        <w:t>Pas pikës 16 shtohet pika 16.1, me këtë përmbajtje:</w:t>
      </w:r>
    </w:p>
    <w:p w:rsidR="005670B9" w:rsidRPr="008424A0" w:rsidRDefault="005670B9" w:rsidP="005670B9">
      <w:pPr>
        <w:pStyle w:val="Paragrafi"/>
        <w:rPr>
          <w:spacing w:val="-4"/>
          <w:lang w:val="sq-AL"/>
        </w:rPr>
      </w:pPr>
      <w:r w:rsidRPr="008424A0">
        <w:rPr>
          <w:spacing w:val="-4"/>
          <w:lang w:val="sq-AL"/>
        </w:rPr>
        <w:t xml:space="preserve">“16.1. Ministria përgjegjëse për mjedisin, për çdo aplikim të bërë sipas përcaktimit në pikën 15, duhet të sigurojë vetë, nëpërmjet sistemit, këto dokumente: </w:t>
      </w:r>
    </w:p>
    <w:p w:rsidR="005670B9" w:rsidRPr="008424A0" w:rsidRDefault="000F4E0A" w:rsidP="005670B9">
      <w:pPr>
        <w:pStyle w:val="Paragrafi"/>
        <w:rPr>
          <w:spacing w:val="-4"/>
          <w:lang w:val="sq-AL"/>
        </w:rPr>
      </w:pPr>
      <w:r w:rsidRPr="008424A0">
        <w:rPr>
          <w:spacing w:val="-4"/>
          <w:lang w:val="sq-AL"/>
        </w:rPr>
        <w:t xml:space="preserve">a) </w:t>
      </w:r>
      <w:r w:rsidR="005670B9" w:rsidRPr="008424A0">
        <w:rPr>
          <w:spacing w:val="-4"/>
          <w:lang w:val="sq-AL"/>
        </w:rPr>
        <w:t>Kopjen e regjistrimit në Qendrën Kombëtare të Biznesit (QKB) për objektin e veprimtarisë;</w:t>
      </w:r>
    </w:p>
    <w:p w:rsidR="000E5797" w:rsidRDefault="000E5797" w:rsidP="005670B9">
      <w:pPr>
        <w:pStyle w:val="Paragrafi"/>
        <w:rPr>
          <w:spacing w:val="-4"/>
          <w:lang w:val="sq-AL"/>
        </w:rPr>
      </w:pPr>
    </w:p>
    <w:p w:rsidR="000E5797" w:rsidRDefault="000E5797" w:rsidP="005670B9">
      <w:pPr>
        <w:pStyle w:val="Paragrafi"/>
        <w:rPr>
          <w:spacing w:val="-4"/>
          <w:lang w:val="sq-AL"/>
        </w:rPr>
      </w:pPr>
    </w:p>
    <w:p w:rsidR="005670B9" w:rsidRPr="008424A0" w:rsidRDefault="000F4E0A" w:rsidP="005670B9">
      <w:pPr>
        <w:pStyle w:val="Paragrafi"/>
        <w:rPr>
          <w:spacing w:val="-4"/>
          <w:lang w:val="sq-AL"/>
        </w:rPr>
      </w:pPr>
      <w:r w:rsidRPr="008424A0">
        <w:rPr>
          <w:spacing w:val="-4"/>
          <w:lang w:val="sq-AL"/>
        </w:rPr>
        <w:t xml:space="preserve">b) </w:t>
      </w:r>
      <w:r w:rsidR="005670B9" w:rsidRPr="008424A0">
        <w:rPr>
          <w:spacing w:val="-4"/>
          <w:lang w:val="sq-AL"/>
        </w:rPr>
        <w:t>Kopjen e lejes së mjedisit të tipit A, B ose C, sipas përcaktimit në ligjin nr.</w:t>
      </w:r>
      <w:r w:rsidR="00B2014A" w:rsidRPr="008424A0">
        <w:rPr>
          <w:spacing w:val="-4"/>
          <w:lang w:val="sq-AL"/>
        </w:rPr>
        <w:t xml:space="preserve"> </w:t>
      </w:r>
      <w:r w:rsidR="005670B9" w:rsidRPr="008424A0">
        <w:rPr>
          <w:spacing w:val="-4"/>
          <w:lang w:val="sq-AL"/>
        </w:rPr>
        <w:t>10448, datë 14.7.2011, “Për lejet e mjedisit”, të ndryshuar;</w:t>
      </w:r>
    </w:p>
    <w:p w:rsidR="005670B9" w:rsidRPr="008424A0" w:rsidRDefault="000F4E0A" w:rsidP="005670B9">
      <w:pPr>
        <w:pStyle w:val="Paragrafi"/>
        <w:rPr>
          <w:spacing w:val="-4"/>
          <w:lang w:val="sq-AL"/>
        </w:rPr>
      </w:pPr>
      <w:r w:rsidRPr="008424A0">
        <w:rPr>
          <w:spacing w:val="-4"/>
          <w:lang w:val="sq-AL"/>
        </w:rPr>
        <w:t xml:space="preserve">c) </w:t>
      </w:r>
      <w:r w:rsidR="005670B9" w:rsidRPr="008424A0">
        <w:rPr>
          <w:spacing w:val="-4"/>
          <w:lang w:val="sq-AL"/>
        </w:rPr>
        <w:t>Kopjen e licencës III.2.B, sipas vendimit nr.</w:t>
      </w:r>
      <w:r w:rsidR="00C67B37" w:rsidRPr="008424A0">
        <w:rPr>
          <w:spacing w:val="-4"/>
          <w:lang w:val="sq-AL"/>
        </w:rPr>
        <w:t xml:space="preserve"> </w:t>
      </w:r>
      <w:r w:rsidR="005670B9" w:rsidRPr="008424A0">
        <w:rPr>
          <w:spacing w:val="-4"/>
          <w:lang w:val="sq-AL"/>
        </w:rPr>
        <w:t>538, datë 26.5.2009, të Këshillit të Ministrave, “Për licencat dhe lejet që trajtohen nga apo nëpërmjet QKL-së dhe disa rregullime të tjera nënligjore të përbashkëta”, të ndryshuar.”.</w:t>
      </w:r>
    </w:p>
    <w:p w:rsidR="005670B9" w:rsidRPr="008424A0" w:rsidRDefault="000F4E0A" w:rsidP="005670B9">
      <w:pPr>
        <w:pStyle w:val="Paragrafi"/>
        <w:rPr>
          <w:spacing w:val="-4"/>
          <w:lang w:val="sq-AL"/>
        </w:rPr>
      </w:pPr>
      <w:r w:rsidRPr="008424A0">
        <w:rPr>
          <w:spacing w:val="-4"/>
          <w:lang w:val="sq-AL"/>
        </w:rPr>
        <w:t xml:space="preserve">5. </w:t>
      </w:r>
      <w:r w:rsidR="005670B9" w:rsidRPr="008424A0">
        <w:rPr>
          <w:spacing w:val="-4"/>
          <w:lang w:val="sq-AL"/>
        </w:rPr>
        <w:t>Ngarkohen Ministria e Turizmit dhe Mjedisit, Drejtoria e Përgjithshme e Doganave, degët doganore, Agjencia Kombëtare e Mjedisit dhe Inspektorati Shtetëror i Mjedisit, Pyjeve dhe Ujërave për zbatimin e këtij vendimi.</w:t>
      </w:r>
    </w:p>
    <w:p w:rsidR="005670B9" w:rsidRPr="008424A0" w:rsidRDefault="005670B9" w:rsidP="005670B9">
      <w:pPr>
        <w:pStyle w:val="Paragrafi"/>
        <w:rPr>
          <w:spacing w:val="-4"/>
          <w:lang w:val="sq-AL"/>
        </w:rPr>
      </w:pPr>
      <w:r w:rsidRPr="008424A0">
        <w:rPr>
          <w:spacing w:val="-4"/>
          <w:lang w:val="sq-AL"/>
        </w:rPr>
        <w:t>Ky vendim hyn në fuqi pas botimit në Fletoren Zyrtare.</w:t>
      </w:r>
    </w:p>
    <w:p w:rsidR="005670B9" w:rsidRPr="000E5797" w:rsidRDefault="005670B9" w:rsidP="000E5797">
      <w:pPr>
        <w:pStyle w:val="Hapesira7"/>
        <w:rPr>
          <w:sz w:val="8"/>
          <w:lang w:val="sq-AL"/>
        </w:rPr>
      </w:pPr>
    </w:p>
    <w:p w:rsidR="005670B9" w:rsidRPr="008424A0" w:rsidRDefault="005670B9" w:rsidP="005670B9">
      <w:pPr>
        <w:pStyle w:val="Autoriteti"/>
        <w:keepNext w:val="0"/>
        <w:rPr>
          <w:spacing w:val="-4"/>
          <w:lang w:val="sq-AL"/>
        </w:rPr>
      </w:pPr>
      <w:r w:rsidRPr="008424A0">
        <w:rPr>
          <w:spacing w:val="-4"/>
          <w:lang w:val="sq-AL"/>
        </w:rPr>
        <w:t>KRYEMINISTRI</w:t>
      </w:r>
    </w:p>
    <w:p w:rsidR="005670B9" w:rsidRPr="008424A0" w:rsidRDefault="005670B9" w:rsidP="005670B9">
      <w:pPr>
        <w:pStyle w:val="AutoritetiEmer"/>
        <w:rPr>
          <w:spacing w:val="-4"/>
          <w:lang w:val="sq-AL"/>
        </w:rPr>
      </w:pPr>
      <w:r w:rsidRPr="008424A0">
        <w:rPr>
          <w:spacing w:val="-4"/>
          <w:lang w:val="sq-AL"/>
        </w:rPr>
        <w:t>Edi Rama</w:t>
      </w:r>
    </w:p>
    <w:p w:rsidR="005670B9" w:rsidRPr="000A0719" w:rsidRDefault="005670B9" w:rsidP="005670B9">
      <w:pPr>
        <w:pStyle w:val="Paragrafi"/>
        <w:jc w:val="center"/>
        <w:rPr>
          <w:b/>
          <w:spacing w:val="-4"/>
          <w:sz w:val="14"/>
          <w:lang w:val="sq-AL"/>
        </w:rPr>
      </w:pPr>
    </w:p>
    <w:p w:rsidR="000F4E0A" w:rsidRPr="008424A0" w:rsidRDefault="000F4E0A" w:rsidP="000E5797">
      <w:pPr>
        <w:pStyle w:val="Paragrafi"/>
        <w:ind w:firstLine="0"/>
        <w:jc w:val="center"/>
        <w:rPr>
          <w:b/>
          <w:spacing w:val="-4"/>
          <w:lang w:val="sq-AL"/>
        </w:rPr>
      </w:pPr>
      <w:r w:rsidRPr="008424A0">
        <w:rPr>
          <w:b/>
          <w:spacing w:val="-4"/>
          <w:lang w:val="sq-AL"/>
        </w:rPr>
        <w:t>VENDIM</w:t>
      </w:r>
    </w:p>
    <w:p w:rsidR="000F4E0A" w:rsidRPr="008424A0" w:rsidRDefault="000F4E0A" w:rsidP="000E5797">
      <w:pPr>
        <w:pStyle w:val="Paragrafi"/>
        <w:ind w:firstLine="0"/>
        <w:jc w:val="center"/>
        <w:rPr>
          <w:b/>
          <w:spacing w:val="-4"/>
          <w:lang w:val="sq-AL"/>
        </w:rPr>
      </w:pPr>
      <w:r w:rsidRPr="008424A0">
        <w:rPr>
          <w:b/>
          <w:spacing w:val="-4"/>
          <w:lang w:val="sq-AL"/>
        </w:rPr>
        <w:t>Nr. 95, datë 14.2.2018</w:t>
      </w:r>
    </w:p>
    <w:p w:rsidR="000F4E0A" w:rsidRPr="008424A0" w:rsidRDefault="000F4E0A" w:rsidP="000E5797">
      <w:pPr>
        <w:pStyle w:val="Hapesira7"/>
        <w:ind w:firstLine="0"/>
        <w:rPr>
          <w:lang w:val="sq-AL"/>
        </w:rPr>
      </w:pPr>
    </w:p>
    <w:p w:rsidR="000E5797" w:rsidRDefault="000F4E0A" w:rsidP="000E5797">
      <w:pPr>
        <w:pStyle w:val="Paragrafi"/>
        <w:ind w:firstLine="0"/>
        <w:jc w:val="center"/>
        <w:rPr>
          <w:b/>
          <w:spacing w:val="-4"/>
          <w:lang w:val="sq-AL"/>
        </w:rPr>
      </w:pPr>
      <w:r w:rsidRPr="008424A0">
        <w:rPr>
          <w:b/>
          <w:spacing w:val="-4"/>
          <w:lang w:val="sq-AL"/>
        </w:rPr>
        <w:t>PËR DISA NDRYSHIME NË VENDIMIN NR.</w:t>
      </w:r>
      <w:r w:rsidR="006E677E" w:rsidRPr="008424A0">
        <w:rPr>
          <w:b/>
          <w:spacing w:val="-4"/>
          <w:lang w:val="sq-AL"/>
        </w:rPr>
        <w:t xml:space="preserve"> </w:t>
      </w:r>
      <w:r w:rsidRPr="008424A0">
        <w:rPr>
          <w:b/>
          <w:spacing w:val="-4"/>
          <w:lang w:val="sq-AL"/>
        </w:rPr>
        <w:t xml:space="preserve">686, DATË 29.7.2015, TË KËSHILLIT TË MINISTRAVE, “PËR MIRATIMIN  E RREGULLAVE, TË PËRGJEGJËSIVE E TË AFATEVE PËR ZHVILLIMIN E PROCEDURËS SË VLERËSIMIT TË NDIKIMIT NË MJEDIS (VNM) DHE PROCEDURËS SË TRANSFERIMIT  </w:t>
      </w:r>
    </w:p>
    <w:p w:rsidR="000F4E0A" w:rsidRPr="008424A0" w:rsidRDefault="000F4E0A" w:rsidP="000E5797">
      <w:pPr>
        <w:pStyle w:val="Paragrafi"/>
        <w:ind w:firstLine="0"/>
        <w:jc w:val="center"/>
        <w:rPr>
          <w:b/>
          <w:spacing w:val="-4"/>
          <w:lang w:val="sq-AL"/>
        </w:rPr>
      </w:pPr>
      <w:r w:rsidRPr="008424A0">
        <w:rPr>
          <w:b/>
          <w:spacing w:val="-4"/>
          <w:lang w:val="sq-AL"/>
        </w:rPr>
        <w:t>TË VENDIMIT E DEKLARATËS MJEDISORE”</w:t>
      </w:r>
    </w:p>
    <w:p w:rsidR="000F4E0A" w:rsidRPr="008424A0" w:rsidRDefault="000F4E0A" w:rsidP="000E5797">
      <w:pPr>
        <w:pStyle w:val="Hapesira7"/>
        <w:rPr>
          <w:lang w:val="sq-AL"/>
        </w:rPr>
      </w:pPr>
    </w:p>
    <w:p w:rsidR="000F4E0A" w:rsidRPr="008424A0" w:rsidRDefault="000F4E0A" w:rsidP="000F4E0A">
      <w:pPr>
        <w:pStyle w:val="Paragrafi"/>
        <w:rPr>
          <w:spacing w:val="-4"/>
          <w:lang w:val="sq-AL"/>
        </w:rPr>
      </w:pPr>
      <w:r w:rsidRPr="008424A0">
        <w:rPr>
          <w:spacing w:val="-4"/>
          <w:lang w:val="sq-AL"/>
        </w:rPr>
        <w:t>Në mbështetje të nenit 100 të Kushtetutës dhe të pikës 5, të nenit 7, të ligjit nr.</w:t>
      </w:r>
      <w:r w:rsidR="006E677E" w:rsidRPr="008424A0">
        <w:rPr>
          <w:spacing w:val="-4"/>
          <w:lang w:val="sq-AL"/>
        </w:rPr>
        <w:t xml:space="preserve"> </w:t>
      </w:r>
      <w:r w:rsidRPr="008424A0">
        <w:rPr>
          <w:spacing w:val="-4"/>
          <w:lang w:val="sq-AL"/>
        </w:rPr>
        <w:t>10440, datë 7.7.2011, “Për vlerësimin e ndikimit në mjedis”, të ndryshuar, me propozimin e ministrit të Turizmit dhe Mjedisit, Këshilli i Ministrave</w:t>
      </w:r>
    </w:p>
    <w:p w:rsidR="000F4E0A" w:rsidRPr="008424A0" w:rsidRDefault="000F4E0A" w:rsidP="000E5797">
      <w:pPr>
        <w:pStyle w:val="Hapesira7"/>
        <w:rPr>
          <w:lang w:val="sq-AL"/>
        </w:rPr>
      </w:pPr>
    </w:p>
    <w:p w:rsidR="000F4E0A" w:rsidRPr="008424A0" w:rsidRDefault="000F4E0A" w:rsidP="008750D3">
      <w:pPr>
        <w:pStyle w:val="Paragrafi"/>
        <w:jc w:val="center"/>
        <w:rPr>
          <w:spacing w:val="-4"/>
          <w:lang w:val="sq-AL"/>
        </w:rPr>
      </w:pPr>
      <w:r w:rsidRPr="008424A0">
        <w:rPr>
          <w:spacing w:val="-4"/>
          <w:lang w:val="sq-AL"/>
        </w:rPr>
        <w:t>VENDOSI:</w:t>
      </w:r>
    </w:p>
    <w:p w:rsidR="000F4E0A" w:rsidRPr="008424A0" w:rsidRDefault="000F4E0A" w:rsidP="000E5797">
      <w:pPr>
        <w:pStyle w:val="Hapesira7"/>
        <w:rPr>
          <w:lang w:val="sq-AL"/>
        </w:rPr>
      </w:pPr>
    </w:p>
    <w:p w:rsidR="000F4E0A" w:rsidRPr="008424A0" w:rsidRDefault="00595996" w:rsidP="000F4E0A">
      <w:pPr>
        <w:pStyle w:val="Paragrafi"/>
        <w:rPr>
          <w:spacing w:val="-4"/>
          <w:lang w:val="sq-AL"/>
        </w:rPr>
      </w:pPr>
      <w:r>
        <w:rPr>
          <w:spacing w:val="-4"/>
          <w:lang w:val="sq-AL"/>
        </w:rPr>
        <w:t xml:space="preserve">1. </w:t>
      </w:r>
      <w:r w:rsidR="000F4E0A" w:rsidRPr="008424A0">
        <w:rPr>
          <w:spacing w:val="-4"/>
          <w:lang w:val="sq-AL"/>
        </w:rPr>
        <w:t>Pika 1.3 e kreut I, shkronja “dh” e pikës 10, të kreut II, shkronja “c” e  pikës 1, dhe shkronja “c” e pikës 3, të kreut III, të vendimit nr.</w:t>
      </w:r>
      <w:r w:rsidR="0036215D" w:rsidRPr="008424A0">
        <w:rPr>
          <w:spacing w:val="-4"/>
          <w:lang w:val="sq-AL"/>
        </w:rPr>
        <w:t xml:space="preserve"> </w:t>
      </w:r>
      <w:r w:rsidR="000F4E0A" w:rsidRPr="008424A0">
        <w:rPr>
          <w:spacing w:val="-4"/>
          <w:lang w:val="sq-AL"/>
        </w:rPr>
        <w:t>686, datë 29.7.2015, të Këshillit të Ministrave, shfuqizohen.</w:t>
      </w:r>
    </w:p>
    <w:p w:rsidR="000F4E0A" w:rsidRPr="008424A0" w:rsidRDefault="00595996" w:rsidP="000F4E0A">
      <w:pPr>
        <w:pStyle w:val="Paragrafi"/>
        <w:rPr>
          <w:spacing w:val="-4"/>
          <w:lang w:val="sq-AL"/>
        </w:rPr>
      </w:pPr>
      <w:r>
        <w:rPr>
          <w:spacing w:val="-4"/>
          <w:lang w:val="sq-AL"/>
        </w:rPr>
        <w:t xml:space="preserve">2. </w:t>
      </w:r>
      <w:r w:rsidR="000F4E0A" w:rsidRPr="008424A0">
        <w:rPr>
          <w:spacing w:val="-4"/>
          <w:lang w:val="sq-AL"/>
        </w:rPr>
        <w:t>Ngarkohen Ministria e Turizmit dhe Mjedisit dhe Agjencia Kombëtare e Mjedisit për zbatimin e këtij vendimi.</w:t>
      </w:r>
    </w:p>
    <w:p w:rsidR="000F4E0A" w:rsidRPr="008424A0" w:rsidRDefault="000F4E0A" w:rsidP="000F4E0A">
      <w:pPr>
        <w:pStyle w:val="Paragrafi"/>
        <w:rPr>
          <w:spacing w:val="-4"/>
          <w:lang w:val="sq-AL"/>
        </w:rPr>
      </w:pPr>
      <w:r w:rsidRPr="008424A0">
        <w:rPr>
          <w:spacing w:val="-4"/>
          <w:lang w:val="sq-AL"/>
        </w:rPr>
        <w:t>Ky vendim hyn në fuqi pas botimit në Fletoren Zyrtare.</w:t>
      </w:r>
    </w:p>
    <w:p w:rsidR="000F4E0A" w:rsidRPr="008424A0" w:rsidRDefault="000F4E0A" w:rsidP="000E5797">
      <w:pPr>
        <w:pStyle w:val="Hapesira7"/>
        <w:rPr>
          <w:lang w:val="sq-AL"/>
        </w:rPr>
      </w:pPr>
    </w:p>
    <w:p w:rsidR="000F4E0A" w:rsidRPr="008424A0" w:rsidRDefault="000F4E0A" w:rsidP="000F4E0A">
      <w:pPr>
        <w:pStyle w:val="Autoriteti"/>
        <w:keepNext w:val="0"/>
        <w:rPr>
          <w:spacing w:val="-4"/>
          <w:lang w:val="sq-AL"/>
        </w:rPr>
      </w:pPr>
      <w:r w:rsidRPr="008424A0">
        <w:rPr>
          <w:spacing w:val="-4"/>
          <w:lang w:val="sq-AL"/>
        </w:rPr>
        <w:t>KRYEMINISTRI</w:t>
      </w:r>
    </w:p>
    <w:p w:rsidR="000F4E0A" w:rsidRPr="008424A0" w:rsidRDefault="000F4E0A" w:rsidP="000F4E0A">
      <w:pPr>
        <w:pStyle w:val="AutoritetiEmer"/>
        <w:rPr>
          <w:spacing w:val="-4"/>
          <w:lang w:val="sq-AL"/>
        </w:rPr>
      </w:pPr>
      <w:r w:rsidRPr="008424A0">
        <w:rPr>
          <w:spacing w:val="-4"/>
          <w:lang w:val="sq-AL"/>
        </w:rPr>
        <w:t>Edi Rama</w:t>
      </w:r>
    </w:p>
    <w:p w:rsidR="008750D3" w:rsidRPr="008424A0" w:rsidRDefault="008750D3" w:rsidP="000E5797">
      <w:pPr>
        <w:pStyle w:val="Paragrafi"/>
        <w:ind w:firstLine="0"/>
        <w:jc w:val="center"/>
        <w:rPr>
          <w:b/>
          <w:spacing w:val="-4"/>
          <w:lang w:val="sq-AL"/>
        </w:rPr>
      </w:pPr>
      <w:r w:rsidRPr="008424A0">
        <w:rPr>
          <w:b/>
          <w:spacing w:val="-4"/>
          <w:lang w:val="sq-AL"/>
        </w:rPr>
        <w:t>VENDIM</w:t>
      </w:r>
    </w:p>
    <w:p w:rsidR="008750D3" w:rsidRPr="008424A0" w:rsidRDefault="008750D3" w:rsidP="000E5797">
      <w:pPr>
        <w:pStyle w:val="Paragrafi"/>
        <w:ind w:firstLine="0"/>
        <w:jc w:val="center"/>
        <w:rPr>
          <w:b/>
          <w:spacing w:val="-4"/>
          <w:lang w:val="sq-AL"/>
        </w:rPr>
      </w:pPr>
      <w:r w:rsidRPr="008424A0">
        <w:rPr>
          <w:b/>
          <w:spacing w:val="-4"/>
          <w:lang w:val="sq-AL"/>
        </w:rPr>
        <w:t>Nr. 96, datë 14.2.2018</w:t>
      </w:r>
    </w:p>
    <w:p w:rsidR="008750D3" w:rsidRPr="008424A0" w:rsidRDefault="008750D3" w:rsidP="000E5797">
      <w:pPr>
        <w:pStyle w:val="Hapesira7"/>
        <w:ind w:firstLine="0"/>
        <w:rPr>
          <w:lang w:val="sq-AL"/>
        </w:rPr>
      </w:pPr>
    </w:p>
    <w:p w:rsidR="008750D3" w:rsidRPr="008424A0" w:rsidRDefault="008750D3" w:rsidP="000E5797">
      <w:pPr>
        <w:pStyle w:val="Paragrafi"/>
        <w:ind w:firstLine="0"/>
        <w:jc w:val="center"/>
        <w:rPr>
          <w:b/>
          <w:spacing w:val="-4"/>
          <w:lang w:val="sq-AL"/>
        </w:rPr>
      </w:pPr>
      <w:r w:rsidRPr="008424A0">
        <w:rPr>
          <w:b/>
          <w:spacing w:val="-4"/>
          <w:lang w:val="sq-AL"/>
        </w:rPr>
        <w:t>PËR DISA NDRYSHIME DHE SHTESA NË VENDIMIN NR.</w:t>
      </w:r>
      <w:r w:rsidR="003B774E" w:rsidRPr="008424A0">
        <w:rPr>
          <w:b/>
          <w:spacing w:val="-4"/>
          <w:lang w:val="sq-AL"/>
        </w:rPr>
        <w:t xml:space="preserve"> </w:t>
      </w:r>
      <w:r w:rsidRPr="008424A0">
        <w:rPr>
          <w:b/>
          <w:spacing w:val="-4"/>
          <w:lang w:val="sq-AL"/>
        </w:rPr>
        <w:t>372, DATË 18.5.2016, TË KËSHILLIT TË MINISTRAVE, “PËR MIRATIMIN E RREGULLAVE TË KOMUNIKIMIT, KONSULTIMIT DYPALËSH DHE VENDIMMARRJES PËR LEJEN E MJEDISIT TË TIPIT A, PËR FUNKSIONIMIN E INSTALIMIT TË VENDOSUR</w:t>
      </w:r>
      <w:r w:rsidR="003B774E" w:rsidRPr="008424A0">
        <w:rPr>
          <w:b/>
          <w:spacing w:val="-4"/>
          <w:lang w:val="sq-AL"/>
        </w:rPr>
        <w:t xml:space="preserve"> </w:t>
      </w:r>
      <w:r w:rsidRPr="008424A0">
        <w:rPr>
          <w:b/>
          <w:spacing w:val="-4"/>
          <w:lang w:val="sq-AL"/>
        </w:rPr>
        <w:t>NË TERRITORIN E REPUBLIKËS SË SHQIPËRISË DHE QË KA MUNDËSI REA</w:t>
      </w:r>
      <w:r w:rsidR="00547DD7" w:rsidRPr="008424A0">
        <w:rPr>
          <w:b/>
          <w:spacing w:val="-4"/>
          <w:lang w:val="sq-AL"/>
        </w:rPr>
        <w:t xml:space="preserve">LE TË KRIJOJË EFEKTE NEGATIVE </w:t>
      </w:r>
      <w:r w:rsidRPr="008424A0">
        <w:rPr>
          <w:b/>
          <w:spacing w:val="-4"/>
          <w:lang w:val="sq-AL"/>
        </w:rPr>
        <w:t>TË KONSIDERUESHME NË MJEDISIN E NJË SHTETI TJETËR OSE MENJËHERË PASI I KËRKOHET NGA KY SHTET”</w:t>
      </w:r>
    </w:p>
    <w:p w:rsidR="008750D3" w:rsidRPr="008424A0" w:rsidRDefault="008750D3" w:rsidP="000E5797">
      <w:pPr>
        <w:pStyle w:val="Hapesira7"/>
        <w:rPr>
          <w:lang w:val="sq-AL"/>
        </w:rPr>
      </w:pPr>
    </w:p>
    <w:p w:rsidR="008750D3" w:rsidRPr="00EC703D" w:rsidRDefault="008750D3" w:rsidP="008750D3">
      <w:pPr>
        <w:pStyle w:val="Paragrafi"/>
        <w:rPr>
          <w:lang w:val="sq-AL"/>
        </w:rPr>
      </w:pPr>
      <w:r w:rsidRPr="00EC703D">
        <w:rPr>
          <w:lang w:val="sq-AL"/>
        </w:rPr>
        <w:t>Në mbështetje të nenit 100 të Kushtetutës dhe të pikës 2, të nenit 22, të ligjit nr.10448, datë 14.7.2011, “Për lejet e mjedisit”, të ndryshuar, me propozimin e ministrit të Turizmit dhe Mjedisit, Këshilli i Ministrave</w:t>
      </w:r>
    </w:p>
    <w:p w:rsidR="008750D3" w:rsidRPr="00EC703D" w:rsidRDefault="008750D3" w:rsidP="000E5797">
      <w:pPr>
        <w:pStyle w:val="Hapesira7"/>
        <w:rPr>
          <w:lang w:val="sq-AL"/>
        </w:rPr>
      </w:pPr>
    </w:p>
    <w:p w:rsidR="008750D3" w:rsidRPr="00EC703D" w:rsidRDefault="00547DD7" w:rsidP="00547DD7">
      <w:pPr>
        <w:pStyle w:val="Paragrafi"/>
        <w:jc w:val="center"/>
        <w:rPr>
          <w:lang w:val="sq-AL"/>
        </w:rPr>
      </w:pPr>
      <w:r w:rsidRPr="00EC703D">
        <w:rPr>
          <w:lang w:val="sq-AL"/>
        </w:rPr>
        <w:t>VENDOS</w:t>
      </w:r>
      <w:r w:rsidR="008750D3" w:rsidRPr="00EC703D">
        <w:rPr>
          <w:lang w:val="sq-AL"/>
        </w:rPr>
        <w:t>I:</w:t>
      </w:r>
    </w:p>
    <w:p w:rsidR="008750D3" w:rsidRPr="00EC703D" w:rsidRDefault="008750D3" w:rsidP="000E5797">
      <w:pPr>
        <w:pStyle w:val="Hapesira7"/>
        <w:rPr>
          <w:lang w:val="sq-AL"/>
        </w:rPr>
      </w:pPr>
    </w:p>
    <w:p w:rsidR="008750D3" w:rsidRPr="00EC703D" w:rsidRDefault="00547DD7" w:rsidP="008750D3">
      <w:pPr>
        <w:pStyle w:val="Paragrafi"/>
        <w:rPr>
          <w:lang w:val="sq-AL"/>
        </w:rPr>
      </w:pPr>
      <w:r w:rsidRPr="00EC703D">
        <w:rPr>
          <w:lang w:val="sq-AL"/>
        </w:rPr>
        <w:t xml:space="preserve">1. </w:t>
      </w:r>
      <w:r w:rsidR="008750D3" w:rsidRPr="00EC703D">
        <w:rPr>
          <w:lang w:val="sq-AL"/>
        </w:rPr>
        <w:t>Në tekstin e rregullave të komunikimit, konsultimit dypalësh dhe vendimmarrjes për lejen e mjedisit të tipit A, për funksionimin e instalimit të vendosur në territorin e Republikës së Shqipërisë dhe që ka mundësi reale të krijojë efekte negative të konsiderueshme në mjedisin e një shteti tjetër ose menjëherë pasi i kërkohet nga ky shtet, bashkëlidhur vendimit nr.</w:t>
      </w:r>
      <w:r w:rsidR="00494A54" w:rsidRPr="00EC703D">
        <w:rPr>
          <w:lang w:val="sq-AL"/>
        </w:rPr>
        <w:t xml:space="preserve"> </w:t>
      </w:r>
      <w:r w:rsidR="008750D3" w:rsidRPr="00EC703D">
        <w:rPr>
          <w:lang w:val="sq-AL"/>
        </w:rPr>
        <w:t>372, datë 18.5.2016, të Këshillit të Ministrave, bëhen këto ndryshime dhe shtesa:</w:t>
      </w:r>
    </w:p>
    <w:p w:rsidR="008750D3" w:rsidRPr="00EC703D" w:rsidRDefault="00547DD7" w:rsidP="008750D3">
      <w:pPr>
        <w:pStyle w:val="Paragrafi"/>
        <w:rPr>
          <w:lang w:val="sq-AL"/>
        </w:rPr>
      </w:pPr>
      <w:r w:rsidRPr="00EC703D">
        <w:rPr>
          <w:lang w:val="sq-AL"/>
        </w:rPr>
        <w:t xml:space="preserve">a) </w:t>
      </w:r>
      <w:r w:rsidR="008750D3" w:rsidRPr="00EC703D">
        <w:rPr>
          <w:lang w:val="sq-AL"/>
        </w:rPr>
        <w:t>Shkronjat “b” e “dh”, të pikës 2, shfuqizohen;</w:t>
      </w:r>
    </w:p>
    <w:p w:rsidR="008750D3" w:rsidRPr="00EC703D" w:rsidRDefault="00547DD7" w:rsidP="008750D3">
      <w:pPr>
        <w:pStyle w:val="Paragrafi"/>
        <w:rPr>
          <w:lang w:val="sq-AL"/>
        </w:rPr>
      </w:pPr>
      <w:r w:rsidRPr="00EC703D">
        <w:rPr>
          <w:lang w:val="sq-AL"/>
        </w:rPr>
        <w:t xml:space="preserve">b) </w:t>
      </w:r>
      <w:r w:rsidR="008750D3" w:rsidRPr="00EC703D">
        <w:rPr>
          <w:lang w:val="sq-AL"/>
        </w:rPr>
        <w:t>Pas pikës 2 shtohet pika 2/1, me këtë përmbajtje:</w:t>
      </w:r>
    </w:p>
    <w:p w:rsidR="008750D3" w:rsidRPr="00EC703D" w:rsidRDefault="008750D3" w:rsidP="008750D3">
      <w:pPr>
        <w:pStyle w:val="Paragrafi"/>
        <w:rPr>
          <w:lang w:val="sq-AL"/>
        </w:rPr>
      </w:pPr>
      <w:r w:rsidRPr="00EC703D">
        <w:rPr>
          <w:lang w:val="sq-AL"/>
        </w:rPr>
        <w:t>“2/1 Dokumenti ‘Përmbledhja joteknike e raportit të vlerësimit të ndikimit në mjedis në nivel kombëtar ose ndërkufitar’ do të  kërkohet gjatë këtij procesi, por ky dokument do të gjenerohet nga vetë ministria përgjegjëse për mjedisin dhe institucionet e saj të varësisë, të përfshira në këtë proces.”.</w:t>
      </w:r>
    </w:p>
    <w:p w:rsidR="00EC703D" w:rsidRDefault="00EC703D" w:rsidP="008750D3">
      <w:pPr>
        <w:pStyle w:val="Paragrafi"/>
        <w:rPr>
          <w:lang w:val="sq-AL"/>
        </w:rPr>
      </w:pPr>
    </w:p>
    <w:p w:rsidR="00EC703D" w:rsidRDefault="00EC703D" w:rsidP="008750D3">
      <w:pPr>
        <w:pStyle w:val="Paragrafi"/>
        <w:rPr>
          <w:lang w:val="sq-AL"/>
        </w:rPr>
      </w:pPr>
    </w:p>
    <w:p w:rsidR="00EC703D" w:rsidRDefault="00EC703D" w:rsidP="008750D3">
      <w:pPr>
        <w:pStyle w:val="Paragrafi"/>
        <w:rPr>
          <w:lang w:val="sq-AL"/>
        </w:rPr>
      </w:pPr>
    </w:p>
    <w:p w:rsidR="00EC703D" w:rsidRDefault="00EC703D" w:rsidP="008750D3">
      <w:pPr>
        <w:pStyle w:val="Paragrafi"/>
        <w:rPr>
          <w:lang w:val="sq-AL"/>
        </w:rPr>
      </w:pPr>
    </w:p>
    <w:p w:rsidR="008750D3" w:rsidRPr="00EC703D" w:rsidRDefault="00547DD7" w:rsidP="008750D3">
      <w:pPr>
        <w:pStyle w:val="Paragrafi"/>
        <w:rPr>
          <w:lang w:val="sq-AL"/>
        </w:rPr>
      </w:pPr>
      <w:r w:rsidRPr="00EC703D">
        <w:rPr>
          <w:lang w:val="sq-AL"/>
        </w:rPr>
        <w:t xml:space="preserve">2. </w:t>
      </w:r>
      <w:r w:rsidR="008750D3" w:rsidRPr="00EC703D">
        <w:rPr>
          <w:lang w:val="sq-AL"/>
        </w:rPr>
        <w:t>Ngarkohen Ministria e Turizmit dhe Mjedisit, Agjencia Kombëtare e Mjedisit dhe Qendra Kombëtare e Biznesit për zbatimin e këtij vendimi.</w:t>
      </w:r>
    </w:p>
    <w:p w:rsidR="008750D3" w:rsidRPr="00EC703D" w:rsidRDefault="008750D3" w:rsidP="008750D3">
      <w:pPr>
        <w:pStyle w:val="Paragrafi"/>
        <w:rPr>
          <w:lang w:val="sq-AL"/>
        </w:rPr>
      </w:pPr>
      <w:r w:rsidRPr="00EC703D">
        <w:rPr>
          <w:lang w:val="sq-AL"/>
        </w:rPr>
        <w:t>Ky vendim hyn në fuqi pas botimit në Fletoren Zyrtare.</w:t>
      </w:r>
    </w:p>
    <w:p w:rsidR="008B43CF" w:rsidRDefault="008B43CF" w:rsidP="008B43CF">
      <w:pPr>
        <w:pStyle w:val="Hapesira7"/>
        <w:rPr>
          <w:lang w:val="sq-AL"/>
        </w:rPr>
      </w:pPr>
    </w:p>
    <w:p w:rsidR="008750D3" w:rsidRPr="00EC703D" w:rsidRDefault="008750D3" w:rsidP="008750D3">
      <w:pPr>
        <w:pStyle w:val="Autoriteti"/>
        <w:keepNext w:val="0"/>
        <w:rPr>
          <w:lang w:val="sq-AL"/>
        </w:rPr>
      </w:pPr>
      <w:r w:rsidRPr="00EC703D">
        <w:rPr>
          <w:lang w:val="sq-AL"/>
        </w:rPr>
        <w:t>KRYEMINISTRI</w:t>
      </w:r>
    </w:p>
    <w:p w:rsidR="005670B9" w:rsidRPr="008424A0" w:rsidRDefault="008750D3" w:rsidP="00547DD7">
      <w:pPr>
        <w:pStyle w:val="Paragrafi"/>
        <w:jc w:val="right"/>
        <w:rPr>
          <w:b/>
          <w:spacing w:val="-4"/>
          <w:lang w:val="sq-AL"/>
        </w:rPr>
      </w:pPr>
      <w:r w:rsidRPr="008424A0">
        <w:rPr>
          <w:b/>
          <w:spacing w:val="-4"/>
          <w:lang w:val="sq-AL"/>
        </w:rPr>
        <w:t>Edi Rama</w:t>
      </w:r>
    </w:p>
    <w:p w:rsidR="005670B9" w:rsidRPr="008424A0" w:rsidRDefault="005670B9" w:rsidP="005670B9">
      <w:pPr>
        <w:pStyle w:val="Paragrafi"/>
        <w:jc w:val="center"/>
        <w:rPr>
          <w:b/>
          <w:spacing w:val="-4"/>
          <w:lang w:val="sq-AL"/>
        </w:rPr>
      </w:pPr>
    </w:p>
    <w:p w:rsidR="00547DD7" w:rsidRPr="008424A0" w:rsidRDefault="00547DD7" w:rsidP="00547DD7">
      <w:pPr>
        <w:pStyle w:val="Paragrafi"/>
        <w:jc w:val="center"/>
        <w:rPr>
          <w:b/>
          <w:spacing w:val="-4"/>
          <w:lang w:val="sq-AL"/>
        </w:rPr>
      </w:pPr>
      <w:r w:rsidRPr="008424A0">
        <w:rPr>
          <w:b/>
          <w:spacing w:val="-4"/>
          <w:lang w:val="sq-AL"/>
        </w:rPr>
        <w:t>VENDIM</w:t>
      </w:r>
    </w:p>
    <w:p w:rsidR="00547DD7" w:rsidRPr="008424A0" w:rsidRDefault="00547DD7" w:rsidP="00547DD7">
      <w:pPr>
        <w:pStyle w:val="Paragrafi"/>
        <w:jc w:val="center"/>
        <w:rPr>
          <w:b/>
          <w:spacing w:val="-4"/>
          <w:lang w:val="sq-AL"/>
        </w:rPr>
      </w:pPr>
      <w:r w:rsidRPr="008424A0">
        <w:rPr>
          <w:b/>
          <w:spacing w:val="-4"/>
          <w:lang w:val="sq-AL"/>
        </w:rPr>
        <w:t>Nr. 97, datë 14.2.2018</w:t>
      </w:r>
    </w:p>
    <w:p w:rsidR="00547DD7" w:rsidRPr="008424A0" w:rsidRDefault="00547DD7" w:rsidP="008B43CF">
      <w:pPr>
        <w:pStyle w:val="Hapesira7"/>
        <w:rPr>
          <w:lang w:val="sq-AL"/>
        </w:rPr>
      </w:pPr>
    </w:p>
    <w:p w:rsidR="00547DD7" w:rsidRPr="008424A0" w:rsidRDefault="00547DD7" w:rsidP="00547DD7">
      <w:pPr>
        <w:pStyle w:val="Paragrafi"/>
        <w:jc w:val="center"/>
        <w:rPr>
          <w:b/>
          <w:spacing w:val="-4"/>
          <w:lang w:val="sq-AL"/>
        </w:rPr>
      </w:pPr>
      <w:r w:rsidRPr="008424A0">
        <w:rPr>
          <w:b/>
          <w:spacing w:val="-4"/>
          <w:lang w:val="sq-AL"/>
        </w:rPr>
        <w:t>PËR DISA NDRYSHIME DHE SHTESA NË VENDIMIN NR.</w:t>
      </w:r>
      <w:r w:rsidR="004E3F67" w:rsidRPr="008424A0">
        <w:rPr>
          <w:b/>
          <w:spacing w:val="-4"/>
          <w:lang w:val="sq-AL"/>
        </w:rPr>
        <w:t xml:space="preserve"> </w:t>
      </w:r>
      <w:r w:rsidRPr="008424A0">
        <w:rPr>
          <w:b/>
          <w:spacing w:val="-4"/>
          <w:lang w:val="sq-AL"/>
        </w:rPr>
        <w:t>419, DATË 25.6.2014, TË KËSHILLIT TË MINISTRAVE, “PËR MIRATIMIN E KËRKESAVE TË POSAÇME PËR SHQYRTIMIN E KËRKESAVE PËR LEJE MJEDISI TË TIPAVE A, B DHE C, PËR TRANSFERIMIN E LEJEVE NGA NJË SUBJEKT TE TJETRI, TË KUSHTEVE</w:t>
      </w:r>
      <w:r w:rsidR="004E3F67" w:rsidRPr="008424A0">
        <w:rPr>
          <w:b/>
          <w:spacing w:val="-4"/>
          <w:lang w:val="sq-AL"/>
        </w:rPr>
        <w:t xml:space="preserve"> </w:t>
      </w:r>
      <w:r w:rsidRPr="008424A0">
        <w:rPr>
          <w:b/>
          <w:spacing w:val="-4"/>
          <w:lang w:val="sq-AL"/>
        </w:rPr>
        <w:t>PËR LEJET RESPEKTIVE</w:t>
      </w:r>
      <w:r w:rsidR="004E3F67" w:rsidRPr="008424A0">
        <w:rPr>
          <w:b/>
          <w:spacing w:val="-4"/>
          <w:lang w:val="sq-AL"/>
        </w:rPr>
        <w:t xml:space="preserve"> TË MJEDISIT, SI DHE RREGULLAVE</w:t>
      </w:r>
      <w:r w:rsidRPr="008424A0">
        <w:rPr>
          <w:b/>
          <w:spacing w:val="-4"/>
          <w:lang w:val="sq-AL"/>
        </w:rPr>
        <w:t xml:space="preserve"> TË HOLLËSISHME PËR SHQYRTIMIN E TYRE NGA AUTORITETET KOMPETENTE D</w:t>
      </w:r>
      <w:r w:rsidR="004E3F67" w:rsidRPr="008424A0">
        <w:rPr>
          <w:b/>
          <w:spacing w:val="-4"/>
          <w:lang w:val="sq-AL"/>
        </w:rPr>
        <w:t>ERI NË LËSHIMIN E KËTYRE LEJEVE</w:t>
      </w:r>
      <w:r w:rsidRPr="008424A0">
        <w:rPr>
          <w:b/>
          <w:spacing w:val="-4"/>
          <w:lang w:val="sq-AL"/>
        </w:rPr>
        <w:t xml:space="preserve"> NGA QKL-JA”</w:t>
      </w:r>
    </w:p>
    <w:p w:rsidR="00547DD7" w:rsidRPr="008424A0" w:rsidRDefault="00547DD7" w:rsidP="00EC703D">
      <w:pPr>
        <w:pStyle w:val="Hapesira7"/>
        <w:rPr>
          <w:lang w:val="sq-AL"/>
        </w:rPr>
      </w:pPr>
    </w:p>
    <w:p w:rsidR="00547DD7" w:rsidRPr="008424A0" w:rsidRDefault="00547DD7" w:rsidP="00547DD7">
      <w:pPr>
        <w:pStyle w:val="Paragrafi"/>
        <w:rPr>
          <w:spacing w:val="-4"/>
          <w:lang w:val="sq-AL"/>
        </w:rPr>
      </w:pPr>
      <w:r w:rsidRPr="008424A0">
        <w:rPr>
          <w:spacing w:val="-4"/>
          <w:lang w:val="sq-AL"/>
        </w:rPr>
        <w:t>Në mbështetje të nenit 100 të Kushtetutës dhe të nenit 11, të ligjit nr.</w:t>
      </w:r>
      <w:r w:rsidR="0036515B" w:rsidRPr="008424A0">
        <w:rPr>
          <w:spacing w:val="-4"/>
          <w:lang w:val="sq-AL"/>
        </w:rPr>
        <w:t xml:space="preserve"> </w:t>
      </w:r>
      <w:r w:rsidRPr="008424A0">
        <w:rPr>
          <w:spacing w:val="-4"/>
          <w:lang w:val="sq-AL"/>
        </w:rPr>
        <w:t>10448, datë 14.7.2011, “Për lejet e mjedisit”, të ndryshuar, me propozimin e ministrit të Turizmit dhe Mjedisit, Këshilli i Ministrave</w:t>
      </w:r>
    </w:p>
    <w:p w:rsidR="00547DD7" w:rsidRPr="008424A0" w:rsidRDefault="00547DD7" w:rsidP="00EC703D">
      <w:pPr>
        <w:pStyle w:val="Hapesira7"/>
        <w:rPr>
          <w:lang w:val="sq-AL"/>
        </w:rPr>
      </w:pPr>
    </w:p>
    <w:p w:rsidR="00547DD7" w:rsidRPr="008424A0" w:rsidRDefault="00547DD7" w:rsidP="00547DD7">
      <w:pPr>
        <w:pStyle w:val="Paragrafi"/>
        <w:jc w:val="center"/>
        <w:rPr>
          <w:spacing w:val="-4"/>
          <w:lang w:val="sq-AL"/>
        </w:rPr>
      </w:pPr>
      <w:r w:rsidRPr="008424A0">
        <w:rPr>
          <w:spacing w:val="-4"/>
          <w:lang w:val="sq-AL"/>
        </w:rPr>
        <w:t>VENDOSI:</w:t>
      </w:r>
    </w:p>
    <w:p w:rsidR="00547DD7" w:rsidRPr="008424A0" w:rsidRDefault="00547DD7" w:rsidP="00EC703D">
      <w:pPr>
        <w:pStyle w:val="Hapesira7"/>
        <w:rPr>
          <w:lang w:val="sq-AL"/>
        </w:rPr>
      </w:pPr>
    </w:p>
    <w:p w:rsidR="00547DD7" w:rsidRPr="008424A0" w:rsidRDefault="00547DD7" w:rsidP="00547DD7">
      <w:pPr>
        <w:pStyle w:val="Paragrafi"/>
        <w:rPr>
          <w:spacing w:val="-4"/>
          <w:lang w:val="sq-AL"/>
        </w:rPr>
      </w:pPr>
      <w:r w:rsidRPr="008424A0">
        <w:rPr>
          <w:spacing w:val="-4"/>
          <w:lang w:val="sq-AL"/>
        </w:rPr>
        <w:t>1. Në vendimin nr.</w:t>
      </w:r>
      <w:r w:rsidR="00C75B87" w:rsidRPr="008424A0">
        <w:rPr>
          <w:spacing w:val="-4"/>
          <w:lang w:val="sq-AL"/>
        </w:rPr>
        <w:t xml:space="preserve"> </w:t>
      </w:r>
      <w:r w:rsidRPr="008424A0">
        <w:rPr>
          <w:spacing w:val="-4"/>
          <w:lang w:val="sq-AL"/>
        </w:rPr>
        <w:t>419, datë 25.6.2014, të Këshillit të Ministrave, bëhen ndryshimet dhe shtesat, si më poshtë vijon:</w:t>
      </w:r>
    </w:p>
    <w:p w:rsidR="00547DD7" w:rsidRPr="008424A0" w:rsidRDefault="00547DD7" w:rsidP="00547DD7">
      <w:pPr>
        <w:pStyle w:val="Paragrafi"/>
        <w:rPr>
          <w:spacing w:val="-4"/>
          <w:lang w:val="sq-AL"/>
        </w:rPr>
      </w:pPr>
      <w:r w:rsidRPr="008424A0">
        <w:rPr>
          <w:spacing w:val="-4"/>
          <w:lang w:val="sq-AL"/>
        </w:rPr>
        <w:t>a) Në titull dhe kudo në vendim, emërtimi “Qendra Kombëtare e Licencimit” zëvendësohet me “Qendra Kombëtare e Biznesit” dhe shkurti</w:t>
      </w:r>
      <w:r w:rsidR="0094266F">
        <w:rPr>
          <w:spacing w:val="-4"/>
          <w:lang w:val="sq-AL"/>
        </w:rPr>
        <w:t>mi “QKL” zëvendësohet me “QKB”.</w:t>
      </w:r>
    </w:p>
    <w:p w:rsidR="00547DD7" w:rsidRPr="008424A0" w:rsidRDefault="00547DD7" w:rsidP="00547DD7">
      <w:pPr>
        <w:pStyle w:val="Paragrafi"/>
        <w:rPr>
          <w:spacing w:val="-4"/>
          <w:lang w:val="sq-AL"/>
        </w:rPr>
      </w:pPr>
      <w:r w:rsidRPr="008424A0">
        <w:rPr>
          <w:spacing w:val="-4"/>
          <w:lang w:val="sq-AL"/>
        </w:rPr>
        <w:t>b)  Në kreun II bëhen ndryshimi dhe shtesa e mëposhtme:</w:t>
      </w:r>
    </w:p>
    <w:p w:rsidR="00547DD7" w:rsidRPr="008424A0" w:rsidRDefault="00232046" w:rsidP="00547DD7">
      <w:pPr>
        <w:pStyle w:val="Paragrafi"/>
        <w:rPr>
          <w:spacing w:val="-4"/>
          <w:lang w:val="sq-AL"/>
        </w:rPr>
      </w:pPr>
      <w:r>
        <w:rPr>
          <w:spacing w:val="-4"/>
          <w:lang w:val="sq-AL"/>
        </w:rPr>
        <w:t>i)</w:t>
      </w:r>
      <w:r w:rsidR="00547DD7" w:rsidRPr="008424A0">
        <w:rPr>
          <w:spacing w:val="-4"/>
          <w:lang w:val="sq-AL"/>
        </w:rPr>
        <w:t xml:space="preserve">  Shkronja “ç”, e pikës 1, shfuqizohet;</w:t>
      </w:r>
    </w:p>
    <w:p w:rsidR="00547DD7" w:rsidRPr="008424A0" w:rsidRDefault="00232046" w:rsidP="00547DD7">
      <w:pPr>
        <w:pStyle w:val="Paragrafi"/>
        <w:rPr>
          <w:spacing w:val="-4"/>
          <w:lang w:val="sq-AL"/>
        </w:rPr>
      </w:pPr>
      <w:r>
        <w:rPr>
          <w:spacing w:val="-4"/>
          <w:lang w:val="sq-AL"/>
        </w:rPr>
        <w:t>ii)</w:t>
      </w:r>
      <w:r w:rsidR="00547DD7" w:rsidRPr="008424A0">
        <w:rPr>
          <w:spacing w:val="-4"/>
          <w:lang w:val="sq-AL"/>
        </w:rPr>
        <w:t xml:space="preserve"> Pas pikës 1, shtohet pika 1.1, me këtë përmbajtje:</w:t>
      </w:r>
    </w:p>
    <w:p w:rsidR="00547DD7" w:rsidRPr="008424A0" w:rsidRDefault="00547DD7" w:rsidP="00547DD7">
      <w:pPr>
        <w:pStyle w:val="Paragrafi"/>
        <w:rPr>
          <w:spacing w:val="-4"/>
          <w:lang w:val="sq-AL"/>
        </w:rPr>
      </w:pPr>
      <w:r w:rsidRPr="008424A0">
        <w:rPr>
          <w:spacing w:val="-4"/>
          <w:lang w:val="sq-AL"/>
        </w:rPr>
        <w:t>“1.1. Dokumentet “Kopje të vendimit të Agjencisë Kombëtare të Mjedisit (AKM) për vlerësimin e ndikimit në mjedis (VNM) paraprak ose kopje të deklaratës së ministrit për VNM-në e thelluar, të shoqëruar me raportin paraprak ose të thelluar të VNM-së, në rastet kur për instalimin është kryer procedura e vlerësimit të ndikimit në mjedis, sipas përcaktimeve të legjislacionit në fuqi për VNM-në” do të kërkohen gjatë këtij procesi, por këto dokumente do të gjenerohen nga vetë ministria përgjegjëse për mjedisin dhe institucionet e saj të varësisë, të përfshira në këtë proces.”.</w:t>
      </w:r>
    </w:p>
    <w:p w:rsidR="00547DD7" w:rsidRPr="008424A0" w:rsidRDefault="00547DD7" w:rsidP="00547DD7">
      <w:pPr>
        <w:pStyle w:val="Paragrafi"/>
        <w:rPr>
          <w:spacing w:val="-4"/>
          <w:lang w:val="sq-AL"/>
        </w:rPr>
      </w:pPr>
      <w:r w:rsidRPr="008424A0">
        <w:rPr>
          <w:spacing w:val="-4"/>
          <w:lang w:val="sq-AL"/>
        </w:rPr>
        <w:t>c) Në kreun III bëhen ndryshimi dhe shtesa e mëposhtme:</w:t>
      </w:r>
    </w:p>
    <w:p w:rsidR="00547DD7" w:rsidRPr="008424A0" w:rsidRDefault="00232046" w:rsidP="00547DD7">
      <w:pPr>
        <w:pStyle w:val="Paragrafi"/>
        <w:rPr>
          <w:spacing w:val="-4"/>
          <w:lang w:val="sq-AL"/>
        </w:rPr>
      </w:pPr>
      <w:r>
        <w:rPr>
          <w:spacing w:val="-4"/>
          <w:lang w:val="sq-AL"/>
        </w:rPr>
        <w:t>i)</w:t>
      </w:r>
      <w:r w:rsidR="00547DD7" w:rsidRPr="008424A0">
        <w:rPr>
          <w:spacing w:val="-4"/>
          <w:lang w:val="sq-AL"/>
        </w:rPr>
        <w:t xml:space="preserve">  Shkronja “ç”, e pikës 1, shfuqizohet;</w:t>
      </w:r>
    </w:p>
    <w:p w:rsidR="00547DD7" w:rsidRPr="008424A0" w:rsidRDefault="00232046" w:rsidP="00547DD7">
      <w:pPr>
        <w:pStyle w:val="Paragrafi"/>
        <w:rPr>
          <w:spacing w:val="-4"/>
          <w:lang w:val="sq-AL"/>
        </w:rPr>
      </w:pPr>
      <w:r>
        <w:rPr>
          <w:spacing w:val="-4"/>
          <w:lang w:val="sq-AL"/>
        </w:rPr>
        <w:t>ii)</w:t>
      </w:r>
      <w:r w:rsidR="00547DD7" w:rsidRPr="008424A0">
        <w:rPr>
          <w:spacing w:val="-4"/>
          <w:lang w:val="sq-AL"/>
        </w:rPr>
        <w:t xml:space="preserve"> Pas pikës 1, shtohet pika 1.1, me këtë përmbajtje:</w:t>
      </w:r>
    </w:p>
    <w:p w:rsidR="00547DD7" w:rsidRPr="008424A0" w:rsidRDefault="00547DD7" w:rsidP="00547DD7">
      <w:pPr>
        <w:pStyle w:val="Paragrafi"/>
        <w:rPr>
          <w:spacing w:val="-4"/>
          <w:lang w:val="sq-AL"/>
        </w:rPr>
      </w:pPr>
      <w:r w:rsidRPr="008424A0">
        <w:rPr>
          <w:spacing w:val="-4"/>
          <w:lang w:val="sq-AL"/>
        </w:rPr>
        <w:t>“1.1. Dokumentet “Kopje të vendimit të Agjencisë Kombëtare të Mjedisit (AKM) për vlerësimin e ndikimit në mjedis (VNM) paraprak ose kopje të deklaratës së ministrit për VNM-në e thelluar, të shoqëruar me raportin paraprak ose të thelluar të VNM-së, në rastet kur për instalimin është kryer procedura e vlerësimit të ndikimit në mjedis, sipas përcaktimeve të legjislacionit në fuqi për VNM-në” do të kërkohen gjatë këtij procesi, por këto dokumente do të gjenerohen nga vetë ministria përgjegjëse për mjedisin dhe institucionet e saj të varësisë, të përfshira në këtë proces.”.</w:t>
      </w:r>
    </w:p>
    <w:p w:rsidR="00547DD7" w:rsidRPr="008424A0" w:rsidRDefault="00547DD7" w:rsidP="00547DD7">
      <w:pPr>
        <w:pStyle w:val="Paragrafi"/>
        <w:rPr>
          <w:spacing w:val="-4"/>
          <w:lang w:val="sq-AL"/>
        </w:rPr>
      </w:pPr>
      <w:r w:rsidRPr="008424A0">
        <w:rPr>
          <w:spacing w:val="-4"/>
          <w:lang w:val="sq-AL"/>
        </w:rPr>
        <w:t>ç) Në kreun VI bëhen ndryshimi dhe shtesa e mëposhtme:</w:t>
      </w:r>
    </w:p>
    <w:p w:rsidR="00547DD7" w:rsidRPr="008424A0" w:rsidRDefault="0094266F" w:rsidP="00547DD7">
      <w:pPr>
        <w:pStyle w:val="Paragrafi"/>
        <w:rPr>
          <w:spacing w:val="-4"/>
          <w:lang w:val="sq-AL"/>
        </w:rPr>
      </w:pPr>
      <w:r>
        <w:rPr>
          <w:spacing w:val="-4"/>
          <w:lang w:val="sq-AL"/>
        </w:rPr>
        <w:t xml:space="preserve">i) </w:t>
      </w:r>
      <w:r w:rsidR="00547DD7" w:rsidRPr="008424A0">
        <w:rPr>
          <w:spacing w:val="-4"/>
          <w:lang w:val="sq-AL"/>
        </w:rPr>
        <w:t>Shkronjat “b” e “dh”, të pikës 2, shfuqizohen.</w:t>
      </w:r>
    </w:p>
    <w:p w:rsidR="00547DD7" w:rsidRPr="008424A0" w:rsidRDefault="0094266F" w:rsidP="00547DD7">
      <w:pPr>
        <w:pStyle w:val="Paragrafi"/>
        <w:rPr>
          <w:spacing w:val="-4"/>
          <w:lang w:val="sq-AL"/>
        </w:rPr>
      </w:pPr>
      <w:r>
        <w:rPr>
          <w:spacing w:val="-4"/>
          <w:lang w:val="sq-AL"/>
        </w:rPr>
        <w:t xml:space="preserve">ii) </w:t>
      </w:r>
      <w:r w:rsidR="00547DD7" w:rsidRPr="008424A0">
        <w:rPr>
          <w:spacing w:val="-4"/>
          <w:lang w:val="sq-AL"/>
        </w:rPr>
        <w:t>Pas pikës 2, shtohet pika 2.1, me këtë përmbajtje:</w:t>
      </w:r>
    </w:p>
    <w:p w:rsidR="00547DD7" w:rsidRPr="008424A0" w:rsidRDefault="00547DD7" w:rsidP="00547DD7">
      <w:pPr>
        <w:pStyle w:val="Paragrafi"/>
        <w:rPr>
          <w:spacing w:val="-4"/>
          <w:lang w:val="sq-AL"/>
        </w:rPr>
      </w:pPr>
      <w:r w:rsidRPr="008424A0">
        <w:rPr>
          <w:spacing w:val="-4"/>
          <w:lang w:val="sq-AL"/>
        </w:rPr>
        <w:t>“2.1. Dokumenti “Përmbledhja joteknike e raportit të vlerësimit të ndikimit në mjedis në nivel kombëtar ose ndërkufitar, kur kërkohet procedura e VNM-së” do të kërkohet gjatë këtij procesi, por ky dokument do të gjenerohet nga vetë ministria përgjegjëse për mjedisin dhe institucionet e saj të varësisë, të përfshira në këtë proces.”.</w:t>
      </w:r>
    </w:p>
    <w:p w:rsidR="00547DD7" w:rsidRPr="008424A0" w:rsidRDefault="00547DD7" w:rsidP="00547DD7">
      <w:pPr>
        <w:pStyle w:val="Paragrafi"/>
        <w:rPr>
          <w:spacing w:val="-4"/>
          <w:lang w:val="sq-AL"/>
        </w:rPr>
      </w:pPr>
      <w:r w:rsidRPr="008424A0">
        <w:rPr>
          <w:spacing w:val="-4"/>
          <w:lang w:val="sq-AL"/>
        </w:rPr>
        <w:t>d) Shkronjat “b” e “c”, të pikës 2, të kreut VII, shfuqizohen.</w:t>
      </w:r>
    </w:p>
    <w:p w:rsidR="00547DD7" w:rsidRPr="008424A0" w:rsidRDefault="00547DD7" w:rsidP="00547DD7">
      <w:pPr>
        <w:pStyle w:val="Paragrafi"/>
        <w:rPr>
          <w:spacing w:val="-4"/>
          <w:lang w:val="sq-AL"/>
        </w:rPr>
      </w:pPr>
      <w:r w:rsidRPr="008424A0">
        <w:rPr>
          <w:spacing w:val="-4"/>
          <w:lang w:val="sq-AL"/>
        </w:rPr>
        <w:t>2. Ngarkohen Ministria e Turizmit dhe Mjedisit, Agjencia Kombëtare e Mjedisit dhe Qendra Kombëtare e Biznesit për zbatimin e këtij vendimi.</w:t>
      </w:r>
    </w:p>
    <w:p w:rsidR="00547DD7" w:rsidRPr="008424A0" w:rsidRDefault="00547DD7" w:rsidP="00547DD7">
      <w:pPr>
        <w:pStyle w:val="Paragrafi"/>
        <w:rPr>
          <w:spacing w:val="-4"/>
          <w:lang w:val="sq-AL"/>
        </w:rPr>
      </w:pPr>
      <w:r w:rsidRPr="008424A0">
        <w:rPr>
          <w:spacing w:val="-4"/>
          <w:lang w:val="sq-AL"/>
        </w:rPr>
        <w:t>Ky vendim hyn në fuqi pas botimit në Fletoren Zyrtare.</w:t>
      </w:r>
    </w:p>
    <w:p w:rsidR="00547DD7" w:rsidRPr="008424A0" w:rsidRDefault="00547DD7" w:rsidP="00EC703D">
      <w:pPr>
        <w:pStyle w:val="Hapesira7"/>
        <w:rPr>
          <w:lang w:val="sq-AL"/>
        </w:rPr>
      </w:pPr>
    </w:p>
    <w:p w:rsidR="00547DD7" w:rsidRPr="008424A0" w:rsidRDefault="00547DD7" w:rsidP="00547DD7">
      <w:pPr>
        <w:pStyle w:val="Autoriteti"/>
        <w:keepNext w:val="0"/>
        <w:rPr>
          <w:spacing w:val="-4"/>
          <w:lang w:val="sq-AL"/>
        </w:rPr>
      </w:pPr>
      <w:r w:rsidRPr="008424A0">
        <w:rPr>
          <w:spacing w:val="-4"/>
          <w:lang w:val="sq-AL"/>
        </w:rPr>
        <w:t>KRYEMINISTRI</w:t>
      </w:r>
    </w:p>
    <w:p w:rsidR="008424A0" w:rsidRDefault="00547DD7" w:rsidP="00547DD7">
      <w:pPr>
        <w:pStyle w:val="AutoritetiEmer"/>
        <w:rPr>
          <w:spacing w:val="-4"/>
          <w:lang w:val="sq-AL"/>
        </w:rPr>
      </w:pPr>
      <w:r w:rsidRPr="008424A0">
        <w:rPr>
          <w:spacing w:val="-4"/>
          <w:lang w:val="sq-AL"/>
        </w:rPr>
        <w:t>Edi Ram</w:t>
      </w:r>
      <w:r w:rsidR="00613DDE">
        <w:rPr>
          <w:spacing w:val="-4"/>
          <w:lang w:val="sq-AL"/>
        </w:rPr>
        <w:t>a</w:t>
      </w:r>
    </w:p>
    <w:p w:rsidR="00613DDE" w:rsidRDefault="00613DDE" w:rsidP="00613DDE">
      <w:pPr>
        <w:rPr>
          <w:lang w:val="sq-AL"/>
        </w:rPr>
      </w:pPr>
    </w:p>
    <w:p w:rsidR="00613DDE" w:rsidRDefault="00613DDE" w:rsidP="00613DDE">
      <w:pPr>
        <w:pStyle w:val="NeniTitull"/>
      </w:pPr>
      <w:r>
        <w:t xml:space="preserve">VENDIM </w:t>
      </w:r>
    </w:p>
    <w:p w:rsidR="00613DDE" w:rsidRPr="00613DDE" w:rsidRDefault="00613DDE" w:rsidP="00613DDE">
      <w:pPr>
        <w:pStyle w:val="NeniNr"/>
        <w:rPr>
          <w:i/>
        </w:rPr>
      </w:pPr>
      <w:r w:rsidRPr="00613DDE">
        <w:rPr>
          <w:i/>
        </w:rPr>
        <w:t>(i shkurtuar)</w:t>
      </w:r>
    </w:p>
    <w:p w:rsidR="00613DDE" w:rsidRPr="00613DDE" w:rsidRDefault="00613DDE" w:rsidP="00613DDE">
      <w:pPr>
        <w:pStyle w:val="Paragrafi"/>
        <w:rPr>
          <w:sz w:val="14"/>
          <w:lang w:val="sq-AL"/>
        </w:rPr>
      </w:pPr>
    </w:p>
    <w:p w:rsidR="00613DDE" w:rsidRPr="00613DDE" w:rsidRDefault="00613DDE" w:rsidP="00613DDE">
      <w:pPr>
        <w:pStyle w:val="Paragrafi"/>
        <w:rPr>
          <w:spacing w:val="-4"/>
          <w:lang w:val="sq-AL"/>
        </w:rPr>
      </w:pPr>
      <w:r w:rsidRPr="00613DDE">
        <w:rPr>
          <w:spacing w:val="-4"/>
          <w:lang w:val="sq-AL"/>
        </w:rPr>
        <w:t>Gjykata e Rrethit Gjyqësor Korçë</w:t>
      </w:r>
      <w:r w:rsidR="00BB407F">
        <w:rPr>
          <w:spacing w:val="-4"/>
          <w:lang w:val="sq-AL"/>
        </w:rPr>
        <w:t>, me vendimin nr.</w:t>
      </w:r>
      <w:r w:rsidRPr="00613DDE">
        <w:rPr>
          <w:spacing w:val="-4"/>
          <w:lang w:val="sq-AL"/>
        </w:rPr>
        <w:t xml:space="preserve"> 1608, datë 26.12.2017, ka vendosur shpalljen të vdekur të shtetasit Evis Ahmetlli, i datëlindjes 21.3.1974</w:t>
      </w:r>
      <w:r w:rsidR="00BB407F">
        <w:rPr>
          <w:spacing w:val="-4"/>
          <w:lang w:val="sq-AL"/>
        </w:rPr>
        <w:t>,</w:t>
      </w:r>
      <w:r w:rsidRPr="00613DDE">
        <w:rPr>
          <w:spacing w:val="-4"/>
          <w:lang w:val="sq-AL"/>
        </w:rPr>
        <w:t xml:space="preserve"> </w:t>
      </w:r>
      <w:r w:rsidR="00382BE8">
        <w:rPr>
          <w:spacing w:val="-4"/>
          <w:lang w:val="sq-AL"/>
        </w:rPr>
        <w:t xml:space="preserve">lindur </w:t>
      </w:r>
      <w:bookmarkStart w:id="12" w:name="_GoBack"/>
      <w:bookmarkEnd w:id="12"/>
      <w:r w:rsidRPr="00613DDE">
        <w:rPr>
          <w:spacing w:val="-4"/>
          <w:lang w:val="sq-AL"/>
        </w:rPr>
        <w:t>në Berat dhe banues në qytetin e Bilishtit</w:t>
      </w:r>
      <w:r w:rsidR="00BB407F">
        <w:rPr>
          <w:spacing w:val="-4"/>
          <w:lang w:val="sq-AL"/>
        </w:rPr>
        <w:t>, B</w:t>
      </w:r>
      <w:r w:rsidRPr="00613DDE">
        <w:rPr>
          <w:spacing w:val="-4"/>
          <w:lang w:val="sq-AL"/>
        </w:rPr>
        <w:t>ashkia Devoll</w:t>
      </w:r>
      <w:r w:rsidR="00BB407F">
        <w:rPr>
          <w:spacing w:val="-4"/>
          <w:lang w:val="sq-AL"/>
        </w:rPr>
        <w:t>,</w:t>
      </w:r>
      <w:r w:rsidRPr="00613DDE">
        <w:rPr>
          <w:spacing w:val="-4"/>
          <w:lang w:val="sq-AL"/>
        </w:rPr>
        <w:t xml:space="preserve"> dhe ka përcaktuar si ditë të vdekjes së tij datën 1.12.1999.</w:t>
      </w:r>
    </w:p>
    <w:p w:rsidR="00613DDE" w:rsidRPr="00613DDE" w:rsidRDefault="00613DDE" w:rsidP="00613DDE">
      <w:pPr>
        <w:rPr>
          <w:lang w:val="sq-AL"/>
        </w:rPr>
      </w:pPr>
    </w:p>
    <w:p w:rsidR="00613DDE" w:rsidRDefault="00613DDE" w:rsidP="00613DDE">
      <w:pPr>
        <w:rPr>
          <w:lang w:val="sq-AL"/>
        </w:rPr>
      </w:pPr>
    </w:p>
    <w:p w:rsidR="00613DDE" w:rsidRDefault="00613DDE" w:rsidP="00613DDE">
      <w:pPr>
        <w:rPr>
          <w:lang w:val="sq-AL"/>
        </w:rPr>
      </w:pPr>
    </w:p>
    <w:p w:rsidR="00613DDE" w:rsidRDefault="00613DDE" w:rsidP="00613DDE">
      <w:pPr>
        <w:rPr>
          <w:lang w:val="sq-AL"/>
        </w:rPr>
      </w:pPr>
    </w:p>
    <w:p w:rsidR="00613DDE" w:rsidRDefault="00613DDE" w:rsidP="00613DDE">
      <w:pPr>
        <w:rPr>
          <w:lang w:val="sq-AL"/>
        </w:rPr>
      </w:pPr>
    </w:p>
    <w:p w:rsidR="00613DDE" w:rsidRDefault="00613DDE" w:rsidP="00613DDE">
      <w:pPr>
        <w:rPr>
          <w:lang w:val="sq-AL"/>
        </w:rPr>
      </w:pPr>
    </w:p>
    <w:p w:rsidR="00613DDE" w:rsidRDefault="00613DDE" w:rsidP="00613DDE">
      <w:pPr>
        <w:rPr>
          <w:lang w:val="sq-AL"/>
        </w:rPr>
      </w:pPr>
    </w:p>
    <w:p w:rsidR="00613DDE" w:rsidRDefault="00613DDE" w:rsidP="00613DDE">
      <w:pPr>
        <w:rPr>
          <w:lang w:val="sq-AL"/>
        </w:rPr>
      </w:pPr>
    </w:p>
    <w:p w:rsidR="00613DDE" w:rsidRPr="00613DDE" w:rsidRDefault="00613DDE" w:rsidP="00613DDE">
      <w:pPr>
        <w:rPr>
          <w:lang w:val="sq-AL"/>
        </w:rPr>
        <w:sectPr w:rsidR="00613DDE" w:rsidRPr="00613DDE" w:rsidSect="008424A0">
          <w:headerReference w:type="even" r:id="rId19"/>
          <w:headerReference w:type="default" r:id="rId20"/>
          <w:pgSz w:w="11907" w:h="16840" w:code="9"/>
          <w:pgMar w:top="720" w:right="1134" w:bottom="720" w:left="1134" w:header="851" w:footer="851" w:gutter="0"/>
          <w:cols w:num="2" w:space="454"/>
          <w:docGrid w:linePitch="360"/>
        </w:sectPr>
      </w:pPr>
    </w:p>
    <w:p w:rsidR="00613DDE" w:rsidRDefault="00613DDE" w:rsidP="00613DDE">
      <w:pPr>
        <w:pStyle w:val="Paragrafi"/>
        <w:rPr>
          <w:lang w:val="sq-AL"/>
        </w:rPr>
      </w:pPr>
    </w:p>
    <w:p w:rsidR="00613DDE" w:rsidRDefault="00613DDE" w:rsidP="00613DDE">
      <w:pPr>
        <w:pStyle w:val="Paragrafi"/>
        <w:rPr>
          <w:lang w:val="sq-AL"/>
        </w:rPr>
      </w:pPr>
    </w:p>
    <w:p w:rsidR="00613DDE" w:rsidRDefault="00613DDE" w:rsidP="00613DDE">
      <w:pPr>
        <w:pStyle w:val="Paragrafi"/>
        <w:rPr>
          <w:lang w:val="sq-AL"/>
        </w:rPr>
      </w:pPr>
    </w:p>
    <w:p w:rsidR="00613DDE" w:rsidRDefault="00613DDE" w:rsidP="00613DDE">
      <w:pPr>
        <w:pStyle w:val="Paragrafi"/>
        <w:rPr>
          <w:lang w:val="sq-AL"/>
        </w:rPr>
      </w:pPr>
    </w:p>
    <w:p w:rsidR="00613DDE" w:rsidRDefault="00613DDE" w:rsidP="00613DDE">
      <w:pPr>
        <w:pStyle w:val="Paragrafi"/>
        <w:rPr>
          <w:lang w:val="sq-AL"/>
        </w:rPr>
      </w:pPr>
    </w:p>
    <w:p w:rsidR="00613DDE" w:rsidRPr="00613DDE" w:rsidRDefault="00613DDE" w:rsidP="00613DDE">
      <w:pPr>
        <w:rPr>
          <w:lang w:val="sq-AL"/>
        </w:rPr>
      </w:pPr>
    </w:p>
    <w:p w:rsidR="00547DD7" w:rsidRPr="009C562B" w:rsidRDefault="00547DD7" w:rsidP="00547DD7">
      <w:pPr>
        <w:pStyle w:val="Paragrafi"/>
        <w:rPr>
          <w:rFonts w:eastAsia="Times New Roman"/>
          <w:spacing w:val="-4"/>
          <w:lang w:val="sq-AL" w:eastAsia="en-GB"/>
        </w:rPr>
      </w:pPr>
    </w:p>
    <w:p w:rsidR="005670B9" w:rsidRPr="009C562B" w:rsidRDefault="005670B9" w:rsidP="005670B9">
      <w:pPr>
        <w:pStyle w:val="Paragrafi"/>
        <w:jc w:val="center"/>
        <w:rPr>
          <w:b/>
          <w:lang w:val="sq-AL"/>
        </w:rPr>
      </w:pPr>
    </w:p>
    <w:p w:rsidR="000F4E0A" w:rsidRPr="009C562B" w:rsidRDefault="000F4E0A" w:rsidP="005670B9">
      <w:pPr>
        <w:pStyle w:val="Paragrafi"/>
        <w:jc w:val="center"/>
        <w:rPr>
          <w:b/>
          <w:lang w:val="sq-AL"/>
        </w:rPr>
      </w:pPr>
    </w:p>
    <w:p w:rsidR="00E70166" w:rsidRPr="009C562B" w:rsidRDefault="00E70166" w:rsidP="00DF2B2B">
      <w:pPr>
        <w:pStyle w:val="Paragrafi"/>
        <w:rPr>
          <w:rFonts w:eastAsia="Times New Roman"/>
          <w:spacing w:val="-4"/>
          <w:lang w:val="sq-AL" w:eastAsia="en-GB"/>
        </w:rPr>
      </w:pPr>
    </w:p>
    <w:p w:rsidR="00E70166" w:rsidRPr="009C562B" w:rsidRDefault="00E70166" w:rsidP="00DF2B2B">
      <w:pPr>
        <w:pStyle w:val="Paragrafi"/>
        <w:rPr>
          <w:rFonts w:eastAsia="Times New Roman"/>
          <w:spacing w:val="-4"/>
          <w:lang w:val="sq-AL" w:eastAsia="en-GB"/>
        </w:rPr>
      </w:pPr>
    </w:p>
    <w:p w:rsidR="00E70166" w:rsidRPr="009C562B" w:rsidRDefault="00E70166" w:rsidP="00DF2B2B">
      <w:pPr>
        <w:pStyle w:val="Paragrafi"/>
        <w:rPr>
          <w:rFonts w:eastAsia="Times New Roman"/>
          <w:spacing w:val="-4"/>
          <w:lang w:val="sq-AL" w:eastAsia="en-GB"/>
        </w:rPr>
      </w:pPr>
    </w:p>
    <w:p w:rsidR="00E70166" w:rsidRPr="009C562B" w:rsidRDefault="00E70166" w:rsidP="00DF2B2B">
      <w:pPr>
        <w:pStyle w:val="Paragrafi"/>
        <w:rPr>
          <w:rFonts w:eastAsia="Times New Roman"/>
          <w:spacing w:val="-4"/>
          <w:lang w:val="sq-AL" w:eastAsia="en-GB"/>
        </w:rPr>
      </w:pPr>
    </w:p>
    <w:p w:rsidR="005670B9" w:rsidRPr="009C562B" w:rsidRDefault="005670B9" w:rsidP="00DF2B2B">
      <w:pPr>
        <w:pStyle w:val="Paragrafi"/>
        <w:rPr>
          <w:rFonts w:eastAsia="Times New Roman"/>
          <w:spacing w:val="-4"/>
          <w:lang w:val="sq-AL" w:eastAsia="en-GB"/>
        </w:rPr>
      </w:pPr>
    </w:p>
    <w:p w:rsidR="005670B9" w:rsidRPr="009C562B" w:rsidRDefault="005670B9" w:rsidP="00DF2B2B">
      <w:pPr>
        <w:pStyle w:val="Paragrafi"/>
        <w:rPr>
          <w:rFonts w:eastAsia="Times New Roman"/>
          <w:spacing w:val="-4"/>
          <w:lang w:val="sq-AL" w:eastAsia="en-GB"/>
        </w:rPr>
      </w:pPr>
    </w:p>
    <w:p w:rsidR="005670B9" w:rsidRPr="009C562B" w:rsidRDefault="005670B9" w:rsidP="00DF2B2B">
      <w:pPr>
        <w:pStyle w:val="Paragrafi"/>
        <w:rPr>
          <w:rFonts w:eastAsia="Times New Roman"/>
          <w:spacing w:val="-4"/>
          <w:lang w:val="sq-AL" w:eastAsia="en-GB"/>
        </w:rPr>
      </w:pPr>
    </w:p>
    <w:p w:rsidR="005670B9" w:rsidRPr="009C562B" w:rsidRDefault="005670B9" w:rsidP="00DF2B2B">
      <w:pPr>
        <w:pStyle w:val="Paragrafi"/>
        <w:rPr>
          <w:rFonts w:eastAsia="Times New Roman"/>
          <w:spacing w:val="-4"/>
          <w:lang w:val="sq-AL" w:eastAsia="en-GB"/>
        </w:rPr>
      </w:pPr>
    </w:p>
    <w:p w:rsidR="005670B9" w:rsidRPr="009C562B" w:rsidRDefault="005670B9" w:rsidP="00DF2B2B">
      <w:pPr>
        <w:pStyle w:val="Paragrafi"/>
        <w:rPr>
          <w:rFonts w:eastAsia="Times New Roman"/>
          <w:spacing w:val="-4"/>
          <w:lang w:val="sq-AL" w:eastAsia="en-GB"/>
        </w:rPr>
      </w:pPr>
    </w:p>
    <w:p w:rsidR="005670B9" w:rsidRPr="009C562B" w:rsidRDefault="005670B9" w:rsidP="00DF2B2B">
      <w:pPr>
        <w:pStyle w:val="Paragrafi"/>
        <w:rPr>
          <w:rFonts w:eastAsia="Times New Roman"/>
          <w:spacing w:val="-4"/>
          <w:lang w:val="sq-AL" w:eastAsia="en-GB"/>
        </w:rPr>
      </w:pPr>
    </w:p>
    <w:p w:rsidR="005670B9" w:rsidRPr="009C562B" w:rsidRDefault="005670B9" w:rsidP="00DF2B2B">
      <w:pPr>
        <w:pStyle w:val="Paragrafi"/>
        <w:rPr>
          <w:rFonts w:eastAsia="Times New Roman"/>
          <w:spacing w:val="-4"/>
          <w:lang w:val="sq-AL" w:eastAsia="en-GB"/>
        </w:rPr>
      </w:pPr>
    </w:p>
    <w:p w:rsidR="005670B9" w:rsidRPr="009C562B" w:rsidRDefault="005670B9" w:rsidP="00DF2B2B">
      <w:pPr>
        <w:pStyle w:val="Paragrafi"/>
        <w:rPr>
          <w:rFonts w:eastAsia="Times New Roman"/>
          <w:spacing w:val="-4"/>
          <w:lang w:val="sq-AL" w:eastAsia="en-GB"/>
        </w:rPr>
      </w:pPr>
    </w:p>
    <w:p w:rsidR="005670B9" w:rsidRPr="009C562B" w:rsidRDefault="005670B9" w:rsidP="00DF2B2B">
      <w:pPr>
        <w:pStyle w:val="Paragrafi"/>
        <w:rPr>
          <w:rFonts w:eastAsia="Times New Roman"/>
          <w:spacing w:val="-4"/>
          <w:lang w:val="sq-AL" w:eastAsia="en-GB"/>
        </w:rPr>
      </w:pPr>
    </w:p>
    <w:p w:rsidR="005670B9" w:rsidRPr="009C562B" w:rsidRDefault="005670B9" w:rsidP="00DF2B2B">
      <w:pPr>
        <w:pStyle w:val="Paragrafi"/>
        <w:rPr>
          <w:rFonts w:eastAsia="Times New Roman"/>
          <w:spacing w:val="-4"/>
          <w:lang w:val="sq-AL" w:eastAsia="en-GB"/>
        </w:rPr>
      </w:pPr>
    </w:p>
    <w:p w:rsidR="005670B9" w:rsidRPr="009C562B" w:rsidRDefault="005670B9" w:rsidP="00DF2B2B">
      <w:pPr>
        <w:pStyle w:val="Paragrafi"/>
        <w:rPr>
          <w:rFonts w:eastAsia="Times New Roman"/>
          <w:spacing w:val="-4"/>
          <w:lang w:val="sq-AL" w:eastAsia="en-GB"/>
        </w:rPr>
      </w:pPr>
    </w:p>
    <w:p w:rsidR="005670B9" w:rsidRPr="009C562B" w:rsidRDefault="005670B9" w:rsidP="00DF2B2B">
      <w:pPr>
        <w:pStyle w:val="Paragrafi"/>
        <w:rPr>
          <w:rFonts w:eastAsia="Times New Roman"/>
          <w:spacing w:val="-4"/>
          <w:lang w:val="sq-AL" w:eastAsia="en-GB"/>
        </w:rPr>
      </w:pPr>
    </w:p>
    <w:p w:rsidR="005670B9" w:rsidRPr="009C562B" w:rsidRDefault="005670B9" w:rsidP="00DF2B2B">
      <w:pPr>
        <w:pStyle w:val="Paragrafi"/>
        <w:rPr>
          <w:rFonts w:eastAsia="Times New Roman"/>
          <w:spacing w:val="-4"/>
          <w:lang w:val="sq-AL" w:eastAsia="en-GB"/>
        </w:rPr>
      </w:pPr>
    </w:p>
    <w:p w:rsidR="005670B9" w:rsidRPr="009C562B" w:rsidRDefault="005670B9" w:rsidP="00DF2B2B">
      <w:pPr>
        <w:pStyle w:val="Paragrafi"/>
        <w:rPr>
          <w:rFonts w:eastAsia="Times New Roman"/>
          <w:spacing w:val="-4"/>
          <w:lang w:val="sq-AL" w:eastAsia="en-GB"/>
        </w:rPr>
      </w:pPr>
    </w:p>
    <w:p w:rsidR="005670B9" w:rsidRPr="009C562B" w:rsidRDefault="005670B9" w:rsidP="00DF2B2B">
      <w:pPr>
        <w:pStyle w:val="Paragrafi"/>
        <w:rPr>
          <w:rFonts w:eastAsia="Times New Roman"/>
          <w:spacing w:val="-4"/>
          <w:lang w:val="sq-AL" w:eastAsia="en-GB"/>
        </w:rPr>
      </w:pPr>
    </w:p>
    <w:p w:rsidR="005670B9" w:rsidRPr="009C562B" w:rsidRDefault="005670B9" w:rsidP="00DF2B2B">
      <w:pPr>
        <w:pStyle w:val="Paragrafi"/>
        <w:rPr>
          <w:rFonts w:eastAsia="Times New Roman"/>
          <w:spacing w:val="-4"/>
          <w:lang w:val="sq-AL" w:eastAsia="en-GB"/>
        </w:rPr>
      </w:pPr>
    </w:p>
    <w:p w:rsidR="005670B9" w:rsidRPr="009C562B" w:rsidRDefault="005670B9" w:rsidP="00DF2B2B">
      <w:pPr>
        <w:pStyle w:val="Paragrafi"/>
        <w:rPr>
          <w:rFonts w:eastAsia="Times New Roman"/>
          <w:spacing w:val="-4"/>
          <w:lang w:val="sq-AL" w:eastAsia="en-GB"/>
        </w:rPr>
      </w:pPr>
    </w:p>
    <w:p w:rsidR="005670B9" w:rsidRPr="009C562B" w:rsidRDefault="005670B9" w:rsidP="00DF2B2B">
      <w:pPr>
        <w:pStyle w:val="Paragrafi"/>
        <w:rPr>
          <w:rFonts w:eastAsia="Times New Roman"/>
          <w:spacing w:val="-4"/>
          <w:lang w:val="sq-AL" w:eastAsia="en-GB"/>
        </w:rPr>
      </w:pPr>
    </w:p>
    <w:p w:rsidR="005670B9" w:rsidRPr="009C562B" w:rsidRDefault="005670B9" w:rsidP="00DF2B2B">
      <w:pPr>
        <w:pStyle w:val="Paragrafi"/>
        <w:rPr>
          <w:rFonts w:eastAsia="Times New Roman"/>
          <w:spacing w:val="-4"/>
          <w:lang w:val="sq-AL" w:eastAsia="en-GB"/>
        </w:rPr>
      </w:pPr>
    </w:p>
    <w:p w:rsidR="005670B9" w:rsidRPr="009C562B" w:rsidRDefault="005670B9" w:rsidP="00DF2B2B">
      <w:pPr>
        <w:pStyle w:val="Paragrafi"/>
        <w:rPr>
          <w:rFonts w:eastAsia="Times New Roman"/>
          <w:spacing w:val="-4"/>
          <w:lang w:val="sq-AL" w:eastAsia="en-GB"/>
        </w:rPr>
      </w:pPr>
    </w:p>
    <w:p w:rsidR="005670B9" w:rsidRPr="009C562B" w:rsidRDefault="005670B9" w:rsidP="00DF2B2B">
      <w:pPr>
        <w:pStyle w:val="Paragrafi"/>
        <w:rPr>
          <w:rFonts w:eastAsia="Times New Roman"/>
          <w:spacing w:val="-4"/>
          <w:lang w:val="sq-AL" w:eastAsia="en-GB"/>
        </w:rPr>
      </w:pPr>
    </w:p>
    <w:p w:rsidR="005670B9" w:rsidRPr="009C562B" w:rsidRDefault="005670B9" w:rsidP="00DF2B2B">
      <w:pPr>
        <w:pStyle w:val="Paragrafi"/>
        <w:rPr>
          <w:rFonts w:eastAsia="Times New Roman"/>
          <w:spacing w:val="-4"/>
          <w:lang w:val="sq-AL" w:eastAsia="en-GB"/>
        </w:rPr>
      </w:pPr>
    </w:p>
    <w:p w:rsidR="005670B9" w:rsidRPr="009C562B" w:rsidRDefault="005670B9" w:rsidP="00DF2B2B">
      <w:pPr>
        <w:pStyle w:val="Paragrafi"/>
        <w:rPr>
          <w:rFonts w:eastAsia="Times New Roman"/>
          <w:spacing w:val="-4"/>
          <w:lang w:val="sq-AL" w:eastAsia="en-GB"/>
        </w:rPr>
      </w:pPr>
    </w:p>
    <w:p w:rsidR="005670B9" w:rsidRPr="009C562B" w:rsidRDefault="005670B9" w:rsidP="00DF2B2B">
      <w:pPr>
        <w:pStyle w:val="Paragrafi"/>
        <w:rPr>
          <w:rFonts w:eastAsia="Times New Roman"/>
          <w:spacing w:val="-4"/>
          <w:lang w:val="sq-AL" w:eastAsia="en-GB"/>
        </w:rPr>
      </w:pPr>
    </w:p>
    <w:p w:rsidR="005670B9" w:rsidRPr="009C562B" w:rsidRDefault="005670B9" w:rsidP="00DF2B2B">
      <w:pPr>
        <w:pStyle w:val="Paragrafi"/>
        <w:rPr>
          <w:rFonts w:eastAsia="Times New Roman"/>
          <w:spacing w:val="-4"/>
          <w:lang w:val="sq-AL" w:eastAsia="en-GB"/>
        </w:rPr>
      </w:pPr>
    </w:p>
    <w:p w:rsidR="005670B9" w:rsidRPr="009C562B" w:rsidRDefault="005670B9" w:rsidP="00DF2B2B">
      <w:pPr>
        <w:pStyle w:val="Paragrafi"/>
        <w:rPr>
          <w:rFonts w:eastAsia="Times New Roman"/>
          <w:spacing w:val="-4"/>
          <w:lang w:val="sq-AL" w:eastAsia="en-GB"/>
        </w:rPr>
      </w:pPr>
    </w:p>
    <w:p w:rsidR="005670B9" w:rsidRPr="009C562B" w:rsidRDefault="005670B9" w:rsidP="00DF2B2B">
      <w:pPr>
        <w:pStyle w:val="Paragrafi"/>
        <w:rPr>
          <w:rFonts w:eastAsia="Times New Roman"/>
          <w:spacing w:val="-4"/>
          <w:lang w:val="sq-AL" w:eastAsia="en-GB"/>
        </w:rPr>
      </w:pPr>
    </w:p>
    <w:p w:rsidR="005670B9" w:rsidRPr="009C562B" w:rsidRDefault="005670B9" w:rsidP="00DF2B2B">
      <w:pPr>
        <w:pStyle w:val="Paragrafi"/>
        <w:rPr>
          <w:rFonts w:eastAsia="Times New Roman"/>
          <w:spacing w:val="-4"/>
          <w:lang w:val="sq-AL" w:eastAsia="en-GB"/>
        </w:rPr>
      </w:pPr>
    </w:p>
    <w:p w:rsidR="005670B9" w:rsidRPr="009C562B" w:rsidRDefault="005670B9" w:rsidP="00DF2B2B">
      <w:pPr>
        <w:pStyle w:val="Paragrafi"/>
        <w:rPr>
          <w:rFonts w:eastAsia="Times New Roman"/>
          <w:spacing w:val="-4"/>
          <w:lang w:val="sq-AL" w:eastAsia="en-GB"/>
        </w:rPr>
      </w:pPr>
    </w:p>
    <w:p w:rsidR="005670B9" w:rsidRPr="009C562B" w:rsidRDefault="005670B9" w:rsidP="00DF2B2B">
      <w:pPr>
        <w:pStyle w:val="Paragrafi"/>
        <w:rPr>
          <w:rFonts w:eastAsia="Times New Roman"/>
          <w:spacing w:val="-4"/>
          <w:lang w:val="sq-AL" w:eastAsia="en-GB"/>
        </w:rPr>
      </w:pPr>
    </w:p>
    <w:p w:rsidR="005670B9" w:rsidRPr="009C562B" w:rsidRDefault="005670B9" w:rsidP="00DF2B2B">
      <w:pPr>
        <w:pStyle w:val="Paragrafi"/>
        <w:rPr>
          <w:rFonts w:eastAsia="Times New Roman"/>
          <w:spacing w:val="-4"/>
          <w:lang w:val="sq-AL" w:eastAsia="en-GB"/>
        </w:rPr>
      </w:pPr>
    </w:p>
    <w:p w:rsidR="005670B9" w:rsidRPr="009C562B" w:rsidRDefault="005670B9" w:rsidP="00DF2B2B">
      <w:pPr>
        <w:pStyle w:val="Paragrafi"/>
        <w:rPr>
          <w:rFonts w:eastAsia="Times New Roman"/>
          <w:spacing w:val="-4"/>
          <w:lang w:val="sq-AL" w:eastAsia="en-GB"/>
        </w:rPr>
      </w:pPr>
    </w:p>
    <w:p w:rsidR="005670B9" w:rsidRPr="009C562B" w:rsidRDefault="005670B9" w:rsidP="00DF2B2B">
      <w:pPr>
        <w:pStyle w:val="Paragrafi"/>
        <w:rPr>
          <w:rFonts w:eastAsia="Times New Roman"/>
          <w:spacing w:val="-4"/>
          <w:lang w:val="sq-AL" w:eastAsia="en-GB"/>
        </w:rPr>
      </w:pPr>
    </w:p>
    <w:p w:rsidR="005670B9" w:rsidRPr="009C562B" w:rsidRDefault="005670B9" w:rsidP="00DF2B2B">
      <w:pPr>
        <w:pStyle w:val="Paragrafi"/>
        <w:rPr>
          <w:rFonts w:eastAsia="Times New Roman"/>
          <w:spacing w:val="-4"/>
          <w:lang w:val="sq-AL" w:eastAsia="en-GB"/>
        </w:rPr>
      </w:pPr>
    </w:p>
    <w:p w:rsidR="005670B9" w:rsidRPr="009C562B" w:rsidRDefault="005670B9" w:rsidP="00DF2B2B">
      <w:pPr>
        <w:pStyle w:val="Paragrafi"/>
        <w:rPr>
          <w:rFonts w:eastAsia="Times New Roman"/>
          <w:spacing w:val="-4"/>
          <w:lang w:val="sq-AL" w:eastAsia="en-GB"/>
        </w:rPr>
      </w:pPr>
    </w:p>
    <w:p w:rsidR="005670B9" w:rsidRPr="009C562B" w:rsidRDefault="005670B9" w:rsidP="00DF2B2B">
      <w:pPr>
        <w:pStyle w:val="Paragrafi"/>
        <w:rPr>
          <w:rFonts w:eastAsia="Times New Roman"/>
          <w:spacing w:val="-4"/>
          <w:lang w:val="sq-AL" w:eastAsia="en-GB"/>
        </w:rPr>
      </w:pPr>
    </w:p>
    <w:p w:rsidR="005670B9" w:rsidRPr="009C562B" w:rsidRDefault="005670B9" w:rsidP="00DF2B2B">
      <w:pPr>
        <w:pStyle w:val="Paragrafi"/>
        <w:rPr>
          <w:rFonts w:eastAsia="Times New Roman"/>
          <w:spacing w:val="-4"/>
          <w:lang w:val="sq-AL" w:eastAsia="en-GB"/>
        </w:rPr>
      </w:pPr>
    </w:p>
    <w:p w:rsidR="005670B9" w:rsidRPr="009C562B" w:rsidRDefault="005670B9" w:rsidP="00DF2B2B">
      <w:pPr>
        <w:pStyle w:val="Paragrafi"/>
        <w:rPr>
          <w:rFonts w:eastAsia="Times New Roman"/>
          <w:spacing w:val="-4"/>
          <w:lang w:val="sq-AL" w:eastAsia="en-GB"/>
        </w:rPr>
      </w:pPr>
    </w:p>
    <w:p w:rsidR="005670B9" w:rsidRPr="009C562B" w:rsidRDefault="005670B9" w:rsidP="00DF2B2B">
      <w:pPr>
        <w:pStyle w:val="Paragrafi"/>
        <w:rPr>
          <w:rFonts w:eastAsia="Times New Roman"/>
          <w:spacing w:val="-4"/>
          <w:lang w:val="sq-AL" w:eastAsia="en-GB"/>
        </w:rPr>
      </w:pPr>
    </w:p>
    <w:p w:rsidR="005670B9" w:rsidRPr="009C562B" w:rsidRDefault="005670B9" w:rsidP="00DF2B2B">
      <w:pPr>
        <w:pStyle w:val="Paragrafi"/>
        <w:rPr>
          <w:rFonts w:eastAsia="Times New Roman"/>
          <w:spacing w:val="-4"/>
          <w:lang w:val="sq-AL" w:eastAsia="en-GB"/>
        </w:rPr>
      </w:pPr>
    </w:p>
    <w:p w:rsidR="005670B9" w:rsidRPr="009C562B" w:rsidRDefault="005670B9" w:rsidP="00DF2B2B">
      <w:pPr>
        <w:pStyle w:val="Paragrafi"/>
        <w:rPr>
          <w:rFonts w:eastAsia="Times New Roman"/>
          <w:spacing w:val="-4"/>
          <w:lang w:val="sq-AL" w:eastAsia="en-GB"/>
        </w:rPr>
      </w:pPr>
    </w:p>
    <w:p w:rsidR="005670B9" w:rsidRPr="009C562B" w:rsidRDefault="005670B9" w:rsidP="00DF2B2B">
      <w:pPr>
        <w:pStyle w:val="Paragrafi"/>
        <w:rPr>
          <w:rFonts w:eastAsia="Times New Roman"/>
          <w:spacing w:val="-4"/>
          <w:lang w:val="sq-AL" w:eastAsia="en-GB"/>
        </w:rPr>
      </w:pPr>
    </w:p>
    <w:p w:rsidR="005670B9" w:rsidRPr="009C562B" w:rsidRDefault="005670B9" w:rsidP="00DF2B2B">
      <w:pPr>
        <w:pStyle w:val="Paragrafi"/>
        <w:rPr>
          <w:rFonts w:eastAsia="Times New Roman"/>
          <w:spacing w:val="-4"/>
          <w:lang w:val="sq-AL" w:eastAsia="en-GB"/>
        </w:rPr>
      </w:pPr>
    </w:p>
    <w:p w:rsidR="005670B9" w:rsidRPr="009C562B" w:rsidRDefault="005670B9" w:rsidP="00DF2B2B">
      <w:pPr>
        <w:pStyle w:val="Paragrafi"/>
        <w:rPr>
          <w:rFonts w:eastAsia="Times New Roman"/>
          <w:spacing w:val="-4"/>
          <w:lang w:val="sq-AL" w:eastAsia="en-GB"/>
        </w:rPr>
      </w:pPr>
    </w:p>
    <w:p w:rsidR="005670B9" w:rsidRPr="009C562B" w:rsidRDefault="005670B9" w:rsidP="00DF2B2B">
      <w:pPr>
        <w:pStyle w:val="Paragrafi"/>
        <w:rPr>
          <w:rFonts w:eastAsia="Times New Roman"/>
          <w:spacing w:val="-4"/>
          <w:lang w:val="sq-AL" w:eastAsia="en-GB"/>
        </w:rPr>
      </w:pPr>
    </w:p>
    <w:p w:rsidR="005670B9" w:rsidRPr="009C562B" w:rsidRDefault="005670B9" w:rsidP="00DF2B2B">
      <w:pPr>
        <w:pStyle w:val="Paragrafi"/>
        <w:rPr>
          <w:rFonts w:eastAsia="Times New Roman"/>
          <w:spacing w:val="-4"/>
          <w:lang w:val="sq-AL" w:eastAsia="en-GB"/>
        </w:rPr>
      </w:pPr>
    </w:p>
    <w:p w:rsidR="005670B9" w:rsidRPr="009C562B" w:rsidRDefault="005670B9" w:rsidP="00DF2B2B">
      <w:pPr>
        <w:pStyle w:val="Paragrafi"/>
        <w:rPr>
          <w:rFonts w:eastAsia="Times New Roman"/>
          <w:spacing w:val="-4"/>
          <w:lang w:val="sq-AL" w:eastAsia="en-GB"/>
        </w:rPr>
      </w:pPr>
    </w:p>
    <w:p w:rsidR="005670B9" w:rsidRPr="009C562B" w:rsidRDefault="005670B9" w:rsidP="00DF2B2B">
      <w:pPr>
        <w:pStyle w:val="Paragrafi"/>
        <w:rPr>
          <w:rFonts w:eastAsia="Times New Roman"/>
          <w:spacing w:val="-4"/>
          <w:lang w:val="sq-AL" w:eastAsia="en-GB"/>
        </w:rPr>
      </w:pPr>
    </w:p>
    <w:p w:rsidR="005670B9" w:rsidRPr="009C562B" w:rsidRDefault="005670B9" w:rsidP="00DF2B2B">
      <w:pPr>
        <w:pStyle w:val="Paragrafi"/>
        <w:rPr>
          <w:rFonts w:eastAsia="Times New Roman"/>
          <w:spacing w:val="-4"/>
          <w:lang w:val="sq-AL" w:eastAsia="en-GB"/>
        </w:rPr>
      </w:pPr>
    </w:p>
    <w:p w:rsidR="005670B9" w:rsidRPr="009C562B" w:rsidRDefault="005670B9" w:rsidP="00DF2B2B">
      <w:pPr>
        <w:pStyle w:val="Paragrafi"/>
        <w:rPr>
          <w:rFonts w:eastAsia="Times New Roman"/>
          <w:spacing w:val="-4"/>
          <w:lang w:val="sq-AL" w:eastAsia="en-GB"/>
        </w:rPr>
      </w:pPr>
    </w:p>
    <w:p w:rsidR="005670B9" w:rsidRPr="009C562B" w:rsidRDefault="005670B9" w:rsidP="00DF2B2B">
      <w:pPr>
        <w:pStyle w:val="Paragrafi"/>
        <w:rPr>
          <w:rFonts w:eastAsia="Times New Roman"/>
          <w:spacing w:val="-4"/>
          <w:lang w:val="sq-AL" w:eastAsia="en-GB"/>
        </w:rPr>
      </w:pPr>
    </w:p>
    <w:p w:rsidR="005670B9" w:rsidRPr="009C562B" w:rsidRDefault="005670B9" w:rsidP="00DF2B2B">
      <w:pPr>
        <w:pStyle w:val="Paragrafi"/>
        <w:rPr>
          <w:rFonts w:eastAsia="Times New Roman"/>
          <w:spacing w:val="-4"/>
          <w:lang w:val="sq-AL" w:eastAsia="en-GB"/>
        </w:rPr>
      </w:pPr>
    </w:p>
    <w:p w:rsidR="005670B9" w:rsidRPr="009C562B" w:rsidRDefault="005670B9" w:rsidP="00DF2B2B">
      <w:pPr>
        <w:pStyle w:val="Paragrafi"/>
        <w:rPr>
          <w:rFonts w:eastAsia="Times New Roman"/>
          <w:spacing w:val="-4"/>
          <w:lang w:val="sq-AL" w:eastAsia="en-GB"/>
        </w:rPr>
      </w:pPr>
    </w:p>
    <w:p w:rsidR="005670B9" w:rsidRPr="009C562B" w:rsidRDefault="005670B9" w:rsidP="00DF2B2B">
      <w:pPr>
        <w:pStyle w:val="Paragrafi"/>
        <w:rPr>
          <w:rFonts w:eastAsia="Times New Roman"/>
          <w:spacing w:val="-4"/>
          <w:lang w:val="sq-AL" w:eastAsia="en-GB"/>
        </w:rPr>
      </w:pPr>
    </w:p>
    <w:p w:rsidR="005670B9" w:rsidRPr="009C562B" w:rsidRDefault="005670B9" w:rsidP="00DF2B2B">
      <w:pPr>
        <w:pStyle w:val="Paragrafi"/>
        <w:rPr>
          <w:rFonts w:eastAsia="Times New Roman"/>
          <w:spacing w:val="-4"/>
          <w:lang w:val="sq-AL" w:eastAsia="en-GB"/>
        </w:rPr>
      </w:pPr>
    </w:p>
    <w:p w:rsidR="005670B9" w:rsidRPr="009C562B" w:rsidRDefault="005670B9" w:rsidP="00DF2B2B">
      <w:pPr>
        <w:pStyle w:val="Paragrafi"/>
        <w:rPr>
          <w:rFonts w:eastAsia="Times New Roman"/>
          <w:spacing w:val="-4"/>
          <w:lang w:val="sq-AL" w:eastAsia="en-GB"/>
        </w:rPr>
      </w:pPr>
    </w:p>
    <w:p w:rsidR="005670B9" w:rsidRPr="009C562B" w:rsidRDefault="005670B9" w:rsidP="00DF2B2B">
      <w:pPr>
        <w:pStyle w:val="Paragrafi"/>
        <w:rPr>
          <w:rFonts w:eastAsia="Times New Roman"/>
          <w:spacing w:val="-4"/>
          <w:lang w:val="sq-AL" w:eastAsia="en-GB"/>
        </w:rPr>
      </w:pPr>
    </w:p>
    <w:p w:rsidR="005670B9" w:rsidRPr="009C562B" w:rsidRDefault="005670B9" w:rsidP="00DF2B2B">
      <w:pPr>
        <w:pStyle w:val="Paragrafi"/>
        <w:rPr>
          <w:rFonts w:eastAsia="Times New Roman"/>
          <w:spacing w:val="-4"/>
          <w:lang w:val="sq-AL" w:eastAsia="en-GB"/>
        </w:rPr>
      </w:pPr>
    </w:p>
    <w:p w:rsidR="005670B9" w:rsidRPr="009C562B" w:rsidRDefault="005670B9" w:rsidP="00DF2B2B">
      <w:pPr>
        <w:pStyle w:val="Paragrafi"/>
        <w:rPr>
          <w:rFonts w:eastAsia="Times New Roman"/>
          <w:spacing w:val="-4"/>
          <w:lang w:val="sq-AL" w:eastAsia="en-GB"/>
        </w:rPr>
      </w:pPr>
    </w:p>
    <w:p w:rsidR="005670B9" w:rsidRPr="009C562B" w:rsidRDefault="005670B9" w:rsidP="00DF2B2B">
      <w:pPr>
        <w:pStyle w:val="Paragrafi"/>
        <w:rPr>
          <w:rFonts w:eastAsia="Times New Roman"/>
          <w:spacing w:val="-4"/>
          <w:lang w:val="sq-AL" w:eastAsia="en-GB"/>
        </w:rPr>
      </w:pPr>
    </w:p>
    <w:p w:rsidR="005670B9" w:rsidRPr="009C562B" w:rsidRDefault="005670B9" w:rsidP="00DF2B2B">
      <w:pPr>
        <w:pStyle w:val="Paragrafi"/>
        <w:rPr>
          <w:rFonts w:eastAsia="Times New Roman"/>
          <w:spacing w:val="-4"/>
          <w:lang w:val="sq-AL" w:eastAsia="en-GB"/>
        </w:rPr>
      </w:pPr>
    </w:p>
    <w:p w:rsidR="005670B9" w:rsidRPr="009C562B" w:rsidRDefault="005670B9" w:rsidP="00DF2B2B">
      <w:pPr>
        <w:pStyle w:val="Paragrafi"/>
        <w:rPr>
          <w:rFonts w:eastAsia="Times New Roman"/>
          <w:spacing w:val="-4"/>
          <w:lang w:val="sq-AL" w:eastAsia="en-GB"/>
        </w:rPr>
      </w:pPr>
    </w:p>
    <w:p w:rsidR="005670B9" w:rsidRPr="009C562B" w:rsidRDefault="005670B9" w:rsidP="00DF2B2B">
      <w:pPr>
        <w:pStyle w:val="Paragrafi"/>
        <w:rPr>
          <w:rFonts w:eastAsia="Times New Roman"/>
          <w:spacing w:val="-4"/>
          <w:lang w:val="sq-AL" w:eastAsia="en-GB"/>
        </w:rPr>
      </w:pPr>
    </w:p>
    <w:p w:rsidR="005670B9" w:rsidRPr="009C562B" w:rsidRDefault="005670B9" w:rsidP="00DF2B2B">
      <w:pPr>
        <w:pStyle w:val="Paragrafi"/>
        <w:rPr>
          <w:rFonts w:eastAsia="Times New Roman"/>
          <w:spacing w:val="-4"/>
          <w:lang w:val="sq-AL" w:eastAsia="en-GB"/>
        </w:rPr>
      </w:pPr>
    </w:p>
    <w:p w:rsidR="005670B9" w:rsidRPr="009C562B" w:rsidRDefault="005670B9" w:rsidP="00DF2B2B">
      <w:pPr>
        <w:pStyle w:val="Paragrafi"/>
        <w:rPr>
          <w:rFonts w:eastAsia="Times New Roman"/>
          <w:spacing w:val="-4"/>
          <w:lang w:val="sq-AL" w:eastAsia="en-GB"/>
        </w:rPr>
      </w:pPr>
    </w:p>
    <w:p w:rsidR="002C0080" w:rsidRPr="009C562B" w:rsidRDefault="002C0080" w:rsidP="00DF2B2B">
      <w:pPr>
        <w:pStyle w:val="Paragrafi"/>
        <w:rPr>
          <w:rFonts w:eastAsia="Times New Roman"/>
          <w:spacing w:val="-4"/>
          <w:lang w:val="sq-AL" w:eastAsia="en-GB"/>
        </w:rPr>
        <w:sectPr w:rsidR="002C0080" w:rsidRPr="009C562B" w:rsidSect="008424A0">
          <w:type w:val="continuous"/>
          <w:pgSz w:w="11907" w:h="16840" w:code="9"/>
          <w:pgMar w:top="720" w:right="1134" w:bottom="720" w:left="1134" w:header="851" w:footer="851" w:gutter="0"/>
          <w:cols w:space="454"/>
          <w:docGrid w:linePitch="360"/>
        </w:sectPr>
      </w:pPr>
    </w:p>
    <w:p w:rsidR="009E7B74" w:rsidRPr="009C562B" w:rsidRDefault="009E7B74">
      <w:pPr>
        <w:pStyle w:val="Paragrafi"/>
        <w:rPr>
          <w:rFonts w:eastAsia="Times New Roman"/>
          <w:spacing w:val="-4"/>
          <w:lang w:val="sq-AL" w:eastAsia="en-GB"/>
        </w:rPr>
      </w:pPr>
    </w:p>
    <w:sectPr w:rsidR="009E7B74" w:rsidRPr="009C562B" w:rsidSect="008734C9">
      <w:headerReference w:type="even" r:id="rId21"/>
      <w:pgSz w:w="11907" w:h="16840" w:code="9"/>
      <w:pgMar w:top="720" w:right="1134" w:bottom="720" w:left="1134" w:header="851" w:footer="851"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A0719" w:rsidRDefault="000A0719" w:rsidP="00375B7D">
      <w:pPr>
        <w:spacing w:after="0" w:line="240" w:lineRule="auto"/>
      </w:pPr>
      <w:r>
        <w:separator/>
      </w:r>
    </w:p>
  </w:endnote>
  <w:endnote w:type="continuationSeparator" w:id="0">
    <w:p w:rsidR="000A0719" w:rsidRDefault="000A0719" w:rsidP="00375B7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034881"/>
      <w:docPartObj>
        <w:docPartGallery w:val="Page Numbers (Bottom of Page)"/>
        <w:docPartUnique/>
      </w:docPartObj>
    </w:sdtPr>
    <w:sdtEndPr>
      <w:rPr>
        <w:rFonts w:ascii="Garamond" w:hAnsi="Garamond"/>
        <w:noProof/>
        <w:sz w:val="24"/>
        <w:szCs w:val="24"/>
      </w:rPr>
    </w:sdtEndPr>
    <w:sdtContent>
      <w:p w:rsidR="000A0719" w:rsidRPr="00B4283E" w:rsidRDefault="000A0719" w:rsidP="00BB433C">
        <w:pPr>
          <w:pStyle w:val="Footer"/>
          <w:ind w:firstLine="0"/>
          <w:rPr>
            <w:rFonts w:ascii="Garamond" w:hAnsi="Garamond"/>
            <w:sz w:val="24"/>
            <w:szCs w:val="24"/>
          </w:rPr>
        </w:pPr>
        <w:r w:rsidRPr="00B4283E">
          <w:rPr>
            <w:rFonts w:ascii="Garamond" w:hAnsi="Garamond"/>
            <w:sz w:val="24"/>
            <w:szCs w:val="24"/>
          </w:rPr>
          <w:t>Faqe|</w:t>
        </w:r>
        <w:r w:rsidR="00892D33"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892D33" w:rsidRPr="00B4283E">
          <w:rPr>
            <w:rFonts w:ascii="Garamond" w:hAnsi="Garamond"/>
            <w:sz w:val="24"/>
            <w:szCs w:val="24"/>
          </w:rPr>
          <w:fldChar w:fldCharType="separate"/>
        </w:r>
        <w:r w:rsidR="00525593">
          <w:rPr>
            <w:rFonts w:ascii="Garamond" w:hAnsi="Garamond"/>
            <w:noProof/>
            <w:sz w:val="24"/>
            <w:szCs w:val="24"/>
          </w:rPr>
          <w:t>1398</w:t>
        </w:r>
        <w:r w:rsidR="00892D33" w:rsidRPr="00B4283E">
          <w:rPr>
            <w:rFonts w:ascii="Garamond" w:hAnsi="Garamond"/>
            <w:noProof/>
            <w:sz w:val="24"/>
            <w:szCs w:val="24"/>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sz w:val="24"/>
        <w:szCs w:val="24"/>
      </w:rPr>
      <w:id w:val="20034882"/>
      <w:docPartObj>
        <w:docPartGallery w:val="Page Numbers (Bottom of Page)"/>
        <w:docPartUnique/>
      </w:docPartObj>
    </w:sdtPr>
    <w:sdtEndPr>
      <w:rPr>
        <w:noProof/>
      </w:rPr>
    </w:sdtEndPr>
    <w:sdtContent>
      <w:p w:rsidR="000A0719" w:rsidRPr="005B4361" w:rsidRDefault="00892D33" w:rsidP="00BB433C">
        <w:pPr>
          <w:pStyle w:val="Footer"/>
          <w:ind w:firstLine="0"/>
          <w:jc w:val="right"/>
          <w:rPr>
            <w:rFonts w:ascii="Garamond" w:hAnsi="Garamond"/>
            <w:sz w:val="24"/>
            <w:szCs w:val="24"/>
          </w:rPr>
        </w:pPr>
        <w:sdt>
          <w:sdtPr>
            <w:id w:val="20034883"/>
            <w:docPartObj>
              <w:docPartGallery w:val="Page Numbers (Bottom of Page)"/>
              <w:docPartUnique/>
            </w:docPartObj>
          </w:sdtPr>
          <w:sdtEndPr>
            <w:rPr>
              <w:rFonts w:ascii="Garamond" w:hAnsi="Garamond"/>
              <w:noProof/>
              <w:sz w:val="24"/>
              <w:szCs w:val="24"/>
            </w:rPr>
          </w:sdtEndPr>
          <w:sdtContent>
            <w:r w:rsidR="000A0719" w:rsidRPr="00B4283E">
              <w:rPr>
                <w:rFonts w:ascii="Garamond" w:hAnsi="Garamond"/>
                <w:sz w:val="24"/>
                <w:szCs w:val="24"/>
              </w:rPr>
              <w:t>Faqe|</w:t>
            </w:r>
            <w:r w:rsidRPr="00B4283E">
              <w:rPr>
                <w:rFonts w:ascii="Garamond" w:hAnsi="Garamond"/>
                <w:sz w:val="24"/>
                <w:szCs w:val="24"/>
              </w:rPr>
              <w:fldChar w:fldCharType="begin"/>
            </w:r>
            <w:r w:rsidR="000A0719"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525593">
              <w:rPr>
                <w:rFonts w:ascii="Garamond" w:hAnsi="Garamond"/>
                <w:noProof/>
                <w:sz w:val="24"/>
                <w:szCs w:val="24"/>
              </w:rPr>
              <w:t>1401</w:t>
            </w:r>
            <w:r w:rsidRPr="00B4283E">
              <w:rPr>
                <w:rFonts w:ascii="Garamond" w:hAnsi="Garamond"/>
                <w:noProof/>
                <w:sz w:val="24"/>
                <w:szCs w:val="24"/>
              </w:rPr>
              <w:fldChar w:fldCharType="end"/>
            </w:r>
          </w:sdtContent>
        </w:sdt>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rPr>
      <w:id w:val="20034884"/>
      <w:docPartObj>
        <w:docPartGallery w:val="Page Numbers (Bottom of Page)"/>
        <w:docPartUnique/>
      </w:docPartObj>
    </w:sdtPr>
    <w:sdtEndPr>
      <w:rPr>
        <w:noProof/>
        <w:sz w:val="24"/>
        <w:szCs w:val="24"/>
      </w:rPr>
    </w:sdtEndPr>
    <w:sdtContent>
      <w:p w:rsidR="000A0719" w:rsidRPr="00833610" w:rsidRDefault="000A0719">
        <w:pPr>
          <w:pStyle w:val="Footer"/>
          <w:rPr>
            <w:rFonts w:ascii="Garamond" w:hAnsi="Garamond"/>
            <w:sz w:val="24"/>
            <w:szCs w:val="24"/>
          </w:rPr>
        </w:pPr>
        <w:r w:rsidRPr="00833610">
          <w:rPr>
            <w:rFonts w:ascii="Garamond" w:hAnsi="Garamond"/>
            <w:sz w:val="24"/>
            <w:szCs w:val="24"/>
          </w:rPr>
          <w:t>Faqe|</w:t>
        </w:r>
        <w:r w:rsidR="00892D33"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00892D33" w:rsidRPr="00833610">
          <w:rPr>
            <w:rFonts w:ascii="Garamond" w:hAnsi="Garamond"/>
            <w:sz w:val="24"/>
            <w:szCs w:val="24"/>
          </w:rPr>
          <w:fldChar w:fldCharType="separate"/>
        </w:r>
        <w:r>
          <w:rPr>
            <w:rFonts w:ascii="Garamond" w:hAnsi="Garamond"/>
            <w:noProof/>
            <w:sz w:val="24"/>
            <w:szCs w:val="24"/>
          </w:rPr>
          <w:t>1</w:t>
        </w:r>
        <w:r w:rsidR="00892D33" w:rsidRPr="00833610">
          <w:rPr>
            <w:rFonts w:ascii="Garamond" w:hAnsi="Garamond"/>
            <w:noProof/>
            <w:sz w:val="24"/>
            <w:szCs w:val="24"/>
          </w:rPr>
          <w:fldChar w:fldCharType="end"/>
        </w:r>
      </w:p>
    </w:sdtContent>
  </w:sdt>
  <w:p w:rsidR="000A0719" w:rsidRDefault="000A071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A0719" w:rsidRDefault="000A0719" w:rsidP="00375B7D">
      <w:pPr>
        <w:spacing w:after="0" w:line="240" w:lineRule="auto"/>
      </w:pPr>
      <w:r>
        <w:separator/>
      </w:r>
    </w:p>
  </w:footnote>
  <w:footnote w:type="continuationSeparator" w:id="0">
    <w:p w:rsidR="000A0719" w:rsidRDefault="000A0719" w:rsidP="00375B7D">
      <w:pPr>
        <w:spacing w:after="0" w:line="240" w:lineRule="auto"/>
      </w:pPr>
      <w:r>
        <w:continuationSeparator/>
      </w:r>
    </w:p>
  </w:footnote>
  <w:footnote w:id="1">
    <w:p w:rsidR="000A0719" w:rsidRPr="00C62AD3" w:rsidRDefault="000A0719" w:rsidP="00C62AD3">
      <w:pPr>
        <w:pStyle w:val="FootnoteText"/>
        <w:ind w:firstLine="0"/>
        <w:rPr>
          <w:rFonts w:ascii="Garamond" w:hAnsi="Garamond"/>
          <w:sz w:val="18"/>
          <w:szCs w:val="18"/>
          <w:lang w:val="en-US"/>
        </w:rPr>
      </w:pPr>
      <w:r w:rsidRPr="00C62AD3">
        <w:rPr>
          <w:rStyle w:val="FootnoteReference"/>
          <w:rFonts w:ascii="Garamond" w:hAnsi="Garamond"/>
          <w:sz w:val="18"/>
          <w:szCs w:val="18"/>
        </w:rPr>
        <w:footnoteRef/>
      </w:r>
      <w:r w:rsidRPr="00C62AD3">
        <w:rPr>
          <w:rFonts w:ascii="Garamond" w:hAnsi="Garamond"/>
          <w:sz w:val="18"/>
          <w:szCs w:val="18"/>
        </w:rPr>
        <w:t xml:space="preserve"> Ky projektvendim synon të përafrojë pjesërisht Direktivën 2014/24/BE, datë 26 shkurt 2014, të Parlamentit Evropian dhe të Këshillit, për prokurimin publik, që shfuqizon Direktivën 2004/18/KE-CELEX:32014L0024</w:t>
      </w:r>
      <w:r>
        <w:rPr>
          <w:rFonts w:ascii="Garamond" w:hAnsi="Garamond"/>
          <w:sz w:val="18"/>
          <w:szCs w:val="18"/>
        </w:rPr>
        <w:t>.</w:t>
      </w:r>
    </w:p>
  </w:footnote>
  <w:footnote w:id="2">
    <w:p w:rsidR="000A0719" w:rsidRPr="00EC5D25" w:rsidRDefault="000A0719" w:rsidP="00C62AD3">
      <w:pPr>
        <w:pStyle w:val="FootnoteText"/>
        <w:ind w:firstLine="0"/>
        <w:rPr>
          <w:rFonts w:ascii="Garamond" w:hAnsi="Garamond"/>
          <w:sz w:val="18"/>
          <w:szCs w:val="18"/>
        </w:rPr>
      </w:pPr>
      <w:r w:rsidRPr="00EC5D25">
        <w:rPr>
          <w:rStyle w:val="FootnoteReference"/>
          <w:rFonts w:ascii="Garamond" w:hAnsi="Garamond"/>
          <w:sz w:val="18"/>
          <w:szCs w:val="18"/>
        </w:rPr>
        <w:footnoteRef/>
      </w:r>
      <w:r w:rsidRPr="00EC5D25">
        <w:rPr>
          <w:rFonts w:ascii="Garamond" w:hAnsi="Garamond"/>
          <w:sz w:val="18"/>
          <w:szCs w:val="18"/>
        </w:rPr>
        <w:t xml:space="preserve"> Ky vendim është përafruar pjesërisht me:</w:t>
      </w:r>
    </w:p>
    <w:p w:rsidR="000A0719" w:rsidRPr="00EC5D25" w:rsidRDefault="000A0719" w:rsidP="00C62AD3">
      <w:pPr>
        <w:pStyle w:val="FootnoteText"/>
        <w:ind w:firstLine="0"/>
        <w:rPr>
          <w:rFonts w:ascii="Garamond" w:hAnsi="Garamond"/>
          <w:sz w:val="18"/>
          <w:szCs w:val="18"/>
        </w:rPr>
      </w:pPr>
      <w:r w:rsidRPr="00EC5D25">
        <w:rPr>
          <w:rFonts w:ascii="Garamond" w:hAnsi="Garamond"/>
          <w:color w:val="000000"/>
          <w:sz w:val="18"/>
          <w:szCs w:val="18"/>
        </w:rPr>
        <w:t xml:space="preserve">Direktivën 2014/24/BE të Parlamentit Evropian dhe të Këshillit, datë 26 shkurt 2014, “Mbi prokurimin publik dhe që shfuqizon </w:t>
      </w:r>
      <w:r w:rsidRPr="00EC5D25">
        <w:rPr>
          <w:rFonts w:ascii="Garamond" w:eastAsia="Times New Roman" w:hAnsi="Garamond"/>
          <w:sz w:val="18"/>
          <w:szCs w:val="18"/>
        </w:rPr>
        <w:t xml:space="preserve">Direktivën 2004/18/KE”. Numri </w:t>
      </w:r>
      <w:r w:rsidRPr="00EC5D25">
        <w:rPr>
          <w:rFonts w:ascii="Garamond" w:hAnsi="Garamond"/>
          <w:sz w:val="18"/>
          <w:szCs w:val="18"/>
        </w:rPr>
        <w:t xml:space="preserve">CELEX </w:t>
      </w:r>
      <w:r w:rsidRPr="00EC5D25">
        <w:rPr>
          <w:rFonts w:ascii="Garamond" w:eastAsia="Times New Roman" w:hAnsi="Garamond"/>
          <w:sz w:val="18"/>
          <w:szCs w:val="18"/>
        </w:rPr>
        <w:t>32014L0024</w:t>
      </w:r>
      <w:r w:rsidRPr="00EC5D25">
        <w:rPr>
          <w:rFonts w:ascii="Garamond" w:hAnsi="Garamond"/>
          <w:sz w:val="18"/>
          <w:szCs w:val="18"/>
        </w:rPr>
        <w:t xml:space="preserve">, Fletore Zyrtare </w:t>
      </w:r>
      <w:r w:rsidRPr="00EC5D25">
        <w:rPr>
          <w:rFonts w:ascii="Garamond" w:hAnsi="Garamond"/>
          <w:iCs/>
          <w:color w:val="444444"/>
          <w:sz w:val="18"/>
          <w:szCs w:val="18"/>
        </w:rPr>
        <w:t>OJ L 94, 28.3.2014, faqe 65–242.</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0A0719" w:rsidRPr="00EB260B" w:rsidTr="00680B77">
      <w:trPr>
        <w:trHeight w:val="936"/>
        <w:jc w:val="center"/>
      </w:trPr>
      <w:tc>
        <w:tcPr>
          <w:tcW w:w="2811" w:type="dxa"/>
          <w:shd w:val="pct5" w:color="auto" w:fill="F2F2F2"/>
          <w:vAlign w:val="center"/>
        </w:tcPr>
        <w:p w:rsidR="000A0719" w:rsidRPr="00EB260B" w:rsidRDefault="000A0719"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0A0719" w:rsidRPr="00EB260B" w:rsidRDefault="000A0719" w:rsidP="00680B77">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0A0719" w:rsidRPr="00EB260B" w:rsidRDefault="000A0719" w:rsidP="00680B77">
          <w:pPr>
            <w:pStyle w:val="NoSpacing"/>
            <w:spacing w:before="100" w:after="100"/>
            <w:jc w:val="center"/>
            <w:rPr>
              <w:rFonts w:ascii="Garamond" w:hAnsi="Garamond"/>
              <w:b/>
              <w:sz w:val="28"/>
              <w:szCs w:val="28"/>
            </w:rPr>
          </w:pPr>
          <w:r>
            <w:rPr>
              <w:rFonts w:ascii="Garamond" w:hAnsi="Garamond"/>
              <w:b/>
              <w:sz w:val="28"/>
              <w:szCs w:val="28"/>
            </w:rPr>
            <w:t xml:space="preserve"> Viti 2018 – Numri 22</w:t>
          </w:r>
        </w:p>
      </w:tc>
    </w:tr>
  </w:tbl>
  <w:p w:rsidR="000A0719" w:rsidRPr="00385E2C" w:rsidRDefault="000A0719" w:rsidP="00385E2C">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0A0719" w:rsidRPr="00EB260B" w:rsidTr="00F63542">
      <w:trPr>
        <w:trHeight w:val="936"/>
        <w:jc w:val="center"/>
      </w:trPr>
      <w:tc>
        <w:tcPr>
          <w:tcW w:w="2811" w:type="dxa"/>
          <w:shd w:val="pct5" w:color="auto" w:fill="F2F2F2"/>
          <w:vAlign w:val="center"/>
        </w:tcPr>
        <w:p w:rsidR="000A0719" w:rsidRPr="00EB260B" w:rsidRDefault="000A0719"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0A0719" w:rsidRPr="00EB260B" w:rsidRDefault="000A0719"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0A0719" w:rsidRPr="00EB260B" w:rsidRDefault="000A0719" w:rsidP="008B7F0C">
          <w:pPr>
            <w:pStyle w:val="NoSpacing"/>
            <w:spacing w:before="100" w:after="100"/>
            <w:jc w:val="center"/>
            <w:rPr>
              <w:rFonts w:ascii="Garamond" w:hAnsi="Garamond"/>
              <w:b/>
              <w:sz w:val="28"/>
              <w:szCs w:val="28"/>
            </w:rPr>
          </w:pPr>
          <w:r>
            <w:rPr>
              <w:rFonts w:ascii="Garamond" w:hAnsi="Garamond"/>
              <w:b/>
              <w:sz w:val="28"/>
              <w:szCs w:val="28"/>
            </w:rPr>
            <w:t>Viti 2018 – Numri 22</w:t>
          </w:r>
        </w:p>
      </w:tc>
    </w:tr>
  </w:tbl>
  <w:p w:rsidR="000A0719" w:rsidRDefault="000A0719">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0719" w:rsidRDefault="000A0719" w:rsidP="00330117">
    <w:pPr>
      <w:pStyle w:val="Header"/>
      <w:jc w:val="cent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348"/>
      <w:gridCol w:w="6112"/>
      <w:gridCol w:w="5156"/>
    </w:tblGrid>
    <w:tr w:rsidR="000A0719" w:rsidRPr="00EB260B" w:rsidTr="00331321">
      <w:trPr>
        <w:trHeight w:val="936"/>
        <w:jc w:val="center"/>
      </w:trPr>
      <w:tc>
        <w:tcPr>
          <w:tcW w:w="1392" w:type="pct"/>
          <w:shd w:val="pct5" w:color="auto" w:fill="F2F2F2"/>
          <w:vAlign w:val="center"/>
        </w:tcPr>
        <w:p w:rsidR="000A0719" w:rsidRPr="00EB260B" w:rsidRDefault="000A0719"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0A0719" w:rsidRPr="00EB260B" w:rsidRDefault="000A0719" w:rsidP="00680B77">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8" name="Picture 8"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0A0719" w:rsidRPr="00EB260B" w:rsidRDefault="000A0719" w:rsidP="00680B77">
          <w:pPr>
            <w:pStyle w:val="NoSpacing"/>
            <w:spacing w:before="100" w:after="100"/>
            <w:jc w:val="center"/>
            <w:rPr>
              <w:rFonts w:ascii="Garamond" w:hAnsi="Garamond"/>
              <w:b/>
              <w:sz w:val="28"/>
              <w:szCs w:val="28"/>
            </w:rPr>
          </w:pPr>
          <w:r>
            <w:rPr>
              <w:rFonts w:ascii="Garamond" w:hAnsi="Garamond"/>
              <w:b/>
              <w:sz w:val="28"/>
              <w:szCs w:val="28"/>
            </w:rPr>
            <w:t xml:space="preserve"> Viti 2018 – Numri 22</w:t>
          </w:r>
        </w:p>
      </w:tc>
    </w:tr>
  </w:tbl>
  <w:p w:rsidR="000A0719" w:rsidRPr="00385E2C" w:rsidRDefault="000A0719" w:rsidP="00385E2C">
    <w:pPr>
      <w:pStyle w:val="Head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348"/>
      <w:gridCol w:w="6112"/>
      <w:gridCol w:w="5156"/>
    </w:tblGrid>
    <w:tr w:rsidR="000A0719" w:rsidRPr="00EB260B" w:rsidTr="000A0719">
      <w:trPr>
        <w:trHeight w:val="936"/>
        <w:jc w:val="center"/>
      </w:trPr>
      <w:tc>
        <w:tcPr>
          <w:tcW w:w="1392" w:type="pct"/>
          <w:shd w:val="pct5" w:color="auto" w:fill="F2F2F2"/>
          <w:vAlign w:val="center"/>
        </w:tcPr>
        <w:p w:rsidR="000A0719" w:rsidRPr="00EB260B" w:rsidRDefault="000A0719"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0A0719" w:rsidRPr="00EB260B" w:rsidRDefault="000A0719"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11"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0A0719" w:rsidRPr="00EB260B" w:rsidRDefault="000A0719" w:rsidP="008B7F0C">
          <w:pPr>
            <w:pStyle w:val="NoSpacing"/>
            <w:spacing w:before="100" w:after="100"/>
            <w:jc w:val="center"/>
            <w:rPr>
              <w:rFonts w:ascii="Garamond" w:hAnsi="Garamond"/>
              <w:b/>
              <w:sz w:val="28"/>
              <w:szCs w:val="28"/>
            </w:rPr>
          </w:pPr>
          <w:r>
            <w:rPr>
              <w:rFonts w:ascii="Garamond" w:hAnsi="Garamond"/>
              <w:b/>
              <w:sz w:val="28"/>
              <w:szCs w:val="28"/>
            </w:rPr>
            <w:t>Viti 2018 – Numri 22</w:t>
          </w:r>
        </w:p>
      </w:tc>
    </w:tr>
  </w:tbl>
  <w:p w:rsidR="000A0719" w:rsidRDefault="000A0719">
    <w:pPr>
      <w:pStyle w:val="Heade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44"/>
      <w:gridCol w:w="3857"/>
      <w:gridCol w:w="3254"/>
    </w:tblGrid>
    <w:tr w:rsidR="000A0719" w:rsidRPr="00EB260B" w:rsidTr="00331321">
      <w:trPr>
        <w:trHeight w:val="936"/>
        <w:jc w:val="center"/>
      </w:trPr>
      <w:tc>
        <w:tcPr>
          <w:tcW w:w="1392" w:type="pct"/>
          <w:shd w:val="pct5" w:color="auto" w:fill="F2F2F2"/>
          <w:vAlign w:val="center"/>
        </w:tcPr>
        <w:p w:rsidR="000A0719" w:rsidRPr="00EB260B" w:rsidRDefault="000A0719"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0A0719" w:rsidRPr="00EB260B" w:rsidRDefault="000A0719" w:rsidP="00680B77">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9" name="Picture 9"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0A0719" w:rsidRPr="00EB260B" w:rsidRDefault="000A0719" w:rsidP="00680B77">
          <w:pPr>
            <w:pStyle w:val="NoSpacing"/>
            <w:spacing w:before="100" w:after="100"/>
            <w:jc w:val="center"/>
            <w:rPr>
              <w:rFonts w:ascii="Garamond" w:hAnsi="Garamond"/>
              <w:b/>
              <w:sz w:val="28"/>
              <w:szCs w:val="28"/>
            </w:rPr>
          </w:pPr>
          <w:r>
            <w:rPr>
              <w:rFonts w:ascii="Garamond" w:hAnsi="Garamond"/>
              <w:b/>
              <w:sz w:val="28"/>
              <w:szCs w:val="28"/>
            </w:rPr>
            <w:t xml:space="preserve"> Viti 2018 – Numri 22</w:t>
          </w:r>
        </w:p>
      </w:tc>
    </w:tr>
  </w:tbl>
  <w:p w:rsidR="000A0719" w:rsidRPr="00385E2C" w:rsidRDefault="000A0719" w:rsidP="00385E2C">
    <w:pPr>
      <w:pStyle w:val="Header"/>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44"/>
      <w:gridCol w:w="3857"/>
      <w:gridCol w:w="3254"/>
    </w:tblGrid>
    <w:tr w:rsidR="000A0719" w:rsidRPr="00EB260B" w:rsidTr="000A0719">
      <w:trPr>
        <w:trHeight w:val="936"/>
        <w:jc w:val="center"/>
      </w:trPr>
      <w:tc>
        <w:tcPr>
          <w:tcW w:w="1392" w:type="pct"/>
          <w:shd w:val="pct5" w:color="auto" w:fill="F2F2F2"/>
          <w:vAlign w:val="center"/>
        </w:tcPr>
        <w:p w:rsidR="000A0719" w:rsidRPr="00EB260B" w:rsidRDefault="000A0719"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0A0719" w:rsidRPr="00EB260B" w:rsidRDefault="000A0719"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12"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0A0719" w:rsidRPr="00EB260B" w:rsidRDefault="000A0719" w:rsidP="008B7F0C">
          <w:pPr>
            <w:pStyle w:val="NoSpacing"/>
            <w:spacing w:before="100" w:after="100"/>
            <w:jc w:val="center"/>
            <w:rPr>
              <w:rFonts w:ascii="Garamond" w:hAnsi="Garamond"/>
              <w:b/>
              <w:sz w:val="28"/>
              <w:szCs w:val="28"/>
            </w:rPr>
          </w:pPr>
          <w:r>
            <w:rPr>
              <w:rFonts w:ascii="Garamond" w:hAnsi="Garamond"/>
              <w:b/>
              <w:sz w:val="28"/>
              <w:szCs w:val="28"/>
            </w:rPr>
            <w:t>Viti 2018 – Numri 22</w:t>
          </w:r>
        </w:p>
      </w:tc>
    </w:tr>
  </w:tbl>
  <w:p w:rsidR="000A0719" w:rsidRDefault="000A0719">
    <w:pPr>
      <w:pStyle w:val="Header"/>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10"/>
      <w:gridCol w:w="3810"/>
      <w:gridCol w:w="3335"/>
    </w:tblGrid>
    <w:tr w:rsidR="000A0719" w:rsidRPr="00EB260B" w:rsidTr="00023FE7">
      <w:trPr>
        <w:trHeight w:val="1023"/>
        <w:jc w:val="center"/>
      </w:trPr>
      <w:tc>
        <w:tcPr>
          <w:tcW w:w="1375" w:type="pct"/>
          <w:shd w:val="pct5" w:color="auto" w:fill="F2F2F2"/>
          <w:vAlign w:val="center"/>
        </w:tcPr>
        <w:p w:rsidR="000A0719" w:rsidRPr="00EB260B" w:rsidRDefault="000A0719"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0A0719" w:rsidRPr="00EB260B" w:rsidRDefault="000A0719" w:rsidP="00832F64">
          <w:pPr>
            <w:pStyle w:val="NoSpacing"/>
            <w:spacing w:before="100" w:after="100"/>
            <w:rPr>
              <w:rFonts w:ascii="Garamond" w:hAnsi="Garamond"/>
              <w:b/>
              <w:sz w:val="28"/>
              <w:szCs w:val="28"/>
            </w:rPr>
          </w:pPr>
          <w:r>
            <w:rPr>
              <w:noProof/>
              <w:lang w:val="en-US"/>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0A0719" w:rsidRPr="00EB260B" w:rsidRDefault="000A0719" w:rsidP="0041125E">
          <w:pPr>
            <w:pStyle w:val="NoSpacing"/>
            <w:spacing w:before="100" w:after="100"/>
            <w:jc w:val="center"/>
            <w:rPr>
              <w:rFonts w:ascii="Garamond" w:hAnsi="Garamond"/>
              <w:b/>
              <w:sz w:val="28"/>
              <w:szCs w:val="28"/>
            </w:rPr>
          </w:pPr>
          <w:r>
            <w:rPr>
              <w:rFonts w:ascii="Garamond" w:hAnsi="Garamond"/>
              <w:b/>
              <w:sz w:val="28"/>
              <w:szCs w:val="28"/>
            </w:rPr>
            <w:t xml:space="preserve">      Viti 2018 – Numri </w:t>
          </w:r>
        </w:p>
      </w:tc>
    </w:tr>
  </w:tbl>
  <w:p w:rsidR="000A0719" w:rsidRDefault="000A0719">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7BE4442"/>
    <w:multiLevelType w:val="hybridMultilevel"/>
    <w:tmpl w:val="80BC18C2"/>
    <w:lvl w:ilvl="0" w:tplc="041C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11">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2">
    <w:nsid w:val="10D20740"/>
    <w:multiLevelType w:val="multilevel"/>
    <w:tmpl w:val="E32CA5F0"/>
    <w:lvl w:ilvl="0">
      <w:start w:val="3"/>
      <w:numFmt w:val="decimal"/>
      <w:lvlText w:val="%1."/>
      <w:lvlJc w:val="left"/>
      <w:pPr>
        <w:ind w:left="720" w:hanging="360"/>
      </w:pPr>
    </w:lvl>
    <w:lvl w:ilvl="1">
      <w:start w:val="1"/>
      <w:numFmt w:val="lowerLetter"/>
      <w:lvlText w:val="%2)"/>
      <w:lvlJc w:val="left"/>
      <w:pPr>
        <w:ind w:left="735" w:hanging="375"/>
      </w:pPr>
      <w:rPr>
        <w:rFonts w:ascii="Times New Roman" w:eastAsiaTheme="minorHAnsi" w:hAnsi="Times New Roman" w:cs="Times New Roman"/>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1800" w:hanging="1440"/>
      </w:pPr>
    </w:lvl>
  </w:abstractNum>
  <w:abstractNum w:abstractNumId="13">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4">
    <w:nsid w:val="17670FE2"/>
    <w:multiLevelType w:val="hybridMultilevel"/>
    <w:tmpl w:val="F4D2B8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19A03444"/>
    <w:multiLevelType w:val="hybridMultilevel"/>
    <w:tmpl w:val="BDB8CE80"/>
    <w:lvl w:ilvl="0" w:tplc="041C0017">
      <w:start w:val="1"/>
      <w:numFmt w:val="lowerLetter"/>
      <w:lvlText w:val="%1)"/>
      <w:lvlJc w:val="left"/>
      <w:pPr>
        <w:ind w:left="720" w:hanging="360"/>
      </w:pPr>
    </w:lvl>
    <w:lvl w:ilvl="1" w:tplc="041C0017">
      <w:start w:val="1"/>
      <w:numFmt w:val="lowerLetter"/>
      <w:lvlText w:val="%2)"/>
      <w:lvlJc w:val="left"/>
      <w:pPr>
        <w:ind w:left="99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6">
    <w:nsid w:val="1B3C78B8"/>
    <w:multiLevelType w:val="multilevel"/>
    <w:tmpl w:val="96860D76"/>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7">
    <w:nsid w:val="1DE225FC"/>
    <w:multiLevelType w:val="hybridMultilevel"/>
    <w:tmpl w:val="185A7FAA"/>
    <w:lvl w:ilvl="0" w:tplc="E8F4552E">
      <w:start w:val="1"/>
      <w:numFmt w:val="decimal"/>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8">
    <w:nsid w:val="208A7F85"/>
    <w:multiLevelType w:val="hybridMultilevel"/>
    <w:tmpl w:val="89E82B5A"/>
    <w:lvl w:ilvl="0" w:tplc="3C00224E">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9">
    <w:nsid w:val="299B6B06"/>
    <w:multiLevelType w:val="hybridMultilevel"/>
    <w:tmpl w:val="130AEDB4"/>
    <w:lvl w:ilvl="0" w:tplc="041C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2A1C1D56"/>
    <w:multiLevelType w:val="hybridMultilevel"/>
    <w:tmpl w:val="67F827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2FCD75FD"/>
    <w:multiLevelType w:val="hybridMultilevel"/>
    <w:tmpl w:val="C284CF10"/>
    <w:lvl w:ilvl="0" w:tplc="2F38D69A">
      <w:start w:val="1"/>
      <w:numFmt w:val="lowerLetter"/>
      <w:lvlText w:val="%1)"/>
      <w:lvlJc w:val="left"/>
      <w:pPr>
        <w:ind w:left="990" w:hanging="360"/>
      </w:pPr>
      <w:rPr>
        <w:b w:val="0"/>
      </w:rPr>
    </w:lvl>
    <w:lvl w:ilvl="1" w:tplc="041C0019" w:tentative="1">
      <w:start w:val="1"/>
      <w:numFmt w:val="lowerLetter"/>
      <w:lvlText w:val="%2."/>
      <w:lvlJc w:val="left"/>
      <w:pPr>
        <w:ind w:left="1710" w:hanging="360"/>
      </w:pPr>
    </w:lvl>
    <w:lvl w:ilvl="2" w:tplc="041C001B" w:tentative="1">
      <w:start w:val="1"/>
      <w:numFmt w:val="lowerRoman"/>
      <w:lvlText w:val="%3."/>
      <w:lvlJc w:val="right"/>
      <w:pPr>
        <w:ind w:left="2430" w:hanging="180"/>
      </w:pPr>
    </w:lvl>
    <w:lvl w:ilvl="3" w:tplc="041C000F" w:tentative="1">
      <w:start w:val="1"/>
      <w:numFmt w:val="decimal"/>
      <w:lvlText w:val="%4."/>
      <w:lvlJc w:val="left"/>
      <w:pPr>
        <w:ind w:left="3150" w:hanging="360"/>
      </w:pPr>
    </w:lvl>
    <w:lvl w:ilvl="4" w:tplc="041C0019" w:tentative="1">
      <w:start w:val="1"/>
      <w:numFmt w:val="lowerLetter"/>
      <w:lvlText w:val="%5."/>
      <w:lvlJc w:val="left"/>
      <w:pPr>
        <w:ind w:left="3870" w:hanging="360"/>
      </w:pPr>
    </w:lvl>
    <w:lvl w:ilvl="5" w:tplc="041C001B" w:tentative="1">
      <w:start w:val="1"/>
      <w:numFmt w:val="lowerRoman"/>
      <w:lvlText w:val="%6."/>
      <w:lvlJc w:val="right"/>
      <w:pPr>
        <w:ind w:left="4590" w:hanging="180"/>
      </w:pPr>
    </w:lvl>
    <w:lvl w:ilvl="6" w:tplc="041C000F" w:tentative="1">
      <w:start w:val="1"/>
      <w:numFmt w:val="decimal"/>
      <w:lvlText w:val="%7."/>
      <w:lvlJc w:val="left"/>
      <w:pPr>
        <w:ind w:left="5310" w:hanging="360"/>
      </w:pPr>
    </w:lvl>
    <w:lvl w:ilvl="7" w:tplc="041C0019" w:tentative="1">
      <w:start w:val="1"/>
      <w:numFmt w:val="lowerLetter"/>
      <w:lvlText w:val="%8."/>
      <w:lvlJc w:val="left"/>
      <w:pPr>
        <w:ind w:left="6030" w:hanging="360"/>
      </w:pPr>
    </w:lvl>
    <w:lvl w:ilvl="8" w:tplc="041C001B" w:tentative="1">
      <w:start w:val="1"/>
      <w:numFmt w:val="lowerRoman"/>
      <w:lvlText w:val="%9."/>
      <w:lvlJc w:val="right"/>
      <w:pPr>
        <w:ind w:left="6750" w:hanging="180"/>
      </w:pPr>
    </w:lvl>
  </w:abstractNum>
  <w:abstractNum w:abstractNumId="22">
    <w:nsid w:val="43A72F52"/>
    <w:multiLevelType w:val="hybridMultilevel"/>
    <w:tmpl w:val="63285672"/>
    <w:lvl w:ilvl="0" w:tplc="041C000F">
      <w:start w:val="1"/>
      <w:numFmt w:val="decimal"/>
      <w:lvlText w:val="%1."/>
      <w:lvlJc w:val="left"/>
      <w:pPr>
        <w:ind w:left="720" w:hanging="360"/>
      </w:pPr>
      <w:rPr>
        <w:rFonts w:hint="default"/>
      </w:rPr>
    </w:lvl>
    <w:lvl w:ilvl="1" w:tplc="041C0019">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3">
    <w:nsid w:val="446D3A2C"/>
    <w:multiLevelType w:val="hybridMultilevel"/>
    <w:tmpl w:val="9370BA8C"/>
    <w:lvl w:ilvl="0" w:tplc="CC208B82">
      <w:start w:val="1"/>
      <w:numFmt w:val="upperRoman"/>
      <w:lvlText w:val="%1."/>
      <w:lvlJc w:val="left"/>
      <w:pPr>
        <w:ind w:left="450" w:hanging="360"/>
      </w:pPr>
      <w:rPr>
        <w:rFonts w:hint="default"/>
        <w:b/>
      </w:rPr>
    </w:lvl>
    <w:lvl w:ilvl="1" w:tplc="2EEA525A">
      <w:start w:val="1"/>
      <w:numFmt w:val="decimal"/>
      <w:lvlText w:val="%2."/>
      <w:lvlJc w:val="left"/>
      <w:pPr>
        <w:ind w:left="720" w:hanging="360"/>
      </w:pPr>
      <w:rPr>
        <w:rFonts w:ascii="Times New Roman" w:eastAsiaTheme="minorHAnsi" w:hAnsi="Times New Roman" w:cs="Times New Roman" w:hint="default"/>
      </w:rPr>
    </w:lvl>
    <w:lvl w:ilvl="2" w:tplc="05946B76">
      <w:start w:val="38"/>
      <w:numFmt w:val="lowerLetter"/>
      <w:lvlText w:val="%3."/>
      <w:lvlJc w:val="left"/>
      <w:pPr>
        <w:ind w:left="2340" w:hanging="360"/>
      </w:pPr>
      <w:rPr>
        <w:rFonts w:hint="default"/>
      </w:rPr>
    </w:lvl>
    <w:lvl w:ilvl="3" w:tplc="61FED6EA">
      <w:start w:val="38"/>
      <w:numFmt w:val="lowerLetter"/>
      <w:lvlText w:val="%4)"/>
      <w:lvlJc w:val="left"/>
      <w:pPr>
        <w:ind w:left="2880" w:hanging="360"/>
      </w:pPr>
      <w:rPr>
        <w:rFonts w:hint="default"/>
      </w:r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4">
    <w:nsid w:val="48B168DE"/>
    <w:multiLevelType w:val="hybridMultilevel"/>
    <w:tmpl w:val="027236C2"/>
    <w:lvl w:ilvl="0" w:tplc="6D224FE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BC92EA8"/>
    <w:multiLevelType w:val="hybridMultilevel"/>
    <w:tmpl w:val="01905C38"/>
    <w:lvl w:ilvl="0" w:tplc="53A4307C">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6">
    <w:nsid w:val="542305BE"/>
    <w:multiLevelType w:val="hybridMultilevel"/>
    <w:tmpl w:val="166CA18C"/>
    <w:lvl w:ilvl="0" w:tplc="041C000F">
      <w:start w:val="1"/>
      <w:numFmt w:val="decimal"/>
      <w:lvlText w:val="%1."/>
      <w:lvlJc w:val="lef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7">
    <w:nsid w:val="55FD16E5"/>
    <w:multiLevelType w:val="hybridMultilevel"/>
    <w:tmpl w:val="076AD7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6C63FCF"/>
    <w:multiLevelType w:val="multilevel"/>
    <w:tmpl w:val="0809001D"/>
    <w:styleLink w:val="Style3"/>
    <w:lvl w:ilvl="0">
      <w:start w:val="10"/>
      <w:numFmt w:val="decimal"/>
      <w:lvlText w:val="%1)"/>
      <w:lvlJc w:val="left"/>
      <w:pPr>
        <w:ind w:left="360" w:hanging="360"/>
      </w:pPr>
      <w:rPr>
        <w:rFonts w:cs="Times New Roman"/>
      </w:rPr>
    </w:lvl>
    <w:lvl w:ilvl="1">
      <w:start w:val="1"/>
      <w:numFmt w:val="decimal"/>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9">
    <w:nsid w:val="65511E35"/>
    <w:multiLevelType w:val="hybridMultilevel"/>
    <w:tmpl w:val="685E4388"/>
    <w:lvl w:ilvl="0" w:tplc="FB325B7A">
      <w:start w:val="1"/>
      <w:numFmt w:val="decimal"/>
      <w:pStyle w:val="BodyText"/>
      <w:lvlText w:val="%1."/>
      <w:lvlJc w:val="left"/>
      <w:pPr>
        <w:tabs>
          <w:tab w:val="num" w:pos="360"/>
        </w:tabs>
        <w:ind w:left="360" w:hanging="360"/>
      </w:pPr>
      <w:rPr>
        <w:b w:val="0"/>
        <w:bCs w:val="0"/>
        <w:i w:val="0"/>
        <w:iCs w:val="0"/>
        <w:color w:val="auto"/>
        <w:sz w:val="22"/>
        <w:szCs w:val="22"/>
      </w:rPr>
    </w:lvl>
    <w:lvl w:ilvl="1" w:tplc="A910423A">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203E5A06">
      <w:start w:val="3"/>
      <w:numFmt w:val="lowerLetter"/>
      <w:lvlText w:val="%3)"/>
      <w:lvlJc w:val="left"/>
      <w:pPr>
        <w:tabs>
          <w:tab w:val="num" w:pos="1800"/>
        </w:tabs>
        <w:ind w:left="1800" w:hanging="360"/>
      </w:pPr>
      <w:rPr>
        <w:rFonts w:hint="default"/>
      </w:rPr>
    </w:lvl>
    <w:lvl w:ilvl="3" w:tplc="EA00BC8E" w:tentative="1">
      <w:start w:val="1"/>
      <w:numFmt w:val="decimal"/>
      <w:lvlText w:val="%4."/>
      <w:lvlJc w:val="left"/>
      <w:pPr>
        <w:tabs>
          <w:tab w:val="num" w:pos="2340"/>
        </w:tabs>
        <w:ind w:left="2340" w:hanging="360"/>
      </w:pPr>
    </w:lvl>
    <w:lvl w:ilvl="4" w:tplc="40BCDEA2" w:tentative="1">
      <w:start w:val="1"/>
      <w:numFmt w:val="lowerLetter"/>
      <w:lvlText w:val="%5."/>
      <w:lvlJc w:val="left"/>
      <w:pPr>
        <w:tabs>
          <w:tab w:val="num" w:pos="3060"/>
        </w:tabs>
        <w:ind w:left="3060" w:hanging="360"/>
      </w:pPr>
    </w:lvl>
    <w:lvl w:ilvl="5" w:tplc="72D48CC8" w:tentative="1">
      <w:start w:val="1"/>
      <w:numFmt w:val="lowerRoman"/>
      <w:lvlText w:val="%6."/>
      <w:lvlJc w:val="right"/>
      <w:pPr>
        <w:tabs>
          <w:tab w:val="num" w:pos="3780"/>
        </w:tabs>
        <w:ind w:left="3780" w:hanging="180"/>
      </w:pPr>
    </w:lvl>
    <w:lvl w:ilvl="6" w:tplc="75C0CF86" w:tentative="1">
      <w:start w:val="1"/>
      <w:numFmt w:val="decimal"/>
      <w:lvlText w:val="%7."/>
      <w:lvlJc w:val="left"/>
      <w:pPr>
        <w:tabs>
          <w:tab w:val="num" w:pos="4500"/>
        </w:tabs>
        <w:ind w:left="4500" w:hanging="360"/>
      </w:pPr>
    </w:lvl>
    <w:lvl w:ilvl="7" w:tplc="FA38F8E8" w:tentative="1">
      <w:start w:val="1"/>
      <w:numFmt w:val="lowerLetter"/>
      <w:lvlText w:val="%8."/>
      <w:lvlJc w:val="left"/>
      <w:pPr>
        <w:tabs>
          <w:tab w:val="num" w:pos="5220"/>
        </w:tabs>
        <w:ind w:left="5220" w:hanging="360"/>
      </w:pPr>
    </w:lvl>
    <w:lvl w:ilvl="8" w:tplc="A608F9E4" w:tentative="1">
      <w:start w:val="1"/>
      <w:numFmt w:val="lowerRoman"/>
      <w:lvlText w:val="%9."/>
      <w:lvlJc w:val="right"/>
      <w:pPr>
        <w:tabs>
          <w:tab w:val="num" w:pos="5940"/>
        </w:tabs>
        <w:ind w:left="5940" w:hanging="180"/>
      </w:pPr>
    </w:lvl>
  </w:abstractNum>
  <w:abstractNum w:abstractNumId="30">
    <w:nsid w:val="655131F2"/>
    <w:multiLevelType w:val="multilevel"/>
    <w:tmpl w:val="74B4874A"/>
    <w:lvl w:ilvl="0">
      <w:start w:val="1"/>
      <w:numFmt w:val="lowerLetter"/>
      <w:lvlText w:val="%1)"/>
      <w:lvlJc w:val="left"/>
      <w:pPr>
        <w:ind w:left="990" w:hanging="360"/>
      </w:pPr>
      <w:rPr>
        <w:rFonts w:hint="default"/>
      </w:rPr>
    </w:lvl>
    <w:lvl w:ilvl="1">
      <w:start w:val="1"/>
      <w:numFmt w:val="decimal"/>
      <w:lvlText w:val="%1.%2"/>
      <w:lvlJc w:val="left"/>
      <w:pPr>
        <w:ind w:left="1170" w:hanging="360"/>
      </w:pPr>
      <w:rPr>
        <w:rFonts w:hint="default"/>
      </w:rPr>
    </w:lvl>
    <w:lvl w:ilvl="2">
      <w:start w:val="1"/>
      <w:numFmt w:val="decimal"/>
      <w:lvlText w:val="%1.%2.%3"/>
      <w:lvlJc w:val="left"/>
      <w:pPr>
        <w:ind w:left="1710" w:hanging="720"/>
      </w:pPr>
      <w:rPr>
        <w:rFonts w:hint="default"/>
      </w:rPr>
    </w:lvl>
    <w:lvl w:ilvl="3">
      <w:start w:val="1"/>
      <w:numFmt w:val="decimal"/>
      <w:lvlText w:val="%1.%2.%3.%4"/>
      <w:lvlJc w:val="left"/>
      <w:pPr>
        <w:ind w:left="2250" w:hanging="1080"/>
      </w:pPr>
      <w:rPr>
        <w:rFonts w:hint="default"/>
      </w:rPr>
    </w:lvl>
    <w:lvl w:ilvl="4">
      <w:start w:val="1"/>
      <w:numFmt w:val="decimal"/>
      <w:lvlText w:val="%1.%2.%3.%4.%5"/>
      <w:lvlJc w:val="left"/>
      <w:pPr>
        <w:ind w:left="2430" w:hanging="1080"/>
      </w:pPr>
      <w:rPr>
        <w:rFonts w:hint="default"/>
      </w:rPr>
    </w:lvl>
    <w:lvl w:ilvl="5">
      <w:start w:val="1"/>
      <w:numFmt w:val="decimal"/>
      <w:lvlText w:val="%1.%2.%3.%4.%5.%6"/>
      <w:lvlJc w:val="left"/>
      <w:pPr>
        <w:ind w:left="2970" w:hanging="1440"/>
      </w:pPr>
      <w:rPr>
        <w:rFonts w:hint="default"/>
      </w:rPr>
    </w:lvl>
    <w:lvl w:ilvl="6">
      <w:start w:val="1"/>
      <w:numFmt w:val="decimal"/>
      <w:lvlText w:val="%1.%2.%3.%4.%5.%6.%7"/>
      <w:lvlJc w:val="left"/>
      <w:pPr>
        <w:ind w:left="3150" w:hanging="1440"/>
      </w:pPr>
      <w:rPr>
        <w:rFonts w:hint="default"/>
      </w:rPr>
    </w:lvl>
    <w:lvl w:ilvl="7">
      <w:start w:val="1"/>
      <w:numFmt w:val="decimal"/>
      <w:lvlText w:val="%1.%2.%3.%4.%5.%6.%7.%8"/>
      <w:lvlJc w:val="left"/>
      <w:pPr>
        <w:ind w:left="3690" w:hanging="1800"/>
      </w:pPr>
      <w:rPr>
        <w:rFonts w:hint="default"/>
      </w:rPr>
    </w:lvl>
    <w:lvl w:ilvl="8">
      <w:start w:val="1"/>
      <w:numFmt w:val="decimal"/>
      <w:lvlText w:val="%1.%2.%3.%4.%5.%6.%7.%8.%9"/>
      <w:lvlJc w:val="left"/>
      <w:pPr>
        <w:ind w:left="3870" w:hanging="1800"/>
      </w:pPr>
      <w:rPr>
        <w:rFonts w:hint="default"/>
      </w:rPr>
    </w:lvl>
  </w:abstractNum>
  <w:abstractNum w:abstractNumId="31">
    <w:nsid w:val="6BF14E3B"/>
    <w:multiLevelType w:val="multilevel"/>
    <w:tmpl w:val="4178267E"/>
    <w:lvl w:ilvl="0">
      <w:start w:val="3"/>
      <w:numFmt w:val="decimal"/>
      <w:lvlText w:val="%1."/>
      <w:lvlJc w:val="left"/>
      <w:pPr>
        <w:ind w:left="720" w:hanging="360"/>
      </w:pPr>
      <w:rPr>
        <w:rFonts w:hint="default"/>
      </w:rPr>
    </w:lvl>
    <w:lvl w:ilvl="1">
      <w:start w:val="1"/>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2">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3">
    <w:nsid w:val="7AC64DDB"/>
    <w:multiLevelType w:val="hybridMultilevel"/>
    <w:tmpl w:val="C1AA26D8"/>
    <w:lvl w:ilvl="0" w:tplc="041C000F">
      <w:start w:val="1"/>
      <w:numFmt w:val="decimal"/>
      <w:lvlText w:val="%1."/>
      <w:lvlJc w:val="lef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34">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29"/>
  </w:num>
  <w:num w:numId="2">
    <w:abstractNumId w:val="25"/>
  </w:num>
  <w:num w:numId="3">
    <w:abstractNumId w:val="11"/>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3"/>
  </w:num>
  <w:num w:numId="15">
    <w:abstractNumId w:val="34"/>
  </w:num>
  <w:num w:numId="16">
    <w:abstractNumId w:val="32"/>
  </w:num>
  <w:num w:numId="17">
    <w:abstractNumId w:val="28"/>
  </w:num>
  <w:num w:numId="1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3"/>
    <w:lvlOverride w:ilvl="0">
      <w:startOverride w:val="1"/>
    </w:lvlOverride>
    <w:lvlOverride w:ilvl="1">
      <w:startOverride w:val="1"/>
    </w:lvlOverride>
    <w:lvlOverride w:ilvl="2">
      <w:startOverride w:val="38"/>
    </w:lvlOverride>
    <w:lvlOverride w:ilvl="3">
      <w:startOverride w:val="38"/>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0"/>
  </w:num>
  <w:num w:numId="31">
    <w:abstractNumId w:val="14"/>
  </w:num>
  <w:num w:numId="32">
    <w:abstractNumId w:val="20"/>
  </w:num>
  <w:num w:numId="33">
    <w:abstractNumId w:val="27"/>
  </w:num>
  <w:num w:numId="3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8"/>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2"/>
  <w:stylePaneFormatFilter w:val="1024"/>
  <w:defaultTabStop w:val="0"/>
  <w:evenAndOddHeaders/>
  <w:characterSpacingControl w:val="doNotCompress"/>
  <w:hdrShapeDefaults>
    <o:shapedefaults v:ext="edit" spidmax="338945"/>
  </w:hdrShapeDefaults>
  <w:footnotePr>
    <w:footnote w:id="-1"/>
    <w:footnote w:id="0"/>
  </w:footnotePr>
  <w:endnotePr>
    <w:endnote w:id="-1"/>
    <w:endnote w:id="0"/>
  </w:endnotePr>
  <w:compat/>
  <w:rsids>
    <w:rsidRoot w:val="00375B7D"/>
    <w:rsid w:val="00000314"/>
    <w:rsid w:val="00004A61"/>
    <w:rsid w:val="0000573E"/>
    <w:rsid w:val="00006B92"/>
    <w:rsid w:val="00007694"/>
    <w:rsid w:val="00013648"/>
    <w:rsid w:val="0001402C"/>
    <w:rsid w:val="00016581"/>
    <w:rsid w:val="00016FF8"/>
    <w:rsid w:val="00021AB5"/>
    <w:rsid w:val="00023FE7"/>
    <w:rsid w:val="00025CCC"/>
    <w:rsid w:val="000268A1"/>
    <w:rsid w:val="00040D88"/>
    <w:rsid w:val="00041C84"/>
    <w:rsid w:val="0004313D"/>
    <w:rsid w:val="00043608"/>
    <w:rsid w:val="000457CE"/>
    <w:rsid w:val="00051A20"/>
    <w:rsid w:val="0005399C"/>
    <w:rsid w:val="00053B9D"/>
    <w:rsid w:val="00054A72"/>
    <w:rsid w:val="00055C5D"/>
    <w:rsid w:val="00061471"/>
    <w:rsid w:val="00065483"/>
    <w:rsid w:val="00065619"/>
    <w:rsid w:val="000737C8"/>
    <w:rsid w:val="00073939"/>
    <w:rsid w:val="00074591"/>
    <w:rsid w:val="00076949"/>
    <w:rsid w:val="000808CF"/>
    <w:rsid w:val="00093294"/>
    <w:rsid w:val="00093B67"/>
    <w:rsid w:val="000A0431"/>
    <w:rsid w:val="000A0719"/>
    <w:rsid w:val="000A4C36"/>
    <w:rsid w:val="000A68AE"/>
    <w:rsid w:val="000A7ADF"/>
    <w:rsid w:val="000B1560"/>
    <w:rsid w:val="000B3C32"/>
    <w:rsid w:val="000B7A36"/>
    <w:rsid w:val="000C1D5C"/>
    <w:rsid w:val="000C2D42"/>
    <w:rsid w:val="000C395D"/>
    <w:rsid w:val="000C3DAF"/>
    <w:rsid w:val="000C4D55"/>
    <w:rsid w:val="000C72B4"/>
    <w:rsid w:val="000C74D8"/>
    <w:rsid w:val="000D0CE1"/>
    <w:rsid w:val="000D1079"/>
    <w:rsid w:val="000D3708"/>
    <w:rsid w:val="000D507F"/>
    <w:rsid w:val="000D683B"/>
    <w:rsid w:val="000E4205"/>
    <w:rsid w:val="000E4B9D"/>
    <w:rsid w:val="000E5797"/>
    <w:rsid w:val="000E5E9F"/>
    <w:rsid w:val="000E6303"/>
    <w:rsid w:val="000E7D84"/>
    <w:rsid w:val="000F2203"/>
    <w:rsid w:val="000F4290"/>
    <w:rsid w:val="000F4E0A"/>
    <w:rsid w:val="000F6706"/>
    <w:rsid w:val="000F6FC0"/>
    <w:rsid w:val="00101B28"/>
    <w:rsid w:val="001021DE"/>
    <w:rsid w:val="001034E9"/>
    <w:rsid w:val="00110462"/>
    <w:rsid w:val="00113356"/>
    <w:rsid w:val="00113674"/>
    <w:rsid w:val="001139B0"/>
    <w:rsid w:val="001201E0"/>
    <w:rsid w:val="00121430"/>
    <w:rsid w:val="00123361"/>
    <w:rsid w:val="0012498E"/>
    <w:rsid w:val="00130939"/>
    <w:rsid w:val="00137B1D"/>
    <w:rsid w:val="00141427"/>
    <w:rsid w:val="00141B6B"/>
    <w:rsid w:val="001421D2"/>
    <w:rsid w:val="0014288A"/>
    <w:rsid w:val="00145F8B"/>
    <w:rsid w:val="00147F8A"/>
    <w:rsid w:val="001517DA"/>
    <w:rsid w:val="00152690"/>
    <w:rsid w:val="00153FC2"/>
    <w:rsid w:val="0015421A"/>
    <w:rsid w:val="00161F9E"/>
    <w:rsid w:val="0016351A"/>
    <w:rsid w:val="0016643B"/>
    <w:rsid w:val="00171F7D"/>
    <w:rsid w:val="00180875"/>
    <w:rsid w:val="00184D09"/>
    <w:rsid w:val="001855F6"/>
    <w:rsid w:val="00186F73"/>
    <w:rsid w:val="001870B7"/>
    <w:rsid w:val="00195296"/>
    <w:rsid w:val="0019571D"/>
    <w:rsid w:val="001960E5"/>
    <w:rsid w:val="00196DA5"/>
    <w:rsid w:val="001A0A7F"/>
    <w:rsid w:val="001A17B6"/>
    <w:rsid w:val="001A28E0"/>
    <w:rsid w:val="001B2FEB"/>
    <w:rsid w:val="001B3BAF"/>
    <w:rsid w:val="001B43E5"/>
    <w:rsid w:val="001B7359"/>
    <w:rsid w:val="001C0B47"/>
    <w:rsid w:val="001C22F7"/>
    <w:rsid w:val="001C2677"/>
    <w:rsid w:val="001C2960"/>
    <w:rsid w:val="001C4C20"/>
    <w:rsid w:val="001C6151"/>
    <w:rsid w:val="001D13BA"/>
    <w:rsid w:val="001D15CD"/>
    <w:rsid w:val="001D672E"/>
    <w:rsid w:val="001D76C5"/>
    <w:rsid w:val="001D77FD"/>
    <w:rsid w:val="001D7A25"/>
    <w:rsid w:val="001E7A37"/>
    <w:rsid w:val="001F4DAF"/>
    <w:rsid w:val="001F63DF"/>
    <w:rsid w:val="0020454E"/>
    <w:rsid w:val="00205BEC"/>
    <w:rsid w:val="00211EA0"/>
    <w:rsid w:val="00211F8E"/>
    <w:rsid w:val="00221879"/>
    <w:rsid w:val="002309DC"/>
    <w:rsid w:val="002309FC"/>
    <w:rsid w:val="00230D00"/>
    <w:rsid w:val="00232046"/>
    <w:rsid w:val="0023399C"/>
    <w:rsid w:val="00234B71"/>
    <w:rsid w:val="00241082"/>
    <w:rsid w:val="002419B1"/>
    <w:rsid w:val="00241BDA"/>
    <w:rsid w:val="00245357"/>
    <w:rsid w:val="00247723"/>
    <w:rsid w:val="00254F95"/>
    <w:rsid w:val="00257771"/>
    <w:rsid w:val="002631CD"/>
    <w:rsid w:val="0026624E"/>
    <w:rsid w:val="0027276C"/>
    <w:rsid w:val="00272B85"/>
    <w:rsid w:val="002754B3"/>
    <w:rsid w:val="0027672B"/>
    <w:rsid w:val="00276956"/>
    <w:rsid w:val="00277011"/>
    <w:rsid w:val="00277476"/>
    <w:rsid w:val="00280C99"/>
    <w:rsid w:val="002821F0"/>
    <w:rsid w:val="00282273"/>
    <w:rsid w:val="0028437D"/>
    <w:rsid w:val="00285128"/>
    <w:rsid w:val="002855C3"/>
    <w:rsid w:val="00286C09"/>
    <w:rsid w:val="00290BFA"/>
    <w:rsid w:val="00295A6F"/>
    <w:rsid w:val="00295D27"/>
    <w:rsid w:val="00296F6E"/>
    <w:rsid w:val="0029779A"/>
    <w:rsid w:val="00297E5D"/>
    <w:rsid w:val="00297E81"/>
    <w:rsid w:val="002A3498"/>
    <w:rsid w:val="002A45D6"/>
    <w:rsid w:val="002A4B16"/>
    <w:rsid w:val="002B15AB"/>
    <w:rsid w:val="002B7117"/>
    <w:rsid w:val="002B73EA"/>
    <w:rsid w:val="002B742C"/>
    <w:rsid w:val="002C0080"/>
    <w:rsid w:val="002C0487"/>
    <w:rsid w:val="002C05F2"/>
    <w:rsid w:val="002C0CCC"/>
    <w:rsid w:val="002C35D8"/>
    <w:rsid w:val="002C3AB5"/>
    <w:rsid w:val="002C5B6D"/>
    <w:rsid w:val="002D17BF"/>
    <w:rsid w:val="002D6058"/>
    <w:rsid w:val="002E302F"/>
    <w:rsid w:val="002E642D"/>
    <w:rsid w:val="002F0996"/>
    <w:rsid w:val="00305F68"/>
    <w:rsid w:val="00307BC3"/>
    <w:rsid w:val="003114C3"/>
    <w:rsid w:val="00311D2E"/>
    <w:rsid w:val="00314856"/>
    <w:rsid w:val="00314A0F"/>
    <w:rsid w:val="00315737"/>
    <w:rsid w:val="00320C89"/>
    <w:rsid w:val="00320DB6"/>
    <w:rsid w:val="00320E14"/>
    <w:rsid w:val="003218D4"/>
    <w:rsid w:val="00321A87"/>
    <w:rsid w:val="00322A81"/>
    <w:rsid w:val="00323D8F"/>
    <w:rsid w:val="0032610A"/>
    <w:rsid w:val="00330117"/>
    <w:rsid w:val="003303C0"/>
    <w:rsid w:val="00331321"/>
    <w:rsid w:val="00331944"/>
    <w:rsid w:val="00331AA0"/>
    <w:rsid w:val="00333FAB"/>
    <w:rsid w:val="003357BE"/>
    <w:rsid w:val="003370AA"/>
    <w:rsid w:val="00342524"/>
    <w:rsid w:val="00346DD1"/>
    <w:rsid w:val="0035110B"/>
    <w:rsid w:val="003522FC"/>
    <w:rsid w:val="00353169"/>
    <w:rsid w:val="00357007"/>
    <w:rsid w:val="0036088C"/>
    <w:rsid w:val="0036215D"/>
    <w:rsid w:val="00363BDC"/>
    <w:rsid w:val="0036515B"/>
    <w:rsid w:val="00365328"/>
    <w:rsid w:val="003676C6"/>
    <w:rsid w:val="00367F83"/>
    <w:rsid w:val="00370D9E"/>
    <w:rsid w:val="00373717"/>
    <w:rsid w:val="00375B7D"/>
    <w:rsid w:val="00382BE8"/>
    <w:rsid w:val="00382FF3"/>
    <w:rsid w:val="00383966"/>
    <w:rsid w:val="003846F0"/>
    <w:rsid w:val="00384B3D"/>
    <w:rsid w:val="00385E2C"/>
    <w:rsid w:val="0038629F"/>
    <w:rsid w:val="00386F24"/>
    <w:rsid w:val="00390196"/>
    <w:rsid w:val="00391DC0"/>
    <w:rsid w:val="00394502"/>
    <w:rsid w:val="00395B38"/>
    <w:rsid w:val="00397E6C"/>
    <w:rsid w:val="003A1699"/>
    <w:rsid w:val="003A2854"/>
    <w:rsid w:val="003A2B46"/>
    <w:rsid w:val="003A474C"/>
    <w:rsid w:val="003A570A"/>
    <w:rsid w:val="003B01A1"/>
    <w:rsid w:val="003B0AE2"/>
    <w:rsid w:val="003B1DC0"/>
    <w:rsid w:val="003B4418"/>
    <w:rsid w:val="003B5276"/>
    <w:rsid w:val="003B60F9"/>
    <w:rsid w:val="003B6566"/>
    <w:rsid w:val="003B774E"/>
    <w:rsid w:val="003C2D25"/>
    <w:rsid w:val="003C7FF8"/>
    <w:rsid w:val="003D1C89"/>
    <w:rsid w:val="003D38A7"/>
    <w:rsid w:val="003D47C3"/>
    <w:rsid w:val="003E1837"/>
    <w:rsid w:val="003E2ABD"/>
    <w:rsid w:val="003E4423"/>
    <w:rsid w:val="003E7F34"/>
    <w:rsid w:val="003F00AD"/>
    <w:rsid w:val="003F16DA"/>
    <w:rsid w:val="003F216A"/>
    <w:rsid w:val="003F2EFD"/>
    <w:rsid w:val="003F5F6E"/>
    <w:rsid w:val="0041125E"/>
    <w:rsid w:val="00415F17"/>
    <w:rsid w:val="004279C5"/>
    <w:rsid w:val="004304C5"/>
    <w:rsid w:val="00430B9E"/>
    <w:rsid w:val="00434EA9"/>
    <w:rsid w:val="00436500"/>
    <w:rsid w:val="00436DE1"/>
    <w:rsid w:val="00442464"/>
    <w:rsid w:val="00443FD4"/>
    <w:rsid w:val="00444588"/>
    <w:rsid w:val="00450ED2"/>
    <w:rsid w:val="00452B73"/>
    <w:rsid w:val="00454425"/>
    <w:rsid w:val="00455725"/>
    <w:rsid w:val="004620BF"/>
    <w:rsid w:val="0046238A"/>
    <w:rsid w:val="00462945"/>
    <w:rsid w:val="00462CA3"/>
    <w:rsid w:val="004641B9"/>
    <w:rsid w:val="0046508A"/>
    <w:rsid w:val="00465CF9"/>
    <w:rsid w:val="00466F43"/>
    <w:rsid w:val="00470094"/>
    <w:rsid w:val="0047699B"/>
    <w:rsid w:val="0048306C"/>
    <w:rsid w:val="004839F6"/>
    <w:rsid w:val="00483D45"/>
    <w:rsid w:val="004917DE"/>
    <w:rsid w:val="00491C7C"/>
    <w:rsid w:val="004920A7"/>
    <w:rsid w:val="00494A54"/>
    <w:rsid w:val="004960E1"/>
    <w:rsid w:val="004A1BD1"/>
    <w:rsid w:val="004A1E11"/>
    <w:rsid w:val="004A34A2"/>
    <w:rsid w:val="004A34C9"/>
    <w:rsid w:val="004A384D"/>
    <w:rsid w:val="004A5318"/>
    <w:rsid w:val="004A537B"/>
    <w:rsid w:val="004A67F5"/>
    <w:rsid w:val="004A68F5"/>
    <w:rsid w:val="004A7263"/>
    <w:rsid w:val="004B4420"/>
    <w:rsid w:val="004B48BB"/>
    <w:rsid w:val="004B5841"/>
    <w:rsid w:val="004B5C5C"/>
    <w:rsid w:val="004B7D13"/>
    <w:rsid w:val="004C0B64"/>
    <w:rsid w:val="004C0E49"/>
    <w:rsid w:val="004C22FC"/>
    <w:rsid w:val="004C5BFE"/>
    <w:rsid w:val="004C61A3"/>
    <w:rsid w:val="004C6C4C"/>
    <w:rsid w:val="004C7862"/>
    <w:rsid w:val="004D488E"/>
    <w:rsid w:val="004D5FC6"/>
    <w:rsid w:val="004D6564"/>
    <w:rsid w:val="004D791B"/>
    <w:rsid w:val="004E3F67"/>
    <w:rsid w:val="004F1313"/>
    <w:rsid w:val="004F1DB6"/>
    <w:rsid w:val="004F2DED"/>
    <w:rsid w:val="004F4611"/>
    <w:rsid w:val="004F49D8"/>
    <w:rsid w:val="004F640D"/>
    <w:rsid w:val="004F6E2C"/>
    <w:rsid w:val="004F7DCB"/>
    <w:rsid w:val="0050337E"/>
    <w:rsid w:val="00503A9A"/>
    <w:rsid w:val="00505A5B"/>
    <w:rsid w:val="00507203"/>
    <w:rsid w:val="005106E3"/>
    <w:rsid w:val="0051080E"/>
    <w:rsid w:val="00512844"/>
    <w:rsid w:val="00513980"/>
    <w:rsid w:val="005171DD"/>
    <w:rsid w:val="00517C79"/>
    <w:rsid w:val="00521422"/>
    <w:rsid w:val="005237D4"/>
    <w:rsid w:val="00525593"/>
    <w:rsid w:val="0052661F"/>
    <w:rsid w:val="0052728C"/>
    <w:rsid w:val="00530EBB"/>
    <w:rsid w:val="00531B49"/>
    <w:rsid w:val="00541179"/>
    <w:rsid w:val="005419D0"/>
    <w:rsid w:val="00543430"/>
    <w:rsid w:val="00543EA4"/>
    <w:rsid w:val="005459DC"/>
    <w:rsid w:val="005474B8"/>
    <w:rsid w:val="00547DD7"/>
    <w:rsid w:val="00550D1D"/>
    <w:rsid w:val="00551E13"/>
    <w:rsid w:val="00555C55"/>
    <w:rsid w:val="0055663E"/>
    <w:rsid w:val="005649F6"/>
    <w:rsid w:val="00566801"/>
    <w:rsid w:val="005670B9"/>
    <w:rsid w:val="00580EB9"/>
    <w:rsid w:val="00581D1E"/>
    <w:rsid w:val="005853BD"/>
    <w:rsid w:val="005854A2"/>
    <w:rsid w:val="00594A2E"/>
    <w:rsid w:val="00595996"/>
    <w:rsid w:val="005A2AE1"/>
    <w:rsid w:val="005A47F1"/>
    <w:rsid w:val="005A6153"/>
    <w:rsid w:val="005A7B0B"/>
    <w:rsid w:val="005B0F08"/>
    <w:rsid w:val="005B1F48"/>
    <w:rsid w:val="005B3456"/>
    <w:rsid w:val="005B38DD"/>
    <w:rsid w:val="005B4361"/>
    <w:rsid w:val="005B43AF"/>
    <w:rsid w:val="005B54A2"/>
    <w:rsid w:val="005C19F0"/>
    <w:rsid w:val="005C3EF8"/>
    <w:rsid w:val="005C5B2C"/>
    <w:rsid w:val="005C625E"/>
    <w:rsid w:val="005C650F"/>
    <w:rsid w:val="005D03A3"/>
    <w:rsid w:val="005D178C"/>
    <w:rsid w:val="005D2220"/>
    <w:rsid w:val="005D4AFD"/>
    <w:rsid w:val="005D4EC7"/>
    <w:rsid w:val="005D7593"/>
    <w:rsid w:val="005D7BD5"/>
    <w:rsid w:val="005E2A71"/>
    <w:rsid w:val="005E4722"/>
    <w:rsid w:val="005E7120"/>
    <w:rsid w:val="005F1C64"/>
    <w:rsid w:val="005F33BB"/>
    <w:rsid w:val="005F3451"/>
    <w:rsid w:val="005F4763"/>
    <w:rsid w:val="0060149E"/>
    <w:rsid w:val="00602788"/>
    <w:rsid w:val="00603E4D"/>
    <w:rsid w:val="00603F5F"/>
    <w:rsid w:val="00604549"/>
    <w:rsid w:val="006054DC"/>
    <w:rsid w:val="00613739"/>
    <w:rsid w:val="00613DDE"/>
    <w:rsid w:val="00617287"/>
    <w:rsid w:val="006176F0"/>
    <w:rsid w:val="00624F2D"/>
    <w:rsid w:val="006253A8"/>
    <w:rsid w:val="006263E9"/>
    <w:rsid w:val="0064120C"/>
    <w:rsid w:val="006414E3"/>
    <w:rsid w:val="006421B4"/>
    <w:rsid w:val="00643085"/>
    <w:rsid w:val="00645E55"/>
    <w:rsid w:val="006467CF"/>
    <w:rsid w:val="006527C2"/>
    <w:rsid w:val="0065336F"/>
    <w:rsid w:val="00655D1F"/>
    <w:rsid w:val="00656460"/>
    <w:rsid w:val="00663F5D"/>
    <w:rsid w:val="006648AB"/>
    <w:rsid w:val="006666E6"/>
    <w:rsid w:val="0067307F"/>
    <w:rsid w:val="0067786B"/>
    <w:rsid w:val="00677D0F"/>
    <w:rsid w:val="006806F9"/>
    <w:rsid w:val="00680B77"/>
    <w:rsid w:val="00683207"/>
    <w:rsid w:val="00684397"/>
    <w:rsid w:val="00684B69"/>
    <w:rsid w:val="00685CCB"/>
    <w:rsid w:val="00687C73"/>
    <w:rsid w:val="00696B29"/>
    <w:rsid w:val="00696B83"/>
    <w:rsid w:val="00696F8F"/>
    <w:rsid w:val="006A0BAA"/>
    <w:rsid w:val="006A196D"/>
    <w:rsid w:val="006A42DF"/>
    <w:rsid w:val="006A5355"/>
    <w:rsid w:val="006A644E"/>
    <w:rsid w:val="006B086C"/>
    <w:rsid w:val="006B1A3A"/>
    <w:rsid w:val="006B349C"/>
    <w:rsid w:val="006B46CF"/>
    <w:rsid w:val="006B46F1"/>
    <w:rsid w:val="006C3DE2"/>
    <w:rsid w:val="006C6391"/>
    <w:rsid w:val="006D197E"/>
    <w:rsid w:val="006D1E61"/>
    <w:rsid w:val="006D4072"/>
    <w:rsid w:val="006D4DAE"/>
    <w:rsid w:val="006D5C06"/>
    <w:rsid w:val="006D664B"/>
    <w:rsid w:val="006E2110"/>
    <w:rsid w:val="006E29A7"/>
    <w:rsid w:val="006E4559"/>
    <w:rsid w:val="006E47AB"/>
    <w:rsid w:val="006E487A"/>
    <w:rsid w:val="006E677E"/>
    <w:rsid w:val="006E7D7A"/>
    <w:rsid w:val="006F008C"/>
    <w:rsid w:val="006F0F50"/>
    <w:rsid w:val="006F257A"/>
    <w:rsid w:val="006F3D7E"/>
    <w:rsid w:val="006F757D"/>
    <w:rsid w:val="007008A0"/>
    <w:rsid w:val="00700CE8"/>
    <w:rsid w:val="00707C0E"/>
    <w:rsid w:val="00707CAF"/>
    <w:rsid w:val="007100FB"/>
    <w:rsid w:val="00710CF4"/>
    <w:rsid w:val="0071101E"/>
    <w:rsid w:val="007118B8"/>
    <w:rsid w:val="00713731"/>
    <w:rsid w:val="00715298"/>
    <w:rsid w:val="00720913"/>
    <w:rsid w:val="00721B26"/>
    <w:rsid w:val="00722394"/>
    <w:rsid w:val="00731C2E"/>
    <w:rsid w:val="00732745"/>
    <w:rsid w:val="00733D80"/>
    <w:rsid w:val="007344EE"/>
    <w:rsid w:val="007350ED"/>
    <w:rsid w:val="00746EFC"/>
    <w:rsid w:val="007543F1"/>
    <w:rsid w:val="00756512"/>
    <w:rsid w:val="007578AF"/>
    <w:rsid w:val="00762578"/>
    <w:rsid w:val="00773203"/>
    <w:rsid w:val="00773C33"/>
    <w:rsid w:val="00775619"/>
    <w:rsid w:val="0078188F"/>
    <w:rsid w:val="00782C67"/>
    <w:rsid w:val="00783695"/>
    <w:rsid w:val="007867E5"/>
    <w:rsid w:val="00787F19"/>
    <w:rsid w:val="00792369"/>
    <w:rsid w:val="0079291B"/>
    <w:rsid w:val="0079535B"/>
    <w:rsid w:val="007A38C6"/>
    <w:rsid w:val="007A5F8E"/>
    <w:rsid w:val="007A6E25"/>
    <w:rsid w:val="007B0ED9"/>
    <w:rsid w:val="007B31DC"/>
    <w:rsid w:val="007B5F8B"/>
    <w:rsid w:val="007B6E92"/>
    <w:rsid w:val="007B7E32"/>
    <w:rsid w:val="007C219A"/>
    <w:rsid w:val="007C4E9F"/>
    <w:rsid w:val="007D076D"/>
    <w:rsid w:val="007D1718"/>
    <w:rsid w:val="007D1B3C"/>
    <w:rsid w:val="007E195A"/>
    <w:rsid w:val="007E5BA2"/>
    <w:rsid w:val="007E65F4"/>
    <w:rsid w:val="007F03AC"/>
    <w:rsid w:val="007F1013"/>
    <w:rsid w:val="007F17C2"/>
    <w:rsid w:val="007F1916"/>
    <w:rsid w:val="00805CEE"/>
    <w:rsid w:val="008061DB"/>
    <w:rsid w:val="00806840"/>
    <w:rsid w:val="008103EB"/>
    <w:rsid w:val="0081065F"/>
    <w:rsid w:val="00810855"/>
    <w:rsid w:val="008171A3"/>
    <w:rsid w:val="0082047D"/>
    <w:rsid w:val="0082713C"/>
    <w:rsid w:val="00827159"/>
    <w:rsid w:val="008307D3"/>
    <w:rsid w:val="00832EBC"/>
    <w:rsid w:val="00832F64"/>
    <w:rsid w:val="00833610"/>
    <w:rsid w:val="00836D32"/>
    <w:rsid w:val="00840D7D"/>
    <w:rsid w:val="00841C4E"/>
    <w:rsid w:val="008424A0"/>
    <w:rsid w:val="00844A0D"/>
    <w:rsid w:val="00852FB0"/>
    <w:rsid w:val="0085391A"/>
    <w:rsid w:val="00861072"/>
    <w:rsid w:val="00861CF3"/>
    <w:rsid w:val="00861D8B"/>
    <w:rsid w:val="00863F88"/>
    <w:rsid w:val="00867C64"/>
    <w:rsid w:val="008704E8"/>
    <w:rsid w:val="00872B75"/>
    <w:rsid w:val="008734C9"/>
    <w:rsid w:val="0087387F"/>
    <w:rsid w:val="008750D3"/>
    <w:rsid w:val="00876A54"/>
    <w:rsid w:val="0088233D"/>
    <w:rsid w:val="0088345D"/>
    <w:rsid w:val="0088590A"/>
    <w:rsid w:val="00892D33"/>
    <w:rsid w:val="00894E80"/>
    <w:rsid w:val="00895C77"/>
    <w:rsid w:val="00897FEA"/>
    <w:rsid w:val="008A378D"/>
    <w:rsid w:val="008A3DDF"/>
    <w:rsid w:val="008A4A8E"/>
    <w:rsid w:val="008A4B94"/>
    <w:rsid w:val="008A5691"/>
    <w:rsid w:val="008B0278"/>
    <w:rsid w:val="008B0911"/>
    <w:rsid w:val="008B150B"/>
    <w:rsid w:val="008B2A17"/>
    <w:rsid w:val="008B43CF"/>
    <w:rsid w:val="008B7126"/>
    <w:rsid w:val="008B76D7"/>
    <w:rsid w:val="008B7F0C"/>
    <w:rsid w:val="008B7F16"/>
    <w:rsid w:val="008C01FC"/>
    <w:rsid w:val="008C177F"/>
    <w:rsid w:val="008C2C86"/>
    <w:rsid w:val="008C4E2A"/>
    <w:rsid w:val="008C6D8D"/>
    <w:rsid w:val="008D0202"/>
    <w:rsid w:val="008D0404"/>
    <w:rsid w:val="008D1BD9"/>
    <w:rsid w:val="008D585D"/>
    <w:rsid w:val="008E1E8A"/>
    <w:rsid w:val="008E2022"/>
    <w:rsid w:val="008E6F5F"/>
    <w:rsid w:val="008F0CC6"/>
    <w:rsid w:val="008F1CC6"/>
    <w:rsid w:val="008F458D"/>
    <w:rsid w:val="008F6AD3"/>
    <w:rsid w:val="009004E4"/>
    <w:rsid w:val="00900F6C"/>
    <w:rsid w:val="009015EB"/>
    <w:rsid w:val="0090194D"/>
    <w:rsid w:val="00906613"/>
    <w:rsid w:val="00911D4F"/>
    <w:rsid w:val="00915611"/>
    <w:rsid w:val="00921C0F"/>
    <w:rsid w:val="00922B39"/>
    <w:rsid w:val="009256F1"/>
    <w:rsid w:val="00927C6D"/>
    <w:rsid w:val="00930738"/>
    <w:rsid w:val="00933ADC"/>
    <w:rsid w:val="0093479D"/>
    <w:rsid w:val="00935223"/>
    <w:rsid w:val="0093596B"/>
    <w:rsid w:val="00941FD2"/>
    <w:rsid w:val="0094266F"/>
    <w:rsid w:val="00942DC6"/>
    <w:rsid w:val="009439D2"/>
    <w:rsid w:val="00943F76"/>
    <w:rsid w:val="00950D6E"/>
    <w:rsid w:val="00954E28"/>
    <w:rsid w:val="0095537E"/>
    <w:rsid w:val="0095553A"/>
    <w:rsid w:val="00960200"/>
    <w:rsid w:val="00963CE3"/>
    <w:rsid w:val="00964534"/>
    <w:rsid w:val="00964CDB"/>
    <w:rsid w:val="00964D1F"/>
    <w:rsid w:val="00966202"/>
    <w:rsid w:val="00967F59"/>
    <w:rsid w:val="009715F5"/>
    <w:rsid w:val="00972112"/>
    <w:rsid w:val="00973558"/>
    <w:rsid w:val="0097369F"/>
    <w:rsid w:val="0097473C"/>
    <w:rsid w:val="009748C3"/>
    <w:rsid w:val="009768D3"/>
    <w:rsid w:val="009817B4"/>
    <w:rsid w:val="00981FBA"/>
    <w:rsid w:val="0099031F"/>
    <w:rsid w:val="00991F42"/>
    <w:rsid w:val="009942E6"/>
    <w:rsid w:val="0099771B"/>
    <w:rsid w:val="009A1E58"/>
    <w:rsid w:val="009A1FF6"/>
    <w:rsid w:val="009A26FA"/>
    <w:rsid w:val="009A2780"/>
    <w:rsid w:val="009A3772"/>
    <w:rsid w:val="009A7833"/>
    <w:rsid w:val="009B1641"/>
    <w:rsid w:val="009B4031"/>
    <w:rsid w:val="009C0F58"/>
    <w:rsid w:val="009C2B6E"/>
    <w:rsid w:val="009C3AD7"/>
    <w:rsid w:val="009C562B"/>
    <w:rsid w:val="009D0BA8"/>
    <w:rsid w:val="009D17E4"/>
    <w:rsid w:val="009D2EA9"/>
    <w:rsid w:val="009D3934"/>
    <w:rsid w:val="009D4AFD"/>
    <w:rsid w:val="009D679D"/>
    <w:rsid w:val="009D72F0"/>
    <w:rsid w:val="009D7663"/>
    <w:rsid w:val="009E7B74"/>
    <w:rsid w:val="009F0D38"/>
    <w:rsid w:val="009F3E64"/>
    <w:rsid w:val="00A03228"/>
    <w:rsid w:val="00A0322E"/>
    <w:rsid w:val="00A038EB"/>
    <w:rsid w:val="00A05D7B"/>
    <w:rsid w:val="00A0663D"/>
    <w:rsid w:val="00A10069"/>
    <w:rsid w:val="00A17AD9"/>
    <w:rsid w:val="00A2779A"/>
    <w:rsid w:val="00A315A9"/>
    <w:rsid w:val="00A329DB"/>
    <w:rsid w:val="00A36493"/>
    <w:rsid w:val="00A3757B"/>
    <w:rsid w:val="00A37BE9"/>
    <w:rsid w:val="00A42F8F"/>
    <w:rsid w:val="00A453C3"/>
    <w:rsid w:val="00A45F85"/>
    <w:rsid w:val="00A46774"/>
    <w:rsid w:val="00A47815"/>
    <w:rsid w:val="00A479C4"/>
    <w:rsid w:val="00A47D32"/>
    <w:rsid w:val="00A53F80"/>
    <w:rsid w:val="00A56CBF"/>
    <w:rsid w:val="00A652B1"/>
    <w:rsid w:val="00A66584"/>
    <w:rsid w:val="00A71F75"/>
    <w:rsid w:val="00A72465"/>
    <w:rsid w:val="00A72739"/>
    <w:rsid w:val="00A76025"/>
    <w:rsid w:val="00A76D2E"/>
    <w:rsid w:val="00A80013"/>
    <w:rsid w:val="00A80DE2"/>
    <w:rsid w:val="00A83280"/>
    <w:rsid w:val="00A83536"/>
    <w:rsid w:val="00A91100"/>
    <w:rsid w:val="00A93922"/>
    <w:rsid w:val="00A9433A"/>
    <w:rsid w:val="00A94B63"/>
    <w:rsid w:val="00A96E55"/>
    <w:rsid w:val="00AA0BE3"/>
    <w:rsid w:val="00AA232A"/>
    <w:rsid w:val="00AA3ED7"/>
    <w:rsid w:val="00AA6199"/>
    <w:rsid w:val="00AA6413"/>
    <w:rsid w:val="00AA7EB9"/>
    <w:rsid w:val="00AB33AF"/>
    <w:rsid w:val="00AB3AC6"/>
    <w:rsid w:val="00AB4B3F"/>
    <w:rsid w:val="00AB4E7A"/>
    <w:rsid w:val="00AB6D93"/>
    <w:rsid w:val="00AB7193"/>
    <w:rsid w:val="00AB7D6A"/>
    <w:rsid w:val="00AC013E"/>
    <w:rsid w:val="00AC12AB"/>
    <w:rsid w:val="00AC1C61"/>
    <w:rsid w:val="00AC542D"/>
    <w:rsid w:val="00AC543B"/>
    <w:rsid w:val="00AC6881"/>
    <w:rsid w:val="00AC7AA3"/>
    <w:rsid w:val="00AD0446"/>
    <w:rsid w:val="00AD54B2"/>
    <w:rsid w:val="00AE328B"/>
    <w:rsid w:val="00AE57C2"/>
    <w:rsid w:val="00B01042"/>
    <w:rsid w:val="00B02A28"/>
    <w:rsid w:val="00B0375E"/>
    <w:rsid w:val="00B046B5"/>
    <w:rsid w:val="00B05053"/>
    <w:rsid w:val="00B060FC"/>
    <w:rsid w:val="00B0670C"/>
    <w:rsid w:val="00B121F6"/>
    <w:rsid w:val="00B128A3"/>
    <w:rsid w:val="00B12EB5"/>
    <w:rsid w:val="00B16361"/>
    <w:rsid w:val="00B16A73"/>
    <w:rsid w:val="00B2014A"/>
    <w:rsid w:val="00B21466"/>
    <w:rsid w:val="00B266DA"/>
    <w:rsid w:val="00B31FE3"/>
    <w:rsid w:val="00B364F6"/>
    <w:rsid w:val="00B405BE"/>
    <w:rsid w:val="00B4283E"/>
    <w:rsid w:val="00B43858"/>
    <w:rsid w:val="00B50383"/>
    <w:rsid w:val="00B5158E"/>
    <w:rsid w:val="00B51942"/>
    <w:rsid w:val="00B53F3B"/>
    <w:rsid w:val="00B60351"/>
    <w:rsid w:val="00B63004"/>
    <w:rsid w:val="00B630DC"/>
    <w:rsid w:val="00B64E10"/>
    <w:rsid w:val="00B65C76"/>
    <w:rsid w:val="00B71911"/>
    <w:rsid w:val="00B71EBA"/>
    <w:rsid w:val="00B7225F"/>
    <w:rsid w:val="00B752AE"/>
    <w:rsid w:val="00B75EE3"/>
    <w:rsid w:val="00B75FF0"/>
    <w:rsid w:val="00B763D6"/>
    <w:rsid w:val="00B813C6"/>
    <w:rsid w:val="00B82216"/>
    <w:rsid w:val="00B831B2"/>
    <w:rsid w:val="00B83F9F"/>
    <w:rsid w:val="00B862E3"/>
    <w:rsid w:val="00B9013C"/>
    <w:rsid w:val="00B93B27"/>
    <w:rsid w:val="00B94EE1"/>
    <w:rsid w:val="00B95929"/>
    <w:rsid w:val="00BA0CE1"/>
    <w:rsid w:val="00BA11ED"/>
    <w:rsid w:val="00BA2BAC"/>
    <w:rsid w:val="00BA2E73"/>
    <w:rsid w:val="00BA4296"/>
    <w:rsid w:val="00BB3083"/>
    <w:rsid w:val="00BB407F"/>
    <w:rsid w:val="00BB433C"/>
    <w:rsid w:val="00BB6201"/>
    <w:rsid w:val="00BB7429"/>
    <w:rsid w:val="00BC0431"/>
    <w:rsid w:val="00BC08B7"/>
    <w:rsid w:val="00BC08F1"/>
    <w:rsid w:val="00BC16DD"/>
    <w:rsid w:val="00BC3B92"/>
    <w:rsid w:val="00BC77AE"/>
    <w:rsid w:val="00BD0376"/>
    <w:rsid w:val="00BD0F95"/>
    <w:rsid w:val="00BD206D"/>
    <w:rsid w:val="00BD4C76"/>
    <w:rsid w:val="00BD6052"/>
    <w:rsid w:val="00BD77D2"/>
    <w:rsid w:val="00BD79A4"/>
    <w:rsid w:val="00BE0030"/>
    <w:rsid w:val="00BE2350"/>
    <w:rsid w:val="00BE2E09"/>
    <w:rsid w:val="00BE6EBC"/>
    <w:rsid w:val="00BE74FA"/>
    <w:rsid w:val="00BF4044"/>
    <w:rsid w:val="00BF4321"/>
    <w:rsid w:val="00BF5586"/>
    <w:rsid w:val="00BF5618"/>
    <w:rsid w:val="00BF6EE9"/>
    <w:rsid w:val="00C036B2"/>
    <w:rsid w:val="00C037CE"/>
    <w:rsid w:val="00C039E4"/>
    <w:rsid w:val="00C061AD"/>
    <w:rsid w:val="00C11F4E"/>
    <w:rsid w:val="00C14B96"/>
    <w:rsid w:val="00C21BD6"/>
    <w:rsid w:val="00C21C66"/>
    <w:rsid w:val="00C263B5"/>
    <w:rsid w:val="00C31E85"/>
    <w:rsid w:val="00C31FDB"/>
    <w:rsid w:val="00C3201D"/>
    <w:rsid w:val="00C3262B"/>
    <w:rsid w:val="00C41C76"/>
    <w:rsid w:val="00C44942"/>
    <w:rsid w:val="00C45ADD"/>
    <w:rsid w:val="00C46200"/>
    <w:rsid w:val="00C5013E"/>
    <w:rsid w:val="00C50953"/>
    <w:rsid w:val="00C52C4C"/>
    <w:rsid w:val="00C55B82"/>
    <w:rsid w:val="00C62AD3"/>
    <w:rsid w:val="00C64C2B"/>
    <w:rsid w:val="00C67B37"/>
    <w:rsid w:val="00C7062D"/>
    <w:rsid w:val="00C71B8F"/>
    <w:rsid w:val="00C75B87"/>
    <w:rsid w:val="00C80258"/>
    <w:rsid w:val="00C84D15"/>
    <w:rsid w:val="00C858CE"/>
    <w:rsid w:val="00C858D2"/>
    <w:rsid w:val="00C861DC"/>
    <w:rsid w:val="00C86EBB"/>
    <w:rsid w:val="00C87CFF"/>
    <w:rsid w:val="00C92CB8"/>
    <w:rsid w:val="00C94157"/>
    <w:rsid w:val="00C94CA7"/>
    <w:rsid w:val="00C958BD"/>
    <w:rsid w:val="00CA04A5"/>
    <w:rsid w:val="00CA283F"/>
    <w:rsid w:val="00CA3CA3"/>
    <w:rsid w:val="00CA6A40"/>
    <w:rsid w:val="00CB5977"/>
    <w:rsid w:val="00CB616D"/>
    <w:rsid w:val="00CC02BF"/>
    <w:rsid w:val="00CC2643"/>
    <w:rsid w:val="00CC2920"/>
    <w:rsid w:val="00CC2A9F"/>
    <w:rsid w:val="00CD0040"/>
    <w:rsid w:val="00CD0A7B"/>
    <w:rsid w:val="00CD3C97"/>
    <w:rsid w:val="00CE0A1F"/>
    <w:rsid w:val="00CE1308"/>
    <w:rsid w:val="00CE28FE"/>
    <w:rsid w:val="00CE43DC"/>
    <w:rsid w:val="00CE49C0"/>
    <w:rsid w:val="00CE5583"/>
    <w:rsid w:val="00CE5CCC"/>
    <w:rsid w:val="00CE6942"/>
    <w:rsid w:val="00CF0351"/>
    <w:rsid w:val="00CF0AD4"/>
    <w:rsid w:val="00D041F1"/>
    <w:rsid w:val="00D07FA3"/>
    <w:rsid w:val="00D11579"/>
    <w:rsid w:val="00D11D2C"/>
    <w:rsid w:val="00D12A46"/>
    <w:rsid w:val="00D13184"/>
    <w:rsid w:val="00D14DF8"/>
    <w:rsid w:val="00D16313"/>
    <w:rsid w:val="00D176F1"/>
    <w:rsid w:val="00D21E58"/>
    <w:rsid w:val="00D26C93"/>
    <w:rsid w:val="00D31C34"/>
    <w:rsid w:val="00D35341"/>
    <w:rsid w:val="00D43593"/>
    <w:rsid w:val="00D4766A"/>
    <w:rsid w:val="00D47762"/>
    <w:rsid w:val="00D50582"/>
    <w:rsid w:val="00D5071E"/>
    <w:rsid w:val="00D5233E"/>
    <w:rsid w:val="00D52B97"/>
    <w:rsid w:val="00D56BC5"/>
    <w:rsid w:val="00D61530"/>
    <w:rsid w:val="00D6161A"/>
    <w:rsid w:val="00D64756"/>
    <w:rsid w:val="00D67CD8"/>
    <w:rsid w:val="00D706F9"/>
    <w:rsid w:val="00D72E77"/>
    <w:rsid w:val="00D76D12"/>
    <w:rsid w:val="00D80B22"/>
    <w:rsid w:val="00D829B6"/>
    <w:rsid w:val="00D85487"/>
    <w:rsid w:val="00D85C46"/>
    <w:rsid w:val="00D87A73"/>
    <w:rsid w:val="00D92743"/>
    <w:rsid w:val="00D92912"/>
    <w:rsid w:val="00D92F8E"/>
    <w:rsid w:val="00D96431"/>
    <w:rsid w:val="00D97E98"/>
    <w:rsid w:val="00DA2981"/>
    <w:rsid w:val="00DA5F24"/>
    <w:rsid w:val="00DA6A0C"/>
    <w:rsid w:val="00DB350E"/>
    <w:rsid w:val="00DB369A"/>
    <w:rsid w:val="00DB44C5"/>
    <w:rsid w:val="00DB4650"/>
    <w:rsid w:val="00DB4E8B"/>
    <w:rsid w:val="00DB64BD"/>
    <w:rsid w:val="00DB6E0A"/>
    <w:rsid w:val="00DC1D53"/>
    <w:rsid w:val="00DC652E"/>
    <w:rsid w:val="00DC6C06"/>
    <w:rsid w:val="00DD14F0"/>
    <w:rsid w:val="00DD2937"/>
    <w:rsid w:val="00DD39BA"/>
    <w:rsid w:val="00DD463B"/>
    <w:rsid w:val="00DE03F9"/>
    <w:rsid w:val="00DE201E"/>
    <w:rsid w:val="00DE2452"/>
    <w:rsid w:val="00DE31BA"/>
    <w:rsid w:val="00DE35EA"/>
    <w:rsid w:val="00DE7381"/>
    <w:rsid w:val="00DF25E6"/>
    <w:rsid w:val="00DF2B2B"/>
    <w:rsid w:val="00DF3A12"/>
    <w:rsid w:val="00E037A1"/>
    <w:rsid w:val="00E06461"/>
    <w:rsid w:val="00E06F03"/>
    <w:rsid w:val="00E109F3"/>
    <w:rsid w:val="00E10B86"/>
    <w:rsid w:val="00E11B7D"/>
    <w:rsid w:val="00E12CB1"/>
    <w:rsid w:val="00E13902"/>
    <w:rsid w:val="00E23E12"/>
    <w:rsid w:val="00E240F8"/>
    <w:rsid w:val="00E24A50"/>
    <w:rsid w:val="00E435E7"/>
    <w:rsid w:val="00E57182"/>
    <w:rsid w:val="00E57C37"/>
    <w:rsid w:val="00E60C29"/>
    <w:rsid w:val="00E64A8A"/>
    <w:rsid w:val="00E65284"/>
    <w:rsid w:val="00E6627F"/>
    <w:rsid w:val="00E70166"/>
    <w:rsid w:val="00E70651"/>
    <w:rsid w:val="00E72874"/>
    <w:rsid w:val="00E72A81"/>
    <w:rsid w:val="00E76C1C"/>
    <w:rsid w:val="00E847EE"/>
    <w:rsid w:val="00E84962"/>
    <w:rsid w:val="00E851EA"/>
    <w:rsid w:val="00E9173C"/>
    <w:rsid w:val="00E92153"/>
    <w:rsid w:val="00E94E4D"/>
    <w:rsid w:val="00E94EC7"/>
    <w:rsid w:val="00E95363"/>
    <w:rsid w:val="00EB1EE4"/>
    <w:rsid w:val="00EB2483"/>
    <w:rsid w:val="00EB7DCF"/>
    <w:rsid w:val="00EC4290"/>
    <w:rsid w:val="00EC5D25"/>
    <w:rsid w:val="00EC657A"/>
    <w:rsid w:val="00EC703D"/>
    <w:rsid w:val="00ED1065"/>
    <w:rsid w:val="00ED3CAA"/>
    <w:rsid w:val="00ED5F90"/>
    <w:rsid w:val="00ED6F3E"/>
    <w:rsid w:val="00EE1674"/>
    <w:rsid w:val="00EE38EA"/>
    <w:rsid w:val="00EE6A6F"/>
    <w:rsid w:val="00EF175B"/>
    <w:rsid w:val="00EF6A1A"/>
    <w:rsid w:val="00F02E57"/>
    <w:rsid w:val="00F04B3B"/>
    <w:rsid w:val="00F05295"/>
    <w:rsid w:val="00F16203"/>
    <w:rsid w:val="00F17344"/>
    <w:rsid w:val="00F23A81"/>
    <w:rsid w:val="00F33104"/>
    <w:rsid w:val="00F33E68"/>
    <w:rsid w:val="00F34C79"/>
    <w:rsid w:val="00F4522D"/>
    <w:rsid w:val="00F46972"/>
    <w:rsid w:val="00F533AE"/>
    <w:rsid w:val="00F57C50"/>
    <w:rsid w:val="00F626BB"/>
    <w:rsid w:val="00F63542"/>
    <w:rsid w:val="00F6687A"/>
    <w:rsid w:val="00F70C38"/>
    <w:rsid w:val="00F71115"/>
    <w:rsid w:val="00F74F2F"/>
    <w:rsid w:val="00F7517B"/>
    <w:rsid w:val="00F76037"/>
    <w:rsid w:val="00F77EA8"/>
    <w:rsid w:val="00F81525"/>
    <w:rsid w:val="00F818FA"/>
    <w:rsid w:val="00F83258"/>
    <w:rsid w:val="00F83B8C"/>
    <w:rsid w:val="00F842C2"/>
    <w:rsid w:val="00F84499"/>
    <w:rsid w:val="00F877A2"/>
    <w:rsid w:val="00F92555"/>
    <w:rsid w:val="00FA031B"/>
    <w:rsid w:val="00FA25DB"/>
    <w:rsid w:val="00FA4CC2"/>
    <w:rsid w:val="00FA4DD1"/>
    <w:rsid w:val="00FA529D"/>
    <w:rsid w:val="00FB19DB"/>
    <w:rsid w:val="00FB4A36"/>
    <w:rsid w:val="00FB4E98"/>
    <w:rsid w:val="00FB7757"/>
    <w:rsid w:val="00FC00D4"/>
    <w:rsid w:val="00FC44E3"/>
    <w:rsid w:val="00FC4D15"/>
    <w:rsid w:val="00FC5CA2"/>
    <w:rsid w:val="00FD117C"/>
    <w:rsid w:val="00FD433B"/>
    <w:rsid w:val="00FD5072"/>
    <w:rsid w:val="00FD65E9"/>
    <w:rsid w:val="00FD6FB0"/>
    <w:rsid w:val="00FE06F5"/>
    <w:rsid w:val="00FE3925"/>
    <w:rsid w:val="00FF29A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3894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uiPriority="9" w:qFormat="1"/>
    <w:lsdException w:name="heading 4" w:qFormat="1"/>
    <w:lsdException w:name="heading 5" w:qFormat="1"/>
    <w:lsdException w:name="heading 6"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qFormat="1"/>
    <w:lsdException w:name="toc 4" w:qFormat="1"/>
    <w:lsdException w:name="annotation text" w:uiPriority="99"/>
    <w:lsdException w:name="header" w:uiPriority="99"/>
    <w:lsdException w:name="footer" w:uiPriority="99"/>
    <w:lsdException w:name="caption" w:qFormat="1"/>
    <w:lsdException w:name="footnote reference" w:uiPriority="99" w:qFormat="1"/>
    <w:lsdException w:name="annotation reference" w:uiPriority="99"/>
    <w:lsdException w:name="line number" w:uiPriority="99"/>
    <w:lsdException w:name="table of authorities" w:uiPriority="99"/>
    <w:lsdException w:name="toa heading" w:uiPriority="99"/>
    <w:lsdException w:name="List Bullet" w:uiPriority="99"/>
    <w:lsdException w:name="List Number" w:uiPriority="99"/>
    <w:lsdException w:name="Title" w:semiHidden="0" w:unhideWhenUsed="0" w:qFormat="1"/>
    <w:lsdException w:name="Default Paragraph Font" w:uiPriority="1"/>
    <w:lsdException w:name="Body Text" w:qFormat="1"/>
    <w:lsdException w:name="Body Text Indent" w:uiPriority="99"/>
    <w:lsdException w:name="Subtitle" w:semiHidden="0" w:uiPriority="11" w:unhideWhenUsed="0" w:qFormat="1"/>
    <w:lsdException w:name="Body Text 3" w:uiPriority="99"/>
    <w:lsdException w:name="Body Text Indent 3" w:uiPriority="99"/>
    <w:lsdException w:name="Hyperlink" w:uiPriority="99"/>
    <w:lsdException w:name="FollowedHyperlink" w:uiPriority="99"/>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33AF"/>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uiPriority w:val="9"/>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uiPriority w:val="99"/>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333FAB"/>
    <w:rPr>
      <w:rFonts w:ascii="Cambria" w:eastAsia="MS Mincho" w:hAnsi="Cambria" w:cs="Cambria"/>
      <w:sz w:val="20"/>
      <w:szCs w:val="20"/>
    </w:rPr>
  </w:style>
  <w:style w:type="character" w:customStyle="1" w:styleId="Heading9Char">
    <w:name w:val="Heading 9 Char"/>
    <w:basedOn w:val="DefaultParagraphFont"/>
    <w:link w:val="Heading9"/>
    <w:uiPriority w:val="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uiPriority w:val="99"/>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10"/>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link w:val="TOC1Char"/>
    <w:autoRedefine/>
    <w:uiPriority w:val="39"/>
    <w:unhideWhenUsed/>
    <w:qFormat/>
    <w:rsid w:val="00333FAB"/>
    <w:pPr>
      <w:spacing w:before="360" w:after="360"/>
      <w:ind w:firstLine="0"/>
      <w:jc w:val="left"/>
    </w:pPr>
    <w:rPr>
      <w:rFonts w:asciiTheme="minorHAnsi" w:hAnsiTheme="minorHAnsi"/>
      <w:b/>
      <w:bCs/>
      <w:caps/>
      <w:u w:val="single"/>
    </w:rPr>
  </w:style>
  <w:style w:type="paragraph" w:styleId="TOC2">
    <w:name w:val="toc 2"/>
    <w:basedOn w:val="Normal"/>
    <w:next w:val="Normal"/>
    <w:autoRedefine/>
    <w:uiPriority w:val="39"/>
    <w:unhideWhenUsed/>
    <w:qFormat/>
    <w:rsid w:val="00333FAB"/>
    <w:pPr>
      <w:spacing w:after="0"/>
      <w:ind w:firstLine="0"/>
      <w:jc w:val="left"/>
    </w:pPr>
    <w:rPr>
      <w:rFonts w:asciiTheme="minorHAnsi" w:hAnsiTheme="minorHAnsi"/>
      <w:b/>
      <w:bCs/>
      <w:smallCaps/>
    </w:rPr>
  </w:style>
  <w:style w:type="paragraph" w:styleId="TOC3">
    <w:name w:val="toc 3"/>
    <w:basedOn w:val="Normal"/>
    <w:next w:val="Normal"/>
    <w:link w:val="TOC3Char"/>
    <w:autoRedefine/>
    <w:unhideWhenUsed/>
    <w:qFormat/>
    <w:rsid w:val="00333FAB"/>
    <w:pPr>
      <w:spacing w:after="0"/>
      <w:ind w:firstLine="0"/>
      <w:jc w:val="left"/>
    </w:pPr>
    <w:rPr>
      <w:rFonts w:asciiTheme="minorHAnsi" w:hAnsiTheme="minorHAnsi"/>
      <w:smallCaps/>
    </w:rPr>
  </w:style>
  <w:style w:type="paragraph" w:styleId="TOC4">
    <w:name w:val="toc 4"/>
    <w:basedOn w:val="Normal"/>
    <w:next w:val="Normal"/>
    <w:autoRedefine/>
    <w:unhideWhenUsed/>
    <w:qFormat/>
    <w:rsid w:val="00333FAB"/>
    <w:pPr>
      <w:spacing w:after="0"/>
      <w:ind w:firstLine="0"/>
      <w:jc w:val="left"/>
    </w:pPr>
    <w:rPr>
      <w:rFonts w:asciiTheme="minorHAnsi" w:hAnsiTheme="minorHAnsi"/>
    </w:rPr>
  </w:style>
  <w:style w:type="paragraph" w:styleId="TOC5">
    <w:name w:val="toc 5"/>
    <w:basedOn w:val="Normal"/>
    <w:next w:val="Normal"/>
    <w:autoRedefine/>
    <w:unhideWhenUsed/>
    <w:rsid w:val="00333FAB"/>
    <w:pPr>
      <w:spacing w:after="0"/>
      <w:ind w:firstLine="0"/>
      <w:jc w:val="left"/>
    </w:pPr>
    <w:rPr>
      <w:rFonts w:asciiTheme="minorHAnsi" w:hAnsiTheme="minorHAnsi"/>
    </w:rPr>
  </w:style>
  <w:style w:type="paragraph" w:styleId="TOC6">
    <w:name w:val="toc 6"/>
    <w:basedOn w:val="Normal"/>
    <w:next w:val="Normal"/>
    <w:autoRedefine/>
    <w:unhideWhenUsed/>
    <w:rsid w:val="00333FAB"/>
    <w:pPr>
      <w:spacing w:after="0"/>
      <w:ind w:firstLine="0"/>
      <w:jc w:val="left"/>
    </w:pPr>
    <w:rPr>
      <w:rFonts w:asciiTheme="minorHAnsi" w:hAnsiTheme="minorHAnsi"/>
    </w:rPr>
  </w:style>
  <w:style w:type="paragraph" w:styleId="TOC7">
    <w:name w:val="toc 7"/>
    <w:basedOn w:val="Normal"/>
    <w:next w:val="Normal"/>
    <w:autoRedefine/>
    <w:unhideWhenUsed/>
    <w:rsid w:val="00333FAB"/>
    <w:pPr>
      <w:spacing w:after="0"/>
      <w:ind w:firstLine="0"/>
      <w:jc w:val="left"/>
    </w:pPr>
    <w:rPr>
      <w:rFonts w:asciiTheme="minorHAnsi" w:hAnsiTheme="minorHAnsi"/>
    </w:rPr>
  </w:style>
  <w:style w:type="paragraph" w:styleId="TOC8">
    <w:name w:val="toc 8"/>
    <w:basedOn w:val="Normal"/>
    <w:next w:val="Normal"/>
    <w:autoRedefine/>
    <w:unhideWhenUsed/>
    <w:rsid w:val="00333FAB"/>
    <w:pPr>
      <w:spacing w:after="0"/>
      <w:ind w:firstLine="0"/>
      <w:jc w:val="left"/>
    </w:pPr>
    <w:rPr>
      <w:rFonts w:asciiTheme="minorHAnsi" w:hAnsiTheme="minorHAnsi"/>
    </w:rPr>
  </w:style>
  <w:style w:type="paragraph" w:styleId="TOC9">
    <w:name w:val="toc 9"/>
    <w:basedOn w:val="Normal"/>
    <w:next w:val="Normal"/>
    <w:autoRedefine/>
    <w:unhideWhenUsed/>
    <w:rsid w:val="00333FAB"/>
    <w:pPr>
      <w:spacing w:after="0"/>
      <w:ind w:firstLine="0"/>
      <w:jc w:val="left"/>
    </w:pPr>
    <w:rPr>
      <w:rFonts w:asciiTheme="minorHAnsi" w:hAnsiTheme="minorHAnsi"/>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uiPriority w:val="99"/>
    <w:rsid w:val="00333FAB"/>
    <w:rPr>
      <w:rFonts w:ascii="EUAlbertina" w:hAnsi="EUAlbertina"/>
      <w:color w:val="auto"/>
    </w:rPr>
  </w:style>
  <w:style w:type="paragraph" w:customStyle="1" w:styleId="CM4">
    <w:name w:val="CM4"/>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link w:val="NumPar1Char"/>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uiPriority w:val="99"/>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uiPriority w:val="99"/>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uiPriority w:val="99"/>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numbering" w:customStyle="1" w:styleId="NoList11">
    <w:name w:val="No List11"/>
    <w:next w:val="NoList"/>
    <w:uiPriority w:val="99"/>
    <w:semiHidden/>
    <w:unhideWhenUsed/>
    <w:rsid w:val="004917DE"/>
  </w:style>
  <w:style w:type="paragraph" w:customStyle="1" w:styleId="Char2">
    <w:name w:val="Char2"/>
    <w:basedOn w:val="Normal"/>
    <w:link w:val="FootnoteReference"/>
    <w:uiPriority w:val="99"/>
    <w:rsid w:val="004917DE"/>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4917D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CE6942"/>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CE6942"/>
    <w:rPr>
      <w:rFonts w:ascii="CG Times" w:eastAsia="MS Mincho" w:hAnsi="CG Times" w:cs="CG Times"/>
      <w:b/>
      <w:bCs/>
      <w:caps/>
      <w:color w:val="000000"/>
      <w:sz w:val="21"/>
      <w:lang w:val="en-GB"/>
    </w:rPr>
  </w:style>
  <w:style w:type="paragraph" w:customStyle="1" w:styleId="Style20">
    <w:name w:val="Style 2"/>
    <w:basedOn w:val="Normal"/>
    <w:uiPriority w:val="99"/>
    <w:qFormat/>
    <w:rsid w:val="00CE6942"/>
    <w:pPr>
      <w:spacing w:before="120"/>
      <w:ind w:firstLine="0"/>
      <w:outlineLvl w:val="0"/>
    </w:pPr>
    <w:rPr>
      <w:rFonts w:ascii="Garamond" w:hAnsi="Garamond"/>
      <w:b/>
      <w:color w:val="0070C0"/>
      <w:sz w:val="36"/>
      <w:szCs w:val="28"/>
      <w:lang w:val="sq-AL"/>
    </w:rPr>
  </w:style>
  <w:style w:type="paragraph" w:customStyle="1" w:styleId="Style30">
    <w:name w:val="Style 3"/>
    <w:basedOn w:val="Style20"/>
    <w:uiPriority w:val="99"/>
    <w:qFormat/>
    <w:rsid w:val="00CE6942"/>
    <w:rPr>
      <w:sz w:val="24"/>
    </w:rPr>
  </w:style>
  <w:style w:type="character" w:customStyle="1" w:styleId="Style2Char">
    <w:name w:val="Style2 Char"/>
    <w:locked/>
    <w:rsid w:val="00CE6942"/>
    <w:rPr>
      <w:rFonts w:ascii="Times New Roman" w:eastAsia="Times New Roman" w:hAnsi="Times New Roman"/>
      <w:color w:val="0070C0"/>
      <w:sz w:val="28"/>
      <w:szCs w:val="24"/>
      <w:lang w:val="sq-AL"/>
    </w:rPr>
  </w:style>
  <w:style w:type="character" w:styleId="IntenseEmphasis">
    <w:name w:val="Intense Emphasis"/>
    <w:uiPriority w:val="21"/>
    <w:qFormat/>
    <w:rsid w:val="00CE6942"/>
    <w:rPr>
      <w:b/>
      <w:bCs/>
      <w:i/>
      <w:iCs/>
      <w:color w:val="4F81BD"/>
      <w:sz w:val="24"/>
    </w:rPr>
  </w:style>
  <w:style w:type="character" w:customStyle="1" w:styleId="longtext1">
    <w:name w:val="long_text1"/>
    <w:rsid w:val="00CE6942"/>
    <w:rPr>
      <w:sz w:val="20"/>
      <w:szCs w:val="20"/>
    </w:rPr>
  </w:style>
  <w:style w:type="character" w:customStyle="1" w:styleId="BodyTextChar1">
    <w:name w:val="Body Text Char1"/>
    <w:rsid w:val="00CE6942"/>
    <w:rPr>
      <w:rFonts w:ascii="Times New Roman" w:eastAsia="Times New Roman" w:hAnsi="Times New Roman"/>
      <w:sz w:val="24"/>
      <w:szCs w:val="24"/>
    </w:rPr>
  </w:style>
  <w:style w:type="character" w:customStyle="1" w:styleId="BodyText3Char1">
    <w:name w:val="Body Text 3 Char1"/>
    <w:uiPriority w:val="99"/>
    <w:semiHidden/>
    <w:rsid w:val="00CE6942"/>
    <w:rPr>
      <w:rFonts w:ascii="Times New Roman" w:eastAsia="Times New Roman" w:hAnsi="Times New Roman"/>
      <w:sz w:val="16"/>
      <w:szCs w:val="16"/>
    </w:rPr>
  </w:style>
  <w:style w:type="character" w:customStyle="1" w:styleId="BodyTextIndent2Char1">
    <w:name w:val="Body Text Indent 2 Char1"/>
    <w:uiPriority w:val="99"/>
    <w:semiHidden/>
    <w:rsid w:val="00CE6942"/>
    <w:rPr>
      <w:rFonts w:ascii="Times New Roman" w:eastAsia="Times New Roman" w:hAnsi="Times New Roman"/>
      <w:sz w:val="24"/>
      <w:szCs w:val="24"/>
    </w:rPr>
  </w:style>
  <w:style w:type="paragraph" w:customStyle="1" w:styleId="xl160">
    <w:name w:val="xl16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AC543B"/>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AC543B"/>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AC543B"/>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AC543B"/>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AC543B"/>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AC543B"/>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AC543B"/>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AC543B"/>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AC543B"/>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AC543B"/>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AC543B"/>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AC543B"/>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AC543B"/>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AC543B"/>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AC543B"/>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AC543B"/>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AC543B"/>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AC543B"/>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6E2110"/>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6E2110"/>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6E2110"/>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6E2110"/>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6E2110"/>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6E2110"/>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6E2110"/>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6E2110"/>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6E2110"/>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6E2110"/>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6E2110"/>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6E2110"/>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6E2110"/>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6E2110"/>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6E2110"/>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6E2110"/>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6E2110"/>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6E2110"/>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6E2110"/>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6E2110"/>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6E2110"/>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6E2110"/>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6E2110"/>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6E2110"/>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6E2110"/>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6E2110"/>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CM7">
    <w:name w:val="CM7"/>
    <w:basedOn w:val="Normal"/>
    <w:next w:val="Normal"/>
    <w:uiPriority w:val="99"/>
    <w:rsid w:val="009C2B6E"/>
    <w:pPr>
      <w:widowControl w:val="0"/>
      <w:autoSpaceDE w:val="0"/>
      <w:autoSpaceDN w:val="0"/>
      <w:adjustRightInd w:val="0"/>
      <w:spacing w:after="0" w:line="240" w:lineRule="auto"/>
      <w:ind w:firstLine="0"/>
      <w:jc w:val="left"/>
    </w:pPr>
    <w:rPr>
      <w:rFonts w:ascii="Times New Roman" w:eastAsia="Times New Roman" w:hAnsi="Times New Roman"/>
      <w:sz w:val="24"/>
      <w:szCs w:val="24"/>
    </w:rPr>
  </w:style>
  <w:style w:type="character" w:customStyle="1" w:styleId="Notedebasdepage">
    <w:name w:val="Note de bas de page_"/>
    <w:basedOn w:val="DefaultParagraphFont"/>
    <w:link w:val="Notedebasdepage0"/>
    <w:uiPriority w:val="99"/>
    <w:locked/>
    <w:rsid w:val="00141B6B"/>
    <w:rPr>
      <w:rFonts w:cs="Times New Roman"/>
      <w:sz w:val="19"/>
      <w:szCs w:val="19"/>
      <w:shd w:val="clear" w:color="auto" w:fill="FFFFFF"/>
    </w:rPr>
  </w:style>
  <w:style w:type="character" w:customStyle="1" w:styleId="En-tte1">
    <w:name w:val="En-tête #1_"/>
    <w:basedOn w:val="DefaultParagraphFont"/>
    <w:link w:val="En-tte10"/>
    <w:uiPriority w:val="99"/>
    <w:locked/>
    <w:rsid w:val="00141B6B"/>
    <w:rPr>
      <w:rFonts w:cs="Times New Roman"/>
      <w:b/>
      <w:bCs/>
      <w:sz w:val="30"/>
      <w:szCs w:val="30"/>
      <w:shd w:val="clear" w:color="auto" w:fill="FFFFFF"/>
    </w:rPr>
  </w:style>
  <w:style w:type="character" w:customStyle="1" w:styleId="En-tteoupieddepage">
    <w:name w:val="En-tête ou pied de page_"/>
    <w:basedOn w:val="DefaultParagraphFont"/>
    <w:link w:val="En-tteoupieddepage1"/>
    <w:uiPriority w:val="99"/>
    <w:locked/>
    <w:rsid w:val="00141B6B"/>
    <w:rPr>
      <w:rFonts w:cs="Times New Roman"/>
      <w:sz w:val="20"/>
      <w:szCs w:val="20"/>
      <w:shd w:val="clear" w:color="auto" w:fill="FFFFFF"/>
    </w:rPr>
  </w:style>
  <w:style w:type="character" w:customStyle="1" w:styleId="En-tteoupieddepage0">
    <w:name w:val="En-tête ou pied de page"/>
    <w:basedOn w:val="En-tteoupieddepage"/>
    <w:uiPriority w:val="99"/>
    <w:rsid w:val="00141B6B"/>
    <w:rPr>
      <w:rFonts w:cs="Times New Roman"/>
      <w:sz w:val="20"/>
      <w:szCs w:val="20"/>
      <w:shd w:val="clear" w:color="auto" w:fill="FFFFFF"/>
    </w:rPr>
  </w:style>
  <w:style w:type="character" w:customStyle="1" w:styleId="Corpsdutexte2">
    <w:name w:val="Corps du texte (2)_"/>
    <w:basedOn w:val="DefaultParagraphFont"/>
    <w:link w:val="Corpsdutexte20"/>
    <w:uiPriority w:val="99"/>
    <w:locked/>
    <w:rsid w:val="00141B6B"/>
    <w:rPr>
      <w:rFonts w:cs="Times New Roman"/>
      <w:sz w:val="31"/>
      <w:szCs w:val="31"/>
      <w:shd w:val="clear" w:color="auto" w:fill="FFFFFF"/>
    </w:rPr>
  </w:style>
  <w:style w:type="character" w:customStyle="1" w:styleId="TOC1Char">
    <w:name w:val="TOC 1 Char"/>
    <w:basedOn w:val="DefaultParagraphFont"/>
    <w:link w:val="TOC1"/>
    <w:uiPriority w:val="39"/>
    <w:locked/>
    <w:rsid w:val="00141B6B"/>
    <w:rPr>
      <w:rFonts w:eastAsia="Calibri" w:cs="Times New Roman"/>
      <w:b/>
      <w:bCs/>
      <w:caps/>
      <w:u w:val="single"/>
    </w:rPr>
  </w:style>
  <w:style w:type="character" w:customStyle="1" w:styleId="Tabledesmatires2">
    <w:name w:val="Table des matières (2)"/>
    <w:basedOn w:val="TOC1Char"/>
    <w:uiPriority w:val="99"/>
    <w:rsid w:val="00141B6B"/>
    <w:rPr>
      <w:rFonts w:ascii="Times New Roman" w:eastAsia="Times New Roman" w:hAnsi="Times New Roman" w:cs="Times New Roman"/>
      <w:b/>
      <w:bCs/>
      <w:caps/>
      <w:sz w:val="24"/>
      <w:szCs w:val="24"/>
      <w:u w:val="single"/>
      <w:lang w:val="sq-AL"/>
    </w:rPr>
  </w:style>
  <w:style w:type="character" w:customStyle="1" w:styleId="Tabledesmatires2NonGras">
    <w:name w:val="Table des matières (2) + Non Gras"/>
    <w:basedOn w:val="TOC1Char"/>
    <w:uiPriority w:val="99"/>
    <w:rsid w:val="00141B6B"/>
    <w:rPr>
      <w:rFonts w:ascii="Times New Roman" w:eastAsia="Times New Roman" w:hAnsi="Times New Roman" w:cs="Times New Roman"/>
      <w:b/>
      <w:bCs/>
      <w:caps/>
      <w:sz w:val="24"/>
      <w:szCs w:val="24"/>
      <w:u w:val="single"/>
      <w:lang w:val="sq-AL" w:eastAsia="sq-AL"/>
    </w:rPr>
  </w:style>
  <w:style w:type="character" w:customStyle="1" w:styleId="TOC3Char">
    <w:name w:val="TOC 3 Char"/>
    <w:basedOn w:val="DefaultParagraphFont"/>
    <w:link w:val="TOC3"/>
    <w:locked/>
    <w:rsid w:val="00141B6B"/>
    <w:rPr>
      <w:rFonts w:eastAsia="Calibri" w:cs="Times New Roman"/>
      <w:smallCaps/>
    </w:rPr>
  </w:style>
  <w:style w:type="character" w:customStyle="1" w:styleId="Corpsdutexte3">
    <w:name w:val="Corps du texte (3)_"/>
    <w:basedOn w:val="DefaultParagraphFont"/>
    <w:link w:val="Corpsdutexte30"/>
    <w:uiPriority w:val="99"/>
    <w:locked/>
    <w:rsid w:val="00141B6B"/>
    <w:rPr>
      <w:rFonts w:cs="Times New Roman"/>
      <w:b/>
      <w:bCs/>
      <w:sz w:val="30"/>
      <w:szCs w:val="30"/>
      <w:shd w:val="clear" w:color="auto" w:fill="FFFFFF"/>
    </w:rPr>
  </w:style>
  <w:style w:type="character" w:customStyle="1" w:styleId="En-tte3">
    <w:name w:val="En-tête #3_"/>
    <w:basedOn w:val="DefaultParagraphFont"/>
    <w:link w:val="En-tte30"/>
    <w:uiPriority w:val="99"/>
    <w:locked/>
    <w:rsid w:val="00141B6B"/>
    <w:rPr>
      <w:rFonts w:cs="Times New Roman"/>
      <w:b/>
      <w:bCs/>
      <w:sz w:val="20"/>
      <w:szCs w:val="20"/>
      <w:shd w:val="clear" w:color="auto" w:fill="FFFFFF"/>
    </w:rPr>
  </w:style>
  <w:style w:type="character" w:customStyle="1" w:styleId="Corpsdutexte">
    <w:name w:val="Corps du texte_"/>
    <w:basedOn w:val="DefaultParagraphFont"/>
    <w:link w:val="Corpsdutexte1"/>
    <w:uiPriority w:val="99"/>
    <w:locked/>
    <w:rsid w:val="00141B6B"/>
    <w:rPr>
      <w:rFonts w:cs="Times New Roman"/>
      <w:shd w:val="clear" w:color="auto" w:fill="FFFFFF"/>
    </w:rPr>
  </w:style>
  <w:style w:type="character" w:customStyle="1" w:styleId="Corpsdutexte0">
    <w:name w:val="Corps du texte"/>
    <w:basedOn w:val="Corpsdutexte"/>
    <w:uiPriority w:val="99"/>
    <w:rsid w:val="00141B6B"/>
    <w:rPr>
      <w:rFonts w:cs="Times New Roman"/>
      <w:u w:val="single"/>
      <w:shd w:val="clear" w:color="auto" w:fill="FFFFFF"/>
    </w:rPr>
  </w:style>
  <w:style w:type="paragraph" w:customStyle="1" w:styleId="Notedebasdepage0">
    <w:name w:val="Note de bas de page"/>
    <w:basedOn w:val="Normal"/>
    <w:link w:val="Notedebasdepage"/>
    <w:uiPriority w:val="99"/>
    <w:rsid w:val="00141B6B"/>
    <w:pPr>
      <w:shd w:val="clear" w:color="auto" w:fill="FFFFFF"/>
      <w:spacing w:after="0" w:line="182" w:lineRule="exact"/>
      <w:ind w:left="562" w:right="40" w:hanging="539"/>
    </w:pPr>
    <w:rPr>
      <w:rFonts w:asciiTheme="minorHAnsi" w:eastAsiaTheme="minorHAnsi" w:hAnsiTheme="minorHAnsi"/>
      <w:sz w:val="19"/>
      <w:szCs w:val="19"/>
    </w:rPr>
  </w:style>
  <w:style w:type="paragraph" w:customStyle="1" w:styleId="En-tte10">
    <w:name w:val="En-tête #1"/>
    <w:basedOn w:val="Normal"/>
    <w:link w:val="En-tte1"/>
    <w:uiPriority w:val="99"/>
    <w:rsid w:val="00141B6B"/>
    <w:pPr>
      <w:shd w:val="clear" w:color="auto" w:fill="FFFFFF"/>
      <w:spacing w:after="240" w:line="240" w:lineRule="atLeast"/>
      <w:ind w:left="562" w:right="40" w:hanging="539"/>
      <w:outlineLvl w:val="0"/>
    </w:pPr>
    <w:rPr>
      <w:rFonts w:asciiTheme="minorHAnsi" w:eastAsiaTheme="minorHAnsi" w:hAnsiTheme="minorHAnsi"/>
      <w:b/>
      <w:bCs/>
      <w:sz w:val="30"/>
      <w:szCs w:val="30"/>
    </w:rPr>
  </w:style>
  <w:style w:type="paragraph" w:customStyle="1" w:styleId="En-tteoupieddepage1">
    <w:name w:val="En-tête ou pied de page1"/>
    <w:basedOn w:val="Normal"/>
    <w:link w:val="En-tteoupieddepage"/>
    <w:uiPriority w:val="99"/>
    <w:rsid w:val="00141B6B"/>
    <w:pPr>
      <w:shd w:val="clear" w:color="auto" w:fill="FFFFFF"/>
      <w:spacing w:after="0" w:line="274" w:lineRule="exact"/>
      <w:ind w:left="562" w:right="40" w:hanging="539"/>
    </w:pPr>
    <w:rPr>
      <w:rFonts w:asciiTheme="minorHAnsi" w:eastAsiaTheme="minorHAnsi" w:hAnsiTheme="minorHAnsi"/>
      <w:sz w:val="20"/>
      <w:szCs w:val="20"/>
    </w:rPr>
  </w:style>
  <w:style w:type="paragraph" w:customStyle="1" w:styleId="Corpsdutexte20">
    <w:name w:val="Corps du texte (2)"/>
    <w:basedOn w:val="Normal"/>
    <w:link w:val="Corpsdutexte2"/>
    <w:uiPriority w:val="99"/>
    <w:rsid w:val="00141B6B"/>
    <w:pPr>
      <w:shd w:val="clear" w:color="auto" w:fill="FFFFFF"/>
      <w:spacing w:before="240" w:after="480" w:line="240" w:lineRule="atLeast"/>
      <w:ind w:left="562" w:right="40" w:hanging="539"/>
    </w:pPr>
    <w:rPr>
      <w:rFonts w:asciiTheme="minorHAnsi" w:eastAsiaTheme="minorHAnsi" w:hAnsiTheme="minorHAnsi"/>
      <w:sz w:val="31"/>
      <w:szCs w:val="31"/>
    </w:rPr>
  </w:style>
  <w:style w:type="paragraph" w:customStyle="1" w:styleId="Corpsdutexte30">
    <w:name w:val="Corps du texte (3)"/>
    <w:basedOn w:val="Normal"/>
    <w:link w:val="Corpsdutexte3"/>
    <w:uiPriority w:val="99"/>
    <w:rsid w:val="00141B6B"/>
    <w:pPr>
      <w:shd w:val="clear" w:color="auto" w:fill="FFFFFF"/>
      <w:spacing w:after="0" w:line="475" w:lineRule="exact"/>
      <w:ind w:left="562" w:right="40" w:hanging="539"/>
      <w:jc w:val="center"/>
    </w:pPr>
    <w:rPr>
      <w:rFonts w:asciiTheme="minorHAnsi" w:eastAsiaTheme="minorHAnsi" w:hAnsiTheme="minorHAnsi"/>
      <w:b/>
      <w:bCs/>
      <w:sz w:val="30"/>
      <w:szCs w:val="30"/>
    </w:rPr>
  </w:style>
  <w:style w:type="paragraph" w:customStyle="1" w:styleId="En-tte30">
    <w:name w:val="En-tête #3"/>
    <w:basedOn w:val="Normal"/>
    <w:link w:val="En-tte3"/>
    <w:uiPriority w:val="99"/>
    <w:rsid w:val="00141B6B"/>
    <w:pPr>
      <w:shd w:val="clear" w:color="auto" w:fill="FFFFFF"/>
      <w:spacing w:after="180" w:line="240" w:lineRule="atLeast"/>
      <w:ind w:left="562" w:right="40" w:hanging="720"/>
      <w:outlineLvl w:val="2"/>
    </w:pPr>
    <w:rPr>
      <w:rFonts w:asciiTheme="minorHAnsi" w:eastAsiaTheme="minorHAnsi" w:hAnsiTheme="minorHAnsi"/>
      <w:b/>
      <w:bCs/>
      <w:sz w:val="20"/>
      <w:szCs w:val="20"/>
    </w:rPr>
  </w:style>
  <w:style w:type="paragraph" w:customStyle="1" w:styleId="Corpsdutexte1">
    <w:name w:val="Corps du texte1"/>
    <w:basedOn w:val="Normal"/>
    <w:link w:val="Corpsdutexte"/>
    <w:uiPriority w:val="99"/>
    <w:rsid w:val="00141B6B"/>
    <w:pPr>
      <w:shd w:val="clear" w:color="auto" w:fill="FFFFFF"/>
      <w:spacing w:before="180" w:after="60" w:line="274" w:lineRule="exact"/>
      <w:ind w:left="562" w:right="40" w:hanging="840"/>
    </w:pPr>
    <w:rPr>
      <w:rFonts w:asciiTheme="minorHAnsi" w:eastAsiaTheme="minorHAnsi" w:hAnsiTheme="minorHAnsi"/>
    </w:rPr>
  </w:style>
  <w:style w:type="paragraph" w:customStyle="1" w:styleId="Text3">
    <w:name w:val="Text 3"/>
    <w:basedOn w:val="Normal"/>
    <w:rsid w:val="00141B6B"/>
    <w:pPr>
      <w:tabs>
        <w:tab w:val="left" w:pos="2160"/>
      </w:tabs>
      <w:snapToGrid w:val="0"/>
      <w:spacing w:after="240" w:line="274" w:lineRule="exact"/>
      <w:ind w:left="1440" w:right="40" w:hanging="539"/>
    </w:pPr>
    <w:rPr>
      <w:rFonts w:ascii="Times New Roman" w:eastAsia="Times New Roman" w:hAnsi="Times New Roman"/>
      <w:sz w:val="24"/>
      <w:szCs w:val="20"/>
      <w:lang w:val="sq-AL" w:eastAsia="sq-AL" w:bidi="sq-AL"/>
    </w:rPr>
  </w:style>
  <w:style w:type="numbering" w:customStyle="1" w:styleId="Style3">
    <w:name w:val="Style3"/>
    <w:rsid w:val="00141B6B"/>
    <w:pPr>
      <w:numPr>
        <w:numId w:val="17"/>
      </w:numPr>
    </w:pPr>
  </w:style>
  <w:style w:type="paragraph" w:customStyle="1" w:styleId="ListNumberLevel2">
    <w:name w:val="List Number (Level 2)"/>
    <w:basedOn w:val="Normal"/>
    <w:rsid w:val="00141B6B"/>
    <w:pPr>
      <w:tabs>
        <w:tab w:val="num" w:pos="1417"/>
      </w:tabs>
      <w:spacing w:before="120" w:after="120" w:line="274" w:lineRule="exact"/>
      <w:ind w:left="1417" w:right="40" w:hanging="708"/>
    </w:pPr>
    <w:rPr>
      <w:rFonts w:ascii="Times New Roman" w:eastAsia="Times New Roman" w:hAnsi="Times New Roman"/>
      <w:sz w:val="24"/>
      <w:szCs w:val="20"/>
      <w:lang w:val="sq-AL" w:eastAsia="sq-AL" w:bidi="sq-AL"/>
    </w:rPr>
  </w:style>
  <w:style w:type="character" w:customStyle="1" w:styleId="NumPar1Char">
    <w:name w:val="NumPar 1 Char"/>
    <w:basedOn w:val="DefaultParagraphFont"/>
    <w:link w:val="NumPar1"/>
    <w:locked/>
    <w:rsid w:val="00141B6B"/>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141B6B"/>
    <w:pPr>
      <w:tabs>
        <w:tab w:val="num" w:pos="2126"/>
      </w:tabs>
      <w:spacing w:before="120" w:after="120" w:line="240" w:lineRule="auto"/>
      <w:ind w:left="2126" w:hanging="709"/>
    </w:pPr>
    <w:rPr>
      <w:rFonts w:ascii="Times New Roman" w:eastAsia="Times New Roman" w:hAnsi="Times New Roman"/>
      <w:sz w:val="24"/>
      <w:szCs w:val="24"/>
      <w:lang w:val="sq-AL" w:eastAsia="sq-AL" w:bidi="sq-AL"/>
    </w:rPr>
  </w:style>
  <w:style w:type="paragraph" w:customStyle="1" w:styleId="ListNumberLevel4">
    <w:name w:val="List Number (Level 4)"/>
    <w:basedOn w:val="Normal"/>
    <w:rsid w:val="00141B6B"/>
    <w:pPr>
      <w:tabs>
        <w:tab w:val="num" w:pos="2835"/>
      </w:tabs>
      <w:spacing w:before="120" w:after="120" w:line="240" w:lineRule="auto"/>
      <w:ind w:left="2835" w:hanging="709"/>
    </w:pPr>
    <w:rPr>
      <w:rFonts w:ascii="Times New Roman" w:eastAsia="Times New Roman" w:hAnsi="Times New Roman"/>
      <w:sz w:val="24"/>
      <w:szCs w:val="24"/>
      <w:lang w:val="sq-AL" w:eastAsia="sq-AL" w:bidi="sq-AL"/>
    </w:rPr>
  </w:style>
  <w:style w:type="character" w:customStyle="1" w:styleId="super">
    <w:name w:val="super"/>
    <w:basedOn w:val="DefaultParagraphFont"/>
    <w:rsid w:val="00141B6B"/>
  </w:style>
  <w:style w:type="paragraph" w:customStyle="1" w:styleId="Normal2">
    <w:name w:val="Normal2"/>
    <w:basedOn w:val="Normal"/>
    <w:rsid w:val="00141B6B"/>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character" w:customStyle="1" w:styleId="italic">
    <w:name w:val="italic"/>
    <w:basedOn w:val="DefaultParagraphFont"/>
    <w:rsid w:val="00141B6B"/>
  </w:style>
  <w:style w:type="paragraph" w:customStyle="1" w:styleId="en-tte300">
    <w:name w:val="en-tte30"/>
    <w:basedOn w:val="Normal"/>
    <w:rsid w:val="00141B6B"/>
    <w:pPr>
      <w:shd w:val="clear" w:color="auto" w:fill="FFFFFF"/>
      <w:spacing w:after="180" w:line="240" w:lineRule="atLeast"/>
      <w:ind w:left="562" w:right="40" w:hanging="720"/>
    </w:pPr>
    <w:rPr>
      <w:rFonts w:ascii="Times New Roman" w:eastAsiaTheme="minorHAnsi" w:hAnsi="Times New Roman"/>
      <w:b/>
      <w:bCs/>
      <w:sz w:val="20"/>
      <w:szCs w:val="20"/>
      <w:lang w:val="sq-AL" w:eastAsia="sq-AL" w:bidi="sq-AL"/>
    </w:rPr>
  </w:style>
  <w:style w:type="paragraph" w:customStyle="1" w:styleId="Point0number">
    <w:name w:val="Point 0 (number)"/>
    <w:basedOn w:val="Normal"/>
    <w:rsid w:val="00141B6B"/>
    <w:pPr>
      <w:numPr>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number">
    <w:name w:val="Point 1 (number)"/>
    <w:basedOn w:val="Normal"/>
    <w:rsid w:val="00141B6B"/>
    <w:pPr>
      <w:numPr>
        <w:ilvl w:val="2"/>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2number">
    <w:name w:val="Point 2 (number)"/>
    <w:basedOn w:val="Normal"/>
    <w:rsid w:val="00141B6B"/>
    <w:pPr>
      <w:numPr>
        <w:ilvl w:val="4"/>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number">
    <w:name w:val="Point 3 (number)"/>
    <w:basedOn w:val="Normal"/>
    <w:rsid w:val="00141B6B"/>
    <w:pPr>
      <w:numPr>
        <w:ilvl w:val="6"/>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0letter">
    <w:name w:val="Point 0 (letter)"/>
    <w:basedOn w:val="Normal"/>
    <w:rsid w:val="00141B6B"/>
    <w:pPr>
      <w:numPr>
        <w:ilvl w:val="1"/>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letter">
    <w:name w:val="Point 1 (letter)"/>
    <w:basedOn w:val="Normal"/>
    <w:rsid w:val="00141B6B"/>
    <w:pPr>
      <w:numPr>
        <w:ilvl w:val="3"/>
        <w:numId w:val="18"/>
      </w:numPr>
      <w:spacing w:before="120" w:after="120" w:line="240" w:lineRule="auto"/>
    </w:pPr>
    <w:rPr>
      <w:rFonts w:ascii="Times New Roman" w:eastAsia="Times New Roman" w:hAnsi="Times New Roman"/>
      <w:lang w:val="sq-AL" w:eastAsia="sq-AL" w:bidi="sq-AL"/>
    </w:rPr>
  </w:style>
  <w:style w:type="paragraph" w:customStyle="1" w:styleId="Point2letter">
    <w:name w:val="Point 2 (letter)"/>
    <w:basedOn w:val="Normal"/>
    <w:rsid w:val="00141B6B"/>
    <w:pPr>
      <w:numPr>
        <w:ilvl w:val="5"/>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letter">
    <w:name w:val="Point 3 (letter)"/>
    <w:basedOn w:val="Normal"/>
    <w:rsid w:val="00141B6B"/>
    <w:pPr>
      <w:numPr>
        <w:ilvl w:val="7"/>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4letter">
    <w:name w:val="Point 4 (letter)"/>
    <w:basedOn w:val="Normal"/>
    <w:rsid w:val="00141B6B"/>
    <w:pPr>
      <w:numPr>
        <w:ilvl w:val="8"/>
        <w:numId w:val="18"/>
      </w:numPr>
      <w:spacing w:before="120" w:after="120" w:line="240" w:lineRule="auto"/>
    </w:pPr>
    <w:rPr>
      <w:rFonts w:ascii="Times New Roman" w:eastAsia="Times New Roman" w:hAnsi="Times New Roman"/>
      <w:sz w:val="24"/>
      <w:szCs w:val="24"/>
      <w:lang w:val="sq-AL" w:eastAsia="sq-AL" w:bidi="sq-AL"/>
    </w:rPr>
  </w:style>
  <w:style w:type="character" w:customStyle="1" w:styleId="shorttext">
    <w:name w:val="short_text"/>
    <w:basedOn w:val="DefaultParagraphFont"/>
    <w:rsid w:val="00AD54B2"/>
  </w:style>
  <w:style w:type="character" w:customStyle="1" w:styleId="Bodytext20">
    <w:name w:val="Body text (2)_"/>
    <w:link w:val="Bodytext24"/>
    <w:rsid w:val="00AD54B2"/>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AD54B2"/>
    <w:pPr>
      <w:widowControl w:val="0"/>
      <w:shd w:val="clear" w:color="auto" w:fill="FFFFFF"/>
      <w:spacing w:after="0" w:line="586" w:lineRule="exact"/>
      <w:ind w:hanging="580"/>
      <w:jc w:val="left"/>
    </w:pPr>
    <w:rPr>
      <w:rFonts w:ascii="Book Antiqua" w:eastAsia="Book Antiqua" w:hAnsi="Book Antiqua" w:cs="Book Antiqua"/>
      <w:sz w:val="16"/>
      <w:szCs w:val="16"/>
    </w:rPr>
  </w:style>
  <w:style w:type="character" w:customStyle="1" w:styleId="Heading20">
    <w:name w:val="Heading #2_"/>
    <w:basedOn w:val="DefaultParagraphFont"/>
    <w:link w:val="Heading21"/>
    <w:rsid w:val="00AD54B2"/>
    <w:rPr>
      <w:rFonts w:ascii="Book Antiqua" w:eastAsia="Book Antiqua" w:hAnsi="Book Antiqua" w:cs="Book Antiqua"/>
      <w:b/>
      <w:bCs/>
      <w:sz w:val="17"/>
      <w:szCs w:val="17"/>
      <w:shd w:val="clear" w:color="auto" w:fill="FFFFFF"/>
    </w:rPr>
  </w:style>
  <w:style w:type="character" w:customStyle="1" w:styleId="Bodytext5">
    <w:name w:val="Body text (5)_"/>
    <w:basedOn w:val="DefaultParagraphFont"/>
    <w:link w:val="Bodytext50"/>
    <w:rsid w:val="00AD54B2"/>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AD54B2"/>
    <w:pPr>
      <w:shd w:val="clear" w:color="auto" w:fill="FFFFFF"/>
      <w:spacing w:before="840" w:line="336" w:lineRule="exact"/>
      <w:ind w:firstLine="0"/>
      <w:jc w:val="center"/>
      <w:outlineLvl w:val="1"/>
    </w:pPr>
    <w:rPr>
      <w:rFonts w:ascii="Book Antiqua" w:eastAsia="Book Antiqua" w:hAnsi="Book Antiqua" w:cs="Book Antiqua"/>
      <w:b/>
      <w:bCs/>
      <w:sz w:val="17"/>
      <w:szCs w:val="17"/>
    </w:rPr>
  </w:style>
  <w:style w:type="paragraph" w:customStyle="1" w:styleId="Bodytext50">
    <w:name w:val="Body text (5)"/>
    <w:basedOn w:val="Normal"/>
    <w:link w:val="Bodytext5"/>
    <w:rsid w:val="00AD54B2"/>
    <w:pPr>
      <w:shd w:val="clear" w:color="auto" w:fill="FFFFFF"/>
      <w:spacing w:before="480" w:after="480" w:line="0" w:lineRule="atLeast"/>
      <w:ind w:firstLine="0"/>
      <w:jc w:val="center"/>
    </w:pPr>
    <w:rPr>
      <w:rFonts w:ascii="Book Antiqua" w:eastAsia="Book Antiqua" w:hAnsi="Book Antiqua" w:cs="Book Antiqua"/>
      <w:i/>
      <w:iCs/>
      <w:sz w:val="16"/>
      <w:szCs w:val="16"/>
    </w:rPr>
  </w:style>
  <w:style w:type="paragraph" w:customStyle="1" w:styleId="gmail-msolistparagraph">
    <w:name w:val="gmail-msolistparagraph"/>
    <w:basedOn w:val="Normal"/>
    <w:rsid w:val="00AD54B2"/>
    <w:pPr>
      <w:spacing w:before="100" w:beforeAutospacing="1" w:after="100" w:afterAutospacing="1" w:line="240" w:lineRule="auto"/>
      <w:ind w:firstLine="0"/>
      <w:jc w:val="left"/>
    </w:pPr>
    <w:rPr>
      <w:rFonts w:ascii="Times New Roman" w:hAnsi="Times New Roman"/>
      <w:sz w:val="24"/>
      <w:szCs w:val="24"/>
    </w:rPr>
  </w:style>
  <w:style w:type="paragraph" w:customStyle="1" w:styleId="Definition">
    <w:name w:val="Definition"/>
    <w:basedOn w:val="Normal"/>
    <w:link w:val="DefinitionChar"/>
    <w:rsid w:val="00505A5B"/>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rPr>
  </w:style>
  <w:style w:type="paragraph" w:customStyle="1" w:styleId="Definition1b">
    <w:name w:val="Definition 1b"/>
    <w:basedOn w:val="Definition"/>
    <w:rsid w:val="00505A5B"/>
    <w:pPr>
      <w:spacing w:before="0"/>
    </w:pPr>
  </w:style>
  <w:style w:type="paragraph" w:customStyle="1" w:styleId="Definition1a">
    <w:name w:val="Definition 1a"/>
    <w:basedOn w:val="Definition"/>
    <w:next w:val="Definition1b"/>
    <w:rsid w:val="00505A5B"/>
    <w:pPr>
      <w:keepNext/>
    </w:pPr>
  </w:style>
  <w:style w:type="paragraph" w:customStyle="1" w:styleId="Paragraph1">
    <w:name w:val="Paragraph (1)"/>
    <w:basedOn w:val="Normal"/>
    <w:rsid w:val="00505A5B"/>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505A5B"/>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Section1">
    <w:name w:val="Section 1"/>
    <w:basedOn w:val="Normal"/>
    <w:rsid w:val="00505A5B"/>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paragraph" w:customStyle="1" w:styleId="Definition2">
    <w:name w:val="Definition 2"/>
    <w:basedOn w:val="Definition"/>
    <w:rsid w:val="00505A5B"/>
    <w:pPr>
      <w:tabs>
        <w:tab w:val="clear" w:pos="2835"/>
      </w:tabs>
      <w:ind w:firstLine="0"/>
    </w:pPr>
  </w:style>
  <w:style w:type="paragraph" w:customStyle="1" w:styleId="Definition3">
    <w:name w:val="Definition 3"/>
    <w:basedOn w:val="Definition2"/>
    <w:rsid w:val="00505A5B"/>
    <w:pPr>
      <w:tabs>
        <w:tab w:val="clear" w:pos="3402"/>
      </w:tabs>
      <w:ind w:left="3402"/>
    </w:pPr>
  </w:style>
  <w:style w:type="paragraph" w:customStyle="1" w:styleId="Definition4">
    <w:name w:val="Definition 4"/>
    <w:basedOn w:val="Definition3"/>
    <w:rsid w:val="00505A5B"/>
    <w:pPr>
      <w:tabs>
        <w:tab w:val="clear" w:pos="3969"/>
      </w:tabs>
      <w:ind w:left="3969"/>
    </w:pPr>
  </w:style>
  <w:style w:type="paragraph" w:customStyle="1" w:styleId="Paragraphi">
    <w:name w:val="Paragraph (i)"/>
    <w:basedOn w:val="Normal"/>
    <w:rsid w:val="00505A5B"/>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character" w:customStyle="1" w:styleId="ParagraphaChar">
    <w:name w:val="Paragraph (a) Char"/>
    <w:link w:val="Paragrapha"/>
    <w:locked/>
    <w:rsid w:val="00505A5B"/>
    <w:rPr>
      <w:rFonts w:ascii="Times New Roman" w:eastAsia="Times New Roman" w:hAnsi="Times New Roman" w:cs="Times New Roman"/>
      <w:sz w:val="24"/>
      <w:szCs w:val="24"/>
      <w:lang w:val="en-GB" w:eastAsia="en-GB"/>
    </w:rPr>
  </w:style>
  <w:style w:type="character" w:customStyle="1" w:styleId="DefinitionChar">
    <w:name w:val="Definition Char"/>
    <w:link w:val="Definition"/>
    <w:rsid w:val="00505A5B"/>
    <w:rPr>
      <w:rFonts w:ascii="Times New Roman" w:eastAsia="Times New Roman" w:hAnsi="Times New Roman" w:cs="Times New Roman"/>
      <w:sz w:val="24"/>
      <w:szCs w:val="20"/>
    </w:rPr>
  </w:style>
  <w:style w:type="paragraph" w:customStyle="1" w:styleId="CharCharCharCharChar1Char">
    <w:name w:val="Char Char Char Char Char1 Char"/>
    <w:basedOn w:val="Normal"/>
    <w:rsid w:val="005F1C64"/>
    <w:pPr>
      <w:spacing w:after="160" w:line="240" w:lineRule="exact"/>
      <w:ind w:firstLine="0"/>
      <w:jc w:val="left"/>
    </w:pPr>
    <w:rPr>
      <w:rFonts w:ascii="Tahoma" w:eastAsia="Times New Roman" w:hAnsi="Tahoma"/>
      <w:sz w:val="20"/>
      <w:szCs w:val="20"/>
    </w:rPr>
  </w:style>
  <w:style w:type="paragraph" w:customStyle="1" w:styleId="Bodytext4">
    <w:name w:val="Body text (4)"/>
    <w:basedOn w:val="Normal"/>
    <w:link w:val="Bodytext40"/>
    <w:rsid w:val="0093479D"/>
    <w:pPr>
      <w:widowControl w:val="0"/>
      <w:shd w:val="clear" w:color="auto" w:fill="FFFFFF"/>
      <w:spacing w:after="180" w:line="230" w:lineRule="exact"/>
      <w:ind w:firstLine="0"/>
    </w:pPr>
    <w:rPr>
      <w:rFonts w:ascii="Arial" w:hAnsi="Arial"/>
      <w:b/>
      <w:bCs/>
      <w:i/>
      <w:iCs/>
      <w:sz w:val="19"/>
      <w:szCs w:val="19"/>
    </w:rPr>
  </w:style>
  <w:style w:type="character" w:customStyle="1" w:styleId="Bodytext40">
    <w:name w:val="Body text (4)_"/>
    <w:link w:val="Bodytext4"/>
    <w:rsid w:val="0093479D"/>
    <w:rPr>
      <w:rFonts w:ascii="Arial" w:eastAsia="Calibri" w:hAnsi="Arial" w:cs="Times New Roman"/>
      <w:b/>
      <w:bCs/>
      <w:i/>
      <w:iCs/>
      <w:sz w:val="19"/>
      <w:szCs w:val="19"/>
      <w:shd w:val="clear" w:color="auto" w:fill="FFFFFF"/>
    </w:rPr>
  </w:style>
  <w:style w:type="paragraph" w:customStyle="1" w:styleId="wfxFaxNum">
    <w:name w:val="&quot;wfxFaxNum&quot;"/>
    <w:rsid w:val="0093479D"/>
    <w:pPr>
      <w:overflowPunct w:val="0"/>
      <w:autoSpaceDE w:val="0"/>
      <w:autoSpaceDN w:val="0"/>
      <w:adjustRightInd w:val="0"/>
      <w:spacing w:after="0" w:line="240" w:lineRule="auto"/>
    </w:pPr>
    <w:rPr>
      <w:rFonts w:ascii="Times New Roman" w:eastAsia="Times New Roman" w:hAnsi="Times New Roman" w:cs="Times New Roman" w:hint="eastAsia"/>
      <w:color w:val="000000"/>
      <w:sz w:val="21"/>
      <w:szCs w:val="20"/>
      <w:lang w:val="en-GB"/>
    </w:rPr>
  </w:style>
  <w:style w:type="paragraph" w:customStyle="1" w:styleId="BodyText6">
    <w:name w:val="&quot;Body Text&quot;"/>
    <w:rsid w:val="0093479D"/>
    <w:pPr>
      <w:spacing w:after="120" w:line="240" w:lineRule="auto"/>
    </w:pPr>
    <w:rPr>
      <w:rFonts w:ascii="Calibri" w:eastAsia="Calibri" w:hAnsi="Calibri" w:cs="Times New Roman"/>
      <w:sz w:val="21"/>
      <w:szCs w:val="20"/>
    </w:rPr>
  </w:style>
  <w:style w:type="paragraph" w:customStyle="1" w:styleId="Bodytext31">
    <w:name w:val="&quot;Body text (3)1&quot;"/>
    <w:rsid w:val="0093479D"/>
    <w:pPr>
      <w:shd w:val="clear" w:color="auto" w:fill="FFFFFF"/>
      <w:spacing w:before="300" w:after="0" w:line="240" w:lineRule="atLeast"/>
      <w:ind w:hanging="340"/>
    </w:pPr>
    <w:rPr>
      <w:rFonts w:ascii="Tahoma" w:eastAsia="Calibri" w:hAnsi="Tahoma" w:cs="Tahoma" w:hint="eastAsia"/>
      <w:sz w:val="16"/>
      <w:szCs w:val="16"/>
    </w:rPr>
  </w:style>
  <w:style w:type="character" w:customStyle="1" w:styleId="CommentTextChar1">
    <w:name w:val="Comment Text Char1"/>
    <w:basedOn w:val="DefaultParagraphFont"/>
    <w:rsid w:val="0093479D"/>
    <w:rPr>
      <w:rFonts w:ascii="Calibri" w:eastAsia="MS Mincho" w:hAnsi="Calibri" w:cs="Times New Roman"/>
      <w:color w:val="000000"/>
      <w:sz w:val="20"/>
      <w:szCs w:val="20"/>
      <w:lang w:val="sq-AL"/>
    </w:rPr>
  </w:style>
  <w:style w:type="paragraph" w:customStyle="1" w:styleId="Default0">
    <w:name w:val="&quot;Defaul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eaderChar1">
    <w:name w:val="Header Char1"/>
    <w:basedOn w:val="DefaultParagraphFont"/>
    <w:uiPriority w:val="99"/>
    <w:semiHidden/>
    <w:rsid w:val="0093479D"/>
  </w:style>
  <w:style w:type="paragraph" w:customStyle="1" w:styleId="footer0">
    <w:name w:val="&quot;footer&quot;"/>
    <w:rsid w:val="0093479D"/>
    <w:pPr>
      <w:tabs>
        <w:tab w:val="center" w:pos="4680"/>
        <w:tab w:val="right" w:pos="9360"/>
      </w:tabs>
      <w:spacing w:after="0" w:line="240" w:lineRule="auto"/>
    </w:pPr>
    <w:rPr>
      <w:rFonts w:ascii="Times New Roman" w:eastAsia="Times New Roman" w:hAnsi="Times New Roman" w:cs="Times New Roman"/>
      <w:sz w:val="24"/>
      <w:szCs w:val="24"/>
    </w:rPr>
  </w:style>
  <w:style w:type="paragraph" w:customStyle="1" w:styleId="ListParagraph0">
    <w:name w:val="&quot;List Paragraph&quot;"/>
    <w:rsid w:val="0093479D"/>
    <w:pPr>
      <w:ind w:left="720"/>
    </w:pPr>
    <w:rPr>
      <w:rFonts w:ascii="Calibri" w:eastAsia="Times New Roman" w:hAnsi="Calibri" w:cs="Times New Roman"/>
      <w:lang w:val="sq-AL"/>
    </w:rPr>
  </w:style>
  <w:style w:type="paragraph" w:customStyle="1" w:styleId="NoSpacing0">
    <w:name w:val="&quot;No Spacing&quot;"/>
    <w:rsid w:val="0093479D"/>
    <w:pPr>
      <w:spacing w:after="0" w:line="240" w:lineRule="auto"/>
    </w:pPr>
    <w:rPr>
      <w:rFonts w:ascii="Calibri" w:eastAsia="Times New Roman" w:hAnsi="Calibri" w:cs="Times New Roman"/>
      <w:lang w:val="sq-AL"/>
    </w:rPr>
  </w:style>
  <w:style w:type="paragraph" w:customStyle="1" w:styleId="BodyText30">
    <w:name w:val="&quot;Body Text 3&quot;"/>
    <w:rsid w:val="0093479D"/>
    <w:pPr>
      <w:spacing w:after="120" w:line="240" w:lineRule="auto"/>
    </w:pPr>
    <w:rPr>
      <w:rFonts w:ascii="Times New Roman" w:eastAsia="Times New Roman" w:hAnsi="Times New Roman" w:cs="Times New Roman"/>
      <w:sz w:val="16"/>
      <w:szCs w:val="16"/>
      <w:lang w:val="sq-AL"/>
    </w:rPr>
  </w:style>
  <w:style w:type="paragraph" w:customStyle="1" w:styleId="BodyText25">
    <w:name w:val="&quot;Body Text 2&quot;"/>
    <w:rsid w:val="0093479D"/>
    <w:pPr>
      <w:spacing w:after="0" w:line="240" w:lineRule="auto"/>
      <w:jc w:val="center"/>
    </w:pPr>
    <w:rPr>
      <w:rFonts w:ascii="Calibri" w:eastAsia="Calibri" w:hAnsi="Calibri" w:cs="Times New Roman"/>
      <w:sz w:val="28"/>
      <w:szCs w:val="20"/>
    </w:rPr>
  </w:style>
  <w:style w:type="paragraph" w:customStyle="1" w:styleId="tableoffigures0">
    <w:name w:val="&quot;table of figures&quot;"/>
    <w:rsid w:val="0093479D"/>
    <w:pPr>
      <w:spacing w:after="120" w:line="240" w:lineRule="auto"/>
    </w:pPr>
    <w:rPr>
      <w:rFonts w:ascii="Calibri" w:eastAsia="Calibri" w:hAnsi="Calibri" w:cs="Times New Roman"/>
      <w:sz w:val="21"/>
      <w:szCs w:val="20"/>
    </w:rPr>
  </w:style>
  <w:style w:type="paragraph" w:customStyle="1" w:styleId="Heading210">
    <w:name w:val="&quot;Heading #21&quot;"/>
    <w:rsid w:val="0093479D"/>
    <w:pPr>
      <w:shd w:val="clear" w:color="auto" w:fill="FFFFFF"/>
      <w:spacing w:before="360" w:after="180" w:line="226" w:lineRule="atLeast"/>
      <w:ind w:hanging="860"/>
      <w:outlineLvl w:val="1"/>
    </w:pPr>
    <w:rPr>
      <w:rFonts w:ascii="Tahoma" w:eastAsia="Calibri" w:hAnsi="Tahoma" w:cs="Tahoma" w:hint="eastAsia"/>
      <w:b/>
      <w:sz w:val="16"/>
      <w:szCs w:val="16"/>
    </w:rPr>
  </w:style>
  <w:style w:type="paragraph" w:customStyle="1" w:styleId="header0">
    <w:name w:val="&quot;header&quot;"/>
    <w:rsid w:val="0093479D"/>
    <w:pPr>
      <w:tabs>
        <w:tab w:val="center" w:pos="4320"/>
        <w:tab w:val="right" w:pos="8640"/>
      </w:tabs>
      <w:spacing w:after="0" w:line="240" w:lineRule="auto"/>
    </w:pPr>
    <w:rPr>
      <w:rFonts w:ascii="Calibri" w:eastAsia="Calibri" w:hAnsi="Calibri" w:cs="Times New Roman"/>
      <w:sz w:val="21"/>
      <w:szCs w:val="20"/>
    </w:rPr>
  </w:style>
  <w:style w:type="paragraph" w:customStyle="1" w:styleId="Normal10">
    <w:name w:val="&quot;Normal1&quot;"/>
    <w:rsid w:val="0093479D"/>
    <w:pPr>
      <w:spacing w:after="120" w:line="240" w:lineRule="auto"/>
      <w:jc w:val="both"/>
    </w:pPr>
    <w:rPr>
      <w:rFonts w:ascii="Arial" w:eastAsia="Calibri" w:hAnsi="Arial" w:cs="Arial" w:hint="eastAsia"/>
      <w:color w:val="000000"/>
      <w:sz w:val="21"/>
      <w:szCs w:val="20"/>
    </w:rPr>
  </w:style>
  <w:style w:type="paragraph" w:customStyle="1" w:styleId="Default1">
    <w:name w:val="&quot;&quot;Default&quo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index70">
    <w:name w:val="&quot;index 7&quot;"/>
    <w:rsid w:val="0093479D"/>
    <w:pPr>
      <w:spacing w:after="0" w:line="240" w:lineRule="auto"/>
    </w:pPr>
    <w:rPr>
      <w:rFonts w:ascii="Calibri" w:eastAsia="Calibri" w:hAnsi="Calibri" w:cs="Times New Roman" w:hint="eastAsia"/>
      <w:sz w:val="21"/>
      <w:szCs w:val="20"/>
    </w:rPr>
  </w:style>
  <w:style w:type="paragraph" w:customStyle="1" w:styleId="Bodytext310">
    <w:name w:val="&quot;&quot;Body text (3)1&quot;&quot;"/>
    <w:rsid w:val="0093479D"/>
    <w:pPr>
      <w:shd w:val="clear" w:color="auto" w:fill="FFFFFF"/>
      <w:spacing w:before="300" w:after="0" w:line="240" w:lineRule="atLeast"/>
      <w:ind w:hanging="340"/>
    </w:pPr>
    <w:rPr>
      <w:rFonts w:ascii="Tahoma" w:eastAsia="Calibri" w:hAnsi="Tahoma" w:cs="Tahoma" w:hint="eastAsia"/>
      <w:sz w:val="16"/>
      <w:szCs w:val="16"/>
    </w:rPr>
  </w:style>
  <w:style w:type="paragraph" w:customStyle="1" w:styleId="Statuti">
    <w:name w:val="Statuti"/>
    <w:basedOn w:val="Normal"/>
    <w:rsid w:val="0093479D"/>
    <w:pPr>
      <w:autoSpaceDE w:val="0"/>
      <w:autoSpaceDN w:val="0"/>
      <w:adjustRightInd w:val="0"/>
      <w:spacing w:before="57" w:after="0" w:line="240" w:lineRule="auto"/>
      <w:ind w:left="720" w:hanging="720"/>
    </w:pPr>
    <w:rPr>
      <w:rFonts w:ascii="Tahoma" w:eastAsia="Times New Roman" w:hAnsi="Tahoma" w:cs="Tahoma"/>
      <w:sz w:val="20"/>
      <w:szCs w:val="24"/>
    </w:rPr>
  </w:style>
  <w:style w:type="paragraph" w:customStyle="1" w:styleId="norm">
    <w:name w:va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boldface">
    <w:name w:val="boldface"/>
    <w:basedOn w:val="DefaultParagraphFont"/>
    <w:rsid w:val="00442464"/>
  </w:style>
  <w:style w:type="paragraph" w:customStyle="1" w:styleId="title-annex-1">
    <w:name w:val="title-annex-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table">
    <w:name w:val="title-table"/>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italics">
    <w:name w:val="italics"/>
    <w:basedOn w:val="DefaultParagraphFont"/>
    <w:rsid w:val="00442464"/>
  </w:style>
  <w:style w:type="paragraph" w:customStyle="1" w:styleId="modref">
    <w:name w:val="modref"/>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bl-norm">
    <w:name w:val="tb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uperscript">
    <w:name w:val="superscript"/>
    <w:basedOn w:val="DefaultParagraphFont"/>
    <w:rsid w:val="00442464"/>
  </w:style>
  <w:style w:type="paragraph" w:customStyle="1" w:styleId="title-gr-seq-level-1">
    <w:name w:val="title-gr-seq-level-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List1">
    <w:name w:val="List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3">
    <w:name w:val="title-gr-seq-level-3"/>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2">
    <w:name w:val="title-gr-seq-level-2"/>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header" w:uiPriority="99"/>
    <w:lsdException w:name="footer" w:uiPriority="99"/>
    <w:lsdException w:name="caption" w:qFormat="1"/>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numbering" w:customStyle="1" w:styleId="TableParagraph">
    <w:name w:val="Style3"/>
    <w:pPr>
      <w:numPr>
        <w:numId w:val="17"/>
      </w:numPr>
    </w:pPr>
  </w:style>
</w:styles>
</file>

<file path=word/webSettings.xml><?xml version="1.0" encoding="utf-8"?>
<w:webSettings xmlns:r="http://schemas.openxmlformats.org/officeDocument/2006/relationships" xmlns:w="http://schemas.openxmlformats.org/wordprocessingml/2006/main">
  <w:divs>
    <w:div w:id="26417547">
      <w:bodyDiv w:val="1"/>
      <w:marLeft w:val="0"/>
      <w:marRight w:val="0"/>
      <w:marTop w:val="0"/>
      <w:marBottom w:val="0"/>
      <w:divBdr>
        <w:top w:val="none" w:sz="0" w:space="0" w:color="auto"/>
        <w:left w:val="none" w:sz="0" w:space="0" w:color="auto"/>
        <w:bottom w:val="none" w:sz="0" w:space="0" w:color="auto"/>
        <w:right w:val="none" w:sz="0" w:space="0" w:color="auto"/>
      </w:divBdr>
    </w:div>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582954139">
      <w:bodyDiv w:val="1"/>
      <w:marLeft w:val="0"/>
      <w:marRight w:val="0"/>
      <w:marTop w:val="0"/>
      <w:marBottom w:val="0"/>
      <w:divBdr>
        <w:top w:val="none" w:sz="0" w:space="0" w:color="auto"/>
        <w:left w:val="none" w:sz="0" w:space="0" w:color="auto"/>
        <w:bottom w:val="none" w:sz="0" w:space="0" w:color="auto"/>
        <w:right w:val="none" w:sz="0" w:space="0" w:color="auto"/>
      </w:divBdr>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196964624">
      <w:bodyDiv w:val="1"/>
      <w:marLeft w:val="0"/>
      <w:marRight w:val="0"/>
      <w:marTop w:val="0"/>
      <w:marBottom w:val="0"/>
      <w:divBdr>
        <w:top w:val="none" w:sz="0" w:space="0" w:color="auto"/>
        <w:left w:val="none" w:sz="0" w:space="0" w:color="auto"/>
        <w:bottom w:val="none" w:sz="0" w:space="0" w:color="auto"/>
        <w:right w:val="none" w:sz="0" w:space="0" w:color="auto"/>
      </w:divBdr>
    </w:div>
    <w:div w:id="1204097043">
      <w:bodyDiv w:val="1"/>
      <w:marLeft w:val="0"/>
      <w:marRight w:val="0"/>
      <w:marTop w:val="0"/>
      <w:marBottom w:val="0"/>
      <w:divBdr>
        <w:top w:val="none" w:sz="0" w:space="0" w:color="auto"/>
        <w:left w:val="none" w:sz="0" w:space="0" w:color="auto"/>
        <w:bottom w:val="none" w:sz="0" w:space="0" w:color="auto"/>
        <w:right w:val="none" w:sz="0" w:space="0" w:color="auto"/>
      </w:divBdr>
    </w:div>
    <w:div w:id="1204100384">
      <w:bodyDiv w:val="1"/>
      <w:marLeft w:val="0"/>
      <w:marRight w:val="0"/>
      <w:marTop w:val="0"/>
      <w:marBottom w:val="0"/>
      <w:divBdr>
        <w:top w:val="none" w:sz="0" w:space="0" w:color="auto"/>
        <w:left w:val="none" w:sz="0" w:space="0" w:color="auto"/>
        <w:bottom w:val="none" w:sz="0" w:space="0" w:color="auto"/>
        <w:right w:val="none" w:sz="0" w:space="0" w:color="auto"/>
      </w:divBdr>
    </w:div>
    <w:div w:id="1442845489">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1820924441">
      <w:bodyDiv w:val="1"/>
      <w:marLeft w:val="0"/>
      <w:marRight w:val="0"/>
      <w:marTop w:val="0"/>
      <w:marBottom w:val="0"/>
      <w:divBdr>
        <w:top w:val="none" w:sz="0" w:space="0" w:color="auto"/>
        <w:left w:val="none" w:sz="0" w:space="0" w:color="auto"/>
        <w:bottom w:val="none" w:sz="0" w:space="0" w:color="auto"/>
        <w:right w:val="none" w:sz="0" w:space="0" w:color="auto"/>
      </w:divBdr>
    </w:div>
    <w:div w:id="1902862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header" Target="header8.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microsoft.com/office/2007/relationships/stylesWithEffects" Target="stylesWithEffects.xml"/><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2.jpeg"/><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_rels/header6.xml.rels><?xml version="1.0" encoding="UTF-8" standalone="yes"?>
<Relationships xmlns="http://schemas.openxmlformats.org/package/2006/relationships"><Relationship Id="rId1" Type="http://schemas.openxmlformats.org/officeDocument/2006/relationships/image" Target="media/image1.wmf"/></Relationships>
</file>

<file path=word/_rels/header7.xml.rels><?xml version="1.0" encoding="UTF-8" standalone="yes"?>
<Relationships xmlns="http://schemas.openxmlformats.org/package/2006/relationships"><Relationship Id="rId1" Type="http://schemas.openxmlformats.org/officeDocument/2006/relationships/image" Target="media/image1.wmf"/></Relationships>
</file>

<file path=word/_rels/header8.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3804FA-4149-4E99-9CD9-A54AFC3DD3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35</Pages>
  <Words>15027</Words>
  <Characters>85659</Characters>
  <Application>Microsoft Office Word</Application>
  <DocSecurity>0</DocSecurity>
  <Lines>713</Lines>
  <Paragraphs>200</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100486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Gladiola.Cicako</cp:lastModifiedBy>
  <cp:revision>51</cp:revision>
  <cp:lastPrinted>2018-02-19T13:50:00Z</cp:lastPrinted>
  <dcterms:created xsi:type="dcterms:W3CDTF">2018-02-19T10:57:00Z</dcterms:created>
  <dcterms:modified xsi:type="dcterms:W3CDTF">2018-02-19T14:41:00Z</dcterms:modified>
</cp:coreProperties>
</file>