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12" w:rsidRPr="00601A34" w:rsidRDefault="009E3F12" w:rsidP="009E3F12">
      <w:pPr>
        <w:pStyle w:val="NeniTitull"/>
        <w:rPr>
          <w:lang w:val="sq-AL"/>
        </w:rPr>
      </w:pPr>
      <w:r w:rsidRPr="00601A34">
        <w:rPr>
          <w:lang w:val="sq-AL"/>
        </w:rPr>
        <w:t>VENDIM</w:t>
      </w:r>
    </w:p>
    <w:p w:rsidR="009E3F12" w:rsidRPr="00601A34" w:rsidRDefault="009E3F12" w:rsidP="009E3F12">
      <w:pPr>
        <w:pStyle w:val="NeniTitull"/>
        <w:rPr>
          <w:lang w:val="sq-AL"/>
        </w:rPr>
      </w:pPr>
      <w:r w:rsidRPr="00601A34">
        <w:rPr>
          <w:lang w:val="sq-AL"/>
        </w:rPr>
        <w:t>Nr. 21/2018</w:t>
      </w:r>
    </w:p>
    <w:p w:rsidR="009E3F12" w:rsidRPr="00601A34" w:rsidRDefault="009E3F12" w:rsidP="009E3F12">
      <w:pPr>
        <w:pStyle w:val="NeniTitull"/>
        <w:rPr>
          <w:sz w:val="14"/>
          <w:lang w:val="sq-AL"/>
        </w:rPr>
      </w:pPr>
    </w:p>
    <w:p w:rsidR="009E3F12" w:rsidRPr="00601A34" w:rsidRDefault="009E3F12" w:rsidP="009E3F12">
      <w:pPr>
        <w:pStyle w:val="NeniTitull"/>
        <w:rPr>
          <w:lang w:val="sq-AL"/>
        </w:rPr>
      </w:pPr>
      <w:r w:rsidRPr="00601A34">
        <w:rPr>
          <w:lang w:val="sq-AL"/>
        </w:rPr>
        <w:t>PËR CAKTIMIN E PËRBËRJES SË NËNKOMISIONIT TË PËRHERSHËM PARLAMENTAR</w:t>
      </w:r>
      <w:r w:rsidR="000D1715">
        <w:rPr>
          <w:lang w:val="sq-AL"/>
        </w:rPr>
        <w:t>,</w:t>
      </w:r>
      <w:r w:rsidRPr="00601A34">
        <w:rPr>
          <w:lang w:val="sq-AL"/>
        </w:rPr>
        <w:t xml:space="preserve"> “PËR BARAZINË GJINORE DHE PARANDALIMIN E DHUNËS NDAJ GRUAS”</w:t>
      </w:r>
    </w:p>
    <w:p w:rsidR="009E3F12" w:rsidRPr="00601A34" w:rsidRDefault="009E3F12" w:rsidP="009E3F12">
      <w:pPr>
        <w:pStyle w:val="Hapesira7"/>
        <w:rPr>
          <w:lang w:val="sq-AL"/>
        </w:rPr>
      </w:pPr>
    </w:p>
    <w:p w:rsidR="009E3F12" w:rsidRPr="00601A34" w:rsidRDefault="009E3F12" w:rsidP="009E3F12">
      <w:pPr>
        <w:pStyle w:val="Paragrafi"/>
        <w:rPr>
          <w:lang w:val="sq-AL"/>
        </w:rPr>
      </w:pPr>
      <w:r w:rsidRPr="00601A34">
        <w:rPr>
          <w:lang w:val="sq-AL"/>
        </w:rPr>
        <w:t xml:space="preserve">Në mbështetje të nenit 78, pika 1, të Kushtetutës dhe të neneve 21, 22 e 55 të Rregullores së Kuvendit, me propozimin e kryetarëve të grupeve parlamentare, </w:t>
      </w:r>
    </w:p>
    <w:p w:rsidR="009E3F12" w:rsidRPr="00601A34" w:rsidRDefault="009E3F12" w:rsidP="009E3F12">
      <w:pPr>
        <w:pStyle w:val="Hapesira7"/>
        <w:rPr>
          <w:lang w:val="sq-AL"/>
        </w:rPr>
      </w:pPr>
    </w:p>
    <w:p w:rsidR="009E3F12" w:rsidRPr="00601A34" w:rsidRDefault="009E3F12" w:rsidP="009E3F12">
      <w:pPr>
        <w:pStyle w:val="NeniNr"/>
        <w:rPr>
          <w:lang w:val="sq-AL"/>
        </w:rPr>
      </w:pPr>
      <w:r w:rsidRPr="00601A34">
        <w:rPr>
          <w:lang w:val="sq-AL"/>
        </w:rPr>
        <w:t>KUVENDI</w:t>
      </w:r>
    </w:p>
    <w:p w:rsidR="009E3F12" w:rsidRPr="00601A34" w:rsidRDefault="009E3F12" w:rsidP="009E3F12">
      <w:pPr>
        <w:pStyle w:val="NeniNr"/>
        <w:rPr>
          <w:lang w:val="sq-AL"/>
        </w:rPr>
      </w:pPr>
      <w:r w:rsidRPr="00601A34">
        <w:rPr>
          <w:lang w:val="sq-AL"/>
        </w:rPr>
        <w:t>I REPUBLIKËS SË SHQIPËRISË</w:t>
      </w:r>
    </w:p>
    <w:p w:rsidR="009E3F12" w:rsidRPr="00601A34" w:rsidRDefault="009E3F12" w:rsidP="009E3F12">
      <w:pPr>
        <w:pStyle w:val="Hapesira7"/>
        <w:rPr>
          <w:lang w:val="sq-AL"/>
        </w:rPr>
      </w:pPr>
    </w:p>
    <w:p w:rsidR="009E3F12" w:rsidRPr="00601A34" w:rsidRDefault="009E3F12" w:rsidP="009E3F12">
      <w:pPr>
        <w:pStyle w:val="NeniNr"/>
        <w:rPr>
          <w:lang w:val="sq-AL"/>
        </w:rPr>
      </w:pPr>
      <w:r w:rsidRPr="00601A34">
        <w:rPr>
          <w:lang w:val="sq-AL"/>
        </w:rPr>
        <w:t>VENDOSI:</w:t>
      </w:r>
    </w:p>
    <w:p w:rsidR="009E3F12" w:rsidRPr="00601A34" w:rsidRDefault="009E3F12" w:rsidP="009E3F12">
      <w:pPr>
        <w:pStyle w:val="Hapesira7"/>
        <w:rPr>
          <w:lang w:val="sq-AL"/>
        </w:rPr>
      </w:pPr>
    </w:p>
    <w:p w:rsidR="009E3F12" w:rsidRPr="00601A34" w:rsidRDefault="009E3F12" w:rsidP="009E3F12">
      <w:pPr>
        <w:pStyle w:val="Paragrafi"/>
        <w:rPr>
          <w:lang w:val="sq-AL"/>
        </w:rPr>
      </w:pPr>
      <w:r w:rsidRPr="00601A34">
        <w:rPr>
          <w:lang w:val="sq-AL"/>
        </w:rPr>
        <w:t>I. Përbërja e nënkomisionit të përhershëm</w:t>
      </w:r>
      <w:r w:rsidR="000D1715">
        <w:rPr>
          <w:lang w:val="sq-AL"/>
        </w:rPr>
        <w:t>,</w:t>
      </w:r>
      <w:r w:rsidRPr="00601A34">
        <w:rPr>
          <w:lang w:val="sq-AL"/>
        </w:rPr>
        <w:t xml:space="preserve"> “Për barazinë gjinore dhe parandalimin e dhunës ndaj gruas” është si më poshtë:</w:t>
      </w:r>
    </w:p>
    <w:p w:rsidR="009E3F12" w:rsidRPr="00601A34" w:rsidRDefault="009E3F12" w:rsidP="004C264F">
      <w:pPr>
        <w:pStyle w:val="Paragrafi"/>
        <w:rPr>
          <w:spacing w:val="-4"/>
          <w:lang w:val="sq-AL"/>
        </w:rPr>
      </w:pPr>
      <w:r w:rsidRPr="00601A34">
        <w:rPr>
          <w:spacing w:val="-4"/>
          <w:lang w:val="sq-AL"/>
        </w:rPr>
        <w:t xml:space="preserve">1. </w:t>
      </w:r>
      <w:r w:rsidR="004C264F" w:rsidRPr="00601A34">
        <w:rPr>
          <w:spacing w:val="-4"/>
          <w:lang w:val="sq-AL"/>
        </w:rPr>
        <w:t>Eglantina Gjermeni</w:t>
      </w:r>
      <w:r w:rsidR="004C264F" w:rsidRPr="00601A34">
        <w:rPr>
          <w:spacing w:val="-4"/>
          <w:lang w:val="sq-AL"/>
        </w:rPr>
        <w:tab/>
        <w:t xml:space="preserve">  </w:t>
      </w:r>
      <w:r w:rsidRPr="00601A34">
        <w:rPr>
          <w:spacing w:val="-4"/>
          <w:lang w:val="sq-AL"/>
        </w:rPr>
        <w:t>kryetare</w:t>
      </w:r>
      <w:r w:rsidRPr="00601A34">
        <w:rPr>
          <w:spacing w:val="-4"/>
          <w:lang w:val="sq-AL"/>
        </w:rPr>
        <w:tab/>
      </w:r>
      <w:r w:rsidRPr="00601A34">
        <w:rPr>
          <w:spacing w:val="-4"/>
          <w:lang w:val="sq-AL"/>
        </w:rPr>
        <w:tab/>
      </w:r>
      <w:r w:rsidRPr="00601A34">
        <w:rPr>
          <w:spacing w:val="-4"/>
          <w:lang w:val="sq-AL"/>
        </w:rPr>
        <w:tab/>
      </w:r>
      <w:r w:rsidRPr="00601A34">
        <w:rPr>
          <w:spacing w:val="-4"/>
          <w:lang w:val="sq-AL"/>
        </w:rPr>
        <w:tab/>
        <w:t>(PS)</w:t>
      </w:r>
    </w:p>
    <w:p w:rsidR="009E3F12" w:rsidRPr="00601A34" w:rsidRDefault="009E3F12" w:rsidP="004C264F">
      <w:pPr>
        <w:pStyle w:val="Paragrafi"/>
        <w:rPr>
          <w:spacing w:val="-4"/>
          <w:lang w:val="sq-AL"/>
        </w:rPr>
      </w:pPr>
      <w:r w:rsidRPr="00601A34">
        <w:rPr>
          <w:spacing w:val="-4"/>
          <w:lang w:val="sq-AL"/>
        </w:rPr>
        <w:t>2. Orjola Pampuri</w:t>
      </w:r>
      <w:r w:rsidRPr="00601A34">
        <w:rPr>
          <w:spacing w:val="-4"/>
          <w:lang w:val="sq-AL"/>
        </w:rPr>
        <w:tab/>
      </w:r>
      <w:r w:rsidRPr="00601A34">
        <w:rPr>
          <w:spacing w:val="-4"/>
          <w:lang w:val="sq-AL"/>
        </w:rPr>
        <w:tab/>
        <w:t>zëvendëskryetare</w:t>
      </w:r>
      <w:r w:rsidRPr="00601A34">
        <w:rPr>
          <w:spacing w:val="-4"/>
          <w:lang w:val="sq-AL"/>
        </w:rPr>
        <w:tab/>
        <w:t>(PD)</w:t>
      </w:r>
    </w:p>
    <w:p w:rsidR="009E3F12" w:rsidRPr="00601A34" w:rsidRDefault="009E3F12" w:rsidP="004C264F">
      <w:pPr>
        <w:pStyle w:val="Paragrafi"/>
        <w:rPr>
          <w:spacing w:val="-4"/>
          <w:lang w:val="sq-AL"/>
        </w:rPr>
      </w:pPr>
      <w:r w:rsidRPr="00601A34">
        <w:rPr>
          <w:spacing w:val="-4"/>
          <w:lang w:val="sq-AL"/>
        </w:rPr>
        <w:t>3. Elona Hoxha</w:t>
      </w:r>
      <w:r w:rsidRPr="00601A34">
        <w:rPr>
          <w:spacing w:val="-4"/>
          <w:lang w:val="sq-AL"/>
        </w:rPr>
        <w:tab/>
      </w:r>
      <w:r w:rsidRPr="00601A34">
        <w:rPr>
          <w:spacing w:val="-4"/>
          <w:lang w:val="sq-AL"/>
        </w:rPr>
        <w:tab/>
      </w:r>
      <w:r w:rsidRPr="00601A34">
        <w:rPr>
          <w:spacing w:val="-4"/>
          <w:lang w:val="sq-AL"/>
        </w:rPr>
        <w:tab/>
        <w:t>anëtare</w:t>
      </w:r>
      <w:r w:rsidRPr="00601A34">
        <w:rPr>
          <w:spacing w:val="-4"/>
          <w:lang w:val="sq-AL"/>
        </w:rPr>
        <w:tab/>
      </w:r>
      <w:r w:rsidRPr="00601A34">
        <w:rPr>
          <w:spacing w:val="-4"/>
          <w:lang w:val="sq-AL"/>
        </w:rPr>
        <w:tab/>
      </w:r>
      <w:r w:rsidRPr="00601A34">
        <w:rPr>
          <w:spacing w:val="-4"/>
          <w:lang w:val="sq-AL"/>
        </w:rPr>
        <w:tab/>
      </w:r>
      <w:r w:rsidRPr="00601A34">
        <w:rPr>
          <w:spacing w:val="-4"/>
          <w:lang w:val="sq-AL"/>
        </w:rPr>
        <w:tab/>
        <w:t>(PS)</w:t>
      </w:r>
    </w:p>
    <w:p w:rsidR="009E3F12" w:rsidRPr="00601A34" w:rsidRDefault="009E3F12" w:rsidP="004C264F">
      <w:pPr>
        <w:pStyle w:val="Paragrafi"/>
        <w:rPr>
          <w:spacing w:val="-4"/>
          <w:lang w:val="sq-AL"/>
        </w:rPr>
      </w:pPr>
      <w:r w:rsidRPr="00601A34">
        <w:rPr>
          <w:spacing w:val="-4"/>
          <w:lang w:val="sq-AL"/>
        </w:rPr>
        <w:t>4. Klodiana Spahiu</w:t>
      </w:r>
      <w:r w:rsidRPr="00601A34">
        <w:rPr>
          <w:spacing w:val="-4"/>
          <w:lang w:val="sq-AL"/>
        </w:rPr>
        <w:tab/>
      </w:r>
      <w:r w:rsidRPr="00601A34">
        <w:rPr>
          <w:spacing w:val="-4"/>
          <w:lang w:val="sq-AL"/>
        </w:rPr>
        <w:tab/>
        <w:t>anëtare</w:t>
      </w:r>
      <w:r w:rsidRPr="00601A34">
        <w:rPr>
          <w:spacing w:val="-4"/>
          <w:lang w:val="sq-AL"/>
        </w:rPr>
        <w:tab/>
      </w:r>
      <w:r w:rsidRPr="00601A34">
        <w:rPr>
          <w:spacing w:val="-4"/>
          <w:lang w:val="sq-AL"/>
        </w:rPr>
        <w:tab/>
      </w:r>
      <w:r w:rsidRPr="00601A34">
        <w:rPr>
          <w:spacing w:val="-4"/>
          <w:lang w:val="sq-AL"/>
        </w:rPr>
        <w:tab/>
      </w:r>
      <w:r w:rsidRPr="00601A34">
        <w:rPr>
          <w:spacing w:val="-4"/>
          <w:lang w:val="sq-AL"/>
        </w:rPr>
        <w:tab/>
        <w:t>(PS)</w:t>
      </w:r>
    </w:p>
    <w:p w:rsidR="009E3F12" w:rsidRPr="00601A34" w:rsidRDefault="009E3F12" w:rsidP="004C264F">
      <w:pPr>
        <w:pStyle w:val="Paragrafi"/>
        <w:rPr>
          <w:spacing w:val="-4"/>
          <w:lang w:val="sq-AL"/>
        </w:rPr>
      </w:pPr>
      <w:r w:rsidRPr="00601A34">
        <w:rPr>
          <w:spacing w:val="-4"/>
          <w:lang w:val="sq-AL"/>
        </w:rPr>
        <w:t>5. Musa Ulqini</w:t>
      </w:r>
      <w:r w:rsidRPr="00601A34">
        <w:rPr>
          <w:spacing w:val="-4"/>
          <w:lang w:val="sq-AL"/>
        </w:rPr>
        <w:tab/>
      </w:r>
      <w:r w:rsidRPr="00601A34">
        <w:rPr>
          <w:spacing w:val="-4"/>
          <w:lang w:val="sq-AL"/>
        </w:rPr>
        <w:tab/>
      </w:r>
      <w:r w:rsidRPr="00601A34">
        <w:rPr>
          <w:spacing w:val="-4"/>
          <w:lang w:val="sq-AL"/>
        </w:rPr>
        <w:tab/>
        <w:t>anëtar</w:t>
      </w:r>
      <w:r w:rsidRPr="00601A34">
        <w:rPr>
          <w:spacing w:val="-4"/>
          <w:lang w:val="sq-AL"/>
        </w:rPr>
        <w:tab/>
      </w:r>
      <w:r w:rsidRPr="00601A34">
        <w:rPr>
          <w:spacing w:val="-4"/>
          <w:lang w:val="sq-AL"/>
        </w:rPr>
        <w:tab/>
      </w:r>
      <w:r w:rsidRPr="00601A34">
        <w:rPr>
          <w:spacing w:val="-4"/>
          <w:lang w:val="sq-AL"/>
        </w:rPr>
        <w:tab/>
      </w:r>
      <w:r w:rsidRPr="00601A34">
        <w:rPr>
          <w:spacing w:val="-4"/>
          <w:lang w:val="sq-AL"/>
        </w:rPr>
        <w:tab/>
      </w:r>
      <w:r w:rsidRPr="00601A34">
        <w:rPr>
          <w:spacing w:val="-4"/>
          <w:lang w:val="sq-AL"/>
        </w:rPr>
        <w:tab/>
        <w:t>(PS)</w:t>
      </w:r>
    </w:p>
    <w:p w:rsidR="009E3F12" w:rsidRPr="00601A34" w:rsidRDefault="009E3F12" w:rsidP="004C264F">
      <w:pPr>
        <w:pStyle w:val="Paragrafi"/>
        <w:rPr>
          <w:spacing w:val="-4"/>
          <w:lang w:val="sq-AL"/>
        </w:rPr>
      </w:pPr>
      <w:r w:rsidRPr="00601A34">
        <w:rPr>
          <w:spacing w:val="-4"/>
          <w:lang w:val="sq-AL"/>
        </w:rPr>
        <w:t xml:space="preserve">6. </w:t>
      </w:r>
      <w:r w:rsidR="004C264F" w:rsidRPr="00601A34">
        <w:rPr>
          <w:spacing w:val="-4"/>
          <w:lang w:val="sq-AL"/>
        </w:rPr>
        <w:t>Antoneta Dhima</w:t>
      </w:r>
      <w:r w:rsidR="004C264F" w:rsidRPr="00601A34">
        <w:rPr>
          <w:spacing w:val="-4"/>
          <w:lang w:val="sq-AL"/>
        </w:rPr>
        <w:tab/>
      </w:r>
      <w:r w:rsidRPr="00601A34">
        <w:rPr>
          <w:spacing w:val="-4"/>
          <w:lang w:val="sq-AL"/>
        </w:rPr>
        <w:t>anëtare</w:t>
      </w:r>
      <w:r w:rsidRPr="00601A34">
        <w:rPr>
          <w:spacing w:val="-4"/>
          <w:lang w:val="sq-AL"/>
        </w:rPr>
        <w:tab/>
      </w:r>
      <w:r w:rsidRPr="00601A34">
        <w:rPr>
          <w:spacing w:val="-4"/>
          <w:lang w:val="sq-AL"/>
        </w:rPr>
        <w:tab/>
      </w:r>
      <w:r w:rsidRPr="00601A34">
        <w:rPr>
          <w:spacing w:val="-4"/>
          <w:lang w:val="sq-AL"/>
        </w:rPr>
        <w:tab/>
      </w:r>
      <w:r w:rsidRPr="00601A34">
        <w:rPr>
          <w:spacing w:val="-4"/>
          <w:lang w:val="sq-AL"/>
        </w:rPr>
        <w:tab/>
        <w:t>(PS)</w:t>
      </w:r>
    </w:p>
    <w:p w:rsidR="009E3F12" w:rsidRPr="00601A34" w:rsidRDefault="009E3F12" w:rsidP="004C264F">
      <w:pPr>
        <w:pStyle w:val="Paragrafi"/>
        <w:rPr>
          <w:spacing w:val="-4"/>
          <w:lang w:val="sq-AL"/>
        </w:rPr>
      </w:pPr>
      <w:r w:rsidRPr="00601A34">
        <w:rPr>
          <w:spacing w:val="-4"/>
          <w:lang w:val="sq-AL"/>
        </w:rPr>
        <w:t>7. Floida Kërpaçi</w:t>
      </w:r>
      <w:r w:rsidRPr="00601A34">
        <w:rPr>
          <w:spacing w:val="-4"/>
          <w:lang w:val="sq-AL"/>
        </w:rPr>
        <w:tab/>
      </w:r>
      <w:r w:rsidRPr="00601A34">
        <w:rPr>
          <w:spacing w:val="-4"/>
          <w:lang w:val="sq-AL"/>
        </w:rPr>
        <w:tab/>
        <w:t>anëtare</w:t>
      </w:r>
      <w:r w:rsidRPr="00601A34">
        <w:rPr>
          <w:spacing w:val="-4"/>
          <w:lang w:val="sq-AL"/>
        </w:rPr>
        <w:tab/>
      </w:r>
      <w:r w:rsidRPr="00601A34">
        <w:rPr>
          <w:spacing w:val="-4"/>
          <w:lang w:val="sq-AL"/>
        </w:rPr>
        <w:tab/>
      </w:r>
      <w:r w:rsidRPr="00601A34">
        <w:rPr>
          <w:spacing w:val="-4"/>
          <w:lang w:val="sq-AL"/>
        </w:rPr>
        <w:tab/>
      </w:r>
      <w:r w:rsidRPr="00601A34">
        <w:rPr>
          <w:spacing w:val="-4"/>
          <w:lang w:val="sq-AL"/>
        </w:rPr>
        <w:tab/>
        <w:t>(LSI)</w:t>
      </w:r>
    </w:p>
    <w:p w:rsidR="009E3F12" w:rsidRPr="00601A34" w:rsidRDefault="009E3F12" w:rsidP="004C264F">
      <w:pPr>
        <w:pStyle w:val="Paragrafi"/>
        <w:rPr>
          <w:spacing w:val="-4"/>
          <w:lang w:val="sq-AL"/>
        </w:rPr>
      </w:pPr>
      <w:r w:rsidRPr="00601A34">
        <w:rPr>
          <w:spacing w:val="-4"/>
          <w:lang w:val="sq-AL"/>
        </w:rPr>
        <w:t>8. Rudina Hajdari</w:t>
      </w:r>
      <w:r w:rsidRPr="00601A34">
        <w:rPr>
          <w:spacing w:val="-4"/>
          <w:lang w:val="sq-AL"/>
        </w:rPr>
        <w:tab/>
      </w:r>
      <w:r w:rsidRPr="00601A34">
        <w:rPr>
          <w:spacing w:val="-4"/>
          <w:lang w:val="sq-AL"/>
        </w:rPr>
        <w:tab/>
        <w:t>anëtare</w:t>
      </w:r>
      <w:r w:rsidRPr="00601A34">
        <w:rPr>
          <w:spacing w:val="-4"/>
          <w:lang w:val="sq-AL"/>
        </w:rPr>
        <w:tab/>
      </w:r>
      <w:r w:rsidRPr="00601A34">
        <w:rPr>
          <w:spacing w:val="-4"/>
          <w:lang w:val="sq-AL"/>
        </w:rPr>
        <w:tab/>
      </w:r>
      <w:r w:rsidRPr="00601A34">
        <w:rPr>
          <w:spacing w:val="-4"/>
          <w:lang w:val="sq-AL"/>
        </w:rPr>
        <w:tab/>
      </w:r>
      <w:r w:rsidRPr="00601A34">
        <w:rPr>
          <w:spacing w:val="-4"/>
          <w:lang w:val="sq-AL"/>
        </w:rPr>
        <w:tab/>
        <w:t>(PD)</w:t>
      </w:r>
    </w:p>
    <w:p w:rsidR="009E3F12" w:rsidRPr="00601A34" w:rsidRDefault="009E3F12" w:rsidP="004C264F">
      <w:pPr>
        <w:pStyle w:val="Paragrafi"/>
        <w:rPr>
          <w:lang w:val="sq-AL"/>
        </w:rPr>
      </w:pPr>
      <w:r w:rsidRPr="00601A34">
        <w:rPr>
          <w:spacing w:val="-4"/>
          <w:lang w:val="sq-AL"/>
        </w:rPr>
        <w:t>9. Fatbardha Kadiu</w:t>
      </w:r>
      <w:r w:rsidRPr="00601A34">
        <w:rPr>
          <w:spacing w:val="-4"/>
          <w:lang w:val="sq-AL"/>
        </w:rPr>
        <w:tab/>
        <w:t>anëtare</w:t>
      </w:r>
      <w:r w:rsidRPr="00601A34">
        <w:rPr>
          <w:spacing w:val="-4"/>
          <w:lang w:val="sq-AL"/>
        </w:rPr>
        <w:tab/>
      </w:r>
      <w:r w:rsidRPr="00601A34">
        <w:rPr>
          <w:spacing w:val="-4"/>
          <w:lang w:val="sq-AL"/>
        </w:rPr>
        <w:tab/>
      </w:r>
      <w:r w:rsidRPr="00601A34">
        <w:rPr>
          <w:spacing w:val="-4"/>
          <w:lang w:val="sq-AL"/>
        </w:rPr>
        <w:tab/>
      </w:r>
      <w:r w:rsidRPr="00601A34">
        <w:rPr>
          <w:spacing w:val="-4"/>
          <w:lang w:val="sq-AL"/>
        </w:rPr>
        <w:tab/>
        <w:t>(PD)</w:t>
      </w:r>
    </w:p>
    <w:p w:rsidR="009E3F12" w:rsidRPr="00601A34" w:rsidRDefault="009E3F12" w:rsidP="009E3F12">
      <w:pPr>
        <w:pStyle w:val="Paragrafi"/>
        <w:rPr>
          <w:lang w:val="sq-AL"/>
        </w:rPr>
      </w:pPr>
      <w:r w:rsidRPr="00601A34">
        <w:rPr>
          <w:lang w:val="sq-AL"/>
        </w:rPr>
        <w:t>II. Ky vendim hyn në fuqi menjëherë.</w:t>
      </w:r>
    </w:p>
    <w:p w:rsidR="008B2010" w:rsidRPr="008B2010" w:rsidRDefault="008B2010" w:rsidP="009E3F12">
      <w:pPr>
        <w:pStyle w:val="Paragrafi"/>
        <w:jc w:val="right"/>
        <w:rPr>
          <w:sz w:val="14"/>
          <w:lang w:val="sq-AL"/>
        </w:rPr>
      </w:pPr>
    </w:p>
    <w:p w:rsidR="009E3F12" w:rsidRPr="00601A34" w:rsidRDefault="009E3F12" w:rsidP="009E3F12">
      <w:pPr>
        <w:pStyle w:val="Paragrafi"/>
        <w:jc w:val="right"/>
        <w:rPr>
          <w:lang w:val="sq-AL"/>
        </w:rPr>
      </w:pPr>
      <w:r w:rsidRPr="00601A34">
        <w:rPr>
          <w:lang w:val="sq-AL"/>
        </w:rPr>
        <w:t>KRYETARI</w:t>
      </w:r>
    </w:p>
    <w:p w:rsidR="009E3F12" w:rsidRPr="00601A34" w:rsidRDefault="009E3F12" w:rsidP="009E3F12">
      <w:pPr>
        <w:pStyle w:val="Paragrafi"/>
        <w:jc w:val="right"/>
        <w:rPr>
          <w:b/>
          <w:lang w:val="sq-AL"/>
        </w:rPr>
      </w:pPr>
      <w:r w:rsidRPr="00601A34">
        <w:rPr>
          <w:b/>
          <w:lang w:val="sq-AL"/>
        </w:rPr>
        <w:t>Gramoz Ruçi</w:t>
      </w:r>
    </w:p>
    <w:p w:rsidR="009E3F12" w:rsidRPr="00601A34" w:rsidRDefault="009E3F12" w:rsidP="009E3F12">
      <w:pPr>
        <w:pStyle w:val="Hapesira7"/>
        <w:rPr>
          <w:lang w:val="sq-AL"/>
        </w:rPr>
      </w:pPr>
    </w:p>
    <w:p w:rsidR="009E3F12" w:rsidRPr="00601A34" w:rsidRDefault="009E3F12" w:rsidP="009E3F12">
      <w:pPr>
        <w:pStyle w:val="Paragrafi"/>
        <w:rPr>
          <w:lang w:val="sq-AL"/>
        </w:rPr>
      </w:pPr>
      <w:r w:rsidRPr="00601A34">
        <w:rPr>
          <w:lang w:val="sq-AL"/>
        </w:rPr>
        <w:t>Miratuar në datën 22.2.2018</w:t>
      </w:r>
    </w:p>
    <w:p w:rsidR="00197E25" w:rsidRPr="00601A34" w:rsidRDefault="00197E25" w:rsidP="004C264F">
      <w:pPr>
        <w:pStyle w:val="Paragrafi"/>
        <w:ind w:firstLine="0"/>
        <w:rPr>
          <w:lang w:val="sq-AL"/>
        </w:rPr>
      </w:pPr>
    </w:p>
    <w:p w:rsidR="009E3F12" w:rsidRPr="00601A34" w:rsidRDefault="009E3F12" w:rsidP="009E3F12">
      <w:pPr>
        <w:pStyle w:val="NeniTitull"/>
        <w:rPr>
          <w:lang w:val="sq-AL"/>
        </w:rPr>
      </w:pPr>
      <w:r w:rsidRPr="00601A34">
        <w:rPr>
          <w:lang w:val="sq-AL"/>
        </w:rPr>
        <w:t>VENDIM</w:t>
      </w:r>
    </w:p>
    <w:p w:rsidR="009E3F12" w:rsidRPr="00601A34" w:rsidRDefault="009E3F12" w:rsidP="009E3F12">
      <w:pPr>
        <w:pStyle w:val="NeniTitull"/>
        <w:rPr>
          <w:lang w:val="sq-AL"/>
        </w:rPr>
      </w:pPr>
      <w:r w:rsidRPr="00601A34">
        <w:rPr>
          <w:lang w:val="sq-AL"/>
        </w:rPr>
        <w:t>Nr. 22/2018</w:t>
      </w:r>
    </w:p>
    <w:p w:rsidR="009E3F12" w:rsidRPr="00601A34" w:rsidRDefault="009E3F12" w:rsidP="009E3F12">
      <w:pPr>
        <w:pStyle w:val="Hapesira7"/>
        <w:rPr>
          <w:lang w:val="sq-AL"/>
        </w:rPr>
      </w:pPr>
    </w:p>
    <w:p w:rsidR="009E3F12" w:rsidRPr="00601A34" w:rsidRDefault="009E3F12" w:rsidP="009E3F12">
      <w:pPr>
        <w:pStyle w:val="NeniTitull"/>
        <w:rPr>
          <w:lang w:val="sq-AL"/>
        </w:rPr>
      </w:pPr>
      <w:r w:rsidRPr="00601A34">
        <w:rPr>
          <w:lang w:val="sq-AL"/>
        </w:rPr>
        <w:t>PËR NJË NDRYSHIM NË VENDIMIN E KUVENDIT NR. 86/2017 “PËR CAKTIMIN E KRYESIVE TË KOMISIONEVE TË PËRHERSHME TË KUVENDIT”, TË NDRYSHUAR</w:t>
      </w:r>
    </w:p>
    <w:p w:rsidR="009E3F12" w:rsidRPr="00601A34" w:rsidRDefault="009E3F12" w:rsidP="009E3F12">
      <w:pPr>
        <w:pStyle w:val="Hapesira7"/>
        <w:rPr>
          <w:lang w:val="sq-AL"/>
        </w:rPr>
      </w:pPr>
    </w:p>
    <w:p w:rsidR="009E3F12" w:rsidRPr="00601A34" w:rsidRDefault="009E3F12" w:rsidP="009E3F12">
      <w:pPr>
        <w:pStyle w:val="Paragrafi"/>
        <w:rPr>
          <w:lang w:val="sq-AL"/>
        </w:rPr>
      </w:pPr>
      <w:r w:rsidRPr="00601A34">
        <w:rPr>
          <w:lang w:val="sq-AL"/>
        </w:rPr>
        <w:tab/>
        <w:t>Në mbështetje të nenit 78, pika 1, të Kushtetutës, si dhe të neneve 21, pika 1, dhe 55, pika 1, të Rregullores së Kuvendit, me propozimin e Kryetarit të Grupit Parlamentar të Partisë Demokratike,</w:t>
      </w:r>
    </w:p>
    <w:p w:rsidR="009E3F12" w:rsidRPr="00601A34" w:rsidRDefault="009E3F12" w:rsidP="009E3F12">
      <w:pPr>
        <w:pStyle w:val="Hapesira7"/>
        <w:rPr>
          <w:lang w:val="sq-AL"/>
        </w:rPr>
      </w:pPr>
    </w:p>
    <w:p w:rsidR="009E3F12" w:rsidRPr="00601A34" w:rsidRDefault="009E3F12" w:rsidP="009E3F12">
      <w:pPr>
        <w:pStyle w:val="NeniNr"/>
        <w:rPr>
          <w:lang w:val="sq-AL"/>
        </w:rPr>
      </w:pPr>
      <w:r w:rsidRPr="00601A34">
        <w:rPr>
          <w:lang w:val="sq-AL"/>
        </w:rPr>
        <w:lastRenderedPageBreak/>
        <w:t>KUVENDI</w:t>
      </w:r>
    </w:p>
    <w:p w:rsidR="009E3F12" w:rsidRPr="00601A34" w:rsidRDefault="009E3F12" w:rsidP="009E3F12">
      <w:pPr>
        <w:pStyle w:val="NeniNr"/>
        <w:rPr>
          <w:lang w:val="sq-AL"/>
        </w:rPr>
      </w:pPr>
      <w:r w:rsidRPr="00601A34">
        <w:rPr>
          <w:lang w:val="sq-AL"/>
        </w:rPr>
        <w:t>I REPUBLIKËS SË SHQIPËRISË</w:t>
      </w:r>
    </w:p>
    <w:p w:rsidR="009E3F12" w:rsidRPr="00601A34" w:rsidRDefault="009E3F12" w:rsidP="009E3F12">
      <w:pPr>
        <w:pStyle w:val="Hapesira7"/>
        <w:rPr>
          <w:lang w:val="sq-AL"/>
        </w:rPr>
      </w:pPr>
    </w:p>
    <w:p w:rsidR="009E3F12" w:rsidRPr="00601A34" w:rsidRDefault="009E3F12" w:rsidP="009E3F12">
      <w:pPr>
        <w:pStyle w:val="NeniNr"/>
        <w:rPr>
          <w:lang w:val="sq-AL"/>
        </w:rPr>
      </w:pPr>
      <w:r w:rsidRPr="00601A34">
        <w:rPr>
          <w:lang w:val="sq-AL"/>
        </w:rPr>
        <w:t>VENDOSI:</w:t>
      </w:r>
    </w:p>
    <w:p w:rsidR="009E3F12" w:rsidRPr="00601A34" w:rsidRDefault="009E3F12" w:rsidP="009E3F12">
      <w:pPr>
        <w:pStyle w:val="Hapesira7"/>
        <w:rPr>
          <w:lang w:val="sq-AL"/>
        </w:rPr>
      </w:pPr>
    </w:p>
    <w:p w:rsidR="009E3F12" w:rsidRPr="00601A34" w:rsidRDefault="009E3F12" w:rsidP="009E3F12">
      <w:pPr>
        <w:pStyle w:val="Paragrafi"/>
        <w:rPr>
          <w:lang w:val="sq-AL"/>
        </w:rPr>
      </w:pPr>
      <w:r w:rsidRPr="00601A34">
        <w:rPr>
          <w:lang w:val="sq-AL"/>
        </w:rPr>
        <w:t>Në pikën I të vendimit të Kuvendit nr. 86/2017 “Për caktimin e kryesive të komisioneve të përhershme të Kuvendit”, të ndryshuar, bëhet ky ndryshim:</w:t>
      </w:r>
    </w:p>
    <w:p w:rsidR="009E3F12" w:rsidRPr="00601A34" w:rsidRDefault="009E3F12" w:rsidP="009E3F12">
      <w:pPr>
        <w:pStyle w:val="Paragrafi"/>
        <w:rPr>
          <w:lang w:val="sq-AL"/>
        </w:rPr>
      </w:pPr>
      <w:r w:rsidRPr="00601A34">
        <w:rPr>
          <w:lang w:val="sq-AL"/>
        </w:rPr>
        <w:t>I. Deputeti Enkelejd Alibeaj (PD) caktohet zëvendëskryetar në Komisionin për Çështjet Ligjore, Administratën Publike dhe të Drejtat e Njeriut.</w:t>
      </w:r>
    </w:p>
    <w:p w:rsidR="009E3F12" w:rsidRPr="00601A34" w:rsidRDefault="009E3F12" w:rsidP="009E3F12">
      <w:pPr>
        <w:pStyle w:val="Paragrafi"/>
        <w:rPr>
          <w:lang w:val="sq-AL"/>
        </w:rPr>
      </w:pPr>
      <w:r w:rsidRPr="00601A34">
        <w:rPr>
          <w:lang w:val="sq-AL"/>
        </w:rPr>
        <w:t>II. Ky vendim hyn në fuqi menjëherë.</w:t>
      </w:r>
    </w:p>
    <w:p w:rsidR="006613E6" w:rsidRPr="00601A34" w:rsidRDefault="006613E6" w:rsidP="009E3F12">
      <w:pPr>
        <w:pStyle w:val="Paragrafi"/>
        <w:jc w:val="right"/>
        <w:rPr>
          <w:sz w:val="14"/>
          <w:lang w:val="sq-AL"/>
        </w:rPr>
      </w:pPr>
    </w:p>
    <w:p w:rsidR="009E3F12" w:rsidRPr="00601A34" w:rsidRDefault="009E3F12" w:rsidP="009E3F12">
      <w:pPr>
        <w:pStyle w:val="Paragrafi"/>
        <w:jc w:val="right"/>
        <w:rPr>
          <w:lang w:val="sq-AL"/>
        </w:rPr>
      </w:pPr>
      <w:r w:rsidRPr="00601A34">
        <w:rPr>
          <w:lang w:val="sq-AL"/>
        </w:rPr>
        <w:t>KRYETARI</w:t>
      </w:r>
    </w:p>
    <w:p w:rsidR="009E3F12" w:rsidRPr="00601A34" w:rsidRDefault="009E3F12" w:rsidP="009E3F12">
      <w:pPr>
        <w:pStyle w:val="Paragrafi"/>
        <w:jc w:val="right"/>
        <w:rPr>
          <w:b/>
          <w:lang w:val="sq-AL"/>
        </w:rPr>
      </w:pPr>
      <w:r w:rsidRPr="00601A34">
        <w:rPr>
          <w:b/>
          <w:lang w:val="sq-AL"/>
        </w:rPr>
        <w:t>Gramoz Ruçi</w:t>
      </w:r>
    </w:p>
    <w:p w:rsidR="009E3F12" w:rsidRPr="00601A34" w:rsidRDefault="009E3F12" w:rsidP="009E3F12">
      <w:pPr>
        <w:pStyle w:val="Hapesira7"/>
        <w:rPr>
          <w:lang w:val="sq-AL"/>
        </w:rPr>
      </w:pPr>
    </w:p>
    <w:p w:rsidR="00063F88" w:rsidRPr="00601A34" w:rsidRDefault="009E3F12" w:rsidP="009E3F12">
      <w:pPr>
        <w:pStyle w:val="Paragrafi"/>
        <w:rPr>
          <w:lang w:val="sq-AL"/>
        </w:rPr>
      </w:pPr>
      <w:r w:rsidRPr="00601A34">
        <w:rPr>
          <w:lang w:val="sq-AL"/>
        </w:rPr>
        <w:t>Miratuar në datën 22.2.2018</w:t>
      </w:r>
    </w:p>
    <w:p w:rsidR="006613E6" w:rsidRPr="00601A34" w:rsidRDefault="006613E6" w:rsidP="00C0164C">
      <w:pPr>
        <w:pStyle w:val="NeniTitull"/>
        <w:rPr>
          <w:lang w:val="sq-AL"/>
        </w:rPr>
      </w:pPr>
    </w:p>
    <w:p w:rsidR="00C0164C" w:rsidRPr="00601A34" w:rsidRDefault="00C0164C" w:rsidP="00C0164C">
      <w:pPr>
        <w:pStyle w:val="NeniTitull"/>
        <w:rPr>
          <w:lang w:val="sq-AL"/>
        </w:rPr>
      </w:pPr>
      <w:r w:rsidRPr="00601A34">
        <w:rPr>
          <w:lang w:val="sq-AL"/>
        </w:rPr>
        <w:t>DEKRET</w:t>
      </w:r>
    </w:p>
    <w:p w:rsidR="00C0164C" w:rsidRPr="00601A34" w:rsidRDefault="00C0164C" w:rsidP="00C0164C">
      <w:pPr>
        <w:pStyle w:val="NeniTitull"/>
        <w:rPr>
          <w:lang w:val="sq-AL"/>
        </w:rPr>
      </w:pPr>
      <w:r w:rsidRPr="00601A34">
        <w:rPr>
          <w:lang w:val="sq-AL"/>
        </w:rPr>
        <w:t>Nr. 10731, datë 22.2.2018</w:t>
      </w:r>
    </w:p>
    <w:p w:rsidR="00C0164C" w:rsidRPr="00601A34" w:rsidRDefault="00C0164C" w:rsidP="00C0164C">
      <w:pPr>
        <w:pStyle w:val="NeniTitull"/>
        <w:rPr>
          <w:sz w:val="14"/>
          <w:lang w:val="sq-AL"/>
        </w:rPr>
      </w:pPr>
    </w:p>
    <w:p w:rsidR="00C0164C" w:rsidRPr="00601A34" w:rsidRDefault="00C0164C" w:rsidP="00C0164C">
      <w:pPr>
        <w:pStyle w:val="NeniTitull"/>
        <w:rPr>
          <w:lang w:val="sq-AL"/>
        </w:rPr>
      </w:pPr>
      <w:r w:rsidRPr="00601A34">
        <w:rPr>
          <w:lang w:val="sq-AL"/>
        </w:rPr>
        <w:t>PËR DHËNIE TË SHTETËSISË SHQIPTARE</w:t>
      </w:r>
    </w:p>
    <w:p w:rsidR="00C0164C" w:rsidRPr="00601A34" w:rsidRDefault="00C0164C" w:rsidP="00C0164C">
      <w:pPr>
        <w:pStyle w:val="Paragrafi"/>
        <w:rPr>
          <w:sz w:val="14"/>
          <w:lang w:val="sq-AL"/>
        </w:rPr>
      </w:pPr>
    </w:p>
    <w:p w:rsidR="00C0164C" w:rsidRPr="00601A34" w:rsidRDefault="00C0164C" w:rsidP="00C0164C">
      <w:pPr>
        <w:pStyle w:val="Paragrafi"/>
        <w:rPr>
          <w:lang w:val="sq-AL"/>
        </w:rPr>
      </w:pPr>
      <w:r w:rsidRPr="00601A34">
        <w:rPr>
          <w:lang w:val="sq-AL"/>
        </w:rPr>
        <w:t>Në m</w:t>
      </w:r>
      <w:r w:rsidR="00EA0084" w:rsidRPr="00601A34">
        <w:rPr>
          <w:lang w:val="sq-AL"/>
        </w:rPr>
        <w:t>bështetje të nenit 92, pika “c”</w:t>
      </w:r>
      <w:r w:rsidRPr="00601A34">
        <w:rPr>
          <w:lang w:val="sq-AL"/>
        </w:rPr>
        <w:t xml:space="preserve"> dhe nenit 93 </w:t>
      </w:r>
      <w:r w:rsidR="00EA0084" w:rsidRPr="00601A34">
        <w:rPr>
          <w:lang w:val="sq-AL"/>
        </w:rPr>
        <w:t xml:space="preserve">të Kushtetutës, si dhe nenit 9 </w:t>
      </w:r>
      <w:r w:rsidRPr="00601A34">
        <w:rPr>
          <w:lang w:val="sq-AL"/>
        </w:rPr>
        <w:t>e nenit 20</w:t>
      </w:r>
      <w:r w:rsidR="00EA0084" w:rsidRPr="00601A34">
        <w:rPr>
          <w:lang w:val="sq-AL"/>
        </w:rPr>
        <w:t>,</w:t>
      </w:r>
      <w:r w:rsidRPr="00601A34">
        <w:rPr>
          <w:lang w:val="sq-AL"/>
        </w:rPr>
        <w:t xml:space="preserve"> të ligjit nr</w:t>
      </w:r>
      <w:r w:rsidR="00EA0084" w:rsidRPr="00601A34">
        <w:rPr>
          <w:lang w:val="sq-AL"/>
        </w:rPr>
        <w:t>. 8389, datë 5.</w:t>
      </w:r>
      <w:r w:rsidRPr="00601A34">
        <w:rPr>
          <w:lang w:val="sq-AL"/>
        </w:rPr>
        <w:t xml:space="preserve">8.1998, “Për shtetësinë shqiptare”, të ndryshuar, </w:t>
      </w:r>
    </w:p>
    <w:p w:rsidR="00EA0084" w:rsidRPr="00601A34" w:rsidRDefault="00EA0084" w:rsidP="00C0164C">
      <w:pPr>
        <w:pStyle w:val="Paragrafi"/>
        <w:rPr>
          <w:sz w:val="14"/>
          <w:lang w:val="sq-AL"/>
        </w:rPr>
      </w:pPr>
    </w:p>
    <w:p w:rsidR="00C0164C" w:rsidRPr="00601A34" w:rsidRDefault="00C0164C" w:rsidP="00C0164C">
      <w:pPr>
        <w:pStyle w:val="NeniNr"/>
        <w:rPr>
          <w:lang w:val="sq-AL"/>
        </w:rPr>
      </w:pPr>
      <w:r w:rsidRPr="00601A34">
        <w:rPr>
          <w:lang w:val="sq-AL"/>
        </w:rPr>
        <w:t>DEKRETOJ:</w:t>
      </w:r>
    </w:p>
    <w:p w:rsidR="00C0164C" w:rsidRPr="00601A34" w:rsidRDefault="00C0164C" w:rsidP="00C0164C">
      <w:pPr>
        <w:pStyle w:val="NeniNr"/>
        <w:rPr>
          <w:sz w:val="14"/>
          <w:lang w:val="sq-AL"/>
        </w:rPr>
      </w:pPr>
    </w:p>
    <w:p w:rsidR="00C0164C" w:rsidRPr="00601A34" w:rsidRDefault="00C0164C" w:rsidP="00C0164C">
      <w:pPr>
        <w:pStyle w:val="NeniNr"/>
        <w:rPr>
          <w:lang w:val="sq-AL"/>
        </w:rPr>
      </w:pPr>
      <w:r w:rsidRPr="00601A34">
        <w:rPr>
          <w:lang w:val="sq-AL"/>
        </w:rPr>
        <w:t>Neni 1</w:t>
      </w:r>
    </w:p>
    <w:p w:rsidR="00C0164C" w:rsidRPr="00601A34" w:rsidRDefault="00C0164C" w:rsidP="00C0164C">
      <w:pPr>
        <w:pStyle w:val="Paragrafi"/>
        <w:rPr>
          <w:sz w:val="14"/>
          <w:lang w:val="sq-AL"/>
        </w:rPr>
      </w:pPr>
    </w:p>
    <w:p w:rsidR="00C0164C" w:rsidRPr="00601A34" w:rsidRDefault="00C0164C" w:rsidP="00C0164C">
      <w:pPr>
        <w:pStyle w:val="Paragrafi"/>
        <w:rPr>
          <w:lang w:val="sq-AL"/>
        </w:rPr>
      </w:pPr>
      <w:r w:rsidRPr="00601A34">
        <w:rPr>
          <w:lang w:val="sq-AL"/>
        </w:rPr>
        <w:t>U jepet shtetësia shqiptare</w:t>
      </w:r>
      <w:r w:rsidR="00EA0084" w:rsidRPr="00601A34">
        <w:rPr>
          <w:lang w:val="sq-AL"/>
        </w:rPr>
        <w:t>,</w:t>
      </w:r>
      <w:r w:rsidRPr="00601A34">
        <w:rPr>
          <w:lang w:val="sq-AL"/>
        </w:rPr>
        <w:t xml:space="preserve"> me kërkesë të tyre</w:t>
      </w:r>
      <w:r w:rsidR="00EA0084" w:rsidRPr="00601A34">
        <w:rPr>
          <w:lang w:val="sq-AL"/>
        </w:rPr>
        <w:t>,</w:t>
      </w:r>
      <w:r w:rsidRPr="00601A34">
        <w:rPr>
          <w:lang w:val="sq-AL"/>
        </w:rPr>
        <w:t xml:space="preserve"> personave të mëposhtëm:</w:t>
      </w:r>
    </w:p>
    <w:p w:rsidR="00C0164C" w:rsidRPr="00601A34" w:rsidRDefault="00C0164C" w:rsidP="00C0164C">
      <w:pPr>
        <w:pStyle w:val="Paragrafi"/>
        <w:rPr>
          <w:lang w:val="sq-AL"/>
        </w:rPr>
      </w:pPr>
      <w:r w:rsidRPr="00601A34">
        <w:rPr>
          <w:lang w:val="sq-AL"/>
        </w:rPr>
        <w:t xml:space="preserve">1. </w:t>
      </w:r>
      <w:r w:rsidR="00EA0084" w:rsidRPr="00601A34">
        <w:rPr>
          <w:lang w:val="sq-AL"/>
        </w:rPr>
        <w:t xml:space="preserve">Besnik </w:t>
      </w:r>
      <w:r w:rsidRPr="00601A34">
        <w:rPr>
          <w:lang w:val="sq-AL"/>
        </w:rPr>
        <w:t>Durak Fandaj</w:t>
      </w:r>
    </w:p>
    <w:p w:rsidR="00C0164C" w:rsidRPr="00601A34" w:rsidRDefault="00C0164C" w:rsidP="00C0164C">
      <w:pPr>
        <w:pStyle w:val="Paragrafi"/>
        <w:rPr>
          <w:lang w:val="sq-AL"/>
        </w:rPr>
      </w:pPr>
      <w:r w:rsidRPr="00601A34">
        <w:rPr>
          <w:lang w:val="sq-AL"/>
        </w:rPr>
        <w:t>2. Arineta Xhafer Mulaj (Mula)</w:t>
      </w:r>
    </w:p>
    <w:p w:rsidR="00C0164C" w:rsidRPr="00601A34" w:rsidRDefault="00C0164C" w:rsidP="00C0164C">
      <w:pPr>
        <w:pStyle w:val="Paragrafi"/>
        <w:rPr>
          <w:lang w:val="sq-AL"/>
        </w:rPr>
      </w:pPr>
      <w:r w:rsidRPr="00601A34">
        <w:rPr>
          <w:lang w:val="sq-AL"/>
        </w:rPr>
        <w:t>3. Flutura (Flutra) Skender Ibrahimi</w:t>
      </w:r>
    </w:p>
    <w:p w:rsidR="00C0164C" w:rsidRPr="00601A34" w:rsidRDefault="00C0164C" w:rsidP="00C0164C">
      <w:pPr>
        <w:pStyle w:val="Paragrafi"/>
        <w:rPr>
          <w:sz w:val="14"/>
          <w:lang w:val="sq-AL"/>
        </w:rPr>
      </w:pPr>
    </w:p>
    <w:p w:rsidR="00C0164C" w:rsidRPr="00601A34" w:rsidRDefault="00C0164C" w:rsidP="00C0164C">
      <w:pPr>
        <w:pStyle w:val="NeniNr"/>
        <w:rPr>
          <w:lang w:val="sq-AL"/>
        </w:rPr>
      </w:pPr>
      <w:r w:rsidRPr="00601A34">
        <w:rPr>
          <w:lang w:val="sq-AL"/>
        </w:rPr>
        <w:t>Neni 2</w:t>
      </w:r>
    </w:p>
    <w:p w:rsidR="00C0164C" w:rsidRPr="00601A34" w:rsidRDefault="00C0164C" w:rsidP="00C0164C">
      <w:pPr>
        <w:pStyle w:val="Paragrafi"/>
        <w:rPr>
          <w:sz w:val="14"/>
          <w:lang w:val="sq-AL"/>
        </w:rPr>
      </w:pPr>
    </w:p>
    <w:p w:rsidR="00C0164C" w:rsidRPr="00601A34" w:rsidRDefault="00C0164C" w:rsidP="00C0164C">
      <w:pPr>
        <w:pStyle w:val="Paragrafi"/>
        <w:rPr>
          <w:lang w:val="sq-AL"/>
        </w:rPr>
      </w:pPr>
      <w:r w:rsidRPr="00601A34">
        <w:rPr>
          <w:lang w:val="sq-AL"/>
        </w:rPr>
        <w:t>Ky dekret hyn në fuqi menjëherë.</w:t>
      </w:r>
    </w:p>
    <w:p w:rsidR="00C0164C" w:rsidRPr="00601A34" w:rsidRDefault="00C0164C" w:rsidP="00C0164C">
      <w:pPr>
        <w:pStyle w:val="Paragrafi"/>
        <w:rPr>
          <w:sz w:val="14"/>
          <w:lang w:val="sq-AL"/>
        </w:rPr>
      </w:pPr>
    </w:p>
    <w:p w:rsidR="00C0164C" w:rsidRPr="00601A34" w:rsidRDefault="00C0164C" w:rsidP="00C0164C">
      <w:pPr>
        <w:pStyle w:val="Paragrafi"/>
        <w:jc w:val="right"/>
        <w:rPr>
          <w:lang w:val="sq-AL"/>
        </w:rPr>
      </w:pPr>
      <w:r w:rsidRPr="00601A34">
        <w:rPr>
          <w:lang w:val="sq-AL"/>
        </w:rPr>
        <w:t>PRESIDENTI I REPUBLIKË SË SHQIPËRISË</w:t>
      </w:r>
    </w:p>
    <w:p w:rsidR="00C0164C" w:rsidRPr="00601A34" w:rsidRDefault="00C0164C" w:rsidP="00C0164C">
      <w:pPr>
        <w:pStyle w:val="Paragrafi"/>
        <w:jc w:val="right"/>
        <w:rPr>
          <w:b/>
          <w:lang w:val="sq-AL"/>
        </w:rPr>
      </w:pPr>
      <w:r w:rsidRPr="00601A34">
        <w:rPr>
          <w:b/>
          <w:lang w:val="sq-AL"/>
        </w:rPr>
        <w:t>Ilir Meta</w:t>
      </w:r>
    </w:p>
    <w:p w:rsidR="00C0164C" w:rsidRPr="00601A34" w:rsidRDefault="00C0164C" w:rsidP="00C0164C">
      <w:pPr>
        <w:pStyle w:val="Paragrafi"/>
        <w:rPr>
          <w:sz w:val="20"/>
          <w:lang w:val="sq-AL"/>
        </w:rPr>
      </w:pPr>
    </w:p>
    <w:p w:rsidR="006613E6" w:rsidRPr="00601A34" w:rsidRDefault="006613E6" w:rsidP="00C0164C">
      <w:pPr>
        <w:pStyle w:val="Paragrafi"/>
        <w:rPr>
          <w:sz w:val="20"/>
          <w:lang w:val="sq-AL"/>
        </w:rPr>
      </w:pPr>
    </w:p>
    <w:p w:rsidR="006613E6" w:rsidRPr="00601A34" w:rsidRDefault="006613E6" w:rsidP="00C0164C">
      <w:pPr>
        <w:pStyle w:val="Paragrafi"/>
        <w:rPr>
          <w:sz w:val="20"/>
          <w:lang w:val="sq-AL"/>
        </w:rPr>
      </w:pPr>
    </w:p>
    <w:p w:rsidR="006613E6" w:rsidRPr="00601A34" w:rsidRDefault="006613E6" w:rsidP="00C0164C">
      <w:pPr>
        <w:pStyle w:val="Paragrafi"/>
        <w:rPr>
          <w:sz w:val="20"/>
          <w:lang w:val="sq-AL"/>
        </w:rPr>
      </w:pPr>
    </w:p>
    <w:p w:rsidR="006613E6" w:rsidRPr="00601A34" w:rsidRDefault="006613E6" w:rsidP="00C0164C">
      <w:pPr>
        <w:pStyle w:val="Paragrafi"/>
        <w:rPr>
          <w:sz w:val="20"/>
          <w:lang w:val="sq-AL"/>
        </w:rPr>
      </w:pPr>
    </w:p>
    <w:p w:rsidR="006613E6" w:rsidRPr="00601A34" w:rsidRDefault="006613E6" w:rsidP="00C0164C">
      <w:pPr>
        <w:pStyle w:val="Paragrafi"/>
        <w:rPr>
          <w:sz w:val="20"/>
          <w:lang w:val="sq-AL"/>
        </w:rPr>
      </w:pPr>
    </w:p>
    <w:p w:rsidR="006613E6" w:rsidRPr="00601A34" w:rsidRDefault="006613E6" w:rsidP="00C0164C">
      <w:pPr>
        <w:pStyle w:val="Paragrafi"/>
        <w:rPr>
          <w:sz w:val="20"/>
          <w:lang w:val="sq-AL"/>
        </w:rPr>
      </w:pPr>
    </w:p>
    <w:p w:rsidR="00525F62" w:rsidRPr="00601A34" w:rsidRDefault="00143041" w:rsidP="00F43563">
      <w:pPr>
        <w:pStyle w:val="NeniTitull"/>
        <w:rPr>
          <w:lang w:val="sq-AL"/>
        </w:rPr>
      </w:pPr>
      <w:r w:rsidRPr="00601A34">
        <w:rPr>
          <w:lang w:val="sq-AL"/>
        </w:rPr>
        <w:lastRenderedPageBreak/>
        <w:t>UDHË</w:t>
      </w:r>
      <w:r w:rsidR="00B27867" w:rsidRPr="00601A34">
        <w:rPr>
          <w:lang w:val="sq-AL"/>
        </w:rPr>
        <w:t>ZIM</w:t>
      </w:r>
    </w:p>
    <w:p w:rsidR="00B27867" w:rsidRPr="00601A34" w:rsidRDefault="00544019" w:rsidP="00F43563">
      <w:pPr>
        <w:pStyle w:val="NeniTitull"/>
        <w:rPr>
          <w:lang w:val="sq-AL"/>
        </w:rPr>
      </w:pPr>
      <w:r w:rsidRPr="00601A34">
        <w:rPr>
          <w:lang w:val="sq-AL"/>
        </w:rPr>
        <w:t xml:space="preserve">Nr. </w:t>
      </w:r>
      <w:r w:rsidR="00143041" w:rsidRPr="00601A34">
        <w:rPr>
          <w:lang w:val="sq-AL"/>
        </w:rPr>
        <w:t>3, datë</w:t>
      </w:r>
      <w:r w:rsidR="00B27867" w:rsidRPr="00601A34">
        <w:rPr>
          <w:lang w:val="sq-AL"/>
        </w:rPr>
        <w:t xml:space="preserve"> 14.2.2018</w:t>
      </w:r>
    </w:p>
    <w:p w:rsidR="00B27867" w:rsidRPr="00601A34" w:rsidRDefault="00B27867" w:rsidP="0004276C">
      <w:pPr>
        <w:pStyle w:val="Hapesira7"/>
        <w:rPr>
          <w:lang w:val="sq-AL"/>
        </w:rPr>
      </w:pPr>
    </w:p>
    <w:p w:rsidR="00B27867" w:rsidRPr="00601A34" w:rsidRDefault="00143041" w:rsidP="00F43563">
      <w:pPr>
        <w:pStyle w:val="NeniTitull"/>
        <w:rPr>
          <w:lang w:val="sq-AL"/>
        </w:rPr>
      </w:pPr>
      <w:r w:rsidRPr="00601A34">
        <w:rPr>
          <w:lang w:val="sq-AL"/>
        </w:rPr>
        <w:t>PË</w:t>
      </w:r>
      <w:r w:rsidR="00B27867" w:rsidRPr="00601A34">
        <w:rPr>
          <w:lang w:val="sq-AL"/>
        </w:rPr>
        <w:t xml:space="preserve">R ORGANIZIMIN </w:t>
      </w:r>
      <w:r w:rsidRPr="00601A34">
        <w:rPr>
          <w:lang w:val="sq-AL"/>
        </w:rPr>
        <w:t>DHE ZHVILLIMIN E PROVIMEVE KOMBËTARE TË MATURËS SHTETË</w:t>
      </w:r>
      <w:r w:rsidR="00B27867" w:rsidRPr="00601A34">
        <w:rPr>
          <w:lang w:val="sq-AL"/>
        </w:rPr>
        <w:t>RORE</w:t>
      </w:r>
      <w:r w:rsidR="002B4832" w:rsidRPr="00601A34">
        <w:rPr>
          <w:lang w:val="sq-AL"/>
        </w:rPr>
        <w:t xml:space="preserve"> 2019</w:t>
      </w:r>
    </w:p>
    <w:p w:rsidR="00B27867" w:rsidRPr="00601A34" w:rsidRDefault="00B27867" w:rsidP="0004276C">
      <w:pPr>
        <w:pStyle w:val="Hapesira7"/>
        <w:rPr>
          <w:lang w:val="sq-AL"/>
        </w:rPr>
      </w:pPr>
    </w:p>
    <w:p w:rsidR="009E3F12" w:rsidRPr="00601A34" w:rsidRDefault="00F43563" w:rsidP="006613E6">
      <w:pPr>
        <w:pStyle w:val="Paragrafi"/>
        <w:rPr>
          <w:lang w:val="sq-AL"/>
        </w:rPr>
      </w:pPr>
      <w:r w:rsidRPr="00601A34">
        <w:rPr>
          <w:lang w:val="sq-AL"/>
        </w:rPr>
        <w:t>Në mbë</w:t>
      </w:r>
      <w:r w:rsidR="00143041" w:rsidRPr="00601A34">
        <w:rPr>
          <w:lang w:val="sq-AL"/>
        </w:rPr>
        <w:t>shtetje të</w:t>
      </w:r>
      <w:r w:rsidR="00B27867" w:rsidRPr="00601A34">
        <w:rPr>
          <w:lang w:val="sq-AL"/>
        </w:rPr>
        <w:t xml:space="preserve"> </w:t>
      </w:r>
      <w:r w:rsidR="00E3595C" w:rsidRPr="00601A34">
        <w:rPr>
          <w:lang w:val="sq-AL"/>
        </w:rPr>
        <w:t>nen</w:t>
      </w:r>
      <w:r w:rsidRPr="00601A34">
        <w:rPr>
          <w:lang w:val="sq-AL"/>
        </w:rPr>
        <w:t>it 102 të</w:t>
      </w:r>
      <w:r w:rsidR="00E3595C" w:rsidRPr="00601A34">
        <w:rPr>
          <w:lang w:val="sq-AL"/>
        </w:rPr>
        <w:t xml:space="preserve"> Kushtetut</w:t>
      </w:r>
      <w:r w:rsidR="003B07D1" w:rsidRPr="00601A34">
        <w:rPr>
          <w:lang w:val="sq-AL"/>
        </w:rPr>
        <w:t>ë</w:t>
      </w:r>
      <w:r w:rsidR="00E3595C" w:rsidRPr="00601A34">
        <w:rPr>
          <w:lang w:val="sq-AL"/>
        </w:rPr>
        <w:t>s s</w:t>
      </w:r>
      <w:r w:rsidR="003B07D1" w:rsidRPr="00601A34">
        <w:rPr>
          <w:lang w:val="sq-AL"/>
        </w:rPr>
        <w:t>ë</w:t>
      </w:r>
      <w:r w:rsidR="00E3595C" w:rsidRPr="00601A34">
        <w:rPr>
          <w:lang w:val="sq-AL"/>
        </w:rPr>
        <w:t xml:space="preserve"> Republik</w:t>
      </w:r>
      <w:r w:rsidR="003B07D1" w:rsidRPr="00601A34">
        <w:rPr>
          <w:lang w:val="sq-AL"/>
        </w:rPr>
        <w:t>ë</w:t>
      </w:r>
      <w:r w:rsidR="00E3595C" w:rsidRPr="00601A34">
        <w:rPr>
          <w:lang w:val="sq-AL"/>
        </w:rPr>
        <w:t>s Shqip</w:t>
      </w:r>
      <w:r w:rsidR="003B07D1" w:rsidRPr="00601A34">
        <w:rPr>
          <w:lang w:val="sq-AL"/>
        </w:rPr>
        <w:t>ë</w:t>
      </w:r>
      <w:r w:rsidR="00E3595C" w:rsidRPr="00601A34">
        <w:rPr>
          <w:lang w:val="sq-AL"/>
        </w:rPr>
        <w:t>ris</w:t>
      </w:r>
      <w:r w:rsidR="003B07D1" w:rsidRPr="00601A34">
        <w:rPr>
          <w:lang w:val="sq-AL"/>
        </w:rPr>
        <w:t>ë</w:t>
      </w:r>
      <w:r w:rsidR="00C84CA0" w:rsidRPr="00601A34">
        <w:rPr>
          <w:lang w:val="sq-AL"/>
        </w:rPr>
        <w:t>,</w:t>
      </w:r>
      <w:r w:rsidR="00E3595C" w:rsidRPr="00601A34">
        <w:rPr>
          <w:lang w:val="sq-AL"/>
        </w:rPr>
        <w:t xml:space="preserve"> t</w:t>
      </w:r>
      <w:r w:rsidR="003B07D1" w:rsidRPr="00601A34">
        <w:rPr>
          <w:lang w:val="sq-AL"/>
        </w:rPr>
        <w:t>ë</w:t>
      </w:r>
      <w:r w:rsidR="00E3595C" w:rsidRPr="00601A34">
        <w:rPr>
          <w:lang w:val="sq-AL"/>
        </w:rPr>
        <w:t xml:space="preserve"> neneve 26 dhe 51, të ligjit </w:t>
      </w:r>
      <w:r w:rsidR="00544019" w:rsidRPr="00601A34">
        <w:rPr>
          <w:lang w:val="sq-AL"/>
        </w:rPr>
        <w:t xml:space="preserve">nr. </w:t>
      </w:r>
      <w:r w:rsidR="00E3595C" w:rsidRPr="00601A34">
        <w:rPr>
          <w:lang w:val="sq-AL"/>
        </w:rPr>
        <w:t>69, dat</w:t>
      </w:r>
      <w:r w:rsidR="003B07D1" w:rsidRPr="00601A34">
        <w:rPr>
          <w:lang w:val="sq-AL"/>
        </w:rPr>
        <w:t>ë</w:t>
      </w:r>
      <w:r w:rsidR="00E3595C" w:rsidRPr="00601A34">
        <w:rPr>
          <w:lang w:val="sq-AL"/>
        </w:rPr>
        <w:t xml:space="preserve"> 21.</w:t>
      </w:r>
      <w:r w:rsidR="003B07D1" w:rsidRPr="00601A34">
        <w:rPr>
          <w:lang w:val="sq-AL"/>
        </w:rPr>
        <w:t>6</w:t>
      </w:r>
      <w:r w:rsidR="00E421EB" w:rsidRPr="00601A34">
        <w:rPr>
          <w:lang w:val="sq-AL"/>
        </w:rPr>
        <w:t>.</w:t>
      </w:r>
      <w:r w:rsidR="003B07D1" w:rsidRPr="00601A34">
        <w:rPr>
          <w:lang w:val="sq-AL"/>
        </w:rPr>
        <w:t xml:space="preserve">2012, </w:t>
      </w:r>
      <w:r w:rsidR="0013320E" w:rsidRPr="00601A34">
        <w:rPr>
          <w:lang w:val="sq-AL"/>
        </w:rPr>
        <w:t>“</w:t>
      </w:r>
      <w:r w:rsidR="00E3595C" w:rsidRPr="00601A34">
        <w:rPr>
          <w:lang w:val="sq-AL"/>
        </w:rPr>
        <w:t>P</w:t>
      </w:r>
      <w:r w:rsidR="003B07D1" w:rsidRPr="00601A34">
        <w:rPr>
          <w:lang w:val="sq-AL"/>
        </w:rPr>
        <w:t>ë</w:t>
      </w:r>
      <w:r w:rsidRPr="00601A34">
        <w:rPr>
          <w:lang w:val="sq-AL"/>
        </w:rPr>
        <w:t>r sistem</w:t>
      </w:r>
      <w:r w:rsidR="00E3595C" w:rsidRPr="00601A34">
        <w:rPr>
          <w:lang w:val="sq-AL"/>
        </w:rPr>
        <w:t>in arsimor parauniversitar në Republik</w:t>
      </w:r>
      <w:r w:rsidR="003B07D1" w:rsidRPr="00601A34">
        <w:rPr>
          <w:lang w:val="sq-AL"/>
        </w:rPr>
        <w:t>ë</w:t>
      </w:r>
      <w:r w:rsidR="00E3595C" w:rsidRPr="00601A34">
        <w:rPr>
          <w:lang w:val="sq-AL"/>
        </w:rPr>
        <w:t>n e Shqip</w:t>
      </w:r>
      <w:r w:rsidR="003B07D1" w:rsidRPr="00601A34">
        <w:rPr>
          <w:lang w:val="sq-AL"/>
        </w:rPr>
        <w:t>ë</w:t>
      </w:r>
      <w:r w:rsidR="00E3595C" w:rsidRPr="00601A34">
        <w:rPr>
          <w:lang w:val="sq-AL"/>
        </w:rPr>
        <w:t>ris</w:t>
      </w:r>
      <w:r w:rsidR="003B07D1" w:rsidRPr="00601A34">
        <w:rPr>
          <w:lang w:val="sq-AL"/>
        </w:rPr>
        <w:t>ë</w:t>
      </w:r>
      <w:r w:rsidR="0013320E" w:rsidRPr="00601A34">
        <w:rPr>
          <w:lang w:val="sq-AL"/>
        </w:rPr>
        <w:t>”</w:t>
      </w:r>
      <w:r w:rsidR="00E3595C" w:rsidRPr="00601A34">
        <w:rPr>
          <w:lang w:val="sq-AL"/>
        </w:rPr>
        <w:t xml:space="preserve">, të ndryshuar, </w:t>
      </w:r>
    </w:p>
    <w:p w:rsidR="00E3595C" w:rsidRPr="00601A34" w:rsidRDefault="00E3595C" w:rsidP="00F43563">
      <w:pPr>
        <w:pStyle w:val="NeniNr"/>
        <w:rPr>
          <w:lang w:val="sq-AL"/>
        </w:rPr>
      </w:pPr>
      <w:r w:rsidRPr="00601A34">
        <w:rPr>
          <w:lang w:val="sq-AL"/>
        </w:rPr>
        <w:t>UDHËZOJ:</w:t>
      </w:r>
    </w:p>
    <w:p w:rsidR="00E3595C" w:rsidRPr="00601A34" w:rsidRDefault="00E3595C" w:rsidP="0004276C">
      <w:pPr>
        <w:pStyle w:val="Hapesira7"/>
        <w:rPr>
          <w:lang w:val="sq-AL"/>
        </w:rPr>
      </w:pPr>
    </w:p>
    <w:p w:rsidR="00E3595C" w:rsidRPr="00601A34" w:rsidRDefault="00E3595C" w:rsidP="00F43563">
      <w:pPr>
        <w:pStyle w:val="Paragrafi"/>
        <w:rPr>
          <w:lang w:val="sq-AL"/>
        </w:rPr>
      </w:pPr>
      <w:r w:rsidRPr="00601A34">
        <w:rPr>
          <w:lang w:val="sq-AL"/>
        </w:rPr>
        <w:t>1. Lëndët e provimeve të Matur</w:t>
      </w:r>
      <w:r w:rsidR="003B07D1" w:rsidRPr="00601A34">
        <w:rPr>
          <w:lang w:val="sq-AL"/>
        </w:rPr>
        <w:t>ë</w:t>
      </w:r>
      <w:r w:rsidRPr="00601A34">
        <w:rPr>
          <w:lang w:val="sq-AL"/>
        </w:rPr>
        <w:t>s Shtet</w:t>
      </w:r>
      <w:r w:rsidR="003B07D1" w:rsidRPr="00601A34">
        <w:rPr>
          <w:lang w:val="sq-AL"/>
        </w:rPr>
        <w:t>ë</w:t>
      </w:r>
      <w:r w:rsidRPr="00601A34">
        <w:rPr>
          <w:lang w:val="sq-AL"/>
        </w:rPr>
        <w:t>rore 2019 për shkollat e arsimit t</w:t>
      </w:r>
      <w:r w:rsidR="003B07D1" w:rsidRPr="00601A34">
        <w:rPr>
          <w:lang w:val="sq-AL"/>
        </w:rPr>
        <w:t>ë</w:t>
      </w:r>
      <w:r w:rsidRPr="00601A34">
        <w:rPr>
          <w:lang w:val="sq-AL"/>
        </w:rPr>
        <w:t xml:space="preserve"> mes</w:t>
      </w:r>
      <w:r w:rsidR="003B07D1" w:rsidRPr="00601A34">
        <w:rPr>
          <w:lang w:val="sq-AL"/>
        </w:rPr>
        <w:t>ë</w:t>
      </w:r>
      <w:r w:rsidRPr="00601A34">
        <w:rPr>
          <w:lang w:val="sq-AL"/>
        </w:rPr>
        <w:t>m të lart</w:t>
      </w:r>
      <w:r w:rsidR="003B07D1" w:rsidRPr="00601A34">
        <w:rPr>
          <w:lang w:val="sq-AL"/>
        </w:rPr>
        <w:t>ë</w:t>
      </w:r>
      <w:r w:rsidRPr="00601A34">
        <w:rPr>
          <w:lang w:val="sq-AL"/>
        </w:rPr>
        <w:t xml:space="preserve"> t</w:t>
      </w:r>
      <w:r w:rsidR="003B07D1" w:rsidRPr="00601A34">
        <w:rPr>
          <w:lang w:val="sq-AL"/>
        </w:rPr>
        <w:t>ë</w:t>
      </w:r>
      <w:r w:rsidRPr="00601A34">
        <w:rPr>
          <w:lang w:val="sq-AL"/>
        </w:rPr>
        <w:t xml:space="preserve"> jen</w:t>
      </w:r>
      <w:r w:rsidR="003B07D1" w:rsidRPr="00601A34">
        <w:rPr>
          <w:lang w:val="sq-AL"/>
        </w:rPr>
        <w:t>ë</w:t>
      </w:r>
      <w:r w:rsidRPr="00601A34">
        <w:rPr>
          <w:lang w:val="sq-AL"/>
        </w:rPr>
        <w:t xml:space="preserve">: </w:t>
      </w:r>
    </w:p>
    <w:p w:rsidR="00E3595C" w:rsidRPr="00601A34" w:rsidRDefault="00E3595C" w:rsidP="00F43563">
      <w:pPr>
        <w:pStyle w:val="Paragrafi"/>
        <w:rPr>
          <w:lang w:val="sq-AL"/>
        </w:rPr>
      </w:pPr>
      <w:r w:rsidRPr="00601A34">
        <w:rPr>
          <w:lang w:val="sq-AL"/>
        </w:rPr>
        <w:t>a) Provime t</w:t>
      </w:r>
      <w:r w:rsidR="003B07D1" w:rsidRPr="00601A34">
        <w:rPr>
          <w:lang w:val="sq-AL"/>
        </w:rPr>
        <w:t>ë</w:t>
      </w:r>
      <w:r w:rsidRPr="00601A34">
        <w:rPr>
          <w:lang w:val="sq-AL"/>
        </w:rPr>
        <w:t xml:space="preserve"> detyruara: </w:t>
      </w:r>
      <w:r w:rsidR="00C84CA0" w:rsidRPr="00601A34">
        <w:rPr>
          <w:lang w:val="sq-AL"/>
        </w:rPr>
        <w:t xml:space="preserve">gjuhë </w:t>
      </w:r>
      <w:r w:rsidRPr="00601A34">
        <w:rPr>
          <w:lang w:val="sq-AL"/>
        </w:rPr>
        <w:t>shqipe dhe let</w:t>
      </w:r>
      <w:r w:rsidR="003B07D1" w:rsidRPr="00601A34">
        <w:rPr>
          <w:lang w:val="sq-AL"/>
        </w:rPr>
        <w:t>ë</w:t>
      </w:r>
      <w:r w:rsidR="00F43563" w:rsidRPr="00601A34">
        <w:rPr>
          <w:lang w:val="sq-AL"/>
        </w:rPr>
        <w:t>rsi</w:t>
      </w:r>
      <w:r w:rsidR="00C84CA0" w:rsidRPr="00601A34">
        <w:rPr>
          <w:lang w:val="sq-AL"/>
        </w:rPr>
        <w:t>;</w:t>
      </w:r>
      <w:r w:rsidR="00F43563" w:rsidRPr="00601A34">
        <w:rPr>
          <w:lang w:val="sq-AL"/>
        </w:rPr>
        <w:t xml:space="preserve"> </w:t>
      </w:r>
      <w:r w:rsidR="00C84CA0" w:rsidRPr="00601A34">
        <w:rPr>
          <w:lang w:val="sq-AL"/>
        </w:rPr>
        <w:t xml:space="preserve">matematikë </w:t>
      </w:r>
      <w:r w:rsidRPr="00601A34">
        <w:rPr>
          <w:lang w:val="sq-AL"/>
        </w:rPr>
        <w:t xml:space="preserve">dhe </w:t>
      </w:r>
      <w:r w:rsidR="00C84CA0" w:rsidRPr="00601A34">
        <w:rPr>
          <w:lang w:val="sq-AL"/>
        </w:rPr>
        <w:t xml:space="preserve">gjuhë </w:t>
      </w:r>
      <w:r w:rsidRPr="00601A34">
        <w:rPr>
          <w:lang w:val="sq-AL"/>
        </w:rPr>
        <w:t>e huaj</w:t>
      </w:r>
      <w:r w:rsidR="00C84CA0" w:rsidRPr="00601A34">
        <w:rPr>
          <w:lang w:val="sq-AL"/>
        </w:rPr>
        <w:t>;</w:t>
      </w:r>
      <w:r w:rsidRPr="00601A34">
        <w:rPr>
          <w:lang w:val="sq-AL"/>
        </w:rPr>
        <w:t xml:space="preserve"> </w:t>
      </w:r>
    </w:p>
    <w:p w:rsidR="00E3595C" w:rsidRPr="00601A34" w:rsidRDefault="00E3595C" w:rsidP="00F43563">
      <w:pPr>
        <w:pStyle w:val="Paragrafi"/>
        <w:rPr>
          <w:lang w:val="sq-AL"/>
        </w:rPr>
      </w:pPr>
      <w:r w:rsidRPr="00601A34">
        <w:rPr>
          <w:lang w:val="sq-AL"/>
        </w:rPr>
        <w:t xml:space="preserve">b) </w:t>
      </w:r>
      <w:r w:rsidR="00E421EB" w:rsidRPr="00601A34">
        <w:rPr>
          <w:lang w:val="sq-AL"/>
        </w:rPr>
        <w:t>Një p</w:t>
      </w:r>
      <w:r w:rsidR="00C84CA0" w:rsidRPr="00601A34">
        <w:rPr>
          <w:lang w:val="sq-AL"/>
        </w:rPr>
        <w:t xml:space="preserve">rovim </w:t>
      </w:r>
      <w:r w:rsidRPr="00601A34">
        <w:rPr>
          <w:lang w:val="sq-AL"/>
        </w:rPr>
        <w:t>me zgjedhje.</w:t>
      </w:r>
      <w:r w:rsidR="00544019" w:rsidRPr="00601A34">
        <w:rPr>
          <w:lang w:val="sq-AL"/>
        </w:rPr>
        <w:t xml:space="preserve"> </w:t>
      </w:r>
    </w:p>
    <w:p w:rsidR="00E3595C" w:rsidRPr="00601A34" w:rsidRDefault="00E3595C" w:rsidP="00F43563">
      <w:pPr>
        <w:pStyle w:val="Paragrafi"/>
        <w:rPr>
          <w:lang w:val="sq-AL"/>
        </w:rPr>
      </w:pPr>
      <w:r w:rsidRPr="00601A34">
        <w:rPr>
          <w:lang w:val="sq-AL"/>
        </w:rPr>
        <w:t>1.1 Testi i gjuh</w:t>
      </w:r>
      <w:r w:rsidR="003B07D1" w:rsidRPr="00601A34">
        <w:rPr>
          <w:lang w:val="sq-AL"/>
        </w:rPr>
        <w:t>ë</w:t>
      </w:r>
      <w:r w:rsidRPr="00601A34">
        <w:rPr>
          <w:lang w:val="sq-AL"/>
        </w:rPr>
        <w:t>s s</w:t>
      </w:r>
      <w:r w:rsidR="003B07D1" w:rsidRPr="00601A34">
        <w:rPr>
          <w:lang w:val="sq-AL"/>
        </w:rPr>
        <w:t>ë</w:t>
      </w:r>
      <w:r w:rsidRPr="00601A34">
        <w:rPr>
          <w:lang w:val="sq-AL"/>
        </w:rPr>
        <w:t xml:space="preserve"> huaj (D3) hartohet në p</w:t>
      </w:r>
      <w:r w:rsidR="003B07D1" w:rsidRPr="00601A34">
        <w:rPr>
          <w:lang w:val="sq-AL"/>
        </w:rPr>
        <w:t>ë</w:t>
      </w:r>
      <w:r w:rsidRPr="00601A34">
        <w:rPr>
          <w:lang w:val="sq-AL"/>
        </w:rPr>
        <w:t>rputhje me gjuh</w:t>
      </w:r>
      <w:r w:rsidR="003B07D1" w:rsidRPr="00601A34">
        <w:rPr>
          <w:lang w:val="sq-AL"/>
        </w:rPr>
        <w:t>ë</w:t>
      </w:r>
      <w:r w:rsidRPr="00601A34">
        <w:rPr>
          <w:lang w:val="sq-AL"/>
        </w:rPr>
        <w:t>n</w:t>
      </w:r>
      <w:r w:rsidR="00C84CA0" w:rsidRPr="00601A34">
        <w:rPr>
          <w:lang w:val="sq-AL"/>
        </w:rPr>
        <w:t>,</w:t>
      </w:r>
      <w:r w:rsidRPr="00601A34">
        <w:rPr>
          <w:lang w:val="sq-AL"/>
        </w:rPr>
        <w:t xml:space="preserve"> e cila</w:t>
      </w:r>
      <w:r w:rsidR="00C84CA0" w:rsidRPr="00601A34">
        <w:rPr>
          <w:lang w:val="sq-AL"/>
        </w:rPr>
        <w:t>,</w:t>
      </w:r>
      <w:r w:rsidRPr="00601A34">
        <w:rPr>
          <w:lang w:val="sq-AL"/>
        </w:rPr>
        <w:t xml:space="preserve"> n</w:t>
      </w:r>
      <w:r w:rsidR="003B07D1" w:rsidRPr="00601A34">
        <w:rPr>
          <w:lang w:val="sq-AL"/>
        </w:rPr>
        <w:t>ë</w:t>
      </w:r>
      <w:r w:rsidRPr="00601A34">
        <w:rPr>
          <w:lang w:val="sq-AL"/>
        </w:rPr>
        <w:t xml:space="preserve"> planin m</w:t>
      </w:r>
      <w:r w:rsidR="003B07D1" w:rsidRPr="00601A34">
        <w:rPr>
          <w:lang w:val="sq-AL"/>
        </w:rPr>
        <w:t>ë</w:t>
      </w:r>
      <w:r w:rsidR="00F43563" w:rsidRPr="00601A34">
        <w:rPr>
          <w:lang w:val="sq-AL"/>
        </w:rPr>
        <w:t xml:space="preserve">simor të </w:t>
      </w:r>
      <w:r w:rsidRPr="00601A34">
        <w:rPr>
          <w:lang w:val="sq-AL"/>
        </w:rPr>
        <w:t>arsimit t</w:t>
      </w:r>
      <w:r w:rsidR="003B07D1" w:rsidRPr="00601A34">
        <w:rPr>
          <w:lang w:val="sq-AL"/>
        </w:rPr>
        <w:t>ë</w:t>
      </w:r>
      <w:r w:rsidRPr="00601A34">
        <w:rPr>
          <w:lang w:val="sq-AL"/>
        </w:rPr>
        <w:t xml:space="preserve"> mes</w:t>
      </w:r>
      <w:r w:rsidR="003B07D1" w:rsidRPr="00601A34">
        <w:rPr>
          <w:lang w:val="sq-AL"/>
        </w:rPr>
        <w:t>ë</w:t>
      </w:r>
      <w:r w:rsidRPr="00601A34">
        <w:rPr>
          <w:lang w:val="sq-AL"/>
        </w:rPr>
        <w:t>m t</w:t>
      </w:r>
      <w:r w:rsidR="003B07D1" w:rsidRPr="00601A34">
        <w:rPr>
          <w:lang w:val="sq-AL"/>
        </w:rPr>
        <w:t>ë</w:t>
      </w:r>
      <w:r w:rsidRPr="00601A34">
        <w:rPr>
          <w:lang w:val="sq-AL"/>
        </w:rPr>
        <w:t xml:space="preserve"> lart</w:t>
      </w:r>
      <w:r w:rsidR="003B07D1" w:rsidRPr="00601A34">
        <w:rPr>
          <w:lang w:val="sq-AL"/>
        </w:rPr>
        <w:t>ë</w:t>
      </w:r>
      <w:r w:rsidR="00E26994" w:rsidRPr="00601A34">
        <w:rPr>
          <w:lang w:val="sq-AL"/>
        </w:rPr>
        <w:t>,</w:t>
      </w:r>
      <w:r w:rsidRPr="00601A34">
        <w:rPr>
          <w:lang w:val="sq-AL"/>
        </w:rPr>
        <w:t xml:space="preserve"> trajtohet si gjuh</w:t>
      </w:r>
      <w:r w:rsidR="003B07D1" w:rsidRPr="00601A34">
        <w:rPr>
          <w:lang w:val="sq-AL"/>
        </w:rPr>
        <w:t>ë</w:t>
      </w:r>
      <w:r w:rsidRPr="00601A34">
        <w:rPr>
          <w:lang w:val="sq-AL"/>
        </w:rPr>
        <w:t xml:space="preserve"> e huaj e par</w:t>
      </w:r>
      <w:r w:rsidR="003B07D1" w:rsidRPr="00601A34">
        <w:rPr>
          <w:lang w:val="sq-AL"/>
        </w:rPr>
        <w:t>ë</w:t>
      </w:r>
      <w:r w:rsidRPr="00601A34">
        <w:rPr>
          <w:lang w:val="sq-AL"/>
        </w:rPr>
        <w:t>. Testi i provimit t</w:t>
      </w:r>
      <w:r w:rsidR="003B07D1" w:rsidRPr="00601A34">
        <w:rPr>
          <w:lang w:val="sq-AL"/>
        </w:rPr>
        <w:t>ë</w:t>
      </w:r>
      <w:r w:rsidRPr="00601A34">
        <w:rPr>
          <w:lang w:val="sq-AL"/>
        </w:rPr>
        <w:t xml:space="preserve"> jet</w:t>
      </w:r>
      <w:r w:rsidR="003B07D1" w:rsidRPr="00601A34">
        <w:rPr>
          <w:lang w:val="sq-AL"/>
        </w:rPr>
        <w:t>ë</w:t>
      </w:r>
      <w:r w:rsidRPr="00601A34">
        <w:rPr>
          <w:lang w:val="sq-AL"/>
        </w:rPr>
        <w:t xml:space="preserve"> n</w:t>
      </w:r>
      <w:r w:rsidR="003B07D1" w:rsidRPr="00601A34">
        <w:rPr>
          <w:lang w:val="sq-AL"/>
        </w:rPr>
        <w:t>ë</w:t>
      </w:r>
      <w:r w:rsidRPr="00601A34">
        <w:rPr>
          <w:lang w:val="sq-AL"/>
        </w:rPr>
        <w:t xml:space="preserve"> nivelin gjuh</w:t>
      </w:r>
      <w:r w:rsidR="003B07D1" w:rsidRPr="00601A34">
        <w:rPr>
          <w:lang w:val="sq-AL"/>
        </w:rPr>
        <w:t>ë</w:t>
      </w:r>
      <w:r w:rsidRPr="00601A34">
        <w:rPr>
          <w:lang w:val="sq-AL"/>
        </w:rPr>
        <w:t>sor q</w:t>
      </w:r>
      <w:r w:rsidR="003B07D1" w:rsidRPr="00601A34">
        <w:rPr>
          <w:lang w:val="sq-AL"/>
        </w:rPr>
        <w:t>ë</w:t>
      </w:r>
      <w:r w:rsidRPr="00601A34">
        <w:rPr>
          <w:lang w:val="sq-AL"/>
        </w:rPr>
        <w:t xml:space="preserve"> p</w:t>
      </w:r>
      <w:r w:rsidR="003B07D1" w:rsidRPr="00601A34">
        <w:rPr>
          <w:lang w:val="sq-AL"/>
        </w:rPr>
        <w:t>ë</w:t>
      </w:r>
      <w:r w:rsidRPr="00601A34">
        <w:rPr>
          <w:lang w:val="sq-AL"/>
        </w:rPr>
        <w:t>rcaktohet në kurrikul n</w:t>
      </w:r>
      <w:r w:rsidR="003B07D1" w:rsidRPr="00601A34">
        <w:rPr>
          <w:lang w:val="sq-AL"/>
        </w:rPr>
        <w:t>ë</w:t>
      </w:r>
      <w:r w:rsidRPr="00601A34">
        <w:rPr>
          <w:lang w:val="sq-AL"/>
        </w:rPr>
        <w:t xml:space="preserve"> p</w:t>
      </w:r>
      <w:r w:rsidR="003B07D1" w:rsidRPr="00601A34">
        <w:rPr>
          <w:lang w:val="sq-AL"/>
        </w:rPr>
        <w:t>ë</w:t>
      </w:r>
      <w:r w:rsidRPr="00601A34">
        <w:rPr>
          <w:lang w:val="sq-AL"/>
        </w:rPr>
        <w:t>rfundim t</w:t>
      </w:r>
      <w:r w:rsidR="003B07D1" w:rsidRPr="00601A34">
        <w:rPr>
          <w:lang w:val="sq-AL"/>
        </w:rPr>
        <w:t>ë</w:t>
      </w:r>
      <w:r w:rsidRPr="00601A34">
        <w:rPr>
          <w:lang w:val="sq-AL"/>
        </w:rPr>
        <w:t xml:space="preserve"> arsimit të mes</w:t>
      </w:r>
      <w:r w:rsidR="003B07D1" w:rsidRPr="00601A34">
        <w:rPr>
          <w:lang w:val="sq-AL"/>
        </w:rPr>
        <w:t>ë</w:t>
      </w:r>
      <w:r w:rsidRPr="00601A34">
        <w:rPr>
          <w:lang w:val="sq-AL"/>
        </w:rPr>
        <w:t>m të lart</w:t>
      </w:r>
      <w:r w:rsidR="003B07D1" w:rsidRPr="00601A34">
        <w:rPr>
          <w:lang w:val="sq-AL"/>
        </w:rPr>
        <w:t>ë</w:t>
      </w:r>
      <w:r w:rsidR="00C84CA0" w:rsidRPr="00601A34">
        <w:rPr>
          <w:lang w:val="sq-AL"/>
        </w:rPr>
        <w:t>.</w:t>
      </w:r>
    </w:p>
    <w:p w:rsidR="00E3595C" w:rsidRPr="00601A34" w:rsidRDefault="00E3595C" w:rsidP="00F43563">
      <w:pPr>
        <w:pStyle w:val="Paragrafi"/>
        <w:rPr>
          <w:lang w:val="sq-AL"/>
        </w:rPr>
      </w:pPr>
      <w:r w:rsidRPr="00601A34">
        <w:rPr>
          <w:lang w:val="sq-AL"/>
        </w:rPr>
        <w:t>1.2 Gjuha e huaj, si provim i detyruar, p</w:t>
      </w:r>
      <w:r w:rsidR="003B07D1" w:rsidRPr="00601A34">
        <w:rPr>
          <w:lang w:val="sq-AL"/>
        </w:rPr>
        <w:t>ë</w:t>
      </w:r>
      <w:r w:rsidRPr="00601A34">
        <w:rPr>
          <w:lang w:val="sq-AL"/>
        </w:rPr>
        <w:t xml:space="preserve">rzgjidhet </w:t>
      </w:r>
      <w:r w:rsidR="00C84CA0" w:rsidRPr="00601A34">
        <w:rPr>
          <w:lang w:val="sq-AL"/>
        </w:rPr>
        <w:t>gjatë</w:t>
      </w:r>
      <w:r w:rsidRPr="00601A34">
        <w:rPr>
          <w:lang w:val="sq-AL"/>
        </w:rPr>
        <w:t xml:space="preserve"> plot</w:t>
      </w:r>
      <w:r w:rsidR="003B07D1" w:rsidRPr="00601A34">
        <w:rPr>
          <w:lang w:val="sq-AL"/>
        </w:rPr>
        <w:t>ë</w:t>
      </w:r>
      <w:r w:rsidRPr="00601A34">
        <w:rPr>
          <w:lang w:val="sq-AL"/>
        </w:rPr>
        <w:t>simit të formularit A</w:t>
      </w:r>
      <w:r w:rsidR="008C2D02" w:rsidRPr="00601A34">
        <w:rPr>
          <w:lang w:val="sq-AL"/>
        </w:rPr>
        <w:t>1</w:t>
      </w:r>
      <w:r w:rsidRPr="00601A34">
        <w:rPr>
          <w:lang w:val="sq-AL"/>
        </w:rPr>
        <w:t>/A</w:t>
      </w:r>
      <w:r w:rsidR="008C2D02" w:rsidRPr="00601A34">
        <w:rPr>
          <w:lang w:val="sq-AL"/>
        </w:rPr>
        <w:t>1</w:t>
      </w:r>
      <w:r w:rsidRPr="00601A34">
        <w:rPr>
          <w:lang w:val="sq-AL"/>
        </w:rPr>
        <w:t xml:space="preserve">Z. </w:t>
      </w:r>
    </w:p>
    <w:p w:rsidR="00E3595C" w:rsidRPr="00601A34" w:rsidRDefault="00E3595C" w:rsidP="00F43563">
      <w:pPr>
        <w:pStyle w:val="Paragrafi"/>
        <w:rPr>
          <w:lang w:val="sq-AL"/>
        </w:rPr>
      </w:pPr>
      <w:r w:rsidRPr="00601A34">
        <w:rPr>
          <w:lang w:val="sq-AL"/>
        </w:rPr>
        <w:t>Kandidat</w:t>
      </w:r>
      <w:r w:rsidR="003B07D1" w:rsidRPr="00601A34">
        <w:rPr>
          <w:lang w:val="sq-AL"/>
        </w:rPr>
        <w:t>ë</w:t>
      </w:r>
      <w:r w:rsidR="00F43563" w:rsidRPr="00601A34">
        <w:rPr>
          <w:lang w:val="sq-AL"/>
        </w:rPr>
        <w:t>t e viteve t</w:t>
      </w:r>
      <w:r w:rsidRPr="00601A34">
        <w:rPr>
          <w:lang w:val="sq-AL"/>
        </w:rPr>
        <w:t>ë kaluara (t</w:t>
      </w:r>
      <w:r w:rsidR="003B07D1" w:rsidRPr="00601A34">
        <w:rPr>
          <w:lang w:val="sq-AL"/>
        </w:rPr>
        <w:t>ë</w:t>
      </w:r>
      <w:r w:rsidRPr="00601A34">
        <w:rPr>
          <w:lang w:val="sq-AL"/>
        </w:rPr>
        <w:t xml:space="preserve"> maturave shtet</w:t>
      </w:r>
      <w:r w:rsidR="003B07D1" w:rsidRPr="00601A34">
        <w:rPr>
          <w:lang w:val="sq-AL"/>
        </w:rPr>
        <w:t>ë</w:t>
      </w:r>
      <w:r w:rsidRPr="00601A34">
        <w:rPr>
          <w:lang w:val="sq-AL"/>
        </w:rPr>
        <w:t>rore 201</w:t>
      </w:r>
      <w:r w:rsidR="00F43563" w:rsidRPr="00601A34">
        <w:rPr>
          <w:lang w:val="sq-AL"/>
        </w:rPr>
        <w:t>4</w:t>
      </w:r>
      <w:r w:rsidR="00C84CA0" w:rsidRPr="00601A34">
        <w:rPr>
          <w:lang w:val="sq-AL"/>
        </w:rPr>
        <w:t>,</w:t>
      </w:r>
      <w:r w:rsidR="00F43563" w:rsidRPr="00601A34">
        <w:rPr>
          <w:lang w:val="sq-AL"/>
        </w:rPr>
        <w:t xml:space="preserve"> 2015</w:t>
      </w:r>
      <w:r w:rsidR="00C84CA0" w:rsidRPr="00601A34">
        <w:rPr>
          <w:lang w:val="sq-AL"/>
        </w:rPr>
        <w:t>,</w:t>
      </w:r>
      <w:r w:rsidR="00F43563" w:rsidRPr="00601A34">
        <w:rPr>
          <w:lang w:val="sq-AL"/>
        </w:rPr>
        <w:t xml:space="preserve"> 2016, 2017 dhe 2018) </w:t>
      </w:r>
      <w:r w:rsidRPr="00601A34">
        <w:rPr>
          <w:lang w:val="sq-AL"/>
        </w:rPr>
        <w:t>q</w:t>
      </w:r>
      <w:r w:rsidR="003B07D1" w:rsidRPr="00601A34">
        <w:rPr>
          <w:lang w:val="sq-AL"/>
        </w:rPr>
        <w:t>ë</w:t>
      </w:r>
      <w:r w:rsidRPr="00601A34">
        <w:rPr>
          <w:lang w:val="sq-AL"/>
        </w:rPr>
        <w:t xml:space="preserve"> kan</w:t>
      </w:r>
      <w:r w:rsidR="003B07D1" w:rsidRPr="00601A34">
        <w:rPr>
          <w:lang w:val="sq-AL"/>
        </w:rPr>
        <w:t>ë</w:t>
      </w:r>
      <w:r w:rsidRPr="00601A34">
        <w:rPr>
          <w:lang w:val="sq-AL"/>
        </w:rPr>
        <w:t xml:space="preserve"> rezultuar jokalues n</w:t>
      </w:r>
      <w:r w:rsidR="003B07D1" w:rsidRPr="00601A34">
        <w:rPr>
          <w:lang w:val="sq-AL"/>
        </w:rPr>
        <w:t>ë</w:t>
      </w:r>
      <w:r w:rsidRPr="00601A34">
        <w:rPr>
          <w:lang w:val="sq-AL"/>
        </w:rPr>
        <w:t xml:space="preserve"> provimin D3, duhet ta rijapin këtë provim. Kandidat</w:t>
      </w:r>
      <w:r w:rsidR="003B07D1" w:rsidRPr="00601A34">
        <w:rPr>
          <w:lang w:val="sq-AL"/>
        </w:rPr>
        <w:t>ë</w:t>
      </w:r>
      <w:r w:rsidRPr="00601A34">
        <w:rPr>
          <w:lang w:val="sq-AL"/>
        </w:rPr>
        <w:t>t e tjer</w:t>
      </w:r>
      <w:r w:rsidR="003B07D1" w:rsidRPr="00601A34">
        <w:rPr>
          <w:lang w:val="sq-AL"/>
        </w:rPr>
        <w:t>ë</w:t>
      </w:r>
      <w:r w:rsidRPr="00601A34">
        <w:rPr>
          <w:lang w:val="sq-AL"/>
        </w:rPr>
        <w:t xml:space="preserve"> (t</w:t>
      </w:r>
      <w:r w:rsidR="003B07D1" w:rsidRPr="00601A34">
        <w:rPr>
          <w:lang w:val="sq-AL"/>
        </w:rPr>
        <w:t>ë</w:t>
      </w:r>
      <w:r w:rsidRPr="00601A34">
        <w:rPr>
          <w:lang w:val="sq-AL"/>
        </w:rPr>
        <w:t xml:space="preserve"> maturave shtet</w:t>
      </w:r>
      <w:r w:rsidR="003B07D1" w:rsidRPr="00601A34">
        <w:rPr>
          <w:lang w:val="sq-AL"/>
        </w:rPr>
        <w:t>ë</w:t>
      </w:r>
      <w:r w:rsidRPr="00601A34">
        <w:rPr>
          <w:lang w:val="sq-AL"/>
        </w:rPr>
        <w:t>rore para vitit 2014) q</w:t>
      </w:r>
      <w:r w:rsidR="003B07D1" w:rsidRPr="00601A34">
        <w:rPr>
          <w:lang w:val="sq-AL"/>
        </w:rPr>
        <w:t>ë</w:t>
      </w:r>
      <w:r w:rsidRPr="00601A34">
        <w:rPr>
          <w:lang w:val="sq-AL"/>
        </w:rPr>
        <w:t xml:space="preserve"> aplikojn</w:t>
      </w:r>
      <w:r w:rsidR="003B07D1" w:rsidRPr="00601A34">
        <w:rPr>
          <w:lang w:val="sq-AL"/>
        </w:rPr>
        <w:t>ë</w:t>
      </w:r>
      <w:r w:rsidRPr="00601A34">
        <w:rPr>
          <w:lang w:val="sq-AL"/>
        </w:rPr>
        <w:t xml:space="preserve"> me A1Z</w:t>
      </w:r>
      <w:r w:rsidR="00C84CA0" w:rsidRPr="00601A34">
        <w:rPr>
          <w:lang w:val="sq-AL"/>
        </w:rPr>
        <w:t>,</w:t>
      </w:r>
      <w:r w:rsidRPr="00601A34">
        <w:rPr>
          <w:lang w:val="sq-AL"/>
        </w:rPr>
        <w:t xml:space="preserve"> nuk do ta japin provimin e det</w:t>
      </w:r>
      <w:r w:rsidR="00F43563" w:rsidRPr="00601A34">
        <w:rPr>
          <w:lang w:val="sq-AL"/>
        </w:rPr>
        <w:t>y</w:t>
      </w:r>
      <w:r w:rsidRPr="00601A34">
        <w:rPr>
          <w:lang w:val="sq-AL"/>
        </w:rPr>
        <w:t xml:space="preserve">ruar D3. </w:t>
      </w:r>
    </w:p>
    <w:p w:rsidR="00E3595C" w:rsidRPr="00601A34" w:rsidRDefault="00E3595C" w:rsidP="00F43563">
      <w:pPr>
        <w:pStyle w:val="Paragrafi"/>
        <w:rPr>
          <w:spacing w:val="-4"/>
          <w:lang w:val="sq-AL"/>
        </w:rPr>
      </w:pPr>
      <w:r w:rsidRPr="00601A34">
        <w:rPr>
          <w:spacing w:val="-4"/>
          <w:lang w:val="sq-AL"/>
        </w:rPr>
        <w:t xml:space="preserve">2. Provimi me zgjedhje </w:t>
      </w:r>
    </w:p>
    <w:p w:rsidR="00E3595C" w:rsidRPr="00601A34" w:rsidRDefault="00E3595C" w:rsidP="00F43563">
      <w:pPr>
        <w:pStyle w:val="Paragrafi"/>
        <w:rPr>
          <w:spacing w:val="-4"/>
          <w:lang w:val="sq-AL"/>
        </w:rPr>
      </w:pPr>
      <w:r w:rsidRPr="00601A34">
        <w:rPr>
          <w:spacing w:val="-4"/>
          <w:lang w:val="sq-AL"/>
        </w:rPr>
        <w:t>2.1 Lista e l</w:t>
      </w:r>
      <w:r w:rsidR="003B07D1" w:rsidRPr="00601A34">
        <w:rPr>
          <w:spacing w:val="-4"/>
          <w:lang w:val="sq-AL"/>
        </w:rPr>
        <w:t>ë</w:t>
      </w:r>
      <w:r w:rsidRPr="00601A34">
        <w:rPr>
          <w:spacing w:val="-4"/>
          <w:lang w:val="sq-AL"/>
        </w:rPr>
        <w:t>nd</w:t>
      </w:r>
      <w:r w:rsidR="003B07D1" w:rsidRPr="00601A34">
        <w:rPr>
          <w:spacing w:val="-4"/>
          <w:lang w:val="sq-AL"/>
        </w:rPr>
        <w:t>ë</w:t>
      </w:r>
      <w:r w:rsidRPr="00601A34">
        <w:rPr>
          <w:spacing w:val="-4"/>
          <w:lang w:val="sq-AL"/>
        </w:rPr>
        <w:t>ve të provimit me zgjedhje t</w:t>
      </w:r>
      <w:r w:rsidR="003B07D1" w:rsidRPr="00601A34">
        <w:rPr>
          <w:spacing w:val="-4"/>
          <w:lang w:val="sq-AL"/>
        </w:rPr>
        <w:t>ë</w:t>
      </w:r>
      <w:r w:rsidRPr="00601A34">
        <w:rPr>
          <w:spacing w:val="-4"/>
          <w:lang w:val="sq-AL"/>
        </w:rPr>
        <w:t xml:space="preserve"> jet</w:t>
      </w:r>
      <w:r w:rsidR="003B07D1" w:rsidRPr="00601A34">
        <w:rPr>
          <w:spacing w:val="-4"/>
          <w:lang w:val="sq-AL"/>
        </w:rPr>
        <w:t>ë</w:t>
      </w:r>
      <w:r w:rsidRPr="00601A34">
        <w:rPr>
          <w:spacing w:val="-4"/>
          <w:lang w:val="sq-AL"/>
        </w:rPr>
        <w:t>:</w:t>
      </w:r>
    </w:p>
    <w:p w:rsidR="008D7C3C" w:rsidRPr="00601A34" w:rsidRDefault="008D7C3C" w:rsidP="00F43563">
      <w:pPr>
        <w:pStyle w:val="Paragrafi"/>
        <w:rPr>
          <w:sz w:val="16"/>
          <w:lang w:val="sq-AL"/>
        </w:rPr>
      </w:pPr>
    </w:p>
    <w:tbl>
      <w:tblPr>
        <w:tblStyle w:val="TableGrid"/>
        <w:tblW w:w="4717" w:type="pct"/>
        <w:tblInd w:w="108" w:type="dxa"/>
        <w:tblLook w:val="04A0" w:firstRow="1" w:lastRow="0" w:firstColumn="1" w:lastColumn="0" w:noHBand="0" w:noVBand="1"/>
      </w:tblPr>
      <w:tblGrid>
        <w:gridCol w:w="535"/>
        <w:gridCol w:w="4001"/>
      </w:tblGrid>
      <w:tr w:rsidR="00E3595C" w:rsidRPr="00601A34" w:rsidTr="006613E6">
        <w:tc>
          <w:tcPr>
            <w:tcW w:w="590" w:type="pct"/>
          </w:tcPr>
          <w:p w:rsidR="00E3595C" w:rsidRPr="00601A34" w:rsidRDefault="00544019" w:rsidP="0050201A">
            <w:pPr>
              <w:pStyle w:val="Paragrafi"/>
              <w:ind w:firstLine="0"/>
              <w:jc w:val="left"/>
              <w:rPr>
                <w:b/>
                <w:sz w:val="22"/>
                <w:szCs w:val="22"/>
                <w:lang w:val="sq-AL"/>
              </w:rPr>
            </w:pPr>
            <w:r w:rsidRPr="00601A34">
              <w:rPr>
                <w:b/>
                <w:sz w:val="22"/>
                <w:szCs w:val="22"/>
                <w:lang w:val="sq-AL"/>
              </w:rPr>
              <w:t>Nr.</w:t>
            </w:r>
          </w:p>
        </w:tc>
        <w:tc>
          <w:tcPr>
            <w:tcW w:w="4410" w:type="pct"/>
          </w:tcPr>
          <w:p w:rsidR="00E3595C" w:rsidRPr="00601A34" w:rsidRDefault="00544019" w:rsidP="0050201A">
            <w:pPr>
              <w:pStyle w:val="Paragrafi"/>
              <w:ind w:firstLine="0"/>
              <w:jc w:val="left"/>
              <w:rPr>
                <w:b/>
                <w:sz w:val="22"/>
                <w:szCs w:val="22"/>
                <w:lang w:val="sq-AL"/>
              </w:rPr>
            </w:pPr>
            <w:r w:rsidRPr="00601A34">
              <w:rPr>
                <w:b/>
                <w:sz w:val="22"/>
                <w:szCs w:val="22"/>
                <w:lang w:val="sq-AL"/>
              </w:rPr>
              <w:t>Shkollat e arsimit të mesëm të lartë</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p>
        </w:tc>
        <w:tc>
          <w:tcPr>
            <w:tcW w:w="4410" w:type="pct"/>
          </w:tcPr>
          <w:p w:rsidR="000978FB" w:rsidRPr="00601A34" w:rsidRDefault="000978FB" w:rsidP="00544019">
            <w:pPr>
              <w:pStyle w:val="Paragrafi"/>
              <w:ind w:firstLine="0"/>
              <w:rPr>
                <w:sz w:val="22"/>
                <w:szCs w:val="22"/>
                <w:lang w:val="sq-AL"/>
              </w:rPr>
            </w:pPr>
            <w:r w:rsidRPr="00601A34">
              <w:rPr>
                <w:b/>
                <w:sz w:val="22"/>
                <w:szCs w:val="22"/>
                <w:lang w:val="sq-AL"/>
              </w:rPr>
              <w:t>Lënda</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1</w:t>
            </w:r>
          </w:p>
        </w:tc>
        <w:tc>
          <w:tcPr>
            <w:tcW w:w="4410" w:type="pct"/>
          </w:tcPr>
          <w:p w:rsidR="000978FB" w:rsidRPr="00601A34" w:rsidRDefault="000978FB" w:rsidP="00544019">
            <w:pPr>
              <w:pStyle w:val="Paragrafi"/>
              <w:ind w:firstLine="0"/>
              <w:rPr>
                <w:sz w:val="22"/>
                <w:szCs w:val="22"/>
                <w:lang w:val="sq-AL"/>
              </w:rPr>
            </w:pPr>
            <w:r w:rsidRPr="00601A34">
              <w:rPr>
                <w:sz w:val="22"/>
                <w:szCs w:val="22"/>
                <w:lang w:val="sq-AL"/>
              </w:rPr>
              <w:t>Kimi</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2</w:t>
            </w:r>
          </w:p>
        </w:tc>
        <w:tc>
          <w:tcPr>
            <w:tcW w:w="4410" w:type="pct"/>
          </w:tcPr>
          <w:p w:rsidR="000978FB" w:rsidRPr="00601A34" w:rsidRDefault="000978FB" w:rsidP="00544019">
            <w:pPr>
              <w:pStyle w:val="Paragrafi"/>
              <w:ind w:firstLine="0"/>
              <w:rPr>
                <w:sz w:val="22"/>
                <w:szCs w:val="22"/>
                <w:lang w:val="sq-AL"/>
              </w:rPr>
            </w:pPr>
            <w:r w:rsidRPr="00601A34">
              <w:rPr>
                <w:sz w:val="22"/>
                <w:szCs w:val="22"/>
                <w:lang w:val="sq-AL"/>
              </w:rPr>
              <w:t>Fizikë</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3</w:t>
            </w:r>
          </w:p>
        </w:tc>
        <w:tc>
          <w:tcPr>
            <w:tcW w:w="4410" w:type="pct"/>
          </w:tcPr>
          <w:p w:rsidR="000978FB" w:rsidRPr="00601A34" w:rsidRDefault="000978FB" w:rsidP="00544019">
            <w:pPr>
              <w:pStyle w:val="Paragrafi"/>
              <w:ind w:firstLine="0"/>
              <w:rPr>
                <w:sz w:val="22"/>
                <w:szCs w:val="22"/>
                <w:lang w:val="sq-AL"/>
              </w:rPr>
            </w:pPr>
            <w:r w:rsidRPr="00601A34">
              <w:rPr>
                <w:sz w:val="22"/>
                <w:szCs w:val="22"/>
                <w:lang w:val="sq-AL"/>
              </w:rPr>
              <w:t>Biologji</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4</w:t>
            </w:r>
          </w:p>
        </w:tc>
        <w:tc>
          <w:tcPr>
            <w:tcW w:w="4410" w:type="pct"/>
          </w:tcPr>
          <w:p w:rsidR="000978FB" w:rsidRPr="00601A34" w:rsidRDefault="000978FB" w:rsidP="00544019">
            <w:pPr>
              <w:pStyle w:val="Paragrafi"/>
              <w:ind w:firstLine="0"/>
              <w:rPr>
                <w:sz w:val="22"/>
                <w:szCs w:val="22"/>
                <w:lang w:val="sq-AL"/>
              </w:rPr>
            </w:pPr>
            <w:r w:rsidRPr="00601A34">
              <w:rPr>
                <w:sz w:val="22"/>
                <w:szCs w:val="22"/>
                <w:lang w:val="sq-AL"/>
              </w:rPr>
              <w:t>Histori</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5</w:t>
            </w:r>
          </w:p>
        </w:tc>
        <w:tc>
          <w:tcPr>
            <w:tcW w:w="4410" w:type="pct"/>
          </w:tcPr>
          <w:p w:rsidR="000978FB" w:rsidRPr="00601A34" w:rsidRDefault="000978FB" w:rsidP="00544019">
            <w:pPr>
              <w:pStyle w:val="Paragrafi"/>
              <w:ind w:firstLine="0"/>
              <w:rPr>
                <w:sz w:val="22"/>
                <w:szCs w:val="22"/>
                <w:lang w:val="sq-AL"/>
              </w:rPr>
            </w:pPr>
            <w:r w:rsidRPr="00601A34">
              <w:rPr>
                <w:sz w:val="22"/>
                <w:szCs w:val="22"/>
                <w:lang w:val="sq-AL"/>
              </w:rPr>
              <w:t>Gjeografi</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6</w:t>
            </w:r>
          </w:p>
        </w:tc>
        <w:tc>
          <w:tcPr>
            <w:tcW w:w="4410" w:type="pct"/>
          </w:tcPr>
          <w:p w:rsidR="000978FB" w:rsidRPr="00601A34" w:rsidRDefault="000978FB" w:rsidP="00C84CA0">
            <w:pPr>
              <w:pStyle w:val="Paragrafi"/>
              <w:ind w:firstLine="0"/>
              <w:rPr>
                <w:sz w:val="22"/>
                <w:szCs w:val="22"/>
                <w:lang w:val="sq-AL"/>
              </w:rPr>
            </w:pPr>
            <w:r w:rsidRPr="00601A34">
              <w:rPr>
                <w:sz w:val="22"/>
                <w:szCs w:val="22"/>
                <w:lang w:val="sq-AL"/>
              </w:rPr>
              <w:t xml:space="preserve">Qytetari dhe </w:t>
            </w:r>
            <w:r w:rsidR="00C84CA0" w:rsidRPr="00601A34">
              <w:rPr>
                <w:sz w:val="22"/>
                <w:szCs w:val="22"/>
                <w:lang w:val="sq-AL"/>
              </w:rPr>
              <w:t>p</w:t>
            </w:r>
            <w:r w:rsidRPr="00601A34">
              <w:rPr>
                <w:sz w:val="22"/>
                <w:szCs w:val="22"/>
                <w:lang w:val="sq-AL"/>
              </w:rPr>
              <w:t>sikologji</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7</w:t>
            </w:r>
          </w:p>
        </w:tc>
        <w:tc>
          <w:tcPr>
            <w:tcW w:w="4410" w:type="pct"/>
          </w:tcPr>
          <w:p w:rsidR="000978FB" w:rsidRPr="00601A34" w:rsidRDefault="000978FB" w:rsidP="00C84CA0">
            <w:pPr>
              <w:pStyle w:val="Paragrafi"/>
              <w:ind w:firstLine="0"/>
              <w:rPr>
                <w:sz w:val="22"/>
                <w:szCs w:val="22"/>
                <w:lang w:val="sq-AL"/>
              </w:rPr>
            </w:pPr>
            <w:r w:rsidRPr="00601A34">
              <w:rPr>
                <w:sz w:val="22"/>
                <w:szCs w:val="22"/>
                <w:lang w:val="sq-AL"/>
              </w:rPr>
              <w:t xml:space="preserve">Filozofi dhe </w:t>
            </w:r>
            <w:r w:rsidR="00C84CA0" w:rsidRPr="00601A34">
              <w:rPr>
                <w:sz w:val="22"/>
                <w:szCs w:val="22"/>
                <w:lang w:val="sq-AL"/>
              </w:rPr>
              <w:t>s</w:t>
            </w:r>
            <w:r w:rsidRPr="00601A34">
              <w:rPr>
                <w:sz w:val="22"/>
                <w:szCs w:val="22"/>
                <w:lang w:val="sq-AL"/>
              </w:rPr>
              <w:t>ociologji</w:t>
            </w:r>
          </w:p>
        </w:tc>
      </w:tr>
      <w:tr w:rsidR="000978FB" w:rsidRPr="00601A34" w:rsidTr="006613E6">
        <w:tc>
          <w:tcPr>
            <w:tcW w:w="590" w:type="pct"/>
          </w:tcPr>
          <w:p w:rsidR="000978FB" w:rsidRPr="00601A34" w:rsidRDefault="000978FB" w:rsidP="0014205A">
            <w:pPr>
              <w:pStyle w:val="Paragrafi"/>
              <w:ind w:firstLine="0"/>
              <w:jc w:val="left"/>
              <w:rPr>
                <w:sz w:val="22"/>
                <w:szCs w:val="22"/>
                <w:lang w:val="sq-AL"/>
              </w:rPr>
            </w:pPr>
            <w:r w:rsidRPr="00601A34">
              <w:rPr>
                <w:sz w:val="22"/>
                <w:szCs w:val="22"/>
                <w:lang w:val="sq-AL"/>
              </w:rPr>
              <w:t>8</w:t>
            </w:r>
          </w:p>
        </w:tc>
        <w:tc>
          <w:tcPr>
            <w:tcW w:w="4410" w:type="pct"/>
          </w:tcPr>
          <w:p w:rsidR="000978FB" w:rsidRPr="00601A34" w:rsidRDefault="000978FB" w:rsidP="00544019">
            <w:pPr>
              <w:pStyle w:val="Paragrafi"/>
              <w:ind w:firstLine="0"/>
              <w:rPr>
                <w:sz w:val="22"/>
                <w:szCs w:val="22"/>
                <w:lang w:val="sq-AL"/>
              </w:rPr>
            </w:pPr>
            <w:r w:rsidRPr="00601A34">
              <w:rPr>
                <w:sz w:val="22"/>
                <w:szCs w:val="22"/>
                <w:lang w:val="sq-AL"/>
              </w:rPr>
              <w:t>Ekonomi</w:t>
            </w:r>
          </w:p>
        </w:tc>
      </w:tr>
    </w:tbl>
    <w:p w:rsidR="00E222A2" w:rsidRPr="00601A34" w:rsidRDefault="00E222A2" w:rsidP="00E906D1">
      <w:pPr>
        <w:pStyle w:val="Paragrafi"/>
        <w:ind w:firstLine="0"/>
        <w:rPr>
          <w:sz w:val="14"/>
          <w:lang w:val="sq-AL"/>
        </w:rPr>
      </w:pPr>
    </w:p>
    <w:p w:rsidR="006613E6" w:rsidRPr="00601A34" w:rsidRDefault="006613E6" w:rsidP="00E906D1">
      <w:pPr>
        <w:pStyle w:val="Paragrafi"/>
        <w:ind w:firstLine="0"/>
        <w:rPr>
          <w:sz w:val="14"/>
          <w:lang w:val="sq-AL"/>
        </w:rPr>
      </w:pPr>
    </w:p>
    <w:p w:rsidR="006613E6" w:rsidRPr="00601A34" w:rsidRDefault="006613E6" w:rsidP="00E906D1">
      <w:pPr>
        <w:pStyle w:val="Paragrafi"/>
        <w:ind w:firstLine="0"/>
        <w:rPr>
          <w:sz w:val="14"/>
          <w:lang w:val="sq-AL"/>
        </w:rPr>
      </w:pPr>
    </w:p>
    <w:p w:rsidR="00E3595C" w:rsidRPr="00601A34" w:rsidRDefault="00E3595C" w:rsidP="00F43563">
      <w:pPr>
        <w:pStyle w:val="Paragrafi"/>
        <w:rPr>
          <w:lang w:val="sq-AL"/>
        </w:rPr>
      </w:pPr>
      <w:r w:rsidRPr="00601A34">
        <w:rPr>
          <w:lang w:val="sq-AL"/>
        </w:rPr>
        <w:lastRenderedPageBreak/>
        <w:t>2.2 Provimet e detyruara t</w:t>
      </w:r>
      <w:r w:rsidR="003B07D1" w:rsidRPr="00601A34">
        <w:rPr>
          <w:lang w:val="sq-AL"/>
        </w:rPr>
        <w:t>ë</w:t>
      </w:r>
      <w:r w:rsidRPr="00601A34">
        <w:rPr>
          <w:lang w:val="sq-AL"/>
        </w:rPr>
        <w:t xml:space="preserve"> mb</w:t>
      </w:r>
      <w:r w:rsidR="003B07D1" w:rsidRPr="00601A34">
        <w:rPr>
          <w:lang w:val="sq-AL"/>
        </w:rPr>
        <w:t>ë</w:t>
      </w:r>
      <w:r w:rsidRPr="00601A34">
        <w:rPr>
          <w:lang w:val="sq-AL"/>
        </w:rPr>
        <w:t>shteten vet</w:t>
      </w:r>
      <w:r w:rsidR="003B07D1" w:rsidRPr="00601A34">
        <w:rPr>
          <w:lang w:val="sq-AL"/>
        </w:rPr>
        <w:t>ë</w:t>
      </w:r>
      <w:r w:rsidR="00F43563" w:rsidRPr="00601A34">
        <w:rPr>
          <w:lang w:val="sq-AL"/>
        </w:rPr>
        <w:t>m në kurr</w:t>
      </w:r>
      <w:r w:rsidRPr="00601A34">
        <w:rPr>
          <w:lang w:val="sq-AL"/>
        </w:rPr>
        <w:t>i</w:t>
      </w:r>
      <w:r w:rsidR="002B79D9" w:rsidRPr="00601A34">
        <w:rPr>
          <w:lang w:val="sq-AL"/>
        </w:rPr>
        <w:t>kul</w:t>
      </w:r>
      <w:r w:rsidR="003B07D1" w:rsidRPr="00601A34">
        <w:rPr>
          <w:lang w:val="sq-AL"/>
        </w:rPr>
        <w:t>ë</w:t>
      </w:r>
      <w:r w:rsidR="002B79D9" w:rsidRPr="00601A34">
        <w:rPr>
          <w:lang w:val="sq-AL"/>
        </w:rPr>
        <w:t>n b</w:t>
      </w:r>
      <w:r w:rsidR="003B07D1" w:rsidRPr="00601A34">
        <w:rPr>
          <w:lang w:val="sq-AL"/>
        </w:rPr>
        <w:t>ë</w:t>
      </w:r>
      <w:r w:rsidR="002B79D9" w:rsidRPr="00601A34">
        <w:rPr>
          <w:lang w:val="sq-AL"/>
        </w:rPr>
        <w:t>rtham</w:t>
      </w:r>
      <w:r w:rsidR="003B07D1" w:rsidRPr="00601A34">
        <w:rPr>
          <w:lang w:val="sq-AL"/>
        </w:rPr>
        <w:t>ë</w:t>
      </w:r>
      <w:r w:rsidR="002B79D9" w:rsidRPr="00601A34">
        <w:rPr>
          <w:lang w:val="sq-AL"/>
        </w:rPr>
        <w:t>. Programet orient</w:t>
      </w:r>
      <w:r w:rsidRPr="00601A34">
        <w:rPr>
          <w:lang w:val="sq-AL"/>
        </w:rPr>
        <w:t>uese t</w:t>
      </w:r>
      <w:r w:rsidR="003B07D1" w:rsidRPr="00601A34">
        <w:rPr>
          <w:lang w:val="sq-AL"/>
        </w:rPr>
        <w:t>ë</w:t>
      </w:r>
      <w:r w:rsidRPr="00601A34">
        <w:rPr>
          <w:lang w:val="sq-AL"/>
        </w:rPr>
        <w:t xml:space="preserve"> provimeve t</w:t>
      </w:r>
      <w:r w:rsidR="003B07D1" w:rsidRPr="00601A34">
        <w:rPr>
          <w:lang w:val="sq-AL"/>
        </w:rPr>
        <w:t>ë</w:t>
      </w:r>
      <w:r w:rsidR="002B79D9" w:rsidRPr="00601A34">
        <w:rPr>
          <w:lang w:val="sq-AL"/>
        </w:rPr>
        <w:t xml:space="preserve"> </w:t>
      </w:r>
      <w:r w:rsidRPr="00601A34">
        <w:rPr>
          <w:lang w:val="sq-AL"/>
        </w:rPr>
        <w:t>detyruara (</w:t>
      </w:r>
      <w:r w:rsidR="009C4064" w:rsidRPr="00601A34">
        <w:rPr>
          <w:lang w:val="sq-AL"/>
        </w:rPr>
        <w:t>g</w:t>
      </w:r>
      <w:r w:rsidRPr="00601A34">
        <w:rPr>
          <w:lang w:val="sq-AL"/>
        </w:rPr>
        <w:t>juh</w:t>
      </w:r>
      <w:r w:rsidR="003B07D1" w:rsidRPr="00601A34">
        <w:rPr>
          <w:lang w:val="sq-AL"/>
        </w:rPr>
        <w:t>ë</w:t>
      </w:r>
      <w:r w:rsidR="002B79D9" w:rsidRPr="00601A34">
        <w:rPr>
          <w:lang w:val="sq-AL"/>
        </w:rPr>
        <w:t xml:space="preserve"> </w:t>
      </w:r>
      <w:r w:rsidR="009C4064" w:rsidRPr="00601A34">
        <w:rPr>
          <w:lang w:val="sq-AL"/>
        </w:rPr>
        <w:t>shqipe</w:t>
      </w:r>
      <w:r w:rsidRPr="00601A34">
        <w:rPr>
          <w:lang w:val="sq-AL"/>
        </w:rPr>
        <w:t xml:space="preserve"> dhe let</w:t>
      </w:r>
      <w:r w:rsidR="003B07D1" w:rsidRPr="00601A34">
        <w:rPr>
          <w:lang w:val="sq-AL"/>
        </w:rPr>
        <w:t>ë</w:t>
      </w:r>
      <w:r w:rsidR="00F43563" w:rsidRPr="00601A34">
        <w:rPr>
          <w:lang w:val="sq-AL"/>
        </w:rPr>
        <w:t xml:space="preserve">rsi, </w:t>
      </w:r>
      <w:r w:rsidR="009C4064" w:rsidRPr="00601A34">
        <w:rPr>
          <w:lang w:val="sq-AL"/>
        </w:rPr>
        <w:t xml:space="preserve">matematikë, gjuhë e huaj </w:t>
      </w:r>
      <w:r w:rsidR="002B79D9" w:rsidRPr="00601A34">
        <w:rPr>
          <w:lang w:val="sq-AL"/>
        </w:rPr>
        <w:t>e par</w:t>
      </w:r>
      <w:r w:rsidR="003B07D1" w:rsidRPr="00601A34">
        <w:rPr>
          <w:lang w:val="sq-AL"/>
        </w:rPr>
        <w:t>ë</w:t>
      </w:r>
      <w:r w:rsidR="002B79D9" w:rsidRPr="00601A34">
        <w:rPr>
          <w:lang w:val="sq-AL"/>
        </w:rPr>
        <w:t>) p</w:t>
      </w:r>
      <w:r w:rsidR="003B07D1" w:rsidRPr="00601A34">
        <w:rPr>
          <w:lang w:val="sq-AL"/>
        </w:rPr>
        <w:t>ë</w:t>
      </w:r>
      <w:r w:rsidR="002B79D9" w:rsidRPr="00601A34">
        <w:rPr>
          <w:lang w:val="sq-AL"/>
        </w:rPr>
        <w:t>r të gjith</w:t>
      </w:r>
      <w:r w:rsidR="003B07D1" w:rsidRPr="00601A34">
        <w:rPr>
          <w:lang w:val="sq-AL"/>
        </w:rPr>
        <w:t>ë</w:t>
      </w:r>
      <w:r w:rsidR="002B79D9" w:rsidRPr="00601A34">
        <w:rPr>
          <w:lang w:val="sq-AL"/>
        </w:rPr>
        <w:t xml:space="preserve"> maturant</w:t>
      </w:r>
      <w:r w:rsidR="003B07D1" w:rsidRPr="00601A34">
        <w:rPr>
          <w:lang w:val="sq-AL"/>
        </w:rPr>
        <w:t>ë</w:t>
      </w:r>
      <w:r w:rsidR="002B79D9" w:rsidRPr="00601A34">
        <w:rPr>
          <w:lang w:val="sq-AL"/>
        </w:rPr>
        <w:t>t/ka</w:t>
      </w:r>
      <w:r w:rsidRPr="00601A34">
        <w:rPr>
          <w:lang w:val="sq-AL"/>
        </w:rPr>
        <w:t>ndidat</w:t>
      </w:r>
      <w:r w:rsidR="003B07D1" w:rsidRPr="00601A34">
        <w:rPr>
          <w:lang w:val="sq-AL"/>
        </w:rPr>
        <w:t>ë</w:t>
      </w:r>
      <w:r w:rsidRPr="00601A34">
        <w:rPr>
          <w:lang w:val="sq-AL"/>
        </w:rPr>
        <w:t>t t</w:t>
      </w:r>
      <w:r w:rsidR="003B07D1" w:rsidRPr="00601A34">
        <w:rPr>
          <w:lang w:val="sq-AL"/>
        </w:rPr>
        <w:t>ë</w:t>
      </w:r>
      <w:r w:rsidRPr="00601A34">
        <w:rPr>
          <w:lang w:val="sq-AL"/>
        </w:rPr>
        <w:t xml:space="preserve"> jen</w:t>
      </w:r>
      <w:r w:rsidR="003B07D1" w:rsidRPr="00601A34">
        <w:rPr>
          <w:lang w:val="sq-AL"/>
        </w:rPr>
        <w:t>ë</w:t>
      </w:r>
      <w:r w:rsidR="002B79D9" w:rsidRPr="00601A34">
        <w:rPr>
          <w:lang w:val="sq-AL"/>
        </w:rPr>
        <w:t xml:space="preserve"> n</w:t>
      </w:r>
      <w:r w:rsidR="003B07D1" w:rsidRPr="00601A34">
        <w:rPr>
          <w:lang w:val="sq-AL"/>
        </w:rPr>
        <w:t>ë</w:t>
      </w:r>
      <w:r w:rsidR="002B79D9" w:rsidRPr="00601A34">
        <w:rPr>
          <w:lang w:val="sq-AL"/>
        </w:rPr>
        <w:t xml:space="preserve"> p</w:t>
      </w:r>
      <w:r w:rsidR="003B07D1" w:rsidRPr="00601A34">
        <w:rPr>
          <w:lang w:val="sq-AL"/>
        </w:rPr>
        <w:t>ë</w:t>
      </w:r>
      <w:r w:rsidR="002B79D9" w:rsidRPr="00601A34">
        <w:rPr>
          <w:lang w:val="sq-AL"/>
        </w:rPr>
        <w:t>rshtatje me programet ek</w:t>
      </w:r>
      <w:r w:rsidRPr="00601A34">
        <w:rPr>
          <w:lang w:val="sq-AL"/>
        </w:rPr>
        <w:t>zistuese t</w:t>
      </w:r>
      <w:r w:rsidR="003B07D1" w:rsidRPr="00601A34">
        <w:rPr>
          <w:lang w:val="sq-AL"/>
        </w:rPr>
        <w:t>ë</w:t>
      </w:r>
      <w:r w:rsidRPr="00601A34">
        <w:rPr>
          <w:lang w:val="sq-AL"/>
        </w:rPr>
        <w:t xml:space="preserve"> ars</w:t>
      </w:r>
      <w:r w:rsidR="002B79D9" w:rsidRPr="00601A34">
        <w:rPr>
          <w:lang w:val="sq-AL"/>
        </w:rPr>
        <w:t>imit t</w:t>
      </w:r>
      <w:r w:rsidR="003B07D1" w:rsidRPr="00601A34">
        <w:rPr>
          <w:lang w:val="sq-AL"/>
        </w:rPr>
        <w:t>ë</w:t>
      </w:r>
      <w:r w:rsidR="002B79D9" w:rsidRPr="00601A34">
        <w:rPr>
          <w:lang w:val="sq-AL"/>
        </w:rPr>
        <w:t xml:space="preserve"> mes</w:t>
      </w:r>
      <w:r w:rsidR="003B07D1" w:rsidRPr="00601A34">
        <w:rPr>
          <w:lang w:val="sq-AL"/>
        </w:rPr>
        <w:t>ë</w:t>
      </w:r>
      <w:r w:rsidR="002B79D9" w:rsidRPr="00601A34">
        <w:rPr>
          <w:lang w:val="sq-AL"/>
        </w:rPr>
        <w:t>m</w:t>
      </w:r>
      <w:r w:rsidRPr="00601A34">
        <w:rPr>
          <w:lang w:val="sq-AL"/>
        </w:rPr>
        <w:t xml:space="preserve"> t</w:t>
      </w:r>
      <w:r w:rsidR="003B07D1" w:rsidRPr="00601A34">
        <w:rPr>
          <w:lang w:val="sq-AL"/>
        </w:rPr>
        <w:t>ë</w:t>
      </w:r>
      <w:r w:rsidRPr="00601A34">
        <w:rPr>
          <w:lang w:val="sq-AL"/>
        </w:rPr>
        <w:t xml:space="preserve"> lart</w:t>
      </w:r>
      <w:r w:rsidR="003B07D1" w:rsidRPr="00601A34">
        <w:rPr>
          <w:lang w:val="sq-AL"/>
        </w:rPr>
        <w:t>ë</w:t>
      </w:r>
      <w:r w:rsidRPr="00601A34">
        <w:rPr>
          <w:lang w:val="sq-AL"/>
        </w:rPr>
        <w:t xml:space="preserve">. </w:t>
      </w:r>
    </w:p>
    <w:p w:rsidR="00E3595C" w:rsidRPr="00601A34" w:rsidRDefault="00E3595C" w:rsidP="00F43563">
      <w:pPr>
        <w:pStyle w:val="Paragrafi"/>
        <w:rPr>
          <w:lang w:val="sq-AL"/>
        </w:rPr>
      </w:pPr>
      <w:r w:rsidRPr="00601A34">
        <w:rPr>
          <w:lang w:val="sq-AL"/>
        </w:rPr>
        <w:t>2.3 Programet orientuese t</w:t>
      </w:r>
      <w:r w:rsidR="003B07D1" w:rsidRPr="00601A34">
        <w:rPr>
          <w:lang w:val="sq-AL"/>
        </w:rPr>
        <w:t>ë</w:t>
      </w:r>
      <w:r w:rsidRPr="00601A34">
        <w:rPr>
          <w:lang w:val="sq-AL"/>
        </w:rPr>
        <w:t xml:space="preserve"> l</w:t>
      </w:r>
      <w:r w:rsidR="003B07D1" w:rsidRPr="00601A34">
        <w:rPr>
          <w:lang w:val="sq-AL"/>
        </w:rPr>
        <w:t>ë</w:t>
      </w:r>
      <w:r w:rsidRPr="00601A34">
        <w:rPr>
          <w:lang w:val="sq-AL"/>
        </w:rPr>
        <w:t>nd</w:t>
      </w:r>
      <w:r w:rsidR="003B07D1" w:rsidRPr="00601A34">
        <w:rPr>
          <w:lang w:val="sq-AL"/>
        </w:rPr>
        <w:t>ë</w:t>
      </w:r>
      <w:r w:rsidRPr="00601A34">
        <w:rPr>
          <w:lang w:val="sq-AL"/>
        </w:rPr>
        <w:t>ve me z</w:t>
      </w:r>
      <w:r w:rsidR="002B79D9" w:rsidRPr="00601A34">
        <w:rPr>
          <w:lang w:val="sq-AL"/>
        </w:rPr>
        <w:t>gjedhje jan</w:t>
      </w:r>
      <w:r w:rsidR="003B07D1" w:rsidRPr="00601A34">
        <w:rPr>
          <w:lang w:val="sq-AL"/>
        </w:rPr>
        <w:t>ë</w:t>
      </w:r>
      <w:r w:rsidR="002B79D9" w:rsidRPr="00601A34">
        <w:rPr>
          <w:lang w:val="sq-AL"/>
        </w:rPr>
        <w:t xml:space="preserve"> të nj</w:t>
      </w:r>
      <w:r w:rsidR="003B07D1" w:rsidRPr="00601A34">
        <w:rPr>
          <w:lang w:val="sq-AL"/>
        </w:rPr>
        <w:t>ë</w:t>
      </w:r>
      <w:r w:rsidR="002B79D9" w:rsidRPr="00601A34">
        <w:rPr>
          <w:lang w:val="sq-AL"/>
        </w:rPr>
        <w:t>jta për t</w:t>
      </w:r>
      <w:r w:rsidR="003B07D1" w:rsidRPr="00601A34">
        <w:rPr>
          <w:lang w:val="sq-AL"/>
        </w:rPr>
        <w:t>ë</w:t>
      </w:r>
      <w:r w:rsidR="002B79D9" w:rsidRPr="00601A34">
        <w:rPr>
          <w:lang w:val="sq-AL"/>
        </w:rPr>
        <w:t xml:space="preserve"> gjith</w:t>
      </w:r>
      <w:r w:rsidR="003B07D1" w:rsidRPr="00601A34">
        <w:rPr>
          <w:lang w:val="sq-AL"/>
        </w:rPr>
        <w:t>ë</w:t>
      </w:r>
      <w:r w:rsidR="002B79D9" w:rsidRPr="00601A34">
        <w:rPr>
          <w:lang w:val="sq-AL"/>
        </w:rPr>
        <w:t xml:space="preserve"> maturant</w:t>
      </w:r>
      <w:r w:rsidR="003B07D1" w:rsidRPr="00601A34">
        <w:rPr>
          <w:lang w:val="sq-AL"/>
        </w:rPr>
        <w:t>ë</w:t>
      </w:r>
      <w:r w:rsidR="002B79D9" w:rsidRPr="00601A34">
        <w:rPr>
          <w:lang w:val="sq-AL"/>
        </w:rPr>
        <w:t>t/</w:t>
      </w:r>
      <w:r w:rsidR="008D7C3C" w:rsidRPr="00601A34">
        <w:rPr>
          <w:lang w:val="sq-AL"/>
        </w:rPr>
        <w:t xml:space="preserve"> </w:t>
      </w:r>
      <w:r w:rsidRPr="00601A34">
        <w:rPr>
          <w:lang w:val="sq-AL"/>
        </w:rPr>
        <w:t>kandidat</w:t>
      </w:r>
      <w:r w:rsidR="003B07D1" w:rsidRPr="00601A34">
        <w:rPr>
          <w:lang w:val="sq-AL"/>
        </w:rPr>
        <w:t>ë</w:t>
      </w:r>
      <w:r w:rsidRPr="00601A34">
        <w:rPr>
          <w:lang w:val="sq-AL"/>
        </w:rPr>
        <w:t>t q</w:t>
      </w:r>
      <w:r w:rsidR="003B07D1" w:rsidRPr="00601A34">
        <w:rPr>
          <w:lang w:val="sq-AL"/>
        </w:rPr>
        <w:t>ë</w:t>
      </w:r>
      <w:r w:rsidRPr="00601A34">
        <w:rPr>
          <w:lang w:val="sq-AL"/>
        </w:rPr>
        <w:t xml:space="preserve"> plot</w:t>
      </w:r>
      <w:r w:rsidR="003B07D1" w:rsidRPr="00601A34">
        <w:rPr>
          <w:lang w:val="sq-AL"/>
        </w:rPr>
        <w:t>ë</w:t>
      </w:r>
      <w:r w:rsidRPr="00601A34">
        <w:rPr>
          <w:lang w:val="sq-AL"/>
        </w:rPr>
        <w:t>sojn</w:t>
      </w:r>
      <w:r w:rsidR="003B07D1" w:rsidRPr="00601A34">
        <w:rPr>
          <w:lang w:val="sq-AL"/>
        </w:rPr>
        <w:t>ë</w:t>
      </w:r>
      <w:r w:rsidRPr="00601A34">
        <w:rPr>
          <w:lang w:val="sq-AL"/>
        </w:rPr>
        <w:t xml:space="preserve"> formularin </w:t>
      </w:r>
      <w:r w:rsidR="008C2D02" w:rsidRPr="00601A34">
        <w:rPr>
          <w:lang w:val="sq-AL"/>
        </w:rPr>
        <w:t>A1/A1Z</w:t>
      </w:r>
    </w:p>
    <w:p w:rsidR="00E3595C" w:rsidRPr="00601A34" w:rsidRDefault="002B79D9" w:rsidP="00F43563">
      <w:pPr>
        <w:pStyle w:val="Paragrafi"/>
        <w:rPr>
          <w:lang w:val="sq-AL"/>
        </w:rPr>
      </w:pPr>
      <w:r w:rsidRPr="00601A34">
        <w:rPr>
          <w:lang w:val="sq-AL"/>
        </w:rPr>
        <w:t>2.4 Programi orientues i l</w:t>
      </w:r>
      <w:r w:rsidR="003B07D1" w:rsidRPr="00601A34">
        <w:rPr>
          <w:lang w:val="sq-AL"/>
        </w:rPr>
        <w:t>ë</w:t>
      </w:r>
      <w:r w:rsidRPr="00601A34">
        <w:rPr>
          <w:lang w:val="sq-AL"/>
        </w:rPr>
        <w:t>nd</w:t>
      </w:r>
      <w:r w:rsidR="003B07D1" w:rsidRPr="00601A34">
        <w:rPr>
          <w:lang w:val="sq-AL"/>
        </w:rPr>
        <w:t>ë</w:t>
      </w:r>
      <w:r w:rsidRPr="00601A34">
        <w:rPr>
          <w:lang w:val="sq-AL"/>
        </w:rPr>
        <w:t>ve me zgjedhje p</w:t>
      </w:r>
      <w:r w:rsidR="003B07D1" w:rsidRPr="00601A34">
        <w:rPr>
          <w:lang w:val="sq-AL"/>
        </w:rPr>
        <w:t>ë</w:t>
      </w:r>
      <w:r w:rsidRPr="00601A34">
        <w:rPr>
          <w:lang w:val="sq-AL"/>
        </w:rPr>
        <w:t>rmban programin</w:t>
      </w:r>
      <w:r w:rsidR="00E3595C" w:rsidRPr="00601A34">
        <w:rPr>
          <w:lang w:val="sq-AL"/>
        </w:rPr>
        <w:t xml:space="preserve"> e l</w:t>
      </w:r>
      <w:r w:rsidR="003B07D1" w:rsidRPr="00601A34">
        <w:rPr>
          <w:lang w:val="sq-AL"/>
        </w:rPr>
        <w:t>ë</w:t>
      </w:r>
      <w:r w:rsidR="00E3595C" w:rsidRPr="00601A34">
        <w:rPr>
          <w:lang w:val="sq-AL"/>
        </w:rPr>
        <w:t>nd</w:t>
      </w:r>
      <w:r w:rsidR="003B07D1" w:rsidRPr="00601A34">
        <w:rPr>
          <w:lang w:val="sq-AL"/>
        </w:rPr>
        <w:t>ë</w:t>
      </w:r>
      <w:r w:rsidR="00E3595C" w:rsidRPr="00601A34">
        <w:rPr>
          <w:lang w:val="sq-AL"/>
        </w:rPr>
        <w:t>s b</w:t>
      </w:r>
      <w:r w:rsidR="003B07D1" w:rsidRPr="00601A34">
        <w:rPr>
          <w:lang w:val="sq-AL"/>
        </w:rPr>
        <w:t>ë</w:t>
      </w:r>
      <w:r w:rsidR="00E3595C" w:rsidRPr="00601A34">
        <w:rPr>
          <w:lang w:val="sq-AL"/>
        </w:rPr>
        <w:t>rtham</w:t>
      </w:r>
      <w:r w:rsidR="003B07D1" w:rsidRPr="00601A34">
        <w:rPr>
          <w:lang w:val="sq-AL"/>
        </w:rPr>
        <w:t>ë</w:t>
      </w:r>
      <w:r w:rsidR="00E3595C" w:rsidRPr="00601A34">
        <w:rPr>
          <w:lang w:val="sq-AL"/>
        </w:rPr>
        <w:t xml:space="preserve"> dhe at</w:t>
      </w:r>
      <w:r w:rsidR="003B07D1" w:rsidRPr="00601A34">
        <w:rPr>
          <w:lang w:val="sq-AL"/>
        </w:rPr>
        <w:t>ë</w:t>
      </w:r>
      <w:r w:rsidR="00E3595C" w:rsidRPr="00601A34">
        <w:rPr>
          <w:lang w:val="sq-AL"/>
        </w:rPr>
        <w:t xml:space="preserve"> me zgjedhje. </w:t>
      </w:r>
    </w:p>
    <w:p w:rsidR="00E3595C" w:rsidRPr="00601A34" w:rsidRDefault="00E3595C" w:rsidP="00F43563">
      <w:pPr>
        <w:pStyle w:val="Paragrafi"/>
        <w:rPr>
          <w:lang w:val="sq-AL"/>
        </w:rPr>
      </w:pPr>
      <w:r w:rsidRPr="00601A34">
        <w:rPr>
          <w:lang w:val="sq-AL"/>
        </w:rPr>
        <w:t>2.</w:t>
      </w:r>
      <w:r w:rsidR="002B79D9" w:rsidRPr="00601A34">
        <w:rPr>
          <w:lang w:val="sq-AL"/>
        </w:rPr>
        <w:t>5 Maturanti/</w:t>
      </w:r>
      <w:r w:rsidRPr="00601A34">
        <w:rPr>
          <w:lang w:val="sq-AL"/>
        </w:rPr>
        <w:t>kandidati zgjedh nj</w:t>
      </w:r>
      <w:r w:rsidR="003B07D1" w:rsidRPr="00601A34">
        <w:rPr>
          <w:lang w:val="sq-AL"/>
        </w:rPr>
        <w:t>ë</w:t>
      </w:r>
      <w:r w:rsidRPr="00601A34">
        <w:rPr>
          <w:lang w:val="sq-AL"/>
        </w:rPr>
        <w:t xml:space="preserve"> l</w:t>
      </w:r>
      <w:r w:rsidR="003B07D1" w:rsidRPr="00601A34">
        <w:rPr>
          <w:lang w:val="sq-AL"/>
        </w:rPr>
        <w:t>ë</w:t>
      </w:r>
      <w:r w:rsidRPr="00601A34">
        <w:rPr>
          <w:lang w:val="sq-AL"/>
        </w:rPr>
        <w:t>nd</w:t>
      </w:r>
      <w:r w:rsidR="003B07D1" w:rsidRPr="00601A34">
        <w:rPr>
          <w:lang w:val="sq-AL"/>
        </w:rPr>
        <w:t>ë</w:t>
      </w:r>
      <w:r w:rsidRPr="00601A34">
        <w:rPr>
          <w:lang w:val="sq-AL"/>
        </w:rPr>
        <w:t xml:space="preserve"> nga lista e l</w:t>
      </w:r>
      <w:r w:rsidR="003B07D1" w:rsidRPr="00601A34">
        <w:rPr>
          <w:lang w:val="sq-AL"/>
        </w:rPr>
        <w:t>ë</w:t>
      </w:r>
      <w:r w:rsidRPr="00601A34">
        <w:rPr>
          <w:lang w:val="sq-AL"/>
        </w:rPr>
        <w:t>nd</w:t>
      </w:r>
      <w:r w:rsidR="003B07D1" w:rsidRPr="00601A34">
        <w:rPr>
          <w:lang w:val="sq-AL"/>
        </w:rPr>
        <w:t>ë</w:t>
      </w:r>
      <w:r w:rsidRPr="00601A34">
        <w:rPr>
          <w:lang w:val="sq-AL"/>
        </w:rPr>
        <w:t>ve me zgjedhje, pavar</w:t>
      </w:r>
      <w:r w:rsidR="003B07D1" w:rsidRPr="00601A34">
        <w:rPr>
          <w:lang w:val="sq-AL"/>
        </w:rPr>
        <w:t>ë</w:t>
      </w:r>
      <w:r w:rsidRPr="00601A34">
        <w:rPr>
          <w:lang w:val="sq-AL"/>
        </w:rPr>
        <w:t>sisht n</w:t>
      </w:r>
      <w:r w:rsidR="003B07D1" w:rsidRPr="00601A34">
        <w:rPr>
          <w:lang w:val="sq-AL"/>
        </w:rPr>
        <w:t>ë</w:t>
      </w:r>
      <w:r w:rsidRPr="00601A34">
        <w:rPr>
          <w:lang w:val="sq-AL"/>
        </w:rPr>
        <w:t>se e ka z</w:t>
      </w:r>
      <w:r w:rsidR="009C4064" w:rsidRPr="00601A34">
        <w:rPr>
          <w:lang w:val="sq-AL"/>
        </w:rPr>
        <w:t>hvilluar ose jo</w:t>
      </w:r>
      <w:r w:rsidR="002B79D9" w:rsidRPr="00601A34">
        <w:rPr>
          <w:lang w:val="sq-AL"/>
        </w:rPr>
        <w:t xml:space="preserve"> apo i </w:t>
      </w:r>
      <w:r w:rsidR="003B07D1" w:rsidRPr="00601A34">
        <w:rPr>
          <w:lang w:val="sq-AL"/>
        </w:rPr>
        <w:t>ë</w:t>
      </w:r>
      <w:r w:rsidR="002B79D9" w:rsidRPr="00601A34">
        <w:rPr>
          <w:lang w:val="sq-AL"/>
        </w:rPr>
        <w:t>sht</w:t>
      </w:r>
      <w:r w:rsidR="003B07D1" w:rsidRPr="00601A34">
        <w:rPr>
          <w:lang w:val="sq-AL"/>
        </w:rPr>
        <w:t>ë</w:t>
      </w:r>
      <w:r w:rsidR="002B79D9" w:rsidRPr="00601A34">
        <w:rPr>
          <w:lang w:val="sq-AL"/>
        </w:rPr>
        <w:t xml:space="preserve"> ofru</w:t>
      </w:r>
      <w:r w:rsidRPr="00601A34">
        <w:rPr>
          <w:lang w:val="sq-AL"/>
        </w:rPr>
        <w:t>ar ose</w:t>
      </w:r>
      <w:r w:rsidR="002B79D9" w:rsidRPr="00601A34">
        <w:rPr>
          <w:lang w:val="sq-AL"/>
        </w:rPr>
        <w:t xml:space="preserve"> jo ajo l</w:t>
      </w:r>
      <w:r w:rsidR="003B07D1" w:rsidRPr="00601A34">
        <w:rPr>
          <w:lang w:val="sq-AL"/>
        </w:rPr>
        <w:t>ë</w:t>
      </w:r>
      <w:r w:rsidR="002B79D9" w:rsidRPr="00601A34">
        <w:rPr>
          <w:lang w:val="sq-AL"/>
        </w:rPr>
        <w:t>nd</w:t>
      </w:r>
      <w:r w:rsidR="003B07D1" w:rsidRPr="00601A34">
        <w:rPr>
          <w:lang w:val="sq-AL"/>
        </w:rPr>
        <w:t>ë</w:t>
      </w:r>
      <w:r w:rsidR="002B79D9" w:rsidRPr="00601A34">
        <w:rPr>
          <w:lang w:val="sq-AL"/>
        </w:rPr>
        <w:t xml:space="preserve"> ng</w:t>
      </w:r>
      <w:r w:rsidRPr="00601A34">
        <w:rPr>
          <w:lang w:val="sq-AL"/>
        </w:rPr>
        <w:t xml:space="preserve">a shkolla. </w:t>
      </w:r>
    </w:p>
    <w:p w:rsidR="002B79D9" w:rsidRPr="00601A34" w:rsidRDefault="009C4064" w:rsidP="00F43563">
      <w:pPr>
        <w:pStyle w:val="Paragrafi"/>
        <w:rPr>
          <w:lang w:val="sq-AL"/>
        </w:rPr>
      </w:pPr>
      <w:r w:rsidRPr="00601A34">
        <w:rPr>
          <w:lang w:val="sq-AL"/>
        </w:rPr>
        <w:t>3. Kandidatit</w:t>
      </w:r>
      <w:r w:rsidR="00E3595C" w:rsidRPr="00601A34">
        <w:rPr>
          <w:lang w:val="sq-AL"/>
        </w:rPr>
        <w:t xml:space="preserve"> q</w:t>
      </w:r>
      <w:r w:rsidR="003B07D1" w:rsidRPr="00601A34">
        <w:rPr>
          <w:lang w:val="sq-AL"/>
        </w:rPr>
        <w:t>ë</w:t>
      </w:r>
      <w:r w:rsidR="00E3595C" w:rsidRPr="00601A34">
        <w:rPr>
          <w:lang w:val="sq-AL"/>
        </w:rPr>
        <w:t xml:space="preserve"> ka dh</w:t>
      </w:r>
      <w:r w:rsidR="003B07D1" w:rsidRPr="00601A34">
        <w:rPr>
          <w:lang w:val="sq-AL"/>
        </w:rPr>
        <w:t>ë</w:t>
      </w:r>
      <w:r w:rsidR="00E3595C" w:rsidRPr="00601A34">
        <w:rPr>
          <w:lang w:val="sq-AL"/>
        </w:rPr>
        <w:t>n</w:t>
      </w:r>
      <w:r w:rsidR="003B07D1" w:rsidRPr="00601A34">
        <w:rPr>
          <w:lang w:val="sq-AL"/>
        </w:rPr>
        <w:t>ë</w:t>
      </w:r>
      <w:r w:rsidR="00E3595C" w:rsidRPr="00601A34">
        <w:rPr>
          <w:lang w:val="sq-AL"/>
        </w:rPr>
        <w:t xml:space="preserve"> dy ose m</w:t>
      </w:r>
      <w:r w:rsidR="003B07D1" w:rsidRPr="00601A34">
        <w:rPr>
          <w:lang w:val="sq-AL"/>
        </w:rPr>
        <w:t>ë</w:t>
      </w:r>
      <w:r w:rsidR="00E3595C" w:rsidRPr="00601A34">
        <w:rPr>
          <w:lang w:val="sq-AL"/>
        </w:rPr>
        <w:t xml:space="preserve"> shum</w:t>
      </w:r>
      <w:r w:rsidR="003B07D1" w:rsidRPr="00601A34">
        <w:rPr>
          <w:lang w:val="sq-AL"/>
        </w:rPr>
        <w:t>ë</w:t>
      </w:r>
      <w:r w:rsidR="00E3595C" w:rsidRPr="00601A34">
        <w:rPr>
          <w:lang w:val="sq-AL"/>
        </w:rPr>
        <w:t xml:space="preserve"> pr</w:t>
      </w:r>
      <w:r w:rsidR="002B79D9" w:rsidRPr="00601A34">
        <w:rPr>
          <w:lang w:val="sq-AL"/>
        </w:rPr>
        <w:t xml:space="preserve">ovime me zgjedhje dhe </w:t>
      </w:r>
      <w:r w:rsidR="003B07D1" w:rsidRPr="00601A34">
        <w:rPr>
          <w:lang w:val="sq-AL"/>
        </w:rPr>
        <w:t>ë</w:t>
      </w:r>
      <w:r w:rsidR="002B79D9" w:rsidRPr="00601A34">
        <w:rPr>
          <w:lang w:val="sq-AL"/>
        </w:rPr>
        <w:t>sht</w:t>
      </w:r>
      <w:r w:rsidR="003B07D1" w:rsidRPr="00601A34">
        <w:rPr>
          <w:lang w:val="sq-AL"/>
        </w:rPr>
        <w:t>ë</w:t>
      </w:r>
      <w:r w:rsidR="002B79D9" w:rsidRPr="00601A34">
        <w:rPr>
          <w:lang w:val="sq-AL"/>
        </w:rPr>
        <w:t xml:space="preserve"> vler</w:t>
      </w:r>
      <w:r w:rsidR="003B07D1" w:rsidRPr="00601A34">
        <w:rPr>
          <w:lang w:val="sq-AL"/>
        </w:rPr>
        <w:t>ë</w:t>
      </w:r>
      <w:r w:rsidR="002B79D9" w:rsidRPr="00601A34">
        <w:rPr>
          <w:lang w:val="sq-AL"/>
        </w:rPr>
        <w:t>suar me not</w:t>
      </w:r>
      <w:r w:rsidR="003B07D1" w:rsidRPr="00601A34">
        <w:rPr>
          <w:lang w:val="sq-AL"/>
        </w:rPr>
        <w:t>ë</w:t>
      </w:r>
      <w:r w:rsidR="002B79D9" w:rsidRPr="00601A34">
        <w:rPr>
          <w:lang w:val="sq-AL"/>
        </w:rPr>
        <w:t xml:space="preserve"> t</w:t>
      </w:r>
      <w:r w:rsidR="003B07D1" w:rsidRPr="00601A34">
        <w:rPr>
          <w:lang w:val="sq-AL"/>
        </w:rPr>
        <w:t>ë</w:t>
      </w:r>
      <w:r w:rsidR="00E3595C" w:rsidRPr="00601A34">
        <w:rPr>
          <w:lang w:val="sq-AL"/>
        </w:rPr>
        <w:t xml:space="preserve"> p</w:t>
      </w:r>
      <w:r w:rsidR="003B07D1" w:rsidRPr="00601A34">
        <w:rPr>
          <w:lang w:val="sq-AL"/>
        </w:rPr>
        <w:t>ë</w:t>
      </w:r>
      <w:r w:rsidR="002B79D9" w:rsidRPr="00601A34">
        <w:rPr>
          <w:lang w:val="sq-AL"/>
        </w:rPr>
        <w:t>rshkall</w:t>
      </w:r>
      <w:r w:rsidR="003B07D1" w:rsidRPr="00601A34">
        <w:rPr>
          <w:lang w:val="sq-AL"/>
        </w:rPr>
        <w:t>ë</w:t>
      </w:r>
      <w:r w:rsidR="002B79D9" w:rsidRPr="00601A34">
        <w:rPr>
          <w:lang w:val="sq-AL"/>
        </w:rPr>
        <w:t>zuar jo m</w:t>
      </w:r>
      <w:r w:rsidR="003B07D1" w:rsidRPr="00601A34">
        <w:rPr>
          <w:lang w:val="sq-AL"/>
        </w:rPr>
        <w:t>ë</w:t>
      </w:r>
      <w:r w:rsidR="002B79D9" w:rsidRPr="00601A34">
        <w:rPr>
          <w:lang w:val="sq-AL"/>
        </w:rPr>
        <w:t xml:space="preserve"> t</w:t>
      </w:r>
      <w:r w:rsidR="003B07D1" w:rsidRPr="00601A34">
        <w:rPr>
          <w:lang w:val="sq-AL"/>
        </w:rPr>
        <w:t>ë</w:t>
      </w:r>
      <w:r w:rsidR="00E3595C" w:rsidRPr="00601A34">
        <w:rPr>
          <w:lang w:val="sq-AL"/>
        </w:rPr>
        <w:t xml:space="preserve"> vog</w:t>
      </w:r>
      <w:r w:rsidR="003B07D1" w:rsidRPr="00601A34">
        <w:rPr>
          <w:lang w:val="sq-AL"/>
        </w:rPr>
        <w:t>ë</w:t>
      </w:r>
      <w:r w:rsidR="00E3595C" w:rsidRPr="00601A34">
        <w:rPr>
          <w:lang w:val="sq-AL"/>
        </w:rPr>
        <w:t>l se 4.50 (nota 5), i njihen ato provime dhe nuk mund t</w:t>
      </w:r>
      <w:r w:rsidR="006847EC" w:rsidRPr="00601A34">
        <w:rPr>
          <w:lang w:val="sq-AL"/>
        </w:rPr>
        <w:t>’</w:t>
      </w:r>
      <w:r w:rsidR="00E3595C" w:rsidRPr="00601A34">
        <w:rPr>
          <w:lang w:val="sq-AL"/>
        </w:rPr>
        <w:t>i jap</w:t>
      </w:r>
      <w:r w:rsidR="003B07D1" w:rsidRPr="00601A34">
        <w:rPr>
          <w:lang w:val="sq-AL"/>
        </w:rPr>
        <w:t>ë</w:t>
      </w:r>
      <w:r w:rsidR="00E3595C" w:rsidRPr="00601A34">
        <w:rPr>
          <w:lang w:val="sq-AL"/>
        </w:rPr>
        <w:t xml:space="preserve"> m</w:t>
      </w:r>
      <w:r w:rsidR="003B07D1" w:rsidRPr="00601A34">
        <w:rPr>
          <w:lang w:val="sq-AL"/>
        </w:rPr>
        <w:t>ë</w:t>
      </w:r>
      <w:r w:rsidR="00E3595C" w:rsidRPr="00601A34">
        <w:rPr>
          <w:lang w:val="sq-AL"/>
        </w:rPr>
        <w:t xml:space="preserve">. </w:t>
      </w:r>
    </w:p>
    <w:p w:rsidR="003346FB" w:rsidRPr="00601A34" w:rsidRDefault="002B79D9" w:rsidP="00063F88">
      <w:pPr>
        <w:pStyle w:val="Paragrafi"/>
        <w:rPr>
          <w:lang w:val="sq-AL"/>
        </w:rPr>
      </w:pPr>
      <w:r w:rsidRPr="00601A34">
        <w:rPr>
          <w:lang w:val="sq-AL"/>
        </w:rPr>
        <w:t>4. Kandidati, i cili rezul</w:t>
      </w:r>
      <w:r w:rsidR="00E3595C" w:rsidRPr="00601A34">
        <w:rPr>
          <w:lang w:val="sq-AL"/>
        </w:rPr>
        <w:t>ton mbet</w:t>
      </w:r>
      <w:r w:rsidR="003B07D1" w:rsidRPr="00601A34">
        <w:rPr>
          <w:lang w:val="sq-AL"/>
        </w:rPr>
        <w:t>ë</w:t>
      </w:r>
      <w:r w:rsidR="00E3595C" w:rsidRPr="00601A34">
        <w:rPr>
          <w:lang w:val="sq-AL"/>
        </w:rPr>
        <w:t>s n</w:t>
      </w:r>
      <w:r w:rsidR="003B07D1" w:rsidRPr="00601A34">
        <w:rPr>
          <w:lang w:val="sq-AL"/>
        </w:rPr>
        <w:t>ë</w:t>
      </w:r>
      <w:r w:rsidR="00E3595C" w:rsidRPr="00601A34">
        <w:rPr>
          <w:lang w:val="sq-AL"/>
        </w:rPr>
        <w:t xml:space="preserve"> </w:t>
      </w:r>
      <w:r w:rsidRPr="00601A34">
        <w:rPr>
          <w:lang w:val="sq-AL"/>
        </w:rPr>
        <w:t>t</w:t>
      </w:r>
      <w:r w:rsidR="003B07D1" w:rsidRPr="00601A34">
        <w:rPr>
          <w:lang w:val="sq-AL"/>
        </w:rPr>
        <w:t>ë</w:t>
      </w:r>
      <w:r w:rsidRPr="00601A34">
        <w:rPr>
          <w:lang w:val="sq-AL"/>
        </w:rPr>
        <w:t xml:space="preserve"> </w:t>
      </w:r>
      <w:r w:rsidR="00E3595C" w:rsidRPr="00601A34">
        <w:rPr>
          <w:lang w:val="sq-AL"/>
        </w:rPr>
        <w:t>pakt</w:t>
      </w:r>
      <w:r w:rsidR="003B07D1" w:rsidRPr="00601A34">
        <w:rPr>
          <w:lang w:val="sq-AL"/>
        </w:rPr>
        <w:t>ë</w:t>
      </w:r>
      <w:r w:rsidR="00E3595C" w:rsidRPr="00601A34">
        <w:rPr>
          <w:lang w:val="sq-AL"/>
        </w:rPr>
        <w:t>n nj</w:t>
      </w:r>
      <w:r w:rsidR="003B07D1" w:rsidRPr="00601A34">
        <w:rPr>
          <w:lang w:val="sq-AL"/>
        </w:rPr>
        <w:t>ë</w:t>
      </w:r>
      <w:r w:rsidR="00E3595C" w:rsidRPr="00601A34">
        <w:rPr>
          <w:lang w:val="sq-AL"/>
        </w:rPr>
        <w:t>rin prej provimeve të detyruara t</w:t>
      </w:r>
      <w:r w:rsidR="003B07D1" w:rsidRPr="00601A34">
        <w:rPr>
          <w:lang w:val="sq-AL"/>
        </w:rPr>
        <w:t>ë</w:t>
      </w:r>
      <w:r w:rsidR="00E3595C" w:rsidRPr="00601A34">
        <w:rPr>
          <w:lang w:val="sq-AL"/>
        </w:rPr>
        <w:t xml:space="preserve"> Matur</w:t>
      </w:r>
      <w:r w:rsidR="003B07D1" w:rsidRPr="00601A34">
        <w:rPr>
          <w:lang w:val="sq-AL"/>
        </w:rPr>
        <w:t>ë</w:t>
      </w:r>
      <w:r w:rsidR="00E3595C" w:rsidRPr="00601A34">
        <w:rPr>
          <w:lang w:val="sq-AL"/>
        </w:rPr>
        <w:t>s Shte</w:t>
      </w:r>
      <w:r w:rsidRPr="00601A34">
        <w:rPr>
          <w:lang w:val="sq-AL"/>
        </w:rPr>
        <w:t>t</w:t>
      </w:r>
      <w:r w:rsidR="003B07D1" w:rsidRPr="00601A34">
        <w:rPr>
          <w:lang w:val="sq-AL"/>
        </w:rPr>
        <w:t>ë</w:t>
      </w:r>
      <w:r w:rsidRPr="00601A34">
        <w:rPr>
          <w:lang w:val="sq-AL"/>
        </w:rPr>
        <w:t>rore, duhet ta rijap</w:t>
      </w:r>
      <w:r w:rsidR="003B07D1" w:rsidRPr="00601A34">
        <w:rPr>
          <w:lang w:val="sq-AL"/>
        </w:rPr>
        <w:t>ë</w:t>
      </w:r>
      <w:r w:rsidRPr="00601A34">
        <w:rPr>
          <w:lang w:val="sq-AL"/>
        </w:rPr>
        <w:t xml:space="preserve"> at</w:t>
      </w:r>
      <w:r w:rsidR="003B07D1" w:rsidRPr="00601A34">
        <w:rPr>
          <w:lang w:val="sq-AL"/>
        </w:rPr>
        <w:t>ë</w:t>
      </w:r>
      <w:r w:rsidRPr="00601A34">
        <w:rPr>
          <w:lang w:val="sq-AL"/>
        </w:rPr>
        <w:t xml:space="preserve"> q</w:t>
      </w:r>
      <w:r w:rsidR="003B07D1" w:rsidRPr="00601A34">
        <w:rPr>
          <w:lang w:val="sq-AL"/>
        </w:rPr>
        <w:t>ë</w:t>
      </w:r>
      <w:r w:rsidRPr="00601A34">
        <w:rPr>
          <w:lang w:val="sq-AL"/>
        </w:rPr>
        <w:t xml:space="preserve"> t</w:t>
      </w:r>
      <w:r w:rsidR="003B07D1" w:rsidRPr="00601A34">
        <w:rPr>
          <w:lang w:val="sq-AL"/>
        </w:rPr>
        <w:t>ë</w:t>
      </w:r>
      <w:r w:rsidRPr="00601A34">
        <w:rPr>
          <w:lang w:val="sq-AL"/>
        </w:rPr>
        <w:t xml:space="preserve"> pa</w:t>
      </w:r>
      <w:r w:rsidR="00E3595C" w:rsidRPr="00601A34">
        <w:rPr>
          <w:lang w:val="sq-AL"/>
        </w:rPr>
        <w:t>jiset me diplom</w:t>
      </w:r>
      <w:r w:rsidR="003B07D1" w:rsidRPr="00601A34">
        <w:rPr>
          <w:lang w:val="sq-AL"/>
        </w:rPr>
        <w:t>ë</w:t>
      </w:r>
      <w:r w:rsidR="00E3595C" w:rsidRPr="00601A34">
        <w:rPr>
          <w:lang w:val="sq-AL"/>
        </w:rPr>
        <w:t xml:space="preserve">. </w:t>
      </w:r>
    </w:p>
    <w:p w:rsidR="00E3595C" w:rsidRPr="00601A34" w:rsidRDefault="00E3595C" w:rsidP="00F43563">
      <w:pPr>
        <w:pStyle w:val="Paragrafi"/>
        <w:rPr>
          <w:lang w:val="sq-AL"/>
        </w:rPr>
      </w:pPr>
      <w:r w:rsidRPr="00601A34">
        <w:rPr>
          <w:lang w:val="sq-AL"/>
        </w:rPr>
        <w:t>5. Kandidat</w:t>
      </w:r>
      <w:r w:rsidR="003B07D1" w:rsidRPr="00601A34">
        <w:rPr>
          <w:lang w:val="sq-AL"/>
        </w:rPr>
        <w:t>ë</w:t>
      </w:r>
      <w:r w:rsidR="006847EC" w:rsidRPr="00601A34">
        <w:rPr>
          <w:lang w:val="sq-AL"/>
        </w:rPr>
        <w:t>t</w:t>
      </w:r>
      <w:r w:rsidRPr="00601A34">
        <w:rPr>
          <w:lang w:val="sq-AL"/>
        </w:rPr>
        <w:t xml:space="preserve"> që</w:t>
      </w:r>
      <w:r w:rsidR="006847EC" w:rsidRPr="00601A34">
        <w:rPr>
          <w:lang w:val="sq-AL"/>
        </w:rPr>
        <w:t>,</w:t>
      </w:r>
      <w:r w:rsidRPr="00601A34">
        <w:rPr>
          <w:lang w:val="sq-AL"/>
        </w:rPr>
        <w:t xml:space="preserve"> n</w:t>
      </w:r>
      <w:r w:rsidR="003B07D1" w:rsidRPr="00601A34">
        <w:rPr>
          <w:lang w:val="sq-AL"/>
        </w:rPr>
        <w:t>ë</w:t>
      </w:r>
      <w:r w:rsidRPr="00601A34">
        <w:rPr>
          <w:lang w:val="sq-AL"/>
        </w:rPr>
        <w:t xml:space="preserve"> maturat shtet</w:t>
      </w:r>
      <w:r w:rsidR="003B07D1" w:rsidRPr="00601A34">
        <w:rPr>
          <w:lang w:val="sq-AL"/>
        </w:rPr>
        <w:t>ë</w:t>
      </w:r>
      <w:r w:rsidRPr="00601A34">
        <w:rPr>
          <w:lang w:val="sq-AL"/>
        </w:rPr>
        <w:t>rore 2013</w:t>
      </w:r>
      <w:r w:rsidR="006847EC" w:rsidRPr="00601A34">
        <w:rPr>
          <w:lang w:val="sq-AL"/>
        </w:rPr>
        <w:t>–</w:t>
      </w:r>
      <w:r w:rsidRPr="00601A34">
        <w:rPr>
          <w:lang w:val="sq-AL"/>
        </w:rPr>
        <w:t>2018</w:t>
      </w:r>
      <w:r w:rsidR="006847EC" w:rsidRPr="00601A34">
        <w:rPr>
          <w:lang w:val="sq-AL"/>
        </w:rPr>
        <w:t>,</w:t>
      </w:r>
      <w:r w:rsidRPr="00601A34">
        <w:rPr>
          <w:lang w:val="sq-AL"/>
        </w:rPr>
        <w:t xml:space="preserve"> kan</w:t>
      </w:r>
      <w:r w:rsidR="003B07D1" w:rsidRPr="00601A34">
        <w:rPr>
          <w:lang w:val="sq-AL"/>
        </w:rPr>
        <w:t>ë</w:t>
      </w:r>
      <w:r w:rsidRPr="00601A34">
        <w:rPr>
          <w:lang w:val="sq-AL"/>
        </w:rPr>
        <w:t xml:space="preserve"> zgje</w:t>
      </w:r>
      <w:r w:rsidR="002B79D9" w:rsidRPr="00601A34">
        <w:rPr>
          <w:lang w:val="sq-AL"/>
        </w:rPr>
        <w:t>dhur p</w:t>
      </w:r>
      <w:r w:rsidR="003B07D1" w:rsidRPr="00601A34">
        <w:rPr>
          <w:lang w:val="sq-AL"/>
        </w:rPr>
        <w:t>ë</w:t>
      </w:r>
      <w:r w:rsidR="002B79D9" w:rsidRPr="00601A34">
        <w:rPr>
          <w:lang w:val="sq-AL"/>
        </w:rPr>
        <w:t>r t</w:t>
      </w:r>
      <w:r w:rsidR="003B07D1" w:rsidRPr="00601A34">
        <w:rPr>
          <w:lang w:val="sq-AL"/>
        </w:rPr>
        <w:t>ë</w:t>
      </w:r>
      <w:r w:rsidR="002B79D9" w:rsidRPr="00601A34">
        <w:rPr>
          <w:lang w:val="sq-AL"/>
        </w:rPr>
        <w:t xml:space="preserve"> dh</w:t>
      </w:r>
      <w:r w:rsidR="003B07D1" w:rsidRPr="00601A34">
        <w:rPr>
          <w:lang w:val="sq-AL"/>
        </w:rPr>
        <w:t>ë</w:t>
      </w:r>
      <w:r w:rsidR="002B79D9" w:rsidRPr="00601A34">
        <w:rPr>
          <w:lang w:val="sq-AL"/>
        </w:rPr>
        <w:t>n</w:t>
      </w:r>
      <w:r w:rsidR="003B07D1" w:rsidRPr="00601A34">
        <w:rPr>
          <w:lang w:val="sq-AL"/>
        </w:rPr>
        <w:t>ë</w:t>
      </w:r>
      <w:r w:rsidR="002B79D9" w:rsidRPr="00601A34">
        <w:rPr>
          <w:lang w:val="sq-AL"/>
        </w:rPr>
        <w:t xml:space="preserve"> 2 (dy) provime m</w:t>
      </w:r>
      <w:r w:rsidRPr="00601A34">
        <w:rPr>
          <w:lang w:val="sq-AL"/>
        </w:rPr>
        <w:t xml:space="preserve">e zgjedhje dhe: </w:t>
      </w:r>
    </w:p>
    <w:p w:rsidR="002B79D9" w:rsidRPr="00601A34" w:rsidRDefault="002B79D9" w:rsidP="00F43563">
      <w:pPr>
        <w:pStyle w:val="Paragrafi"/>
        <w:rPr>
          <w:lang w:val="sq-AL"/>
        </w:rPr>
      </w:pPr>
      <w:r w:rsidRPr="00601A34">
        <w:rPr>
          <w:lang w:val="sq-AL"/>
        </w:rPr>
        <w:t>a) kan</w:t>
      </w:r>
      <w:r w:rsidR="003B07D1" w:rsidRPr="00601A34">
        <w:rPr>
          <w:lang w:val="sq-AL"/>
        </w:rPr>
        <w:t>ë</w:t>
      </w:r>
      <w:r w:rsidRPr="00601A34">
        <w:rPr>
          <w:lang w:val="sq-AL"/>
        </w:rPr>
        <w:t xml:space="preserve"> mbetur n</w:t>
      </w:r>
      <w:r w:rsidR="003B07D1" w:rsidRPr="00601A34">
        <w:rPr>
          <w:lang w:val="sq-AL"/>
        </w:rPr>
        <w:t>ë</w:t>
      </w:r>
      <w:r w:rsidRPr="00601A34">
        <w:rPr>
          <w:lang w:val="sq-AL"/>
        </w:rPr>
        <w:t xml:space="preserve"> të dy prov</w:t>
      </w:r>
      <w:r w:rsidR="00E3595C" w:rsidRPr="00601A34">
        <w:rPr>
          <w:lang w:val="sq-AL"/>
        </w:rPr>
        <w:t>imet, të japin vet</w:t>
      </w:r>
      <w:r w:rsidR="003B07D1" w:rsidRPr="00601A34">
        <w:rPr>
          <w:lang w:val="sq-AL"/>
        </w:rPr>
        <w:t>ë</w:t>
      </w:r>
      <w:r w:rsidR="00E3595C" w:rsidRPr="00601A34">
        <w:rPr>
          <w:lang w:val="sq-AL"/>
        </w:rPr>
        <w:t>m nj</w:t>
      </w:r>
      <w:r w:rsidR="003B07D1" w:rsidRPr="00601A34">
        <w:rPr>
          <w:lang w:val="sq-AL"/>
        </w:rPr>
        <w:t>ë</w:t>
      </w:r>
      <w:r w:rsidR="00E3595C" w:rsidRPr="00601A34">
        <w:rPr>
          <w:lang w:val="sq-AL"/>
        </w:rPr>
        <w:t xml:space="preserve"> l</w:t>
      </w:r>
      <w:r w:rsidR="003B07D1" w:rsidRPr="00601A34">
        <w:rPr>
          <w:lang w:val="sq-AL"/>
        </w:rPr>
        <w:t>ë</w:t>
      </w:r>
      <w:r w:rsidR="00E3595C" w:rsidRPr="00601A34">
        <w:rPr>
          <w:lang w:val="sq-AL"/>
        </w:rPr>
        <w:t>nd</w:t>
      </w:r>
      <w:r w:rsidR="003B07D1" w:rsidRPr="00601A34">
        <w:rPr>
          <w:lang w:val="sq-AL"/>
        </w:rPr>
        <w:t>ë</w:t>
      </w:r>
      <w:r w:rsidR="00E3595C" w:rsidRPr="00601A34">
        <w:rPr>
          <w:lang w:val="sq-AL"/>
        </w:rPr>
        <w:t xml:space="preserve"> nga lista e l</w:t>
      </w:r>
      <w:r w:rsidR="003B07D1" w:rsidRPr="00601A34">
        <w:rPr>
          <w:lang w:val="sq-AL"/>
        </w:rPr>
        <w:t>ë</w:t>
      </w:r>
      <w:r w:rsidR="00E3595C" w:rsidRPr="00601A34">
        <w:rPr>
          <w:lang w:val="sq-AL"/>
        </w:rPr>
        <w:t>nd</w:t>
      </w:r>
      <w:r w:rsidR="003B07D1" w:rsidRPr="00601A34">
        <w:rPr>
          <w:lang w:val="sq-AL"/>
        </w:rPr>
        <w:t>ë</w:t>
      </w:r>
      <w:r w:rsidR="00E3595C" w:rsidRPr="00601A34">
        <w:rPr>
          <w:lang w:val="sq-AL"/>
        </w:rPr>
        <w:t>ve me zgjedhje t</w:t>
      </w:r>
      <w:r w:rsidR="003B07D1" w:rsidRPr="00601A34">
        <w:rPr>
          <w:lang w:val="sq-AL"/>
        </w:rPr>
        <w:t>ë</w:t>
      </w:r>
      <w:r w:rsidR="00E3595C" w:rsidRPr="00601A34">
        <w:rPr>
          <w:lang w:val="sq-AL"/>
        </w:rPr>
        <w:t xml:space="preserve"> k</w:t>
      </w:r>
      <w:r w:rsidR="003B07D1" w:rsidRPr="00601A34">
        <w:rPr>
          <w:lang w:val="sq-AL"/>
        </w:rPr>
        <w:t>ë</w:t>
      </w:r>
      <w:r w:rsidR="00E3595C" w:rsidRPr="00601A34">
        <w:rPr>
          <w:lang w:val="sq-AL"/>
        </w:rPr>
        <w:t xml:space="preserve">tij </w:t>
      </w:r>
      <w:r w:rsidRPr="00601A34">
        <w:rPr>
          <w:lang w:val="sq-AL"/>
        </w:rPr>
        <w:t>u</w:t>
      </w:r>
      <w:r w:rsidR="00E3595C" w:rsidRPr="00601A34">
        <w:rPr>
          <w:lang w:val="sq-AL"/>
        </w:rPr>
        <w:t>dh</w:t>
      </w:r>
      <w:r w:rsidR="003B07D1" w:rsidRPr="00601A34">
        <w:rPr>
          <w:lang w:val="sq-AL"/>
        </w:rPr>
        <w:t>ë</w:t>
      </w:r>
      <w:r w:rsidR="00E3595C" w:rsidRPr="00601A34">
        <w:rPr>
          <w:lang w:val="sq-AL"/>
        </w:rPr>
        <w:t xml:space="preserve">zimi; </w:t>
      </w:r>
    </w:p>
    <w:p w:rsidR="00E3595C" w:rsidRPr="00601A34" w:rsidRDefault="002B79D9" w:rsidP="00F43563">
      <w:pPr>
        <w:pStyle w:val="Paragrafi"/>
        <w:rPr>
          <w:lang w:val="sq-AL"/>
        </w:rPr>
      </w:pPr>
      <w:r w:rsidRPr="00601A34">
        <w:rPr>
          <w:lang w:val="sq-AL"/>
        </w:rPr>
        <w:t>b)</w:t>
      </w:r>
      <w:r w:rsidR="00E3595C" w:rsidRPr="00601A34">
        <w:rPr>
          <w:lang w:val="sq-AL"/>
        </w:rPr>
        <w:t xml:space="preserve"> rezultojn</w:t>
      </w:r>
      <w:r w:rsidR="003B07D1" w:rsidRPr="00601A34">
        <w:rPr>
          <w:lang w:val="sq-AL"/>
        </w:rPr>
        <w:t>ë</w:t>
      </w:r>
      <w:r w:rsidR="00E3595C" w:rsidRPr="00601A34">
        <w:rPr>
          <w:lang w:val="sq-AL"/>
        </w:rPr>
        <w:t xml:space="preserve"> kalues n</w:t>
      </w:r>
      <w:r w:rsidR="003B07D1" w:rsidRPr="00601A34">
        <w:rPr>
          <w:lang w:val="sq-AL"/>
        </w:rPr>
        <w:t>ë</w:t>
      </w:r>
      <w:r w:rsidR="00E3595C" w:rsidRPr="00601A34">
        <w:rPr>
          <w:lang w:val="sq-AL"/>
        </w:rPr>
        <w:t xml:space="preserve"> nj</w:t>
      </w:r>
      <w:r w:rsidR="003B07D1" w:rsidRPr="00601A34">
        <w:rPr>
          <w:lang w:val="sq-AL"/>
        </w:rPr>
        <w:t>ë</w:t>
      </w:r>
      <w:r w:rsidR="00E3595C" w:rsidRPr="00601A34">
        <w:rPr>
          <w:lang w:val="sq-AL"/>
        </w:rPr>
        <w:t xml:space="preserve"> prej tyre, t</w:t>
      </w:r>
      <w:r w:rsidR="003B07D1" w:rsidRPr="00601A34">
        <w:rPr>
          <w:lang w:val="sq-AL"/>
        </w:rPr>
        <w:t>ë</w:t>
      </w:r>
      <w:r w:rsidR="00E3595C" w:rsidRPr="00601A34">
        <w:rPr>
          <w:lang w:val="sq-AL"/>
        </w:rPr>
        <w:t xml:space="preserve"> pajisen me diplom</w:t>
      </w:r>
      <w:r w:rsidR="003B07D1" w:rsidRPr="00601A34">
        <w:rPr>
          <w:lang w:val="sq-AL"/>
        </w:rPr>
        <w:t>ë</w:t>
      </w:r>
      <w:r w:rsidR="00E3595C" w:rsidRPr="00601A34">
        <w:rPr>
          <w:lang w:val="sq-AL"/>
        </w:rPr>
        <w:t>n e matur</w:t>
      </w:r>
      <w:r w:rsidR="003B07D1" w:rsidRPr="00601A34">
        <w:rPr>
          <w:lang w:val="sq-AL"/>
        </w:rPr>
        <w:t>ë</w:t>
      </w:r>
      <w:r w:rsidR="00E3595C" w:rsidRPr="00601A34">
        <w:rPr>
          <w:lang w:val="sq-AL"/>
        </w:rPr>
        <w:t xml:space="preserve">s. </w:t>
      </w:r>
    </w:p>
    <w:p w:rsidR="00E3595C" w:rsidRPr="00601A34" w:rsidRDefault="002B79D9" w:rsidP="00F43563">
      <w:pPr>
        <w:pStyle w:val="Paragrafi"/>
        <w:rPr>
          <w:lang w:val="sq-AL"/>
        </w:rPr>
      </w:pPr>
      <w:r w:rsidRPr="00601A34">
        <w:rPr>
          <w:lang w:val="sq-AL"/>
        </w:rPr>
        <w:t>6. Kandidat</w:t>
      </w:r>
      <w:r w:rsidR="003B07D1" w:rsidRPr="00601A34">
        <w:rPr>
          <w:lang w:val="sq-AL"/>
        </w:rPr>
        <w:t>ë</w:t>
      </w:r>
      <w:r w:rsidRPr="00601A34">
        <w:rPr>
          <w:lang w:val="sq-AL"/>
        </w:rPr>
        <w:t>t q</w:t>
      </w:r>
      <w:r w:rsidR="003B07D1" w:rsidRPr="00601A34">
        <w:rPr>
          <w:lang w:val="sq-AL"/>
        </w:rPr>
        <w:t>ë</w:t>
      </w:r>
      <w:r w:rsidRPr="00601A34">
        <w:rPr>
          <w:lang w:val="sq-AL"/>
        </w:rPr>
        <w:t xml:space="preserve"> n</w:t>
      </w:r>
      <w:r w:rsidR="003B07D1" w:rsidRPr="00601A34">
        <w:rPr>
          <w:lang w:val="sq-AL"/>
        </w:rPr>
        <w:t>ë</w:t>
      </w:r>
      <w:r w:rsidRPr="00601A34">
        <w:rPr>
          <w:lang w:val="sq-AL"/>
        </w:rPr>
        <w:t xml:space="preserve"> M</w:t>
      </w:r>
      <w:r w:rsidR="00E3595C" w:rsidRPr="00601A34">
        <w:rPr>
          <w:lang w:val="sq-AL"/>
        </w:rPr>
        <w:t>atur</w:t>
      </w:r>
      <w:r w:rsidR="003B07D1" w:rsidRPr="00601A34">
        <w:rPr>
          <w:lang w:val="sq-AL"/>
        </w:rPr>
        <w:t>ë</w:t>
      </w:r>
      <w:r w:rsidR="00E3595C" w:rsidRPr="00601A34">
        <w:rPr>
          <w:lang w:val="sq-AL"/>
        </w:rPr>
        <w:t>n Shtet</w:t>
      </w:r>
      <w:r w:rsidR="003B07D1" w:rsidRPr="00601A34">
        <w:rPr>
          <w:lang w:val="sq-AL"/>
        </w:rPr>
        <w:t>ë</w:t>
      </w:r>
      <w:r w:rsidR="00E3595C" w:rsidRPr="00601A34">
        <w:rPr>
          <w:lang w:val="sq-AL"/>
        </w:rPr>
        <w:t>rore 2012 kan</w:t>
      </w:r>
      <w:r w:rsidR="003B07D1" w:rsidRPr="00601A34">
        <w:rPr>
          <w:lang w:val="sq-AL"/>
        </w:rPr>
        <w:t>ë</w:t>
      </w:r>
      <w:r w:rsidR="00E3595C" w:rsidRPr="00601A34">
        <w:rPr>
          <w:lang w:val="sq-AL"/>
        </w:rPr>
        <w:t xml:space="preserve"> zgjedhur p</w:t>
      </w:r>
      <w:r w:rsidR="003B07D1" w:rsidRPr="00601A34">
        <w:rPr>
          <w:lang w:val="sq-AL"/>
        </w:rPr>
        <w:t>ë</w:t>
      </w:r>
      <w:r w:rsidR="00E3595C" w:rsidRPr="00601A34">
        <w:rPr>
          <w:lang w:val="sq-AL"/>
        </w:rPr>
        <w:t>r t</w:t>
      </w:r>
      <w:r w:rsidR="003B07D1" w:rsidRPr="00601A34">
        <w:rPr>
          <w:lang w:val="sq-AL"/>
        </w:rPr>
        <w:t>ë</w:t>
      </w:r>
      <w:r w:rsidR="00E3595C" w:rsidRPr="00601A34">
        <w:rPr>
          <w:lang w:val="sq-AL"/>
        </w:rPr>
        <w:t xml:space="preserve"> dh</w:t>
      </w:r>
      <w:r w:rsidR="003B07D1" w:rsidRPr="00601A34">
        <w:rPr>
          <w:lang w:val="sq-AL"/>
        </w:rPr>
        <w:t>ë</w:t>
      </w:r>
      <w:r w:rsidR="00E3595C" w:rsidRPr="00601A34">
        <w:rPr>
          <w:lang w:val="sq-AL"/>
        </w:rPr>
        <w:t>n</w:t>
      </w:r>
      <w:r w:rsidR="003B07D1" w:rsidRPr="00601A34">
        <w:rPr>
          <w:lang w:val="sq-AL"/>
        </w:rPr>
        <w:t>ë</w:t>
      </w:r>
      <w:r w:rsidR="00E3595C" w:rsidRPr="00601A34">
        <w:rPr>
          <w:lang w:val="sq-AL"/>
        </w:rPr>
        <w:t xml:space="preserve"> 3 (tri) </w:t>
      </w:r>
      <w:r w:rsidR="006847EC" w:rsidRPr="00601A34">
        <w:rPr>
          <w:lang w:val="sq-AL"/>
        </w:rPr>
        <w:t>provime</w:t>
      </w:r>
      <w:r w:rsidR="00E3595C" w:rsidRPr="00601A34">
        <w:rPr>
          <w:lang w:val="sq-AL"/>
        </w:rPr>
        <w:t xml:space="preserve"> me zgjedhje dhe: </w:t>
      </w:r>
    </w:p>
    <w:p w:rsidR="002B79D9" w:rsidRPr="00601A34" w:rsidRDefault="002B79D9" w:rsidP="00F43563">
      <w:pPr>
        <w:pStyle w:val="Paragrafi"/>
        <w:rPr>
          <w:lang w:val="sq-AL"/>
        </w:rPr>
      </w:pPr>
      <w:r w:rsidRPr="00601A34">
        <w:rPr>
          <w:lang w:val="sq-AL"/>
        </w:rPr>
        <w:t>a) ka</w:t>
      </w:r>
      <w:r w:rsidR="00E3595C" w:rsidRPr="00601A34">
        <w:rPr>
          <w:lang w:val="sq-AL"/>
        </w:rPr>
        <w:t>n</w:t>
      </w:r>
      <w:r w:rsidR="003B07D1" w:rsidRPr="00601A34">
        <w:rPr>
          <w:lang w:val="sq-AL"/>
        </w:rPr>
        <w:t>ë</w:t>
      </w:r>
      <w:r w:rsidR="00E3595C" w:rsidRPr="00601A34">
        <w:rPr>
          <w:lang w:val="sq-AL"/>
        </w:rPr>
        <w:t xml:space="preserve"> mbetur n</w:t>
      </w:r>
      <w:r w:rsidR="003B07D1" w:rsidRPr="00601A34">
        <w:rPr>
          <w:lang w:val="sq-AL"/>
        </w:rPr>
        <w:t>ë</w:t>
      </w:r>
      <w:r w:rsidR="00E3595C" w:rsidRPr="00601A34">
        <w:rPr>
          <w:lang w:val="sq-AL"/>
        </w:rPr>
        <w:t xml:space="preserve"> dy ose</w:t>
      </w:r>
      <w:r w:rsidRPr="00601A34">
        <w:rPr>
          <w:lang w:val="sq-AL"/>
        </w:rPr>
        <w:t xml:space="preserve"> </w:t>
      </w:r>
      <w:r w:rsidR="00E3595C" w:rsidRPr="00601A34">
        <w:rPr>
          <w:lang w:val="sq-AL"/>
        </w:rPr>
        <w:t>n</w:t>
      </w:r>
      <w:r w:rsidR="003B07D1" w:rsidRPr="00601A34">
        <w:rPr>
          <w:lang w:val="sq-AL"/>
        </w:rPr>
        <w:t>ë</w:t>
      </w:r>
      <w:r w:rsidRPr="00601A34">
        <w:rPr>
          <w:lang w:val="sq-AL"/>
        </w:rPr>
        <w:t xml:space="preserve"> </w:t>
      </w:r>
      <w:r w:rsidR="00E3595C" w:rsidRPr="00601A34">
        <w:rPr>
          <w:lang w:val="sq-AL"/>
        </w:rPr>
        <w:t>tri provime, të</w:t>
      </w:r>
      <w:r w:rsidRPr="00601A34">
        <w:rPr>
          <w:lang w:val="sq-AL"/>
        </w:rPr>
        <w:t xml:space="preserve"> </w:t>
      </w:r>
      <w:r w:rsidR="00E3595C" w:rsidRPr="00601A34">
        <w:rPr>
          <w:lang w:val="sq-AL"/>
        </w:rPr>
        <w:t>japin vet</w:t>
      </w:r>
      <w:r w:rsidR="003B07D1" w:rsidRPr="00601A34">
        <w:rPr>
          <w:lang w:val="sq-AL"/>
        </w:rPr>
        <w:t>ë</w:t>
      </w:r>
      <w:r w:rsidR="00E3595C" w:rsidRPr="00601A34">
        <w:rPr>
          <w:lang w:val="sq-AL"/>
        </w:rPr>
        <w:t>m nj</w:t>
      </w:r>
      <w:r w:rsidR="003B07D1" w:rsidRPr="00601A34">
        <w:rPr>
          <w:lang w:val="sq-AL"/>
        </w:rPr>
        <w:t>ë</w:t>
      </w:r>
      <w:r w:rsidRPr="00601A34">
        <w:rPr>
          <w:lang w:val="sq-AL"/>
        </w:rPr>
        <w:t xml:space="preserve"> </w:t>
      </w:r>
      <w:r w:rsidR="00E3595C" w:rsidRPr="00601A34">
        <w:rPr>
          <w:lang w:val="sq-AL"/>
        </w:rPr>
        <w:t>l</w:t>
      </w:r>
      <w:r w:rsidR="003B07D1" w:rsidRPr="00601A34">
        <w:rPr>
          <w:lang w:val="sq-AL"/>
        </w:rPr>
        <w:t>ë</w:t>
      </w:r>
      <w:r w:rsidR="00E3595C" w:rsidRPr="00601A34">
        <w:rPr>
          <w:lang w:val="sq-AL"/>
        </w:rPr>
        <w:t>nd</w:t>
      </w:r>
      <w:r w:rsidR="003B07D1" w:rsidRPr="00601A34">
        <w:rPr>
          <w:lang w:val="sq-AL"/>
        </w:rPr>
        <w:t>ë</w:t>
      </w:r>
      <w:r w:rsidR="00E3595C" w:rsidRPr="00601A34">
        <w:rPr>
          <w:lang w:val="sq-AL"/>
        </w:rPr>
        <w:t xml:space="preserve"> nga lista e l</w:t>
      </w:r>
      <w:r w:rsidR="003B07D1" w:rsidRPr="00601A34">
        <w:rPr>
          <w:lang w:val="sq-AL"/>
        </w:rPr>
        <w:t>ë</w:t>
      </w:r>
      <w:r w:rsidR="00E3595C" w:rsidRPr="00601A34">
        <w:rPr>
          <w:lang w:val="sq-AL"/>
        </w:rPr>
        <w:t>nd</w:t>
      </w:r>
      <w:r w:rsidR="003B07D1" w:rsidRPr="00601A34">
        <w:rPr>
          <w:lang w:val="sq-AL"/>
        </w:rPr>
        <w:t>ë</w:t>
      </w:r>
      <w:r w:rsidR="00E3595C" w:rsidRPr="00601A34">
        <w:rPr>
          <w:lang w:val="sq-AL"/>
        </w:rPr>
        <w:t>ve me zgjedhje të k</w:t>
      </w:r>
      <w:r w:rsidR="003B07D1" w:rsidRPr="00601A34">
        <w:rPr>
          <w:lang w:val="sq-AL"/>
        </w:rPr>
        <w:t>ë</w:t>
      </w:r>
      <w:r w:rsidR="00E3595C" w:rsidRPr="00601A34">
        <w:rPr>
          <w:lang w:val="sq-AL"/>
        </w:rPr>
        <w:t xml:space="preserve">tij </w:t>
      </w:r>
      <w:r w:rsidRPr="00601A34">
        <w:rPr>
          <w:lang w:val="sq-AL"/>
        </w:rPr>
        <w:t>u</w:t>
      </w:r>
      <w:r w:rsidR="00E3595C" w:rsidRPr="00601A34">
        <w:rPr>
          <w:lang w:val="sq-AL"/>
        </w:rPr>
        <w:t>dh</w:t>
      </w:r>
      <w:r w:rsidR="003B07D1" w:rsidRPr="00601A34">
        <w:rPr>
          <w:lang w:val="sq-AL"/>
        </w:rPr>
        <w:t>ë</w:t>
      </w:r>
      <w:r w:rsidR="00E3595C" w:rsidRPr="00601A34">
        <w:rPr>
          <w:lang w:val="sq-AL"/>
        </w:rPr>
        <w:t xml:space="preserve">zimi; </w:t>
      </w:r>
    </w:p>
    <w:p w:rsidR="00E3595C" w:rsidRPr="00601A34" w:rsidRDefault="00F43563" w:rsidP="00F43563">
      <w:pPr>
        <w:pStyle w:val="Paragrafi"/>
        <w:rPr>
          <w:lang w:val="sq-AL"/>
        </w:rPr>
      </w:pPr>
      <w:r w:rsidRPr="00601A34">
        <w:rPr>
          <w:lang w:val="sq-AL"/>
        </w:rPr>
        <w:t>b)</w:t>
      </w:r>
      <w:r w:rsidR="00E3595C" w:rsidRPr="00601A34">
        <w:rPr>
          <w:lang w:val="sq-AL"/>
        </w:rPr>
        <w:t xml:space="preserve"> rezultojn</w:t>
      </w:r>
      <w:r w:rsidR="003B07D1" w:rsidRPr="00601A34">
        <w:rPr>
          <w:lang w:val="sq-AL"/>
        </w:rPr>
        <w:t>ë</w:t>
      </w:r>
      <w:r w:rsidR="002B79D9" w:rsidRPr="00601A34">
        <w:rPr>
          <w:lang w:val="sq-AL"/>
        </w:rPr>
        <w:t xml:space="preserve"> kalues n</w:t>
      </w:r>
      <w:r w:rsidR="003B07D1" w:rsidRPr="00601A34">
        <w:rPr>
          <w:lang w:val="sq-AL"/>
        </w:rPr>
        <w:t>ë</w:t>
      </w:r>
      <w:r w:rsidR="00E3595C" w:rsidRPr="00601A34">
        <w:rPr>
          <w:lang w:val="sq-AL"/>
        </w:rPr>
        <w:t xml:space="preserve"> dy prej tyre, t</w:t>
      </w:r>
      <w:r w:rsidR="003B07D1" w:rsidRPr="00601A34">
        <w:rPr>
          <w:lang w:val="sq-AL"/>
        </w:rPr>
        <w:t>ë</w:t>
      </w:r>
      <w:r w:rsidR="00E3595C" w:rsidRPr="00601A34">
        <w:rPr>
          <w:lang w:val="sq-AL"/>
        </w:rPr>
        <w:t xml:space="preserve"> pajisen me diplom</w:t>
      </w:r>
      <w:r w:rsidR="003B07D1" w:rsidRPr="00601A34">
        <w:rPr>
          <w:lang w:val="sq-AL"/>
        </w:rPr>
        <w:t>ë</w:t>
      </w:r>
      <w:r w:rsidR="00E3595C" w:rsidRPr="00601A34">
        <w:rPr>
          <w:lang w:val="sq-AL"/>
        </w:rPr>
        <w:t>n e matur</w:t>
      </w:r>
      <w:r w:rsidR="003B07D1" w:rsidRPr="00601A34">
        <w:rPr>
          <w:lang w:val="sq-AL"/>
        </w:rPr>
        <w:t>ë</w:t>
      </w:r>
      <w:r w:rsidR="00E3595C" w:rsidRPr="00601A34">
        <w:rPr>
          <w:lang w:val="sq-AL"/>
        </w:rPr>
        <w:t xml:space="preserve">s. </w:t>
      </w:r>
    </w:p>
    <w:p w:rsidR="00E3595C" w:rsidRPr="00601A34" w:rsidRDefault="00E3595C" w:rsidP="00F43563">
      <w:pPr>
        <w:pStyle w:val="Paragrafi"/>
        <w:rPr>
          <w:lang w:val="sq-AL"/>
        </w:rPr>
      </w:pPr>
      <w:r w:rsidRPr="00601A34">
        <w:rPr>
          <w:lang w:val="sq-AL"/>
        </w:rPr>
        <w:t>7. Kandi</w:t>
      </w:r>
      <w:r w:rsidR="002B79D9" w:rsidRPr="00601A34">
        <w:rPr>
          <w:lang w:val="sq-AL"/>
        </w:rPr>
        <w:t>dat</w:t>
      </w:r>
      <w:r w:rsidR="003B07D1" w:rsidRPr="00601A34">
        <w:rPr>
          <w:lang w:val="sq-AL"/>
        </w:rPr>
        <w:t>ë</w:t>
      </w:r>
      <w:r w:rsidR="0050201A" w:rsidRPr="00601A34">
        <w:rPr>
          <w:lang w:val="sq-AL"/>
        </w:rPr>
        <w:t>t</w:t>
      </w:r>
      <w:r w:rsidR="002B79D9" w:rsidRPr="00601A34">
        <w:rPr>
          <w:lang w:val="sq-AL"/>
        </w:rPr>
        <w:t xml:space="preserve"> të cil</w:t>
      </w:r>
      <w:r w:rsidR="003B07D1" w:rsidRPr="00601A34">
        <w:rPr>
          <w:lang w:val="sq-AL"/>
        </w:rPr>
        <w:t>ë</w:t>
      </w:r>
      <w:r w:rsidR="002B79D9" w:rsidRPr="00601A34">
        <w:rPr>
          <w:lang w:val="sq-AL"/>
        </w:rPr>
        <w:t>t kan</w:t>
      </w:r>
      <w:r w:rsidR="003B07D1" w:rsidRPr="00601A34">
        <w:rPr>
          <w:lang w:val="sq-AL"/>
        </w:rPr>
        <w:t>ë</w:t>
      </w:r>
      <w:r w:rsidR="002B79D9" w:rsidRPr="00601A34">
        <w:rPr>
          <w:lang w:val="sq-AL"/>
        </w:rPr>
        <w:t xml:space="preserve"> marr</w:t>
      </w:r>
      <w:r w:rsidR="003B07D1" w:rsidRPr="00601A34">
        <w:rPr>
          <w:lang w:val="sq-AL"/>
        </w:rPr>
        <w:t>ë</w:t>
      </w:r>
      <w:r w:rsidR="002B79D9" w:rsidRPr="00601A34">
        <w:rPr>
          <w:lang w:val="sq-AL"/>
        </w:rPr>
        <w:t xml:space="preserve"> d</w:t>
      </w:r>
      <w:r w:rsidR="003B07D1" w:rsidRPr="00601A34">
        <w:rPr>
          <w:lang w:val="sq-AL"/>
        </w:rPr>
        <w:t>ë</w:t>
      </w:r>
      <w:r w:rsidR="002B79D9" w:rsidRPr="00601A34">
        <w:rPr>
          <w:lang w:val="sq-AL"/>
        </w:rPr>
        <w:t>ftes</w:t>
      </w:r>
      <w:r w:rsidR="003B07D1" w:rsidRPr="00601A34">
        <w:rPr>
          <w:lang w:val="sq-AL"/>
        </w:rPr>
        <w:t>ë</w:t>
      </w:r>
      <w:r w:rsidRPr="00601A34">
        <w:rPr>
          <w:lang w:val="sq-AL"/>
        </w:rPr>
        <w:t xml:space="preserve"> pjekurie para vitit 2011 dhe d</w:t>
      </w:r>
      <w:r w:rsidR="003B07D1" w:rsidRPr="00601A34">
        <w:rPr>
          <w:lang w:val="sq-AL"/>
        </w:rPr>
        <w:t>ë</w:t>
      </w:r>
      <w:r w:rsidRPr="00601A34">
        <w:rPr>
          <w:lang w:val="sq-AL"/>
        </w:rPr>
        <w:t>shirojn</w:t>
      </w:r>
      <w:r w:rsidR="003B07D1" w:rsidRPr="00601A34">
        <w:rPr>
          <w:lang w:val="sq-AL"/>
        </w:rPr>
        <w:t>ë</w:t>
      </w:r>
      <w:r w:rsidRPr="00601A34">
        <w:rPr>
          <w:lang w:val="sq-AL"/>
        </w:rPr>
        <w:t xml:space="preserve"> t</w:t>
      </w:r>
      <w:r w:rsidR="003B07D1" w:rsidRPr="00601A34">
        <w:rPr>
          <w:lang w:val="sq-AL"/>
        </w:rPr>
        <w:t>ë</w:t>
      </w:r>
      <w:r w:rsidRPr="00601A34">
        <w:rPr>
          <w:lang w:val="sq-AL"/>
        </w:rPr>
        <w:t xml:space="preserve"> aplikojn</w:t>
      </w:r>
      <w:r w:rsidR="003B07D1" w:rsidRPr="00601A34">
        <w:rPr>
          <w:lang w:val="sq-AL"/>
        </w:rPr>
        <w:t>ë</w:t>
      </w:r>
      <w:r w:rsidRPr="00601A34">
        <w:rPr>
          <w:lang w:val="sq-AL"/>
        </w:rPr>
        <w:t xml:space="preserve"> p</w:t>
      </w:r>
      <w:r w:rsidR="003B07D1" w:rsidRPr="00601A34">
        <w:rPr>
          <w:lang w:val="sq-AL"/>
        </w:rPr>
        <w:t>ë</w:t>
      </w:r>
      <w:r w:rsidRPr="00601A34">
        <w:rPr>
          <w:lang w:val="sq-AL"/>
        </w:rPr>
        <w:t>r</w:t>
      </w:r>
      <w:r w:rsidR="002B79D9" w:rsidRPr="00601A34">
        <w:rPr>
          <w:lang w:val="sq-AL"/>
        </w:rPr>
        <w:t xml:space="preserve"> </w:t>
      </w:r>
      <w:r w:rsidRPr="00601A34">
        <w:rPr>
          <w:lang w:val="sq-AL"/>
        </w:rPr>
        <w:t>studime n</w:t>
      </w:r>
      <w:r w:rsidR="003B07D1" w:rsidRPr="00601A34">
        <w:rPr>
          <w:lang w:val="sq-AL"/>
        </w:rPr>
        <w:t>ë</w:t>
      </w:r>
      <w:r w:rsidRPr="00601A34">
        <w:rPr>
          <w:lang w:val="sq-AL"/>
        </w:rPr>
        <w:t xml:space="preserve"> insti</w:t>
      </w:r>
      <w:r w:rsidR="002B79D9" w:rsidRPr="00601A34">
        <w:rPr>
          <w:lang w:val="sq-AL"/>
        </w:rPr>
        <w:t>tucionet e arsimit t</w:t>
      </w:r>
      <w:r w:rsidR="003B07D1" w:rsidRPr="00601A34">
        <w:rPr>
          <w:lang w:val="sq-AL"/>
        </w:rPr>
        <w:t>ë</w:t>
      </w:r>
      <w:r w:rsidR="002B79D9" w:rsidRPr="00601A34">
        <w:rPr>
          <w:lang w:val="sq-AL"/>
        </w:rPr>
        <w:t xml:space="preserve"> </w:t>
      </w:r>
      <w:r w:rsidR="006847EC" w:rsidRPr="00601A34">
        <w:rPr>
          <w:lang w:val="sq-AL"/>
        </w:rPr>
        <w:t>l</w:t>
      </w:r>
      <w:r w:rsidR="002B79D9" w:rsidRPr="00601A34">
        <w:rPr>
          <w:lang w:val="sq-AL"/>
        </w:rPr>
        <w:t>art</w:t>
      </w:r>
      <w:r w:rsidR="003B07D1" w:rsidRPr="00601A34">
        <w:rPr>
          <w:lang w:val="sq-AL"/>
        </w:rPr>
        <w:t>ë</w:t>
      </w:r>
      <w:r w:rsidR="006847EC" w:rsidRPr="00601A34">
        <w:rPr>
          <w:lang w:val="sq-AL"/>
        </w:rPr>
        <w:t xml:space="preserve">, </w:t>
      </w:r>
      <w:r w:rsidR="0072585E" w:rsidRPr="00601A34">
        <w:rPr>
          <w:lang w:val="sq-AL"/>
        </w:rPr>
        <w:t>t</w:t>
      </w:r>
      <w:r w:rsidR="006847EC" w:rsidRPr="00601A34">
        <w:rPr>
          <w:lang w:val="sq-AL"/>
        </w:rPr>
        <w:t>’</w:t>
      </w:r>
      <w:r w:rsidRPr="00601A34">
        <w:rPr>
          <w:lang w:val="sq-AL"/>
        </w:rPr>
        <w:t xml:space="preserve">u njihen provimet e detyruara dhe me zgjedhje </w:t>
      </w:r>
      <w:r w:rsidR="0072585E" w:rsidRPr="00601A34">
        <w:rPr>
          <w:lang w:val="sq-AL"/>
        </w:rPr>
        <w:t xml:space="preserve">ose provimet e </w:t>
      </w:r>
      <w:r w:rsidR="006847EC" w:rsidRPr="00601A34">
        <w:rPr>
          <w:lang w:val="sq-AL"/>
        </w:rPr>
        <w:t>njëvlershme</w:t>
      </w:r>
      <w:r w:rsidRPr="00601A34">
        <w:rPr>
          <w:lang w:val="sq-AL"/>
        </w:rPr>
        <w:t xml:space="preserve"> me t</w:t>
      </w:r>
      <w:r w:rsidR="0072585E" w:rsidRPr="00601A34">
        <w:rPr>
          <w:lang w:val="sq-AL"/>
        </w:rPr>
        <w:t>o</w:t>
      </w:r>
      <w:r w:rsidRPr="00601A34">
        <w:rPr>
          <w:lang w:val="sq-AL"/>
        </w:rPr>
        <w:t>, t</w:t>
      </w:r>
      <w:r w:rsidR="003B07D1" w:rsidRPr="00601A34">
        <w:rPr>
          <w:lang w:val="sq-AL"/>
        </w:rPr>
        <w:t>ë</w:t>
      </w:r>
      <w:r w:rsidRPr="00601A34">
        <w:rPr>
          <w:lang w:val="sq-AL"/>
        </w:rPr>
        <w:t xml:space="preserve"> nj</w:t>
      </w:r>
      <w:r w:rsidR="006847EC" w:rsidRPr="00601A34">
        <w:rPr>
          <w:lang w:val="sq-AL"/>
        </w:rPr>
        <w:t>ë</w:t>
      </w:r>
      <w:r w:rsidRPr="00601A34">
        <w:rPr>
          <w:lang w:val="sq-AL"/>
        </w:rPr>
        <w:t>suara nga nj</w:t>
      </w:r>
      <w:r w:rsidR="003B07D1" w:rsidRPr="00601A34">
        <w:rPr>
          <w:lang w:val="sq-AL"/>
        </w:rPr>
        <w:t>ë</w:t>
      </w:r>
      <w:r w:rsidRPr="00601A34">
        <w:rPr>
          <w:lang w:val="sq-AL"/>
        </w:rPr>
        <w:t>sit</w:t>
      </w:r>
      <w:r w:rsidR="003B07D1" w:rsidRPr="00601A34">
        <w:rPr>
          <w:lang w:val="sq-AL"/>
        </w:rPr>
        <w:t>ë</w:t>
      </w:r>
      <w:r w:rsidRPr="00601A34">
        <w:rPr>
          <w:lang w:val="sq-AL"/>
        </w:rPr>
        <w:t xml:space="preserve"> arsimore vendore. K</w:t>
      </w:r>
      <w:r w:rsidR="003B07D1" w:rsidRPr="00601A34">
        <w:rPr>
          <w:lang w:val="sq-AL"/>
        </w:rPr>
        <w:t>ë</w:t>
      </w:r>
      <w:r w:rsidRPr="00601A34">
        <w:rPr>
          <w:lang w:val="sq-AL"/>
        </w:rPr>
        <w:t>ta kandidat</w:t>
      </w:r>
      <w:r w:rsidR="003B07D1" w:rsidRPr="00601A34">
        <w:rPr>
          <w:lang w:val="sq-AL"/>
        </w:rPr>
        <w:t>ë</w:t>
      </w:r>
      <w:r w:rsidRPr="00601A34">
        <w:rPr>
          <w:lang w:val="sq-AL"/>
        </w:rPr>
        <w:t>, n</w:t>
      </w:r>
      <w:r w:rsidR="003B07D1" w:rsidRPr="00601A34">
        <w:rPr>
          <w:lang w:val="sq-AL"/>
        </w:rPr>
        <w:t>ë</w:t>
      </w:r>
      <w:r w:rsidRPr="00601A34">
        <w:rPr>
          <w:lang w:val="sq-AL"/>
        </w:rPr>
        <w:t xml:space="preserve"> rastet kur nuk kan</w:t>
      </w:r>
      <w:r w:rsidR="003B07D1" w:rsidRPr="00601A34">
        <w:rPr>
          <w:lang w:val="sq-AL"/>
        </w:rPr>
        <w:t>ë</w:t>
      </w:r>
      <w:r w:rsidRPr="00601A34">
        <w:rPr>
          <w:lang w:val="sq-AL"/>
        </w:rPr>
        <w:t xml:space="preserve"> dh</w:t>
      </w:r>
      <w:r w:rsidR="003B07D1" w:rsidRPr="00601A34">
        <w:rPr>
          <w:lang w:val="sq-AL"/>
        </w:rPr>
        <w:t>ë</w:t>
      </w:r>
      <w:r w:rsidRPr="00601A34">
        <w:rPr>
          <w:lang w:val="sq-AL"/>
        </w:rPr>
        <w:t>n</w:t>
      </w:r>
      <w:r w:rsidR="003B07D1" w:rsidRPr="00601A34">
        <w:rPr>
          <w:lang w:val="sq-AL"/>
        </w:rPr>
        <w:t>ë</w:t>
      </w:r>
      <w:r w:rsidRPr="00601A34">
        <w:rPr>
          <w:lang w:val="sq-AL"/>
        </w:rPr>
        <w:t xml:space="preserve"> provime me zgjedhje ose i kan</w:t>
      </w:r>
      <w:r w:rsidR="003B07D1" w:rsidRPr="00601A34">
        <w:rPr>
          <w:lang w:val="sq-AL"/>
        </w:rPr>
        <w:t>ë</w:t>
      </w:r>
      <w:r w:rsidRPr="00601A34">
        <w:rPr>
          <w:lang w:val="sq-AL"/>
        </w:rPr>
        <w:t xml:space="preserve"> dh</w:t>
      </w:r>
      <w:r w:rsidR="003B07D1" w:rsidRPr="00601A34">
        <w:rPr>
          <w:lang w:val="sq-AL"/>
        </w:rPr>
        <w:t>ë</w:t>
      </w:r>
      <w:r w:rsidRPr="00601A34">
        <w:rPr>
          <w:lang w:val="sq-AL"/>
        </w:rPr>
        <w:t>n</w:t>
      </w:r>
      <w:r w:rsidR="003B07D1" w:rsidRPr="00601A34">
        <w:rPr>
          <w:lang w:val="sq-AL"/>
        </w:rPr>
        <w:t>ë</w:t>
      </w:r>
      <w:r w:rsidRPr="00601A34">
        <w:rPr>
          <w:lang w:val="sq-AL"/>
        </w:rPr>
        <w:t xml:space="preserve"> dhe n</w:t>
      </w:r>
      <w:r w:rsidR="0072585E" w:rsidRPr="00601A34">
        <w:rPr>
          <w:lang w:val="sq-AL"/>
        </w:rPr>
        <w:t>uk kan</w:t>
      </w:r>
      <w:r w:rsidR="003B07D1" w:rsidRPr="00601A34">
        <w:rPr>
          <w:lang w:val="sq-AL"/>
        </w:rPr>
        <w:t>ë</w:t>
      </w:r>
      <w:r w:rsidR="0072585E" w:rsidRPr="00601A34">
        <w:rPr>
          <w:lang w:val="sq-AL"/>
        </w:rPr>
        <w:t xml:space="preserve"> rezultuar kalues, kan</w:t>
      </w:r>
      <w:r w:rsidR="003B07D1" w:rsidRPr="00601A34">
        <w:rPr>
          <w:lang w:val="sq-AL"/>
        </w:rPr>
        <w:t>ë</w:t>
      </w:r>
      <w:r w:rsidR="0072585E" w:rsidRPr="00601A34">
        <w:rPr>
          <w:lang w:val="sq-AL"/>
        </w:rPr>
        <w:t xml:space="preserve"> t</w:t>
      </w:r>
      <w:r w:rsidR="003B07D1" w:rsidRPr="00601A34">
        <w:rPr>
          <w:lang w:val="sq-AL"/>
        </w:rPr>
        <w:t>ë</w:t>
      </w:r>
      <w:r w:rsidRPr="00601A34">
        <w:rPr>
          <w:lang w:val="sq-AL"/>
        </w:rPr>
        <w:t xml:space="preserve"> drejt</w:t>
      </w:r>
      <w:r w:rsidR="003B07D1" w:rsidRPr="00601A34">
        <w:rPr>
          <w:lang w:val="sq-AL"/>
        </w:rPr>
        <w:t>ë</w:t>
      </w:r>
      <w:r w:rsidRPr="00601A34">
        <w:rPr>
          <w:lang w:val="sq-AL"/>
        </w:rPr>
        <w:t xml:space="preserve"> t</w:t>
      </w:r>
      <w:r w:rsidR="003B07D1" w:rsidRPr="00601A34">
        <w:rPr>
          <w:lang w:val="sq-AL"/>
        </w:rPr>
        <w:t>ë</w:t>
      </w:r>
      <w:r w:rsidRPr="00601A34">
        <w:rPr>
          <w:lang w:val="sq-AL"/>
        </w:rPr>
        <w:t xml:space="preserve"> japin nj</w:t>
      </w:r>
      <w:r w:rsidR="003B07D1" w:rsidRPr="00601A34">
        <w:rPr>
          <w:lang w:val="sq-AL"/>
        </w:rPr>
        <w:t>ë</w:t>
      </w:r>
      <w:r w:rsidRPr="00601A34">
        <w:rPr>
          <w:lang w:val="sq-AL"/>
        </w:rPr>
        <w:t xml:space="preserve"> </w:t>
      </w:r>
      <w:r w:rsidRPr="00601A34">
        <w:rPr>
          <w:lang w:val="sq-AL"/>
        </w:rPr>
        <w:lastRenderedPageBreak/>
        <w:t>provim me zgjedhje kur e kan</w:t>
      </w:r>
      <w:r w:rsidR="003B07D1" w:rsidRPr="00601A34">
        <w:rPr>
          <w:lang w:val="sq-AL"/>
        </w:rPr>
        <w:t>ë</w:t>
      </w:r>
      <w:r w:rsidRPr="00601A34">
        <w:rPr>
          <w:lang w:val="sq-AL"/>
        </w:rPr>
        <w:t xml:space="preserve"> t</w:t>
      </w:r>
      <w:r w:rsidR="003B07D1" w:rsidRPr="00601A34">
        <w:rPr>
          <w:lang w:val="sq-AL"/>
        </w:rPr>
        <w:t>ë</w:t>
      </w:r>
      <w:r w:rsidRPr="00601A34">
        <w:rPr>
          <w:lang w:val="sq-AL"/>
        </w:rPr>
        <w:t xml:space="preserve"> nevojshme p</w:t>
      </w:r>
      <w:r w:rsidR="003B07D1" w:rsidRPr="00601A34">
        <w:rPr>
          <w:lang w:val="sq-AL"/>
        </w:rPr>
        <w:t>ë</w:t>
      </w:r>
      <w:r w:rsidRPr="00601A34">
        <w:rPr>
          <w:lang w:val="sq-AL"/>
        </w:rPr>
        <w:t>r plot</w:t>
      </w:r>
      <w:r w:rsidR="003B07D1" w:rsidRPr="00601A34">
        <w:rPr>
          <w:lang w:val="sq-AL"/>
        </w:rPr>
        <w:t>ë</w:t>
      </w:r>
      <w:r w:rsidRPr="00601A34">
        <w:rPr>
          <w:lang w:val="sq-AL"/>
        </w:rPr>
        <w:t>simin e kritereve t</w:t>
      </w:r>
      <w:r w:rsidR="003B07D1" w:rsidRPr="00601A34">
        <w:rPr>
          <w:lang w:val="sq-AL"/>
        </w:rPr>
        <w:t>ë</w:t>
      </w:r>
      <w:r w:rsidRPr="00601A34">
        <w:rPr>
          <w:lang w:val="sq-AL"/>
        </w:rPr>
        <w:t xml:space="preserve"> pranimit t</w:t>
      </w:r>
      <w:r w:rsidR="003B07D1" w:rsidRPr="00601A34">
        <w:rPr>
          <w:lang w:val="sq-AL"/>
        </w:rPr>
        <w:t>ë</w:t>
      </w:r>
      <w:r w:rsidRPr="00601A34">
        <w:rPr>
          <w:lang w:val="sq-AL"/>
        </w:rPr>
        <w:t xml:space="preserve"> p</w:t>
      </w:r>
      <w:r w:rsidR="003B07D1" w:rsidRPr="00601A34">
        <w:rPr>
          <w:lang w:val="sq-AL"/>
        </w:rPr>
        <w:t>ë</w:t>
      </w:r>
      <w:r w:rsidRPr="00601A34">
        <w:rPr>
          <w:lang w:val="sq-AL"/>
        </w:rPr>
        <w:t>r</w:t>
      </w:r>
      <w:r w:rsidR="00F43563" w:rsidRPr="00601A34">
        <w:rPr>
          <w:lang w:val="sq-AL"/>
        </w:rPr>
        <w:t>c</w:t>
      </w:r>
      <w:r w:rsidRPr="00601A34">
        <w:rPr>
          <w:lang w:val="sq-AL"/>
        </w:rPr>
        <w:t>aktuar</w:t>
      </w:r>
      <w:r w:rsidR="0072585E" w:rsidRPr="00601A34">
        <w:rPr>
          <w:lang w:val="sq-AL"/>
        </w:rPr>
        <w:t>a nga institucionet e arsimit t</w:t>
      </w:r>
      <w:r w:rsidR="003B07D1" w:rsidRPr="00601A34">
        <w:rPr>
          <w:lang w:val="sq-AL"/>
        </w:rPr>
        <w:t>ë</w:t>
      </w:r>
      <w:r w:rsidR="0072585E" w:rsidRPr="00601A34">
        <w:rPr>
          <w:lang w:val="sq-AL"/>
        </w:rPr>
        <w:t xml:space="preserve"> l</w:t>
      </w:r>
      <w:r w:rsidRPr="00601A34">
        <w:rPr>
          <w:lang w:val="sq-AL"/>
        </w:rPr>
        <w:t>art</w:t>
      </w:r>
      <w:r w:rsidR="003B07D1" w:rsidRPr="00601A34">
        <w:rPr>
          <w:lang w:val="sq-AL"/>
        </w:rPr>
        <w:t>ë</w:t>
      </w:r>
      <w:r w:rsidRPr="00601A34">
        <w:rPr>
          <w:lang w:val="sq-AL"/>
        </w:rPr>
        <w:t xml:space="preserve">. </w:t>
      </w:r>
    </w:p>
    <w:p w:rsidR="00E3595C" w:rsidRPr="00601A34" w:rsidRDefault="00E3595C" w:rsidP="00F43563">
      <w:pPr>
        <w:pStyle w:val="Paragrafi"/>
        <w:rPr>
          <w:spacing w:val="-4"/>
          <w:lang w:val="sq-AL"/>
        </w:rPr>
      </w:pPr>
      <w:r w:rsidRPr="00601A34">
        <w:rPr>
          <w:spacing w:val="-4"/>
          <w:lang w:val="sq-AL"/>
        </w:rPr>
        <w:t>8. Ngarkohen p</w:t>
      </w:r>
      <w:r w:rsidR="003B07D1" w:rsidRPr="00601A34">
        <w:rPr>
          <w:spacing w:val="-4"/>
          <w:lang w:val="sq-AL"/>
        </w:rPr>
        <w:t>ë</w:t>
      </w:r>
      <w:r w:rsidRPr="00601A34">
        <w:rPr>
          <w:spacing w:val="-4"/>
          <w:lang w:val="sq-AL"/>
        </w:rPr>
        <w:t>r zbatimin e k</w:t>
      </w:r>
      <w:r w:rsidR="003B07D1" w:rsidRPr="00601A34">
        <w:rPr>
          <w:spacing w:val="-4"/>
          <w:lang w:val="sq-AL"/>
        </w:rPr>
        <w:t>ë</w:t>
      </w:r>
      <w:r w:rsidRPr="00601A34">
        <w:rPr>
          <w:spacing w:val="-4"/>
          <w:lang w:val="sq-AL"/>
        </w:rPr>
        <w:t xml:space="preserve">tij </w:t>
      </w:r>
      <w:r w:rsidR="0072585E" w:rsidRPr="00601A34">
        <w:rPr>
          <w:spacing w:val="-4"/>
          <w:lang w:val="sq-AL"/>
        </w:rPr>
        <w:t>udh</w:t>
      </w:r>
      <w:r w:rsidR="003B07D1" w:rsidRPr="00601A34">
        <w:rPr>
          <w:spacing w:val="-4"/>
          <w:lang w:val="sq-AL"/>
        </w:rPr>
        <w:t>ë</w:t>
      </w:r>
      <w:r w:rsidR="0072585E" w:rsidRPr="00601A34">
        <w:rPr>
          <w:spacing w:val="-4"/>
          <w:lang w:val="sq-AL"/>
        </w:rPr>
        <w:t>zimi,</w:t>
      </w:r>
      <w:r w:rsidRPr="00601A34">
        <w:rPr>
          <w:spacing w:val="-4"/>
          <w:lang w:val="sq-AL"/>
        </w:rPr>
        <w:t xml:space="preserve"> Sekretari i P</w:t>
      </w:r>
      <w:r w:rsidR="003B07D1" w:rsidRPr="00601A34">
        <w:rPr>
          <w:spacing w:val="-4"/>
          <w:lang w:val="sq-AL"/>
        </w:rPr>
        <w:t>ë</w:t>
      </w:r>
      <w:r w:rsidRPr="00601A34">
        <w:rPr>
          <w:spacing w:val="-4"/>
          <w:lang w:val="sq-AL"/>
        </w:rPr>
        <w:t>rgjiths</w:t>
      </w:r>
      <w:r w:rsidR="0072585E" w:rsidRPr="00601A34">
        <w:rPr>
          <w:spacing w:val="-4"/>
          <w:lang w:val="sq-AL"/>
        </w:rPr>
        <w:t>h</w:t>
      </w:r>
      <w:r w:rsidR="003B07D1" w:rsidRPr="00601A34">
        <w:rPr>
          <w:spacing w:val="-4"/>
          <w:lang w:val="sq-AL"/>
        </w:rPr>
        <w:t>ë</w:t>
      </w:r>
      <w:r w:rsidR="0072585E" w:rsidRPr="00601A34">
        <w:rPr>
          <w:spacing w:val="-4"/>
          <w:lang w:val="sq-AL"/>
        </w:rPr>
        <w:t>m i MASR-s</w:t>
      </w:r>
      <w:r w:rsidR="003B07D1" w:rsidRPr="00601A34">
        <w:rPr>
          <w:spacing w:val="-4"/>
          <w:lang w:val="sq-AL"/>
        </w:rPr>
        <w:t>ë</w:t>
      </w:r>
      <w:r w:rsidR="0072585E" w:rsidRPr="00601A34">
        <w:rPr>
          <w:spacing w:val="-4"/>
          <w:lang w:val="sq-AL"/>
        </w:rPr>
        <w:t>, Drejtoria e P</w:t>
      </w:r>
      <w:r w:rsidR="003B07D1" w:rsidRPr="00601A34">
        <w:rPr>
          <w:spacing w:val="-4"/>
          <w:lang w:val="sq-AL"/>
        </w:rPr>
        <w:t>ë</w:t>
      </w:r>
      <w:r w:rsidR="0072585E" w:rsidRPr="00601A34">
        <w:rPr>
          <w:spacing w:val="-4"/>
          <w:lang w:val="sq-AL"/>
        </w:rPr>
        <w:t>rgj</w:t>
      </w:r>
      <w:r w:rsidRPr="00601A34">
        <w:rPr>
          <w:spacing w:val="-4"/>
          <w:lang w:val="sq-AL"/>
        </w:rPr>
        <w:t>ithshme e Politikave dhe Zhvillimit t</w:t>
      </w:r>
      <w:r w:rsidR="003B07D1" w:rsidRPr="00601A34">
        <w:rPr>
          <w:spacing w:val="-4"/>
          <w:lang w:val="sq-AL"/>
        </w:rPr>
        <w:t>ë</w:t>
      </w:r>
      <w:r w:rsidRPr="00601A34">
        <w:rPr>
          <w:spacing w:val="-4"/>
          <w:lang w:val="sq-AL"/>
        </w:rPr>
        <w:t xml:space="preserve"> Arsimit, Sportit dhe </w:t>
      </w:r>
      <w:r w:rsidR="0072585E" w:rsidRPr="00601A34">
        <w:rPr>
          <w:spacing w:val="-4"/>
          <w:lang w:val="sq-AL"/>
        </w:rPr>
        <w:t>Rinis</w:t>
      </w:r>
      <w:r w:rsidR="003B07D1" w:rsidRPr="00601A34">
        <w:rPr>
          <w:spacing w:val="-4"/>
          <w:lang w:val="sq-AL"/>
        </w:rPr>
        <w:t>ë</w:t>
      </w:r>
      <w:r w:rsidR="0072585E" w:rsidRPr="00601A34">
        <w:rPr>
          <w:spacing w:val="-4"/>
          <w:lang w:val="sq-AL"/>
        </w:rPr>
        <w:t xml:space="preserve">, </w:t>
      </w:r>
      <w:r w:rsidRPr="00601A34">
        <w:rPr>
          <w:spacing w:val="-4"/>
          <w:lang w:val="sq-AL"/>
        </w:rPr>
        <w:t>Qe</w:t>
      </w:r>
      <w:r w:rsidR="0072585E" w:rsidRPr="00601A34">
        <w:rPr>
          <w:spacing w:val="-4"/>
          <w:lang w:val="sq-AL"/>
        </w:rPr>
        <w:t>ndra e Sh</w:t>
      </w:r>
      <w:r w:rsidR="003B07D1" w:rsidRPr="00601A34">
        <w:rPr>
          <w:spacing w:val="-4"/>
          <w:lang w:val="sq-AL"/>
        </w:rPr>
        <w:t>ë</w:t>
      </w:r>
      <w:r w:rsidR="0072585E" w:rsidRPr="00601A34">
        <w:rPr>
          <w:spacing w:val="-4"/>
          <w:lang w:val="sq-AL"/>
        </w:rPr>
        <w:t>rbimeve Arsimore, Instituti i Zhvill</w:t>
      </w:r>
      <w:r w:rsidRPr="00601A34">
        <w:rPr>
          <w:spacing w:val="-4"/>
          <w:lang w:val="sq-AL"/>
        </w:rPr>
        <w:t>imit t</w:t>
      </w:r>
      <w:r w:rsidR="003B07D1" w:rsidRPr="00601A34">
        <w:rPr>
          <w:spacing w:val="-4"/>
          <w:lang w:val="sq-AL"/>
        </w:rPr>
        <w:t>ë</w:t>
      </w:r>
      <w:r w:rsidRPr="00601A34">
        <w:rPr>
          <w:spacing w:val="-4"/>
          <w:lang w:val="sq-AL"/>
        </w:rPr>
        <w:t xml:space="preserve"> Arsimit dhe nj</w:t>
      </w:r>
      <w:r w:rsidR="003B07D1" w:rsidRPr="00601A34">
        <w:rPr>
          <w:spacing w:val="-4"/>
          <w:lang w:val="sq-AL"/>
        </w:rPr>
        <w:t>ë</w:t>
      </w:r>
      <w:r w:rsidRPr="00601A34">
        <w:rPr>
          <w:spacing w:val="-4"/>
          <w:lang w:val="sq-AL"/>
        </w:rPr>
        <w:t>sit</w:t>
      </w:r>
      <w:r w:rsidR="003B07D1" w:rsidRPr="00601A34">
        <w:rPr>
          <w:spacing w:val="-4"/>
          <w:lang w:val="sq-AL"/>
        </w:rPr>
        <w:t>ë</w:t>
      </w:r>
      <w:r w:rsidRPr="00601A34">
        <w:rPr>
          <w:spacing w:val="-4"/>
          <w:lang w:val="sq-AL"/>
        </w:rPr>
        <w:t xml:space="preserve"> arsimore vendore</w:t>
      </w:r>
      <w:r w:rsidR="00506EEC" w:rsidRPr="00601A34">
        <w:rPr>
          <w:spacing w:val="-4"/>
          <w:lang w:val="sq-AL"/>
        </w:rPr>
        <w:t>.</w:t>
      </w:r>
      <w:r w:rsidRPr="00601A34">
        <w:rPr>
          <w:spacing w:val="-4"/>
          <w:lang w:val="sq-AL"/>
        </w:rPr>
        <w:t xml:space="preserve"> </w:t>
      </w:r>
    </w:p>
    <w:p w:rsidR="00E3595C" w:rsidRPr="00601A34" w:rsidRDefault="0072585E" w:rsidP="00F43563">
      <w:pPr>
        <w:pStyle w:val="Paragrafi"/>
        <w:rPr>
          <w:spacing w:val="-4"/>
          <w:lang w:val="sq-AL"/>
        </w:rPr>
      </w:pPr>
      <w:r w:rsidRPr="00601A34">
        <w:rPr>
          <w:spacing w:val="-4"/>
          <w:lang w:val="sq-AL"/>
        </w:rPr>
        <w:t>Ky udh</w:t>
      </w:r>
      <w:r w:rsidR="003B07D1" w:rsidRPr="00601A34">
        <w:rPr>
          <w:spacing w:val="-4"/>
          <w:lang w:val="sq-AL"/>
        </w:rPr>
        <w:t>ë</w:t>
      </w:r>
      <w:r w:rsidRPr="00601A34">
        <w:rPr>
          <w:spacing w:val="-4"/>
          <w:lang w:val="sq-AL"/>
        </w:rPr>
        <w:t>zim hyn n</w:t>
      </w:r>
      <w:r w:rsidR="003B07D1" w:rsidRPr="00601A34">
        <w:rPr>
          <w:spacing w:val="-4"/>
          <w:lang w:val="sq-AL"/>
        </w:rPr>
        <w:t>ë</w:t>
      </w:r>
      <w:r w:rsidRPr="00601A34">
        <w:rPr>
          <w:spacing w:val="-4"/>
          <w:lang w:val="sq-AL"/>
        </w:rPr>
        <w:t xml:space="preserve"> fuqi p</w:t>
      </w:r>
      <w:r w:rsidR="00C652FC" w:rsidRPr="00601A34">
        <w:rPr>
          <w:spacing w:val="-4"/>
          <w:lang w:val="sq-AL"/>
        </w:rPr>
        <w:t>a</w:t>
      </w:r>
      <w:r w:rsidRPr="00601A34">
        <w:rPr>
          <w:spacing w:val="-4"/>
          <w:lang w:val="sq-AL"/>
        </w:rPr>
        <w:t>s botimit n</w:t>
      </w:r>
      <w:r w:rsidR="003B07D1" w:rsidRPr="00601A34">
        <w:rPr>
          <w:spacing w:val="-4"/>
          <w:lang w:val="sq-AL"/>
        </w:rPr>
        <w:t>ë</w:t>
      </w:r>
      <w:r w:rsidRPr="00601A34">
        <w:rPr>
          <w:spacing w:val="-4"/>
          <w:lang w:val="sq-AL"/>
        </w:rPr>
        <w:t xml:space="preserve"> Fletoren Zyrtare</w:t>
      </w:r>
      <w:r w:rsidR="00E3595C" w:rsidRPr="00601A34">
        <w:rPr>
          <w:spacing w:val="-4"/>
          <w:lang w:val="sq-AL"/>
        </w:rPr>
        <w:t>.</w:t>
      </w:r>
    </w:p>
    <w:p w:rsidR="006366E6" w:rsidRPr="00601A34" w:rsidRDefault="006366E6" w:rsidP="001C27B5">
      <w:pPr>
        <w:pStyle w:val="Paragrafi"/>
        <w:ind w:firstLine="0"/>
        <w:rPr>
          <w:spacing w:val="-4"/>
          <w:sz w:val="14"/>
          <w:lang w:val="sq-AL"/>
        </w:rPr>
      </w:pPr>
    </w:p>
    <w:p w:rsidR="004C4A7B" w:rsidRDefault="006D5C61" w:rsidP="006D5C61">
      <w:pPr>
        <w:pStyle w:val="Paragrafi"/>
        <w:ind w:firstLine="0"/>
        <w:jc w:val="right"/>
        <w:rPr>
          <w:rFonts w:eastAsia="Times New Roman"/>
          <w:spacing w:val="-4"/>
          <w:lang w:val="sq-AL" w:eastAsia="en-GB"/>
        </w:rPr>
      </w:pPr>
      <w:r w:rsidRPr="00601A34">
        <w:rPr>
          <w:rFonts w:eastAsia="Times New Roman"/>
          <w:spacing w:val="-4"/>
          <w:lang w:val="sq-AL" w:eastAsia="en-GB"/>
        </w:rPr>
        <w:t xml:space="preserve">MINISTRI I ARSIMIT, SPORTIT </w:t>
      </w:r>
    </w:p>
    <w:p w:rsidR="006D5C61" w:rsidRPr="00601A34" w:rsidRDefault="006D5C61" w:rsidP="006D5C61">
      <w:pPr>
        <w:pStyle w:val="Paragrafi"/>
        <w:ind w:firstLine="0"/>
        <w:jc w:val="right"/>
        <w:rPr>
          <w:rFonts w:eastAsia="Times New Roman"/>
          <w:spacing w:val="-4"/>
          <w:lang w:val="sq-AL" w:eastAsia="en-GB"/>
        </w:rPr>
      </w:pPr>
      <w:r w:rsidRPr="00601A34">
        <w:rPr>
          <w:rFonts w:eastAsia="Times New Roman"/>
          <w:spacing w:val="-4"/>
          <w:lang w:val="sq-AL" w:eastAsia="en-GB"/>
        </w:rPr>
        <w:t>DHE RINISË</w:t>
      </w:r>
    </w:p>
    <w:p w:rsidR="006D5C61" w:rsidRPr="00601A34" w:rsidRDefault="006D5C61" w:rsidP="006D5C61">
      <w:pPr>
        <w:pStyle w:val="Paragrafi"/>
        <w:ind w:firstLine="0"/>
        <w:jc w:val="right"/>
        <w:rPr>
          <w:rFonts w:eastAsia="Times New Roman"/>
          <w:b/>
          <w:spacing w:val="-4"/>
          <w:lang w:val="sq-AL" w:eastAsia="en-GB"/>
        </w:rPr>
      </w:pPr>
      <w:r w:rsidRPr="00601A34">
        <w:rPr>
          <w:rFonts w:eastAsia="Times New Roman"/>
          <w:b/>
          <w:spacing w:val="-4"/>
          <w:lang w:val="sq-AL" w:eastAsia="en-GB"/>
        </w:rPr>
        <w:t>Lindita Nikolla</w:t>
      </w:r>
    </w:p>
    <w:p w:rsidR="003346FB" w:rsidRPr="00601A34" w:rsidRDefault="003346FB" w:rsidP="006D5C61">
      <w:pPr>
        <w:pStyle w:val="Paragrafi"/>
        <w:ind w:firstLine="0"/>
        <w:jc w:val="left"/>
        <w:rPr>
          <w:rFonts w:eastAsia="Times New Roman"/>
          <w:spacing w:val="-4"/>
          <w:lang w:val="sq-AL" w:eastAsia="en-GB"/>
        </w:rPr>
      </w:pPr>
    </w:p>
    <w:p w:rsidR="00640A38" w:rsidRPr="00601A34" w:rsidRDefault="00640A38" w:rsidP="00640A38">
      <w:pPr>
        <w:pStyle w:val="NeniTitull"/>
        <w:rPr>
          <w:lang w:val="sq-AL"/>
        </w:rPr>
      </w:pPr>
      <w:r w:rsidRPr="00601A34">
        <w:rPr>
          <w:lang w:val="sq-AL"/>
        </w:rPr>
        <w:t>UDHËZIM</w:t>
      </w:r>
    </w:p>
    <w:p w:rsidR="00640A38" w:rsidRPr="00601A34" w:rsidRDefault="00640A38" w:rsidP="00640A38">
      <w:pPr>
        <w:pStyle w:val="NeniTitull"/>
        <w:rPr>
          <w:lang w:val="sq-AL"/>
        </w:rPr>
      </w:pPr>
      <w:r w:rsidRPr="00601A34">
        <w:rPr>
          <w:lang w:val="sq-AL"/>
        </w:rPr>
        <w:t>Nr. 4, datë 16.2.2018</w:t>
      </w:r>
    </w:p>
    <w:p w:rsidR="00640A38" w:rsidRPr="00601A34" w:rsidRDefault="00640A38" w:rsidP="00640A38">
      <w:pPr>
        <w:pStyle w:val="NeniTitull"/>
        <w:rPr>
          <w:sz w:val="14"/>
          <w:lang w:val="sq-AL"/>
        </w:rPr>
      </w:pPr>
    </w:p>
    <w:p w:rsidR="00640A38" w:rsidRPr="00601A34" w:rsidRDefault="00640A38" w:rsidP="00640A38">
      <w:pPr>
        <w:pStyle w:val="NeniTitull"/>
        <w:rPr>
          <w:lang w:val="sq-AL"/>
        </w:rPr>
      </w:pPr>
      <w:r w:rsidRPr="00601A34">
        <w:rPr>
          <w:lang w:val="sq-AL"/>
        </w:rPr>
        <w:t>PËR ZBATIMIN E PROGRAMIT TË SHKËMBIMIT TË STUDIMEVE UNIVERSITARE NË EVROPËN QENDRORE CEEPUS III NË REPUBLIKËN E SHQIPËRISË</w:t>
      </w:r>
    </w:p>
    <w:p w:rsidR="00640A38" w:rsidRPr="00601A34" w:rsidRDefault="00640A38" w:rsidP="00640A38">
      <w:pPr>
        <w:pStyle w:val="Paragrafi"/>
        <w:rPr>
          <w:sz w:val="14"/>
          <w:lang w:val="sq-AL"/>
        </w:rPr>
      </w:pPr>
    </w:p>
    <w:p w:rsidR="00640A38" w:rsidRPr="00601A34" w:rsidRDefault="00640A38" w:rsidP="00640A38">
      <w:pPr>
        <w:pStyle w:val="Paragrafi"/>
        <w:rPr>
          <w:lang w:val="sq-AL"/>
        </w:rPr>
      </w:pPr>
      <w:r w:rsidRPr="00601A34">
        <w:rPr>
          <w:lang w:val="sq-AL"/>
        </w:rPr>
        <w:t xml:space="preserve">Në mbështetje të nenit 102 të Kushtetutës të Republikës së Shqipërisë, të ligjit nr. 25/2016, “Për ratifikimin e marrëveshjes në lidhje me programin e shkëmbimit të studimeve universitare në Evropën Qendrore (CEEPUS III); të ligjit nr. 80/2015, “Për arsimin e lartë dhe kërkimin shkencor në institucionet e arsimit të lartë në Republikën e Shqipërisë”; të ligjit nr. 9936, datë 26.6.2008, “Për menaxhimin e sistemit buxhetor në Republikën e Shqipërisë”, të ndryshuar; të vendimit nr. 357, datë 8.8.1994, të Këshillit të Ministrave, “Për trajtimin e studentëve të huaj universitarë e pasuniversitarë, pedagogëve të huaj që studiojnë apo ushtrojnë aktivitet akademik, sipas marrëveshjeve reciproke në Republikën e Shqipërisë”, të ndryshuar; të vendimit nr. 748, datë 11.6.2009, të Këshillit të Ministrave, “Për trajtimin me pagë dhe shtesa të punonjësve të personelit akademik të institucioneve publike të arsimit të lartë”, të ndryshuar; të vendimit nr. 607, datë 31.8.2016, të Këshillit të Ministrave, “Për krijimin, përbërjen, organizimin dhe funksionimin e Agjencisë Kombëtare të Kërkimit Shkencor dhe Inovacionit”; si dhe të vendimit nr. 903, datë 21.12.2016 të Këshillit të Ministrave, “Për përcaktimin e kritereve për përfitimin e bursave nga fondi i mbështetjes studentore për studentët e shkëlqyer, studentët që studiojnë në programet e studimit në fushat prioritare dhe studentët në nevojë”, të ndryshuar, </w:t>
      </w:r>
    </w:p>
    <w:p w:rsidR="00640A38" w:rsidRPr="00601A34" w:rsidRDefault="00640A38" w:rsidP="00640A38">
      <w:pPr>
        <w:pStyle w:val="Paragrafi"/>
        <w:rPr>
          <w:sz w:val="14"/>
          <w:lang w:val="sq-AL"/>
        </w:rPr>
      </w:pPr>
    </w:p>
    <w:p w:rsidR="00640A38" w:rsidRPr="00601A34" w:rsidRDefault="00640A38" w:rsidP="00640A38">
      <w:pPr>
        <w:pStyle w:val="NeniNr"/>
        <w:rPr>
          <w:lang w:val="sq-AL"/>
        </w:rPr>
      </w:pPr>
      <w:r w:rsidRPr="00601A34">
        <w:rPr>
          <w:lang w:val="sq-AL"/>
        </w:rPr>
        <w:t>UDHËZOJ:</w:t>
      </w:r>
    </w:p>
    <w:p w:rsidR="00640A38" w:rsidRPr="00601A34" w:rsidRDefault="00640A38" w:rsidP="00640A38">
      <w:pPr>
        <w:pStyle w:val="Paragrafi"/>
        <w:rPr>
          <w:sz w:val="14"/>
          <w:lang w:val="sq-AL"/>
        </w:rPr>
      </w:pPr>
    </w:p>
    <w:p w:rsidR="00640A38" w:rsidRPr="00601A34" w:rsidRDefault="00640A38" w:rsidP="00640A38">
      <w:pPr>
        <w:pStyle w:val="Paragrafi"/>
        <w:rPr>
          <w:lang w:val="sq-AL"/>
        </w:rPr>
      </w:pPr>
      <w:r w:rsidRPr="00601A34">
        <w:rPr>
          <w:lang w:val="sq-AL"/>
        </w:rPr>
        <w:t xml:space="preserve">1. Programi CEEPUS III mbështet bashkëpunimin ndëruniversitar në fushën e arsimit të lartë dhe kërkimit shkencor, shkëmbimin e studentëve, të stafit akademik dhe kërkuesve shkencorë ndërmjet institucioneve të arsimit të lartë pjesëmarrëse të vendeve anëtare në këtë program. </w:t>
      </w:r>
    </w:p>
    <w:p w:rsidR="00640A38" w:rsidRPr="00601A34" w:rsidRDefault="00640A38" w:rsidP="00640A38">
      <w:pPr>
        <w:pStyle w:val="Paragrafi"/>
        <w:rPr>
          <w:lang w:val="sq-AL"/>
        </w:rPr>
      </w:pPr>
      <w:r w:rsidRPr="00601A34">
        <w:rPr>
          <w:lang w:val="sq-AL"/>
        </w:rPr>
        <w:t>2. Bursat CEEPUS III janë bursa “të plota”, të cilat mbulojnë shpenzimet e jetesës, tarifat universitare për të cilat nuk është parashikuar përjashtimi i tyre në marrëveshje, akomodimin dhe sigurimin shëndetësor bazë, kur kjo zbatohet në vendin pritës. Bursat CEEPUS III janë në përputhje me legjislacionin shqiptar në fuqi dhe me koston e jetesës në vendin pritës.</w:t>
      </w:r>
    </w:p>
    <w:p w:rsidR="00640A38" w:rsidRPr="00601A34" w:rsidRDefault="00640A38" w:rsidP="00640A38">
      <w:pPr>
        <w:pStyle w:val="Paragrafi"/>
        <w:rPr>
          <w:lang w:val="sq-AL"/>
        </w:rPr>
      </w:pPr>
      <w:r w:rsidRPr="00601A34">
        <w:rPr>
          <w:lang w:val="sq-AL"/>
        </w:rPr>
        <w:t>3. Ministria e Arsimit Sportit dhe Rinisë (MASR), në përputhje me ligjin nr. 25/2016, “Për ratifikimin e Marrëveshjes në lidhje me programin e shkëmbimit të studimeve universitare në Evropën Qendrore (CEEPUS III)” dhe në bazë të fondeve buxhetore në dispozicion, i njofton/</w:t>
      </w:r>
      <w:r w:rsidR="000D1715">
        <w:rPr>
          <w:lang w:val="sq-AL"/>
        </w:rPr>
        <w:t xml:space="preserve">i </w:t>
      </w:r>
      <w:r w:rsidRPr="00601A34">
        <w:rPr>
          <w:lang w:val="sq-AL"/>
        </w:rPr>
        <w:t xml:space="preserve">garanton Komitetit të Përbashkët të Ministrave CEEPUS kuotat e saj për çdo vit të ardhshëm akademik. MASR-ja i transferon Agjencisë Kombëtare të Kërkimit Shkencor dhe Inovacionit (AKKSHI) fondet përkatëse për programin CEEPUS, në përputhje me kuotat e parashikuara për të cilat është njoftuar Komiteti i Përbashkët i Ministrave CEEPUS. </w:t>
      </w:r>
    </w:p>
    <w:p w:rsidR="00640A38" w:rsidRPr="00601A34" w:rsidRDefault="00640A38" w:rsidP="00640A38">
      <w:pPr>
        <w:pStyle w:val="Paragrafi"/>
        <w:rPr>
          <w:lang w:val="sq-AL"/>
        </w:rPr>
      </w:pPr>
      <w:r w:rsidRPr="00601A34">
        <w:rPr>
          <w:lang w:val="sq-AL"/>
        </w:rPr>
        <w:t xml:space="preserve">4. Bazuar në pikën 3, të nenit 4, të ligjit 25/2016, “Për ratifikimin e marrëveshjes në lidhje me programin e shkëmbimit të studimeve universitare në Evropën Qendrore”, Ministria e Arsimit, Sportit dhe Rinisë ngarkon Agjencinë Kombëtare të Kërkimit Shkencor dhe Inovacionit (AKKSHI) me zbatimin e programit CEEPUS III në Shqipëri, e cila do të luajë rolin e Zyrës Kombëtare CEEPUS (ZKC) dhe ka përgjegjësitë e mëposhtme: </w:t>
      </w:r>
    </w:p>
    <w:p w:rsidR="00640A38" w:rsidRPr="00601A34" w:rsidRDefault="00640A38" w:rsidP="00640A38">
      <w:pPr>
        <w:pStyle w:val="Paragrafi"/>
        <w:rPr>
          <w:lang w:val="sq-AL"/>
        </w:rPr>
      </w:pPr>
      <w:r w:rsidRPr="00601A34">
        <w:rPr>
          <w:lang w:val="sq-AL"/>
        </w:rPr>
        <w:t>a) të promovojë programin CEEPUS, të informojë institucionet e arsimit të lartë (IAL) dhe të këshillojë të gjithë të interesuarit mbi programin, në bashkëpunim të ngushtë me Zyrën Qendrore CEEPUS dhe zyrat kombëtare CEEPUS të vendeve anëtare;</w:t>
      </w:r>
    </w:p>
    <w:p w:rsidR="00640A38" w:rsidRPr="00601A34" w:rsidRDefault="00640A38" w:rsidP="00640A38">
      <w:pPr>
        <w:pStyle w:val="Paragrafi"/>
        <w:rPr>
          <w:lang w:val="sq-AL"/>
        </w:rPr>
      </w:pPr>
      <w:r w:rsidRPr="00601A34">
        <w:rPr>
          <w:lang w:val="sq-AL"/>
        </w:rPr>
        <w:t xml:space="preserve">b) të ndihmojë IAL-të dhe studentët gjatë aplikimit </w:t>
      </w:r>
      <w:r w:rsidRPr="00601A34">
        <w:rPr>
          <w:i/>
          <w:lang w:val="sq-AL"/>
        </w:rPr>
        <w:t>online,</w:t>
      </w:r>
      <w:r w:rsidRPr="00601A34">
        <w:rPr>
          <w:lang w:val="sq-AL"/>
        </w:rPr>
        <w:t xml:space="preserve"> duke ofruar informacion dhe këshillim mbi mënyrën dhe procedurat e aplikimit</w:t>
      </w:r>
      <w:r w:rsidR="00573789">
        <w:rPr>
          <w:lang w:val="sq-AL"/>
        </w:rPr>
        <w:t>,</w:t>
      </w:r>
      <w:r w:rsidRPr="00601A34">
        <w:rPr>
          <w:lang w:val="sq-AL"/>
        </w:rPr>
        <w:t xml:space="preserve"> si për anëtarësim në një rrjet CEEPUS, ashtu dhe për shkëmbime individuale; </w:t>
      </w:r>
    </w:p>
    <w:p w:rsidR="00640A38" w:rsidRPr="00601A34" w:rsidRDefault="00640A38" w:rsidP="00640A38">
      <w:pPr>
        <w:pStyle w:val="Paragrafi"/>
        <w:rPr>
          <w:lang w:val="sq-AL"/>
        </w:rPr>
      </w:pPr>
      <w:r w:rsidRPr="00601A34">
        <w:rPr>
          <w:lang w:val="sq-AL"/>
        </w:rPr>
        <w:t>c) të caktojë një punonjës të agjencisë, si pikë kontakti për programin (</w:t>
      </w:r>
      <w:r w:rsidRPr="00601A34">
        <w:rPr>
          <w:i/>
          <w:lang w:val="sq-AL"/>
        </w:rPr>
        <w:t>National CEEPUS Office</w:t>
      </w:r>
      <w:r w:rsidRPr="00601A34">
        <w:rPr>
          <w:lang w:val="sq-AL"/>
        </w:rPr>
        <w:t xml:space="preserve">), i ngarkuar me administrimin </w:t>
      </w:r>
      <w:r w:rsidRPr="00601A34">
        <w:rPr>
          <w:i/>
          <w:lang w:val="sq-AL"/>
        </w:rPr>
        <w:t>online</w:t>
      </w:r>
      <w:r w:rsidRPr="00601A34">
        <w:rPr>
          <w:lang w:val="sq-AL"/>
        </w:rPr>
        <w:t xml:space="preserve"> të programit CEEPUS; në përputhje me vendimin unanim të Komitetit të Përbashkët të Ministrave CEEPUS, zyrtar i lartë i programit CEEPUS (</w:t>
      </w:r>
      <w:r w:rsidRPr="00601A34">
        <w:rPr>
          <w:i/>
          <w:lang w:val="sq-AL"/>
        </w:rPr>
        <w:t>Senior Official</w:t>
      </w:r>
      <w:r w:rsidRPr="00601A34">
        <w:rPr>
          <w:lang w:val="sq-AL"/>
        </w:rPr>
        <w:t>) caktohet një nëpunës i nivelit të lartë, i autorizuar nga Ministri i Arsimit, Sportit dhe Rinisë</w:t>
      </w:r>
      <w:r w:rsidR="00FF1040">
        <w:rPr>
          <w:lang w:val="sq-AL"/>
        </w:rPr>
        <w:t>,</w:t>
      </w:r>
      <w:r w:rsidRPr="00601A34">
        <w:rPr>
          <w:lang w:val="sq-AL"/>
        </w:rPr>
        <w:t xml:space="preserve"> rast pas rasti</w:t>
      </w:r>
      <w:r w:rsidR="00FF1040">
        <w:rPr>
          <w:lang w:val="sq-AL"/>
        </w:rPr>
        <w:t>,</w:t>
      </w:r>
      <w:r w:rsidRPr="00601A34">
        <w:rPr>
          <w:lang w:val="sq-AL"/>
        </w:rPr>
        <w:t xml:space="preserve"> për të kryer funksionet e zyrtarit të lartë të programit CEEPUS; </w:t>
      </w:r>
    </w:p>
    <w:p w:rsidR="00640A38" w:rsidRPr="00601A34" w:rsidRDefault="00640A38" w:rsidP="00640A38">
      <w:pPr>
        <w:pStyle w:val="Paragrafi"/>
        <w:rPr>
          <w:lang w:val="sq-AL"/>
        </w:rPr>
      </w:pPr>
      <w:r w:rsidRPr="00601A34">
        <w:rPr>
          <w:lang w:val="sq-AL"/>
        </w:rPr>
        <w:t xml:space="preserve">d) ZKC-ja të miratojë apo të refuzojë aplikimet për rrjet apo/ose anëtarësim në rrjet bazuar në sistemin e përbashkët të vlerësimit </w:t>
      </w:r>
      <w:r w:rsidRPr="00601A34">
        <w:rPr>
          <w:i/>
          <w:lang w:val="sq-AL"/>
        </w:rPr>
        <w:t>online</w:t>
      </w:r>
      <w:r w:rsidRPr="00601A34">
        <w:rPr>
          <w:lang w:val="sq-AL"/>
        </w:rPr>
        <w:t xml:space="preserve"> CEEPUS; </w:t>
      </w:r>
    </w:p>
    <w:p w:rsidR="00640A38" w:rsidRPr="00601A34" w:rsidRDefault="00640A38" w:rsidP="00640A38">
      <w:pPr>
        <w:pStyle w:val="Paragrafi"/>
        <w:rPr>
          <w:lang w:val="sq-AL"/>
        </w:rPr>
      </w:pPr>
      <w:r w:rsidRPr="00601A34">
        <w:rPr>
          <w:lang w:val="sq-AL"/>
        </w:rPr>
        <w:t>e) në bashkëpunim me koordinatorët e departamenteve/fakulteteve/IAL-ve shqiptare</w:t>
      </w:r>
      <w:r w:rsidR="0069333D">
        <w:rPr>
          <w:lang w:val="sq-AL"/>
        </w:rPr>
        <w:t>,</w:t>
      </w:r>
      <w:r w:rsidRPr="00601A34">
        <w:rPr>
          <w:lang w:val="sq-AL"/>
        </w:rPr>
        <w:t xml:space="preserve"> anëtare në rrjetet CEEPUS, ZKC-ja të vlerësojë, të pranojë, të miratojë dhe/ose të refuzojë aplikimet </w:t>
      </w:r>
      <w:r w:rsidRPr="00601A34">
        <w:rPr>
          <w:i/>
          <w:lang w:val="sq-AL"/>
        </w:rPr>
        <w:t>online</w:t>
      </w:r>
      <w:r w:rsidRPr="00601A34">
        <w:rPr>
          <w:lang w:val="sq-AL"/>
        </w:rPr>
        <w:t xml:space="preserve"> për shkëmbime (mobilitete) nga studentë, pedagogë, studentë të diplomuar që aplikojnë për trajnim praktik në ndërmarrje tregtare, mjedise kërkimore ose në institucione qeveritare në Shqipëri, studentë për studime të rregullta semestrale, studentë të regjistruar/të pranuar në një institucion të arsimit të lartë anëtar në rrjetet CEEPUS III, edhe për ata të cilët janë pranuar nga fakultete/departamente jashtë rrjeteve CEEPUS III (</w:t>
      </w:r>
      <w:r w:rsidRPr="00601A34">
        <w:rPr>
          <w:i/>
          <w:lang w:val="sq-AL"/>
        </w:rPr>
        <w:t>Freemovers</w:t>
      </w:r>
      <w:r w:rsidRPr="00601A34">
        <w:rPr>
          <w:lang w:val="sq-AL"/>
        </w:rPr>
        <w:t>)</w:t>
      </w:r>
      <w:r w:rsidR="0069333D">
        <w:rPr>
          <w:lang w:val="sq-AL"/>
        </w:rPr>
        <w:t>.</w:t>
      </w:r>
      <w:r w:rsidRPr="00601A34">
        <w:rPr>
          <w:lang w:val="sq-AL"/>
        </w:rPr>
        <w:t xml:space="preserve"> Në aplikimet për mobilitete duhen vlerësuar fushat prioritare të shkencës të miratuara nga qeveria shqiptare, fushat e studimit dhe motivimi i kandidatit, bashkëpunimi i deritanishëm me fakultetin/departamentin pritë</w:t>
      </w:r>
      <w:r w:rsidR="003D3064">
        <w:rPr>
          <w:lang w:val="sq-AL"/>
        </w:rPr>
        <w:t xml:space="preserve">s </w:t>
      </w:r>
      <w:r w:rsidRPr="00601A34">
        <w:rPr>
          <w:lang w:val="sq-AL"/>
        </w:rPr>
        <w:t>etj.;</w:t>
      </w:r>
    </w:p>
    <w:p w:rsidR="00640A38" w:rsidRPr="00601A34" w:rsidRDefault="00640A38" w:rsidP="00640A38">
      <w:pPr>
        <w:pStyle w:val="Paragrafi"/>
        <w:rPr>
          <w:lang w:val="sq-AL"/>
        </w:rPr>
      </w:pPr>
      <w:r w:rsidRPr="00601A34">
        <w:rPr>
          <w:lang w:val="sq-AL"/>
        </w:rPr>
        <w:t>f) çdo institucion i arsimit të lartë, fakultet, departament i IAL-ve shqiptare që merr pjesë në një apo disa rrjete CEEPUS, duhet të përcaktojë një koordinator për programin CEEPUS dhe t’ia njoftojë atë AKKSHI-</w:t>
      </w:r>
      <w:r w:rsidR="00EE4A56">
        <w:rPr>
          <w:lang w:val="sq-AL"/>
        </w:rPr>
        <w:t>së</w:t>
      </w:r>
      <w:r w:rsidRPr="00601A34">
        <w:rPr>
          <w:lang w:val="sq-AL"/>
        </w:rPr>
        <w:t>/ZK CEEPUS, e cila krijon bazën e të dhënave me koordinatorët CEEPUS në IAL; çdo koordinator CEEPUS në institucionin e arsimit të lartë, fakultet apo departament, duhet të ndihmojë studentët dhe pedagogët e huaj që pranohen në kuadër të programit CEEPUS</w:t>
      </w:r>
      <w:r w:rsidR="00143255">
        <w:rPr>
          <w:lang w:val="sq-AL"/>
        </w:rPr>
        <w:t>,</w:t>
      </w:r>
      <w:r w:rsidRPr="00601A34">
        <w:rPr>
          <w:lang w:val="sq-AL"/>
        </w:rPr>
        <w:t xml:space="preserve"> gjatë qëndrimit në Shqipëri për detaje teknike/logjistike që mund të lindë nevoja;</w:t>
      </w:r>
    </w:p>
    <w:p w:rsidR="00640A38" w:rsidRPr="008D6948" w:rsidRDefault="00640A38" w:rsidP="00640A38">
      <w:pPr>
        <w:pStyle w:val="Paragrafi"/>
        <w:rPr>
          <w:spacing w:val="-4"/>
          <w:lang w:val="sq-AL"/>
        </w:rPr>
      </w:pPr>
      <w:r w:rsidRPr="008D6948">
        <w:rPr>
          <w:spacing w:val="-4"/>
          <w:lang w:val="sq-AL"/>
        </w:rPr>
        <w:t xml:space="preserve">g) t’i paguajë bursat CEEPUS kandidatëve të përzgjedhur fitues; AKKSHI </w:t>
      </w:r>
      <w:r w:rsidR="00143255" w:rsidRPr="008D6948">
        <w:rPr>
          <w:spacing w:val="-4"/>
          <w:lang w:val="sq-AL"/>
        </w:rPr>
        <w:t>u</w:t>
      </w:r>
      <w:r w:rsidRPr="008D6948">
        <w:rPr>
          <w:spacing w:val="-4"/>
          <w:lang w:val="sq-AL"/>
        </w:rPr>
        <w:t xml:space="preserve"> paguan studentëve fitues të bursës CEEPUS shpenzimet e fjetjes deri në 5.000 (pesë mijë) lekë në muaj, në rastet kur ata nuk akomodohen në mjediset e shoqërisë së trajtimit të studentëve sh.a., sipas kohës së përcaktuar në bursën e miratuar, bazuar në tarifat e vendosura nga Këshilli Mbikëqyrës i Ndërmarrjes së Trajtimit Studentor; për stafin akademik të listuar në shtojcën bashkëlidhur</w:t>
      </w:r>
      <w:r w:rsidR="001E0E19" w:rsidRPr="008D6948">
        <w:rPr>
          <w:spacing w:val="-4"/>
          <w:lang w:val="sq-AL"/>
        </w:rPr>
        <w:t>,</w:t>
      </w:r>
      <w:r w:rsidRPr="008D6948">
        <w:rPr>
          <w:spacing w:val="-4"/>
          <w:lang w:val="sq-AL"/>
        </w:rPr>
        <w:t xml:space="preserve"> shpenzimet e akomodimit përfshihen në bursën e miratuar; studentët dhe pedagogët fitues të bursave CEEPUS, në rastet kur ata nuk akomodohen në mjediset e ndërmarrjes së trajtimit studentor sh.a.</w:t>
      </w:r>
      <w:r w:rsidR="00A21E49" w:rsidRPr="008D6948">
        <w:rPr>
          <w:spacing w:val="-4"/>
          <w:lang w:val="sq-AL"/>
        </w:rPr>
        <w:t>,</w:t>
      </w:r>
      <w:r w:rsidRPr="008D6948">
        <w:rPr>
          <w:spacing w:val="-4"/>
          <w:lang w:val="sq-AL"/>
        </w:rPr>
        <w:t xml:space="preserve"> duhet të kujdesen vetë për gjetjen e vendit të akomodimit, kur është e nevojshme edhe me ndihmën e koordinatorit të institucionit të arsimit të lartë/fakultetit pritës në Shqipëri; në përputhje me ligjin nr. 25/2016 të sipërcituar, programit të punës CEEPUS III dhe rregullave të procedurës CEEPUS, si dhe legjislacionit shqiptar në fuqi për veprimet financiare, AKKSHI duhet t’ia paguajë bursën CEEPUS kandidatit të pranuar, duke përdorur mënyra sa më lehtësuese për pedagogët dhe studentët e huaj.</w:t>
      </w:r>
    </w:p>
    <w:p w:rsidR="00640A38" w:rsidRPr="008D6948" w:rsidRDefault="00640A38" w:rsidP="00640A38">
      <w:pPr>
        <w:pStyle w:val="Paragrafi"/>
        <w:rPr>
          <w:spacing w:val="-4"/>
          <w:lang w:val="sq-AL"/>
        </w:rPr>
      </w:pPr>
      <w:r w:rsidRPr="008D6948">
        <w:rPr>
          <w:spacing w:val="-4"/>
          <w:lang w:val="sq-AL"/>
        </w:rPr>
        <w:t xml:space="preserve">h) të sigurojë që kandidatët, të cilët kanë përfituar bursa CEEPUS III, të plotësojnë </w:t>
      </w:r>
      <w:r w:rsidRPr="008D6948">
        <w:rPr>
          <w:i/>
          <w:spacing w:val="-4"/>
          <w:lang w:val="sq-AL"/>
        </w:rPr>
        <w:t>online</w:t>
      </w:r>
      <w:r w:rsidRPr="008D6948">
        <w:rPr>
          <w:spacing w:val="-4"/>
          <w:lang w:val="sq-AL"/>
        </w:rPr>
        <w:t xml:space="preserve"> raportimin, siç është vendosur njëzëri nga Komiteti i Përbashkët i Ministrave CEEPUS; </w:t>
      </w:r>
    </w:p>
    <w:p w:rsidR="00640A38" w:rsidRPr="008D6948" w:rsidRDefault="00640A38" w:rsidP="00640A38">
      <w:pPr>
        <w:pStyle w:val="Paragrafi"/>
        <w:rPr>
          <w:spacing w:val="-4"/>
          <w:lang w:val="sq-AL"/>
        </w:rPr>
      </w:pPr>
      <w:r w:rsidRPr="008D6948">
        <w:rPr>
          <w:spacing w:val="-4"/>
          <w:lang w:val="sq-AL"/>
        </w:rPr>
        <w:t xml:space="preserve">i) bazuar në thirrjen e Zyrës Qendrore CEEPUS, të kryejë njëherë në vit </w:t>
      </w:r>
      <w:r w:rsidRPr="008D6948">
        <w:rPr>
          <w:i/>
          <w:spacing w:val="-4"/>
          <w:lang w:val="sq-AL"/>
        </w:rPr>
        <w:t>online</w:t>
      </w:r>
      <w:r w:rsidRPr="008D6948">
        <w:rPr>
          <w:spacing w:val="-4"/>
          <w:lang w:val="sq-AL"/>
        </w:rPr>
        <w:t xml:space="preserve"> përcaktimin e IAL-ve shqiptare publike dhe jopublike që kanë të drejtë të përzgjidhen (</w:t>
      </w:r>
      <w:r w:rsidRPr="008D6948">
        <w:rPr>
          <w:i/>
          <w:spacing w:val="-4"/>
          <w:lang w:val="sq-AL"/>
        </w:rPr>
        <w:t>eligible institutions</w:t>
      </w:r>
      <w:r w:rsidRPr="008D6948">
        <w:rPr>
          <w:spacing w:val="-4"/>
          <w:lang w:val="sq-AL"/>
        </w:rPr>
        <w:t>) në programin CEEPUS III, pas këshillimit përkatës në formë elektronike me Ministrinë e Arsimit, Sportit dhe Rinisë; ndryshime në listën e IAL-ve, që mund të përzgjidhen, nuk mund të bëhen gjatë vitit akademik;</w:t>
      </w:r>
    </w:p>
    <w:p w:rsidR="008D6948" w:rsidRDefault="00640A38" w:rsidP="00533F2A">
      <w:pPr>
        <w:pStyle w:val="Paragrafi"/>
        <w:rPr>
          <w:lang w:val="sq-AL"/>
        </w:rPr>
      </w:pPr>
      <w:r w:rsidRPr="00601A34">
        <w:rPr>
          <w:lang w:val="sq-AL"/>
        </w:rPr>
        <w:t>j) gjatë mbledhjes së Komisionit Ndërkombëtar (</w:t>
      </w:r>
      <w:r w:rsidRPr="00601A34">
        <w:rPr>
          <w:i/>
          <w:lang w:val="sq-AL"/>
        </w:rPr>
        <w:t>International Commission</w:t>
      </w:r>
      <w:r w:rsidRPr="00601A34">
        <w:rPr>
          <w:lang w:val="sq-AL"/>
        </w:rPr>
        <w:t xml:space="preserve">), Zyra Kombëtare CEEPUS (ZKC) kryen </w:t>
      </w:r>
      <w:r w:rsidRPr="00601A34">
        <w:rPr>
          <w:i/>
          <w:lang w:val="sq-AL"/>
        </w:rPr>
        <w:t>online</w:t>
      </w:r>
      <w:r w:rsidRPr="00601A34">
        <w:rPr>
          <w:lang w:val="sq-AL"/>
        </w:rPr>
        <w:t xml:space="preserve"> shpërndarjen e bursave</w:t>
      </w:r>
      <w:r w:rsidR="00A84468">
        <w:rPr>
          <w:lang w:val="sq-AL"/>
        </w:rPr>
        <w:t>,</w:t>
      </w:r>
      <w:r w:rsidRPr="00601A34">
        <w:rPr>
          <w:lang w:val="sq-AL"/>
        </w:rPr>
        <w:t xml:space="preserve"> sipas kërkesave të rrjeteve pjesëmarrëse; pas kësaj, ZKC-ja njofton të gjitha IAL-të shqiptare publike ose jopublike pjesëmarrëse në rrjetet CEEPUS III, për kuotat e përcaktuara për secilin prej tyre;</w:t>
      </w:r>
    </w:p>
    <w:p w:rsidR="00640A38" w:rsidRPr="00601A34" w:rsidRDefault="00640A38" w:rsidP="00640A38">
      <w:pPr>
        <w:pStyle w:val="Paragrafi"/>
        <w:rPr>
          <w:lang w:val="sq-AL"/>
        </w:rPr>
      </w:pPr>
      <w:r w:rsidRPr="00601A34">
        <w:rPr>
          <w:lang w:val="sq-AL"/>
        </w:rPr>
        <w:t>k) të kontraktojë, në përputhje me legjislacionin shqiptar në fuqi, ekspertë të jashtëm për vlerësimin e programit, të bashkërendojë punën me ta e të njoftojë MASR-në për rezultatet e vlerësimit të tyre;</w:t>
      </w:r>
    </w:p>
    <w:p w:rsidR="00640A38" w:rsidRPr="00601A34" w:rsidRDefault="00640A38" w:rsidP="00640A38">
      <w:pPr>
        <w:pStyle w:val="Paragrafi"/>
        <w:rPr>
          <w:lang w:val="sq-AL"/>
        </w:rPr>
      </w:pPr>
      <w:r w:rsidRPr="00601A34">
        <w:rPr>
          <w:lang w:val="sq-AL"/>
        </w:rPr>
        <w:t>l) të marrë pjesë aktive në mbledhjet që organizohen nga Zyra Qendrore CEEPUS dhe të zbatojë vendimet që merren në to;</w:t>
      </w:r>
    </w:p>
    <w:p w:rsidR="00640A38" w:rsidRPr="00601A34" w:rsidRDefault="00640A38" w:rsidP="00640A38">
      <w:pPr>
        <w:pStyle w:val="Paragrafi"/>
        <w:rPr>
          <w:lang w:val="sq-AL"/>
        </w:rPr>
      </w:pPr>
      <w:r w:rsidRPr="00601A34">
        <w:rPr>
          <w:lang w:val="sq-AL"/>
        </w:rPr>
        <w:t xml:space="preserve">m) të ndihmojë në pjesëmarrjen e ministrit apo </w:t>
      </w:r>
      <w:r w:rsidR="00DF5EB8">
        <w:rPr>
          <w:lang w:val="sq-AL"/>
        </w:rPr>
        <w:t xml:space="preserve">të </w:t>
      </w:r>
      <w:r w:rsidRPr="00601A34">
        <w:rPr>
          <w:lang w:val="sq-AL"/>
        </w:rPr>
        <w:t xml:space="preserve">përfaqësuesve të ministrisë të autorizuar prej tij, në takimet e Komitetit të Përbashkët të Ministrave CEEPUS dhe mbledhjet e tjera që organizohen për mbarëvajtjen e këtij programi; </w:t>
      </w:r>
    </w:p>
    <w:p w:rsidR="00640A38" w:rsidRPr="00601A34" w:rsidRDefault="00640A38" w:rsidP="00640A38">
      <w:pPr>
        <w:pStyle w:val="Paragrafi"/>
        <w:rPr>
          <w:lang w:val="sq-AL"/>
        </w:rPr>
      </w:pPr>
      <w:r w:rsidRPr="00601A34">
        <w:rPr>
          <w:lang w:val="sq-AL"/>
        </w:rPr>
        <w:t xml:space="preserve">n) të kryejë vlerësimin kombëtar të programit dhe të ndihmojë në vlerësimin e përgjithshëm të tij, sipas rastit dhe sipas kërkesës së Zyrës Qendrore CEEPUS; </w:t>
      </w:r>
    </w:p>
    <w:p w:rsidR="00640A38" w:rsidRPr="00601A34" w:rsidRDefault="00640A38" w:rsidP="00640A38">
      <w:pPr>
        <w:pStyle w:val="Paragrafi"/>
        <w:rPr>
          <w:lang w:val="sq-AL"/>
        </w:rPr>
      </w:pPr>
      <w:r w:rsidRPr="00601A34">
        <w:rPr>
          <w:lang w:val="sq-AL"/>
        </w:rPr>
        <w:t>o) të hartojë raportin vjetor mbi zbatimin e programit CEEPUS në Shqipëri dhe t’ia paraqesë atë MASR-së.</w:t>
      </w:r>
    </w:p>
    <w:p w:rsidR="00640A38" w:rsidRPr="00601A34" w:rsidRDefault="00640A38" w:rsidP="00640A38">
      <w:pPr>
        <w:pStyle w:val="Paragrafi"/>
        <w:rPr>
          <w:lang w:val="sq-AL"/>
        </w:rPr>
      </w:pPr>
      <w:r w:rsidRPr="00601A34">
        <w:rPr>
          <w:lang w:val="sq-AL"/>
        </w:rPr>
        <w:t xml:space="preserve">5. Tarifat për çdo kategori përcaktohen në shtojcën 1, bashkëlidhur këtij udhëzimi. </w:t>
      </w:r>
    </w:p>
    <w:p w:rsidR="00640A38" w:rsidRPr="00601A34" w:rsidRDefault="00640A38" w:rsidP="00640A38">
      <w:pPr>
        <w:pStyle w:val="Paragrafi"/>
        <w:rPr>
          <w:lang w:val="sq-AL"/>
        </w:rPr>
      </w:pPr>
      <w:r w:rsidRPr="00601A34">
        <w:rPr>
          <w:lang w:val="sq-AL"/>
        </w:rPr>
        <w:t xml:space="preserve">a) Nëse kuotat e parashikuara për shkëmbimet e studentëve dhe </w:t>
      </w:r>
      <w:r w:rsidR="003A5F52">
        <w:rPr>
          <w:lang w:val="sq-AL"/>
        </w:rPr>
        <w:t xml:space="preserve">të </w:t>
      </w:r>
      <w:r w:rsidRPr="00601A34">
        <w:rPr>
          <w:lang w:val="sq-AL"/>
        </w:rPr>
        <w:t xml:space="preserve">stafit akademik nuk janë shpenzuar, ato mund të përdoren edhe për bursat </w:t>
      </w:r>
      <w:r w:rsidRPr="00601A34">
        <w:rPr>
          <w:i/>
          <w:lang w:val="sq-AL"/>
        </w:rPr>
        <w:t>freemovers</w:t>
      </w:r>
      <w:r w:rsidRPr="00601A34">
        <w:rPr>
          <w:lang w:val="sq-AL"/>
        </w:rPr>
        <w:t xml:space="preserve"> (aplikime jashtë rrjeteve CEEPUS). Miratimi i bursave </w:t>
      </w:r>
      <w:r w:rsidRPr="00601A34">
        <w:rPr>
          <w:i/>
          <w:lang w:val="sq-AL"/>
        </w:rPr>
        <w:t>freemovers</w:t>
      </w:r>
      <w:r w:rsidRPr="00601A34">
        <w:rPr>
          <w:lang w:val="sq-AL"/>
        </w:rPr>
        <w:t xml:space="preserve"> bëhet mbi të njëjtat kritere si për bursat e zakonshme CEEPUS, sipas pikës 4 të këtij udhëzimi. </w:t>
      </w:r>
    </w:p>
    <w:p w:rsidR="00640A38" w:rsidRPr="00601A34" w:rsidRDefault="00640A38" w:rsidP="00640A38">
      <w:pPr>
        <w:pStyle w:val="Paragrafi"/>
        <w:rPr>
          <w:lang w:val="sq-AL"/>
        </w:rPr>
      </w:pPr>
      <w:r w:rsidRPr="00601A34">
        <w:rPr>
          <w:lang w:val="sq-AL"/>
        </w:rPr>
        <w:t xml:space="preserve">b) Fondet e miratuara për një vit akademik, të pashpenzuara apo të kursyera në fund të vitit financiar/akademik, bazuar në ligjin 80/2015, “Për arsimin e lartë dhe kërkimin shkencor në institucionet e arsimit të lartë në Republikën e Shqipërisë”, transferohen për vitin e ardhshëm financiar/akademik për të njëjtin qëllim. </w:t>
      </w:r>
    </w:p>
    <w:p w:rsidR="00640A38" w:rsidRPr="00601A34" w:rsidRDefault="00640A38" w:rsidP="00640A38">
      <w:pPr>
        <w:pStyle w:val="Paragrafi"/>
        <w:rPr>
          <w:lang w:val="sq-AL"/>
        </w:rPr>
      </w:pPr>
      <w:r w:rsidRPr="00601A34">
        <w:rPr>
          <w:lang w:val="sq-AL"/>
        </w:rPr>
        <w:t xml:space="preserve">c) Bazuar në nenin 1, pikën 7, të ligjit 25/2016, fondet CEEPUS të pashpenzuara gjatë një viti akademik mund të përdoren edhe për takimet koordinuese ndërmjet rrjeteve. </w:t>
      </w:r>
    </w:p>
    <w:p w:rsidR="00640A38" w:rsidRPr="00601A34" w:rsidRDefault="00640A38" w:rsidP="00640A38">
      <w:pPr>
        <w:pStyle w:val="Paragrafi"/>
        <w:rPr>
          <w:lang w:val="sq-AL"/>
        </w:rPr>
      </w:pPr>
      <w:r w:rsidRPr="00601A34">
        <w:rPr>
          <w:lang w:val="sq-AL"/>
        </w:rPr>
        <w:t>6. Udhëzimi nr. 13, datë 15.4.2010, i MASH-së, “Për zbatimin e programit për mbështetjen e bashkëpunimit në fushën e arsimit të lartë, në kuadër të programit të shkëmbimeve të studimeve universitare për Evropën Qendrore CEEPUS II, për vitin akademik 2009–2010”, shfuqizohet.</w:t>
      </w:r>
    </w:p>
    <w:p w:rsidR="00640A38" w:rsidRPr="00601A34" w:rsidRDefault="00640A38" w:rsidP="00640A38">
      <w:pPr>
        <w:pStyle w:val="Paragrafi"/>
        <w:rPr>
          <w:lang w:val="sq-AL"/>
        </w:rPr>
      </w:pPr>
      <w:r w:rsidRPr="00601A34">
        <w:rPr>
          <w:lang w:val="sq-AL"/>
        </w:rPr>
        <w:t xml:space="preserve">7. Për zbatimin e këtij udhëzimi ngarkohen Sekretari i Përgjithshëm, Drejtoria e Integrimit Koordinimit, Marrëveshjeve dhe Asistencës, Drejtoria e Programeve të Zhvillimit të Arsimit, Sportit dhe Rinisë, Drejtoria e Buxhetit dhe Menaxhimit Financiar në MASR, Agjencia Kombëtare e Kërkimit Shkencor dhe Inovacionit dhe institucionet e arsimit të lartë në Republikën e Shqipërisë. </w:t>
      </w:r>
    </w:p>
    <w:p w:rsidR="00640A38" w:rsidRPr="00601A34" w:rsidRDefault="00640A38" w:rsidP="00640A38">
      <w:pPr>
        <w:pStyle w:val="Paragrafi"/>
        <w:rPr>
          <w:lang w:val="sq-AL"/>
        </w:rPr>
      </w:pPr>
      <w:r w:rsidRPr="00601A34">
        <w:rPr>
          <w:lang w:val="sq-AL"/>
        </w:rPr>
        <w:t>Ky udhëzim hyn në fuqi pas botimit në Fletoren Zyrtare.</w:t>
      </w:r>
    </w:p>
    <w:p w:rsidR="00640A38" w:rsidRPr="00601A34" w:rsidRDefault="00640A38" w:rsidP="00640A38">
      <w:pPr>
        <w:pStyle w:val="Paragrafi"/>
        <w:rPr>
          <w:sz w:val="16"/>
          <w:lang w:val="sq-AL"/>
        </w:rPr>
      </w:pPr>
    </w:p>
    <w:p w:rsidR="004C4A7B" w:rsidRDefault="00640A38" w:rsidP="00640A38">
      <w:pPr>
        <w:pStyle w:val="Paragrafi"/>
        <w:jc w:val="right"/>
        <w:rPr>
          <w:lang w:val="sq-AL"/>
        </w:rPr>
      </w:pPr>
      <w:r w:rsidRPr="00601A34">
        <w:rPr>
          <w:lang w:val="sq-AL"/>
        </w:rPr>
        <w:t xml:space="preserve">MINISTRI I ARSIMIT, SPORTIT </w:t>
      </w:r>
    </w:p>
    <w:p w:rsidR="00640A38" w:rsidRPr="00601A34" w:rsidRDefault="00640A38" w:rsidP="00640A38">
      <w:pPr>
        <w:pStyle w:val="Paragrafi"/>
        <w:jc w:val="right"/>
        <w:rPr>
          <w:lang w:val="sq-AL"/>
        </w:rPr>
      </w:pPr>
      <w:r w:rsidRPr="00601A34">
        <w:rPr>
          <w:lang w:val="sq-AL"/>
        </w:rPr>
        <w:t>DHE RINISË</w:t>
      </w:r>
    </w:p>
    <w:p w:rsidR="00640A38" w:rsidRPr="00601A34" w:rsidRDefault="00640A38" w:rsidP="00640A38">
      <w:pPr>
        <w:pStyle w:val="Paragrafi"/>
        <w:jc w:val="right"/>
        <w:rPr>
          <w:b/>
          <w:lang w:val="sq-AL"/>
        </w:rPr>
      </w:pPr>
      <w:r w:rsidRPr="00601A34">
        <w:rPr>
          <w:b/>
          <w:lang w:val="sq-AL"/>
        </w:rPr>
        <w:t>Lindita Nikolla</w:t>
      </w:r>
    </w:p>
    <w:p w:rsidR="00197E25" w:rsidRPr="00601A34" w:rsidRDefault="00197E25" w:rsidP="00640A38">
      <w:pPr>
        <w:pStyle w:val="Paragrafi"/>
        <w:ind w:firstLine="0"/>
        <w:rPr>
          <w:lang w:val="sq-AL"/>
        </w:rPr>
        <w:sectPr w:rsidR="00197E25" w:rsidRPr="00601A34" w:rsidSect="00197E2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965"/>
          <w:cols w:num="2" w:space="454"/>
          <w:docGrid w:linePitch="360"/>
        </w:sectPr>
      </w:pPr>
    </w:p>
    <w:p w:rsidR="00640A38" w:rsidRDefault="00640A38"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B85D2C" w:rsidRDefault="00B85D2C" w:rsidP="00640A38">
      <w:pPr>
        <w:pStyle w:val="Paragrafi"/>
        <w:ind w:firstLine="0"/>
        <w:rPr>
          <w:lang w:val="sq-AL"/>
        </w:rPr>
      </w:pPr>
    </w:p>
    <w:p w:rsidR="007C7784" w:rsidRPr="00601A34" w:rsidRDefault="007C7784" w:rsidP="00640A38">
      <w:pPr>
        <w:pStyle w:val="Paragrafi"/>
        <w:ind w:firstLine="0"/>
        <w:rPr>
          <w:lang w:val="sq-AL"/>
        </w:rPr>
      </w:pPr>
      <w:bookmarkStart w:id="0" w:name="_GoBack"/>
      <w:bookmarkEnd w:id="0"/>
    </w:p>
    <w:p w:rsidR="00640A38" w:rsidRPr="00601A34" w:rsidRDefault="00640A38" w:rsidP="00640A38">
      <w:pPr>
        <w:pStyle w:val="Paragrafi"/>
        <w:jc w:val="center"/>
        <w:rPr>
          <w:lang w:val="sq-AL"/>
        </w:rPr>
      </w:pPr>
      <w:r w:rsidRPr="00601A34">
        <w:rPr>
          <w:lang w:val="sq-AL"/>
        </w:rPr>
        <w:t>SHTOJCA 1</w:t>
      </w:r>
    </w:p>
    <w:p w:rsidR="00640A38" w:rsidRPr="00601A34" w:rsidRDefault="00640A38" w:rsidP="00640A38">
      <w:pPr>
        <w:pStyle w:val="Paragrafi"/>
        <w:jc w:val="center"/>
        <w:rPr>
          <w:sz w:val="14"/>
          <w:szCs w:val="14"/>
          <w:lang w:val="sq-AL"/>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796"/>
        <w:gridCol w:w="3924"/>
      </w:tblGrid>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b/>
                <w:sz w:val="20"/>
                <w:szCs w:val="20"/>
                <w:lang w:val="sq-AL"/>
              </w:rPr>
            </w:pPr>
            <w:r w:rsidRPr="00601A34">
              <w:rPr>
                <w:b/>
                <w:sz w:val="20"/>
                <w:szCs w:val="20"/>
                <w:lang w:val="sq-AL"/>
              </w:rPr>
              <w:t>Kategoria</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b/>
                <w:sz w:val="20"/>
                <w:szCs w:val="20"/>
                <w:lang w:val="sq-AL"/>
              </w:rPr>
            </w:pPr>
            <w:r w:rsidRPr="00601A34">
              <w:rPr>
                <w:b/>
                <w:sz w:val="20"/>
                <w:szCs w:val="20"/>
                <w:lang w:val="sq-AL"/>
              </w:rPr>
              <w:t>Bursa/paga mujore</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b/>
                <w:sz w:val="20"/>
                <w:szCs w:val="20"/>
                <w:lang w:val="sq-AL"/>
              </w:rPr>
            </w:pPr>
            <w:r w:rsidRPr="00601A34">
              <w:rPr>
                <w:b/>
                <w:sz w:val="20"/>
                <w:szCs w:val="20"/>
                <w:lang w:val="sq-AL"/>
              </w:rPr>
              <w:t>Të tjera</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 xml:space="preserve">Studentë dhe studentë të diplomuar në institucione të arsimit të lartë në sport </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9.410 lekë/muaj</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Bursa për studentët parashikon ushqimin dhe sigurimin shëndetësor bazë. Për shpenzimet e fjetjes, studentëve u ofrohet maksimumi 5.000 (pesë mijë) lekë në muaj, sipas tarifave të vendosura nga Këshilli Mbikëqyrës i Ndërmarrjes së Trajtimit Studentor, në rastet kur ata nuk akomodohen në mjediset e shoqërisë së trajtimit të studentëve sh.a. Hyrje e lirë në laboratorë, biblioteka, kompjutera ofrohet nga institucioni i arsimit të lartë pritës.</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Studentë dhe studentë të diplomuar në institucione të tjera të arsimit të lartë</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8.900 lekë/muaj</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Bursa për studentët parashikon ushqimin dhe sigurimin shëndetësor bazë. Për shpenzimet e fjetjes studentëve u ofrohet maksimumi 5.000 (pesë mijë) lekë në muaj, në rastet kur ata nuk akomodohen në mjediset e shoqërisë së trajtimit të studentëve sh.a., sipas tarifave të vendosura nga Këshilli Mbikëqyrës i Ndërmarrjes së Trajtimit Studentor. Hyrje e lirë në laboratorë, biblioteka, kompjutera ofrohet nga institucioni i arsimit të lartë pritës.</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Profesor</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121.000 lekë/muaj</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Qëndrimi, fjetja dhe sigurimi shëndetësor bazë përfshihet në pagën e parashikuar; hyrje e lirë në laboratorë, biblioteka, kompjutera ofrohet nga institucioni i arsimit të lartë pritës.</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Profesor i asociuar</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105.200 lekë/muaj</w:t>
            </w:r>
          </w:p>
          <w:p w:rsidR="00640A38" w:rsidRPr="00601A34" w:rsidRDefault="00640A38" w:rsidP="00DC3CEB">
            <w:pPr>
              <w:pStyle w:val="Paragrafi"/>
              <w:ind w:firstLine="0"/>
              <w:rPr>
                <w:sz w:val="20"/>
                <w:szCs w:val="20"/>
                <w:lang w:val="sq-AL"/>
              </w:rPr>
            </w:pP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Qëndrimi, fjetja dhe sigurimi shëndetësor bazë përfshihet në pagën e parashikuar; hyrje e lirë në laboratorë, biblioteka, kompjutera ofrohet nga institucioni i arsimit të lartë pritës.</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Docent (doktor)</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95.800 lekë/muaj</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Qëndrimi, fjetja dhe sigurimi shëndetësor bazë përfshihet në pagën e parashikuar; hyrje e lirë në laboratorë, biblioteka, kompjutera ofrohet nga institucioni i arsimit të lartë pritës.</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Docent (master)</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91.800 lekë/muaj</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Qëndrimi, fjetja dhe sigurimi shëndetësor bazë përfshihet në pagën e parashikuar; hyrje e lirë në laboratorë, biblioteka, kompjutera ofrohet nga institucioni i arsimit të lartë pritës.</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 xml:space="preserve">Lektor i parë/kërkues i parë </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90.300 lekë/muaj</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Qëndrimi, fjetja dhe sigurimi shëndetësor bazë përfshihet në pagën e parashikuar; hyrje e lirë në laboratorë, biblioteka, kompjutera ofrohet nga institucioni i arsimit të lartë pritës.</w:t>
            </w:r>
          </w:p>
        </w:tc>
      </w:tr>
      <w:tr w:rsidR="00640A38" w:rsidRPr="00601A34" w:rsidTr="00DC3CEB">
        <w:trPr>
          <w:jc w:val="center"/>
        </w:trPr>
        <w:tc>
          <w:tcPr>
            <w:tcW w:w="3108"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 xml:space="preserve">Lektor/kërkues </w:t>
            </w:r>
          </w:p>
        </w:tc>
        <w:tc>
          <w:tcPr>
            <w:tcW w:w="2796"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73.400 lekë/muaj</w:t>
            </w:r>
          </w:p>
        </w:tc>
        <w:tc>
          <w:tcPr>
            <w:tcW w:w="3924" w:type="dxa"/>
            <w:tcBorders>
              <w:top w:val="single" w:sz="4" w:space="0" w:color="auto"/>
              <w:left w:val="single" w:sz="4" w:space="0" w:color="auto"/>
              <w:bottom w:val="single" w:sz="4" w:space="0" w:color="auto"/>
              <w:right w:val="single" w:sz="4" w:space="0" w:color="auto"/>
            </w:tcBorders>
            <w:shd w:val="clear" w:color="auto" w:fill="auto"/>
          </w:tcPr>
          <w:p w:rsidR="00640A38" w:rsidRPr="00601A34" w:rsidRDefault="00640A38" w:rsidP="00DC3CEB">
            <w:pPr>
              <w:pStyle w:val="Paragrafi"/>
              <w:ind w:firstLine="0"/>
              <w:rPr>
                <w:sz w:val="20"/>
                <w:szCs w:val="20"/>
                <w:lang w:val="sq-AL"/>
              </w:rPr>
            </w:pPr>
            <w:r w:rsidRPr="00601A34">
              <w:rPr>
                <w:sz w:val="20"/>
                <w:szCs w:val="20"/>
                <w:lang w:val="sq-AL"/>
              </w:rPr>
              <w:t>Qëndrimi, fjetja dhe sigurimi shëndetësor bazë përfshihet në pagën e parashikuar; hyrje e lirë në laboratorë, biblioteka, kompjutera ofrohet nga institucioni i arsimit të lartë pritës.</w:t>
            </w:r>
          </w:p>
        </w:tc>
      </w:tr>
    </w:tbl>
    <w:p w:rsidR="00640A38" w:rsidRPr="00601A34" w:rsidRDefault="00640A38" w:rsidP="00640A38">
      <w:pPr>
        <w:pStyle w:val="Paragrafi"/>
        <w:rPr>
          <w:sz w:val="14"/>
          <w:lang w:val="sq-AL"/>
        </w:rPr>
      </w:pPr>
    </w:p>
    <w:p w:rsidR="00640A38" w:rsidRPr="00601A34" w:rsidRDefault="00640A38" w:rsidP="00640A38">
      <w:pPr>
        <w:pStyle w:val="Paragrafi"/>
        <w:rPr>
          <w:lang w:val="sq-AL"/>
        </w:rPr>
      </w:pPr>
      <w:r w:rsidRPr="00601A34">
        <w:rPr>
          <w:lang w:val="sq-AL"/>
        </w:rPr>
        <w:t xml:space="preserve">Shënim. Tarifat sipas kategorive indeksohen sipas ndryshimeve që pësojnë vendimet e Këshillit të Ministrave, “Për pagat e punonjësve” apo “Për bursat e studimit”. </w:t>
      </w:r>
    </w:p>
    <w:p w:rsidR="00640A38" w:rsidRPr="00601A34" w:rsidRDefault="00640A38" w:rsidP="00640A38">
      <w:pPr>
        <w:pStyle w:val="Paragrafi"/>
        <w:rPr>
          <w:lang w:val="sq-AL"/>
        </w:rPr>
      </w:pPr>
    </w:p>
    <w:p w:rsidR="007E2837" w:rsidRPr="00601A34" w:rsidRDefault="007E2837" w:rsidP="00640A38">
      <w:pPr>
        <w:pStyle w:val="NeniTitull"/>
        <w:rPr>
          <w:lang w:val="sq-AL"/>
        </w:rPr>
        <w:sectPr w:rsidR="007E2837" w:rsidRPr="00601A34" w:rsidSect="00B53224">
          <w:type w:val="continuous"/>
          <w:pgSz w:w="11907" w:h="16840" w:code="9"/>
          <w:pgMar w:top="720" w:right="1134" w:bottom="720" w:left="1134" w:header="851" w:footer="851" w:gutter="0"/>
          <w:pgNumType w:start="1969"/>
          <w:cols w:space="454"/>
          <w:docGrid w:linePitch="360"/>
        </w:sect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B85D2C" w:rsidRDefault="00B85D2C" w:rsidP="00B85D2C">
      <w:pPr>
        <w:pStyle w:val="NeniTitull"/>
        <w:keepNext w:val="0"/>
        <w:rPr>
          <w:lang w:val="sq-AL"/>
        </w:rPr>
      </w:pPr>
    </w:p>
    <w:p w:rsidR="00640A38" w:rsidRPr="00B85D2C" w:rsidRDefault="00640A38" w:rsidP="00640A38">
      <w:pPr>
        <w:pStyle w:val="NeniTitull"/>
        <w:rPr>
          <w:spacing w:val="-4"/>
          <w:lang w:val="sq-AL"/>
        </w:rPr>
      </w:pPr>
      <w:r w:rsidRPr="00B85D2C">
        <w:rPr>
          <w:spacing w:val="-4"/>
          <w:lang w:val="sq-AL"/>
        </w:rPr>
        <w:t>UDHËZIM</w:t>
      </w:r>
    </w:p>
    <w:p w:rsidR="00640A38" w:rsidRPr="00B85D2C" w:rsidRDefault="00640A38" w:rsidP="00640A38">
      <w:pPr>
        <w:pStyle w:val="NeniTitull"/>
        <w:rPr>
          <w:spacing w:val="-4"/>
          <w:lang w:val="sq-AL"/>
        </w:rPr>
      </w:pPr>
      <w:r w:rsidRPr="00B85D2C">
        <w:rPr>
          <w:spacing w:val="-4"/>
          <w:lang w:val="sq-AL"/>
        </w:rPr>
        <w:t>Nr. 5, datë 19.2.2018</w:t>
      </w:r>
    </w:p>
    <w:p w:rsidR="00640A38" w:rsidRPr="00B85D2C" w:rsidRDefault="00640A38" w:rsidP="00241073">
      <w:pPr>
        <w:pStyle w:val="Hapesira7"/>
        <w:rPr>
          <w:spacing w:val="-4"/>
          <w:sz w:val="12"/>
          <w:lang w:val="sq-AL"/>
        </w:rPr>
      </w:pPr>
    </w:p>
    <w:p w:rsidR="00640A38" w:rsidRPr="00B85D2C" w:rsidRDefault="00640A38" w:rsidP="00640A38">
      <w:pPr>
        <w:pStyle w:val="NeniTitull"/>
        <w:rPr>
          <w:spacing w:val="-4"/>
          <w:lang w:val="sq-AL"/>
        </w:rPr>
      </w:pPr>
      <w:r w:rsidRPr="00B85D2C">
        <w:rPr>
          <w:spacing w:val="-4"/>
          <w:lang w:val="sq-AL"/>
        </w:rPr>
        <w:t>PËR PËRCAKTIMIN E ELEMENTEVE PËRBËRËSE TË RAPORTIMIT VJETOR DHE AFATIT PËR RAPORTIM TË INSTITUCIONEVE TË ARSIMIT TË LARTË</w:t>
      </w:r>
    </w:p>
    <w:p w:rsidR="00640A38" w:rsidRPr="00B85D2C" w:rsidRDefault="00640A38" w:rsidP="00241073">
      <w:pPr>
        <w:pStyle w:val="Hapesira7"/>
        <w:rPr>
          <w:spacing w:val="-4"/>
          <w:sz w:val="12"/>
          <w:lang w:val="sq-AL"/>
        </w:rPr>
      </w:pPr>
    </w:p>
    <w:p w:rsidR="00640A38" w:rsidRPr="00B85D2C" w:rsidRDefault="00640A38" w:rsidP="00640A38">
      <w:pPr>
        <w:pStyle w:val="Paragrafi"/>
        <w:rPr>
          <w:lang w:val="sq-AL"/>
        </w:rPr>
      </w:pPr>
      <w:r w:rsidRPr="00B85D2C">
        <w:rPr>
          <w:lang w:val="sq-AL"/>
        </w:rPr>
        <w:t>Në mbështetje të nenit 102 të Kushtetutës, të nenit 32, të ligjit nr. 80/2015, “Për arsimin e lartë dhe kërkimin shkencor në institucionet e arsimit të lartë në Republikën e Shqipërisë”, ministri i Arsimit, Sportit dhe Rinisë</w:t>
      </w:r>
    </w:p>
    <w:p w:rsidR="00640A38" w:rsidRPr="00B85D2C" w:rsidRDefault="00640A38" w:rsidP="00241073">
      <w:pPr>
        <w:pStyle w:val="Hapesira7"/>
        <w:rPr>
          <w:sz w:val="4"/>
          <w:lang w:val="sq-AL"/>
        </w:rPr>
      </w:pPr>
    </w:p>
    <w:p w:rsidR="007E2837" w:rsidRPr="00B85D2C" w:rsidRDefault="007E2837" w:rsidP="007E2837">
      <w:pPr>
        <w:pStyle w:val="NeniNr"/>
        <w:rPr>
          <w:sz w:val="8"/>
          <w:lang w:val="sq-AL"/>
        </w:rPr>
      </w:pPr>
    </w:p>
    <w:p w:rsidR="00640A38" w:rsidRPr="00B85D2C" w:rsidRDefault="00640A38" w:rsidP="00640A38">
      <w:pPr>
        <w:pStyle w:val="NeniNr"/>
        <w:rPr>
          <w:lang w:val="sq-AL"/>
        </w:rPr>
      </w:pPr>
      <w:r w:rsidRPr="00B85D2C">
        <w:rPr>
          <w:lang w:val="sq-AL"/>
        </w:rPr>
        <w:t>UDHËZON:</w:t>
      </w:r>
    </w:p>
    <w:p w:rsidR="00640A38" w:rsidRPr="00B85D2C" w:rsidRDefault="00640A38" w:rsidP="00241073">
      <w:pPr>
        <w:pStyle w:val="Hapesira7"/>
        <w:rPr>
          <w:sz w:val="12"/>
          <w:lang w:val="sq-AL"/>
        </w:rPr>
      </w:pPr>
    </w:p>
    <w:p w:rsidR="00640A38" w:rsidRPr="00B85D2C" w:rsidRDefault="00640A38" w:rsidP="00640A38">
      <w:pPr>
        <w:pStyle w:val="Paragrafi"/>
        <w:rPr>
          <w:spacing w:val="-4"/>
          <w:lang w:val="sq-AL"/>
        </w:rPr>
      </w:pPr>
      <w:r w:rsidRPr="00B85D2C">
        <w:rPr>
          <w:spacing w:val="-4"/>
          <w:lang w:val="sq-AL"/>
        </w:rPr>
        <w:t>1. Për çdo vit akademik,</w:t>
      </w:r>
      <w:r w:rsidRPr="00B85D2C" w:rsidDel="00170D6D">
        <w:rPr>
          <w:spacing w:val="-4"/>
          <w:lang w:val="sq-AL"/>
        </w:rPr>
        <w:t xml:space="preserve"> </w:t>
      </w:r>
      <w:r w:rsidRPr="00B85D2C">
        <w:rPr>
          <w:spacing w:val="-4"/>
          <w:lang w:val="sq-AL"/>
        </w:rPr>
        <w:t xml:space="preserve">institucionet e arsimit të lartë (IAL) paraqesin pranë Ministrisë së Arsimit Sportit dhe Rinisë, raportet vjetore për veprimtarinë e kryer. </w:t>
      </w:r>
    </w:p>
    <w:p w:rsidR="00640A38" w:rsidRPr="00B85D2C" w:rsidRDefault="00640A38" w:rsidP="00640A38">
      <w:pPr>
        <w:pStyle w:val="Paragrafi"/>
        <w:rPr>
          <w:spacing w:val="-4"/>
          <w:lang w:val="sq-AL"/>
        </w:rPr>
      </w:pPr>
      <w:r w:rsidRPr="00B85D2C">
        <w:rPr>
          <w:spacing w:val="-4"/>
          <w:lang w:val="sq-AL"/>
        </w:rPr>
        <w:t>2. Raportimi synon:</w:t>
      </w:r>
    </w:p>
    <w:p w:rsidR="00640A38" w:rsidRPr="00B85D2C" w:rsidRDefault="00640A38" w:rsidP="00640A38">
      <w:pPr>
        <w:pStyle w:val="Paragrafi"/>
        <w:rPr>
          <w:spacing w:val="-4"/>
          <w:lang w:val="sq-AL"/>
        </w:rPr>
      </w:pPr>
      <w:r w:rsidRPr="00B85D2C">
        <w:rPr>
          <w:spacing w:val="-4"/>
          <w:lang w:val="sq-AL"/>
        </w:rPr>
        <w:t>a) të paraqesë informacione të qarta dhe transparente të veprimtarisë së IAL-së në zbatim të misionit të tyre, në përputhje me kuadrin ligjor në fuqi;</w:t>
      </w:r>
    </w:p>
    <w:p w:rsidR="00640A38" w:rsidRPr="00B85D2C" w:rsidRDefault="00640A38" w:rsidP="00640A38">
      <w:pPr>
        <w:pStyle w:val="Paragrafi"/>
        <w:rPr>
          <w:spacing w:val="-4"/>
          <w:lang w:val="sq-AL"/>
        </w:rPr>
      </w:pPr>
      <w:r w:rsidRPr="00B85D2C">
        <w:rPr>
          <w:spacing w:val="-4"/>
          <w:lang w:val="sq-AL"/>
        </w:rPr>
        <w:t>b) të ofrojë informacion për ministrinë mbi gjendjen financiare të institucionit, parashikimin për angazhimin e personelit akademik, tarifat e shkollimit për vitin në vijim, për gjurmimin e studentëve që kanë përfunduar studimet për secilin program studimi që ato ofrojnë, si dhe elemente të tjera që lidhen me shërbimet që IAL-ja ofron;</w:t>
      </w:r>
    </w:p>
    <w:p w:rsidR="00640A38" w:rsidRPr="00B85D2C" w:rsidRDefault="00640A38" w:rsidP="00640A38">
      <w:pPr>
        <w:pStyle w:val="Paragrafi"/>
        <w:rPr>
          <w:spacing w:val="-4"/>
          <w:lang w:val="sq-AL"/>
        </w:rPr>
      </w:pPr>
      <w:r w:rsidRPr="00B85D2C">
        <w:rPr>
          <w:spacing w:val="-4"/>
          <w:lang w:val="sq-AL"/>
        </w:rPr>
        <w:t>c) të nxitë dhe të rritë përgjegjshmërinë, llogaridhënien dhe sigurinë e cilësisë së shërbimeve që ofron IAL-ja;</w:t>
      </w:r>
    </w:p>
    <w:p w:rsidR="00640A38" w:rsidRPr="00B85D2C" w:rsidRDefault="00640A38" w:rsidP="00640A38">
      <w:pPr>
        <w:pStyle w:val="Paragrafi"/>
        <w:rPr>
          <w:spacing w:val="-4"/>
          <w:lang w:val="sq-AL"/>
        </w:rPr>
      </w:pPr>
      <w:r w:rsidRPr="00B85D2C">
        <w:rPr>
          <w:spacing w:val="-4"/>
          <w:lang w:val="sq-AL"/>
        </w:rPr>
        <w:t>d) të paraqesë problemet e konstatuara nga IAL-ja, me qëllim zgjidhjen e tyre, në bashkëpunim me strukturat shtetërore në fushën e arsimit.</w:t>
      </w:r>
    </w:p>
    <w:p w:rsidR="00640A38" w:rsidRPr="00B85D2C" w:rsidRDefault="00640A38" w:rsidP="00640A38">
      <w:pPr>
        <w:pStyle w:val="Paragrafi"/>
        <w:rPr>
          <w:lang w:val="sq-AL"/>
        </w:rPr>
      </w:pPr>
      <w:r w:rsidRPr="00B85D2C">
        <w:rPr>
          <w:lang w:val="sq-AL"/>
        </w:rPr>
        <w:t>3. Raporti vjetor hartohet nga IAL-ja në 1 (një) kopje origjinale në formë të shkruar dhe/ose elektronike dhe i dërgohet zyrtarisht Ministrisë së Arsimit, Sportit dhe Rinisë, brenda muajit shtator të çdo viti. Raporti vjetor mund të dorëzohet edhe në formë elektronike, sipas rastit, i skanuar në formatin PDF.</w:t>
      </w:r>
    </w:p>
    <w:p w:rsidR="00640A38" w:rsidRPr="00B85D2C" w:rsidRDefault="00640A38" w:rsidP="00640A38">
      <w:pPr>
        <w:pStyle w:val="Paragrafi"/>
        <w:rPr>
          <w:lang w:val="sq-AL"/>
        </w:rPr>
      </w:pPr>
      <w:r w:rsidRPr="00B85D2C">
        <w:rPr>
          <w:lang w:val="sq-AL"/>
        </w:rPr>
        <w:t xml:space="preserve">4. Raporti vjetor përgatitet nga Senati Akademik dhe Bordi i Administrimit i institucionit të arsimit të lartë, i strukturuar sipas fushës së tyre të kompetencës ku trajtohen çështjet si më poshtë: </w:t>
      </w:r>
    </w:p>
    <w:p w:rsidR="00B85D2C" w:rsidRDefault="00B85D2C" w:rsidP="00640A38">
      <w:pPr>
        <w:pStyle w:val="Paragrafi"/>
        <w:rPr>
          <w:lang w:val="sq-AL"/>
        </w:rPr>
      </w:pPr>
    </w:p>
    <w:p w:rsidR="00640A38" w:rsidRPr="00B85D2C" w:rsidRDefault="00640A38" w:rsidP="00640A38">
      <w:pPr>
        <w:pStyle w:val="Paragrafi"/>
        <w:rPr>
          <w:lang w:val="sq-AL"/>
        </w:rPr>
      </w:pPr>
      <w:r w:rsidRPr="00B85D2C">
        <w:rPr>
          <w:lang w:val="sq-AL"/>
        </w:rPr>
        <w:t>A. Senati Akademik:</w:t>
      </w:r>
    </w:p>
    <w:p w:rsidR="00640A38" w:rsidRPr="00601A34" w:rsidRDefault="00640A38" w:rsidP="00640A38">
      <w:pPr>
        <w:pStyle w:val="Paragrafi"/>
        <w:rPr>
          <w:spacing w:val="-4"/>
          <w:lang w:val="sq-AL"/>
        </w:rPr>
      </w:pPr>
      <w:r w:rsidRPr="00B85D2C">
        <w:rPr>
          <w:lang w:val="sq-AL"/>
        </w:rPr>
        <w:t>a) Informacion mbi realizimin e qëllimeve dhe</w:t>
      </w:r>
      <w:r w:rsidRPr="00B85D2C">
        <w:rPr>
          <w:spacing w:val="-4"/>
          <w:lang w:val="sq-AL"/>
        </w:rPr>
        <w:t xml:space="preserve"> </w:t>
      </w:r>
      <w:r w:rsidRPr="00601A34">
        <w:rPr>
          <w:spacing w:val="-4"/>
          <w:lang w:val="sq-AL"/>
        </w:rPr>
        <w:t>objektivave të mësimdhënies, të kërkimit shkencor dhe veprimtarive krijuese dhe inovacionit. Raporte të vlerësimit të mësimdhënies, të nxënies, si dhe të kërkimit shkencor. Raporti specifikon strukturat përgjegjëse dhe afatet përkatëse për këto realizime me referencë planin strategjik afatgjatë dhe afatshkurtër të IAL-së.</w:t>
      </w:r>
    </w:p>
    <w:p w:rsidR="00640A38" w:rsidRPr="00601A34" w:rsidRDefault="00640A38" w:rsidP="00640A38">
      <w:pPr>
        <w:pStyle w:val="Paragrafi"/>
        <w:rPr>
          <w:spacing w:val="-4"/>
          <w:lang w:val="sq-AL"/>
        </w:rPr>
      </w:pPr>
      <w:r w:rsidRPr="00601A34">
        <w:rPr>
          <w:spacing w:val="-4"/>
          <w:lang w:val="sq-AL"/>
        </w:rPr>
        <w:t>b) Informacion mbi bashkëpunime ndërinstitucionale dhe projekte ku merr pjesë IAL-ja, ku paraqiten të dhëna mbi institucionin bashkëpunues apo projektin; mbi kontratën, datën dhe formën e zyrtarizimit të bashkëpunimit apo të projektit; fusha e bashkëpunimit; detyrat e palëve dhe produktet, rezultatet apo përfitimet që priten nga ky bashkëpunim.</w:t>
      </w:r>
    </w:p>
    <w:p w:rsidR="00640A38" w:rsidRPr="00601A34" w:rsidRDefault="00640A38" w:rsidP="00640A38">
      <w:pPr>
        <w:pStyle w:val="Paragrafi"/>
        <w:rPr>
          <w:spacing w:val="-4"/>
          <w:lang w:val="sq-AL"/>
        </w:rPr>
      </w:pPr>
      <w:r w:rsidRPr="00601A34">
        <w:rPr>
          <w:spacing w:val="-4"/>
          <w:lang w:val="sq-AL"/>
        </w:rPr>
        <w:t>c) Informacion mbi kërkimin shkencor në IAL ose mbi projekte ku merr pjesë si palë aktive, i cili përfshin:</w:t>
      </w:r>
    </w:p>
    <w:p w:rsidR="00640A38" w:rsidRPr="00601A34" w:rsidRDefault="00640A38" w:rsidP="00640A38">
      <w:pPr>
        <w:pStyle w:val="Paragrafi"/>
        <w:rPr>
          <w:spacing w:val="-4"/>
          <w:lang w:val="sq-AL"/>
        </w:rPr>
      </w:pPr>
      <w:r w:rsidRPr="00601A34">
        <w:rPr>
          <w:spacing w:val="-4"/>
          <w:lang w:val="sq-AL"/>
        </w:rPr>
        <w:t>i) politikat e kërkimit shkencor;</w:t>
      </w:r>
    </w:p>
    <w:p w:rsidR="00640A38" w:rsidRPr="00601A34" w:rsidRDefault="00640A38" w:rsidP="00640A38">
      <w:pPr>
        <w:pStyle w:val="Paragrafi"/>
        <w:rPr>
          <w:spacing w:val="-4"/>
          <w:lang w:val="sq-AL"/>
        </w:rPr>
      </w:pPr>
      <w:r w:rsidRPr="00601A34">
        <w:rPr>
          <w:spacing w:val="-4"/>
          <w:lang w:val="sq-AL"/>
        </w:rPr>
        <w:t>ii) të dhëna mbi lidhjen e kërkimit shkencor me mësimdhënien;</w:t>
      </w:r>
    </w:p>
    <w:p w:rsidR="00640A38" w:rsidRPr="00601A34" w:rsidRDefault="00640A38" w:rsidP="00640A38">
      <w:pPr>
        <w:pStyle w:val="Paragrafi"/>
        <w:rPr>
          <w:spacing w:val="-4"/>
          <w:lang w:val="sq-AL"/>
        </w:rPr>
      </w:pPr>
      <w:r w:rsidRPr="00601A34">
        <w:rPr>
          <w:spacing w:val="-4"/>
          <w:lang w:val="sq-AL"/>
        </w:rPr>
        <w:t>iii) produktet në fushën e kërkimit shkencor të paraqitura në formën e botimeve shkencore, artikujve, projekteve të fituara dhe të realizuara, pjesëmarrjes në veprimtari brenda dhe jashtë vendit, veprimtari shkencore të organizuara nga njësia bazë, bashkëpunime me institucione të tjera në nivel vendor, kombëtar apo ndërkombëtar të shoqëruara me të dhëna mbi datën, vendin dhe pjesëmarrësit;</w:t>
      </w:r>
    </w:p>
    <w:p w:rsidR="00640A38" w:rsidRPr="00601A34" w:rsidRDefault="00640A38" w:rsidP="00640A38">
      <w:pPr>
        <w:pStyle w:val="Paragrafi"/>
        <w:rPr>
          <w:spacing w:val="-4"/>
          <w:lang w:val="sq-AL"/>
        </w:rPr>
      </w:pPr>
      <w:r w:rsidRPr="00601A34">
        <w:rPr>
          <w:spacing w:val="-4"/>
          <w:lang w:val="sq-AL"/>
        </w:rPr>
        <w:t>iv) të dhëna mbi infrastrukturën në shërbim të kërkimit shkencor.</w:t>
      </w:r>
    </w:p>
    <w:p w:rsidR="00640A38" w:rsidRPr="00601A34" w:rsidRDefault="00640A38" w:rsidP="00640A38">
      <w:pPr>
        <w:pStyle w:val="Paragrafi"/>
        <w:rPr>
          <w:lang w:val="sq-AL"/>
        </w:rPr>
      </w:pPr>
      <w:r w:rsidRPr="00601A34">
        <w:rPr>
          <w:lang w:val="sq-AL"/>
        </w:rPr>
        <w:t>d) Të dhëna mbi programet e studimit.</w:t>
      </w:r>
    </w:p>
    <w:p w:rsidR="00640A38" w:rsidRPr="00601A34" w:rsidRDefault="00640A38" w:rsidP="00640A38">
      <w:pPr>
        <w:pStyle w:val="Paragrafi"/>
        <w:rPr>
          <w:lang w:val="sq-AL"/>
        </w:rPr>
      </w:pPr>
      <w:r w:rsidRPr="00601A34">
        <w:rPr>
          <w:lang w:val="sq-AL"/>
        </w:rPr>
        <w:t>i) IAL-ja informon mbi të gjitha programet e studimit që ofron, përfshirë ato ndërdisiplinore dhe të përbashkëta, nëse ka. Në raport paraqiten programet e studimit që janë aktive, të pezulluara, të mbyllura, për të cilën/cilat është marrë leje për hapjen e tij/tyre, por nuk është aktivizuar.</w:t>
      </w:r>
    </w:p>
    <w:p w:rsidR="00640A38" w:rsidRPr="00601A34" w:rsidRDefault="00640A38" w:rsidP="00640A38">
      <w:pPr>
        <w:pStyle w:val="Paragrafi"/>
        <w:rPr>
          <w:lang w:val="sq-AL"/>
        </w:rPr>
      </w:pPr>
      <w:r w:rsidRPr="00601A34">
        <w:rPr>
          <w:lang w:val="sq-AL"/>
        </w:rPr>
        <w:t xml:space="preserve">ii) IAL-ja informon mbi marrjen e lejes për hapjen e programit të studimit që është në proces vlerësimi, si dhe për programe që ofrojnë formim të vazhdueshëm për të tretë apo për zhvillimin profesional të personelit të tyre. Këto të dhëna shoqërohen me numrin dhe datën e aktit për hapjen, </w:t>
      </w:r>
      <w:r w:rsidR="003F6E68" w:rsidRPr="00601A34">
        <w:rPr>
          <w:lang w:val="sq-AL"/>
        </w:rPr>
        <w:t xml:space="preserve">për </w:t>
      </w:r>
      <w:r w:rsidRPr="00601A34">
        <w:rPr>
          <w:lang w:val="sq-AL"/>
        </w:rPr>
        <w:t xml:space="preserve">pezullimin ose </w:t>
      </w:r>
      <w:r w:rsidR="003F6E68" w:rsidRPr="00601A34">
        <w:rPr>
          <w:lang w:val="sq-AL"/>
        </w:rPr>
        <w:t xml:space="preserve">për </w:t>
      </w:r>
      <w:r w:rsidRPr="00601A34">
        <w:rPr>
          <w:lang w:val="sq-AL"/>
        </w:rPr>
        <w:t xml:space="preserve">mbylljen e programit të studimit. </w:t>
      </w:r>
    </w:p>
    <w:p w:rsidR="00640A38" w:rsidRPr="00601A34" w:rsidRDefault="00640A38" w:rsidP="00640A38">
      <w:pPr>
        <w:pStyle w:val="Paragrafi"/>
        <w:rPr>
          <w:lang w:val="sq-AL"/>
        </w:rPr>
      </w:pPr>
      <w:r w:rsidRPr="00601A34">
        <w:rPr>
          <w:lang w:val="sq-AL"/>
        </w:rPr>
        <w:t xml:space="preserve">iii) IAL-ja pasqyron në raportin vjetor përshtatshmërinë e programeve të studimit me misionin e institucionit, realizimin e synimeve të programit të studimit nga ana e përmbajtjes dhe lidhjen e rëndësinë e programeve të studimit nisur nga vlerësimi i nevojave për aftësi në tregun e punës. </w:t>
      </w:r>
    </w:p>
    <w:p w:rsidR="00640A38" w:rsidRPr="00601A34" w:rsidRDefault="00640A38" w:rsidP="00640A38">
      <w:pPr>
        <w:pStyle w:val="Paragrafi"/>
        <w:rPr>
          <w:lang w:val="sq-AL"/>
        </w:rPr>
      </w:pPr>
      <w:r w:rsidRPr="00601A34">
        <w:rPr>
          <w:lang w:val="sq-AL"/>
        </w:rPr>
        <w:t>e) Ndryshimet në statutin apo rregulloret e IAL-së, si dhe të dhëna për Njësinë e Sigurimit të Brendshëm të Cilësisë.</w:t>
      </w:r>
    </w:p>
    <w:p w:rsidR="00640A38" w:rsidRPr="00601A34" w:rsidRDefault="00640A38" w:rsidP="00640A38">
      <w:pPr>
        <w:pStyle w:val="Paragrafi"/>
        <w:rPr>
          <w:spacing w:val="-4"/>
          <w:lang w:val="sq-AL"/>
        </w:rPr>
      </w:pPr>
      <w:r w:rsidRPr="00601A34">
        <w:rPr>
          <w:spacing w:val="-4"/>
          <w:lang w:val="sq-AL"/>
        </w:rPr>
        <w:t>f) Parashikimin për angazhimin e personelit akademik, ngarkesën përkatëse, lëndën/t, dhe/ose modulin/et që do të zhvillojë secili prej tyre për secilin semestër të vitit akademik.</w:t>
      </w:r>
    </w:p>
    <w:p w:rsidR="00640A38" w:rsidRPr="00601A34" w:rsidRDefault="00640A38" w:rsidP="00640A38">
      <w:pPr>
        <w:pStyle w:val="Paragrafi"/>
        <w:rPr>
          <w:spacing w:val="-4"/>
          <w:lang w:val="sq-AL"/>
        </w:rPr>
      </w:pPr>
      <w:r w:rsidRPr="00601A34">
        <w:rPr>
          <w:spacing w:val="-4"/>
          <w:lang w:val="sq-AL"/>
        </w:rPr>
        <w:t>g) Të dhëna për gjurmimin e studentëve që kanë përfunduar studimet për secilin program studimi që IAL-të ofrojnë, të shoqëruar me burimin e informacionit dhe adresën ku konfirmohet informacioni, duke specifikuar:</w:t>
      </w:r>
    </w:p>
    <w:p w:rsidR="00640A38" w:rsidRPr="00601A34" w:rsidRDefault="00640A38" w:rsidP="00640A38">
      <w:pPr>
        <w:pStyle w:val="Paragrafi"/>
        <w:rPr>
          <w:spacing w:val="-4"/>
          <w:lang w:val="sq-AL"/>
        </w:rPr>
      </w:pPr>
      <w:r w:rsidRPr="00601A34">
        <w:rPr>
          <w:spacing w:val="-4"/>
          <w:lang w:val="sq-AL"/>
        </w:rPr>
        <w:t xml:space="preserve">i) përqindjen e punësimit të të diplomuarve, nëse institucioni deklaron se programet e ofruara përgatisin për një karrierë apo profesion të caktuar; </w:t>
      </w:r>
    </w:p>
    <w:p w:rsidR="00640A38" w:rsidRPr="00601A34" w:rsidRDefault="00640A38" w:rsidP="00640A38">
      <w:pPr>
        <w:pStyle w:val="Paragrafi"/>
        <w:rPr>
          <w:spacing w:val="-4"/>
          <w:lang w:val="sq-AL"/>
        </w:rPr>
      </w:pPr>
      <w:r w:rsidRPr="00601A34">
        <w:rPr>
          <w:spacing w:val="-4"/>
          <w:lang w:val="sq-AL"/>
        </w:rPr>
        <w:t>ii) përqindjen e të diplomuarve që kalojnë provimin e shtetit dhe licencohen, kur programi i studimit ka lidhje me një profesion të rregulluar.</w:t>
      </w:r>
    </w:p>
    <w:p w:rsidR="00640A38" w:rsidRPr="00601A34" w:rsidRDefault="00640A38" w:rsidP="00640A38">
      <w:pPr>
        <w:pStyle w:val="Paragrafi"/>
        <w:rPr>
          <w:spacing w:val="-4"/>
          <w:lang w:val="sq-AL"/>
        </w:rPr>
      </w:pPr>
      <w:r w:rsidRPr="00601A34">
        <w:rPr>
          <w:spacing w:val="-4"/>
          <w:lang w:val="sq-AL"/>
        </w:rPr>
        <w:t>h) Të dhëna për këshillat studentorë dhe përfaqësimin e tyre në organet drejtuese të IAL-së dhe në Njësinë e Sigurimit të Brendshëm të Cilësisë.</w:t>
      </w:r>
    </w:p>
    <w:p w:rsidR="00640A38" w:rsidRPr="00601A34" w:rsidRDefault="00640A38" w:rsidP="00640A38">
      <w:pPr>
        <w:pStyle w:val="Paragrafi"/>
        <w:rPr>
          <w:spacing w:val="-4"/>
          <w:lang w:val="sq-AL"/>
        </w:rPr>
      </w:pPr>
      <w:r w:rsidRPr="00601A34">
        <w:rPr>
          <w:spacing w:val="-4"/>
          <w:lang w:val="sq-AL"/>
        </w:rPr>
        <w:t>i) Vlerësime të IAL-së dhe rekomandime të mundshme për ministrinë, si dhe një përshkrim të ndërveprimit të IAL-së me strukturat e varësisë të ministrisë, duke përfshirë edhe:</w:t>
      </w:r>
    </w:p>
    <w:p w:rsidR="00640A38" w:rsidRPr="00601A34" w:rsidRDefault="00640A38" w:rsidP="00640A38">
      <w:pPr>
        <w:pStyle w:val="Paragrafi"/>
        <w:rPr>
          <w:spacing w:val="-4"/>
          <w:lang w:val="sq-AL"/>
        </w:rPr>
      </w:pPr>
      <w:r w:rsidRPr="00601A34">
        <w:rPr>
          <w:spacing w:val="-4"/>
          <w:lang w:val="sq-AL"/>
        </w:rPr>
        <w:t>i) një vlerësim të përgjithshëm të komunikimit me ministrinë dhe institucionet në varësi të saj, duke theksuar mbi përmirësimet e mundshme në këtë komunikim;</w:t>
      </w:r>
    </w:p>
    <w:p w:rsidR="00640A38" w:rsidRPr="00601A34" w:rsidRDefault="00640A38" w:rsidP="00640A38">
      <w:pPr>
        <w:pStyle w:val="Paragrafi"/>
        <w:rPr>
          <w:lang w:val="sq-AL"/>
        </w:rPr>
      </w:pPr>
      <w:r w:rsidRPr="00601A34">
        <w:rPr>
          <w:lang w:val="sq-AL"/>
        </w:rPr>
        <w:t>ii) vlerësime dhe rekomandime për ndryshime të sistemit apo akteve ligjore e nënligjore në fuqi që ndikojnë në veprimtarinë e IAL-së, të shoqëruar me arsyetime të hollësishme.</w:t>
      </w:r>
    </w:p>
    <w:p w:rsidR="00640A38" w:rsidRPr="00601A34" w:rsidRDefault="00640A38" w:rsidP="00640A38">
      <w:pPr>
        <w:pStyle w:val="Paragrafi"/>
        <w:rPr>
          <w:lang w:val="sq-AL"/>
        </w:rPr>
      </w:pPr>
      <w:r w:rsidRPr="00601A34">
        <w:rPr>
          <w:lang w:val="sq-AL"/>
        </w:rPr>
        <w:t>j) Të dhëna mbi studentët si:</w:t>
      </w:r>
    </w:p>
    <w:p w:rsidR="00640A38" w:rsidRPr="00601A34" w:rsidRDefault="00640A38" w:rsidP="00640A38">
      <w:pPr>
        <w:pStyle w:val="Paragrafi"/>
        <w:rPr>
          <w:lang w:val="sq-AL"/>
        </w:rPr>
      </w:pPr>
      <w:r w:rsidRPr="00601A34">
        <w:rPr>
          <w:lang w:val="sq-AL"/>
        </w:rPr>
        <w:t xml:space="preserve">i) numrin e përgjithshëm të studentëve të regjistruar dhe atyre të diplomuar sipas niveleve dhe programeve të studimit; </w:t>
      </w:r>
    </w:p>
    <w:p w:rsidR="00640A38" w:rsidRPr="00601A34" w:rsidRDefault="00640A38" w:rsidP="00640A38">
      <w:pPr>
        <w:pStyle w:val="Paragrafi"/>
        <w:rPr>
          <w:lang w:val="sq-AL"/>
        </w:rPr>
      </w:pPr>
      <w:r w:rsidRPr="00601A34">
        <w:rPr>
          <w:lang w:val="sq-AL"/>
        </w:rPr>
        <w:t xml:space="preserve">ii) numrin e studentëve që ndjekin programe që përbëjnë prioritet kombëtar, të përcaktuar në dokumentin e prioriteteve të miratuar dhe </w:t>
      </w:r>
      <w:r w:rsidR="00E151EA">
        <w:rPr>
          <w:lang w:val="sq-AL"/>
        </w:rPr>
        <w:t xml:space="preserve">të </w:t>
      </w:r>
      <w:r w:rsidRPr="00601A34">
        <w:rPr>
          <w:lang w:val="sq-AL"/>
        </w:rPr>
        <w:t>publikuar çdo vit nga ministria sipas drejtimeve kryesore.</w:t>
      </w:r>
    </w:p>
    <w:p w:rsidR="00640A38" w:rsidRPr="00601A34" w:rsidRDefault="00640A38" w:rsidP="00640A38">
      <w:pPr>
        <w:pStyle w:val="Paragrafi"/>
        <w:rPr>
          <w:lang w:val="sq-AL"/>
        </w:rPr>
      </w:pPr>
      <w:r w:rsidRPr="00601A34">
        <w:rPr>
          <w:lang w:val="sq-AL"/>
        </w:rPr>
        <w:t>iii) numrin e studentëve të shkëlqyer;</w:t>
      </w:r>
    </w:p>
    <w:p w:rsidR="00640A38" w:rsidRPr="00601A34" w:rsidRDefault="00640A38" w:rsidP="00640A38">
      <w:pPr>
        <w:pStyle w:val="Paragrafi"/>
        <w:rPr>
          <w:lang w:val="sq-AL"/>
        </w:rPr>
      </w:pPr>
      <w:r w:rsidRPr="00601A34">
        <w:rPr>
          <w:lang w:val="sq-AL"/>
        </w:rPr>
        <w:t xml:space="preserve">iv) numrin e studentëve të çregjistruar ose të transferuar të shoqëruar me informacion mbi institucionin dhe programin e studimit të parë dhe programin e studimit ku transferohen; </w:t>
      </w:r>
    </w:p>
    <w:p w:rsidR="00640A38" w:rsidRPr="00601A34" w:rsidRDefault="00640A38" w:rsidP="00640A38">
      <w:pPr>
        <w:pStyle w:val="Paragrafi"/>
        <w:rPr>
          <w:lang w:val="sq-AL"/>
        </w:rPr>
      </w:pPr>
      <w:r w:rsidRPr="00601A34">
        <w:rPr>
          <w:lang w:val="sq-AL"/>
        </w:rPr>
        <w:t>v) numrin e studentëve që kanë përfituar bursa dhe numrin e atyre që kanë përfituar nga përjashtimi apo reduktimi i tarifave të shkollimit;</w:t>
      </w:r>
    </w:p>
    <w:p w:rsidR="00640A38" w:rsidRPr="00601A34" w:rsidRDefault="00640A38" w:rsidP="00640A38">
      <w:pPr>
        <w:pStyle w:val="Paragrafi"/>
        <w:rPr>
          <w:spacing w:val="-4"/>
          <w:lang w:val="sq-AL"/>
        </w:rPr>
      </w:pPr>
      <w:r w:rsidRPr="00601A34">
        <w:rPr>
          <w:lang w:val="sq-AL"/>
        </w:rPr>
        <w:t xml:space="preserve">vi) pjesëmarrjen e studentëve në projekte </w:t>
      </w:r>
      <w:r w:rsidRPr="00601A34">
        <w:rPr>
          <w:spacing w:val="-4"/>
          <w:lang w:val="sq-AL"/>
        </w:rPr>
        <w:t>bashkëpunimi ndërkombëtar dhe mbështetjen për lëvizshmërinë e tyre;</w:t>
      </w:r>
    </w:p>
    <w:p w:rsidR="00640A38" w:rsidRPr="00601A34" w:rsidRDefault="00640A38" w:rsidP="00640A38">
      <w:pPr>
        <w:pStyle w:val="Paragrafi"/>
        <w:rPr>
          <w:spacing w:val="-4"/>
          <w:lang w:val="sq-AL"/>
        </w:rPr>
      </w:pPr>
      <w:r w:rsidRPr="00601A34">
        <w:rPr>
          <w:spacing w:val="-4"/>
          <w:lang w:val="sq-AL"/>
        </w:rPr>
        <w:t xml:space="preserve">vii) përqindjen e studentëve kalues në vit dhe përqindjen e atyre që diplomohen; </w:t>
      </w:r>
    </w:p>
    <w:p w:rsidR="00640A38" w:rsidRPr="00601A34" w:rsidRDefault="00640A38" w:rsidP="00640A38">
      <w:pPr>
        <w:pStyle w:val="Paragrafi"/>
        <w:rPr>
          <w:spacing w:val="-4"/>
          <w:lang w:val="sq-AL"/>
        </w:rPr>
      </w:pPr>
      <w:r w:rsidRPr="00601A34">
        <w:rPr>
          <w:spacing w:val="-4"/>
          <w:lang w:val="sq-AL"/>
        </w:rPr>
        <w:t>viii) një vlerësim të përgjithshëm mbi cilësinë e studentëve dhe vlerësimin e tyre për secilin cikël dhe program studimi;</w:t>
      </w:r>
    </w:p>
    <w:p w:rsidR="00640A38" w:rsidRPr="00601A34" w:rsidRDefault="00640A38" w:rsidP="00640A38">
      <w:pPr>
        <w:pStyle w:val="Paragrafi"/>
        <w:rPr>
          <w:spacing w:val="-4"/>
          <w:lang w:val="sq-AL"/>
        </w:rPr>
      </w:pPr>
      <w:r w:rsidRPr="00601A34">
        <w:rPr>
          <w:spacing w:val="-4"/>
          <w:lang w:val="sq-AL"/>
        </w:rPr>
        <w:t xml:space="preserve"> B. Bordi i Administrimit:</w:t>
      </w:r>
    </w:p>
    <w:p w:rsidR="00640A38" w:rsidRPr="00601A34" w:rsidRDefault="00640A38" w:rsidP="00640A38">
      <w:pPr>
        <w:pStyle w:val="Paragrafi"/>
        <w:rPr>
          <w:spacing w:val="-4"/>
          <w:lang w:val="sq-AL"/>
        </w:rPr>
      </w:pPr>
      <w:r w:rsidRPr="00601A34">
        <w:rPr>
          <w:spacing w:val="-4"/>
          <w:lang w:val="sq-AL"/>
        </w:rPr>
        <w:t>a) Të dhëna të përgjithshme mbi IAL-në lidhur me strukturën e përgjithshme organizative të institucionit të arsimit të lartë, njësitë përbërëse dhe autoritetet drejtuese përkatëse etj.</w:t>
      </w:r>
    </w:p>
    <w:p w:rsidR="00640A38" w:rsidRPr="00601A34" w:rsidRDefault="00640A38" w:rsidP="00640A38">
      <w:pPr>
        <w:pStyle w:val="Paragrafi"/>
        <w:rPr>
          <w:spacing w:val="-4"/>
          <w:lang w:val="sq-AL"/>
        </w:rPr>
      </w:pPr>
      <w:r w:rsidRPr="00601A34">
        <w:rPr>
          <w:spacing w:val="-4"/>
          <w:lang w:val="sq-AL"/>
        </w:rPr>
        <w:t>b) Të dhëna për planin buxhetor afatmesëm, planin buxhetor njëvjeçar dhe planin strategjik të zhvillimit të institucionit.</w:t>
      </w:r>
    </w:p>
    <w:p w:rsidR="00640A38" w:rsidRPr="00601A34" w:rsidRDefault="00640A38" w:rsidP="00640A38">
      <w:pPr>
        <w:pStyle w:val="Paragrafi"/>
        <w:rPr>
          <w:spacing w:val="-4"/>
          <w:lang w:val="sq-AL"/>
        </w:rPr>
      </w:pPr>
      <w:r w:rsidRPr="00601A34">
        <w:rPr>
          <w:spacing w:val="-4"/>
          <w:lang w:val="sq-AL"/>
        </w:rPr>
        <w:t xml:space="preserve">c) Realizimin faktik të planit buxhetor të vitit paraardhës buxhetor sipas zërave të buxhetit, planin buxhetor të vitit pasardhës akademik, si dhe tarifat e shkollimit për vitin akademik në vijim. </w:t>
      </w:r>
    </w:p>
    <w:p w:rsidR="00640A38" w:rsidRPr="00601A34" w:rsidRDefault="00640A38" w:rsidP="00640A38">
      <w:pPr>
        <w:pStyle w:val="Paragrafi"/>
        <w:rPr>
          <w:spacing w:val="-4"/>
          <w:lang w:val="sq-AL"/>
        </w:rPr>
      </w:pPr>
      <w:r w:rsidRPr="00601A34">
        <w:rPr>
          <w:spacing w:val="-4"/>
          <w:lang w:val="sq-AL"/>
        </w:rPr>
        <w:t>d) Dokumentacionin e shlyerjes së detyrimeve tatimore, si dhe të sigurimeve shoqërore e shëndetësore;</w:t>
      </w:r>
    </w:p>
    <w:p w:rsidR="00640A38" w:rsidRPr="00601A34" w:rsidRDefault="00640A38" w:rsidP="00640A38">
      <w:pPr>
        <w:pStyle w:val="Paragrafi"/>
        <w:rPr>
          <w:spacing w:val="-4"/>
          <w:lang w:val="sq-AL"/>
        </w:rPr>
      </w:pPr>
      <w:r w:rsidRPr="00601A34">
        <w:rPr>
          <w:spacing w:val="-4"/>
          <w:lang w:val="sq-AL"/>
        </w:rPr>
        <w:t>e) Të dhëna mbi mobilitetin e personelit akademik të financuara nga IAL-ja apo të realizuara në kuadër të projekteve ndërkombëtare.</w:t>
      </w:r>
    </w:p>
    <w:p w:rsidR="00640A38" w:rsidRPr="00601A34" w:rsidRDefault="00640A38" w:rsidP="00640A38">
      <w:pPr>
        <w:pStyle w:val="Paragrafi"/>
        <w:rPr>
          <w:lang w:val="sq-AL"/>
        </w:rPr>
      </w:pPr>
      <w:r w:rsidRPr="00601A34">
        <w:rPr>
          <w:lang w:val="sq-AL"/>
        </w:rPr>
        <w:t>f) Të dhëna për plotësimin e standardeve shtetërore akademike dhe infrastrukturore, në përputhje me Kodin e Cilësisë, ku përfshihen ndryshime në mjediset didaktike, kërkimore, politika të shpërndarjes së fondeve në funksion të përmirësimit të cilësisë, numri i teksteve dhe infrastruktura informatike në funksion të mësimit, në bashkëpunim me Senatin Akademik të institucionit të arsimit të lartë.</w:t>
      </w:r>
    </w:p>
    <w:p w:rsidR="00640A38" w:rsidRPr="00601A34" w:rsidRDefault="00640A38" w:rsidP="00640A38">
      <w:pPr>
        <w:pStyle w:val="Paragrafi"/>
        <w:rPr>
          <w:lang w:val="sq-AL"/>
        </w:rPr>
      </w:pPr>
      <w:r w:rsidRPr="00601A34">
        <w:rPr>
          <w:lang w:val="sq-AL"/>
        </w:rPr>
        <w:t>Të dhënat e mësipërme miratohen në mbledhje të përbashkët të Senatit Akademik dhe të Bordit të Administrimit të institucionit të arsimit të lartë dhe i dërgohen Ministrisë së Arsimit, Sportit dhe Rinisë me një raport të përbashkët.</w:t>
      </w:r>
    </w:p>
    <w:p w:rsidR="007E2837" w:rsidRPr="00601A34" w:rsidRDefault="007E2837" w:rsidP="00640A38">
      <w:pPr>
        <w:pStyle w:val="Paragrafi"/>
        <w:rPr>
          <w:lang w:val="sq-AL"/>
        </w:rPr>
      </w:pPr>
    </w:p>
    <w:p w:rsidR="00640A38" w:rsidRPr="00601A34" w:rsidRDefault="00640A38" w:rsidP="00640A38">
      <w:pPr>
        <w:pStyle w:val="Paragrafi"/>
        <w:rPr>
          <w:lang w:val="sq-AL"/>
        </w:rPr>
      </w:pPr>
      <w:r w:rsidRPr="00601A34">
        <w:rPr>
          <w:lang w:val="sq-AL"/>
        </w:rPr>
        <w:t>5. Në rastet kur IAL-ja nuk e dorëzon raportin vjetor, brenda afatit kohor të caktuar në këtë udhëzim, pa arsye të përligjura, Ministri</w:t>
      </w:r>
      <w:r w:rsidR="00CC5FD4">
        <w:rPr>
          <w:lang w:val="sq-AL"/>
        </w:rPr>
        <w:t>a</w:t>
      </w:r>
      <w:r w:rsidRPr="00601A34">
        <w:rPr>
          <w:lang w:val="sq-AL"/>
        </w:rPr>
        <w:t xml:space="preserve"> </w:t>
      </w:r>
      <w:r w:rsidR="00CC5FD4">
        <w:rPr>
          <w:lang w:val="sq-AL"/>
        </w:rPr>
        <w:t>e</w:t>
      </w:r>
      <w:r w:rsidRPr="00601A34">
        <w:rPr>
          <w:lang w:val="sq-AL"/>
        </w:rPr>
        <w:t xml:space="preserve"> Arsimit Sportit dhe Rinisë kërkon marrjen e masave administrative nga organi kompetent, sipas legjislacionit në fuqi. </w:t>
      </w:r>
    </w:p>
    <w:p w:rsidR="00640A38" w:rsidRPr="00601A34" w:rsidRDefault="00640A38" w:rsidP="00640A38">
      <w:pPr>
        <w:pStyle w:val="Paragrafi"/>
        <w:rPr>
          <w:lang w:val="sq-AL"/>
        </w:rPr>
      </w:pPr>
      <w:r w:rsidRPr="00601A34">
        <w:rPr>
          <w:lang w:val="sq-AL"/>
        </w:rPr>
        <w:t xml:space="preserve">6. Në rastet kur Ministria e Arsimit, Sportit dhe Rinisë konstaton pavërtetësi në të dhënat e paraqitura të raportit vjetor nga IAL-të, Ministria e Arsimit, Sportit dhe Rinisë, vendos kushte ndaj IAL-së dhe/ose pezullon veprimtarinë e IAL-së, në rast se veprimi apo mosveprimi nuk përbën vepër penale. </w:t>
      </w:r>
    </w:p>
    <w:p w:rsidR="00640A38" w:rsidRPr="00601A34" w:rsidRDefault="00640A38" w:rsidP="00640A38">
      <w:pPr>
        <w:pStyle w:val="Paragrafi"/>
        <w:rPr>
          <w:lang w:val="sq-AL"/>
        </w:rPr>
      </w:pPr>
      <w:r w:rsidRPr="00601A34">
        <w:rPr>
          <w:lang w:val="sq-AL"/>
        </w:rPr>
        <w:t xml:space="preserve">7. Ngarkohen për zbatimin e këtij udhëzimi Sekretari i Përgjithshëm në MASR dhe institucionet e arsimit të lartë. </w:t>
      </w:r>
    </w:p>
    <w:p w:rsidR="00640A38" w:rsidRPr="00601A34" w:rsidRDefault="00640A38" w:rsidP="00640A38">
      <w:pPr>
        <w:pStyle w:val="Paragrafi"/>
        <w:rPr>
          <w:lang w:val="sq-AL"/>
        </w:rPr>
      </w:pPr>
      <w:r w:rsidRPr="00601A34">
        <w:rPr>
          <w:lang w:val="sq-AL"/>
        </w:rPr>
        <w:t>Ky udhëzim hyn në fuqi pas botimit në Fletoren Zyrtare.</w:t>
      </w:r>
    </w:p>
    <w:p w:rsidR="00640A38" w:rsidRPr="00601A34" w:rsidRDefault="00640A38" w:rsidP="00640A38">
      <w:pPr>
        <w:pStyle w:val="Paragrafi"/>
        <w:rPr>
          <w:sz w:val="14"/>
          <w:lang w:val="sq-AL"/>
        </w:rPr>
      </w:pPr>
      <w:r w:rsidRPr="00601A34">
        <w:rPr>
          <w:lang w:val="sq-AL"/>
        </w:rPr>
        <w:t xml:space="preserve"> </w:t>
      </w:r>
    </w:p>
    <w:p w:rsidR="007E2837" w:rsidRPr="00601A34" w:rsidRDefault="00640A38" w:rsidP="00640A38">
      <w:pPr>
        <w:pStyle w:val="Paragrafi"/>
        <w:jc w:val="right"/>
        <w:rPr>
          <w:lang w:val="sq-AL"/>
        </w:rPr>
      </w:pPr>
      <w:r w:rsidRPr="00601A34">
        <w:rPr>
          <w:lang w:val="sq-AL"/>
        </w:rPr>
        <w:t>MINISTRI I ARSIMIT, SPORTIT</w:t>
      </w:r>
    </w:p>
    <w:p w:rsidR="00640A38" w:rsidRPr="00601A34" w:rsidRDefault="00640A38" w:rsidP="00640A38">
      <w:pPr>
        <w:pStyle w:val="Paragrafi"/>
        <w:jc w:val="right"/>
        <w:rPr>
          <w:lang w:val="sq-AL"/>
        </w:rPr>
      </w:pPr>
      <w:r w:rsidRPr="00601A34">
        <w:rPr>
          <w:lang w:val="sq-AL"/>
        </w:rPr>
        <w:t xml:space="preserve"> DHE RINISË</w:t>
      </w:r>
    </w:p>
    <w:p w:rsidR="00640A38" w:rsidRPr="00601A34" w:rsidRDefault="00640A38" w:rsidP="00640A38">
      <w:pPr>
        <w:pStyle w:val="Paragrafi"/>
        <w:jc w:val="right"/>
        <w:rPr>
          <w:b/>
          <w:lang w:val="sq-AL"/>
        </w:rPr>
      </w:pPr>
      <w:r w:rsidRPr="00601A34">
        <w:rPr>
          <w:b/>
          <w:lang w:val="sq-AL"/>
        </w:rPr>
        <w:t>Lindita Nikolla</w:t>
      </w:r>
      <w:r w:rsidRPr="00601A34">
        <w:rPr>
          <w:lang w:val="sq-AL"/>
        </w:rPr>
        <w:t xml:space="preserve"> </w:t>
      </w:r>
    </w:p>
    <w:p w:rsidR="009E3F12" w:rsidRPr="00601A34" w:rsidRDefault="009E3F12" w:rsidP="006D5C61">
      <w:pPr>
        <w:pStyle w:val="Paragrafi"/>
        <w:ind w:firstLine="0"/>
        <w:jc w:val="left"/>
        <w:rPr>
          <w:rFonts w:eastAsia="Times New Roman"/>
          <w:spacing w:val="-4"/>
          <w:lang w:val="sq-AL" w:eastAsia="en-GB"/>
        </w:rPr>
      </w:pPr>
    </w:p>
    <w:p w:rsidR="006366E6" w:rsidRPr="00601A34" w:rsidRDefault="006366E6" w:rsidP="006366E6">
      <w:pPr>
        <w:pStyle w:val="Paragrafi"/>
        <w:ind w:firstLine="0"/>
        <w:jc w:val="center"/>
        <w:rPr>
          <w:rFonts w:eastAsia="Times New Roman"/>
          <w:b/>
          <w:spacing w:val="-4"/>
          <w:lang w:val="sq-AL" w:eastAsia="en-GB"/>
        </w:rPr>
      </w:pPr>
      <w:r w:rsidRPr="00601A34">
        <w:rPr>
          <w:rFonts w:eastAsia="Times New Roman"/>
          <w:b/>
          <w:spacing w:val="-4"/>
          <w:lang w:val="sq-AL" w:eastAsia="en-GB"/>
        </w:rPr>
        <w:t>URDHËR</w:t>
      </w:r>
    </w:p>
    <w:p w:rsidR="006366E6" w:rsidRPr="00601A34" w:rsidRDefault="00544019" w:rsidP="006366E6">
      <w:pPr>
        <w:pStyle w:val="Paragrafi"/>
        <w:ind w:firstLine="0"/>
        <w:jc w:val="center"/>
        <w:rPr>
          <w:rFonts w:eastAsia="Times New Roman"/>
          <w:b/>
          <w:spacing w:val="-4"/>
          <w:lang w:val="sq-AL" w:eastAsia="en-GB"/>
        </w:rPr>
      </w:pPr>
      <w:r w:rsidRPr="00601A34">
        <w:rPr>
          <w:rFonts w:eastAsia="Times New Roman"/>
          <w:b/>
          <w:spacing w:val="-4"/>
          <w:lang w:val="sq-AL" w:eastAsia="en-GB"/>
        </w:rPr>
        <w:t xml:space="preserve">Nr. </w:t>
      </w:r>
      <w:r w:rsidR="00FC1273" w:rsidRPr="00601A34">
        <w:rPr>
          <w:rFonts w:eastAsia="Times New Roman"/>
          <w:b/>
          <w:spacing w:val="-4"/>
          <w:lang w:val="sq-AL" w:eastAsia="en-GB"/>
        </w:rPr>
        <w:t>96, datë 23.1.2018</w:t>
      </w:r>
    </w:p>
    <w:p w:rsidR="006366E6" w:rsidRPr="00601A34" w:rsidRDefault="006366E6" w:rsidP="009E07D9">
      <w:pPr>
        <w:pStyle w:val="Hapesira7"/>
        <w:rPr>
          <w:spacing w:val="-4"/>
          <w:lang w:val="sq-AL" w:eastAsia="en-GB"/>
        </w:rPr>
      </w:pPr>
    </w:p>
    <w:p w:rsidR="006366E6" w:rsidRPr="00601A34" w:rsidRDefault="006366E6" w:rsidP="006366E6">
      <w:pPr>
        <w:pStyle w:val="Paragrafi"/>
        <w:ind w:firstLine="0"/>
        <w:jc w:val="center"/>
        <w:rPr>
          <w:rFonts w:eastAsia="Times New Roman"/>
          <w:b/>
          <w:spacing w:val="-4"/>
          <w:lang w:val="sq-AL" w:eastAsia="en-GB"/>
        </w:rPr>
      </w:pPr>
      <w:r w:rsidRPr="00601A34">
        <w:rPr>
          <w:rFonts w:eastAsia="Times New Roman"/>
          <w:b/>
          <w:spacing w:val="-4"/>
          <w:lang w:val="sq-AL" w:eastAsia="en-GB"/>
        </w:rPr>
        <w:t>PËR MIRATIMIN E KUSHTEVE TË PËRGJITHSHME PËR AKSES NË RRJETET E GAZSJELL</w:t>
      </w:r>
      <w:r w:rsidR="00FC1273" w:rsidRPr="00601A34">
        <w:rPr>
          <w:rFonts w:eastAsia="Times New Roman"/>
          <w:b/>
          <w:spacing w:val="-4"/>
          <w:lang w:val="sq-AL" w:eastAsia="en-GB"/>
        </w:rPr>
        <w:t>Ë</w:t>
      </w:r>
      <w:r w:rsidRPr="00601A34">
        <w:rPr>
          <w:rFonts w:eastAsia="Times New Roman"/>
          <w:b/>
          <w:spacing w:val="-4"/>
          <w:lang w:val="sq-AL" w:eastAsia="en-GB"/>
        </w:rPr>
        <w:t>SVE TË VEPRIMTARIVE TË KËRKIM</w:t>
      </w:r>
      <w:r w:rsidR="0013320E" w:rsidRPr="00601A34">
        <w:rPr>
          <w:rFonts w:eastAsia="Times New Roman"/>
          <w:b/>
          <w:spacing w:val="-4"/>
          <w:lang w:val="sq-AL" w:eastAsia="en-GB"/>
        </w:rPr>
        <w:t>-</w:t>
      </w:r>
      <w:r w:rsidRPr="00601A34">
        <w:rPr>
          <w:rFonts w:eastAsia="Times New Roman"/>
          <w:b/>
          <w:spacing w:val="-4"/>
          <w:lang w:val="sq-AL" w:eastAsia="en-GB"/>
        </w:rPr>
        <w:t>PRODHIMIT</w:t>
      </w:r>
    </w:p>
    <w:p w:rsidR="006366E6" w:rsidRPr="00601A34" w:rsidRDefault="006366E6" w:rsidP="009E07D9">
      <w:pPr>
        <w:pStyle w:val="Hapesira7"/>
        <w:rPr>
          <w:spacing w:val="-4"/>
          <w:lang w:val="sq-AL" w:eastAsia="en-GB"/>
        </w:rPr>
      </w:pP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Në përputhje me pikën 4</w:t>
      </w:r>
      <w:r w:rsidR="0013320E" w:rsidRPr="00601A34">
        <w:rPr>
          <w:rFonts w:eastAsia="Times New Roman"/>
          <w:spacing w:val="-4"/>
          <w:lang w:val="sq-AL" w:eastAsia="en-GB"/>
        </w:rPr>
        <w:t>,</w:t>
      </w:r>
      <w:r w:rsidRPr="00601A34">
        <w:rPr>
          <w:rFonts w:eastAsia="Times New Roman"/>
          <w:spacing w:val="-4"/>
          <w:lang w:val="sq-AL" w:eastAsia="en-GB"/>
        </w:rPr>
        <w:t xml:space="preserve"> të nenit 102 të Kushtetutës</w:t>
      </w:r>
      <w:r w:rsidR="0013320E" w:rsidRPr="00601A34">
        <w:rPr>
          <w:rFonts w:eastAsia="Times New Roman"/>
          <w:spacing w:val="-4"/>
          <w:lang w:val="sq-AL" w:eastAsia="en-GB"/>
        </w:rPr>
        <w:t xml:space="preserve">; </w:t>
      </w:r>
      <w:r w:rsidRPr="00601A34">
        <w:rPr>
          <w:rFonts w:eastAsia="Times New Roman"/>
          <w:spacing w:val="-4"/>
          <w:lang w:val="sq-AL" w:eastAsia="en-GB"/>
        </w:rPr>
        <w:t>të pikës 2</w:t>
      </w:r>
      <w:r w:rsidR="0013320E" w:rsidRPr="00601A34">
        <w:rPr>
          <w:rFonts w:eastAsia="Times New Roman"/>
          <w:spacing w:val="-4"/>
          <w:lang w:val="sq-AL" w:eastAsia="en-GB"/>
        </w:rPr>
        <w:t>,</w:t>
      </w:r>
      <w:r w:rsidRPr="00601A34">
        <w:rPr>
          <w:rFonts w:eastAsia="Times New Roman"/>
          <w:spacing w:val="-4"/>
          <w:lang w:val="sq-AL" w:eastAsia="en-GB"/>
        </w:rPr>
        <w:t xml:space="preserve"> të nenit 58 dhe të pikës 3</w:t>
      </w:r>
      <w:r w:rsidR="0013320E" w:rsidRPr="00601A34">
        <w:rPr>
          <w:rFonts w:eastAsia="Times New Roman"/>
          <w:spacing w:val="-4"/>
          <w:lang w:val="sq-AL" w:eastAsia="en-GB"/>
        </w:rPr>
        <w:t>,</w:t>
      </w:r>
      <w:r w:rsidRPr="00601A34">
        <w:rPr>
          <w:rFonts w:eastAsia="Times New Roman"/>
          <w:spacing w:val="-4"/>
          <w:lang w:val="sq-AL" w:eastAsia="en-GB"/>
        </w:rPr>
        <w:t xml:space="preserve"> të nenit 116</w:t>
      </w:r>
      <w:r w:rsidR="0013320E" w:rsidRPr="00601A34">
        <w:rPr>
          <w:rFonts w:eastAsia="Times New Roman"/>
          <w:spacing w:val="-4"/>
          <w:lang w:val="sq-AL" w:eastAsia="en-GB"/>
        </w:rPr>
        <w:t>,</w:t>
      </w:r>
      <w:r w:rsidRPr="00601A34">
        <w:rPr>
          <w:rFonts w:eastAsia="Times New Roman"/>
          <w:spacing w:val="-4"/>
          <w:lang w:val="sq-AL" w:eastAsia="en-GB"/>
        </w:rPr>
        <w:t xml:space="preserve"> të </w:t>
      </w:r>
      <w:r w:rsidR="0013320E" w:rsidRPr="00601A34">
        <w:rPr>
          <w:rFonts w:eastAsia="Times New Roman"/>
          <w:spacing w:val="-4"/>
          <w:lang w:val="sq-AL" w:eastAsia="en-GB"/>
        </w:rPr>
        <w:t>l</w:t>
      </w:r>
      <w:r w:rsidRPr="00601A34">
        <w:rPr>
          <w:rFonts w:eastAsia="Times New Roman"/>
          <w:spacing w:val="-4"/>
          <w:lang w:val="sq-AL" w:eastAsia="en-GB"/>
        </w:rPr>
        <w:t xml:space="preserve">igjit </w:t>
      </w:r>
      <w:r w:rsidR="00544019" w:rsidRPr="00601A34">
        <w:rPr>
          <w:rFonts w:eastAsia="Times New Roman"/>
          <w:spacing w:val="-4"/>
          <w:lang w:val="sq-AL" w:eastAsia="en-GB"/>
        </w:rPr>
        <w:t xml:space="preserve">nr. </w:t>
      </w:r>
      <w:r w:rsidR="0013320E" w:rsidRPr="00601A34">
        <w:rPr>
          <w:rFonts w:eastAsia="Times New Roman"/>
          <w:spacing w:val="-4"/>
          <w:lang w:val="sq-AL" w:eastAsia="en-GB"/>
        </w:rPr>
        <w:t>102/2015, datë 23.</w:t>
      </w:r>
      <w:r w:rsidRPr="00601A34">
        <w:rPr>
          <w:rFonts w:eastAsia="Times New Roman"/>
          <w:spacing w:val="-4"/>
          <w:lang w:val="sq-AL" w:eastAsia="en-GB"/>
        </w:rPr>
        <w:t xml:space="preserve">9.2016, </w:t>
      </w:r>
      <w:r w:rsidR="0013320E" w:rsidRPr="00601A34">
        <w:rPr>
          <w:rFonts w:eastAsia="Times New Roman"/>
          <w:spacing w:val="-4"/>
          <w:lang w:val="sq-AL" w:eastAsia="en-GB"/>
        </w:rPr>
        <w:t>“</w:t>
      </w:r>
      <w:r w:rsidRPr="00601A34">
        <w:rPr>
          <w:rFonts w:eastAsia="Times New Roman"/>
          <w:spacing w:val="-4"/>
          <w:lang w:val="sq-AL" w:eastAsia="en-GB"/>
        </w:rPr>
        <w:t xml:space="preserve">Për </w:t>
      </w:r>
      <w:r w:rsidR="0013320E" w:rsidRPr="00601A34">
        <w:rPr>
          <w:rFonts w:eastAsia="Times New Roman"/>
          <w:spacing w:val="-4"/>
          <w:lang w:val="sq-AL" w:eastAsia="en-GB"/>
        </w:rPr>
        <w:t>sektorin e gazit natyror”</w:t>
      </w:r>
      <w:r w:rsidRPr="00601A34">
        <w:rPr>
          <w:rFonts w:eastAsia="Times New Roman"/>
          <w:spacing w:val="-4"/>
          <w:lang w:val="sq-AL" w:eastAsia="en-GB"/>
        </w:rPr>
        <w:t>, si dhe të pikës 3</w:t>
      </w:r>
      <w:r w:rsidR="0013320E" w:rsidRPr="00601A34">
        <w:rPr>
          <w:rFonts w:eastAsia="Times New Roman"/>
          <w:spacing w:val="-4"/>
          <w:lang w:val="sq-AL" w:eastAsia="en-GB"/>
        </w:rPr>
        <w:t>/“</w:t>
      </w:r>
      <w:r w:rsidRPr="00601A34">
        <w:rPr>
          <w:rFonts w:eastAsia="Times New Roman"/>
          <w:spacing w:val="-4"/>
          <w:lang w:val="sq-AL" w:eastAsia="en-GB"/>
        </w:rPr>
        <w:t>a</w:t>
      </w:r>
      <w:r w:rsidR="0013320E" w:rsidRPr="00601A34">
        <w:rPr>
          <w:rFonts w:eastAsia="Times New Roman"/>
          <w:spacing w:val="-4"/>
          <w:lang w:val="sq-AL" w:eastAsia="en-GB"/>
        </w:rPr>
        <w:t>”,</w:t>
      </w:r>
      <w:r w:rsidRPr="00601A34">
        <w:rPr>
          <w:rFonts w:eastAsia="Times New Roman"/>
          <w:spacing w:val="-4"/>
          <w:lang w:val="sq-AL" w:eastAsia="en-GB"/>
        </w:rPr>
        <w:t xml:space="preserve"> të nenit 5</w:t>
      </w:r>
      <w:r w:rsidR="0013320E" w:rsidRPr="00601A34">
        <w:rPr>
          <w:rFonts w:eastAsia="Times New Roman"/>
          <w:spacing w:val="-4"/>
          <w:lang w:val="sq-AL" w:eastAsia="en-GB"/>
        </w:rPr>
        <w:t>,</w:t>
      </w:r>
      <w:r w:rsidRPr="00601A34">
        <w:rPr>
          <w:rFonts w:eastAsia="Times New Roman"/>
          <w:spacing w:val="-4"/>
          <w:lang w:val="sq-AL" w:eastAsia="en-GB"/>
        </w:rPr>
        <w:t xml:space="preserve"> të </w:t>
      </w:r>
      <w:r w:rsidR="0013320E" w:rsidRPr="00601A34">
        <w:rPr>
          <w:rFonts w:eastAsia="Times New Roman"/>
          <w:spacing w:val="-4"/>
          <w:lang w:val="sq-AL" w:eastAsia="en-GB"/>
        </w:rPr>
        <w:t>l</w:t>
      </w:r>
      <w:r w:rsidRPr="00601A34">
        <w:rPr>
          <w:rFonts w:eastAsia="Times New Roman"/>
          <w:spacing w:val="-4"/>
          <w:lang w:val="sq-AL" w:eastAsia="en-GB"/>
        </w:rPr>
        <w:t xml:space="preserve">igjit </w:t>
      </w:r>
      <w:r w:rsidR="00544019" w:rsidRPr="00601A34">
        <w:rPr>
          <w:rFonts w:eastAsia="Times New Roman"/>
          <w:spacing w:val="-4"/>
          <w:lang w:val="sq-AL" w:eastAsia="en-GB"/>
        </w:rPr>
        <w:t xml:space="preserve">nr. </w:t>
      </w:r>
      <w:r w:rsidRPr="00601A34">
        <w:rPr>
          <w:rFonts w:eastAsia="Times New Roman"/>
          <w:spacing w:val="-4"/>
          <w:lang w:val="sq-AL" w:eastAsia="en-GB"/>
        </w:rPr>
        <w:t xml:space="preserve">7746, datë 28.7.2016, </w:t>
      </w:r>
      <w:r w:rsidR="0013320E" w:rsidRPr="00601A34">
        <w:rPr>
          <w:rFonts w:eastAsia="Times New Roman"/>
          <w:spacing w:val="-4"/>
          <w:lang w:val="sq-AL" w:eastAsia="en-GB"/>
        </w:rPr>
        <w:t>“</w:t>
      </w:r>
      <w:r w:rsidRPr="00601A34">
        <w:rPr>
          <w:rFonts w:eastAsia="Times New Roman"/>
          <w:spacing w:val="-4"/>
          <w:lang w:val="sq-AL" w:eastAsia="en-GB"/>
        </w:rPr>
        <w:t xml:space="preserve">Për </w:t>
      </w:r>
      <w:r w:rsidR="0013320E" w:rsidRPr="00601A34">
        <w:rPr>
          <w:rFonts w:eastAsia="Times New Roman"/>
          <w:spacing w:val="-4"/>
          <w:lang w:val="sq-AL" w:eastAsia="en-GB"/>
        </w:rPr>
        <w:t>hidrokarburet (kërkimi dhe prodhimi</w:t>
      </w:r>
      <w:r w:rsidRPr="00601A34">
        <w:rPr>
          <w:rFonts w:eastAsia="Times New Roman"/>
          <w:spacing w:val="-4"/>
          <w:lang w:val="sq-AL" w:eastAsia="en-GB"/>
        </w:rPr>
        <w:t>)</w:t>
      </w:r>
      <w:r w:rsidR="0013320E" w:rsidRPr="00601A34">
        <w:rPr>
          <w:rFonts w:eastAsia="Times New Roman"/>
          <w:spacing w:val="-4"/>
          <w:lang w:val="sq-AL" w:eastAsia="en-GB"/>
        </w:rPr>
        <w:t>”</w:t>
      </w:r>
      <w:r w:rsidRPr="00601A34">
        <w:rPr>
          <w:rFonts w:eastAsia="Times New Roman"/>
          <w:spacing w:val="-4"/>
          <w:lang w:val="sq-AL" w:eastAsia="en-GB"/>
        </w:rPr>
        <w:t>, t</w:t>
      </w:r>
      <w:r w:rsidR="0013320E" w:rsidRPr="00601A34">
        <w:rPr>
          <w:rFonts w:eastAsia="Times New Roman"/>
          <w:spacing w:val="-4"/>
          <w:lang w:val="sq-AL" w:eastAsia="en-GB"/>
        </w:rPr>
        <w:t>ë</w:t>
      </w:r>
      <w:r w:rsidRPr="00601A34">
        <w:rPr>
          <w:rFonts w:eastAsia="Times New Roman"/>
          <w:spacing w:val="-4"/>
          <w:lang w:val="sq-AL" w:eastAsia="en-GB"/>
        </w:rPr>
        <w:t xml:space="preserve"> ndryshuar, </w:t>
      </w:r>
    </w:p>
    <w:p w:rsidR="006366E6" w:rsidRPr="00B85D2C" w:rsidRDefault="006366E6" w:rsidP="009E07D9">
      <w:pPr>
        <w:pStyle w:val="Hapesira7"/>
        <w:rPr>
          <w:spacing w:val="-4"/>
          <w:sz w:val="8"/>
          <w:lang w:val="sq-AL" w:eastAsia="en-GB"/>
        </w:rPr>
      </w:pPr>
    </w:p>
    <w:p w:rsidR="006366E6" w:rsidRPr="00601A34" w:rsidRDefault="006366E6" w:rsidP="006366E6">
      <w:pPr>
        <w:pStyle w:val="Paragrafi"/>
        <w:jc w:val="center"/>
        <w:rPr>
          <w:rFonts w:eastAsia="Times New Roman"/>
          <w:spacing w:val="-4"/>
          <w:lang w:val="sq-AL" w:eastAsia="en-GB"/>
        </w:rPr>
      </w:pPr>
      <w:r w:rsidRPr="00601A34">
        <w:rPr>
          <w:rFonts w:eastAsia="Times New Roman"/>
          <w:spacing w:val="-4"/>
          <w:lang w:val="sq-AL" w:eastAsia="en-GB"/>
        </w:rPr>
        <w:t>URDHËROJ:</w:t>
      </w:r>
    </w:p>
    <w:p w:rsidR="006366E6" w:rsidRPr="00601A34" w:rsidRDefault="006366E6" w:rsidP="009E07D9">
      <w:pPr>
        <w:pStyle w:val="Hapesira7"/>
        <w:rPr>
          <w:spacing w:val="-4"/>
          <w:lang w:val="sq-AL" w:eastAsia="en-GB"/>
        </w:rPr>
      </w:pPr>
    </w:p>
    <w:p w:rsidR="006366E6" w:rsidRPr="00601A34" w:rsidRDefault="00D9435F" w:rsidP="006366E6">
      <w:pPr>
        <w:pStyle w:val="Paragrafi"/>
        <w:rPr>
          <w:rFonts w:eastAsia="Times New Roman"/>
          <w:spacing w:val="-4"/>
          <w:lang w:val="sq-AL" w:eastAsia="en-GB"/>
        </w:rPr>
      </w:pPr>
      <w:r w:rsidRPr="00601A34">
        <w:rPr>
          <w:rFonts w:eastAsia="Times New Roman"/>
          <w:spacing w:val="-4"/>
          <w:lang w:val="sq-AL" w:eastAsia="en-GB"/>
        </w:rPr>
        <w:t>I. DISPOZITA TË PËRGJITHSHME</w:t>
      </w:r>
      <w:r w:rsidR="006366E6" w:rsidRPr="00601A34">
        <w:rPr>
          <w:rFonts w:eastAsia="Times New Roman"/>
          <w:spacing w:val="-4"/>
          <w:lang w:val="sq-AL" w:eastAsia="en-GB"/>
        </w:rPr>
        <w:t xml:space="preserve">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1. Kushtet e përgjithshme për akses në</w:t>
      </w:r>
      <w:r w:rsidR="00A76AC2" w:rsidRPr="00601A34">
        <w:rPr>
          <w:rFonts w:eastAsia="Times New Roman"/>
          <w:spacing w:val="-4"/>
          <w:lang w:val="sq-AL" w:eastAsia="en-GB"/>
        </w:rPr>
        <w:t xml:space="preserve"> rrjetet e tubacionit të kërkim-</w:t>
      </w:r>
      <w:r w:rsidRPr="00601A34">
        <w:rPr>
          <w:rFonts w:eastAsia="Times New Roman"/>
          <w:spacing w:val="-4"/>
          <w:lang w:val="sq-AL" w:eastAsia="en-GB"/>
        </w:rPr>
        <w:t>prodhimit (këtu e më poshtë</w:t>
      </w:r>
      <w:r w:rsidR="00A76AC2" w:rsidRPr="00601A34">
        <w:rPr>
          <w:rFonts w:eastAsia="Times New Roman"/>
          <w:spacing w:val="-4"/>
          <w:lang w:val="sq-AL" w:eastAsia="en-GB"/>
        </w:rPr>
        <w:t xml:space="preserve">, </w:t>
      </w:r>
      <w:r w:rsidRPr="00601A34">
        <w:rPr>
          <w:rFonts w:eastAsia="Times New Roman"/>
          <w:spacing w:val="-4"/>
          <w:lang w:val="sq-AL" w:eastAsia="en-GB"/>
        </w:rPr>
        <w:t xml:space="preserve"> </w:t>
      </w:r>
      <w:r w:rsidR="0013320E" w:rsidRPr="00601A34">
        <w:rPr>
          <w:rFonts w:eastAsia="Times New Roman"/>
          <w:spacing w:val="-4"/>
          <w:lang w:val="sq-AL" w:eastAsia="en-GB"/>
        </w:rPr>
        <w:t>“</w:t>
      </w:r>
      <w:r w:rsidRPr="00601A34">
        <w:rPr>
          <w:rFonts w:eastAsia="Times New Roman"/>
          <w:spacing w:val="-4"/>
          <w:lang w:val="sq-AL" w:eastAsia="en-GB"/>
        </w:rPr>
        <w:t>Kushtet e përgjithshme</w:t>
      </w:r>
      <w:r w:rsidR="0013320E" w:rsidRPr="00601A34">
        <w:rPr>
          <w:rFonts w:eastAsia="Times New Roman"/>
          <w:spacing w:val="-4"/>
          <w:lang w:val="sq-AL" w:eastAsia="en-GB"/>
        </w:rPr>
        <w:t>”</w:t>
      </w:r>
      <w:r w:rsidRPr="00601A34">
        <w:rPr>
          <w:rFonts w:eastAsia="Times New Roman"/>
          <w:spacing w:val="-4"/>
          <w:lang w:val="sq-AL" w:eastAsia="en-GB"/>
        </w:rPr>
        <w:t xml:space="preserve">) do të përcaktojnë kërkesat, masat dhe procedurat e zbatueshme në lidhje me aksesin në </w:t>
      </w:r>
      <w:r w:rsidR="00A76AC2" w:rsidRPr="00601A34">
        <w:rPr>
          <w:rFonts w:eastAsia="Times New Roman"/>
          <w:spacing w:val="-4"/>
          <w:lang w:val="sq-AL" w:eastAsia="en-GB"/>
        </w:rPr>
        <w:t>rrjetet e tubacioneve të kërkim-p</w:t>
      </w:r>
      <w:r w:rsidRPr="00601A34">
        <w:rPr>
          <w:rFonts w:eastAsia="Times New Roman"/>
          <w:spacing w:val="-4"/>
          <w:lang w:val="sq-AL" w:eastAsia="en-GB"/>
        </w:rPr>
        <w:t>rodhimit ose të ndonjë pjese të tyre, duke përfshirë edhe objektet e furnizimit të shërbimeve teknike të rastit për një akses të tillë, për aq kohë sa këto kapacitete tubacionesh nuk përdoren nga poseduesit e tyre për qëllim të transportimit të prodhimit të tyre</w:t>
      </w:r>
      <w:r w:rsidR="00A76AC2" w:rsidRPr="00601A34">
        <w:rPr>
          <w:rFonts w:eastAsia="Times New Roman"/>
          <w:spacing w:val="-4"/>
          <w:lang w:val="sq-AL" w:eastAsia="en-GB"/>
        </w:rPr>
        <w:t>,</w:t>
      </w:r>
      <w:r w:rsidRPr="00601A34">
        <w:rPr>
          <w:rFonts w:eastAsia="Times New Roman"/>
          <w:spacing w:val="-4"/>
          <w:lang w:val="sq-AL" w:eastAsia="en-GB"/>
        </w:rPr>
        <w:t xml:space="preserve"> duke pa</w:t>
      </w:r>
      <w:r w:rsidR="00A76AC2" w:rsidRPr="00601A34">
        <w:rPr>
          <w:rFonts w:eastAsia="Times New Roman"/>
          <w:spacing w:val="-4"/>
          <w:lang w:val="sq-AL" w:eastAsia="en-GB"/>
        </w:rPr>
        <w:t>s</w:t>
      </w:r>
      <w:r w:rsidRPr="00601A34">
        <w:rPr>
          <w:rFonts w:eastAsia="Times New Roman"/>
          <w:spacing w:val="-4"/>
          <w:lang w:val="sq-AL" w:eastAsia="en-GB"/>
        </w:rPr>
        <w:t xml:space="preserve">ur në konsideratë parimet e transparencës e të mosdiskriminimit.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2. Kushtet e përgjithshme do të rregullojnë vetëm marrëdhëniet ndërmjet pjesëmarrësve të tregut të gazit, duke përfshirë klientët dhe zotëruesit e gazsjellësit. Marrëdhëniet në lidhje me aksesin në tubacionet e naftës në aktivitetet e kërkim</w:t>
      </w:r>
      <w:r w:rsidR="004A0CFB" w:rsidRPr="00601A34">
        <w:rPr>
          <w:rFonts w:eastAsia="Times New Roman"/>
          <w:spacing w:val="-4"/>
          <w:lang w:val="sq-AL" w:eastAsia="en-GB"/>
        </w:rPr>
        <w:t>-</w:t>
      </w:r>
      <w:r w:rsidRPr="00601A34">
        <w:rPr>
          <w:rFonts w:eastAsia="Times New Roman"/>
          <w:spacing w:val="-4"/>
          <w:lang w:val="sq-AL" w:eastAsia="en-GB"/>
        </w:rPr>
        <w:t xml:space="preserve">prodhimit do të rregullohen sipas kushteve dhe procedurave të përcaktuara në ligjin </w:t>
      </w:r>
      <w:r w:rsidR="00544019" w:rsidRPr="00601A34">
        <w:rPr>
          <w:rFonts w:eastAsia="Times New Roman"/>
          <w:spacing w:val="-4"/>
          <w:lang w:val="sq-AL" w:eastAsia="en-GB"/>
        </w:rPr>
        <w:t xml:space="preserve">nr. </w:t>
      </w:r>
      <w:r w:rsidRPr="00601A34">
        <w:rPr>
          <w:rFonts w:eastAsia="Times New Roman"/>
          <w:spacing w:val="-4"/>
          <w:lang w:val="sq-AL" w:eastAsia="en-GB"/>
        </w:rPr>
        <w:t>7746</w:t>
      </w:r>
      <w:r w:rsidR="004A0CFB" w:rsidRPr="00601A34">
        <w:rPr>
          <w:rFonts w:eastAsia="Times New Roman"/>
          <w:spacing w:val="-4"/>
          <w:lang w:val="sq-AL" w:eastAsia="en-GB"/>
        </w:rPr>
        <w:t>,</w:t>
      </w:r>
      <w:r w:rsidRPr="00601A34">
        <w:rPr>
          <w:rFonts w:eastAsia="Times New Roman"/>
          <w:spacing w:val="-4"/>
          <w:lang w:val="sq-AL" w:eastAsia="en-GB"/>
        </w:rPr>
        <w:t xml:space="preserve"> </w:t>
      </w:r>
      <w:r w:rsidR="0013320E" w:rsidRPr="00601A34">
        <w:rPr>
          <w:rFonts w:eastAsia="Times New Roman"/>
          <w:spacing w:val="-4"/>
          <w:lang w:val="sq-AL" w:eastAsia="en-GB"/>
        </w:rPr>
        <w:t>“</w:t>
      </w:r>
      <w:r w:rsidRPr="00601A34">
        <w:rPr>
          <w:rFonts w:eastAsia="Times New Roman"/>
          <w:spacing w:val="-4"/>
          <w:lang w:val="sq-AL" w:eastAsia="en-GB"/>
        </w:rPr>
        <w:t>Për hidrokarburet (</w:t>
      </w:r>
      <w:r w:rsidR="00EA4B8D" w:rsidRPr="00601A34">
        <w:rPr>
          <w:rFonts w:eastAsia="Times New Roman"/>
          <w:spacing w:val="-4"/>
          <w:lang w:val="sq-AL" w:eastAsia="en-GB"/>
        </w:rPr>
        <w:t>kërkimi dhe prodhimi</w:t>
      </w:r>
      <w:r w:rsidRPr="00601A34">
        <w:rPr>
          <w:rFonts w:eastAsia="Times New Roman"/>
          <w:spacing w:val="-4"/>
          <w:lang w:val="sq-AL" w:eastAsia="en-GB"/>
        </w:rPr>
        <w:t>)</w:t>
      </w:r>
      <w:r w:rsidR="0013320E" w:rsidRPr="00601A34">
        <w:rPr>
          <w:rFonts w:eastAsia="Times New Roman"/>
          <w:spacing w:val="-4"/>
          <w:lang w:val="sq-AL" w:eastAsia="en-GB"/>
        </w:rPr>
        <w:t>”</w:t>
      </w:r>
      <w:r w:rsidR="002705A5" w:rsidRPr="00601A34">
        <w:rPr>
          <w:rFonts w:eastAsia="Times New Roman"/>
          <w:spacing w:val="-4"/>
          <w:lang w:val="sq-AL" w:eastAsia="en-GB"/>
        </w:rPr>
        <w:t>, të ndryshuar dhe/</w:t>
      </w:r>
      <w:r w:rsidRPr="00601A34">
        <w:rPr>
          <w:rFonts w:eastAsia="Times New Roman"/>
          <w:spacing w:val="-4"/>
          <w:lang w:val="sq-AL" w:eastAsia="en-GB"/>
        </w:rPr>
        <w:t xml:space="preserve">ose aktet e tjera ligjore të aplikueshme. </w:t>
      </w:r>
    </w:p>
    <w:p w:rsidR="0004276C"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 xml:space="preserve">3. Për qëllim të këtyre </w:t>
      </w:r>
      <w:r w:rsidR="00EA4B8D" w:rsidRPr="00601A34">
        <w:rPr>
          <w:rFonts w:eastAsia="Times New Roman"/>
          <w:spacing w:val="-4"/>
          <w:lang w:val="sq-AL" w:eastAsia="en-GB"/>
        </w:rPr>
        <w:t xml:space="preserve">kushteve </w:t>
      </w:r>
      <w:r w:rsidRPr="00601A34">
        <w:rPr>
          <w:rFonts w:eastAsia="Times New Roman"/>
          <w:spacing w:val="-4"/>
          <w:lang w:val="sq-AL" w:eastAsia="en-GB"/>
        </w:rPr>
        <w:t>të përgjithshme</w:t>
      </w:r>
      <w:r w:rsidR="00EA4B8D" w:rsidRPr="00601A34">
        <w:rPr>
          <w:rFonts w:eastAsia="Times New Roman"/>
          <w:spacing w:val="-4"/>
          <w:lang w:val="sq-AL" w:eastAsia="en-GB"/>
        </w:rPr>
        <w:t>,</w:t>
      </w:r>
      <w:r w:rsidRPr="00601A34">
        <w:rPr>
          <w:rFonts w:eastAsia="Times New Roman"/>
          <w:spacing w:val="-4"/>
          <w:lang w:val="sq-AL" w:eastAsia="en-GB"/>
        </w:rPr>
        <w:t xml:space="preserve"> termat e mëposhtëm përdoren në kuptimin e përcaktuar në këtë akt: </w:t>
      </w:r>
    </w:p>
    <w:p w:rsidR="0004276C" w:rsidRPr="00601A34" w:rsidRDefault="003A361C" w:rsidP="006366E6">
      <w:pPr>
        <w:pStyle w:val="Paragrafi"/>
        <w:rPr>
          <w:rFonts w:eastAsia="Times New Roman"/>
          <w:spacing w:val="-4"/>
          <w:lang w:val="sq-AL" w:eastAsia="en-GB"/>
        </w:rPr>
      </w:pPr>
      <w:r w:rsidRPr="00601A34">
        <w:rPr>
          <w:rFonts w:eastAsia="Times New Roman"/>
          <w:spacing w:val="-4"/>
          <w:lang w:val="sq-AL" w:eastAsia="en-GB"/>
        </w:rPr>
        <w:t>3.1</w:t>
      </w:r>
      <w:r w:rsidR="006366E6" w:rsidRPr="00601A34">
        <w:rPr>
          <w:rFonts w:eastAsia="Times New Roman"/>
          <w:spacing w:val="-4"/>
          <w:lang w:val="sq-AL" w:eastAsia="en-GB"/>
        </w:rPr>
        <w:t xml:space="preserve"> </w:t>
      </w:r>
      <w:r w:rsidR="0013320E" w:rsidRPr="00601A34">
        <w:rPr>
          <w:rFonts w:eastAsia="Times New Roman"/>
          <w:spacing w:val="-4"/>
          <w:lang w:val="sq-AL" w:eastAsia="en-GB"/>
        </w:rPr>
        <w:t>“</w:t>
      </w:r>
      <w:r w:rsidR="006366E6" w:rsidRPr="00601A34">
        <w:rPr>
          <w:rFonts w:eastAsia="Times New Roman"/>
          <w:spacing w:val="-4"/>
          <w:lang w:val="sq-AL" w:eastAsia="en-GB"/>
        </w:rPr>
        <w:t>Kontrata e aksesit</w:t>
      </w:r>
      <w:r w:rsidR="0013320E" w:rsidRPr="00601A34">
        <w:rPr>
          <w:rFonts w:eastAsia="Times New Roman"/>
          <w:spacing w:val="-4"/>
          <w:lang w:val="sq-AL" w:eastAsia="en-GB"/>
        </w:rPr>
        <w:t>”</w:t>
      </w:r>
      <w:r w:rsidR="006366E6" w:rsidRPr="00601A34">
        <w:rPr>
          <w:rFonts w:eastAsia="Times New Roman"/>
          <w:spacing w:val="-4"/>
          <w:lang w:val="sq-AL" w:eastAsia="en-GB"/>
        </w:rPr>
        <w:t xml:space="preserve"> do të thotë kontratë e lidhur ndërmjet zotëruesit të gazsjellësit dhe pjesëmarrësve të tregut të gazit për akses në rrjetet e tubacioneve të kërkim-prodhimit</w:t>
      </w:r>
      <w:r w:rsidR="005B010E" w:rsidRPr="00601A34">
        <w:rPr>
          <w:rFonts w:eastAsia="Times New Roman"/>
          <w:spacing w:val="-4"/>
          <w:lang w:val="sq-AL" w:eastAsia="en-GB"/>
        </w:rPr>
        <w:t>.</w:t>
      </w:r>
      <w:r w:rsidR="006366E6" w:rsidRPr="00601A34">
        <w:rPr>
          <w:rFonts w:eastAsia="Times New Roman"/>
          <w:spacing w:val="-4"/>
          <w:lang w:val="sq-AL" w:eastAsia="en-GB"/>
        </w:rPr>
        <w:t xml:space="preserve"> </w:t>
      </w:r>
    </w:p>
    <w:p w:rsidR="0004276C" w:rsidRPr="00601A34" w:rsidRDefault="003A361C" w:rsidP="006366E6">
      <w:pPr>
        <w:pStyle w:val="Paragrafi"/>
        <w:rPr>
          <w:rFonts w:eastAsia="Times New Roman"/>
          <w:lang w:val="sq-AL" w:eastAsia="en-GB"/>
        </w:rPr>
      </w:pPr>
      <w:r w:rsidRPr="00601A34">
        <w:rPr>
          <w:rFonts w:eastAsia="Times New Roman"/>
          <w:lang w:val="sq-AL" w:eastAsia="en-GB"/>
        </w:rPr>
        <w:t>3.2</w:t>
      </w:r>
      <w:r w:rsidR="006366E6" w:rsidRPr="00601A34">
        <w:rPr>
          <w:rFonts w:eastAsia="Times New Roman"/>
          <w:lang w:val="sq-AL" w:eastAsia="en-GB"/>
        </w:rPr>
        <w:t xml:space="preserve"> </w:t>
      </w:r>
      <w:r w:rsidR="0013320E" w:rsidRPr="00601A34">
        <w:rPr>
          <w:rFonts w:eastAsia="Times New Roman"/>
          <w:lang w:val="sq-AL" w:eastAsia="en-GB"/>
        </w:rPr>
        <w:t>“</w:t>
      </w:r>
      <w:r w:rsidR="006366E6" w:rsidRPr="00601A34">
        <w:rPr>
          <w:rFonts w:eastAsia="Times New Roman"/>
          <w:lang w:val="sq-AL" w:eastAsia="en-GB"/>
        </w:rPr>
        <w:t>Akses në rrjetet e tubacioneve të kërkim-prodhimit</w:t>
      </w:r>
      <w:r w:rsidR="0013320E" w:rsidRPr="00601A34">
        <w:rPr>
          <w:rFonts w:eastAsia="Times New Roman"/>
          <w:lang w:val="sq-AL" w:eastAsia="en-GB"/>
        </w:rPr>
        <w:t>”</w:t>
      </w:r>
      <w:r w:rsidR="006366E6" w:rsidRPr="00601A34">
        <w:rPr>
          <w:rFonts w:eastAsia="Times New Roman"/>
          <w:lang w:val="sq-AL" w:eastAsia="en-GB"/>
        </w:rPr>
        <w:t xml:space="preserve"> do të thotë e drejtë e një pjesëmarrësi në tregun e gazit për të përdorur rrjetet e tubacioneve të kërkim-prodhimit ose ndonjë pjesë të tij, përfshirë edhe objektet që ofrojnë shërbime teknike të rastësishme në një akses të tillë, për transportin e gazit natyror ndërmjet objekteve të lidhura me tubacionin përkatës të kërkim-prodhimit ose ndonjë pjese të tij</w:t>
      </w:r>
      <w:r w:rsidR="005B010E" w:rsidRPr="00601A34">
        <w:rPr>
          <w:rFonts w:eastAsia="Times New Roman"/>
          <w:lang w:val="sq-AL" w:eastAsia="en-GB"/>
        </w:rPr>
        <w:t>.</w:t>
      </w:r>
      <w:r w:rsidR="006366E6" w:rsidRPr="00601A34">
        <w:rPr>
          <w:rFonts w:eastAsia="Times New Roman"/>
          <w:lang w:val="sq-AL" w:eastAsia="en-GB"/>
        </w:rPr>
        <w:t xml:space="preserve"> </w:t>
      </w:r>
    </w:p>
    <w:p w:rsidR="0004276C" w:rsidRPr="00601A34" w:rsidRDefault="003A361C" w:rsidP="006366E6">
      <w:pPr>
        <w:pStyle w:val="Paragrafi"/>
        <w:rPr>
          <w:rFonts w:eastAsia="Times New Roman"/>
          <w:spacing w:val="-4"/>
          <w:lang w:val="sq-AL" w:eastAsia="en-GB"/>
        </w:rPr>
      </w:pPr>
      <w:r w:rsidRPr="00601A34">
        <w:rPr>
          <w:rFonts w:eastAsia="Times New Roman"/>
          <w:spacing w:val="-4"/>
          <w:lang w:val="sq-AL" w:eastAsia="en-GB"/>
        </w:rPr>
        <w:t>3.3</w:t>
      </w:r>
      <w:r w:rsidR="006366E6" w:rsidRPr="00601A34">
        <w:rPr>
          <w:rFonts w:eastAsia="Times New Roman"/>
          <w:spacing w:val="-4"/>
          <w:lang w:val="sq-AL" w:eastAsia="en-GB"/>
        </w:rPr>
        <w:t xml:space="preserve"> </w:t>
      </w:r>
      <w:r w:rsidR="0013320E" w:rsidRPr="00601A34">
        <w:rPr>
          <w:rFonts w:eastAsia="Times New Roman"/>
          <w:spacing w:val="-4"/>
          <w:lang w:val="sq-AL" w:eastAsia="en-GB"/>
        </w:rPr>
        <w:t>“</w:t>
      </w:r>
      <w:r w:rsidR="006366E6" w:rsidRPr="00601A34">
        <w:rPr>
          <w:rFonts w:eastAsia="Times New Roman"/>
          <w:spacing w:val="-4"/>
          <w:lang w:val="sq-AL" w:eastAsia="en-GB"/>
        </w:rPr>
        <w:t>Aplikues</w:t>
      </w:r>
      <w:r w:rsidR="0013320E" w:rsidRPr="00601A34">
        <w:rPr>
          <w:rFonts w:eastAsia="Times New Roman"/>
          <w:spacing w:val="-4"/>
          <w:lang w:val="sq-AL" w:eastAsia="en-GB"/>
        </w:rPr>
        <w:t>”</w:t>
      </w:r>
      <w:r w:rsidR="006366E6" w:rsidRPr="00601A34">
        <w:rPr>
          <w:rFonts w:eastAsia="Times New Roman"/>
          <w:spacing w:val="-4"/>
          <w:lang w:val="sq-AL" w:eastAsia="en-GB"/>
        </w:rPr>
        <w:t xml:space="preserve"> është një pjesëmarrës në tregun e gazit që i kërkon zotëruesit t</w:t>
      </w:r>
      <w:r w:rsidR="00C05556" w:rsidRPr="00601A34">
        <w:rPr>
          <w:rFonts w:eastAsia="Times New Roman"/>
          <w:spacing w:val="-4"/>
          <w:lang w:val="sq-AL" w:eastAsia="en-GB"/>
        </w:rPr>
        <w:t>ë</w:t>
      </w:r>
      <w:r w:rsidR="006366E6" w:rsidRPr="00601A34">
        <w:rPr>
          <w:rFonts w:eastAsia="Times New Roman"/>
          <w:spacing w:val="-4"/>
          <w:lang w:val="sq-AL" w:eastAsia="en-GB"/>
        </w:rPr>
        <w:t xml:space="preserve"> gazsjellësit të japë akses në rrjetin e tubacioneve të kërkim-prodhimit</w:t>
      </w:r>
      <w:r w:rsidR="005B010E" w:rsidRPr="00601A34">
        <w:rPr>
          <w:rFonts w:eastAsia="Times New Roman"/>
          <w:spacing w:val="-4"/>
          <w:lang w:val="sq-AL" w:eastAsia="en-GB"/>
        </w:rPr>
        <w:t>.</w:t>
      </w:r>
      <w:r w:rsidR="006366E6" w:rsidRPr="00601A34">
        <w:rPr>
          <w:rFonts w:eastAsia="Times New Roman"/>
          <w:spacing w:val="-4"/>
          <w:lang w:val="sq-AL" w:eastAsia="en-GB"/>
        </w:rPr>
        <w:t xml:space="preserve"> </w:t>
      </w:r>
    </w:p>
    <w:p w:rsidR="0004276C"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 xml:space="preserve">3.4. </w:t>
      </w:r>
      <w:r w:rsidR="0013320E" w:rsidRPr="00601A34">
        <w:rPr>
          <w:rFonts w:eastAsia="Times New Roman"/>
          <w:spacing w:val="-4"/>
          <w:lang w:val="sq-AL" w:eastAsia="en-GB"/>
        </w:rPr>
        <w:t>“</w:t>
      </w:r>
      <w:r w:rsidRPr="00601A34">
        <w:rPr>
          <w:rFonts w:eastAsia="Times New Roman"/>
          <w:spacing w:val="-4"/>
          <w:lang w:val="sq-AL" w:eastAsia="en-GB"/>
        </w:rPr>
        <w:t>Pjesëmarrës i tregut të gazit</w:t>
      </w:r>
      <w:r w:rsidR="0013320E" w:rsidRPr="00601A34">
        <w:rPr>
          <w:rFonts w:eastAsia="Times New Roman"/>
          <w:spacing w:val="-4"/>
          <w:lang w:val="sq-AL" w:eastAsia="en-GB"/>
        </w:rPr>
        <w:t>”</w:t>
      </w:r>
      <w:r w:rsidRPr="00601A34">
        <w:rPr>
          <w:rFonts w:eastAsia="Times New Roman"/>
          <w:spacing w:val="-4"/>
          <w:lang w:val="sq-AL" w:eastAsia="en-GB"/>
        </w:rPr>
        <w:t xml:space="preserve"> nënkupton një subjekt që vepron në sistemin e gazit natyror, siç përcaktohet me </w:t>
      </w:r>
      <w:r w:rsidR="007947DB" w:rsidRPr="00601A34">
        <w:rPr>
          <w:rFonts w:eastAsia="Times New Roman"/>
          <w:spacing w:val="-4"/>
          <w:lang w:val="sq-AL" w:eastAsia="en-GB"/>
        </w:rPr>
        <w:t>l</w:t>
      </w:r>
      <w:r w:rsidRPr="00601A34">
        <w:rPr>
          <w:rFonts w:eastAsia="Times New Roman"/>
          <w:spacing w:val="-4"/>
          <w:lang w:val="sq-AL" w:eastAsia="en-GB"/>
        </w:rPr>
        <w:t xml:space="preserve">igjin </w:t>
      </w:r>
      <w:r w:rsidR="00544019" w:rsidRPr="00601A34">
        <w:rPr>
          <w:rFonts w:eastAsia="Times New Roman"/>
          <w:spacing w:val="-4"/>
          <w:lang w:val="sq-AL" w:eastAsia="en-GB"/>
        </w:rPr>
        <w:t xml:space="preserve">nr. </w:t>
      </w:r>
      <w:r w:rsidR="007947DB" w:rsidRPr="00601A34">
        <w:rPr>
          <w:rFonts w:eastAsia="Times New Roman"/>
          <w:spacing w:val="-4"/>
          <w:lang w:val="sq-AL" w:eastAsia="en-GB"/>
        </w:rPr>
        <w:t>102/2015, datë 23.</w:t>
      </w:r>
      <w:r w:rsidRPr="00601A34">
        <w:rPr>
          <w:rFonts w:eastAsia="Times New Roman"/>
          <w:spacing w:val="-4"/>
          <w:lang w:val="sq-AL" w:eastAsia="en-GB"/>
        </w:rPr>
        <w:t xml:space="preserve">9.2015, </w:t>
      </w:r>
      <w:r w:rsidR="0013320E" w:rsidRPr="00601A34">
        <w:rPr>
          <w:rFonts w:eastAsia="Times New Roman"/>
          <w:spacing w:val="-4"/>
          <w:lang w:val="sq-AL" w:eastAsia="en-GB"/>
        </w:rPr>
        <w:t>“</w:t>
      </w:r>
      <w:r w:rsidRPr="00601A34">
        <w:rPr>
          <w:rFonts w:eastAsia="Times New Roman"/>
          <w:spacing w:val="-4"/>
          <w:lang w:val="sq-AL" w:eastAsia="en-GB"/>
        </w:rPr>
        <w:t xml:space="preserve">Për </w:t>
      </w:r>
      <w:r w:rsidR="007947DB" w:rsidRPr="00601A34">
        <w:rPr>
          <w:rFonts w:eastAsia="Times New Roman"/>
          <w:spacing w:val="-4"/>
          <w:lang w:val="sq-AL" w:eastAsia="en-GB"/>
        </w:rPr>
        <w:t>sektorin e gazit natyror</w:t>
      </w:r>
      <w:r w:rsidR="0013320E" w:rsidRPr="00601A34">
        <w:rPr>
          <w:rFonts w:eastAsia="Times New Roman"/>
          <w:spacing w:val="-4"/>
          <w:lang w:val="sq-AL" w:eastAsia="en-GB"/>
        </w:rPr>
        <w:t>”</w:t>
      </w:r>
      <w:r w:rsidRPr="00601A34">
        <w:rPr>
          <w:rFonts w:eastAsia="Times New Roman"/>
          <w:spacing w:val="-4"/>
          <w:lang w:val="sq-AL" w:eastAsia="en-GB"/>
        </w:rPr>
        <w:t>, duke përfshirë edhe klientët</w:t>
      </w:r>
      <w:r w:rsidR="007947DB" w:rsidRPr="00601A34">
        <w:rPr>
          <w:rFonts w:eastAsia="Times New Roman"/>
          <w:spacing w:val="-4"/>
          <w:lang w:val="sq-AL" w:eastAsia="en-GB"/>
        </w:rPr>
        <w:t>.</w:t>
      </w:r>
      <w:r w:rsidRPr="00601A34">
        <w:rPr>
          <w:rFonts w:eastAsia="Times New Roman"/>
          <w:spacing w:val="-4"/>
          <w:lang w:val="sq-AL" w:eastAsia="en-GB"/>
        </w:rPr>
        <w:t xml:space="preserve">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 xml:space="preserve">3.5. </w:t>
      </w:r>
      <w:r w:rsidR="0013320E" w:rsidRPr="00601A34">
        <w:rPr>
          <w:rFonts w:eastAsia="Times New Roman"/>
          <w:spacing w:val="-4"/>
          <w:lang w:val="sq-AL" w:eastAsia="en-GB"/>
        </w:rPr>
        <w:t>“</w:t>
      </w:r>
      <w:r w:rsidRPr="00601A34">
        <w:rPr>
          <w:rFonts w:eastAsia="Times New Roman"/>
          <w:spacing w:val="-4"/>
          <w:lang w:val="sq-AL" w:eastAsia="en-GB"/>
        </w:rPr>
        <w:t>Zotëruesi i gazsjellësit/</w:t>
      </w:r>
      <w:r w:rsidR="00BE400A" w:rsidRPr="00601A34">
        <w:rPr>
          <w:rFonts w:eastAsia="Times New Roman"/>
          <w:spacing w:val="-4"/>
          <w:lang w:val="sq-AL" w:eastAsia="en-GB"/>
        </w:rPr>
        <w:t xml:space="preserve">pronari </w:t>
      </w:r>
      <w:r w:rsidRPr="00601A34">
        <w:rPr>
          <w:rFonts w:eastAsia="Times New Roman"/>
          <w:spacing w:val="-4"/>
          <w:lang w:val="sq-AL" w:eastAsia="en-GB"/>
        </w:rPr>
        <w:t>i tubacionit</w:t>
      </w:r>
      <w:r w:rsidR="0013320E" w:rsidRPr="00601A34">
        <w:rPr>
          <w:rFonts w:eastAsia="Times New Roman"/>
          <w:spacing w:val="-4"/>
          <w:lang w:val="sq-AL" w:eastAsia="en-GB"/>
        </w:rPr>
        <w:t>”</w:t>
      </w:r>
      <w:r w:rsidRPr="00601A34">
        <w:rPr>
          <w:rFonts w:eastAsia="Times New Roman"/>
          <w:spacing w:val="-4"/>
          <w:lang w:val="sq-AL" w:eastAsia="en-GB"/>
        </w:rPr>
        <w:t xml:space="preserve"> do të thotë një subjekt i cili zotëron ose</w:t>
      </w:r>
      <w:r w:rsidR="00BE400A" w:rsidRPr="00601A34">
        <w:rPr>
          <w:rFonts w:eastAsia="Times New Roman"/>
          <w:spacing w:val="-4"/>
          <w:lang w:val="sq-AL" w:eastAsia="en-GB"/>
        </w:rPr>
        <w:t>,</w:t>
      </w:r>
      <w:r w:rsidRPr="00601A34">
        <w:rPr>
          <w:rFonts w:eastAsia="Times New Roman"/>
          <w:spacing w:val="-4"/>
          <w:lang w:val="sq-AL" w:eastAsia="en-GB"/>
        </w:rPr>
        <w:t xml:space="preserve"> përndryshe</w:t>
      </w:r>
      <w:r w:rsidR="00BE400A" w:rsidRPr="00601A34">
        <w:rPr>
          <w:rFonts w:eastAsia="Times New Roman"/>
          <w:spacing w:val="-4"/>
          <w:lang w:val="sq-AL" w:eastAsia="en-GB"/>
        </w:rPr>
        <w:t>,</w:t>
      </w:r>
      <w:r w:rsidRPr="00601A34">
        <w:rPr>
          <w:rFonts w:eastAsia="Times New Roman"/>
          <w:spacing w:val="-4"/>
          <w:lang w:val="sq-AL" w:eastAsia="en-GB"/>
        </w:rPr>
        <w:t xml:space="preserve"> posedon rrjete të tubacionit të kërkim-prodhimit ose ndonjë pjesë të tyre dhe është përgjegjës për funksionimin e tij dhe, siç kërkohet nga aktet ligjore në fuqi, i autorizuar për veprimtari në tubacionet e kërkim-prodhimit në sektorin e hidrokarbureve.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4. Termat e tjer</w:t>
      </w:r>
      <w:r w:rsidR="00BE400A" w:rsidRPr="00601A34">
        <w:rPr>
          <w:rFonts w:eastAsia="Times New Roman"/>
          <w:spacing w:val="-4"/>
          <w:lang w:val="sq-AL" w:eastAsia="en-GB"/>
        </w:rPr>
        <w:t>ë</w:t>
      </w:r>
      <w:r w:rsidRPr="00601A34">
        <w:rPr>
          <w:rFonts w:eastAsia="Times New Roman"/>
          <w:spacing w:val="-4"/>
          <w:lang w:val="sq-AL" w:eastAsia="en-GB"/>
        </w:rPr>
        <w:t xml:space="preserve"> që nuk përmenden në pikën 3 duhet të përdoren në kuptimin e përcaktuar në </w:t>
      </w:r>
      <w:r w:rsidR="00E81CDF" w:rsidRPr="00601A34">
        <w:rPr>
          <w:rFonts w:eastAsia="Times New Roman"/>
          <w:spacing w:val="-4"/>
          <w:lang w:val="sq-AL" w:eastAsia="en-GB"/>
        </w:rPr>
        <w:t>ligjin nr</w:t>
      </w:r>
      <w:r w:rsidR="00544019" w:rsidRPr="00601A34">
        <w:rPr>
          <w:rFonts w:eastAsia="Times New Roman"/>
          <w:spacing w:val="-4"/>
          <w:lang w:val="sq-AL" w:eastAsia="en-GB"/>
        </w:rPr>
        <w:t xml:space="preserve">. </w:t>
      </w:r>
      <w:r w:rsidR="00E81CDF" w:rsidRPr="00601A34">
        <w:rPr>
          <w:rFonts w:eastAsia="Times New Roman"/>
          <w:spacing w:val="-4"/>
          <w:lang w:val="sq-AL" w:eastAsia="en-GB"/>
        </w:rPr>
        <w:t>102/2015, datë 23.</w:t>
      </w:r>
      <w:r w:rsidRPr="00601A34">
        <w:rPr>
          <w:rFonts w:eastAsia="Times New Roman"/>
          <w:spacing w:val="-4"/>
          <w:lang w:val="sq-AL" w:eastAsia="en-GB"/>
        </w:rPr>
        <w:t xml:space="preserve">9.2015, </w:t>
      </w:r>
      <w:r w:rsidR="0013320E" w:rsidRPr="00601A34">
        <w:rPr>
          <w:rFonts w:eastAsia="Times New Roman"/>
          <w:spacing w:val="-4"/>
          <w:lang w:val="sq-AL" w:eastAsia="en-GB"/>
        </w:rPr>
        <w:t>“</w:t>
      </w:r>
      <w:r w:rsidRPr="00601A34">
        <w:rPr>
          <w:rFonts w:eastAsia="Times New Roman"/>
          <w:spacing w:val="-4"/>
          <w:lang w:val="sq-AL" w:eastAsia="en-GB"/>
        </w:rPr>
        <w:t xml:space="preserve">Për </w:t>
      </w:r>
      <w:r w:rsidR="00225FB0" w:rsidRPr="00601A34">
        <w:rPr>
          <w:rFonts w:eastAsia="Times New Roman"/>
          <w:spacing w:val="-4"/>
          <w:lang w:val="sq-AL" w:eastAsia="en-GB"/>
        </w:rPr>
        <w:t>sektorin e gazit natyror</w:t>
      </w:r>
      <w:r w:rsidR="0013320E" w:rsidRPr="00601A34">
        <w:rPr>
          <w:rFonts w:eastAsia="Times New Roman"/>
          <w:spacing w:val="-4"/>
          <w:lang w:val="sq-AL" w:eastAsia="en-GB"/>
        </w:rPr>
        <w:t>”</w:t>
      </w:r>
      <w:r w:rsidRPr="00601A34">
        <w:rPr>
          <w:rFonts w:eastAsia="Times New Roman"/>
          <w:spacing w:val="-4"/>
          <w:lang w:val="sq-AL" w:eastAsia="en-GB"/>
        </w:rPr>
        <w:t xml:space="preserve">. </w:t>
      </w:r>
    </w:p>
    <w:p w:rsidR="007E2837" w:rsidRPr="00601A34" w:rsidRDefault="007E2837" w:rsidP="006366E6">
      <w:pPr>
        <w:pStyle w:val="Paragrafi"/>
        <w:rPr>
          <w:rFonts w:eastAsia="Times New Roman"/>
          <w:spacing w:val="-6"/>
          <w:lang w:val="sq-AL" w:eastAsia="en-GB"/>
        </w:rPr>
      </w:pPr>
    </w:p>
    <w:p w:rsidR="006366E6" w:rsidRPr="00601A34" w:rsidRDefault="006366E6" w:rsidP="006366E6">
      <w:pPr>
        <w:pStyle w:val="Paragrafi"/>
        <w:rPr>
          <w:rFonts w:eastAsia="Times New Roman"/>
          <w:spacing w:val="-6"/>
          <w:lang w:val="sq-AL" w:eastAsia="en-GB"/>
        </w:rPr>
      </w:pPr>
      <w:r w:rsidRPr="00601A34">
        <w:rPr>
          <w:rFonts w:eastAsia="Times New Roman"/>
          <w:spacing w:val="-6"/>
          <w:lang w:val="sq-AL" w:eastAsia="en-GB"/>
        </w:rPr>
        <w:t>II. KËRKESAT PËR AKSES NË RRJETET E T</w:t>
      </w:r>
      <w:r w:rsidR="00E81CDF" w:rsidRPr="00601A34">
        <w:rPr>
          <w:rFonts w:eastAsia="Times New Roman"/>
          <w:spacing w:val="-6"/>
          <w:lang w:val="sq-AL" w:eastAsia="en-GB"/>
        </w:rPr>
        <w:t>UBACIONEVE TË KËRKIM-PRODHIMIT</w:t>
      </w:r>
    </w:p>
    <w:p w:rsidR="007742DD" w:rsidRPr="00601A34" w:rsidRDefault="00C96340" w:rsidP="003346FB">
      <w:pPr>
        <w:pStyle w:val="Paragrafi"/>
        <w:rPr>
          <w:rFonts w:eastAsia="Times New Roman"/>
          <w:spacing w:val="-4"/>
          <w:lang w:val="sq-AL" w:eastAsia="en-GB"/>
        </w:rPr>
      </w:pPr>
      <w:r w:rsidRPr="00601A34">
        <w:rPr>
          <w:rFonts w:eastAsia="Times New Roman"/>
          <w:spacing w:val="-4"/>
          <w:lang w:val="sq-AL" w:eastAsia="en-GB"/>
        </w:rPr>
        <w:t xml:space="preserve">1. </w:t>
      </w:r>
      <w:r w:rsidR="006366E6" w:rsidRPr="00601A34">
        <w:rPr>
          <w:rFonts w:eastAsia="Times New Roman"/>
          <w:spacing w:val="-4"/>
          <w:lang w:val="sq-AL" w:eastAsia="en-GB"/>
        </w:rPr>
        <w:t>Aksesi në rrjetet e tubacionit në kërkim-prodhim do të bazohet në kërkesat e mëposhtme për t</w:t>
      </w:r>
      <w:r w:rsidR="006847EC" w:rsidRPr="00601A34">
        <w:rPr>
          <w:rFonts w:eastAsia="Times New Roman"/>
          <w:spacing w:val="-4"/>
          <w:lang w:val="sq-AL" w:eastAsia="en-GB"/>
        </w:rPr>
        <w:t>’</w:t>
      </w:r>
      <w:r w:rsidR="006366E6" w:rsidRPr="00601A34">
        <w:rPr>
          <w:rFonts w:eastAsia="Times New Roman"/>
          <w:spacing w:val="-4"/>
          <w:lang w:val="sq-AL" w:eastAsia="en-GB"/>
        </w:rPr>
        <w:t xml:space="preserve">u zbatuar dhe realizohet në bazë të dhe në përputhje me këto </w:t>
      </w:r>
      <w:r w:rsidR="001133D9" w:rsidRPr="00601A34">
        <w:rPr>
          <w:rFonts w:eastAsia="Times New Roman"/>
          <w:spacing w:val="-4"/>
          <w:lang w:val="sq-AL" w:eastAsia="en-GB"/>
        </w:rPr>
        <w:t xml:space="preserve">kushte </w:t>
      </w:r>
      <w:r w:rsidR="006366E6" w:rsidRPr="00601A34">
        <w:rPr>
          <w:rFonts w:eastAsia="Times New Roman"/>
          <w:spacing w:val="-4"/>
          <w:lang w:val="sq-AL" w:eastAsia="en-GB"/>
        </w:rPr>
        <w:t xml:space="preserve">të përgjithshme: </w:t>
      </w:r>
    </w:p>
    <w:p w:rsidR="0004276C" w:rsidRPr="00601A34" w:rsidRDefault="00E81CDF" w:rsidP="006366E6">
      <w:pPr>
        <w:pStyle w:val="Paragrafi"/>
        <w:rPr>
          <w:rFonts w:eastAsia="Times New Roman"/>
          <w:spacing w:val="-4"/>
          <w:lang w:val="sq-AL" w:eastAsia="en-GB"/>
        </w:rPr>
      </w:pPr>
      <w:r w:rsidRPr="00601A34">
        <w:rPr>
          <w:rFonts w:eastAsia="Times New Roman"/>
          <w:spacing w:val="-4"/>
          <w:lang w:val="sq-AL" w:eastAsia="en-GB"/>
        </w:rPr>
        <w:t>1.1</w:t>
      </w:r>
      <w:r w:rsidR="006366E6" w:rsidRPr="00601A34">
        <w:rPr>
          <w:rFonts w:eastAsia="Times New Roman"/>
          <w:spacing w:val="-4"/>
          <w:lang w:val="sq-AL" w:eastAsia="en-GB"/>
        </w:rPr>
        <w:t xml:space="preserve"> </w:t>
      </w:r>
      <w:r w:rsidR="001133D9" w:rsidRPr="00601A34">
        <w:rPr>
          <w:rFonts w:eastAsia="Times New Roman"/>
          <w:spacing w:val="-4"/>
          <w:lang w:val="sq-AL" w:eastAsia="en-GB"/>
        </w:rPr>
        <w:t xml:space="preserve">Pjesëmarrësit </w:t>
      </w:r>
      <w:r w:rsidR="006366E6" w:rsidRPr="00601A34">
        <w:rPr>
          <w:rFonts w:eastAsia="Times New Roman"/>
          <w:spacing w:val="-4"/>
          <w:lang w:val="sq-AL" w:eastAsia="en-GB"/>
        </w:rPr>
        <w:t>e tregut të gazit, kudo që ndodhen, në rast të mungesës së kapaciteteve të transportimit, do të jenë në gjendje për të marr</w:t>
      </w:r>
      <w:r w:rsidR="00C710DD" w:rsidRPr="00601A34">
        <w:rPr>
          <w:rFonts w:eastAsia="Times New Roman"/>
          <w:spacing w:val="-4"/>
          <w:lang w:val="sq-AL" w:eastAsia="en-GB"/>
        </w:rPr>
        <w:t>ë akses në rrjetet e gazsjellës</w:t>
      </w:r>
      <w:r w:rsidR="006366E6" w:rsidRPr="00601A34">
        <w:rPr>
          <w:rFonts w:eastAsia="Times New Roman"/>
          <w:spacing w:val="-4"/>
          <w:lang w:val="sq-AL" w:eastAsia="en-GB"/>
        </w:rPr>
        <w:t xml:space="preserve">ve të kërkim-prodhimit; </w:t>
      </w:r>
    </w:p>
    <w:p w:rsidR="0004276C" w:rsidRPr="00601A34" w:rsidRDefault="00E81CDF" w:rsidP="006366E6">
      <w:pPr>
        <w:pStyle w:val="Paragrafi"/>
        <w:rPr>
          <w:rFonts w:eastAsia="Times New Roman"/>
          <w:spacing w:val="-4"/>
          <w:lang w:val="sq-AL" w:eastAsia="en-GB"/>
        </w:rPr>
      </w:pPr>
      <w:r w:rsidRPr="00601A34">
        <w:rPr>
          <w:rFonts w:eastAsia="Times New Roman"/>
          <w:spacing w:val="-4"/>
          <w:lang w:val="sq-AL" w:eastAsia="en-GB"/>
        </w:rPr>
        <w:t>1.2</w:t>
      </w:r>
      <w:r w:rsidR="006366E6" w:rsidRPr="00601A34">
        <w:rPr>
          <w:rFonts w:eastAsia="Times New Roman"/>
          <w:spacing w:val="-4"/>
          <w:lang w:val="sq-AL" w:eastAsia="en-GB"/>
        </w:rPr>
        <w:t xml:space="preserve"> </w:t>
      </w:r>
      <w:r w:rsidR="001133D9" w:rsidRPr="00601A34">
        <w:rPr>
          <w:rFonts w:eastAsia="Times New Roman"/>
          <w:spacing w:val="-4"/>
          <w:lang w:val="sq-AL" w:eastAsia="en-GB"/>
        </w:rPr>
        <w:t xml:space="preserve">Zotëruesi </w:t>
      </w:r>
      <w:r w:rsidR="006366E6" w:rsidRPr="00601A34">
        <w:rPr>
          <w:rFonts w:eastAsia="Times New Roman"/>
          <w:spacing w:val="-4"/>
          <w:lang w:val="sq-AL" w:eastAsia="en-GB"/>
        </w:rPr>
        <w:t>i gazsjellësit garanton një akses të hapur në rrjetet e tubacioneve të kërkim-prodhimit</w:t>
      </w:r>
      <w:r w:rsidR="00C710DD" w:rsidRPr="00601A34">
        <w:rPr>
          <w:rFonts w:eastAsia="Times New Roman"/>
          <w:spacing w:val="-4"/>
          <w:lang w:val="sq-AL" w:eastAsia="en-GB"/>
        </w:rPr>
        <w:t>,</w:t>
      </w:r>
      <w:r w:rsidR="006366E6" w:rsidRPr="00601A34">
        <w:rPr>
          <w:rFonts w:eastAsia="Times New Roman"/>
          <w:spacing w:val="-4"/>
          <w:lang w:val="sq-AL" w:eastAsia="en-GB"/>
        </w:rPr>
        <w:t xml:space="preserve"> nën funksionimin e tyre</w:t>
      </w:r>
      <w:r w:rsidR="00C710DD" w:rsidRPr="00601A34">
        <w:rPr>
          <w:rFonts w:eastAsia="Times New Roman"/>
          <w:spacing w:val="-4"/>
          <w:lang w:val="sq-AL" w:eastAsia="en-GB"/>
        </w:rPr>
        <w:t>,</w:t>
      </w:r>
      <w:r w:rsidR="006366E6" w:rsidRPr="00601A34">
        <w:rPr>
          <w:rFonts w:eastAsia="Times New Roman"/>
          <w:spacing w:val="-4"/>
          <w:lang w:val="sq-AL" w:eastAsia="en-GB"/>
        </w:rPr>
        <w:t xml:space="preserve"> në kuadër të kapacitetit që është ose mund të bë</w:t>
      </w:r>
      <w:r w:rsidR="00F75D9C" w:rsidRPr="00601A34">
        <w:rPr>
          <w:rFonts w:eastAsia="Times New Roman"/>
          <w:spacing w:val="-4"/>
          <w:lang w:val="sq-AL" w:eastAsia="en-GB"/>
        </w:rPr>
        <w:t>h</w:t>
      </w:r>
      <w:r w:rsidR="006366E6" w:rsidRPr="00601A34">
        <w:rPr>
          <w:rFonts w:eastAsia="Times New Roman"/>
          <w:spacing w:val="-4"/>
          <w:lang w:val="sq-AL" w:eastAsia="en-GB"/>
        </w:rPr>
        <w:t xml:space="preserve">et në mënyrë të arsyeshme në dispozicion; </w:t>
      </w:r>
    </w:p>
    <w:p w:rsidR="00A65BA2" w:rsidRPr="00601A34" w:rsidRDefault="00E81CDF" w:rsidP="005543AB">
      <w:pPr>
        <w:pStyle w:val="Paragrafi"/>
        <w:rPr>
          <w:rFonts w:eastAsia="Times New Roman"/>
          <w:spacing w:val="-4"/>
          <w:lang w:val="sq-AL" w:eastAsia="en-GB"/>
        </w:rPr>
      </w:pPr>
      <w:r w:rsidRPr="00601A34">
        <w:rPr>
          <w:rFonts w:eastAsia="Times New Roman"/>
          <w:spacing w:val="-4"/>
          <w:lang w:val="sq-AL" w:eastAsia="en-GB"/>
        </w:rPr>
        <w:t>1.3</w:t>
      </w:r>
      <w:r w:rsidR="006366E6" w:rsidRPr="00601A34">
        <w:rPr>
          <w:rFonts w:eastAsia="Times New Roman"/>
          <w:spacing w:val="-4"/>
          <w:lang w:val="sq-AL" w:eastAsia="en-GB"/>
        </w:rPr>
        <w:t xml:space="preserve"> </w:t>
      </w:r>
      <w:r w:rsidR="001133D9" w:rsidRPr="00601A34">
        <w:rPr>
          <w:rFonts w:eastAsia="Times New Roman"/>
          <w:spacing w:val="-4"/>
          <w:lang w:val="sq-AL" w:eastAsia="en-GB"/>
        </w:rPr>
        <w:t xml:space="preserve">Aksesi </w:t>
      </w:r>
      <w:r w:rsidR="006366E6" w:rsidRPr="00601A34">
        <w:rPr>
          <w:rFonts w:eastAsia="Times New Roman"/>
          <w:spacing w:val="-4"/>
          <w:lang w:val="sq-AL" w:eastAsia="en-GB"/>
        </w:rPr>
        <w:t>në rrjetet e tubacioneve të kërkim-prodhimit jepet në mënyrë të drejtë dhe jodiskriminuese</w:t>
      </w:r>
      <w:r w:rsidR="00F35C20" w:rsidRPr="00601A34">
        <w:rPr>
          <w:rFonts w:eastAsia="Times New Roman"/>
          <w:spacing w:val="-4"/>
          <w:lang w:val="sq-AL" w:eastAsia="en-GB"/>
        </w:rPr>
        <w:t>,</w:t>
      </w:r>
      <w:r w:rsidR="006366E6" w:rsidRPr="00601A34">
        <w:rPr>
          <w:rFonts w:eastAsia="Times New Roman"/>
          <w:spacing w:val="-4"/>
          <w:lang w:val="sq-AL" w:eastAsia="en-GB"/>
        </w:rPr>
        <w:t xml:space="preserve"> bazuar në procedura të qarta, transparente dhe të publikuara</w:t>
      </w:r>
      <w:r w:rsidR="00F35C20" w:rsidRPr="00601A34">
        <w:rPr>
          <w:rFonts w:eastAsia="Times New Roman"/>
          <w:spacing w:val="-4"/>
          <w:lang w:val="sq-AL" w:eastAsia="en-GB"/>
        </w:rPr>
        <w:t>,</w:t>
      </w:r>
      <w:r w:rsidR="006366E6" w:rsidRPr="00601A34">
        <w:rPr>
          <w:rFonts w:eastAsia="Times New Roman"/>
          <w:spacing w:val="-4"/>
          <w:lang w:val="sq-AL" w:eastAsia="en-GB"/>
        </w:rPr>
        <w:t xml:space="preserve"> si dhe organizohet ndër të tjera, duke marrë parasysh sigurinë dhe rregullsinë e furnizimeve të gazit natyror nga përdoruesit e tjerë të sistemit, përfshirë dhe mbrojtjen e mjedisit; </w:t>
      </w:r>
    </w:p>
    <w:p w:rsidR="0004276C" w:rsidRPr="00601A34" w:rsidRDefault="00E81CDF" w:rsidP="006366E6">
      <w:pPr>
        <w:pStyle w:val="Paragrafi"/>
        <w:rPr>
          <w:rFonts w:eastAsia="Times New Roman"/>
          <w:spacing w:val="-4"/>
          <w:lang w:val="sq-AL" w:eastAsia="en-GB"/>
        </w:rPr>
      </w:pPr>
      <w:r w:rsidRPr="00601A34">
        <w:rPr>
          <w:rFonts w:eastAsia="Times New Roman"/>
          <w:spacing w:val="-4"/>
          <w:lang w:val="sq-AL" w:eastAsia="en-GB"/>
        </w:rPr>
        <w:t>1.4</w:t>
      </w:r>
      <w:r w:rsidR="006366E6" w:rsidRPr="00601A34">
        <w:rPr>
          <w:rFonts w:eastAsia="Times New Roman"/>
          <w:spacing w:val="-4"/>
          <w:lang w:val="sq-AL" w:eastAsia="en-GB"/>
        </w:rPr>
        <w:t xml:space="preserve"> </w:t>
      </w:r>
      <w:r w:rsidR="001133D9" w:rsidRPr="00601A34">
        <w:rPr>
          <w:rFonts w:eastAsia="Times New Roman"/>
          <w:spacing w:val="-4"/>
          <w:lang w:val="sq-AL" w:eastAsia="en-GB"/>
        </w:rPr>
        <w:t xml:space="preserve">Aksesi </w:t>
      </w:r>
      <w:r w:rsidR="006366E6" w:rsidRPr="00601A34">
        <w:rPr>
          <w:rFonts w:eastAsia="Times New Roman"/>
          <w:spacing w:val="-4"/>
          <w:lang w:val="sq-AL" w:eastAsia="en-GB"/>
        </w:rPr>
        <w:t>në rrjetet e tubacioneve të kërkim-prodhimit negociohet dhe jepet në bazë të kontratës së aksesit të</w:t>
      </w:r>
      <w:r w:rsidR="001133D9" w:rsidRPr="00601A34">
        <w:rPr>
          <w:rFonts w:eastAsia="Times New Roman"/>
          <w:spacing w:val="-4"/>
          <w:lang w:val="sq-AL" w:eastAsia="en-GB"/>
        </w:rPr>
        <w:t xml:space="preserve"> </w:t>
      </w:r>
      <w:r w:rsidR="006366E6" w:rsidRPr="00601A34">
        <w:rPr>
          <w:rFonts w:eastAsia="Times New Roman"/>
          <w:spacing w:val="-4"/>
          <w:lang w:val="sq-AL" w:eastAsia="en-GB"/>
        </w:rPr>
        <w:t xml:space="preserve">rënë dakord reciprokisht ndërmjet palëve përkatëse kontraktuese; </w:t>
      </w:r>
    </w:p>
    <w:p w:rsidR="006366E6" w:rsidRPr="00601A34" w:rsidRDefault="00E81CDF" w:rsidP="006366E6">
      <w:pPr>
        <w:pStyle w:val="Paragrafi"/>
        <w:rPr>
          <w:rFonts w:eastAsia="Times New Roman"/>
          <w:spacing w:val="-4"/>
          <w:lang w:val="sq-AL" w:eastAsia="en-GB"/>
        </w:rPr>
      </w:pPr>
      <w:r w:rsidRPr="00601A34">
        <w:rPr>
          <w:rFonts w:eastAsia="Times New Roman"/>
          <w:spacing w:val="-4"/>
          <w:lang w:val="sq-AL" w:eastAsia="en-GB"/>
        </w:rPr>
        <w:t>1.5</w:t>
      </w:r>
      <w:r w:rsidR="006366E6" w:rsidRPr="00601A34">
        <w:rPr>
          <w:rFonts w:eastAsia="Times New Roman"/>
          <w:spacing w:val="-4"/>
          <w:lang w:val="sq-AL" w:eastAsia="en-GB"/>
        </w:rPr>
        <w:t xml:space="preserve"> </w:t>
      </w:r>
      <w:r w:rsidR="001133D9" w:rsidRPr="00601A34">
        <w:rPr>
          <w:rFonts w:eastAsia="Times New Roman"/>
          <w:spacing w:val="-4"/>
          <w:lang w:val="sq-AL" w:eastAsia="en-GB"/>
        </w:rPr>
        <w:t xml:space="preserve">Aksesi </w:t>
      </w:r>
      <w:r w:rsidR="006366E6" w:rsidRPr="00601A34">
        <w:rPr>
          <w:rFonts w:eastAsia="Times New Roman"/>
          <w:spacing w:val="-4"/>
          <w:lang w:val="sq-AL" w:eastAsia="en-GB"/>
        </w:rPr>
        <w:t xml:space="preserve">në rrjetet e tubacioneve të kërkim-prodhimit është një veprimtari e parregulluar, por asnjë nga kërkesat e rregulluara ose kontraktuale, masat apo procedurat për akses në rrjetet e tubacioneve të kërkim-prodhimit nuk do të lejojë ndonjë kufizim mbi konkurrencën në tregun e gazit natyror ose për abuzim me pozitën dominuese.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 xml:space="preserve">2. </w:t>
      </w:r>
      <w:r w:rsidR="006366E6" w:rsidRPr="00601A34">
        <w:rPr>
          <w:rFonts w:eastAsia="Times New Roman"/>
          <w:spacing w:val="-4"/>
          <w:lang w:val="sq-AL" w:eastAsia="en-GB"/>
        </w:rPr>
        <w:t xml:space="preserve">Kërkesat e përcaktuara në paragrafin 1 të këtij </w:t>
      </w:r>
      <w:r w:rsidR="00F35C20" w:rsidRPr="00601A34">
        <w:rPr>
          <w:rFonts w:eastAsia="Times New Roman"/>
          <w:spacing w:val="-4"/>
          <w:lang w:val="sq-AL" w:eastAsia="en-GB"/>
        </w:rPr>
        <w:t xml:space="preserve">kreut </w:t>
      </w:r>
      <w:r w:rsidR="006366E6" w:rsidRPr="00601A34">
        <w:rPr>
          <w:rFonts w:eastAsia="Times New Roman"/>
          <w:spacing w:val="-4"/>
          <w:lang w:val="sq-AL" w:eastAsia="en-GB"/>
        </w:rPr>
        <w:t xml:space="preserve">do të ndiqen në mënyrë të rregullt nga çdo zotërues gazsjellësi që vepron në Republikën e Shqipërisë, pavarësisht vendit të themelimit të saj, statusin ligjor, strukturën aksionare dhe/ose të pronësisë.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 xml:space="preserve">III. KAPACITETI I DISPONUESHËM PËR AKSES NË RRJETIN E TUBACIONEVE TË KËRKIM-PRODHIMIT. </w:t>
      </w:r>
    </w:p>
    <w:p w:rsidR="00F35C20"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 xml:space="preserve">1. </w:t>
      </w:r>
      <w:r w:rsidR="006366E6" w:rsidRPr="00601A34">
        <w:rPr>
          <w:rFonts w:eastAsia="Times New Roman"/>
          <w:spacing w:val="-4"/>
          <w:lang w:val="sq-AL" w:eastAsia="en-GB"/>
        </w:rPr>
        <w:t>Çdo zotërues i gazsjellësit do t</w:t>
      </w:r>
      <w:r w:rsidR="006847EC" w:rsidRPr="00601A34">
        <w:rPr>
          <w:rFonts w:eastAsia="Times New Roman"/>
          <w:spacing w:val="-4"/>
          <w:lang w:val="sq-AL" w:eastAsia="en-GB"/>
        </w:rPr>
        <w:t>’</w:t>
      </w:r>
      <w:r w:rsidR="006366E6" w:rsidRPr="00601A34">
        <w:rPr>
          <w:rFonts w:eastAsia="Times New Roman"/>
          <w:spacing w:val="-4"/>
          <w:lang w:val="sq-AL" w:eastAsia="en-GB"/>
        </w:rPr>
        <w:t xml:space="preserve">i dërgojë </w:t>
      </w:r>
      <w:r w:rsidR="00F35C20" w:rsidRPr="00601A34">
        <w:rPr>
          <w:rFonts w:eastAsia="Times New Roman"/>
          <w:spacing w:val="-4"/>
          <w:lang w:val="sq-AL" w:eastAsia="en-GB"/>
        </w:rPr>
        <w:t xml:space="preserve">ministrisë </w:t>
      </w:r>
      <w:r w:rsidR="006366E6" w:rsidRPr="00601A34">
        <w:rPr>
          <w:rFonts w:eastAsia="Times New Roman"/>
          <w:spacing w:val="-4"/>
          <w:lang w:val="sq-AL" w:eastAsia="en-GB"/>
        </w:rPr>
        <w:t xml:space="preserve">përgjegjëse për hidrokarburet (më tej </w:t>
      </w:r>
      <w:r w:rsidR="0013320E" w:rsidRPr="00601A34">
        <w:rPr>
          <w:rFonts w:eastAsia="Times New Roman"/>
          <w:spacing w:val="-4"/>
          <w:lang w:val="sq-AL" w:eastAsia="en-GB"/>
        </w:rPr>
        <w:t>“</w:t>
      </w:r>
      <w:r w:rsidR="00F35C20" w:rsidRPr="00601A34">
        <w:rPr>
          <w:rFonts w:eastAsia="Times New Roman"/>
          <w:spacing w:val="-4"/>
          <w:lang w:val="sq-AL" w:eastAsia="en-GB"/>
        </w:rPr>
        <w:t>ministria</w:t>
      </w:r>
      <w:r w:rsidR="0013320E" w:rsidRPr="00601A34">
        <w:rPr>
          <w:rFonts w:eastAsia="Times New Roman"/>
          <w:spacing w:val="-4"/>
          <w:lang w:val="sq-AL" w:eastAsia="en-GB"/>
        </w:rPr>
        <w:t>”</w:t>
      </w:r>
      <w:r w:rsidR="006366E6" w:rsidRPr="00601A34">
        <w:rPr>
          <w:rFonts w:eastAsia="Times New Roman"/>
          <w:spacing w:val="-4"/>
          <w:lang w:val="sq-AL" w:eastAsia="en-GB"/>
        </w:rPr>
        <w:t xml:space="preserve">) të dhënat e mëposhtme: </w:t>
      </w:r>
    </w:p>
    <w:p w:rsidR="006366E6" w:rsidRPr="00601A34" w:rsidRDefault="00F35C20" w:rsidP="006366E6">
      <w:pPr>
        <w:pStyle w:val="Paragrafi"/>
        <w:rPr>
          <w:rFonts w:eastAsia="Times New Roman"/>
          <w:spacing w:val="-4"/>
          <w:lang w:val="sq-AL" w:eastAsia="en-GB"/>
        </w:rPr>
      </w:pPr>
      <w:r w:rsidRPr="00601A34">
        <w:rPr>
          <w:rFonts w:eastAsia="Times New Roman"/>
          <w:spacing w:val="-4"/>
          <w:lang w:val="sq-AL" w:eastAsia="en-GB"/>
        </w:rPr>
        <w:t>1.1</w:t>
      </w:r>
      <w:r w:rsidR="006366E6" w:rsidRPr="00601A34">
        <w:rPr>
          <w:rFonts w:eastAsia="Times New Roman"/>
          <w:spacing w:val="-4"/>
          <w:lang w:val="sq-AL" w:eastAsia="en-GB"/>
        </w:rPr>
        <w:t xml:space="preserve"> </w:t>
      </w:r>
      <w:r w:rsidRPr="00601A34">
        <w:rPr>
          <w:rFonts w:eastAsia="Times New Roman"/>
          <w:spacing w:val="-4"/>
          <w:lang w:val="sq-AL" w:eastAsia="en-GB"/>
        </w:rPr>
        <w:t xml:space="preserve">Kapacitetin </w:t>
      </w:r>
      <w:r w:rsidR="006366E6" w:rsidRPr="00601A34">
        <w:rPr>
          <w:rFonts w:eastAsia="Times New Roman"/>
          <w:spacing w:val="-4"/>
          <w:lang w:val="sq-AL" w:eastAsia="en-GB"/>
        </w:rPr>
        <w:t>e përgjithshëm të rrjeteve të tubacioneve të kërkim-prodhimit që operohe</w:t>
      </w:r>
      <w:r w:rsidR="00D51A27" w:rsidRPr="00601A34">
        <w:rPr>
          <w:rFonts w:eastAsia="Times New Roman"/>
          <w:spacing w:val="-4"/>
          <w:lang w:val="sq-AL" w:eastAsia="en-GB"/>
        </w:rPr>
        <w:t>t</w:t>
      </w:r>
      <w:r w:rsidR="006366E6" w:rsidRPr="00601A34">
        <w:rPr>
          <w:rFonts w:eastAsia="Times New Roman"/>
          <w:spacing w:val="-4"/>
          <w:lang w:val="sq-AL" w:eastAsia="en-GB"/>
        </w:rPr>
        <w:t xml:space="preserve"> prej tij; dhe</w:t>
      </w:r>
    </w:p>
    <w:p w:rsidR="007E2837" w:rsidRPr="00601A34" w:rsidRDefault="007E2837" w:rsidP="006366E6">
      <w:pPr>
        <w:pStyle w:val="Paragrafi"/>
        <w:rPr>
          <w:rFonts w:eastAsia="Times New Roman"/>
          <w:spacing w:val="-4"/>
          <w:lang w:val="sq-AL" w:eastAsia="en-GB"/>
        </w:rPr>
      </w:pP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1.2</w:t>
      </w:r>
      <w:r w:rsidR="00544019" w:rsidRPr="00601A34">
        <w:rPr>
          <w:rFonts w:eastAsia="Times New Roman"/>
          <w:spacing w:val="-4"/>
          <w:lang w:val="sq-AL" w:eastAsia="en-GB"/>
        </w:rPr>
        <w:t xml:space="preserve"> </w:t>
      </w:r>
      <w:r w:rsidR="00CF03EC" w:rsidRPr="00601A34">
        <w:rPr>
          <w:rFonts w:eastAsia="Times New Roman"/>
          <w:spacing w:val="-4"/>
          <w:lang w:val="sq-AL" w:eastAsia="en-GB"/>
        </w:rPr>
        <w:t>Kapaciteti</w:t>
      </w:r>
      <w:r w:rsidR="006E761D" w:rsidRPr="00601A34">
        <w:rPr>
          <w:rFonts w:eastAsia="Times New Roman"/>
          <w:spacing w:val="-4"/>
          <w:lang w:val="sq-AL" w:eastAsia="en-GB"/>
        </w:rPr>
        <w:t>n</w:t>
      </w:r>
      <w:r w:rsidR="00CF03EC" w:rsidRPr="00601A34">
        <w:rPr>
          <w:rFonts w:eastAsia="Times New Roman"/>
          <w:spacing w:val="-4"/>
          <w:lang w:val="sq-AL" w:eastAsia="en-GB"/>
        </w:rPr>
        <w:t xml:space="preserve"> </w:t>
      </w:r>
      <w:r w:rsidR="006366E6" w:rsidRPr="00601A34">
        <w:rPr>
          <w:rFonts w:eastAsia="Times New Roman"/>
          <w:spacing w:val="-4"/>
          <w:lang w:val="sq-AL" w:eastAsia="en-GB"/>
        </w:rPr>
        <w:t>në dispozicion për akses të negoci</w:t>
      </w:r>
      <w:r w:rsidR="001D137B" w:rsidRPr="00601A34">
        <w:rPr>
          <w:rFonts w:eastAsia="Times New Roman"/>
          <w:spacing w:val="-4"/>
          <w:lang w:val="sq-AL" w:eastAsia="en-GB"/>
        </w:rPr>
        <w:t>u</w:t>
      </w:r>
      <w:r w:rsidR="006366E6" w:rsidRPr="00601A34">
        <w:rPr>
          <w:rFonts w:eastAsia="Times New Roman"/>
          <w:spacing w:val="-4"/>
          <w:lang w:val="sq-AL" w:eastAsia="en-GB"/>
        </w:rPr>
        <w:t>ar në rrjetet e tubacioneve të kërkim-prodhimit që do të llogarite</w:t>
      </w:r>
      <w:r w:rsidR="006E761D" w:rsidRPr="00601A34">
        <w:rPr>
          <w:rFonts w:eastAsia="Times New Roman"/>
          <w:spacing w:val="-4"/>
          <w:lang w:val="sq-AL" w:eastAsia="en-GB"/>
        </w:rPr>
        <w:t>t</w:t>
      </w:r>
      <w:r w:rsidR="006366E6" w:rsidRPr="00601A34">
        <w:rPr>
          <w:rFonts w:eastAsia="Times New Roman"/>
          <w:spacing w:val="-4"/>
          <w:lang w:val="sq-AL" w:eastAsia="en-GB"/>
        </w:rPr>
        <w:t xml:space="preserve"> si kapacitet i mbetur i kapacitetit t</w:t>
      </w:r>
      <w:r w:rsidR="00F42621" w:rsidRPr="00601A34">
        <w:rPr>
          <w:rFonts w:eastAsia="Times New Roman"/>
          <w:spacing w:val="-4"/>
          <w:lang w:val="sq-AL" w:eastAsia="en-GB"/>
        </w:rPr>
        <w:t xml:space="preserve">ë përgjithshëm, siç përcaktohet </w:t>
      </w:r>
      <w:r w:rsidR="006366E6" w:rsidRPr="00601A34">
        <w:rPr>
          <w:rFonts w:eastAsia="Times New Roman"/>
          <w:spacing w:val="-4"/>
          <w:lang w:val="sq-AL" w:eastAsia="en-GB"/>
        </w:rPr>
        <w:t>në pikën 1.1</w:t>
      </w:r>
      <w:r w:rsidR="00F42621" w:rsidRPr="00601A34">
        <w:rPr>
          <w:rFonts w:eastAsia="Times New Roman"/>
          <w:spacing w:val="-4"/>
          <w:lang w:val="sq-AL" w:eastAsia="en-GB"/>
        </w:rPr>
        <w:t xml:space="preserve"> </w:t>
      </w:r>
      <w:r w:rsidR="006366E6" w:rsidRPr="00601A34">
        <w:rPr>
          <w:rFonts w:eastAsia="Times New Roman"/>
          <w:spacing w:val="-4"/>
          <w:lang w:val="sq-AL" w:eastAsia="en-GB"/>
        </w:rPr>
        <w:t xml:space="preserve">të këtij </w:t>
      </w:r>
      <w:r w:rsidR="00F42621" w:rsidRPr="00601A34">
        <w:rPr>
          <w:rFonts w:eastAsia="Times New Roman"/>
          <w:spacing w:val="-4"/>
          <w:lang w:val="sq-AL" w:eastAsia="en-GB"/>
        </w:rPr>
        <w:t>k</w:t>
      </w:r>
      <w:r w:rsidR="006366E6" w:rsidRPr="00601A34">
        <w:rPr>
          <w:rFonts w:eastAsia="Times New Roman"/>
          <w:spacing w:val="-4"/>
          <w:lang w:val="sq-AL" w:eastAsia="en-GB"/>
        </w:rPr>
        <w:t>reu</w:t>
      </w:r>
      <w:r w:rsidR="00F42621" w:rsidRPr="00601A34">
        <w:rPr>
          <w:rFonts w:eastAsia="Times New Roman"/>
          <w:spacing w:val="-4"/>
          <w:lang w:val="sq-AL" w:eastAsia="en-GB"/>
        </w:rPr>
        <w:t>,</w:t>
      </w:r>
      <w:r w:rsidR="006366E6" w:rsidRPr="00601A34">
        <w:rPr>
          <w:rFonts w:eastAsia="Times New Roman"/>
          <w:spacing w:val="-4"/>
          <w:lang w:val="sq-AL" w:eastAsia="en-GB"/>
        </w:rPr>
        <w:t xml:space="preserve"> reduktuar nga: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 xml:space="preserve">1.2.1 </w:t>
      </w:r>
      <w:r w:rsidR="00F35C20" w:rsidRPr="00601A34">
        <w:rPr>
          <w:rFonts w:eastAsia="Times New Roman"/>
          <w:spacing w:val="-4"/>
          <w:lang w:val="sq-AL" w:eastAsia="en-GB"/>
        </w:rPr>
        <w:t xml:space="preserve">Kapaciteti </w:t>
      </w:r>
      <w:r w:rsidR="006366E6" w:rsidRPr="00601A34">
        <w:rPr>
          <w:rFonts w:eastAsia="Times New Roman"/>
          <w:spacing w:val="-4"/>
          <w:lang w:val="sq-AL" w:eastAsia="en-GB"/>
        </w:rPr>
        <w:t xml:space="preserve">i pjesëve të rrjeteve të tubacioneve të kërkim-prodhimit dhe objektet të cilat përdoren për operacionet e prodhimit vendor në vendndodhjen (lokacionin) e vendburimit ku prodhohet gazit natyror;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1.2.2</w:t>
      </w:r>
      <w:r w:rsidR="006366E6" w:rsidRPr="00601A34">
        <w:rPr>
          <w:rFonts w:eastAsia="Times New Roman"/>
          <w:spacing w:val="-4"/>
          <w:lang w:val="sq-AL" w:eastAsia="en-GB"/>
        </w:rPr>
        <w:t xml:space="preserve"> </w:t>
      </w:r>
      <w:r w:rsidR="00F35C20" w:rsidRPr="00601A34">
        <w:rPr>
          <w:rFonts w:eastAsia="Times New Roman"/>
          <w:spacing w:val="-4"/>
          <w:lang w:val="sq-AL" w:eastAsia="en-GB"/>
        </w:rPr>
        <w:t xml:space="preserve">Kapaciteti </w:t>
      </w:r>
      <w:r w:rsidR="006366E6" w:rsidRPr="00601A34">
        <w:rPr>
          <w:rFonts w:eastAsia="Times New Roman"/>
          <w:spacing w:val="-4"/>
          <w:lang w:val="sq-AL" w:eastAsia="en-GB"/>
        </w:rPr>
        <w:t xml:space="preserve">i rezervuar për nevojat e arsyeshme e të arsyetuara të zotëruesit të gazsjellësit për transportin apo përpunimin e gazit natyror;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1.2.3</w:t>
      </w:r>
      <w:r w:rsidR="006366E6" w:rsidRPr="00601A34">
        <w:rPr>
          <w:rFonts w:eastAsia="Times New Roman"/>
          <w:spacing w:val="-4"/>
          <w:lang w:val="sq-AL" w:eastAsia="en-GB"/>
        </w:rPr>
        <w:t xml:space="preserve"> </w:t>
      </w:r>
      <w:r w:rsidR="00F35C20" w:rsidRPr="00601A34">
        <w:rPr>
          <w:rFonts w:eastAsia="Times New Roman"/>
          <w:spacing w:val="-4"/>
          <w:lang w:val="sq-AL" w:eastAsia="en-GB"/>
        </w:rPr>
        <w:t xml:space="preserve">Kapaciteti </w:t>
      </w:r>
      <w:r w:rsidR="00F42621" w:rsidRPr="00601A34">
        <w:rPr>
          <w:rFonts w:eastAsia="Times New Roman"/>
          <w:spacing w:val="-4"/>
          <w:lang w:val="sq-AL" w:eastAsia="en-GB"/>
        </w:rPr>
        <w:t>i rezervuar për nevoja</w:t>
      </w:r>
      <w:r w:rsidR="006366E6" w:rsidRPr="00601A34">
        <w:rPr>
          <w:rFonts w:eastAsia="Times New Roman"/>
          <w:spacing w:val="-4"/>
          <w:lang w:val="sq-AL" w:eastAsia="en-GB"/>
        </w:rPr>
        <w:t xml:space="preserve"> të përpunimit të gazit natyror ose </w:t>
      </w:r>
      <w:r w:rsidR="00F42621" w:rsidRPr="00601A34">
        <w:rPr>
          <w:rFonts w:eastAsia="Times New Roman"/>
          <w:spacing w:val="-4"/>
          <w:lang w:val="sq-AL" w:eastAsia="en-GB"/>
        </w:rPr>
        <w:t xml:space="preserve">të </w:t>
      </w:r>
      <w:r w:rsidR="006366E6" w:rsidRPr="00601A34">
        <w:rPr>
          <w:rFonts w:eastAsia="Times New Roman"/>
          <w:spacing w:val="-4"/>
          <w:lang w:val="sq-AL" w:eastAsia="en-GB"/>
        </w:rPr>
        <w:t>naftës, ose objekteve të trajtimit të lidhur me</w:t>
      </w:r>
      <w:r w:rsidR="005320B6" w:rsidRPr="00601A34">
        <w:rPr>
          <w:rFonts w:eastAsia="Times New Roman"/>
          <w:spacing w:val="-4"/>
          <w:lang w:val="sq-AL" w:eastAsia="en-GB"/>
        </w:rPr>
        <w:t xml:space="preserve"> tubacionin përkatës</w:t>
      </w:r>
      <w:r w:rsidR="006366E6" w:rsidRPr="00601A34">
        <w:rPr>
          <w:rFonts w:eastAsia="Times New Roman"/>
          <w:spacing w:val="-4"/>
          <w:lang w:val="sq-AL" w:eastAsia="en-GB"/>
        </w:rPr>
        <w:t xml:space="preserve"> (përveç objekteve të tilla që operohen nga zotëruesi </w:t>
      </w:r>
      <w:r w:rsidR="00F42621" w:rsidRPr="00601A34">
        <w:rPr>
          <w:rFonts w:eastAsia="Times New Roman"/>
          <w:spacing w:val="-4"/>
          <w:lang w:val="sq-AL" w:eastAsia="en-GB"/>
        </w:rPr>
        <w:t xml:space="preserve">i </w:t>
      </w:r>
      <w:r w:rsidR="006366E6" w:rsidRPr="00601A34">
        <w:rPr>
          <w:rFonts w:eastAsia="Times New Roman"/>
          <w:spacing w:val="-4"/>
          <w:lang w:val="sq-AL" w:eastAsia="en-GB"/>
        </w:rPr>
        <w:t>gazsjellësit, si</w:t>
      </w:r>
      <w:r w:rsidR="00F42621" w:rsidRPr="00601A34">
        <w:rPr>
          <w:rFonts w:eastAsia="Times New Roman"/>
          <w:spacing w:val="-4"/>
          <w:lang w:val="sq-AL" w:eastAsia="en-GB"/>
        </w:rPr>
        <w:t>ç referohet në paragrafin 1.2.2</w:t>
      </w:r>
      <w:r w:rsidR="006366E6" w:rsidRPr="00601A34">
        <w:rPr>
          <w:rFonts w:eastAsia="Times New Roman"/>
          <w:spacing w:val="-4"/>
          <w:lang w:val="sq-AL" w:eastAsia="en-GB"/>
        </w:rPr>
        <w:t xml:space="preserve"> të këtij </w:t>
      </w:r>
      <w:r w:rsidR="00F42621" w:rsidRPr="00601A34">
        <w:rPr>
          <w:rFonts w:eastAsia="Times New Roman"/>
          <w:spacing w:val="-4"/>
          <w:lang w:val="sq-AL" w:eastAsia="en-GB"/>
        </w:rPr>
        <w:t>kreu</w:t>
      </w:r>
      <w:r w:rsidR="006366E6" w:rsidRPr="00601A34">
        <w:rPr>
          <w:rFonts w:eastAsia="Times New Roman"/>
          <w:spacing w:val="-4"/>
          <w:lang w:val="sq-AL" w:eastAsia="en-GB"/>
        </w:rPr>
        <w:t xml:space="preserve">);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1.2.4</w:t>
      </w:r>
      <w:r w:rsidR="00544019" w:rsidRPr="00601A34">
        <w:rPr>
          <w:rFonts w:eastAsia="Times New Roman"/>
          <w:spacing w:val="-4"/>
          <w:lang w:val="sq-AL" w:eastAsia="en-GB"/>
        </w:rPr>
        <w:t xml:space="preserve"> </w:t>
      </w:r>
      <w:r w:rsidR="00F35C20" w:rsidRPr="00601A34">
        <w:rPr>
          <w:rFonts w:eastAsia="Times New Roman"/>
          <w:spacing w:val="-4"/>
          <w:lang w:val="sq-AL" w:eastAsia="en-GB"/>
        </w:rPr>
        <w:t xml:space="preserve">Kapaciteti </w:t>
      </w:r>
      <w:r w:rsidR="006366E6" w:rsidRPr="00601A34">
        <w:rPr>
          <w:rFonts w:eastAsia="Times New Roman"/>
          <w:spacing w:val="-4"/>
          <w:lang w:val="sq-AL" w:eastAsia="en-GB"/>
        </w:rPr>
        <w:t>i rezervuar</w:t>
      </w:r>
      <w:r w:rsidR="00F42621" w:rsidRPr="00601A34">
        <w:rPr>
          <w:rFonts w:eastAsia="Times New Roman"/>
          <w:spacing w:val="-4"/>
          <w:lang w:val="sq-AL" w:eastAsia="en-GB"/>
        </w:rPr>
        <w:t>,</w:t>
      </w:r>
      <w:r w:rsidR="006366E6" w:rsidRPr="00601A34">
        <w:rPr>
          <w:rFonts w:eastAsia="Times New Roman"/>
          <w:spacing w:val="-4"/>
          <w:lang w:val="sq-AL" w:eastAsia="en-GB"/>
        </w:rPr>
        <w:t xml:space="preserve"> bazuar në kontratat e aksesit të lidhura para hyrjes në fuqi të këtyre kushteve të përgjithshme (në këtë rast</w:t>
      </w:r>
      <w:r w:rsidR="00F42621" w:rsidRPr="00601A34">
        <w:rPr>
          <w:rFonts w:eastAsia="Times New Roman"/>
          <w:spacing w:val="-4"/>
          <w:lang w:val="sq-AL" w:eastAsia="en-GB"/>
        </w:rPr>
        <w:t>,</w:t>
      </w:r>
      <w:r w:rsidR="006366E6" w:rsidRPr="00601A34">
        <w:rPr>
          <w:rFonts w:eastAsia="Times New Roman"/>
          <w:spacing w:val="-4"/>
          <w:lang w:val="sq-AL" w:eastAsia="en-GB"/>
        </w:rPr>
        <w:t xml:space="preserve"> kontrata përkatëse</w:t>
      </w:r>
      <w:r w:rsidR="00F42621" w:rsidRPr="00601A34">
        <w:rPr>
          <w:rFonts w:eastAsia="Times New Roman"/>
          <w:spacing w:val="-4"/>
          <w:lang w:val="sq-AL" w:eastAsia="en-GB"/>
        </w:rPr>
        <w:t>,</w:t>
      </w:r>
      <w:r w:rsidR="006366E6" w:rsidRPr="00601A34">
        <w:rPr>
          <w:rFonts w:eastAsia="Times New Roman"/>
          <w:spacing w:val="-4"/>
          <w:lang w:val="sq-AL" w:eastAsia="en-GB"/>
        </w:rPr>
        <w:t xml:space="preserve"> duhet të jetë kusht për </w:t>
      </w:r>
      <w:r w:rsidR="00F42621" w:rsidRPr="00601A34">
        <w:rPr>
          <w:rFonts w:eastAsia="Times New Roman"/>
          <w:spacing w:val="-4"/>
          <w:lang w:val="sq-AL" w:eastAsia="en-GB"/>
        </w:rPr>
        <w:t>ministrinë</w:t>
      </w:r>
      <w:r w:rsidR="006366E6" w:rsidRPr="00601A34">
        <w:rPr>
          <w:rFonts w:eastAsia="Times New Roman"/>
          <w:spacing w:val="-4"/>
          <w:lang w:val="sq-AL" w:eastAsia="en-GB"/>
        </w:rPr>
        <w:t xml:space="preserve">); dhe/ose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1.2.5</w:t>
      </w:r>
      <w:r w:rsidR="00544019" w:rsidRPr="00601A34">
        <w:rPr>
          <w:rFonts w:eastAsia="Times New Roman"/>
          <w:spacing w:val="-4"/>
          <w:lang w:val="sq-AL" w:eastAsia="en-GB"/>
        </w:rPr>
        <w:t xml:space="preserve"> </w:t>
      </w:r>
      <w:r w:rsidR="00F35C20" w:rsidRPr="00601A34">
        <w:rPr>
          <w:rFonts w:eastAsia="Times New Roman"/>
          <w:spacing w:val="-4"/>
          <w:lang w:val="sq-AL" w:eastAsia="en-GB"/>
        </w:rPr>
        <w:t xml:space="preserve">Kapaciteti </w:t>
      </w:r>
      <w:r w:rsidR="006366E6" w:rsidRPr="00601A34">
        <w:rPr>
          <w:rFonts w:eastAsia="Times New Roman"/>
          <w:spacing w:val="-4"/>
          <w:lang w:val="sq-AL" w:eastAsia="en-GB"/>
        </w:rPr>
        <w:t>i rezervuar si një masë për të siguruar sigurinë e furnizimit sipas ter</w:t>
      </w:r>
      <w:r w:rsidR="00F42621" w:rsidRPr="00601A34">
        <w:rPr>
          <w:rFonts w:eastAsia="Times New Roman"/>
          <w:spacing w:val="-4"/>
          <w:lang w:val="sq-AL" w:eastAsia="en-GB"/>
        </w:rPr>
        <w:t>mave dhe kushteve të përcaktuar</w:t>
      </w:r>
      <w:r w:rsidR="006366E6" w:rsidRPr="00601A34">
        <w:rPr>
          <w:rFonts w:eastAsia="Times New Roman"/>
          <w:spacing w:val="-4"/>
          <w:lang w:val="sq-AL" w:eastAsia="en-GB"/>
        </w:rPr>
        <w:t xml:space="preserve"> në aktet ligjore në fuqi.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2</w:t>
      </w:r>
      <w:r w:rsidR="00F42621" w:rsidRPr="00601A34">
        <w:rPr>
          <w:rFonts w:eastAsia="Times New Roman"/>
          <w:spacing w:val="-4"/>
          <w:lang w:val="sq-AL" w:eastAsia="en-GB"/>
        </w:rPr>
        <w:t>.</w:t>
      </w:r>
      <w:r w:rsidR="00544019" w:rsidRPr="00601A34">
        <w:rPr>
          <w:rFonts w:eastAsia="Times New Roman"/>
          <w:spacing w:val="-4"/>
          <w:lang w:val="sq-AL" w:eastAsia="en-GB"/>
        </w:rPr>
        <w:t xml:space="preserve"> </w:t>
      </w:r>
      <w:r w:rsidR="006366E6" w:rsidRPr="00601A34">
        <w:rPr>
          <w:rFonts w:eastAsia="Times New Roman"/>
          <w:spacing w:val="-4"/>
          <w:lang w:val="sq-AL" w:eastAsia="en-GB"/>
        </w:rPr>
        <w:t>Kapaciteti në dispozicion për akses të negoci</w:t>
      </w:r>
      <w:r w:rsidR="001F59A2" w:rsidRPr="00601A34">
        <w:rPr>
          <w:rFonts w:eastAsia="Times New Roman"/>
          <w:spacing w:val="-4"/>
          <w:lang w:val="sq-AL" w:eastAsia="en-GB"/>
        </w:rPr>
        <w:t>u</w:t>
      </w:r>
      <w:r w:rsidR="006366E6" w:rsidRPr="00601A34">
        <w:rPr>
          <w:rFonts w:eastAsia="Times New Roman"/>
          <w:spacing w:val="-4"/>
          <w:lang w:val="sq-AL" w:eastAsia="en-GB"/>
        </w:rPr>
        <w:t>ar në rrjetin e tubacioneve të kërkim-prodhimin duhet të sigurohet në vlera ditore</w:t>
      </w:r>
      <w:r w:rsidR="001C7281" w:rsidRPr="00601A34">
        <w:rPr>
          <w:rFonts w:eastAsia="Times New Roman"/>
          <w:spacing w:val="-4"/>
          <w:lang w:val="sq-AL" w:eastAsia="en-GB"/>
        </w:rPr>
        <w:t>,</w:t>
      </w:r>
      <w:r w:rsidR="006366E6" w:rsidRPr="00601A34">
        <w:rPr>
          <w:rFonts w:eastAsia="Times New Roman"/>
          <w:spacing w:val="-4"/>
          <w:lang w:val="sq-AL" w:eastAsia="en-GB"/>
        </w:rPr>
        <w:t xml:space="preserve"> të paktën për çdo tremujor kalendarik</w:t>
      </w:r>
      <w:r w:rsidR="008F0C66" w:rsidRPr="00601A34">
        <w:rPr>
          <w:rFonts w:eastAsia="Times New Roman"/>
          <w:spacing w:val="-4"/>
          <w:lang w:val="sq-AL" w:eastAsia="en-GB"/>
        </w:rPr>
        <w:t>,</w:t>
      </w:r>
      <w:r w:rsidR="006366E6" w:rsidRPr="00601A34">
        <w:rPr>
          <w:rFonts w:eastAsia="Times New Roman"/>
          <w:spacing w:val="-4"/>
          <w:lang w:val="sq-AL" w:eastAsia="en-GB"/>
        </w:rPr>
        <w:t xml:space="preserve"> jo më vonë se 30 (tridhjetë) ditë më parë. Secili prej faktorëve që redukton një kapacitet të tillë, </w:t>
      </w:r>
      <w:r w:rsidR="0024534C" w:rsidRPr="00601A34">
        <w:rPr>
          <w:rFonts w:eastAsia="Times New Roman"/>
          <w:spacing w:val="-4"/>
          <w:lang w:val="sq-AL" w:eastAsia="en-GB"/>
        </w:rPr>
        <w:t>siç përmendet në nënpikat 1.2.1 dhe 1.2.5</w:t>
      </w:r>
      <w:r w:rsidR="006366E6" w:rsidRPr="00601A34">
        <w:rPr>
          <w:rFonts w:eastAsia="Times New Roman"/>
          <w:spacing w:val="-4"/>
          <w:lang w:val="sq-AL" w:eastAsia="en-GB"/>
        </w:rPr>
        <w:t xml:space="preserve"> të këtij </w:t>
      </w:r>
      <w:r w:rsidR="0024534C" w:rsidRPr="00601A34">
        <w:rPr>
          <w:rFonts w:eastAsia="Times New Roman"/>
          <w:spacing w:val="-4"/>
          <w:lang w:val="sq-AL" w:eastAsia="en-GB"/>
        </w:rPr>
        <w:t>kreu</w:t>
      </w:r>
      <w:r w:rsidR="006366E6" w:rsidRPr="00601A34">
        <w:rPr>
          <w:rFonts w:eastAsia="Times New Roman"/>
          <w:spacing w:val="-4"/>
          <w:lang w:val="sq-AL" w:eastAsia="en-GB"/>
        </w:rPr>
        <w:t xml:space="preserve">, duhet të identifikohet veçmas.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3</w:t>
      </w:r>
      <w:r w:rsidR="005C5CDB" w:rsidRPr="00601A34">
        <w:rPr>
          <w:rFonts w:eastAsia="Times New Roman"/>
          <w:spacing w:val="-4"/>
          <w:lang w:val="sq-AL" w:eastAsia="en-GB"/>
        </w:rPr>
        <w:t>.</w:t>
      </w:r>
      <w:r w:rsidR="00544019" w:rsidRPr="00601A34">
        <w:rPr>
          <w:rFonts w:eastAsia="Times New Roman"/>
          <w:spacing w:val="-4"/>
          <w:lang w:val="sq-AL" w:eastAsia="en-GB"/>
        </w:rPr>
        <w:t xml:space="preserve"> </w:t>
      </w:r>
      <w:r w:rsidR="006366E6" w:rsidRPr="00601A34">
        <w:rPr>
          <w:rFonts w:eastAsia="Times New Roman"/>
          <w:spacing w:val="-4"/>
          <w:lang w:val="sq-AL" w:eastAsia="en-GB"/>
        </w:rPr>
        <w:t xml:space="preserve">Së bashku me të dhënat e kërkuara sipas pikës 1 të këtij </w:t>
      </w:r>
      <w:r w:rsidR="00314CF6" w:rsidRPr="00601A34">
        <w:rPr>
          <w:rFonts w:eastAsia="Times New Roman"/>
          <w:spacing w:val="-4"/>
          <w:lang w:val="sq-AL" w:eastAsia="en-GB"/>
        </w:rPr>
        <w:t>kreu</w:t>
      </w:r>
      <w:r w:rsidR="006366E6" w:rsidRPr="00601A34">
        <w:rPr>
          <w:rFonts w:eastAsia="Times New Roman"/>
          <w:spacing w:val="-4"/>
          <w:lang w:val="sq-AL" w:eastAsia="en-GB"/>
        </w:rPr>
        <w:t>, zotëruesi i gazsjellësit do t</w:t>
      </w:r>
      <w:r w:rsidR="006847EC" w:rsidRPr="00601A34">
        <w:rPr>
          <w:rFonts w:eastAsia="Times New Roman"/>
          <w:spacing w:val="-4"/>
          <w:lang w:val="sq-AL" w:eastAsia="en-GB"/>
        </w:rPr>
        <w:t>’</w:t>
      </w:r>
      <w:r w:rsidR="006366E6" w:rsidRPr="00601A34">
        <w:rPr>
          <w:rFonts w:eastAsia="Times New Roman"/>
          <w:spacing w:val="-4"/>
          <w:lang w:val="sq-AL" w:eastAsia="en-GB"/>
        </w:rPr>
        <w:t xml:space="preserve">i dërgojë </w:t>
      </w:r>
      <w:r w:rsidR="00314CF6" w:rsidRPr="00601A34">
        <w:rPr>
          <w:rFonts w:eastAsia="Times New Roman"/>
          <w:spacing w:val="-4"/>
          <w:lang w:val="sq-AL" w:eastAsia="en-GB"/>
        </w:rPr>
        <w:t xml:space="preserve">ministrisë </w:t>
      </w:r>
      <w:r w:rsidR="006366E6" w:rsidRPr="00601A34">
        <w:rPr>
          <w:rFonts w:eastAsia="Times New Roman"/>
          <w:spacing w:val="-4"/>
          <w:lang w:val="sq-AL" w:eastAsia="en-GB"/>
        </w:rPr>
        <w:t xml:space="preserve">me një arsyetim të përshtatshëm, duke përfshirë analizat teknike dhe ekonomike, përkatëse në lidhje me këto. Ministria mund të kërkojë në çdo kohë informacione shtesë.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4</w:t>
      </w:r>
      <w:r w:rsidR="005C5CDB" w:rsidRPr="00601A34">
        <w:rPr>
          <w:rFonts w:eastAsia="Times New Roman"/>
          <w:spacing w:val="-4"/>
          <w:lang w:val="sq-AL" w:eastAsia="en-GB"/>
        </w:rPr>
        <w:t>.</w:t>
      </w:r>
      <w:r w:rsidR="006366E6" w:rsidRPr="00601A34">
        <w:rPr>
          <w:rFonts w:eastAsia="Times New Roman"/>
          <w:spacing w:val="-4"/>
          <w:lang w:val="sq-AL" w:eastAsia="en-GB"/>
        </w:rPr>
        <w:t xml:space="preserve"> Ministria mund të kërkojë që zotëruesi i gazsjellësit mund të paraqesë korrigjime në lidhje me kapacitetin në dispozicion për aksesin e negoci</w:t>
      </w:r>
      <w:r w:rsidR="003A27E5" w:rsidRPr="00601A34">
        <w:rPr>
          <w:rFonts w:eastAsia="Times New Roman"/>
          <w:spacing w:val="-4"/>
          <w:lang w:val="sq-AL" w:eastAsia="en-GB"/>
        </w:rPr>
        <w:t>u</w:t>
      </w:r>
      <w:r w:rsidR="006366E6" w:rsidRPr="00601A34">
        <w:rPr>
          <w:rFonts w:eastAsia="Times New Roman"/>
          <w:spacing w:val="-4"/>
          <w:lang w:val="sq-AL" w:eastAsia="en-GB"/>
        </w:rPr>
        <w:t>ar në rrjetin e tubacioneve të kërkim-prodhimit</w:t>
      </w:r>
      <w:r w:rsidR="003A27E5" w:rsidRPr="00601A34">
        <w:rPr>
          <w:rFonts w:eastAsia="Times New Roman"/>
          <w:spacing w:val="-4"/>
          <w:lang w:val="sq-AL" w:eastAsia="en-GB"/>
        </w:rPr>
        <w:t>,</w:t>
      </w:r>
      <w:r w:rsidR="006366E6" w:rsidRPr="00601A34">
        <w:rPr>
          <w:rFonts w:eastAsia="Times New Roman"/>
          <w:spacing w:val="-4"/>
          <w:lang w:val="sq-AL" w:eastAsia="en-GB"/>
        </w:rPr>
        <w:t xml:space="preserve"> në qoftë se të dhënat dhe/ose informacioni i dhënë nga zotëruesi i gazsjellësit nuk përputhen me kërkesat e përcaktuara në këto </w:t>
      </w:r>
      <w:r w:rsidR="003A27E5" w:rsidRPr="00601A34">
        <w:rPr>
          <w:rFonts w:eastAsia="Times New Roman"/>
          <w:spacing w:val="-4"/>
          <w:lang w:val="sq-AL" w:eastAsia="en-GB"/>
        </w:rPr>
        <w:t xml:space="preserve">kushte </w:t>
      </w:r>
      <w:r w:rsidR="006366E6" w:rsidRPr="00601A34">
        <w:rPr>
          <w:rFonts w:eastAsia="Times New Roman"/>
          <w:spacing w:val="-4"/>
          <w:lang w:val="sq-AL" w:eastAsia="en-GB"/>
        </w:rPr>
        <w:t>të përgjithshme ose rezervimi i kapaciteteve t</w:t>
      </w:r>
      <w:r w:rsidR="0004276C" w:rsidRPr="00601A34">
        <w:rPr>
          <w:rFonts w:eastAsia="Times New Roman"/>
          <w:spacing w:val="-4"/>
          <w:lang w:val="sq-AL" w:eastAsia="en-GB"/>
        </w:rPr>
        <w:t>ë</w:t>
      </w:r>
      <w:r w:rsidR="006366E6" w:rsidRPr="00601A34">
        <w:rPr>
          <w:rFonts w:eastAsia="Times New Roman"/>
          <w:spacing w:val="-4"/>
          <w:lang w:val="sq-AL" w:eastAsia="en-GB"/>
        </w:rPr>
        <w:t xml:space="preserve"> aplikuara nuk është justifikuar si duhet.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5</w:t>
      </w:r>
      <w:r w:rsidR="003A27E5" w:rsidRPr="00601A34">
        <w:rPr>
          <w:rFonts w:eastAsia="Times New Roman"/>
          <w:spacing w:val="-4"/>
          <w:lang w:val="sq-AL" w:eastAsia="en-GB"/>
        </w:rPr>
        <w:t>.</w:t>
      </w:r>
      <w:r w:rsidR="006366E6" w:rsidRPr="00601A34">
        <w:rPr>
          <w:rFonts w:eastAsia="Times New Roman"/>
          <w:spacing w:val="-4"/>
          <w:lang w:val="sq-AL" w:eastAsia="en-GB"/>
        </w:rPr>
        <w:t xml:space="preserve"> Pas konfirmimit paraprak nga </w:t>
      </w:r>
      <w:r w:rsidR="00F24F9B" w:rsidRPr="00601A34">
        <w:rPr>
          <w:rFonts w:eastAsia="Times New Roman"/>
          <w:spacing w:val="-4"/>
          <w:lang w:val="sq-AL" w:eastAsia="en-GB"/>
        </w:rPr>
        <w:t>ministria</w:t>
      </w:r>
      <w:r w:rsidR="006366E6" w:rsidRPr="00601A34">
        <w:rPr>
          <w:rFonts w:eastAsia="Times New Roman"/>
          <w:spacing w:val="-4"/>
          <w:lang w:val="sq-AL" w:eastAsia="en-GB"/>
        </w:rPr>
        <w:t>, zotëruesi i gazsjellësit do të publikojë në faqen e tij kapacitetin e përgjithshëm të rrjeteve të kërkim-prodhimit</w:t>
      </w:r>
      <w:r w:rsidR="00F24F9B" w:rsidRPr="00601A34">
        <w:rPr>
          <w:rFonts w:eastAsia="Times New Roman"/>
          <w:spacing w:val="-4"/>
          <w:lang w:val="sq-AL" w:eastAsia="en-GB"/>
        </w:rPr>
        <w:t>,</w:t>
      </w:r>
      <w:r w:rsidR="006366E6" w:rsidRPr="00601A34">
        <w:rPr>
          <w:rFonts w:eastAsia="Times New Roman"/>
          <w:spacing w:val="-4"/>
          <w:lang w:val="sq-AL" w:eastAsia="en-GB"/>
        </w:rPr>
        <w:t xml:space="preserve"> nën operimin e tij dhe kapacitetin në dispozicion për akses të negoci</w:t>
      </w:r>
      <w:r w:rsidR="00613225" w:rsidRPr="00601A34">
        <w:rPr>
          <w:rFonts w:eastAsia="Times New Roman"/>
          <w:spacing w:val="-4"/>
          <w:lang w:val="sq-AL" w:eastAsia="en-GB"/>
        </w:rPr>
        <w:t>u</w:t>
      </w:r>
      <w:r w:rsidR="006366E6" w:rsidRPr="00601A34">
        <w:rPr>
          <w:rFonts w:eastAsia="Times New Roman"/>
          <w:spacing w:val="-4"/>
          <w:lang w:val="sq-AL" w:eastAsia="en-GB"/>
        </w:rPr>
        <w:t xml:space="preserve">ar me to. </w:t>
      </w:r>
    </w:p>
    <w:p w:rsidR="006366E6" w:rsidRPr="00601A34" w:rsidRDefault="00C96340" w:rsidP="006366E6">
      <w:pPr>
        <w:pStyle w:val="Paragrafi"/>
        <w:rPr>
          <w:rFonts w:eastAsia="Times New Roman"/>
          <w:lang w:val="sq-AL" w:eastAsia="en-GB"/>
        </w:rPr>
      </w:pPr>
      <w:r w:rsidRPr="00601A34">
        <w:rPr>
          <w:rFonts w:eastAsia="Times New Roman"/>
          <w:lang w:val="sq-AL" w:eastAsia="en-GB"/>
        </w:rPr>
        <w:t>6</w:t>
      </w:r>
      <w:r w:rsidR="003A27E5" w:rsidRPr="00601A34">
        <w:rPr>
          <w:rFonts w:eastAsia="Times New Roman"/>
          <w:lang w:val="sq-AL" w:eastAsia="en-GB"/>
        </w:rPr>
        <w:t>.</w:t>
      </w:r>
      <w:r w:rsidR="00544019" w:rsidRPr="00601A34">
        <w:rPr>
          <w:rFonts w:eastAsia="Times New Roman"/>
          <w:lang w:val="sq-AL" w:eastAsia="en-GB"/>
        </w:rPr>
        <w:t xml:space="preserve"> </w:t>
      </w:r>
      <w:r w:rsidR="006366E6" w:rsidRPr="00601A34">
        <w:rPr>
          <w:rFonts w:eastAsia="Times New Roman"/>
          <w:lang w:val="sq-AL" w:eastAsia="en-GB"/>
        </w:rPr>
        <w:t>Të dhënat e kërkuara</w:t>
      </w:r>
      <w:r w:rsidR="00F24F9B" w:rsidRPr="00601A34">
        <w:rPr>
          <w:rFonts w:eastAsia="Times New Roman"/>
          <w:lang w:val="sq-AL" w:eastAsia="en-GB"/>
        </w:rPr>
        <w:t>,</w:t>
      </w:r>
      <w:r w:rsidR="006366E6" w:rsidRPr="00601A34">
        <w:rPr>
          <w:rFonts w:eastAsia="Times New Roman"/>
          <w:lang w:val="sq-AL" w:eastAsia="en-GB"/>
        </w:rPr>
        <w:t xml:space="preserve"> sipas pikës 1 të këtij </w:t>
      </w:r>
      <w:r w:rsidR="00F24F9B" w:rsidRPr="00601A34">
        <w:rPr>
          <w:rFonts w:eastAsia="Times New Roman"/>
          <w:lang w:val="sq-AL" w:eastAsia="en-GB"/>
        </w:rPr>
        <w:t>kreu</w:t>
      </w:r>
      <w:r w:rsidR="006366E6" w:rsidRPr="00601A34">
        <w:rPr>
          <w:rFonts w:eastAsia="Times New Roman"/>
          <w:lang w:val="sq-AL" w:eastAsia="en-GB"/>
        </w:rPr>
        <w:t>, do të përditësohen, do t</w:t>
      </w:r>
      <w:r w:rsidR="006847EC" w:rsidRPr="00601A34">
        <w:rPr>
          <w:rFonts w:eastAsia="Times New Roman"/>
          <w:lang w:val="sq-AL" w:eastAsia="en-GB"/>
        </w:rPr>
        <w:t>’</w:t>
      </w:r>
      <w:r w:rsidR="006366E6" w:rsidRPr="00601A34">
        <w:rPr>
          <w:rFonts w:eastAsia="Times New Roman"/>
          <w:lang w:val="sq-AL" w:eastAsia="en-GB"/>
        </w:rPr>
        <w:t xml:space="preserve">i dërgohen </w:t>
      </w:r>
      <w:r w:rsidR="00F24F9B" w:rsidRPr="00601A34">
        <w:rPr>
          <w:rFonts w:eastAsia="Times New Roman"/>
          <w:lang w:val="sq-AL" w:eastAsia="en-GB"/>
        </w:rPr>
        <w:t xml:space="preserve">ministrisë </w:t>
      </w:r>
      <w:r w:rsidR="006366E6" w:rsidRPr="00601A34">
        <w:rPr>
          <w:rFonts w:eastAsia="Times New Roman"/>
          <w:lang w:val="sq-AL" w:eastAsia="en-GB"/>
        </w:rPr>
        <w:t xml:space="preserve">dhe do të publikohen në faqen e internetit të zotëruesit të tubacionit, sipas nevojës, por, në çdo rast, të paktën në respektim të kushteve të përcaktuara në pikën 2 të këtij </w:t>
      </w:r>
      <w:r w:rsidR="00E51E82" w:rsidRPr="00601A34">
        <w:rPr>
          <w:rFonts w:eastAsia="Times New Roman"/>
          <w:lang w:val="sq-AL" w:eastAsia="en-GB"/>
        </w:rPr>
        <w:t>kreu</w:t>
      </w:r>
      <w:r w:rsidR="006366E6" w:rsidRPr="00601A34">
        <w:rPr>
          <w:rFonts w:eastAsia="Times New Roman"/>
          <w:lang w:val="sq-AL" w:eastAsia="en-GB"/>
        </w:rPr>
        <w:t>. Çdo ulje e kapacitetit në dispozicion për akses të negoci</w:t>
      </w:r>
      <w:r w:rsidR="00E51E82" w:rsidRPr="00601A34">
        <w:rPr>
          <w:rFonts w:eastAsia="Times New Roman"/>
          <w:lang w:val="sq-AL" w:eastAsia="en-GB"/>
        </w:rPr>
        <w:t>u</w:t>
      </w:r>
      <w:r w:rsidR="006366E6" w:rsidRPr="00601A34">
        <w:rPr>
          <w:rFonts w:eastAsia="Times New Roman"/>
          <w:lang w:val="sq-AL" w:eastAsia="en-GB"/>
        </w:rPr>
        <w:t>ar në rrjetin e tubacioneve të kërkim-prodhimit</w:t>
      </w:r>
      <w:r w:rsidR="00E51E82" w:rsidRPr="00601A34">
        <w:rPr>
          <w:rFonts w:eastAsia="Times New Roman"/>
          <w:lang w:val="sq-AL" w:eastAsia="en-GB"/>
        </w:rPr>
        <w:t>,</w:t>
      </w:r>
      <w:r w:rsidR="006366E6" w:rsidRPr="00601A34">
        <w:rPr>
          <w:rFonts w:eastAsia="Times New Roman"/>
          <w:lang w:val="sq-AL" w:eastAsia="en-GB"/>
        </w:rPr>
        <w:t xml:space="preserve"> mund të shpallet dhe të zbatohe</w:t>
      </w:r>
      <w:r w:rsidR="00E743BC" w:rsidRPr="00601A34">
        <w:rPr>
          <w:rFonts w:eastAsia="Times New Roman"/>
          <w:lang w:val="sq-AL" w:eastAsia="en-GB"/>
        </w:rPr>
        <w:t>t</w:t>
      </w:r>
      <w:r w:rsidR="006366E6" w:rsidRPr="00601A34">
        <w:rPr>
          <w:rFonts w:eastAsia="Times New Roman"/>
          <w:lang w:val="sq-AL" w:eastAsia="en-GB"/>
        </w:rPr>
        <w:t xml:space="preserve"> nga zotëruesi i gazsjellësit vetëm pas konfirmimit paraprak të </w:t>
      </w:r>
      <w:r w:rsidR="00E51E82" w:rsidRPr="00601A34">
        <w:rPr>
          <w:rFonts w:eastAsia="Times New Roman"/>
          <w:lang w:val="sq-AL" w:eastAsia="en-GB"/>
        </w:rPr>
        <w:t>ministrisë</w:t>
      </w:r>
      <w:r w:rsidR="006366E6" w:rsidRPr="00601A34">
        <w:rPr>
          <w:rFonts w:eastAsia="Times New Roman"/>
          <w:lang w:val="sq-AL" w:eastAsia="en-GB"/>
        </w:rPr>
        <w:t xml:space="preserve">. </w:t>
      </w:r>
    </w:p>
    <w:p w:rsidR="00A65BA2" w:rsidRPr="00601A34" w:rsidRDefault="00C96340" w:rsidP="00063F88">
      <w:pPr>
        <w:pStyle w:val="Paragrafi"/>
        <w:rPr>
          <w:rFonts w:eastAsia="Times New Roman"/>
          <w:lang w:val="sq-AL" w:eastAsia="en-GB"/>
        </w:rPr>
      </w:pPr>
      <w:r w:rsidRPr="00601A34">
        <w:rPr>
          <w:rFonts w:eastAsia="Times New Roman"/>
          <w:lang w:val="sq-AL" w:eastAsia="en-GB"/>
        </w:rPr>
        <w:t>7</w:t>
      </w:r>
      <w:r w:rsidR="00E51E82" w:rsidRPr="00601A34">
        <w:rPr>
          <w:rFonts w:eastAsia="Times New Roman"/>
          <w:lang w:val="sq-AL" w:eastAsia="en-GB"/>
        </w:rPr>
        <w:t>.</w:t>
      </w:r>
      <w:r w:rsidR="006366E6" w:rsidRPr="00601A34">
        <w:rPr>
          <w:rFonts w:eastAsia="Times New Roman"/>
          <w:lang w:val="sq-AL" w:eastAsia="en-GB"/>
        </w:rPr>
        <w:t xml:space="preserve"> Kapacitetet e alokuara dhe </w:t>
      </w:r>
      <w:r w:rsidR="00E51E82" w:rsidRPr="00601A34">
        <w:rPr>
          <w:rFonts w:eastAsia="Times New Roman"/>
          <w:lang w:val="sq-AL" w:eastAsia="en-GB"/>
        </w:rPr>
        <w:t xml:space="preserve">të </w:t>
      </w:r>
      <w:r w:rsidR="006366E6" w:rsidRPr="00601A34">
        <w:rPr>
          <w:rFonts w:eastAsia="Times New Roman"/>
          <w:lang w:val="sq-AL" w:eastAsia="en-GB"/>
        </w:rPr>
        <w:t>mbetura të rrjeteve të tubacioneve të kërkim-prodhimit</w:t>
      </w:r>
      <w:r w:rsidR="00E51E82" w:rsidRPr="00601A34">
        <w:rPr>
          <w:rFonts w:eastAsia="Times New Roman"/>
          <w:lang w:val="sq-AL" w:eastAsia="en-GB"/>
        </w:rPr>
        <w:t>,</w:t>
      </w:r>
      <w:r w:rsidR="006366E6" w:rsidRPr="00601A34">
        <w:rPr>
          <w:rFonts w:eastAsia="Times New Roman"/>
          <w:lang w:val="sq-AL" w:eastAsia="en-GB"/>
        </w:rPr>
        <w:t xml:space="preserve"> në kuadër të kapacitetit të disponueshëm për akses të negoci</w:t>
      </w:r>
      <w:r w:rsidR="00210859" w:rsidRPr="00601A34">
        <w:rPr>
          <w:rFonts w:eastAsia="Times New Roman"/>
          <w:lang w:val="sq-AL" w:eastAsia="en-GB"/>
        </w:rPr>
        <w:t>u</w:t>
      </w:r>
      <w:r w:rsidR="006366E6" w:rsidRPr="00601A34">
        <w:rPr>
          <w:rFonts w:eastAsia="Times New Roman"/>
          <w:lang w:val="sq-AL" w:eastAsia="en-GB"/>
        </w:rPr>
        <w:t xml:space="preserve">ar do të publikohen dhe </w:t>
      </w:r>
      <w:r w:rsidR="00210859" w:rsidRPr="00601A34">
        <w:rPr>
          <w:rFonts w:eastAsia="Times New Roman"/>
          <w:lang w:val="sq-AL" w:eastAsia="en-GB"/>
        </w:rPr>
        <w:t xml:space="preserve">do të </w:t>
      </w:r>
      <w:r w:rsidR="006366E6" w:rsidRPr="00601A34">
        <w:rPr>
          <w:rFonts w:eastAsia="Times New Roman"/>
          <w:lang w:val="sq-AL" w:eastAsia="en-GB"/>
        </w:rPr>
        <w:t xml:space="preserve">përditësohen rregullisht në faqen e internetit </w:t>
      </w:r>
      <w:r w:rsidR="00B315B7" w:rsidRPr="00601A34">
        <w:rPr>
          <w:rFonts w:eastAsia="Times New Roman"/>
          <w:lang w:val="sq-AL" w:eastAsia="en-GB"/>
        </w:rPr>
        <w:t>të</w:t>
      </w:r>
      <w:r w:rsidR="006366E6" w:rsidRPr="00601A34">
        <w:rPr>
          <w:rFonts w:eastAsia="Times New Roman"/>
          <w:lang w:val="sq-AL" w:eastAsia="en-GB"/>
        </w:rPr>
        <w:t xml:space="preserve"> zotëruesit të gazsjellësit të paktën në baza ditore. </w:t>
      </w:r>
    </w:p>
    <w:p w:rsidR="006366E6" w:rsidRPr="00601A34" w:rsidRDefault="006366E6" w:rsidP="006366E6">
      <w:pPr>
        <w:pStyle w:val="Paragrafi"/>
        <w:rPr>
          <w:rFonts w:eastAsia="Times New Roman"/>
          <w:spacing w:val="-6"/>
          <w:lang w:val="sq-AL" w:eastAsia="en-GB"/>
        </w:rPr>
      </w:pPr>
      <w:r w:rsidRPr="00601A34">
        <w:rPr>
          <w:rFonts w:eastAsia="Times New Roman"/>
          <w:spacing w:val="-6"/>
          <w:lang w:val="sq-AL" w:eastAsia="en-GB"/>
        </w:rPr>
        <w:t>IV. DHËNIA E AKSESIT NË TUBACIONI</w:t>
      </w:r>
      <w:r w:rsidR="00210859" w:rsidRPr="00601A34">
        <w:rPr>
          <w:rFonts w:eastAsia="Times New Roman"/>
          <w:spacing w:val="-6"/>
          <w:lang w:val="sq-AL" w:eastAsia="en-GB"/>
        </w:rPr>
        <w:t>N</w:t>
      </w:r>
      <w:r w:rsidRPr="00601A34">
        <w:rPr>
          <w:rFonts w:eastAsia="Times New Roman"/>
          <w:spacing w:val="-6"/>
          <w:lang w:val="sq-AL" w:eastAsia="en-GB"/>
        </w:rPr>
        <w:t xml:space="preserve"> E KËRKIM-PRODH</w:t>
      </w:r>
      <w:r w:rsidR="00210859" w:rsidRPr="00601A34">
        <w:rPr>
          <w:rFonts w:eastAsia="Times New Roman"/>
          <w:spacing w:val="-6"/>
          <w:lang w:val="sq-AL" w:eastAsia="en-GB"/>
        </w:rPr>
        <w:t>IMIT</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1.</w:t>
      </w:r>
      <w:r w:rsidR="006366E6" w:rsidRPr="00601A34">
        <w:rPr>
          <w:rFonts w:eastAsia="Times New Roman"/>
          <w:spacing w:val="-4"/>
          <w:lang w:val="sq-AL" w:eastAsia="en-GB"/>
        </w:rPr>
        <w:t xml:space="preserve"> Aksesi në rrjetet e tubacioneve të kërkim-prodhimit do të jepet nga zotëruesi i gazsjellësit</w:t>
      </w:r>
      <w:r w:rsidR="00F2000D" w:rsidRPr="00601A34">
        <w:rPr>
          <w:rFonts w:eastAsia="Times New Roman"/>
          <w:spacing w:val="-4"/>
          <w:lang w:val="sq-AL" w:eastAsia="en-GB"/>
        </w:rPr>
        <w:t>,</w:t>
      </w:r>
      <w:r w:rsidR="006366E6" w:rsidRPr="00601A34">
        <w:rPr>
          <w:rFonts w:eastAsia="Times New Roman"/>
          <w:spacing w:val="-4"/>
          <w:lang w:val="sq-AL" w:eastAsia="en-GB"/>
        </w:rPr>
        <w:t xml:space="preserve"> në bazë të parimit </w:t>
      </w:r>
      <w:r w:rsidR="0013320E" w:rsidRPr="00601A34">
        <w:rPr>
          <w:rFonts w:eastAsia="Times New Roman"/>
          <w:spacing w:val="-4"/>
          <w:lang w:val="sq-AL" w:eastAsia="en-GB"/>
        </w:rPr>
        <w:t>“</w:t>
      </w:r>
      <w:r w:rsidR="006366E6" w:rsidRPr="00601A34">
        <w:rPr>
          <w:rFonts w:eastAsia="Times New Roman"/>
          <w:spacing w:val="-4"/>
          <w:lang w:val="sq-AL" w:eastAsia="en-GB"/>
        </w:rPr>
        <w:t>vjen i pari, shërbehet i pari</w:t>
      </w:r>
      <w:r w:rsidR="0013320E" w:rsidRPr="00601A34">
        <w:rPr>
          <w:rFonts w:eastAsia="Times New Roman"/>
          <w:spacing w:val="-4"/>
          <w:lang w:val="sq-AL" w:eastAsia="en-GB"/>
        </w:rPr>
        <w:t>”</w:t>
      </w:r>
      <w:r w:rsidR="00F2000D" w:rsidRPr="00601A34">
        <w:rPr>
          <w:rFonts w:eastAsia="Times New Roman"/>
          <w:spacing w:val="-4"/>
          <w:lang w:val="sq-AL" w:eastAsia="en-GB"/>
        </w:rPr>
        <w:t>,</w:t>
      </w:r>
      <w:r w:rsidR="006366E6" w:rsidRPr="00601A34">
        <w:rPr>
          <w:rFonts w:eastAsia="Times New Roman"/>
          <w:spacing w:val="-4"/>
          <w:lang w:val="sq-AL" w:eastAsia="en-GB"/>
        </w:rPr>
        <w:t xml:space="preserve"> sipas kontratës së aksesit.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2.</w:t>
      </w:r>
      <w:r w:rsidR="006366E6" w:rsidRPr="00601A34">
        <w:rPr>
          <w:rFonts w:eastAsia="Times New Roman"/>
          <w:spacing w:val="-4"/>
          <w:lang w:val="sq-AL" w:eastAsia="en-GB"/>
        </w:rPr>
        <w:t xml:space="preserve"> Çdo zotërues i gazsjellësit do të hartojë dhe </w:t>
      </w:r>
      <w:r w:rsidR="00F2000D" w:rsidRPr="00601A34">
        <w:rPr>
          <w:rFonts w:eastAsia="Times New Roman"/>
          <w:spacing w:val="-4"/>
          <w:lang w:val="sq-AL" w:eastAsia="en-GB"/>
        </w:rPr>
        <w:t xml:space="preserve">do të </w:t>
      </w:r>
      <w:r w:rsidR="006366E6" w:rsidRPr="00601A34">
        <w:rPr>
          <w:rFonts w:eastAsia="Times New Roman"/>
          <w:spacing w:val="-4"/>
          <w:lang w:val="sq-AL" w:eastAsia="en-GB"/>
        </w:rPr>
        <w:t xml:space="preserve">miratojë kushtet e tij kryesore tregtare për akses në rrjetet e tubacioneve të kërkim-prodhimit nën operimin e tij. Kur janë duke u zhvilluar kushte të tilla tregtare, zotëruesi i gazsjellësit do të konsultohet me pjesëmarrësit e tregut të gazit.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3.</w:t>
      </w:r>
      <w:r w:rsidR="006366E6" w:rsidRPr="00601A34">
        <w:rPr>
          <w:rFonts w:eastAsia="Times New Roman"/>
          <w:spacing w:val="-4"/>
          <w:lang w:val="sq-AL" w:eastAsia="en-GB"/>
        </w:rPr>
        <w:t xml:space="preserve"> Kushtet kryesore tregtare do të përfshijnë </w:t>
      </w:r>
      <w:r w:rsidR="006366E6" w:rsidRPr="00601A34">
        <w:rPr>
          <w:rFonts w:eastAsia="Times New Roman"/>
          <w:i/>
          <w:spacing w:val="-4"/>
          <w:lang w:val="sq-AL" w:eastAsia="en-GB"/>
        </w:rPr>
        <w:t>inter alia</w:t>
      </w:r>
      <w:r w:rsidR="006366E6" w:rsidRPr="00601A34">
        <w:rPr>
          <w:rFonts w:eastAsia="Times New Roman"/>
          <w:spacing w:val="-4"/>
          <w:lang w:val="sq-AL" w:eastAsia="en-GB"/>
        </w:rPr>
        <w:t xml:space="preserve"> specifikimet përkatëse teknike të rrjeteve të tubacioneve të kërkim-prodhimit ose ndonjë pjesë të tij, shërbimet e ofruara nga zotëruesi i gazsjellësit, shërbime teknike karakteristike për akses në rrjetet e tubacioneve të kërkim-prodhimit dhe ofruesve të tyre, si dhe procedurat për alokimin e kapaciteteve dhe përfundimin e kontratës së aksesit.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4.</w:t>
      </w:r>
      <w:r w:rsidR="006366E6" w:rsidRPr="00601A34">
        <w:rPr>
          <w:rFonts w:eastAsia="Times New Roman"/>
          <w:spacing w:val="-4"/>
          <w:lang w:val="sq-AL" w:eastAsia="en-GB"/>
        </w:rPr>
        <w:t xml:space="preserve"> Kushtet kryesore komerciale të miratuara do të publikohen në faqen e internetit të zotëruesit të gazsjellësit dhe do të zbatohen në mënyrë të barabartë për të gjithë pjesëmarrësit e tregut të gazit</w:t>
      </w:r>
      <w:r w:rsidR="00884EEA" w:rsidRPr="00601A34">
        <w:rPr>
          <w:rFonts w:eastAsia="Times New Roman"/>
          <w:spacing w:val="-4"/>
          <w:lang w:val="sq-AL" w:eastAsia="en-GB"/>
        </w:rPr>
        <w:t>,</w:t>
      </w:r>
      <w:r w:rsidR="00FB0729" w:rsidRPr="00601A34">
        <w:rPr>
          <w:rFonts w:eastAsia="Times New Roman"/>
          <w:spacing w:val="-4"/>
          <w:lang w:val="sq-AL" w:eastAsia="en-GB"/>
        </w:rPr>
        <w:t xml:space="preserve"> </w:t>
      </w:r>
      <w:r w:rsidR="006366E6" w:rsidRPr="00601A34">
        <w:rPr>
          <w:rFonts w:eastAsia="Times New Roman"/>
          <w:spacing w:val="-4"/>
          <w:lang w:val="sq-AL" w:eastAsia="en-GB"/>
        </w:rPr>
        <w:t xml:space="preserve">si një pjesë integrale e kontratës së aksesit.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5.</w:t>
      </w:r>
      <w:r w:rsidR="006366E6" w:rsidRPr="00601A34">
        <w:rPr>
          <w:rFonts w:eastAsia="Times New Roman"/>
          <w:spacing w:val="-4"/>
          <w:lang w:val="sq-AL" w:eastAsia="en-GB"/>
        </w:rPr>
        <w:t xml:space="preserve"> Për aq sa termat dhe kushtet për akses në rrjetet e tubacioneve të kërkim-prodhimit nuk janë rregulluar me këto </w:t>
      </w:r>
      <w:r w:rsidR="006504AA" w:rsidRPr="00601A34">
        <w:rPr>
          <w:rFonts w:eastAsia="Times New Roman"/>
          <w:spacing w:val="-4"/>
          <w:lang w:val="sq-AL" w:eastAsia="en-GB"/>
        </w:rPr>
        <w:t xml:space="preserve">kushte </w:t>
      </w:r>
      <w:r w:rsidR="006366E6" w:rsidRPr="00601A34">
        <w:rPr>
          <w:rFonts w:eastAsia="Times New Roman"/>
          <w:spacing w:val="-4"/>
          <w:lang w:val="sq-AL" w:eastAsia="en-GB"/>
        </w:rPr>
        <w:t>të përgjithshme, akte të tjera ligjore në fuqi dhe kushtet kryesore tregtare të miratuara nga zotëruesi i gazsjellësit, at</w:t>
      </w:r>
      <w:r w:rsidR="006504AA" w:rsidRPr="00601A34">
        <w:rPr>
          <w:rFonts w:eastAsia="Times New Roman"/>
          <w:spacing w:val="-4"/>
          <w:lang w:val="sq-AL" w:eastAsia="en-GB"/>
        </w:rPr>
        <w:t>a</w:t>
      </w:r>
      <w:r w:rsidR="006366E6" w:rsidRPr="00601A34">
        <w:rPr>
          <w:rFonts w:eastAsia="Times New Roman"/>
          <w:spacing w:val="-4"/>
          <w:lang w:val="sq-AL" w:eastAsia="en-GB"/>
        </w:rPr>
        <w:t xml:space="preserve"> do të negociohen dhe do të bihet dakord bashkërisht ndërmjet zotëruesit të gazsjellësit dhe aplikantit, duke përfshirë tarifat (çmimet) për shërbimet e ofruara nga zotëruesi i gazsjellësit.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6.</w:t>
      </w:r>
      <w:r w:rsidR="006366E6" w:rsidRPr="00601A34">
        <w:rPr>
          <w:rFonts w:eastAsia="Times New Roman"/>
          <w:spacing w:val="-4"/>
          <w:lang w:val="sq-AL" w:eastAsia="en-GB"/>
        </w:rPr>
        <w:t xml:space="preserve"> Kërkesa për akses në rrjetet e tubacioneve të kërkim-prodhimit duhet t</w:t>
      </w:r>
      <w:r w:rsidR="006504AA" w:rsidRPr="00601A34">
        <w:rPr>
          <w:rFonts w:eastAsia="Times New Roman"/>
          <w:spacing w:val="-4"/>
          <w:lang w:val="sq-AL" w:eastAsia="en-GB"/>
        </w:rPr>
        <w:t>’</w:t>
      </w:r>
      <w:r w:rsidR="006366E6" w:rsidRPr="00601A34">
        <w:rPr>
          <w:rFonts w:eastAsia="Times New Roman"/>
          <w:spacing w:val="-4"/>
          <w:lang w:val="sq-AL" w:eastAsia="en-GB"/>
        </w:rPr>
        <w:t>i dorëzohet zotëruesit të gazsjellësit nga aplikanti</w:t>
      </w:r>
      <w:r w:rsidR="006504AA" w:rsidRPr="00601A34">
        <w:rPr>
          <w:rFonts w:eastAsia="Times New Roman"/>
          <w:spacing w:val="-4"/>
          <w:lang w:val="sq-AL" w:eastAsia="en-GB"/>
        </w:rPr>
        <w:t>,</w:t>
      </w:r>
      <w:r w:rsidR="006366E6" w:rsidRPr="00601A34">
        <w:rPr>
          <w:rFonts w:eastAsia="Times New Roman"/>
          <w:spacing w:val="-4"/>
          <w:lang w:val="sq-AL" w:eastAsia="en-GB"/>
        </w:rPr>
        <w:t xml:space="preserve"> në formë të shkruar ose elektronike (nëse kjo e fundit pranohet nga zotëruesi i gazsjellësit). Një kërkesë e tillë do të përbëhet prej informacionit të kërkuar nga zotëruesi i gazsjellësit</w:t>
      </w:r>
      <w:r w:rsidR="006504AA" w:rsidRPr="00601A34">
        <w:rPr>
          <w:rFonts w:eastAsia="Times New Roman"/>
          <w:spacing w:val="-4"/>
          <w:lang w:val="sq-AL" w:eastAsia="en-GB"/>
        </w:rPr>
        <w:t xml:space="preserve">, </w:t>
      </w:r>
      <w:r w:rsidR="006366E6" w:rsidRPr="00601A34">
        <w:rPr>
          <w:rFonts w:eastAsia="Times New Roman"/>
          <w:spacing w:val="-4"/>
          <w:lang w:val="sq-AL" w:eastAsia="en-GB"/>
        </w:rPr>
        <w:t xml:space="preserve">sipas kushteve kryesore tregtare, duke përfshirë kapacitetet totale, periudhën e alokimit të kapaciteteve dhe grafikun e preferuar të alokimit të kapaciteteve të kërkuar nga aplikanti.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7.</w:t>
      </w:r>
      <w:r w:rsidR="006366E6" w:rsidRPr="00601A34">
        <w:rPr>
          <w:rFonts w:eastAsia="Times New Roman"/>
          <w:spacing w:val="-4"/>
          <w:lang w:val="sq-AL" w:eastAsia="en-GB"/>
        </w:rPr>
        <w:t xml:space="preserve"> Që nga momenti i marrjes së kërkesës, zotëruesi i gazsjellësit duhet të marrë parasysh kapacitetin e përgjithshëm të kërkuar nga aplikanti si të rezervuar përkohësisht dhe nuk do t</w:t>
      </w:r>
      <w:r w:rsidR="00277957" w:rsidRPr="00601A34">
        <w:rPr>
          <w:rFonts w:eastAsia="Times New Roman"/>
          <w:spacing w:val="-4"/>
          <w:lang w:val="sq-AL" w:eastAsia="en-GB"/>
        </w:rPr>
        <w:t>’</w:t>
      </w:r>
      <w:r w:rsidR="006366E6" w:rsidRPr="00601A34">
        <w:rPr>
          <w:rFonts w:eastAsia="Times New Roman"/>
          <w:spacing w:val="-4"/>
          <w:lang w:val="sq-AL" w:eastAsia="en-GB"/>
        </w:rPr>
        <w:t>ua japë atë pjesëmarrësve të tjerë të tregut të gazit. Zotëruesi i gazsjellësit dhe aplikuesi duhet të negociojnë termat dhe kushtet e mbetur për akses në rrjetet e tubacioneve të kërkim-prodhimit, po ashtu edhe grafikun e saktë të alokimit të kapaciteteve, gjatë periudhës së përcaktuar në kushtet kryesore tregtare, e cila në çdo rast nuk duhet të jetë më e shkurtër se 3 (tr</w:t>
      </w:r>
      <w:r w:rsidR="00AA1A8E" w:rsidRPr="00601A34">
        <w:rPr>
          <w:rFonts w:eastAsia="Times New Roman"/>
          <w:spacing w:val="-4"/>
          <w:lang w:val="sq-AL" w:eastAsia="en-GB"/>
        </w:rPr>
        <w:t>i</w:t>
      </w:r>
      <w:r w:rsidR="006366E6" w:rsidRPr="00601A34">
        <w:rPr>
          <w:rFonts w:eastAsia="Times New Roman"/>
          <w:spacing w:val="-4"/>
          <w:lang w:val="sq-AL" w:eastAsia="en-GB"/>
        </w:rPr>
        <w:t>) ditë pune pas pranimit/marrjes të</w:t>
      </w:r>
      <w:r w:rsidR="00C27520" w:rsidRPr="00601A34">
        <w:rPr>
          <w:rFonts w:eastAsia="Times New Roman"/>
          <w:spacing w:val="-4"/>
          <w:lang w:val="sq-AL" w:eastAsia="en-GB"/>
        </w:rPr>
        <w:t>/së</w:t>
      </w:r>
      <w:r w:rsidR="006366E6" w:rsidRPr="00601A34">
        <w:rPr>
          <w:rFonts w:eastAsia="Times New Roman"/>
          <w:spacing w:val="-4"/>
          <w:lang w:val="sq-AL" w:eastAsia="en-GB"/>
        </w:rPr>
        <w:t xml:space="preserve"> kërkesës nga zotëruesi i gazsjellësit. Zotëruesi i gazsjellësit dhe aplikanti janë të detyruar për të negoci</w:t>
      </w:r>
      <w:r w:rsidR="00AA1A8E" w:rsidRPr="00601A34">
        <w:rPr>
          <w:rFonts w:eastAsia="Times New Roman"/>
          <w:spacing w:val="-4"/>
          <w:lang w:val="sq-AL" w:eastAsia="en-GB"/>
        </w:rPr>
        <w:t>u</w:t>
      </w:r>
      <w:r w:rsidR="006366E6" w:rsidRPr="00601A34">
        <w:rPr>
          <w:rFonts w:eastAsia="Times New Roman"/>
          <w:spacing w:val="-4"/>
          <w:lang w:val="sq-AL" w:eastAsia="en-GB"/>
        </w:rPr>
        <w:t xml:space="preserve">ar në mirëbesim.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8.</w:t>
      </w:r>
      <w:r w:rsidR="006366E6" w:rsidRPr="00601A34">
        <w:rPr>
          <w:rFonts w:eastAsia="Times New Roman"/>
          <w:spacing w:val="-4"/>
          <w:lang w:val="sq-AL" w:eastAsia="en-GB"/>
        </w:rPr>
        <w:t xml:space="preserve"> Kapaciteti i rrjeteve të tubacioneve të kërkim-prodhimit do të konsiderohet si </w:t>
      </w:r>
      <w:r w:rsidR="00BB7B9A" w:rsidRPr="00601A34">
        <w:rPr>
          <w:rFonts w:eastAsia="Times New Roman"/>
          <w:spacing w:val="-4"/>
          <w:lang w:val="sq-AL" w:eastAsia="en-GB"/>
        </w:rPr>
        <w:t>i</w:t>
      </w:r>
      <w:r w:rsidR="006366E6" w:rsidRPr="00601A34">
        <w:rPr>
          <w:rFonts w:eastAsia="Times New Roman"/>
          <w:spacing w:val="-4"/>
          <w:lang w:val="sq-AL" w:eastAsia="en-GB"/>
        </w:rPr>
        <w:t xml:space="preserve"> ndarë për pjesëmarrësit e tregut të gazit dhe</w:t>
      </w:r>
      <w:r w:rsidR="00BB7B9A" w:rsidRPr="00601A34">
        <w:rPr>
          <w:rFonts w:eastAsia="Times New Roman"/>
          <w:spacing w:val="-4"/>
          <w:lang w:val="sq-AL" w:eastAsia="en-GB"/>
        </w:rPr>
        <w:t>,</w:t>
      </w:r>
      <w:r w:rsidR="006366E6" w:rsidRPr="00601A34">
        <w:rPr>
          <w:rFonts w:eastAsia="Times New Roman"/>
          <w:spacing w:val="-4"/>
          <w:lang w:val="sq-AL" w:eastAsia="en-GB"/>
        </w:rPr>
        <w:t xml:space="preserve"> për këtë arsye</w:t>
      </w:r>
      <w:r w:rsidR="00BB7B9A" w:rsidRPr="00601A34">
        <w:rPr>
          <w:rFonts w:eastAsia="Times New Roman"/>
          <w:spacing w:val="-4"/>
          <w:lang w:val="sq-AL" w:eastAsia="en-GB"/>
        </w:rPr>
        <w:t>,</w:t>
      </w:r>
      <w:r w:rsidR="006366E6" w:rsidRPr="00601A34">
        <w:rPr>
          <w:rFonts w:eastAsia="Times New Roman"/>
          <w:spacing w:val="-4"/>
          <w:lang w:val="sq-AL" w:eastAsia="en-GB"/>
        </w:rPr>
        <w:t xml:space="preserve"> do të jetë i garantuar plotësisht nga zotëruesi i gazsjellësit nga data e lidhjes së kontratës së aksesit. </w:t>
      </w:r>
    </w:p>
    <w:p w:rsidR="006366E6"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9.</w:t>
      </w:r>
      <w:r w:rsidR="006366E6" w:rsidRPr="00601A34">
        <w:rPr>
          <w:rFonts w:eastAsia="Times New Roman"/>
          <w:spacing w:val="-4"/>
          <w:lang w:val="sq-AL" w:eastAsia="en-GB"/>
        </w:rPr>
        <w:t xml:space="preserve"> Kapaciteti për akses në rrjetet e tubacioneve të kërkim-prodhimit do të ndahet në bazë të kontratës së aksesit për periudhën</w:t>
      </w:r>
      <w:r w:rsidR="00443D25" w:rsidRPr="00601A34">
        <w:rPr>
          <w:rFonts w:eastAsia="Times New Roman"/>
          <w:spacing w:val="-4"/>
          <w:lang w:val="sq-AL" w:eastAsia="en-GB"/>
        </w:rPr>
        <w:t>,</w:t>
      </w:r>
      <w:r w:rsidR="00A13B9A" w:rsidRPr="00601A34">
        <w:rPr>
          <w:rFonts w:eastAsia="Times New Roman"/>
          <w:spacing w:val="-4"/>
          <w:lang w:val="sq-AL" w:eastAsia="en-GB"/>
        </w:rPr>
        <w:t xml:space="preserve"> jo më të gjatë se një tremujor</w:t>
      </w:r>
      <w:r w:rsidR="006366E6" w:rsidRPr="00601A34">
        <w:rPr>
          <w:rFonts w:eastAsia="Times New Roman"/>
          <w:spacing w:val="-4"/>
          <w:lang w:val="sq-AL" w:eastAsia="en-GB"/>
        </w:rPr>
        <w:t xml:space="preserve"> kalendarik, siç referohet në paragrafin 2</w:t>
      </w:r>
      <w:r w:rsidR="00443D25" w:rsidRPr="00601A34">
        <w:rPr>
          <w:rFonts w:eastAsia="Times New Roman"/>
          <w:spacing w:val="-4"/>
          <w:lang w:val="sq-AL" w:eastAsia="en-GB"/>
        </w:rPr>
        <w:t>,</w:t>
      </w:r>
      <w:r w:rsidR="006366E6" w:rsidRPr="00601A34">
        <w:rPr>
          <w:rFonts w:eastAsia="Times New Roman"/>
          <w:spacing w:val="-4"/>
          <w:lang w:val="sq-AL" w:eastAsia="en-GB"/>
        </w:rPr>
        <w:t xml:space="preserve"> të </w:t>
      </w:r>
      <w:r w:rsidR="00A13B9A" w:rsidRPr="00601A34">
        <w:rPr>
          <w:rFonts w:eastAsia="Times New Roman"/>
          <w:spacing w:val="-4"/>
          <w:lang w:val="sq-AL" w:eastAsia="en-GB"/>
        </w:rPr>
        <w:t xml:space="preserve">kreut </w:t>
      </w:r>
      <w:r w:rsidR="006366E6" w:rsidRPr="00601A34">
        <w:rPr>
          <w:rFonts w:eastAsia="Times New Roman"/>
          <w:spacing w:val="-4"/>
          <w:lang w:val="sq-AL" w:eastAsia="en-GB"/>
        </w:rPr>
        <w:t>III</w:t>
      </w:r>
      <w:r w:rsidR="00A13B9A" w:rsidRPr="00601A34">
        <w:rPr>
          <w:rFonts w:eastAsia="Times New Roman"/>
          <w:spacing w:val="-4"/>
          <w:lang w:val="sq-AL" w:eastAsia="en-GB"/>
        </w:rPr>
        <w:t>,</w:t>
      </w:r>
      <w:r w:rsidR="006366E6" w:rsidRPr="00601A34">
        <w:rPr>
          <w:rFonts w:eastAsia="Times New Roman"/>
          <w:spacing w:val="-4"/>
          <w:lang w:val="sq-AL" w:eastAsia="en-GB"/>
        </w:rPr>
        <w:t xml:space="preserve"> me përjashtim të rasteve kur zotëruesi i gazsjellësit ofron dhe publikon kapacitet ditor</w:t>
      </w:r>
      <w:r w:rsidR="00C552D5" w:rsidRPr="00601A34">
        <w:rPr>
          <w:rFonts w:eastAsia="Times New Roman"/>
          <w:spacing w:val="-4"/>
          <w:lang w:val="sq-AL" w:eastAsia="en-GB"/>
        </w:rPr>
        <w:t>e</w:t>
      </w:r>
      <w:r w:rsidR="006366E6" w:rsidRPr="00601A34">
        <w:rPr>
          <w:rFonts w:eastAsia="Times New Roman"/>
          <w:spacing w:val="-4"/>
          <w:lang w:val="sq-AL" w:eastAsia="en-GB"/>
        </w:rPr>
        <w:t xml:space="preserve"> në dispozicion për qasje në rrjetet e tubacioneve të kërkim-prodhimit</w:t>
      </w:r>
      <w:r w:rsidR="00A13B9A" w:rsidRPr="00601A34">
        <w:rPr>
          <w:rFonts w:eastAsia="Times New Roman"/>
          <w:spacing w:val="-4"/>
          <w:lang w:val="sq-AL" w:eastAsia="en-GB"/>
        </w:rPr>
        <w:t>,</w:t>
      </w:r>
      <w:r w:rsidR="006366E6" w:rsidRPr="00601A34">
        <w:rPr>
          <w:rFonts w:eastAsia="Times New Roman"/>
          <w:spacing w:val="-4"/>
          <w:lang w:val="sq-AL" w:eastAsia="en-GB"/>
        </w:rPr>
        <w:t xml:space="preserve"> për një periudhë më të gjatë. Në çdo rast, ndarjet e kapaciteteve nuk duhet të tejkaloj</w:t>
      </w:r>
      <w:r w:rsidR="00A13B9A" w:rsidRPr="00601A34">
        <w:rPr>
          <w:rFonts w:eastAsia="Times New Roman"/>
          <w:spacing w:val="-4"/>
          <w:lang w:val="sq-AL" w:eastAsia="en-GB"/>
        </w:rPr>
        <w:t>n</w:t>
      </w:r>
      <w:r w:rsidR="006366E6" w:rsidRPr="00601A34">
        <w:rPr>
          <w:rFonts w:eastAsia="Times New Roman"/>
          <w:spacing w:val="-4"/>
          <w:lang w:val="sq-AL" w:eastAsia="en-GB"/>
        </w:rPr>
        <w:t>ë 12 (dymbëdhjetë) muaj rresht.</w:t>
      </w:r>
    </w:p>
    <w:p w:rsidR="000C7A6E" w:rsidRPr="00601A34" w:rsidRDefault="00C96340" w:rsidP="00A65BA2">
      <w:pPr>
        <w:pStyle w:val="Paragrafi"/>
        <w:rPr>
          <w:rFonts w:eastAsia="Times New Roman"/>
          <w:spacing w:val="-4"/>
          <w:lang w:val="sq-AL" w:eastAsia="en-GB"/>
        </w:rPr>
      </w:pPr>
      <w:r w:rsidRPr="00601A34">
        <w:rPr>
          <w:rFonts w:eastAsia="Times New Roman"/>
          <w:spacing w:val="-4"/>
          <w:lang w:val="sq-AL" w:eastAsia="en-GB"/>
        </w:rPr>
        <w:t xml:space="preserve">10. </w:t>
      </w:r>
      <w:r w:rsidR="006366E6" w:rsidRPr="00601A34">
        <w:rPr>
          <w:rFonts w:eastAsia="Times New Roman"/>
          <w:spacing w:val="-4"/>
          <w:lang w:val="sq-AL" w:eastAsia="en-GB"/>
        </w:rPr>
        <w:t>Transferimi i kapacitetit të ndarë për akses në rrjetet e tubacioneve të kërkim-prodhimit</w:t>
      </w:r>
      <w:r w:rsidR="00A44B2B" w:rsidRPr="00601A34">
        <w:rPr>
          <w:rFonts w:eastAsia="Times New Roman"/>
          <w:spacing w:val="-4"/>
          <w:lang w:val="sq-AL" w:eastAsia="en-GB"/>
        </w:rPr>
        <w:t>,</w:t>
      </w:r>
      <w:r w:rsidR="006366E6" w:rsidRPr="00601A34">
        <w:rPr>
          <w:rFonts w:eastAsia="Times New Roman"/>
          <w:spacing w:val="-4"/>
          <w:lang w:val="sq-AL" w:eastAsia="en-GB"/>
        </w:rPr>
        <w:t xml:space="preserve"> p</w:t>
      </w:r>
      <w:r w:rsidR="00A13B9A" w:rsidRPr="00601A34">
        <w:rPr>
          <w:rFonts w:eastAsia="Times New Roman"/>
          <w:spacing w:val="-4"/>
          <w:lang w:val="sq-AL" w:eastAsia="en-GB"/>
        </w:rPr>
        <w:t>ë</w:t>
      </w:r>
      <w:r w:rsidR="006366E6" w:rsidRPr="00601A34">
        <w:rPr>
          <w:rFonts w:eastAsia="Times New Roman"/>
          <w:spacing w:val="-4"/>
          <w:lang w:val="sq-AL" w:eastAsia="en-GB"/>
        </w:rPr>
        <w:t>r të mirën e zotëruesit të gazsjellësit ose të një pjesëmarrësi tjetër në tregun e gazit</w:t>
      </w:r>
      <w:r w:rsidR="00A44B2B" w:rsidRPr="00601A34">
        <w:rPr>
          <w:rFonts w:eastAsia="Times New Roman"/>
          <w:spacing w:val="-4"/>
          <w:lang w:val="sq-AL" w:eastAsia="en-GB"/>
        </w:rPr>
        <w:t>,</w:t>
      </w:r>
      <w:r w:rsidR="006366E6" w:rsidRPr="00601A34">
        <w:rPr>
          <w:rFonts w:eastAsia="Times New Roman"/>
          <w:spacing w:val="-4"/>
          <w:lang w:val="sq-AL" w:eastAsia="en-GB"/>
        </w:rPr>
        <w:t xml:space="preserve"> do të lejohet pa asnjë kufizim nën iniciativën e një pjesëmarrësi në tregun e gazit, të cilit i është ndarë kapaciteti përkatës</w:t>
      </w:r>
      <w:r w:rsidR="00A13B9A" w:rsidRPr="00601A34">
        <w:rPr>
          <w:rFonts w:eastAsia="Times New Roman"/>
          <w:spacing w:val="-4"/>
          <w:lang w:val="sq-AL" w:eastAsia="en-GB"/>
        </w:rPr>
        <w:t>,</w:t>
      </w:r>
      <w:r w:rsidR="006366E6" w:rsidRPr="00601A34">
        <w:rPr>
          <w:rFonts w:eastAsia="Times New Roman"/>
          <w:spacing w:val="-4"/>
          <w:lang w:val="sq-AL" w:eastAsia="en-GB"/>
        </w:rPr>
        <w:t xml:space="preserve"> në përputhje me kërkesat e përcaktuara në kushtet kryesore tregtare.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 xml:space="preserve">V. REFUZIMI I AKSESIT NË RRJETET E GAZSJELLËSVE TË KËRKIM-PRODHIMIT </w:t>
      </w:r>
    </w:p>
    <w:p w:rsidR="002C294D" w:rsidRPr="00601A34" w:rsidRDefault="00C96340" w:rsidP="006366E6">
      <w:pPr>
        <w:pStyle w:val="Paragrafi"/>
        <w:rPr>
          <w:rFonts w:eastAsia="Times New Roman"/>
          <w:spacing w:val="-4"/>
          <w:lang w:val="sq-AL" w:eastAsia="en-GB"/>
        </w:rPr>
      </w:pPr>
      <w:r w:rsidRPr="00601A34">
        <w:rPr>
          <w:rFonts w:eastAsia="Times New Roman"/>
          <w:spacing w:val="-4"/>
          <w:lang w:val="sq-AL" w:eastAsia="en-GB"/>
        </w:rPr>
        <w:t>1.</w:t>
      </w:r>
      <w:r w:rsidR="006366E6" w:rsidRPr="00601A34">
        <w:rPr>
          <w:rFonts w:eastAsia="Times New Roman"/>
          <w:spacing w:val="-4"/>
          <w:lang w:val="sq-AL" w:eastAsia="en-GB"/>
        </w:rPr>
        <w:t xml:space="preserve"> Zotëruesi i gazsjellësit do të ketë të drejtë të refuzojë aksesin në rrjetet e tubacioneve të kërkim-prodhimit</w:t>
      </w:r>
      <w:r w:rsidR="00FC465B" w:rsidRPr="00601A34">
        <w:rPr>
          <w:rFonts w:eastAsia="Times New Roman"/>
          <w:spacing w:val="-4"/>
          <w:lang w:val="sq-AL" w:eastAsia="en-GB"/>
        </w:rPr>
        <w:t xml:space="preserve">, </w:t>
      </w:r>
      <w:r w:rsidR="006366E6" w:rsidRPr="00601A34">
        <w:rPr>
          <w:rFonts w:eastAsia="Times New Roman"/>
          <w:spacing w:val="-4"/>
          <w:lang w:val="sq-AL" w:eastAsia="en-GB"/>
        </w:rPr>
        <w:t xml:space="preserve">siç kërkohet nga aplikuesi sipas </w:t>
      </w:r>
      <w:r w:rsidR="00FC465B" w:rsidRPr="00601A34">
        <w:rPr>
          <w:rFonts w:eastAsia="Times New Roman"/>
          <w:spacing w:val="-4"/>
          <w:lang w:val="sq-AL" w:eastAsia="en-GB"/>
        </w:rPr>
        <w:t xml:space="preserve">kreut </w:t>
      </w:r>
      <w:r w:rsidR="006366E6" w:rsidRPr="00601A34">
        <w:rPr>
          <w:rFonts w:eastAsia="Times New Roman"/>
          <w:spacing w:val="-4"/>
          <w:lang w:val="sq-AL" w:eastAsia="en-GB"/>
        </w:rPr>
        <w:t xml:space="preserve">IV, vetëm në rastet kur: </w:t>
      </w:r>
    </w:p>
    <w:p w:rsidR="002C294D" w:rsidRPr="00601A34" w:rsidRDefault="00C77391" w:rsidP="002C294D">
      <w:pPr>
        <w:pStyle w:val="Paragrafi"/>
        <w:rPr>
          <w:rFonts w:eastAsia="Times New Roman"/>
          <w:spacing w:val="-4"/>
          <w:lang w:val="sq-AL" w:eastAsia="en-GB"/>
        </w:rPr>
      </w:pPr>
      <w:r w:rsidRPr="00601A34">
        <w:rPr>
          <w:rFonts w:eastAsia="Times New Roman"/>
          <w:spacing w:val="-4"/>
          <w:lang w:val="sq-AL" w:eastAsia="en-GB"/>
        </w:rPr>
        <w:t>1.1</w:t>
      </w:r>
      <w:r w:rsidR="006366E6" w:rsidRPr="00601A34">
        <w:rPr>
          <w:rFonts w:eastAsia="Times New Roman"/>
          <w:spacing w:val="-4"/>
          <w:lang w:val="sq-AL" w:eastAsia="en-GB"/>
        </w:rPr>
        <w:t xml:space="preserve"> </w:t>
      </w:r>
      <w:r w:rsidR="00FC465B" w:rsidRPr="00601A34">
        <w:rPr>
          <w:rFonts w:eastAsia="Times New Roman"/>
          <w:spacing w:val="-4"/>
          <w:lang w:val="sq-AL" w:eastAsia="en-GB"/>
        </w:rPr>
        <w:t xml:space="preserve">Kapaciteti </w:t>
      </w:r>
      <w:r w:rsidR="006366E6" w:rsidRPr="00601A34">
        <w:rPr>
          <w:rFonts w:eastAsia="Times New Roman"/>
          <w:spacing w:val="-4"/>
          <w:lang w:val="sq-AL" w:eastAsia="en-GB"/>
        </w:rPr>
        <w:t>total i kërkuar nga kërkuesi është më i lartë se kapaciteti i mbetur në dispozicion për akses të negoci</w:t>
      </w:r>
      <w:r w:rsidR="000D2DA8" w:rsidRPr="00601A34">
        <w:rPr>
          <w:rFonts w:eastAsia="Times New Roman"/>
          <w:spacing w:val="-4"/>
          <w:lang w:val="sq-AL" w:eastAsia="en-GB"/>
        </w:rPr>
        <w:t>u</w:t>
      </w:r>
      <w:r w:rsidR="006366E6" w:rsidRPr="00601A34">
        <w:rPr>
          <w:rFonts w:eastAsia="Times New Roman"/>
          <w:spacing w:val="-4"/>
          <w:lang w:val="sq-AL" w:eastAsia="en-GB"/>
        </w:rPr>
        <w:t xml:space="preserve">ar të rrjeteve të tubacioneve të kërkim-prodhimit, </w:t>
      </w:r>
      <w:r w:rsidR="008F7345" w:rsidRPr="00601A34">
        <w:rPr>
          <w:rFonts w:eastAsia="Times New Roman"/>
          <w:spacing w:val="-4"/>
          <w:lang w:val="sq-AL" w:eastAsia="en-GB"/>
        </w:rPr>
        <w:t>i</w:t>
      </w:r>
      <w:r w:rsidR="006366E6" w:rsidRPr="00601A34">
        <w:rPr>
          <w:rFonts w:eastAsia="Times New Roman"/>
          <w:spacing w:val="-4"/>
          <w:lang w:val="sq-AL" w:eastAsia="en-GB"/>
        </w:rPr>
        <w:t xml:space="preserve"> llogaritur sipas pikës 1.2 të </w:t>
      </w:r>
      <w:r w:rsidR="000D2DA8" w:rsidRPr="00601A34">
        <w:rPr>
          <w:rFonts w:eastAsia="Times New Roman"/>
          <w:spacing w:val="-4"/>
          <w:lang w:val="sq-AL" w:eastAsia="en-GB"/>
        </w:rPr>
        <w:t xml:space="preserve">kreut </w:t>
      </w:r>
      <w:r w:rsidR="006366E6" w:rsidRPr="00601A34">
        <w:rPr>
          <w:rFonts w:eastAsia="Times New Roman"/>
          <w:spacing w:val="-4"/>
          <w:lang w:val="sq-AL" w:eastAsia="en-GB"/>
        </w:rPr>
        <w:t xml:space="preserve">III, duke marrë parasysh alokimet e mëparshme për pjesëmarrësit e tjerë të tregut të gazit; </w:t>
      </w:r>
    </w:p>
    <w:p w:rsidR="002C294D" w:rsidRPr="00601A34" w:rsidRDefault="00C77391" w:rsidP="002C294D">
      <w:pPr>
        <w:pStyle w:val="Paragrafi"/>
        <w:rPr>
          <w:rFonts w:eastAsia="Times New Roman"/>
          <w:spacing w:val="-4"/>
          <w:lang w:val="sq-AL" w:eastAsia="en-GB"/>
        </w:rPr>
      </w:pPr>
      <w:r w:rsidRPr="00601A34">
        <w:rPr>
          <w:rFonts w:eastAsia="Times New Roman"/>
          <w:spacing w:val="-4"/>
          <w:lang w:val="sq-AL" w:eastAsia="en-GB"/>
        </w:rPr>
        <w:t>1.2</w:t>
      </w:r>
      <w:r w:rsidR="006366E6" w:rsidRPr="00601A34">
        <w:rPr>
          <w:rFonts w:eastAsia="Times New Roman"/>
          <w:spacing w:val="-4"/>
          <w:lang w:val="sq-AL" w:eastAsia="en-GB"/>
        </w:rPr>
        <w:t xml:space="preserve"> </w:t>
      </w:r>
      <w:r w:rsidR="00FC465B" w:rsidRPr="00601A34">
        <w:rPr>
          <w:rFonts w:eastAsia="Times New Roman"/>
          <w:spacing w:val="-4"/>
          <w:lang w:val="sq-AL" w:eastAsia="en-GB"/>
        </w:rPr>
        <w:t xml:space="preserve">Zotëruesi </w:t>
      </w:r>
      <w:r w:rsidR="006366E6" w:rsidRPr="00601A34">
        <w:rPr>
          <w:rFonts w:eastAsia="Times New Roman"/>
          <w:spacing w:val="-4"/>
          <w:lang w:val="sq-AL" w:eastAsia="en-GB"/>
        </w:rPr>
        <w:t>i gazsjellësit dhe aplikanti nuk bien dakord për grafikun e alokimit/ndarjes të</w:t>
      </w:r>
      <w:r w:rsidR="00F52441" w:rsidRPr="00601A34">
        <w:rPr>
          <w:rFonts w:eastAsia="Times New Roman"/>
          <w:spacing w:val="-4"/>
          <w:lang w:val="sq-AL" w:eastAsia="en-GB"/>
        </w:rPr>
        <w:t>/së</w:t>
      </w:r>
      <w:r w:rsidR="006366E6" w:rsidRPr="00601A34">
        <w:rPr>
          <w:rFonts w:eastAsia="Times New Roman"/>
          <w:spacing w:val="-4"/>
          <w:lang w:val="sq-AL" w:eastAsia="en-GB"/>
        </w:rPr>
        <w:t xml:space="preserve"> kapaciteteve apo termave dhe kushteve të nevojsh</w:t>
      </w:r>
      <w:r w:rsidR="000D2DA8" w:rsidRPr="00601A34">
        <w:rPr>
          <w:rFonts w:eastAsia="Times New Roman"/>
          <w:spacing w:val="-4"/>
          <w:lang w:val="sq-AL" w:eastAsia="en-GB"/>
        </w:rPr>
        <w:t>ë</w:t>
      </w:r>
      <w:r w:rsidR="006366E6" w:rsidRPr="00601A34">
        <w:rPr>
          <w:rFonts w:eastAsia="Times New Roman"/>
          <w:spacing w:val="-4"/>
          <w:lang w:val="sq-AL" w:eastAsia="en-GB"/>
        </w:rPr>
        <w:t xml:space="preserve">m për përfundimin e kontratës së aksesit për periudhën e përcaktuar në kushtet kryesore tregtare të tjera; </w:t>
      </w:r>
    </w:p>
    <w:p w:rsidR="002C294D" w:rsidRPr="00601A34" w:rsidRDefault="00C77391" w:rsidP="002C294D">
      <w:pPr>
        <w:pStyle w:val="Paragrafi"/>
        <w:rPr>
          <w:rFonts w:eastAsia="Times New Roman"/>
          <w:spacing w:val="-4"/>
          <w:lang w:val="sq-AL" w:eastAsia="en-GB"/>
        </w:rPr>
      </w:pPr>
      <w:r w:rsidRPr="00601A34">
        <w:rPr>
          <w:rFonts w:eastAsia="Times New Roman"/>
          <w:spacing w:val="-4"/>
          <w:lang w:val="sq-AL" w:eastAsia="en-GB"/>
        </w:rPr>
        <w:t>1.3</w:t>
      </w:r>
      <w:r w:rsidR="006366E6" w:rsidRPr="00601A34">
        <w:rPr>
          <w:rFonts w:eastAsia="Times New Roman"/>
          <w:spacing w:val="-4"/>
          <w:lang w:val="sq-AL" w:eastAsia="en-GB"/>
        </w:rPr>
        <w:t xml:space="preserve"> </w:t>
      </w:r>
      <w:r w:rsidR="00FC465B" w:rsidRPr="00601A34">
        <w:rPr>
          <w:rFonts w:eastAsia="Times New Roman"/>
          <w:spacing w:val="-4"/>
          <w:lang w:val="sq-AL" w:eastAsia="en-GB"/>
        </w:rPr>
        <w:t xml:space="preserve">Aplikanti </w:t>
      </w:r>
      <w:r w:rsidR="006366E6" w:rsidRPr="00601A34">
        <w:rPr>
          <w:rFonts w:eastAsia="Times New Roman"/>
          <w:spacing w:val="-4"/>
          <w:lang w:val="sq-AL" w:eastAsia="en-GB"/>
        </w:rPr>
        <w:t xml:space="preserve">nuk pajtohet me kushtet kryesore tregtare; </w:t>
      </w:r>
    </w:p>
    <w:p w:rsidR="002C294D" w:rsidRPr="00601A34" w:rsidRDefault="00C77391" w:rsidP="002C294D">
      <w:pPr>
        <w:pStyle w:val="Paragrafi"/>
        <w:rPr>
          <w:rFonts w:eastAsia="Times New Roman"/>
          <w:spacing w:val="-4"/>
          <w:lang w:val="sq-AL" w:eastAsia="en-GB"/>
        </w:rPr>
      </w:pPr>
      <w:r w:rsidRPr="00601A34">
        <w:rPr>
          <w:rFonts w:eastAsia="Times New Roman"/>
          <w:spacing w:val="-4"/>
          <w:lang w:val="sq-AL" w:eastAsia="en-GB"/>
        </w:rPr>
        <w:t>1.4</w:t>
      </w:r>
      <w:r w:rsidR="006366E6" w:rsidRPr="00601A34">
        <w:rPr>
          <w:rFonts w:eastAsia="Times New Roman"/>
          <w:spacing w:val="-4"/>
          <w:lang w:val="sq-AL" w:eastAsia="en-GB"/>
        </w:rPr>
        <w:t xml:space="preserve"> </w:t>
      </w:r>
      <w:r w:rsidR="00FC465B" w:rsidRPr="00601A34">
        <w:rPr>
          <w:rFonts w:eastAsia="Times New Roman"/>
          <w:spacing w:val="-4"/>
          <w:lang w:val="sq-AL" w:eastAsia="en-GB"/>
        </w:rPr>
        <w:t xml:space="preserve">Dhënia </w:t>
      </w:r>
      <w:r w:rsidR="006366E6" w:rsidRPr="00601A34">
        <w:rPr>
          <w:rFonts w:eastAsia="Times New Roman"/>
          <w:spacing w:val="-4"/>
          <w:lang w:val="sq-AL" w:eastAsia="en-GB"/>
        </w:rPr>
        <w:t>e aksesit në rrjetet e tubacioneve të kërkim-prodhimit do të pengojë zotëruesin e gazsjellësit prej kryerjes së detyrimeve të shërbimit publik</w:t>
      </w:r>
      <w:r w:rsidR="00065B63" w:rsidRPr="00601A34">
        <w:rPr>
          <w:rFonts w:eastAsia="Times New Roman"/>
          <w:spacing w:val="-4"/>
          <w:lang w:val="sq-AL" w:eastAsia="en-GB"/>
        </w:rPr>
        <w:t>,</w:t>
      </w:r>
      <w:r w:rsidR="006366E6" w:rsidRPr="00601A34">
        <w:rPr>
          <w:rFonts w:eastAsia="Times New Roman"/>
          <w:spacing w:val="-4"/>
          <w:lang w:val="sq-AL" w:eastAsia="en-GB"/>
        </w:rPr>
        <w:t xml:space="preserve"> të cilat i janë vendosur zotëruesit të gazsjellësit sipas ter</w:t>
      </w:r>
      <w:r w:rsidR="00065B63" w:rsidRPr="00601A34">
        <w:rPr>
          <w:rFonts w:eastAsia="Times New Roman"/>
          <w:spacing w:val="-4"/>
          <w:lang w:val="sq-AL" w:eastAsia="en-GB"/>
        </w:rPr>
        <w:t>mave dhe kushteve të përcaktuar</w:t>
      </w:r>
      <w:r w:rsidR="006366E6" w:rsidRPr="00601A34">
        <w:rPr>
          <w:rFonts w:eastAsia="Times New Roman"/>
          <w:spacing w:val="-4"/>
          <w:lang w:val="sq-AL" w:eastAsia="en-GB"/>
        </w:rPr>
        <w:t xml:space="preserve"> në aktet ligjore në fuqi; dhe/ose dhënia akses në rrjetet e tubacioneve të kërkim-prodhimit do të rezultojë në papajtueshmëri të specifikimeve teknike</w:t>
      </w:r>
      <w:r w:rsidR="00065B63" w:rsidRPr="00601A34">
        <w:rPr>
          <w:rFonts w:eastAsia="Times New Roman"/>
          <w:spacing w:val="-4"/>
          <w:lang w:val="sq-AL" w:eastAsia="en-GB"/>
        </w:rPr>
        <w:t>,</w:t>
      </w:r>
      <w:r w:rsidR="006366E6" w:rsidRPr="00601A34">
        <w:rPr>
          <w:rFonts w:eastAsia="Times New Roman"/>
          <w:spacing w:val="-4"/>
          <w:lang w:val="sq-AL" w:eastAsia="en-GB"/>
        </w:rPr>
        <w:t xml:space="preserve"> të cilat nuk mund të tejkalohen në mënyrë të arsyeshme</w:t>
      </w:r>
      <w:r w:rsidR="00AF1348" w:rsidRPr="00601A34">
        <w:rPr>
          <w:rFonts w:eastAsia="Times New Roman"/>
          <w:spacing w:val="-4"/>
          <w:lang w:val="sq-AL" w:eastAsia="en-GB"/>
        </w:rPr>
        <w:t>;</w:t>
      </w:r>
      <w:r w:rsidR="006366E6" w:rsidRPr="00601A34">
        <w:rPr>
          <w:rFonts w:eastAsia="Times New Roman"/>
          <w:spacing w:val="-4"/>
          <w:lang w:val="sq-AL" w:eastAsia="en-GB"/>
        </w:rPr>
        <w:t xml:space="preserve"> </w:t>
      </w:r>
    </w:p>
    <w:p w:rsidR="006366E6" w:rsidRPr="00601A34" w:rsidRDefault="00C77391" w:rsidP="002C294D">
      <w:pPr>
        <w:pStyle w:val="Paragrafi"/>
        <w:rPr>
          <w:rFonts w:eastAsia="Times New Roman"/>
          <w:spacing w:val="-4"/>
          <w:lang w:val="sq-AL" w:eastAsia="en-GB"/>
        </w:rPr>
      </w:pPr>
      <w:r w:rsidRPr="00601A34">
        <w:rPr>
          <w:rFonts w:eastAsia="Times New Roman"/>
          <w:spacing w:val="-4"/>
          <w:lang w:val="sq-AL" w:eastAsia="en-GB"/>
        </w:rPr>
        <w:t>1.5</w:t>
      </w:r>
      <w:r w:rsidR="006366E6" w:rsidRPr="00601A34">
        <w:rPr>
          <w:rFonts w:eastAsia="Times New Roman"/>
          <w:spacing w:val="-4"/>
          <w:lang w:val="sq-AL" w:eastAsia="en-GB"/>
        </w:rPr>
        <w:t xml:space="preserve"> </w:t>
      </w:r>
      <w:r w:rsidR="00FC465B" w:rsidRPr="00601A34">
        <w:rPr>
          <w:rFonts w:eastAsia="Times New Roman"/>
          <w:spacing w:val="-4"/>
          <w:lang w:val="sq-AL" w:eastAsia="en-GB"/>
        </w:rPr>
        <w:t xml:space="preserve">Dhënia </w:t>
      </w:r>
      <w:r w:rsidR="006366E6" w:rsidRPr="00601A34">
        <w:rPr>
          <w:rFonts w:eastAsia="Times New Roman"/>
          <w:spacing w:val="-4"/>
          <w:lang w:val="sq-AL" w:eastAsia="en-GB"/>
        </w:rPr>
        <w:t xml:space="preserve">akses në rrjetet e tubacioneve të kërkim-prodhimit do të rezultojë në vështirësi të cilat nuk mund të tejkalohen dhe do të mund të dëmtojnë prodhimin efikas, aktual dhe të planifikuar të hidrokarbureve; dhe/ose dhënia akses në rrjetet e tubacioneve të kërkim-prodhimit është e kufizuar për shkak të masave të përkohshme mbrojtëse për sigurinë e furnizimit të ndërmarra në përputhje me aktet ligjore në fuqi.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2.</w:t>
      </w:r>
      <w:r w:rsidR="006366E6" w:rsidRPr="00601A34">
        <w:rPr>
          <w:rFonts w:eastAsia="Times New Roman"/>
          <w:spacing w:val="-4"/>
          <w:lang w:val="sq-AL" w:eastAsia="en-GB"/>
        </w:rPr>
        <w:t xml:space="preserve"> Çdo refuzim i aksesit në rrjetet e tubacioneve të kërkim-prodhimit duhet të mbështetet në mënyrë të rregullt dhe të justifikuar nga zotëruesi i gazsjellësit dhe njoftimi përkatës, së bashku me arsyetimin përkatës, do t</w:t>
      </w:r>
      <w:r w:rsidR="00D94C5D" w:rsidRPr="00601A34">
        <w:rPr>
          <w:rFonts w:eastAsia="Times New Roman"/>
          <w:spacing w:val="-4"/>
          <w:lang w:val="sq-AL" w:eastAsia="en-GB"/>
        </w:rPr>
        <w:t>’</w:t>
      </w:r>
      <w:r w:rsidR="006366E6" w:rsidRPr="00601A34">
        <w:rPr>
          <w:rFonts w:eastAsia="Times New Roman"/>
          <w:spacing w:val="-4"/>
          <w:lang w:val="sq-AL" w:eastAsia="en-GB"/>
        </w:rPr>
        <w:t xml:space="preserve">i dërgohet pa asnjë vonesë aplikantit dhe </w:t>
      </w:r>
      <w:r w:rsidR="00D94C5D" w:rsidRPr="00601A34">
        <w:rPr>
          <w:rFonts w:eastAsia="Times New Roman"/>
          <w:spacing w:val="-4"/>
          <w:lang w:val="sq-AL" w:eastAsia="en-GB"/>
        </w:rPr>
        <w:t>ministrisë</w:t>
      </w:r>
      <w:r w:rsidR="006366E6" w:rsidRPr="00601A34">
        <w:rPr>
          <w:rFonts w:eastAsia="Times New Roman"/>
          <w:spacing w:val="-4"/>
          <w:lang w:val="sq-AL" w:eastAsia="en-GB"/>
        </w:rPr>
        <w:t>. Ministria ka të drejtë të japë opinionin e saj dhe t</w:t>
      </w:r>
      <w:r w:rsidR="006847EC" w:rsidRPr="00601A34">
        <w:rPr>
          <w:rFonts w:eastAsia="Times New Roman"/>
          <w:spacing w:val="-4"/>
          <w:lang w:val="sq-AL" w:eastAsia="en-GB"/>
        </w:rPr>
        <w:t>’</w:t>
      </w:r>
      <w:r w:rsidR="006366E6" w:rsidRPr="00601A34">
        <w:rPr>
          <w:rFonts w:eastAsia="Times New Roman"/>
          <w:spacing w:val="-4"/>
          <w:lang w:val="sq-AL" w:eastAsia="en-GB"/>
        </w:rPr>
        <w:t>ia paraqesë atë zotëruesit të gazsjellësit dhe pjesëmarrësve përkatës të tregut të gazit</w:t>
      </w:r>
      <w:r w:rsidR="00D94C5D" w:rsidRPr="00601A34">
        <w:rPr>
          <w:rFonts w:eastAsia="Times New Roman"/>
          <w:spacing w:val="-4"/>
          <w:lang w:val="sq-AL" w:eastAsia="en-GB"/>
        </w:rPr>
        <w:t>,</w:t>
      </w:r>
      <w:r w:rsidR="006366E6" w:rsidRPr="00601A34">
        <w:rPr>
          <w:rFonts w:eastAsia="Times New Roman"/>
          <w:spacing w:val="-4"/>
          <w:lang w:val="sq-AL" w:eastAsia="en-GB"/>
        </w:rPr>
        <w:t xml:space="preserve"> në rastet kur refuzimi i aksesit nuk konsiderohet i provuar si duhet. Mosmarrëveshjet që dalin nga refuzimi i aksesit do të zgjidhen në bazë të pikës 5</w:t>
      </w:r>
      <w:r w:rsidR="00D94C5D" w:rsidRPr="00601A34">
        <w:rPr>
          <w:rFonts w:eastAsia="Times New Roman"/>
          <w:spacing w:val="-4"/>
          <w:lang w:val="sq-AL" w:eastAsia="en-GB"/>
        </w:rPr>
        <w:t>,</w:t>
      </w:r>
      <w:r w:rsidR="006366E6" w:rsidRPr="00601A34">
        <w:rPr>
          <w:rFonts w:eastAsia="Times New Roman"/>
          <w:spacing w:val="-4"/>
          <w:lang w:val="sq-AL" w:eastAsia="en-GB"/>
        </w:rPr>
        <w:t xml:space="preserve"> të </w:t>
      </w:r>
      <w:r w:rsidR="00D94C5D" w:rsidRPr="00601A34">
        <w:rPr>
          <w:rFonts w:eastAsia="Times New Roman"/>
          <w:spacing w:val="-4"/>
          <w:lang w:val="sq-AL" w:eastAsia="en-GB"/>
        </w:rPr>
        <w:t xml:space="preserve">kreut </w:t>
      </w:r>
      <w:r w:rsidR="006366E6" w:rsidRPr="00601A34">
        <w:rPr>
          <w:rFonts w:eastAsia="Times New Roman"/>
          <w:spacing w:val="-4"/>
          <w:lang w:val="sq-AL" w:eastAsia="en-GB"/>
        </w:rPr>
        <w:t xml:space="preserve">VI.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3.</w:t>
      </w:r>
      <w:r w:rsidR="006366E6" w:rsidRPr="00601A34">
        <w:rPr>
          <w:rFonts w:eastAsia="Times New Roman"/>
          <w:spacing w:val="-4"/>
          <w:lang w:val="sq-AL" w:eastAsia="en-GB"/>
        </w:rPr>
        <w:t xml:space="preserve"> Zotëruesi i gazsjellësit që refuzon aksesin në rrjetet e tubacioneve të kërkim-prodhimit</w:t>
      </w:r>
      <w:r w:rsidR="00E305E9" w:rsidRPr="00601A34">
        <w:rPr>
          <w:rFonts w:eastAsia="Times New Roman"/>
          <w:spacing w:val="-4"/>
          <w:lang w:val="sq-AL" w:eastAsia="en-GB"/>
        </w:rPr>
        <w:t>,</w:t>
      </w:r>
      <w:r w:rsidR="006366E6" w:rsidRPr="00601A34">
        <w:rPr>
          <w:rFonts w:eastAsia="Times New Roman"/>
          <w:spacing w:val="-4"/>
          <w:lang w:val="sq-AL" w:eastAsia="en-GB"/>
        </w:rPr>
        <w:t xml:space="preserve"> për arsye të mungesës së kapacitetit në dispozicion, do të bëjë përmirësime të nevojshme të rrjeteve të tubacionit të kërkim-prodhimit në përdorimin e tij</w:t>
      </w:r>
      <w:r w:rsidR="00E305E9" w:rsidRPr="00601A34">
        <w:rPr>
          <w:rFonts w:eastAsia="Times New Roman"/>
          <w:spacing w:val="-4"/>
          <w:lang w:val="sq-AL" w:eastAsia="en-GB"/>
        </w:rPr>
        <w:t>,</w:t>
      </w:r>
      <w:r w:rsidR="00362554" w:rsidRPr="00601A34">
        <w:rPr>
          <w:rFonts w:eastAsia="Times New Roman"/>
          <w:spacing w:val="-4"/>
          <w:lang w:val="sq-AL" w:eastAsia="en-GB"/>
        </w:rPr>
        <w:t xml:space="preserve"> për aq sa është</w:t>
      </w:r>
      <w:r w:rsidR="006366E6" w:rsidRPr="00601A34">
        <w:rPr>
          <w:rFonts w:eastAsia="Times New Roman"/>
          <w:spacing w:val="-4"/>
          <w:lang w:val="sq-AL" w:eastAsia="en-GB"/>
        </w:rPr>
        <w:t xml:space="preserve"> ekonomike për ta bërë këtë ose kur aplikanti është i gatshëm të paguajë për to.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 xml:space="preserve">VI. DISPOZITA TË FUNDIT </w:t>
      </w:r>
    </w:p>
    <w:p w:rsidR="002C294D"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 xml:space="preserve">1. </w:t>
      </w:r>
      <w:r w:rsidR="006366E6" w:rsidRPr="00601A34">
        <w:rPr>
          <w:rFonts w:eastAsia="Times New Roman"/>
          <w:spacing w:val="-4"/>
          <w:lang w:val="sq-AL" w:eastAsia="en-GB"/>
        </w:rPr>
        <w:t xml:space="preserve">Pas hyrjes në fuqi të këtyre kushteve të përgjithshme, secili zotëruesi i gazsjellësit: </w:t>
      </w:r>
    </w:p>
    <w:p w:rsidR="002C294D"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1.1</w:t>
      </w:r>
      <w:r w:rsidR="006366E6" w:rsidRPr="00601A34">
        <w:rPr>
          <w:rFonts w:eastAsia="Times New Roman"/>
          <w:spacing w:val="-4"/>
          <w:lang w:val="sq-AL" w:eastAsia="en-GB"/>
        </w:rPr>
        <w:t xml:space="preserve"> </w:t>
      </w:r>
      <w:r w:rsidR="00C433EE" w:rsidRPr="00601A34">
        <w:rPr>
          <w:rFonts w:eastAsia="Times New Roman"/>
          <w:spacing w:val="-4"/>
          <w:lang w:val="sq-AL" w:eastAsia="en-GB"/>
        </w:rPr>
        <w:t xml:space="preserve">Do të dërgojë </w:t>
      </w:r>
      <w:r w:rsidR="006366E6" w:rsidRPr="00601A34">
        <w:rPr>
          <w:rFonts w:eastAsia="Times New Roman"/>
          <w:spacing w:val="-4"/>
          <w:lang w:val="sq-AL" w:eastAsia="en-GB"/>
        </w:rPr>
        <w:t xml:space="preserve">në </w:t>
      </w:r>
      <w:r w:rsidR="00E305E9" w:rsidRPr="00601A34">
        <w:rPr>
          <w:rFonts w:eastAsia="Times New Roman"/>
          <w:spacing w:val="-4"/>
          <w:lang w:val="sq-AL" w:eastAsia="en-GB"/>
        </w:rPr>
        <w:t>ministri</w:t>
      </w:r>
      <w:r w:rsidR="00D83D45" w:rsidRPr="00601A34">
        <w:rPr>
          <w:rFonts w:eastAsia="Times New Roman"/>
          <w:spacing w:val="-4"/>
          <w:lang w:val="sq-AL" w:eastAsia="en-GB"/>
        </w:rPr>
        <w:t>,</w:t>
      </w:r>
      <w:r w:rsidR="00E305E9" w:rsidRPr="00601A34">
        <w:rPr>
          <w:rFonts w:eastAsia="Times New Roman"/>
          <w:spacing w:val="-4"/>
          <w:lang w:val="sq-AL" w:eastAsia="en-GB"/>
        </w:rPr>
        <w:t xml:space="preserve"> </w:t>
      </w:r>
      <w:r w:rsidR="006366E6" w:rsidRPr="00601A34">
        <w:rPr>
          <w:rFonts w:eastAsia="Times New Roman"/>
          <w:spacing w:val="-4"/>
          <w:lang w:val="sq-AL" w:eastAsia="en-GB"/>
        </w:rPr>
        <w:t>jo më vonë se 30 (tridhjetë) ditë</w:t>
      </w:r>
      <w:r w:rsidR="00D83D45" w:rsidRPr="00601A34">
        <w:rPr>
          <w:rFonts w:eastAsia="Times New Roman"/>
          <w:spacing w:val="-4"/>
          <w:lang w:val="sq-AL" w:eastAsia="en-GB"/>
        </w:rPr>
        <w:t>,</w:t>
      </w:r>
      <w:r w:rsidR="006366E6" w:rsidRPr="00601A34">
        <w:rPr>
          <w:rFonts w:eastAsia="Times New Roman"/>
          <w:spacing w:val="-4"/>
          <w:lang w:val="sq-AL" w:eastAsia="en-GB"/>
        </w:rPr>
        <w:t xml:space="preserve"> të dhëna dhe informacionin e kërkuar sipas pikave 1 dhe 3</w:t>
      </w:r>
      <w:r w:rsidR="00D83D45" w:rsidRPr="00601A34">
        <w:rPr>
          <w:rFonts w:eastAsia="Times New Roman"/>
          <w:spacing w:val="-4"/>
          <w:lang w:val="sq-AL" w:eastAsia="en-GB"/>
        </w:rPr>
        <w:t>,</w:t>
      </w:r>
      <w:r w:rsidR="006366E6" w:rsidRPr="00601A34">
        <w:rPr>
          <w:rFonts w:eastAsia="Times New Roman"/>
          <w:spacing w:val="-4"/>
          <w:lang w:val="sq-AL" w:eastAsia="en-GB"/>
        </w:rPr>
        <w:t xml:space="preserve"> të </w:t>
      </w:r>
      <w:r w:rsidR="00D83D45" w:rsidRPr="00601A34">
        <w:rPr>
          <w:rFonts w:eastAsia="Times New Roman"/>
          <w:spacing w:val="-4"/>
          <w:lang w:val="sq-AL" w:eastAsia="en-GB"/>
        </w:rPr>
        <w:t xml:space="preserve">kreut </w:t>
      </w:r>
      <w:r w:rsidR="006366E6" w:rsidRPr="00601A34">
        <w:rPr>
          <w:rFonts w:eastAsia="Times New Roman"/>
          <w:spacing w:val="-4"/>
          <w:lang w:val="sq-AL" w:eastAsia="en-GB"/>
        </w:rPr>
        <w:t xml:space="preserve">III;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1.2</w:t>
      </w:r>
      <w:r w:rsidR="006366E6" w:rsidRPr="00601A34">
        <w:rPr>
          <w:rFonts w:eastAsia="Times New Roman"/>
          <w:spacing w:val="-4"/>
          <w:lang w:val="sq-AL" w:eastAsia="en-GB"/>
        </w:rPr>
        <w:t xml:space="preserve"> </w:t>
      </w:r>
      <w:r w:rsidR="00C433EE" w:rsidRPr="00601A34">
        <w:rPr>
          <w:rFonts w:eastAsia="Times New Roman"/>
          <w:spacing w:val="-4"/>
          <w:lang w:val="sq-AL" w:eastAsia="en-GB"/>
        </w:rPr>
        <w:t>Do të miratojë</w:t>
      </w:r>
      <w:r w:rsidR="00D83D45" w:rsidRPr="00601A34">
        <w:rPr>
          <w:rFonts w:eastAsia="Times New Roman"/>
          <w:spacing w:val="-4"/>
          <w:lang w:val="sq-AL" w:eastAsia="en-GB"/>
        </w:rPr>
        <w:t>,</w:t>
      </w:r>
      <w:r w:rsidR="00E305E9" w:rsidRPr="00601A34">
        <w:rPr>
          <w:rFonts w:eastAsia="Times New Roman"/>
          <w:spacing w:val="-4"/>
          <w:lang w:val="sq-AL" w:eastAsia="en-GB"/>
        </w:rPr>
        <w:t xml:space="preserve"> </w:t>
      </w:r>
      <w:r w:rsidR="006366E6" w:rsidRPr="00601A34">
        <w:rPr>
          <w:rFonts w:eastAsia="Times New Roman"/>
          <w:spacing w:val="-4"/>
          <w:lang w:val="sq-AL" w:eastAsia="en-GB"/>
        </w:rPr>
        <w:t>jo më vonë se në 3 (tre) muaj</w:t>
      </w:r>
      <w:r w:rsidR="00D83D45" w:rsidRPr="00601A34">
        <w:rPr>
          <w:rFonts w:eastAsia="Times New Roman"/>
          <w:spacing w:val="-4"/>
          <w:lang w:val="sq-AL" w:eastAsia="en-GB"/>
        </w:rPr>
        <w:t>,</w:t>
      </w:r>
      <w:r w:rsidR="006366E6" w:rsidRPr="00601A34">
        <w:rPr>
          <w:rFonts w:eastAsia="Times New Roman"/>
          <w:spacing w:val="-4"/>
          <w:lang w:val="sq-AL" w:eastAsia="en-GB"/>
        </w:rPr>
        <w:t xml:space="preserve"> kushtet e saj kryesore tregtare sipas </w:t>
      </w:r>
      <w:r w:rsidR="000302CB" w:rsidRPr="00601A34">
        <w:rPr>
          <w:rFonts w:eastAsia="Times New Roman"/>
          <w:spacing w:val="-4"/>
          <w:lang w:val="sq-AL" w:eastAsia="en-GB"/>
        </w:rPr>
        <w:t xml:space="preserve">kreut </w:t>
      </w:r>
      <w:r w:rsidR="006366E6" w:rsidRPr="00601A34">
        <w:rPr>
          <w:rFonts w:eastAsia="Times New Roman"/>
          <w:spacing w:val="-4"/>
          <w:lang w:val="sq-AL" w:eastAsia="en-GB"/>
        </w:rPr>
        <w:t>IV;</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1.3</w:t>
      </w:r>
      <w:r w:rsidR="00A26244" w:rsidRPr="00601A34">
        <w:rPr>
          <w:rFonts w:eastAsia="Times New Roman"/>
          <w:spacing w:val="-4"/>
          <w:lang w:val="sq-AL" w:eastAsia="en-GB"/>
        </w:rPr>
        <w:t xml:space="preserve"> </w:t>
      </w:r>
      <w:r w:rsidR="00C433EE" w:rsidRPr="00601A34">
        <w:rPr>
          <w:rFonts w:eastAsia="Times New Roman"/>
          <w:spacing w:val="-4"/>
          <w:lang w:val="sq-AL" w:eastAsia="en-GB"/>
        </w:rPr>
        <w:t>Do të sigurojë</w:t>
      </w:r>
      <w:r w:rsidR="00D83D45" w:rsidRPr="00601A34">
        <w:rPr>
          <w:rFonts w:eastAsia="Times New Roman"/>
          <w:spacing w:val="-4"/>
          <w:lang w:val="sq-AL" w:eastAsia="en-GB"/>
        </w:rPr>
        <w:t>,</w:t>
      </w:r>
      <w:r w:rsidR="00E305E9" w:rsidRPr="00601A34">
        <w:rPr>
          <w:rFonts w:eastAsia="Times New Roman"/>
          <w:spacing w:val="-4"/>
          <w:lang w:val="sq-AL" w:eastAsia="en-GB"/>
        </w:rPr>
        <w:t xml:space="preserve"> </w:t>
      </w:r>
      <w:r w:rsidR="006366E6" w:rsidRPr="00601A34">
        <w:rPr>
          <w:rFonts w:eastAsia="Times New Roman"/>
          <w:spacing w:val="-4"/>
          <w:lang w:val="sq-AL" w:eastAsia="en-GB"/>
        </w:rPr>
        <w:t>jo më vonë se 30 (tridhjetë) ditë pas da</w:t>
      </w:r>
      <w:r w:rsidR="00D83D45" w:rsidRPr="00601A34">
        <w:rPr>
          <w:rFonts w:eastAsia="Times New Roman"/>
          <w:spacing w:val="-4"/>
          <w:lang w:val="sq-AL" w:eastAsia="en-GB"/>
        </w:rPr>
        <w:t>tës që përcaktohet në pikën 1.2</w:t>
      </w:r>
      <w:r w:rsidR="006366E6" w:rsidRPr="00601A34">
        <w:rPr>
          <w:rFonts w:eastAsia="Times New Roman"/>
          <w:spacing w:val="-4"/>
          <w:lang w:val="sq-AL" w:eastAsia="en-GB"/>
        </w:rPr>
        <w:t xml:space="preserve"> si më sipër, zbatimin e plotë të këtyre </w:t>
      </w:r>
      <w:r w:rsidR="00D83D45" w:rsidRPr="00601A34">
        <w:rPr>
          <w:rFonts w:eastAsia="Times New Roman"/>
          <w:spacing w:val="-4"/>
          <w:lang w:val="sq-AL" w:eastAsia="en-GB"/>
        </w:rPr>
        <w:t xml:space="preserve">kushteve </w:t>
      </w:r>
      <w:r w:rsidR="006366E6" w:rsidRPr="00601A34">
        <w:rPr>
          <w:rFonts w:eastAsia="Times New Roman"/>
          <w:spacing w:val="-4"/>
          <w:lang w:val="sq-AL" w:eastAsia="en-GB"/>
        </w:rPr>
        <w:t xml:space="preserve">të përgjithshme për dhënien e aksesit në rrjetet e tubacioneve të kërkim-prodhimit.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2.</w:t>
      </w:r>
      <w:r w:rsidR="006366E6" w:rsidRPr="00601A34">
        <w:rPr>
          <w:rFonts w:eastAsia="Times New Roman"/>
          <w:spacing w:val="-4"/>
          <w:lang w:val="sq-AL" w:eastAsia="en-GB"/>
        </w:rPr>
        <w:t xml:space="preserve"> Kur kërkohet konfirmim paraprak nga </w:t>
      </w:r>
      <w:r w:rsidR="008967CA" w:rsidRPr="00601A34">
        <w:rPr>
          <w:rFonts w:eastAsia="Times New Roman"/>
          <w:spacing w:val="-4"/>
          <w:lang w:val="sq-AL" w:eastAsia="en-GB"/>
        </w:rPr>
        <w:t xml:space="preserve">ministria </w:t>
      </w:r>
      <w:r w:rsidR="006366E6" w:rsidRPr="00601A34">
        <w:rPr>
          <w:rFonts w:eastAsia="Times New Roman"/>
          <w:spacing w:val="-4"/>
          <w:lang w:val="sq-AL" w:eastAsia="en-GB"/>
        </w:rPr>
        <w:t xml:space="preserve">sipas këtyre kushteve të përgjithshme, </w:t>
      </w:r>
      <w:r w:rsidR="008967CA" w:rsidRPr="00601A34">
        <w:rPr>
          <w:rFonts w:eastAsia="Times New Roman"/>
          <w:spacing w:val="-4"/>
          <w:lang w:val="sq-AL" w:eastAsia="en-GB"/>
        </w:rPr>
        <w:t xml:space="preserve">ministria </w:t>
      </w:r>
      <w:r w:rsidR="006366E6" w:rsidRPr="00601A34">
        <w:rPr>
          <w:rFonts w:eastAsia="Times New Roman"/>
          <w:spacing w:val="-4"/>
          <w:lang w:val="sq-AL" w:eastAsia="en-GB"/>
        </w:rPr>
        <w:t>do të kërkojë nga zotëru</w:t>
      </w:r>
      <w:r w:rsidR="008967CA" w:rsidRPr="00601A34">
        <w:rPr>
          <w:rFonts w:eastAsia="Times New Roman"/>
          <w:spacing w:val="-4"/>
          <w:lang w:val="sq-AL" w:eastAsia="en-GB"/>
        </w:rPr>
        <w:t>esi i gazsjellësit të dhëna dhe</w:t>
      </w:r>
      <w:r w:rsidR="002E1940" w:rsidRPr="00601A34">
        <w:rPr>
          <w:rFonts w:eastAsia="Times New Roman"/>
          <w:spacing w:val="-4"/>
          <w:lang w:val="sq-AL" w:eastAsia="en-GB"/>
        </w:rPr>
        <w:t>/</w:t>
      </w:r>
      <w:r w:rsidR="006366E6" w:rsidRPr="00601A34">
        <w:rPr>
          <w:rFonts w:eastAsia="Times New Roman"/>
          <w:spacing w:val="-4"/>
          <w:lang w:val="sq-AL" w:eastAsia="en-GB"/>
        </w:rPr>
        <w:t>ose informacione shtesë apo korrigjime të tyre ose do të nxjerrë një konfirmim të tillë jo më vonë se në 10 (dhjetë) ditë pune që pasojnë marrjen e të dhënave dhe</w:t>
      </w:r>
      <w:r w:rsidR="00162160" w:rsidRPr="00601A34">
        <w:rPr>
          <w:rFonts w:eastAsia="Times New Roman"/>
          <w:spacing w:val="-4"/>
          <w:lang w:val="sq-AL" w:eastAsia="en-GB"/>
        </w:rPr>
        <w:t>/</w:t>
      </w:r>
      <w:r w:rsidR="006366E6" w:rsidRPr="00601A34">
        <w:rPr>
          <w:rFonts w:eastAsia="Times New Roman"/>
          <w:spacing w:val="-4"/>
          <w:lang w:val="sq-AL" w:eastAsia="en-GB"/>
        </w:rPr>
        <w:t>ose inform</w:t>
      </w:r>
      <w:r w:rsidR="008967CA" w:rsidRPr="00601A34">
        <w:rPr>
          <w:rFonts w:eastAsia="Times New Roman"/>
          <w:spacing w:val="-4"/>
          <w:lang w:val="sq-AL" w:eastAsia="en-GB"/>
        </w:rPr>
        <w:t>acioneve nga zotëruesi përkatës</w:t>
      </w:r>
      <w:r w:rsidR="006366E6" w:rsidRPr="00601A34">
        <w:rPr>
          <w:rFonts w:eastAsia="Times New Roman"/>
          <w:spacing w:val="-4"/>
          <w:lang w:val="sq-AL" w:eastAsia="en-GB"/>
        </w:rPr>
        <w:t xml:space="preserve"> i gazsjellësit. Në mungesë të një kërkese apo konfirmimi nga </w:t>
      </w:r>
      <w:r w:rsidR="00162160" w:rsidRPr="00601A34">
        <w:rPr>
          <w:rFonts w:eastAsia="Times New Roman"/>
          <w:spacing w:val="-4"/>
          <w:lang w:val="sq-AL" w:eastAsia="en-GB"/>
        </w:rPr>
        <w:t>ministria</w:t>
      </w:r>
      <w:r w:rsidR="006366E6" w:rsidRPr="00601A34">
        <w:rPr>
          <w:rFonts w:eastAsia="Times New Roman"/>
          <w:spacing w:val="-4"/>
          <w:lang w:val="sq-AL" w:eastAsia="en-GB"/>
        </w:rPr>
        <w:t xml:space="preserve">, brenda kësaj periudhe, </w:t>
      </w:r>
      <w:r w:rsidR="00162160" w:rsidRPr="00601A34">
        <w:rPr>
          <w:rFonts w:eastAsia="Times New Roman"/>
          <w:spacing w:val="-4"/>
          <w:lang w:val="sq-AL" w:eastAsia="en-GB"/>
        </w:rPr>
        <w:t xml:space="preserve">ministria </w:t>
      </w:r>
      <w:r w:rsidR="006366E6" w:rsidRPr="00601A34">
        <w:rPr>
          <w:rFonts w:eastAsia="Times New Roman"/>
          <w:spacing w:val="-4"/>
          <w:lang w:val="sq-AL" w:eastAsia="en-GB"/>
        </w:rPr>
        <w:t xml:space="preserve">konsiderohet se </w:t>
      </w:r>
      <w:r w:rsidR="00162160" w:rsidRPr="00601A34">
        <w:rPr>
          <w:rFonts w:eastAsia="Times New Roman"/>
          <w:spacing w:val="-4"/>
          <w:lang w:val="sq-AL" w:eastAsia="en-GB"/>
        </w:rPr>
        <w:t>nuk ka asnjë kundërshtim</w:t>
      </w:r>
      <w:r w:rsidR="006366E6" w:rsidRPr="00601A34">
        <w:rPr>
          <w:rFonts w:eastAsia="Times New Roman"/>
          <w:spacing w:val="-4"/>
          <w:lang w:val="sq-AL" w:eastAsia="en-GB"/>
        </w:rPr>
        <w:t xml:space="preserve"> dhe konfirmimi do të pranohet si i mirëqenë.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3.</w:t>
      </w:r>
      <w:r w:rsidR="006366E6" w:rsidRPr="00601A34">
        <w:rPr>
          <w:rFonts w:eastAsia="Times New Roman"/>
          <w:spacing w:val="-4"/>
          <w:lang w:val="sq-AL" w:eastAsia="en-GB"/>
        </w:rPr>
        <w:t xml:space="preserve"> Zbatimi i këtyre kushteve të përgjithshme monitorohet dhe mbikëqyret nga </w:t>
      </w:r>
      <w:r w:rsidR="000C29C5" w:rsidRPr="00601A34">
        <w:rPr>
          <w:rFonts w:eastAsia="Times New Roman"/>
          <w:spacing w:val="-4"/>
          <w:lang w:val="sq-AL" w:eastAsia="en-GB"/>
        </w:rPr>
        <w:t>ministria</w:t>
      </w:r>
      <w:r w:rsidR="006366E6" w:rsidRPr="00601A34">
        <w:rPr>
          <w:rFonts w:eastAsia="Times New Roman"/>
          <w:spacing w:val="-4"/>
          <w:lang w:val="sq-AL" w:eastAsia="en-GB"/>
        </w:rPr>
        <w:t xml:space="preserve">.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4.</w:t>
      </w:r>
      <w:r w:rsidR="006366E6" w:rsidRPr="00601A34">
        <w:rPr>
          <w:rFonts w:eastAsia="Times New Roman"/>
          <w:spacing w:val="-4"/>
          <w:lang w:val="sq-AL" w:eastAsia="en-GB"/>
        </w:rPr>
        <w:t xml:space="preserve"> Ministria njofton Sekretariatin e Komunitetit të Energjisë për praktikën e zbatimit të këtyre </w:t>
      </w:r>
      <w:r w:rsidR="000C29C5" w:rsidRPr="00601A34">
        <w:rPr>
          <w:rFonts w:eastAsia="Times New Roman"/>
          <w:spacing w:val="-4"/>
          <w:lang w:val="sq-AL" w:eastAsia="en-GB"/>
        </w:rPr>
        <w:t xml:space="preserve">kushteve </w:t>
      </w:r>
      <w:r w:rsidR="006366E6" w:rsidRPr="00601A34">
        <w:rPr>
          <w:rFonts w:eastAsia="Times New Roman"/>
          <w:spacing w:val="-4"/>
          <w:lang w:val="sq-AL" w:eastAsia="en-GB"/>
        </w:rPr>
        <w:t xml:space="preserve">të përgjithshme, duke përfshirë procedurat e </w:t>
      </w:r>
      <w:r w:rsidR="000C29C5" w:rsidRPr="00601A34">
        <w:rPr>
          <w:rFonts w:eastAsia="Times New Roman"/>
          <w:spacing w:val="-4"/>
          <w:lang w:val="sq-AL" w:eastAsia="en-GB"/>
        </w:rPr>
        <w:t>aplikuara për akses dhe refuzim të aksesit dhe/</w:t>
      </w:r>
      <w:r w:rsidR="006366E6" w:rsidRPr="00601A34">
        <w:rPr>
          <w:rFonts w:eastAsia="Times New Roman"/>
          <w:spacing w:val="-4"/>
          <w:lang w:val="sq-AL" w:eastAsia="en-GB"/>
        </w:rPr>
        <w:t xml:space="preserve">ose çdo ndryshim të tij. Një njoftim i tillë dërgohet të paktën një herë në vit.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5.</w:t>
      </w:r>
      <w:r w:rsidR="006366E6" w:rsidRPr="00601A34">
        <w:rPr>
          <w:rFonts w:eastAsia="Times New Roman"/>
          <w:spacing w:val="-4"/>
          <w:lang w:val="sq-AL" w:eastAsia="en-GB"/>
        </w:rPr>
        <w:t xml:space="preserve"> Ankesat dhe kundërshtimet që dalin nga këto </w:t>
      </w:r>
      <w:r w:rsidR="000C29C5" w:rsidRPr="00601A34">
        <w:rPr>
          <w:rFonts w:eastAsia="Times New Roman"/>
          <w:spacing w:val="-4"/>
          <w:lang w:val="sq-AL" w:eastAsia="en-GB"/>
        </w:rPr>
        <w:t xml:space="preserve">kushte </w:t>
      </w:r>
      <w:r w:rsidR="006366E6" w:rsidRPr="00601A34">
        <w:rPr>
          <w:rFonts w:eastAsia="Times New Roman"/>
          <w:spacing w:val="-4"/>
          <w:lang w:val="sq-AL" w:eastAsia="en-GB"/>
        </w:rPr>
        <w:t xml:space="preserve">të përgjithshme </w:t>
      </w:r>
      <w:r w:rsidR="000C29C5" w:rsidRPr="00601A34">
        <w:rPr>
          <w:rFonts w:eastAsia="Times New Roman"/>
          <w:spacing w:val="-4"/>
          <w:lang w:val="sq-AL" w:eastAsia="en-GB"/>
        </w:rPr>
        <w:t xml:space="preserve">të </w:t>
      </w:r>
      <w:r w:rsidR="006366E6" w:rsidRPr="00601A34">
        <w:rPr>
          <w:rFonts w:eastAsia="Times New Roman"/>
          <w:spacing w:val="-4"/>
          <w:lang w:val="sq-AL" w:eastAsia="en-GB"/>
        </w:rPr>
        <w:t>trajtohen dhe të zgjidhen nga Autoriteti i Konkurrencës dhe Komisioni për Mbrojtjen e Konsumatorëve</w:t>
      </w:r>
      <w:r w:rsidR="000C29C5" w:rsidRPr="00601A34">
        <w:rPr>
          <w:rFonts w:eastAsia="Times New Roman"/>
          <w:spacing w:val="-4"/>
          <w:lang w:val="sq-AL" w:eastAsia="en-GB"/>
        </w:rPr>
        <w:t>,</w:t>
      </w:r>
      <w:r w:rsidR="006366E6" w:rsidRPr="00601A34">
        <w:rPr>
          <w:rFonts w:eastAsia="Times New Roman"/>
          <w:spacing w:val="-4"/>
          <w:lang w:val="sq-AL" w:eastAsia="en-GB"/>
        </w:rPr>
        <w:t xml:space="preserve"> në kuadër të kompetencave të tyre përkatëse, të përcaktuara sipas akteve ligjore në fuqi. Autoritetet kompetente sigurojnë që mosmarrëveshjet në lidhje me aksesin në rrjetet e tubacioneve të kërkim-prodhimit janë vendosur në mënyrë efikase.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6.</w:t>
      </w:r>
      <w:r w:rsidR="007B14E6" w:rsidRPr="00601A34">
        <w:rPr>
          <w:rFonts w:eastAsia="Times New Roman"/>
          <w:spacing w:val="-4"/>
          <w:lang w:val="sq-AL" w:eastAsia="en-GB"/>
        </w:rPr>
        <w:t xml:space="preserve"> Personat,</w:t>
      </w:r>
      <w:r w:rsidR="006366E6" w:rsidRPr="00601A34">
        <w:rPr>
          <w:rFonts w:eastAsia="Times New Roman"/>
          <w:spacing w:val="-4"/>
          <w:lang w:val="sq-AL" w:eastAsia="en-GB"/>
        </w:rPr>
        <w:t xml:space="preserve"> të cilët kryejnë shkelje të këtyre kushteve të përgjithshme, janë subjekt i sanksioneve</w:t>
      </w:r>
      <w:r w:rsidR="00401065" w:rsidRPr="00601A34">
        <w:rPr>
          <w:rFonts w:eastAsia="Times New Roman"/>
          <w:spacing w:val="-4"/>
          <w:lang w:val="sq-AL" w:eastAsia="en-GB"/>
        </w:rPr>
        <w:t>,</w:t>
      </w:r>
      <w:r w:rsidR="006366E6" w:rsidRPr="00601A34">
        <w:rPr>
          <w:rFonts w:eastAsia="Times New Roman"/>
          <w:spacing w:val="-4"/>
          <w:lang w:val="sq-AL" w:eastAsia="en-GB"/>
        </w:rPr>
        <w:t xml:space="preserve"> në bazë të </w:t>
      </w:r>
      <w:r w:rsidR="007B14E6" w:rsidRPr="00601A34">
        <w:rPr>
          <w:rFonts w:eastAsia="Times New Roman"/>
          <w:spacing w:val="-4"/>
          <w:lang w:val="sq-AL" w:eastAsia="en-GB"/>
        </w:rPr>
        <w:t xml:space="preserve">ligjit </w:t>
      </w:r>
      <w:r w:rsidR="00544019" w:rsidRPr="00601A34">
        <w:rPr>
          <w:rFonts w:eastAsia="Times New Roman"/>
          <w:spacing w:val="-4"/>
          <w:lang w:val="sq-AL" w:eastAsia="en-GB"/>
        </w:rPr>
        <w:t xml:space="preserve">nr. </w:t>
      </w:r>
      <w:r w:rsidR="007B14E6" w:rsidRPr="00601A34">
        <w:rPr>
          <w:rFonts w:eastAsia="Times New Roman"/>
          <w:spacing w:val="-4"/>
          <w:lang w:val="sq-AL" w:eastAsia="en-GB"/>
        </w:rPr>
        <w:t>102/2015, datë 23.</w:t>
      </w:r>
      <w:r w:rsidR="006366E6" w:rsidRPr="00601A34">
        <w:rPr>
          <w:rFonts w:eastAsia="Times New Roman"/>
          <w:spacing w:val="-4"/>
          <w:lang w:val="sq-AL" w:eastAsia="en-GB"/>
        </w:rPr>
        <w:t xml:space="preserve">9.2015, </w:t>
      </w:r>
      <w:r w:rsidR="0013320E" w:rsidRPr="00601A34">
        <w:rPr>
          <w:rFonts w:eastAsia="Times New Roman"/>
          <w:spacing w:val="-4"/>
          <w:lang w:val="sq-AL" w:eastAsia="en-GB"/>
        </w:rPr>
        <w:t>“</w:t>
      </w:r>
      <w:r w:rsidR="006366E6" w:rsidRPr="00601A34">
        <w:rPr>
          <w:rFonts w:eastAsia="Times New Roman"/>
          <w:spacing w:val="-4"/>
          <w:lang w:val="sq-AL" w:eastAsia="en-GB"/>
        </w:rPr>
        <w:t xml:space="preserve">Për </w:t>
      </w:r>
      <w:r w:rsidR="007B14E6" w:rsidRPr="00601A34">
        <w:rPr>
          <w:rFonts w:eastAsia="Times New Roman"/>
          <w:spacing w:val="-4"/>
          <w:lang w:val="sq-AL" w:eastAsia="en-GB"/>
        </w:rPr>
        <w:t>sektorin e gazit natyror</w:t>
      </w:r>
      <w:r w:rsidR="0013320E" w:rsidRPr="00601A34">
        <w:rPr>
          <w:rFonts w:eastAsia="Times New Roman"/>
          <w:spacing w:val="-4"/>
          <w:lang w:val="sq-AL" w:eastAsia="en-GB"/>
        </w:rPr>
        <w:t>”</w:t>
      </w:r>
      <w:r w:rsidR="007B14E6" w:rsidRPr="00601A34">
        <w:rPr>
          <w:rFonts w:eastAsia="Times New Roman"/>
          <w:spacing w:val="-4"/>
          <w:lang w:val="sq-AL" w:eastAsia="en-GB"/>
        </w:rPr>
        <w:t xml:space="preserve"> dhe/</w:t>
      </w:r>
      <w:r w:rsidR="006366E6" w:rsidRPr="00601A34">
        <w:rPr>
          <w:rFonts w:eastAsia="Times New Roman"/>
          <w:spacing w:val="-4"/>
          <w:lang w:val="sq-AL" w:eastAsia="en-GB"/>
        </w:rPr>
        <w:t xml:space="preserve">ose ligjet </w:t>
      </w:r>
      <w:r w:rsidR="007B14E6" w:rsidRPr="00601A34">
        <w:rPr>
          <w:rFonts w:eastAsia="Times New Roman"/>
          <w:spacing w:val="-4"/>
          <w:lang w:val="sq-AL" w:eastAsia="en-GB"/>
        </w:rPr>
        <w:t xml:space="preserve">e </w:t>
      </w:r>
      <w:r w:rsidR="006366E6" w:rsidRPr="00601A34">
        <w:rPr>
          <w:rFonts w:eastAsia="Times New Roman"/>
          <w:spacing w:val="-4"/>
          <w:lang w:val="sq-AL" w:eastAsia="en-GB"/>
        </w:rPr>
        <w:t xml:space="preserve">tjera në fuqi që rregullojnë veprimtaritë në sektorin e hidrokarbureve. </w:t>
      </w:r>
    </w:p>
    <w:p w:rsidR="00DA26DE" w:rsidRPr="00601A34" w:rsidRDefault="00C77391" w:rsidP="00063F88">
      <w:pPr>
        <w:pStyle w:val="Paragrafi"/>
        <w:rPr>
          <w:rFonts w:eastAsia="Times New Roman"/>
          <w:spacing w:val="-4"/>
          <w:lang w:val="sq-AL" w:eastAsia="en-GB"/>
        </w:rPr>
      </w:pPr>
      <w:r w:rsidRPr="00601A34">
        <w:rPr>
          <w:rFonts w:eastAsia="Times New Roman"/>
          <w:spacing w:val="-4"/>
          <w:lang w:val="sq-AL" w:eastAsia="en-GB"/>
        </w:rPr>
        <w:t>7.</w:t>
      </w:r>
      <w:r w:rsidR="006366E6" w:rsidRPr="00601A34">
        <w:rPr>
          <w:rFonts w:eastAsia="Times New Roman"/>
          <w:spacing w:val="-4"/>
          <w:lang w:val="sq-AL" w:eastAsia="en-GB"/>
        </w:rPr>
        <w:t xml:space="preserve"> Ngarkohen Drejtoria e Programimit, Standardizimit dhe Harmonizimit të Kuadrit Rregullator dhe Drejtoria e Derregullimit, Lejeve, Licencave dhe Monitorimit për përcjelljen e këtij </w:t>
      </w:r>
      <w:r w:rsidR="007B14E6" w:rsidRPr="00601A34">
        <w:rPr>
          <w:rFonts w:eastAsia="Times New Roman"/>
          <w:spacing w:val="-4"/>
          <w:lang w:val="sq-AL" w:eastAsia="en-GB"/>
        </w:rPr>
        <w:t xml:space="preserve">urdhri </w:t>
      </w:r>
      <w:r w:rsidR="006366E6" w:rsidRPr="00601A34">
        <w:rPr>
          <w:rFonts w:eastAsia="Times New Roman"/>
          <w:spacing w:val="-4"/>
          <w:lang w:val="sq-AL" w:eastAsia="en-GB"/>
        </w:rPr>
        <w:t xml:space="preserve">pranë Sekretariatit të Komunitetit të Energjisë. </w:t>
      </w:r>
    </w:p>
    <w:p w:rsidR="006366E6" w:rsidRPr="00601A34" w:rsidRDefault="00C77391" w:rsidP="006366E6">
      <w:pPr>
        <w:pStyle w:val="Paragrafi"/>
        <w:rPr>
          <w:rFonts w:eastAsia="Times New Roman"/>
          <w:spacing w:val="-4"/>
          <w:lang w:val="sq-AL" w:eastAsia="en-GB"/>
        </w:rPr>
      </w:pPr>
      <w:r w:rsidRPr="00601A34">
        <w:rPr>
          <w:rFonts w:eastAsia="Times New Roman"/>
          <w:spacing w:val="-4"/>
          <w:lang w:val="sq-AL" w:eastAsia="en-GB"/>
        </w:rPr>
        <w:t>8.</w:t>
      </w:r>
      <w:r w:rsidR="006366E6" w:rsidRPr="00601A34">
        <w:rPr>
          <w:rFonts w:eastAsia="Times New Roman"/>
          <w:spacing w:val="-4"/>
          <w:lang w:val="sq-AL" w:eastAsia="en-GB"/>
        </w:rPr>
        <w:t xml:space="preserve"> Ngarkohen Drejtoria e Derregullimit, Lejeve, Licencave dhe Monitorimit, Drejtoria e Programeve të Zhvillimit të Industrisë dhe Energjisë, Drejtoria e Programimit, Standardizimit dhe Harmonizimit të Kuadrit Rregullator, Agjencia Kombëtare e Burimeve Natyrore, si dhe Albpetrol sh.a. për zbatimin e këtij urdhri. </w:t>
      </w:r>
    </w:p>
    <w:p w:rsidR="006366E6" w:rsidRPr="00601A34" w:rsidRDefault="006366E6" w:rsidP="006366E6">
      <w:pPr>
        <w:pStyle w:val="Paragrafi"/>
        <w:rPr>
          <w:rFonts w:eastAsia="Times New Roman"/>
          <w:spacing w:val="-4"/>
          <w:lang w:val="sq-AL" w:eastAsia="en-GB"/>
        </w:rPr>
      </w:pPr>
      <w:r w:rsidRPr="00601A34">
        <w:rPr>
          <w:rFonts w:eastAsia="Times New Roman"/>
          <w:spacing w:val="-4"/>
          <w:lang w:val="sq-AL" w:eastAsia="en-GB"/>
        </w:rPr>
        <w:t xml:space="preserve">Ky </w:t>
      </w:r>
      <w:r w:rsidR="007B14E6" w:rsidRPr="00601A34">
        <w:rPr>
          <w:rFonts w:eastAsia="Times New Roman"/>
          <w:spacing w:val="-4"/>
          <w:lang w:val="sq-AL" w:eastAsia="en-GB"/>
        </w:rPr>
        <w:t>u</w:t>
      </w:r>
      <w:r w:rsidR="00575083" w:rsidRPr="00601A34">
        <w:rPr>
          <w:rFonts w:eastAsia="Times New Roman"/>
          <w:spacing w:val="-4"/>
          <w:lang w:val="sq-AL" w:eastAsia="en-GB"/>
        </w:rPr>
        <w:t>rdhër</w:t>
      </w:r>
      <w:r w:rsidR="007B14E6" w:rsidRPr="00601A34">
        <w:rPr>
          <w:rFonts w:eastAsia="Times New Roman"/>
          <w:spacing w:val="-4"/>
          <w:lang w:val="sq-AL" w:eastAsia="en-GB"/>
        </w:rPr>
        <w:t xml:space="preserve"> </w:t>
      </w:r>
      <w:r w:rsidRPr="00601A34">
        <w:rPr>
          <w:rFonts w:eastAsia="Times New Roman"/>
          <w:spacing w:val="-4"/>
          <w:lang w:val="sq-AL" w:eastAsia="en-GB"/>
        </w:rPr>
        <w:t>hyn në fuqi menjëherë dhe botohet në Fletoren Zyrtare.</w:t>
      </w:r>
    </w:p>
    <w:p w:rsidR="006366E6" w:rsidRPr="00601A34" w:rsidRDefault="006366E6" w:rsidP="009E07D9">
      <w:pPr>
        <w:pStyle w:val="Hapesira7"/>
        <w:rPr>
          <w:spacing w:val="-4"/>
          <w:sz w:val="12"/>
          <w:lang w:val="sq-AL" w:eastAsia="en-GB"/>
        </w:rPr>
      </w:pPr>
    </w:p>
    <w:p w:rsidR="00FC4BBB" w:rsidRPr="00601A34" w:rsidRDefault="006366E6" w:rsidP="006366E6">
      <w:pPr>
        <w:pStyle w:val="Paragrafi"/>
        <w:jc w:val="right"/>
        <w:rPr>
          <w:rFonts w:eastAsia="Times New Roman"/>
          <w:spacing w:val="-4"/>
          <w:lang w:val="sq-AL" w:eastAsia="en-GB"/>
        </w:rPr>
      </w:pPr>
      <w:r w:rsidRPr="00601A34">
        <w:rPr>
          <w:rFonts w:eastAsia="Times New Roman"/>
          <w:spacing w:val="-4"/>
          <w:lang w:val="sq-AL" w:eastAsia="en-GB"/>
        </w:rPr>
        <w:t>MINISTRI</w:t>
      </w:r>
      <w:r w:rsidR="00544019" w:rsidRPr="00601A34">
        <w:rPr>
          <w:rFonts w:eastAsia="Times New Roman"/>
          <w:spacing w:val="-4"/>
          <w:lang w:val="sq-AL" w:eastAsia="en-GB"/>
        </w:rPr>
        <w:t xml:space="preserve"> </w:t>
      </w:r>
      <w:r w:rsidRPr="00601A34">
        <w:rPr>
          <w:rFonts w:eastAsia="Times New Roman"/>
          <w:spacing w:val="-4"/>
          <w:lang w:val="sq-AL" w:eastAsia="en-GB"/>
        </w:rPr>
        <w:t xml:space="preserve">I INFRASTRUKTURËS </w:t>
      </w:r>
    </w:p>
    <w:p w:rsidR="006366E6" w:rsidRPr="00601A34" w:rsidRDefault="006366E6" w:rsidP="006366E6">
      <w:pPr>
        <w:pStyle w:val="Paragrafi"/>
        <w:jc w:val="right"/>
        <w:rPr>
          <w:rFonts w:eastAsia="Times New Roman"/>
          <w:spacing w:val="-4"/>
          <w:lang w:val="sq-AL" w:eastAsia="en-GB"/>
        </w:rPr>
      </w:pPr>
      <w:r w:rsidRPr="00601A34">
        <w:rPr>
          <w:rFonts w:eastAsia="Times New Roman"/>
          <w:spacing w:val="-4"/>
          <w:lang w:val="sq-AL" w:eastAsia="en-GB"/>
        </w:rPr>
        <w:t>DHE ENERGJISË</w:t>
      </w:r>
    </w:p>
    <w:p w:rsidR="006366E6" w:rsidRPr="00601A34" w:rsidRDefault="0014205A" w:rsidP="0014205A">
      <w:pPr>
        <w:pStyle w:val="Paragrafi"/>
        <w:jc w:val="right"/>
        <w:rPr>
          <w:rFonts w:eastAsia="Times New Roman"/>
          <w:b/>
          <w:spacing w:val="-4"/>
          <w:lang w:val="sq-AL" w:eastAsia="en-GB"/>
        </w:rPr>
      </w:pPr>
      <w:r w:rsidRPr="00601A34">
        <w:rPr>
          <w:rFonts w:eastAsia="Times New Roman"/>
          <w:b/>
          <w:spacing w:val="-4"/>
          <w:lang w:val="sq-AL" w:eastAsia="en-GB"/>
        </w:rPr>
        <w:t>Damian Gjiknuri</w:t>
      </w:r>
    </w:p>
    <w:p w:rsidR="00241073" w:rsidRPr="00601A34" w:rsidRDefault="00241073" w:rsidP="00D244E6">
      <w:pPr>
        <w:pStyle w:val="NeniTitull"/>
        <w:rPr>
          <w:sz w:val="18"/>
          <w:lang w:val="sq-AL"/>
        </w:rPr>
      </w:pPr>
    </w:p>
    <w:p w:rsidR="00D244E6" w:rsidRPr="00601A34" w:rsidRDefault="00D244E6" w:rsidP="00D244E6">
      <w:pPr>
        <w:pStyle w:val="NeniTitull"/>
        <w:rPr>
          <w:lang w:val="sq-AL"/>
        </w:rPr>
      </w:pPr>
      <w:r w:rsidRPr="00601A34">
        <w:rPr>
          <w:lang w:val="sq-AL"/>
        </w:rPr>
        <w:t>VENDIM</w:t>
      </w:r>
    </w:p>
    <w:p w:rsidR="00D244E6" w:rsidRPr="00601A34" w:rsidRDefault="00D244E6" w:rsidP="00D244E6">
      <w:pPr>
        <w:pStyle w:val="NeniTitull"/>
        <w:rPr>
          <w:lang w:val="sq-AL"/>
        </w:rPr>
      </w:pPr>
      <w:r w:rsidRPr="00601A34">
        <w:rPr>
          <w:lang w:val="sq-AL"/>
        </w:rPr>
        <w:t xml:space="preserve"> Nr. 30, datë 9.2.2018</w:t>
      </w:r>
    </w:p>
    <w:p w:rsidR="00D244E6" w:rsidRPr="00601A34" w:rsidRDefault="00D244E6" w:rsidP="00241073">
      <w:pPr>
        <w:pStyle w:val="Hapesira7"/>
        <w:rPr>
          <w:sz w:val="12"/>
          <w:lang w:val="sq-AL"/>
        </w:rPr>
      </w:pPr>
    </w:p>
    <w:p w:rsidR="00D244E6" w:rsidRPr="00601A34" w:rsidRDefault="00D244E6" w:rsidP="00D244E6">
      <w:pPr>
        <w:pStyle w:val="NeniTitull"/>
        <w:rPr>
          <w:lang w:val="sq-AL"/>
        </w:rPr>
      </w:pPr>
      <w:r w:rsidRPr="00601A34">
        <w:rPr>
          <w:lang w:val="sq-AL"/>
        </w:rPr>
        <w:t>MBI FILLIMIN E PROCEDURËS PËR DISA NDRYSHIME NË MARRËVESHJEN PËR SHËRBIMIN E SHPËRNDARJES SË ENERGJISË ELEKTRIKE NDËRMJET OPERATORIT TË SHPËRNDARJES SË ENERGJISË ELEKTRIKE (OSHEE) SHA DHE FURNIZUESIT TË ENERGJISË ELEKTRIKE</w:t>
      </w:r>
    </w:p>
    <w:p w:rsidR="00D244E6" w:rsidRPr="00601A34" w:rsidRDefault="00D244E6" w:rsidP="00241073">
      <w:pPr>
        <w:pStyle w:val="Hapesira7"/>
        <w:rPr>
          <w:sz w:val="12"/>
          <w:lang w:val="sq-AL"/>
        </w:rPr>
      </w:pPr>
    </w:p>
    <w:p w:rsidR="00D244E6" w:rsidRPr="00601A34" w:rsidRDefault="00D244E6" w:rsidP="00D244E6">
      <w:pPr>
        <w:pStyle w:val="Paragrafi"/>
        <w:rPr>
          <w:lang w:val="sq-AL"/>
        </w:rPr>
      </w:pPr>
      <w:r w:rsidRPr="00601A34">
        <w:rPr>
          <w:lang w:val="sq-AL"/>
        </w:rPr>
        <w:t>Në mbështetje të nenit 16, të ligjit nr. 43/2015, “Për sektorin e energjisë elektrike”; të nenit 26, të “Rregullave të organizimit, funksionimit dhe procedurave të ERE-s”, miratuar me vendimin e bordit të ERE-s, nr. 96, datë 17.6.2016; të nenit 19, pika 2, të “Marrëveshjes së shërbimit të shpërndarjes së energjisë elektrike ndërmjet OSHEE sh.a. dhe furnizuesit të energjisë elektrike”, të miratuar me vendimin e bordit të ERE-s nr. 24, datë 15.2.2017, bordi i ERE-s, në mbledhjen e tij të datës 9.2.2018, pasi u njoh me relacionin e përgatitur nga Drejtoria Juridike dhe e Mbrojtjes së Konsumatorit, mbi fillimin e procedurës për disa ndryshime në marrëveshjen për sigurimin e shërbimit të shpërndarjes së energjisë elektrike ndërmjet Operatorit të Shpërndarjes së Energjisë Elektrike (OSHEE) sh.a. dhe furnizuesit të energjisë elektrike,</w:t>
      </w:r>
    </w:p>
    <w:p w:rsidR="00D244E6" w:rsidRPr="00601A34" w:rsidRDefault="00D244E6" w:rsidP="00D244E6">
      <w:pPr>
        <w:pStyle w:val="Paragrafi"/>
        <w:rPr>
          <w:lang w:val="sq-AL"/>
        </w:rPr>
      </w:pPr>
      <w:r w:rsidRPr="00601A34">
        <w:rPr>
          <w:lang w:val="sq-AL"/>
        </w:rPr>
        <w:t>konstatoi se:</w:t>
      </w:r>
    </w:p>
    <w:p w:rsidR="00D244E6" w:rsidRPr="00601A34" w:rsidRDefault="00D244E6" w:rsidP="00D244E6">
      <w:pPr>
        <w:pStyle w:val="Paragrafi"/>
        <w:rPr>
          <w:lang w:val="sq-AL"/>
        </w:rPr>
      </w:pPr>
      <w:r w:rsidRPr="00601A34">
        <w:rPr>
          <w:lang w:val="sq-AL"/>
        </w:rPr>
        <w:t>- Bordi i ERE-s</w:t>
      </w:r>
      <w:r w:rsidR="005C7240">
        <w:rPr>
          <w:lang w:val="sq-AL"/>
        </w:rPr>
        <w:t>,</w:t>
      </w:r>
      <w:r w:rsidRPr="00601A34">
        <w:rPr>
          <w:lang w:val="sq-AL"/>
        </w:rPr>
        <w:t xml:space="preserve"> me vendimin nr. 24, datë 15.2.2017 ka miratuar marrëveshjen e shërbimit të shpërndarjes së energjisë elektrike ndërmjet OSHEE sh.a. dhe furnizuesit të energjisë elektrike.</w:t>
      </w:r>
    </w:p>
    <w:p w:rsidR="00D244E6" w:rsidRPr="00601A34" w:rsidRDefault="00D244E6" w:rsidP="00D244E6">
      <w:pPr>
        <w:pStyle w:val="Paragrafi"/>
        <w:rPr>
          <w:lang w:val="sq-AL"/>
        </w:rPr>
      </w:pPr>
      <w:r w:rsidRPr="00601A34">
        <w:rPr>
          <w:lang w:val="sq-AL"/>
        </w:rPr>
        <w:t>- Në datën 17.1.2018, në ERE ka mbërritur shkresa e shoqërisë OSHEE sh.a. me nr. 975 prot., nëpërmjet së cilës OSHEE sh.a. kërkon nga ERE shqyrtimin dhe vendimmarrjen, në lidhje me disa propozime për ndryshime në këtë marrëveshje.</w:t>
      </w:r>
    </w:p>
    <w:p w:rsidR="00D244E6" w:rsidRPr="00601A34" w:rsidRDefault="00D244E6" w:rsidP="00D244E6">
      <w:pPr>
        <w:pStyle w:val="Paragrafi"/>
        <w:rPr>
          <w:lang w:val="sq-AL"/>
        </w:rPr>
      </w:pPr>
      <w:r w:rsidRPr="00601A34">
        <w:rPr>
          <w:lang w:val="sq-AL"/>
        </w:rPr>
        <w:t xml:space="preserve">- Kërkesa drejtuar ERE-s nga OSHEE sh.a. është në përputhje me parashikimet e nenit 26, pika 1, të “Rregullores së organizimit funksionimit dhe procedurave të ERE-s”, si dhe nenin 19, të “Marrëveshjes për sigurimin e shërbimit të shpërndarjes së energjisë elektrike ndërmjet Operatorit të Shpërndarjes së Energjisë Elektrike (OSHEE) sh.a. dhe furnizuesit të energjisë elektrike”. </w:t>
      </w:r>
    </w:p>
    <w:p w:rsidR="00D244E6" w:rsidRPr="00601A34" w:rsidRDefault="00D244E6" w:rsidP="00D244E6">
      <w:pPr>
        <w:pStyle w:val="Paragrafi"/>
        <w:rPr>
          <w:lang w:val="sq-AL"/>
        </w:rPr>
      </w:pPr>
      <w:r w:rsidRPr="00601A34">
        <w:rPr>
          <w:lang w:val="sq-AL"/>
        </w:rPr>
        <w:t>Për gjithë sa më sipër cituar, bordi i ERE-s</w:t>
      </w:r>
    </w:p>
    <w:p w:rsidR="00D244E6" w:rsidRPr="00601A34" w:rsidRDefault="00D244E6" w:rsidP="005162AB">
      <w:pPr>
        <w:pStyle w:val="Hapesira7"/>
        <w:rPr>
          <w:lang w:val="sq-AL"/>
        </w:rPr>
      </w:pPr>
    </w:p>
    <w:p w:rsidR="00D244E6" w:rsidRPr="00601A34" w:rsidRDefault="00D244E6" w:rsidP="00D244E6">
      <w:pPr>
        <w:pStyle w:val="NeniNr"/>
        <w:rPr>
          <w:lang w:val="sq-AL"/>
        </w:rPr>
      </w:pPr>
      <w:r w:rsidRPr="00601A34">
        <w:rPr>
          <w:lang w:val="sq-AL"/>
        </w:rPr>
        <w:t>VENDOSI:</w:t>
      </w:r>
    </w:p>
    <w:p w:rsidR="00D244E6" w:rsidRPr="00601A34" w:rsidRDefault="00D244E6" w:rsidP="005162AB">
      <w:pPr>
        <w:pStyle w:val="Hapesira7"/>
        <w:rPr>
          <w:lang w:val="sq-AL"/>
        </w:rPr>
      </w:pPr>
    </w:p>
    <w:p w:rsidR="00D244E6" w:rsidRPr="00601A34" w:rsidRDefault="00D244E6" w:rsidP="00D244E6">
      <w:pPr>
        <w:pStyle w:val="Paragrafi"/>
        <w:rPr>
          <w:lang w:val="sq-AL"/>
        </w:rPr>
      </w:pPr>
      <w:r w:rsidRPr="00601A34">
        <w:rPr>
          <w:lang w:val="sq-AL"/>
        </w:rPr>
        <w:t>1. Të fillojë procedurën për shqyrtimin e kërkesës së shoqërisë OSHEE sh.a. për disa ndryshime në marrëveshjen për sigurimin e shërbimit të shpërndarjes së energjisë elektrike ndërmjet Operatorit të Shpërndarjes së Energjisë Elektrike (OSHEE) sh.a. dhe furnizuesit të energjisë elektrike, miratuar me vendimin e bordit të ERE-s nr. 24, datë 15. 2.2017</w:t>
      </w:r>
      <w:r w:rsidR="00D413BF">
        <w:rPr>
          <w:lang w:val="sq-AL"/>
        </w:rPr>
        <w:t>.</w:t>
      </w:r>
    </w:p>
    <w:p w:rsidR="00D244E6" w:rsidRPr="00601A34" w:rsidRDefault="00D244E6" w:rsidP="00D244E6">
      <w:pPr>
        <w:pStyle w:val="Paragrafi"/>
        <w:rPr>
          <w:lang w:val="sq-AL"/>
        </w:rPr>
      </w:pPr>
      <w:r w:rsidRPr="00601A34">
        <w:rPr>
          <w:lang w:val="sq-AL"/>
        </w:rPr>
        <w:t xml:space="preserve">- Në nenin 8, pika 8.1, në fund të paragrafit, në lidhje me “Rregulloren për kushtet minimale të cilësisë së shërbimit të shpërndarjes së energjisë elektrike”, shtohet në fund, që do të hyjë në fuqi më 1 janar 2019. </w:t>
      </w:r>
    </w:p>
    <w:p w:rsidR="007E2837" w:rsidRPr="00601A34" w:rsidRDefault="007E2837" w:rsidP="00D244E6">
      <w:pPr>
        <w:pStyle w:val="Paragrafi"/>
        <w:rPr>
          <w:lang w:val="sq-AL"/>
        </w:rPr>
      </w:pPr>
    </w:p>
    <w:p w:rsidR="00D244E6" w:rsidRPr="00601A34" w:rsidRDefault="00D244E6" w:rsidP="00D244E6">
      <w:pPr>
        <w:pStyle w:val="Paragrafi"/>
        <w:rPr>
          <w:lang w:val="sq-AL"/>
        </w:rPr>
      </w:pPr>
      <w:r w:rsidRPr="00601A34">
        <w:rPr>
          <w:lang w:val="sq-AL"/>
        </w:rPr>
        <w:t>- Në nenin 8, pika 8.3, propozohet të shtohet: Në të gjitha rastet e ndërprerjeve të paplanifikuara, me përjashtim të ndërprerjeve të shkaktuara ose rezultatit të ekzistencës së forcës madhore, si dhe ato të përkufizuara në nenin 11, pika 11.1, energjia e cila nominohet nga furnizuesi, por nuk shpërndahet nga OSHEE sh.a., për shkak të ndërprerjes, do të kompensohet nga OSHEE sh.a., si më poshtë vijon:</w:t>
      </w:r>
    </w:p>
    <w:p w:rsidR="00D244E6" w:rsidRPr="00601A34" w:rsidRDefault="00D244E6" w:rsidP="00D244E6">
      <w:pPr>
        <w:pStyle w:val="Paragrafi"/>
        <w:rPr>
          <w:lang w:val="sq-AL"/>
        </w:rPr>
      </w:pPr>
      <w:r w:rsidRPr="00601A34">
        <w:rPr>
          <w:lang w:val="sq-AL"/>
        </w:rPr>
        <w:t>- Në nenin 11, pika 11.2, paragrafi i fundit, të ndryshohet afati nga 1 ditë në 6 ditë: OSHEE sh.a. do të njoftojë furnizuesin menjëherë pas marrjes dijeni për ngjarjen e ndërprerjes. OSHEE sh.a., brenda gjashtë ditë</w:t>
      </w:r>
      <w:r w:rsidR="00CD69B8">
        <w:rPr>
          <w:lang w:val="sq-AL"/>
        </w:rPr>
        <w:t>ve</w:t>
      </w:r>
      <w:r w:rsidRPr="00601A34">
        <w:rPr>
          <w:lang w:val="sq-AL"/>
        </w:rPr>
        <w:t xml:space="preserve"> pune, me anë të një akti teknik do të informojë zyrtarisht furnizuesin, në lidhje me rastin e ndërprerjes.</w:t>
      </w:r>
    </w:p>
    <w:p w:rsidR="00D244E6" w:rsidRPr="00601A34" w:rsidRDefault="00D244E6" w:rsidP="00D244E6">
      <w:pPr>
        <w:pStyle w:val="Paragrafi"/>
        <w:rPr>
          <w:lang w:val="sq-AL"/>
        </w:rPr>
      </w:pPr>
      <w:r w:rsidRPr="00601A34">
        <w:rPr>
          <w:lang w:val="sq-AL"/>
        </w:rPr>
        <w:t>- Në nenin 12.2 është plotësuar duke u cituar se cilët do të konsiderohen palët: Në mënyrë që të lejohet furnizuesi të marrë masat e përshtatshme, OSHEE sh.a., në përputhje me programin vjetor të remonteve, të rakorduara mes palëve (OSHEE sh.a., OST sh.a., palë të treta të interesuara), do të informojë me shkrim furnizuesin, jo më vonë se 20 ditë para fillimit të muajit në të cilin parashikohet kryerja e punimeve të mirëmbajtjes, duke specifikuar zgjatjen e punimeve, objektin (vendin) ku do të kryhen këto punime, si dhe konsumatorët që parashikohet t’u ndërpritet furnizimi.</w:t>
      </w:r>
    </w:p>
    <w:p w:rsidR="00D244E6" w:rsidRPr="00601A34" w:rsidRDefault="00D244E6" w:rsidP="00D244E6">
      <w:pPr>
        <w:pStyle w:val="Paragrafi"/>
        <w:rPr>
          <w:lang w:val="sq-AL"/>
        </w:rPr>
      </w:pPr>
      <w:r w:rsidRPr="00601A34">
        <w:rPr>
          <w:lang w:val="sq-AL"/>
        </w:rPr>
        <w:t xml:space="preserve">- Në nenin 12, pika 12.3, është propozuar ndryshimi i afatit të njoftimit, nga 5 ditë në 1 ditë: OSHEE sh.a., në raste të paparashikuara, me qëllim ruajtjen e sigurisë së rrjetit, ka të drejtë të reduktojë programin e shpërndarjes për një periudhë të caktuar kohore, duke njoftuar furnizuesin të paktën 1 (një) ditë pune në avancë, si dhe duke provuar që ndërprerja ishte e vetmja mënyrë për të mundësuar sigurinë e rrjetit. </w:t>
      </w:r>
    </w:p>
    <w:p w:rsidR="00D244E6" w:rsidRPr="00601A34" w:rsidRDefault="00D244E6" w:rsidP="00D244E6">
      <w:pPr>
        <w:pStyle w:val="Paragrafi"/>
        <w:rPr>
          <w:lang w:val="sq-AL"/>
        </w:rPr>
      </w:pPr>
      <w:r w:rsidRPr="00601A34">
        <w:rPr>
          <w:lang w:val="sq-AL"/>
        </w:rPr>
        <w:t>- Në nenin 12.5 është shtuar: Është detyrë e furnizuesit të njoftojë konsumatorët me të cilët ka kontratë për ndërprerje të energjisë elektrike, si detyrë funksionale e tij.</w:t>
      </w:r>
    </w:p>
    <w:p w:rsidR="00D244E6" w:rsidRPr="00601A34" w:rsidRDefault="00D244E6" w:rsidP="00D244E6">
      <w:pPr>
        <w:pStyle w:val="Paragrafi"/>
        <w:rPr>
          <w:lang w:val="sq-AL"/>
        </w:rPr>
      </w:pPr>
      <w:r w:rsidRPr="00601A34">
        <w:rPr>
          <w:lang w:val="sq-AL"/>
        </w:rPr>
        <w:t>- Në nenin 18.2</w:t>
      </w:r>
      <w:r w:rsidR="002C6052">
        <w:rPr>
          <w:lang w:val="sq-AL"/>
        </w:rPr>
        <w:t>,</w:t>
      </w:r>
      <w:r w:rsidRPr="00601A34">
        <w:rPr>
          <w:lang w:val="sq-AL"/>
        </w:rPr>
        <w:t xml:space="preserve"> paragrafi i fundi</w:t>
      </w:r>
      <w:r w:rsidR="002C6052">
        <w:rPr>
          <w:lang w:val="sq-AL"/>
        </w:rPr>
        <w:t>t,</w:t>
      </w:r>
      <w:r w:rsidRPr="00601A34">
        <w:rPr>
          <w:lang w:val="sq-AL"/>
        </w:rPr>
        <w:t xml:space="preserve"> është ndryshuar afati i parashikuar për njoftimin nga “një ditë” përpara datës së furnizimit në “jo më pak se tri ditë pune”. Furnizuesi duhet të njoftojë OSHEE-në se ka lidhur kontratë të furnizimit me një klient të ri fundor, jo më pak se tri ditë pune përpara datës së furnizimit.</w:t>
      </w:r>
    </w:p>
    <w:p w:rsidR="00D244E6" w:rsidRPr="00601A34" w:rsidRDefault="00D244E6" w:rsidP="00D244E6">
      <w:pPr>
        <w:pStyle w:val="Paragrafi"/>
        <w:rPr>
          <w:lang w:val="sq-AL"/>
        </w:rPr>
      </w:pPr>
      <w:r w:rsidRPr="00601A34">
        <w:rPr>
          <w:lang w:val="sq-AL"/>
        </w:rPr>
        <w:t>- Aneksi 2.1 propozohet të ndryshohet:</w:t>
      </w:r>
    </w:p>
    <w:p w:rsidR="00D244E6" w:rsidRPr="00601A34" w:rsidRDefault="00D244E6" w:rsidP="00D244E6">
      <w:pPr>
        <w:pStyle w:val="Paragrafi"/>
        <w:rPr>
          <w:lang w:val="sq-AL"/>
        </w:rPr>
      </w:pPr>
      <w:r w:rsidRPr="00601A34">
        <w:rPr>
          <w:lang w:val="sq-AL"/>
        </w:rPr>
        <w:t xml:space="preserve">1. Identifikimi i palëve të kontraktuara: __________ sh.p.k. dhe KF: </w:t>
      </w:r>
    </w:p>
    <w:p w:rsidR="00D244E6" w:rsidRPr="00601A34" w:rsidRDefault="00D244E6" w:rsidP="00D244E6">
      <w:pPr>
        <w:pStyle w:val="Paragrafi"/>
        <w:rPr>
          <w:lang w:val="sq-AL"/>
        </w:rPr>
      </w:pPr>
      <w:r w:rsidRPr="00601A34">
        <w:rPr>
          <w:lang w:val="sq-AL"/>
        </w:rPr>
        <w:t>2. Pikat e livrimit/tërheqjes:</w:t>
      </w:r>
    </w:p>
    <w:p w:rsidR="00D244E6" w:rsidRPr="00601A34" w:rsidRDefault="00D244E6" w:rsidP="00D244E6">
      <w:pPr>
        <w:pStyle w:val="Paragrafi"/>
        <w:rPr>
          <w:lang w:val="sq-AL"/>
        </w:rPr>
      </w:pPr>
      <w:r w:rsidRPr="00601A34">
        <w:rPr>
          <w:lang w:val="sq-AL"/>
        </w:rPr>
        <w:t xml:space="preserve">3. Nënstacioni dhe/ose fidri: </w:t>
      </w:r>
    </w:p>
    <w:p w:rsidR="00D244E6" w:rsidRPr="00601A34" w:rsidRDefault="00D244E6" w:rsidP="00D244E6">
      <w:pPr>
        <w:pStyle w:val="Paragrafi"/>
        <w:rPr>
          <w:lang w:val="sq-AL"/>
        </w:rPr>
      </w:pPr>
      <w:r w:rsidRPr="00601A34">
        <w:rPr>
          <w:lang w:val="sq-AL"/>
        </w:rPr>
        <w:t>4. Kodi i pikës së matjes në sistemin e OSHEE sh.a.:</w:t>
      </w:r>
    </w:p>
    <w:p w:rsidR="00D244E6" w:rsidRPr="00601A34" w:rsidRDefault="00D244E6" w:rsidP="00D244E6">
      <w:pPr>
        <w:pStyle w:val="Paragrafi"/>
        <w:rPr>
          <w:lang w:val="sq-AL"/>
        </w:rPr>
      </w:pPr>
      <w:r w:rsidRPr="00601A34">
        <w:rPr>
          <w:lang w:val="sq-AL"/>
        </w:rPr>
        <w:t>5. Kohëzgjatja e kontratës (data e fillimit – data e përfundimit):</w:t>
      </w:r>
    </w:p>
    <w:p w:rsidR="00D244E6" w:rsidRPr="00601A34" w:rsidRDefault="00D244E6" w:rsidP="00D244E6">
      <w:pPr>
        <w:pStyle w:val="Paragrafi"/>
        <w:rPr>
          <w:lang w:val="sq-AL"/>
        </w:rPr>
      </w:pPr>
      <w:r w:rsidRPr="00601A34">
        <w:rPr>
          <w:lang w:val="sq-AL"/>
        </w:rPr>
        <w:t xml:space="preserve">6. Data në të cilën bëhet efektive zgjidhja e kontratës: </w:t>
      </w:r>
    </w:p>
    <w:p w:rsidR="00D244E6" w:rsidRPr="00601A34" w:rsidRDefault="00D244E6" w:rsidP="00D244E6">
      <w:pPr>
        <w:pStyle w:val="Paragrafi"/>
        <w:rPr>
          <w:lang w:val="sq-AL"/>
        </w:rPr>
      </w:pPr>
      <w:r w:rsidRPr="00601A34">
        <w:rPr>
          <w:lang w:val="sq-AL"/>
        </w:rPr>
        <w:t>7. Furnizuesi duhet të paraqesë dokumentacionin teknik si vijon:</w:t>
      </w:r>
    </w:p>
    <w:p w:rsidR="00D244E6" w:rsidRPr="00601A34" w:rsidRDefault="00D244E6" w:rsidP="00D244E6">
      <w:pPr>
        <w:pStyle w:val="Paragrafi"/>
        <w:rPr>
          <w:lang w:val="sq-AL"/>
        </w:rPr>
      </w:pPr>
      <w:r w:rsidRPr="00601A34">
        <w:rPr>
          <w:lang w:val="sq-AL"/>
        </w:rPr>
        <w:t>- Territori gjeografik ku ushtron aktivitetin e furnizimit i paraqitur në GIS;</w:t>
      </w:r>
    </w:p>
    <w:p w:rsidR="00D244E6" w:rsidRPr="00601A34" w:rsidRDefault="00D244E6" w:rsidP="00D244E6">
      <w:pPr>
        <w:pStyle w:val="Paragrafi"/>
        <w:rPr>
          <w:lang w:val="sq-AL"/>
        </w:rPr>
      </w:pPr>
      <w:r w:rsidRPr="00601A34">
        <w:rPr>
          <w:lang w:val="sq-AL"/>
        </w:rPr>
        <w:t>- Nënstacioni dhe/ose fidri ku do të livrohet energjia e siguruar nga furnizuesi e paraqitur në GIS;</w:t>
      </w:r>
    </w:p>
    <w:p w:rsidR="00D244E6" w:rsidRPr="00601A34" w:rsidRDefault="00D244E6" w:rsidP="00D244E6">
      <w:pPr>
        <w:pStyle w:val="Paragrafi"/>
        <w:rPr>
          <w:lang w:val="sq-AL"/>
        </w:rPr>
      </w:pPr>
      <w:r w:rsidRPr="00601A34">
        <w:rPr>
          <w:lang w:val="sq-AL"/>
        </w:rPr>
        <w:t>- Skemat elektrike të nënstacioneve/</w:t>
      </w:r>
      <w:r w:rsidR="007E2837" w:rsidRPr="00601A34">
        <w:rPr>
          <w:lang w:val="sq-AL"/>
        </w:rPr>
        <w:t xml:space="preserve"> </w:t>
      </w:r>
      <w:r w:rsidRPr="00601A34">
        <w:rPr>
          <w:lang w:val="sq-AL"/>
        </w:rPr>
        <w:t>fidrave/kabinave deri në klientin fundor të prezantuara në GIS;</w:t>
      </w:r>
    </w:p>
    <w:p w:rsidR="00D244E6" w:rsidRPr="00601A34" w:rsidRDefault="00D244E6" w:rsidP="00D244E6">
      <w:pPr>
        <w:pStyle w:val="Paragrafi"/>
        <w:rPr>
          <w:lang w:val="sq-AL"/>
        </w:rPr>
      </w:pPr>
      <w:r w:rsidRPr="00601A34">
        <w:rPr>
          <w:lang w:val="sq-AL"/>
        </w:rPr>
        <w:t>- Lista e konsumatorëve të ndarë sipas kategorive</w:t>
      </w:r>
      <w:r w:rsidR="00583AE5">
        <w:rPr>
          <w:lang w:val="sq-AL"/>
        </w:rPr>
        <w:t>:</w:t>
      </w:r>
      <w:r w:rsidRPr="00601A34">
        <w:rPr>
          <w:lang w:val="sq-AL"/>
        </w:rPr>
        <w:t xml:space="preserve"> familjarë, privatë etj.;</w:t>
      </w:r>
    </w:p>
    <w:p w:rsidR="00D244E6" w:rsidRPr="00601A34" w:rsidRDefault="00D244E6" w:rsidP="00D244E6">
      <w:pPr>
        <w:pStyle w:val="Paragrafi"/>
        <w:rPr>
          <w:lang w:val="sq-AL"/>
        </w:rPr>
      </w:pPr>
      <w:r w:rsidRPr="00601A34">
        <w:rPr>
          <w:lang w:val="sq-AL"/>
        </w:rPr>
        <w:t>- Kontratën e lidhur me konsumatorin, ku të jetë përfshirë siguria e punës së pajisjeve të konsumatorit përkundrejt sigurisë së punës së rrjetit elektrik.</w:t>
      </w:r>
    </w:p>
    <w:p w:rsidR="00D244E6" w:rsidRPr="00601A34" w:rsidRDefault="00D244E6" w:rsidP="00D244E6">
      <w:pPr>
        <w:pStyle w:val="Paragrafi"/>
        <w:rPr>
          <w:lang w:val="sq-AL"/>
        </w:rPr>
      </w:pPr>
      <w:r w:rsidRPr="00601A34">
        <w:rPr>
          <w:lang w:val="sq-AL"/>
        </w:rPr>
        <w:t>2. Drejtoria Juridike dhe e Mbrojtjes së Konsumatorit të njoftojë shoqërinë OSHEE sh.a., si dhe palët e interesuara për vendimin e bordit të ERE-s.</w:t>
      </w:r>
    </w:p>
    <w:p w:rsidR="00D244E6" w:rsidRPr="00601A34" w:rsidRDefault="00D244E6" w:rsidP="00D244E6">
      <w:pPr>
        <w:pStyle w:val="Paragrafi"/>
        <w:rPr>
          <w:lang w:val="sq-AL"/>
        </w:rPr>
      </w:pPr>
      <w:r w:rsidRPr="00601A34">
        <w:rPr>
          <w:lang w:val="sq-AL"/>
        </w:rPr>
        <w:t xml:space="preserve">Ky vendim hyn në fuqi menjëherë. </w:t>
      </w:r>
    </w:p>
    <w:p w:rsidR="00D244E6" w:rsidRPr="00601A34" w:rsidRDefault="00D244E6" w:rsidP="00D244E6">
      <w:pPr>
        <w:pStyle w:val="Paragrafi"/>
        <w:rPr>
          <w:lang w:val="sq-AL"/>
        </w:rPr>
      </w:pPr>
      <w:r w:rsidRPr="00601A34">
        <w:rPr>
          <w:lang w:val="sq-AL"/>
        </w:rPr>
        <w:t xml:space="preserve">Ky vendim botohet në Fletoren Zyrtare. </w:t>
      </w:r>
    </w:p>
    <w:p w:rsidR="00D244E6" w:rsidRPr="00601A34" w:rsidRDefault="00D244E6" w:rsidP="00D244E6">
      <w:pPr>
        <w:pStyle w:val="Paragrafi"/>
        <w:rPr>
          <w:lang w:val="sq-AL"/>
        </w:rPr>
      </w:pPr>
      <w:r w:rsidRPr="00601A34">
        <w:rPr>
          <w:lang w:val="sq-AL"/>
        </w:rPr>
        <w:t xml:space="preserve">Ky vendim mund të ankimohet në Gjykatën Administrative Tiranë, brenda 30 ditëve kalendarike nga botimi në Fletoren Zyrtare. </w:t>
      </w:r>
    </w:p>
    <w:p w:rsidR="00D244E6" w:rsidRPr="00601A34" w:rsidRDefault="00D244E6" w:rsidP="005162AB">
      <w:pPr>
        <w:pStyle w:val="Hapesira7"/>
        <w:rPr>
          <w:lang w:val="sq-AL"/>
        </w:rPr>
      </w:pPr>
      <w:r w:rsidRPr="00601A34">
        <w:rPr>
          <w:lang w:val="sq-AL"/>
        </w:rPr>
        <w:t xml:space="preserve"> </w:t>
      </w:r>
    </w:p>
    <w:p w:rsidR="00D244E6" w:rsidRPr="00601A34" w:rsidRDefault="00D244E6" w:rsidP="00D244E6">
      <w:pPr>
        <w:pStyle w:val="Paragrafi"/>
        <w:jc w:val="right"/>
        <w:rPr>
          <w:lang w:val="sq-AL"/>
        </w:rPr>
      </w:pPr>
      <w:r w:rsidRPr="00601A34">
        <w:rPr>
          <w:lang w:val="sq-AL"/>
        </w:rPr>
        <w:t>KRYETARI</w:t>
      </w:r>
    </w:p>
    <w:p w:rsidR="00D244E6" w:rsidRPr="00601A34" w:rsidRDefault="00D244E6" w:rsidP="00D244E6">
      <w:pPr>
        <w:pStyle w:val="Paragrafi"/>
        <w:jc w:val="right"/>
        <w:rPr>
          <w:b/>
          <w:lang w:val="sq-AL"/>
        </w:rPr>
      </w:pPr>
      <w:r w:rsidRPr="00601A34">
        <w:rPr>
          <w:b/>
          <w:lang w:val="sq-AL"/>
        </w:rPr>
        <w:t>Petrit Ahmeti</w:t>
      </w:r>
    </w:p>
    <w:p w:rsidR="00D244E6" w:rsidRPr="00601A34" w:rsidRDefault="00D244E6"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2A20D5" w:rsidRPr="00601A34" w:rsidRDefault="002A20D5" w:rsidP="00D244E6">
      <w:pPr>
        <w:pStyle w:val="Paragrafi"/>
        <w:rPr>
          <w:b/>
          <w:lang w:val="sq-AL"/>
        </w:rPr>
      </w:pPr>
    </w:p>
    <w:p w:rsidR="00D244E6" w:rsidRPr="00601A34" w:rsidRDefault="00D244E6" w:rsidP="00D244E6">
      <w:pPr>
        <w:pStyle w:val="NeniTitull"/>
        <w:rPr>
          <w:lang w:val="sq-AL"/>
        </w:rPr>
      </w:pPr>
      <w:r w:rsidRPr="00601A34">
        <w:rPr>
          <w:lang w:val="sq-AL"/>
        </w:rPr>
        <w:t xml:space="preserve">VENDIM </w:t>
      </w:r>
    </w:p>
    <w:p w:rsidR="00D244E6" w:rsidRPr="00601A34" w:rsidRDefault="00D244E6" w:rsidP="00D244E6">
      <w:pPr>
        <w:pStyle w:val="NeniTitull"/>
        <w:rPr>
          <w:lang w:val="sq-AL"/>
        </w:rPr>
      </w:pPr>
      <w:r w:rsidRPr="00601A34">
        <w:rPr>
          <w:lang w:val="sq-AL"/>
        </w:rPr>
        <w:t xml:space="preserve"> Nr. 31, datë 9.2.2018</w:t>
      </w:r>
    </w:p>
    <w:p w:rsidR="00D244E6" w:rsidRPr="00601A34" w:rsidRDefault="00D244E6" w:rsidP="005162AB">
      <w:pPr>
        <w:pStyle w:val="Hapesira7"/>
        <w:rPr>
          <w:lang w:val="sq-AL"/>
        </w:rPr>
      </w:pPr>
    </w:p>
    <w:p w:rsidR="00D244E6" w:rsidRPr="00601A34" w:rsidRDefault="00D244E6" w:rsidP="00D244E6">
      <w:pPr>
        <w:pStyle w:val="NeniTitull"/>
        <w:rPr>
          <w:lang w:val="sq-AL"/>
        </w:rPr>
      </w:pPr>
      <w:r w:rsidRPr="00601A34">
        <w:rPr>
          <w:lang w:val="sq-AL"/>
        </w:rPr>
        <w:t>MBI FILLIMIN E PROCEDURËS PËR MIRATIMIN E RREGULLAVE PËR SIGURIMIN E AKSESIT TË PALËVE TË TRETA NË SISTEMIN E TRANSMETIMIT DHE TRANSPARENCËN NË SEKTORIN E GAZIT NATYROR</w:t>
      </w:r>
    </w:p>
    <w:p w:rsidR="00D244E6" w:rsidRPr="00601A34" w:rsidRDefault="00D244E6" w:rsidP="005162AB">
      <w:pPr>
        <w:pStyle w:val="Hapesira7"/>
        <w:rPr>
          <w:lang w:val="sq-AL"/>
        </w:rPr>
      </w:pPr>
    </w:p>
    <w:p w:rsidR="00D244E6" w:rsidRPr="00601A34" w:rsidRDefault="00D244E6" w:rsidP="00D244E6">
      <w:pPr>
        <w:pStyle w:val="Paragrafi"/>
        <w:rPr>
          <w:lang w:val="sq-AL"/>
        </w:rPr>
      </w:pPr>
      <w:r w:rsidRPr="00601A34">
        <w:rPr>
          <w:lang w:val="sq-AL"/>
        </w:rPr>
        <w:t xml:space="preserve">Në mbështetje të nenit 16, të ligjit nr. 43/2015, “Për sektorin e energjisë elektrike”; të nenit 42, pika 3 dhe të nenit 48, të ligjit nr. 102/2015, “Për sektorin e gazit natyror”; të nenit 26 të “Rregullores për organizimin, funksionimin dhe procedurat e ERE-s”, të miratuar me vendimin e bordit të ERE nr. 96, datë 17.6.2016”, si dhe parashikimeve të vendimit nr. 2018/01/PHLG-EnC, datë 12.1.2018, të Grupit të Përhershëm të Nivelit të Lartë të Komunitetit të Energjisë, bordi i ERE-s, në mbledhjen e tij të datës 9.2.2018, mbasi shqyrtoi relacionin e përgatitur nga Drejtoria e Licencimit dhe e Monitorimit të Tregut, mbi fillimin e procedurës për miratimin e “Rregullave për sigurimin e aksesit të palëve të treta në sistemin e transmetimit dhe transparencën në sektorin e gazit natyror”, </w:t>
      </w:r>
    </w:p>
    <w:p w:rsidR="00D244E6" w:rsidRPr="00601A34" w:rsidRDefault="00D244E6" w:rsidP="00D244E6">
      <w:pPr>
        <w:pStyle w:val="Paragrafi"/>
        <w:rPr>
          <w:lang w:val="sq-AL"/>
        </w:rPr>
      </w:pPr>
      <w:r w:rsidRPr="00601A34">
        <w:rPr>
          <w:lang w:val="sq-AL"/>
        </w:rPr>
        <w:t>konstatoi se:</w:t>
      </w:r>
    </w:p>
    <w:p w:rsidR="00D244E6" w:rsidRPr="00601A34" w:rsidRDefault="00D244E6" w:rsidP="00D244E6">
      <w:pPr>
        <w:pStyle w:val="Paragrafi"/>
        <w:rPr>
          <w:lang w:val="sq-AL"/>
        </w:rPr>
      </w:pPr>
      <w:r w:rsidRPr="00601A34">
        <w:rPr>
          <w:lang w:val="sq-AL"/>
        </w:rPr>
        <w:t>- Bazuar në autoritetin që i është dhënë dhe në përputhje me përcaktimet e ligjit, në bazë të nenit 42, pika 3 dhe nenit 48, të ligjit nr. 102/2015, “Për sektorin e gazit natyror”, ERE miraton rregullat për sigurimin e aksesit të palëve të treta në sistemin e transmetimit dhe transparencën në sektorin e gazit natyror.</w:t>
      </w:r>
    </w:p>
    <w:p w:rsidR="00D244E6" w:rsidRPr="00601A34" w:rsidRDefault="00D244E6" w:rsidP="00D244E6">
      <w:pPr>
        <w:pStyle w:val="Paragrafi"/>
        <w:rPr>
          <w:lang w:val="sq-AL"/>
        </w:rPr>
      </w:pPr>
      <w:r w:rsidRPr="00601A34">
        <w:rPr>
          <w:lang w:val="sq-AL"/>
        </w:rPr>
        <w:t xml:space="preserve">- “Draftrregullat për sigurimin e aksesit të palëve të treta në sistemin e transmetimit dhe transparencën në sektorin e gazit natyror” janë hartuar në përputhje me referencat në Rregulloren e Komisionit (KE) nr. 715/2009 të Parlamentit Evropian dhe të Këshillit të Evropës. </w:t>
      </w:r>
    </w:p>
    <w:p w:rsidR="00D244E6" w:rsidRPr="00601A34" w:rsidRDefault="00D244E6" w:rsidP="00D244E6">
      <w:pPr>
        <w:pStyle w:val="Paragrafi"/>
        <w:rPr>
          <w:lang w:val="sq-AL"/>
        </w:rPr>
      </w:pPr>
      <w:r w:rsidRPr="00601A34">
        <w:rPr>
          <w:lang w:val="sq-AL"/>
        </w:rPr>
        <w:t xml:space="preserve">Për gjithë sa më sipër, bordi i ERE-s </w:t>
      </w:r>
    </w:p>
    <w:p w:rsidR="00D244E6" w:rsidRPr="00601A34" w:rsidRDefault="00D244E6" w:rsidP="005162AB">
      <w:pPr>
        <w:pStyle w:val="Hapesira7"/>
        <w:rPr>
          <w:lang w:val="sq-AL"/>
        </w:rPr>
      </w:pPr>
    </w:p>
    <w:p w:rsidR="00D244E6" w:rsidRPr="00601A34" w:rsidRDefault="00D244E6" w:rsidP="00D244E6">
      <w:pPr>
        <w:pStyle w:val="NeniNr"/>
        <w:rPr>
          <w:lang w:val="sq-AL"/>
        </w:rPr>
      </w:pPr>
      <w:r w:rsidRPr="00601A34">
        <w:rPr>
          <w:lang w:val="sq-AL"/>
        </w:rPr>
        <w:t>VENDOSI:</w:t>
      </w:r>
    </w:p>
    <w:p w:rsidR="00D244E6" w:rsidRPr="00601A34" w:rsidRDefault="00D244E6" w:rsidP="005162AB">
      <w:pPr>
        <w:pStyle w:val="Hapesira7"/>
        <w:rPr>
          <w:lang w:val="sq-AL"/>
        </w:rPr>
      </w:pPr>
    </w:p>
    <w:p w:rsidR="00D244E6" w:rsidRPr="00601A34" w:rsidRDefault="00D244E6" w:rsidP="00D244E6">
      <w:pPr>
        <w:pStyle w:val="Paragrafi"/>
        <w:rPr>
          <w:lang w:val="sq-AL"/>
        </w:rPr>
      </w:pPr>
      <w:r w:rsidRPr="00601A34">
        <w:rPr>
          <w:lang w:val="sq-AL"/>
        </w:rPr>
        <w:t>1. Të fillojë procedurën për miratimin e “Rregullave për sigurimin e aksesit të palëve të treta në sistemin e transmetimit dhe transparencën në sektorin e gazit natyror”.</w:t>
      </w:r>
    </w:p>
    <w:p w:rsidR="002A20D5" w:rsidRPr="00601A34" w:rsidRDefault="002A20D5" w:rsidP="00D244E6">
      <w:pPr>
        <w:pStyle w:val="Paragrafi"/>
        <w:rPr>
          <w:lang w:val="sq-AL"/>
        </w:rPr>
      </w:pPr>
    </w:p>
    <w:p w:rsidR="00D244E6" w:rsidRPr="00601A34" w:rsidRDefault="00D244E6" w:rsidP="00D244E6">
      <w:pPr>
        <w:pStyle w:val="Paragrafi"/>
        <w:rPr>
          <w:lang w:val="sq-AL"/>
        </w:rPr>
      </w:pPr>
      <w:r w:rsidRPr="00601A34">
        <w:rPr>
          <w:lang w:val="sq-AL"/>
        </w:rPr>
        <w:t>2. Drejtoria e Licencimit dhe e Monitorimit të Tregut të njoftojë të interesuarit për vendimin e bordit të ERE-s. </w:t>
      </w:r>
    </w:p>
    <w:p w:rsidR="00D244E6" w:rsidRPr="00601A34" w:rsidRDefault="00D244E6" w:rsidP="00D244E6">
      <w:pPr>
        <w:pStyle w:val="Paragrafi"/>
        <w:rPr>
          <w:lang w:val="sq-AL"/>
        </w:rPr>
      </w:pPr>
      <w:r w:rsidRPr="00601A34">
        <w:rPr>
          <w:lang w:val="sq-AL"/>
        </w:rPr>
        <w:t xml:space="preserve">Ky vendim hyn në fuqi menjëherë. </w:t>
      </w:r>
    </w:p>
    <w:p w:rsidR="00D244E6" w:rsidRPr="00601A34" w:rsidRDefault="00D244E6" w:rsidP="00D244E6">
      <w:pPr>
        <w:pStyle w:val="Paragrafi"/>
        <w:rPr>
          <w:lang w:val="sq-AL"/>
        </w:rPr>
      </w:pPr>
      <w:r w:rsidRPr="00601A34">
        <w:rPr>
          <w:lang w:val="sq-AL"/>
        </w:rPr>
        <w:t xml:space="preserve">Ky vendim botohet në Fletoren Zyrtare. </w:t>
      </w:r>
    </w:p>
    <w:p w:rsidR="00D244E6" w:rsidRPr="00601A34" w:rsidRDefault="00D244E6" w:rsidP="00D244E6">
      <w:pPr>
        <w:pStyle w:val="Paragrafi"/>
        <w:rPr>
          <w:lang w:val="sq-AL"/>
        </w:rPr>
      </w:pPr>
      <w:r w:rsidRPr="00601A34">
        <w:rPr>
          <w:lang w:val="sq-AL"/>
        </w:rPr>
        <w:t xml:space="preserve">Ky vendim mund të ankimohet në Gjykatën Administrative Tiranë, brenda 45 ditëve kalendarike nga botimi në Fletoren Zyrtare. </w:t>
      </w:r>
    </w:p>
    <w:p w:rsidR="00D244E6" w:rsidRPr="00601A34" w:rsidRDefault="00D244E6" w:rsidP="005162AB">
      <w:pPr>
        <w:pStyle w:val="Hapesira7"/>
        <w:rPr>
          <w:lang w:val="sq-AL"/>
        </w:rPr>
      </w:pPr>
    </w:p>
    <w:p w:rsidR="00D244E6" w:rsidRPr="00601A34" w:rsidRDefault="00D244E6" w:rsidP="00D244E6">
      <w:pPr>
        <w:pStyle w:val="Paragrafi"/>
        <w:jc w:val="right"/>
        <w:rPr>
          <w:lang w:val="sq-AL"/>
        </w:rPr>
      </w:pPr>
      <w:r w:rsidRPr="00601A34">
        <w:rPr>
          <w:lang w:val="sq-AL"/>
        </w:rPr>
        <w:t>KRYETARI</w:t>
      </w:r>
    </w:p>
    <w:p w:rsidR="00D244E6" w:rsidRPr="00601A34" w:rsidRDefault="00D244E6" w:rsidP="00D244E6">
      <w:pPr>
        <w:pStyle w:val="Paragrafi"/>
        <w:jc w:val="right"/>
        <w:rPr>
          <w:b/>
          <w:lang w:val="sq-AL"/>
        </w:rPr>
      </w:pPr>
      <w:r w:rsidRPr="00601A34">
        <w:rPr>
          <w:b/>
          <w:lang w:val="sq-AL"/>
        </w:rPr>
        <w:t>Petrit Ahmeti</w:t>
      </w:r>
    </w:p>
    <w:p w:rsidR="00D244E6" w:rsidRPr="00601A34" w:rsidRDefault="00D244E6" w:rsidP="00D244E6">
      <w:pPr>
        <w:pStyle w:val="Paragrafi"/>
        <w:rPr>
          <w:lang w:val="sq-AL"/>
        </w:rPr>
      </w:pPr>
    </w:p>
    <w:p w:rsidR="00D244E6" w:rsidRPr="00601A34" w:rsidRDefault="00D244E6" w:rsidP="00D244E6">
      <w:pPr>
        <w:pStyle w:val="NeniTitull"/>
        <w:rPr>
          <w:lang w:val="sq-AL"/>
        </w:rPr>
      </w:pPr>
      <w:r w:rsidRPr="00601A34">
        <w:rPr>
          <w:lang w:val="sq-AL"/>
        </w:rPr>
        <w:t xml:space="preserve">VENDIM </w:t>
      </w:r>
    </w:p>
    <w:p w:rsidR="00D244E6" w:rsidRPr="00601A34" w:rsidRDefault="00D244E6" w:rsidP="00D244E6">
      <w:pPr>
        <w:pStyle w:val="NeniTitull"/>
        <w:rPr>
          <w:lang w:val="sq-AL"/>
        </w:rPr>
      </w:pPr>
      <w:r w:rsidRPr="00601A34">
        <w:rPr>
          <w:lang w:val="sq-AL"/>
        </w:rPr>
        <w:t>Nr. 32, datë 9.2.2018</w:t>
      </w:r>
    </w:p>
    <w:p w:rsidR="00D244E6" w:rsidRPr="00601A34" w:rsidRDefault="00D244E6" w:rsidP="005162AB">
      <w:pPr>
        <w:pStyle w:val="Hapesira7"/>
        <w:rPr>
          <w:lang w:val="sq-AL"/>
        </w:rPr>
      </w:pPr>
    </w:p>
    <w:p w:rsidR="00D7377D" w:rsidRPr="00601A34" w:rsidRDefault="00D244E6" w:rsidP="00D244E6">
      <w:pPr>
        <w:pStyle w:val="NeniTitull"/>
        <w:rPr>
          <w:lang w:val="sq-AL"/>
        </w:rPr>
      </w:pPr>
      <w:r w:rsidRPr="00601A34">
        <w:rPr>
          <w:lang w:val="sq-AL"/>
        </w:rPr>
        <w:t xml:space="preserve">MBI FILLIMIN E PROCEDURËS PËR SHQYRTIMIN E APLIKIMIT TË SHOQËRISË “AGE SUNPOWER” SHPK, PËR LICENCIM NË AKTIVITETIN E PRODHIMIT TË ENERGJISË ELEKTRIKE NGA IMPIANTI FOTOVOLTAIK TOPOJË (SHEQ MARINAS), ME FUQI </w:t>
      </w:r>
    </w:p>
    <w:p w:rsidR="00D244E6" w:rsidRPr="00601A34" w:rsidRDefault="00D244E6" w:rsidP="00D7377D">
      <w:pPr>
        <w:pStyle w:val="NeniTitull"/>
        <w:rPr>
          <w:lang w:val="sq-AL"/>
        </w:rPr>
      </w:pPr>
      <w:r w:rsidRPr="00601A34">
        <w:rPr>
          <w:lang w:val="sq-AL"/>
        </w:rPr>
        <w:t>TË INSTALUAR 1998 kw</w:t>
      </w:r>
    </w:p>
    <w:p w:rsidR="00D244E6" w:rsidRPr="00601A34" w:rsidRDefault="00D244E6" w:rsidP="005162AB">
      <w:pPr>
        <w:pStyle w:val="Hapesira7"/>
        <w:rPr>
          <w:lang w:val="sq-AL"/>
        </w:rPr>
      </w:pPr>
    </w:p>
    <w:p w:rsidR="00D244E6" w:rsidRPr="00601A34" w:rsidRDefault="00D244E6" w:rsidP="00D244E6">
      <w:pPr>
        <w:pStyle w:val="Paragrafi"/>
        <w:rPr>
          <w:lang w:val="sq-AL"/>
        </w:rPr>
      </w:pPr>
      <w:r w:rsidRPr="00601A34">
        <w:rPr>
          <w:lang w:val="sq-AL"/>
        </w:rPr>
        <w:t>Në mbështetje të neneve 16 dhe 37, pika 2, germa “a”, të ligjit nr. 43/2015, “Për sektorin e energjisë elektrike”; të nenit 4, pika 1, germa “a”; të nenit 5, pika 1, germa “a”; të nenit 10, pika 1</w:t>
      </w:r>
      <w:r w:rsidR="00A61EF0">
        <w:rPr>
          <w:lang w:val="sq-AL"/>
        </w:rPr>
        <w:t>,</w:t>
      </w:r>
      <w:r w:rsidRPr="00601A34">
        <w:rPr>
          <w:lang w:val="sq-AL"/>
        </w:rPr>
        <w:t xml:space="preserve"> të “Rregullores për procedurat dhe afatet për dhënien, modifikimin, transferimin, rinovimin ose heqjen e licencave në sektorin e energjisë elektrike”, të miratuar me vendimin e bordit të ERE-s nr. 109, datë 29.6.2016; të nenit 19, pika 1, germa “a”, të “Rregullave për organizimin, funksionimin dhe procedurat e ERE-s”, miratuar me vendimin e bordit nr. 96, datë 17.6.2016; bordi i ERE-s, në mbledhjen e tij të datës 9.2.2018, mbasi shqyrtoi relacionin e përgatitur nga Drejtoria e Licencimit dhe e Monitorimit të Tregut, mbi fillimin e procedurës për licencimin e shoqërisë “AGE Sunpower” sh.p.k., në aktivitetin e prodhimit të energjisë elektrike nga </w:t>
      </w:r>
      <w:r w:rsidR="0037571F" w:rsidRPr="00601A34">
        <w:rPr>
          <w:lang w:val="sq-AL"/>
        </w:rPr>
        <w:t xml:space="preserve">Impianti Fotovoltaik </w:t>
      </w:r>
      <w:r w:rsidRPr="00601A34">
        <w:rPr>
          <w:lang w:val="sq-AL"/>
        </w:rPr>
        <w:t>Topojë (Sheq Marinas), me fuqi të instaluar 1998 kw,</w:t>
      </w:r>
    </w:p>
    <w:p w:rsidR="00D244E6" w:rsidRPr="00601A34" w:rsidRDefault="00D244E6" w:rsidP="00D244E6">
      <w:pPr>
        <w:pStyle w:val="Paragrafi"/>
        <w:rPr>
          <w:lang w:val="sq-AL"/>
        </w:rPr>
      </w:pPr>
      <w:r w:rsidRPr="00601A34">
        <w:rPr>
          <w:lang w:val="sq-AL"/>
        </w:rPr>
        <w:t xml:space="preserve">konstatoi se: </w:t>
      </w:r>
    </w:p>
    <w:p w:rsidR="00D244E6" w:rsidRPr="00601A34" w:rsidRDefault="00D244E6" w:rsidP="00D244E6">
      <w:pPr>
        <w:pStyle w:val="Paragrafi"/>
        <w:rPr>
          <w:lang w:val="sq-AL"/>
        </w:rPr>
      </w:pPr>
      <w:r w:rsidRPr="00601A34">
        <w:rPr>
          <w:lang w:val="sq-AL"/>
        </w:rPr>
        <w:t xml:space="preserve">- Me shkresën nr. 110 prot, datë 26.1.2018, shoqëria “Age Sunpower” sh.p.k., ka paraqitur në ERE kërkesën për t’u pajisur me licencë për prodhimin e energjisë elektrike nga Impianti Fotovoltaik Topojë (Sheq Marinas). </w:t>
      </w:r>
    </w:p>
    <w:p w:rsidR="00D244E6" w:rsidRPr="00601A34" w:rsidRDefault="00D244E6" w:rsidP="00D244E6">
      <w:pPr>
        <w:pStyle w:val="Paragrafi"/>
        <w:rPr>
          <w:lang w:val="sq-AL"/>
        </w:rPr>
      </w:pPr>
      <w:r w:rsidRPr="00601A34">
        <w:rPr>
          <w:lang w:val="sq-AL"/>
        </w:rPr>
        <w:t>- Në datën 12.10.2017 është lidhur kontrata me nr. 2272 rep. dhe 1051/3 kol., “Për ndërtimin shfrytëzimin dhe administrimin e Centralit Fotovoltaik “Topojë”, me kapacitet të instaluar 1998 kw; në zonën Sheq Marinas, Bashkia Fier, Qarku Fier, midis Ministrisë së Infrastrukturës dhe Energjisë dhe mbajtësit të miratimit përfundimtar, shoqërisë “AGE Sunpower” sh.p.k.</w:t>
      </w:r>
    </w:p>
    <w:p w:rsidR="00D244E6" w:rsidRPr="00601A34" w:rsidRDefault="00D244E6" w:rsidP="00D244E6">
      <w:pPr>
        <w:pStyle w:val="Paragrafi"/>
        <w:rPr>
          <w:lang w:val="sq-AL"/>
        </w:rPr>
      </w:pPr>
      <w:r w:rsidRPr="00601A34">
        <w:rPr>
          <w:lang w:val="sq-AL"/>
        </w:rPr>
        <w:t>- Ministria e Infrastrukturës dhe Energjisë, me miratimin përfundimtar nr. 5789/2, datë 11.9.2017, ka miratuar ndërtimin e Centralit Fotovoltaik Topojë, në favor të “AGE Sunpower” sh.p.k., me fuqi të instaluar 1998 kw, në koordinatat e përcaktuara në nenin 3 të kontratës së sipërcituar.</w:t>
      </w:r>
    </w:p>
    <w:p w:rsidR="00D244E6" w:rsidRPr="00601A34" w:rsidRDefault="00D244E6" w:rsidP="00D244E6">
      <w:pPr>
        <w:pStyle w:val="Paragrafi"/>
        <w:rPr>
          <w:lang w:val="sq-AL"/>
        </w:rPr>
      </w:pPr>
      <w:r w:rsidRPr="00601A34">
        <w:rPr>
          <w:lang w:val="sq-AL"/>
        </w:rPr>
        <w:t xml:space="preserve">- Aplikimi i shoqërisë “AGE Sunpower” sh.p.k., plotëson pjesërisht kërkesat e parashikuara nga ERE në “Rregulloren për procedurat dhe afatet për dhënien, modifikimin, transferimin, rinovimin ose heqjen e licencave në sektorin e energjisë elektrike”, si më poshtë: </w:t>
      </w:r>
    </w:p>
    <w:p w:rsidR="00D244E6" w:rsidRPr="00601A34" w:rsidRDefault="00D244E6" w:rsidP="00D244E6">
      <w:pPr>
        <w:pStyle w:val="Paragrafi"/>
        <w:rPr>
          <w:lang w:val="sq-AL"/>
        </w:rPr>
      </w:pPr>
      <w:r w:rsidRPr="00601A34">
        <w:rPr>
          <w:lang w:val="sq-AL"/>
        </w:rPr>
        <w:t xml:space="preserve">Formati i aplikimit (neni 9, pika 1, germat “a”, “b” dhe “c”) është paraqitur dhe plotësuar në mënyrë korrekte. </w:t>
      </w:r>
    </w:p>
    <w:p w:rsidR="00D244E6" w:rsidRPr="00601A34" w:rsidRDefault="00D244E6" w:rsidP="00D244E6">
      <w:pPr>
        <w:pStyle w:val="Paragrafi"/>
        <w:rPr>
          <w:lang w:val="sq-AL"/>
        </w:rPr>
      </w:pPr>
      <w:r w:rsidRPr="00601A34">
        <w:rPr>
          <w:lang w:val="sq-AL"/>
        </w:rPr>
        <w:t xml:space="preserve">Dokumentacioni juridik, administrativ dhe pronësor (neni 9, pika 2, germat “a”, “b”, “c”, “e”, “f”, “g”) është paraqitur dhe plotësuar në mënyrë korrekte. </w:t>
      </w:r>
    </w:p>
    <w:p w:rsidR="00D244E6" w:rsidRPr="00601A34" w:rsidRDefault="00D244E6" w:rsidP="00D244E6">
      <w:pPr>
        <w:pStyle w:val="Paragrafi"/>
        <w:rPr>
          <w:lang w:val="sq-AL"/>
        </w:rPr>
      </w:pPr>
      <w:r w:rsidRPr="00601A34">
        <w:rPr>
          <w:lang w:val="sq-AL"/>
        </w:rPr>
        <w:t xml:space="preserve">Dokumentacioni financiar dhe fiskal (neni 9, pika 3, germat “a”, “b”, “c”, “d”) është paraqitur dhe plotësuar në mënyrë korrekte. </w:t>
      </w:r>
    </w:p>
    <w:p w:rsidR="00D244E6" w:rsidRPr="00601A34" w:rsidRDefault="00D244E6" w:rsidP="00D244E6">
      <w:pPr>
        <w:pStyle w:val="Paragrafi"/>
        <w:rPr>
          <w:lang w:val="sq-AL"/>
        </w:rPr>
      </w:pPr>
      <w:r w:rsidRPr="00601A34">
        <w:rPr>
          <w:lang w:val="sq-AL"/>
        </w:rPr>
        <w:t>Dokumentacioni teknik (neni 9, pikat 4.4.1, 4.4.2, 4.4.3 (germat “a”, “c”, “d”), 4.4.5) është plotësuar në mënyrë korrekte.</w:t>
      </w:r>
    </w:p>
    <w:p w:rsidR="00D244E6" w:rsidRPr="00601A34" w:rsidRDefault="00D244E6" w:rsidP="00D244E6">
      <w:pPr>
        <w:pStyle w:val="Paragrafi"/>
        <w:rPr>
          <w:lang w:val="sq-AL"/>
        </w:rPr>
      </w:pPr>
      <w:r w:rsidRPr="00601A34">
        <w:rPr>
          <w:lang w:val="sq-AL"/>
        </w:rPr>
        <w:t>Për mungesën e dokumentacionit që ka të bëjë me:</w:t>
      </w:r>
    </w:p>
    <w:p w:rsidR="00D244E6" w:rsidRPr="00601A34" w:rsidRDefault="00D244E6" w:rsidP="00D244E6">
      <w:pPr>
        <w:pStyle w:val="Paragrafi"/>
        <w:rPr>
          <w:lang w:val="sq-AL"/>
        </w:rPr>
      </w:pPr>
      <w:r w:rsidRPr="00601A34">
        <w:rPr>
          <w:lang w:val="sq-AL"/>
        </w:rPr>
        <w:t>- Nenin 9, pika 2, germa “d” (vërtetimi nga prokuroria dhe gjykata për përfshirje ose jo në një proces penal të drejtuesve të shoqërisë);</w:t>
      </w:r>
    </w:p>
    <w:p w:rsidR="00D244E6" w:rsidRPr="00601A34" w:rsidRDefault="00D244E6" w:rsidP="00D244E6">
      <w:pPr>
        <w:pStyle w:val="Paragrafi"/>
        <w:rPr>
          <w:lang w:val="sq-AL"/>
        </w:rPr>
      </w:pPr>
      <w:r w:rsidRPr="00601A34">
        <w:rPr>
          <w:lang w:val="sq-AL"/>
        </w:rPr>
        <w:t>- Nenin 9, pika 4.4.3, germa “b” (dokumentacioni teknik dhe grafik), do të njoftohet subjekti që t’i plotësojë ato brenda afateve që përcakton “Rregullorja për procedurat dhe afatet për dhënien, modifikimin, transferimin, rinovimin ose heqjen e licencave në sektorin e energjisë elektrike”.</w:t>
      </w:r>
    </w:p>
    <w:p w:rsidR="00D244E6" w:rsidRPr="00601A34" w:rsidRDefault="00D244E6" w:rsidP="00D244E6">
      <w:pPr>
        <w:pStyle w:val="Paragrafi"/>
        <w:rPr>
          <w:lang w:val="sq-AL"/>
        </w:rPr>
      </w:pPr>
      <w:r w:rsidRPr="00601A34">
        <w:rPr>
          <w:lang w:val="sq-AL"/>
        </w:rPr>
        <w:t xml:space="preserve">Për gjithë sa më sipër, bordi i ERE-s </w:t>
      </w:r>
    </w:p>
    <w:p w:rsidR="00D244E6" w:rsidRPr="00601A34" w:rsidRDefault="00D244E6" w:rsidP="005162AB">
      <w:pPr>
        <w:pStyle w:val="Hapesira7"/>
        <w:rPr>
          <w:lang w:val="sq-AL"/>
        </w:rPr>
      </w:pPr>
    </w:p>
    <w:p w:rsidR="002A20D5" w:rsidRPr="00601A34" w:rsidRDefault="002A20D5" w:rsidP="002A20D5">
      <w:pPr>
        <w:pStyle w:val="NeniNr"/>
        <w:keepNext w:val="0"/>
        <w:rPr>
          <w:lang w:val="sq-AL"/>
        </w:rPr>
      </w:pPr>
    </w:p>
    <w:p w:rsidR="00D244E6" w:rsidRPr="00601A34" w:rsidRDefault="00D244E6" w:rsidP="00D244E6">
      <w:pPr>
        <w:pStyle w:val="NeniNr"/>
        <w:rPr>
          <w:lang w:val="sq-AL"/>
        </w:rPr>
      </w:pPr>
      <w:r w:rsidRPr="00601A34">
        <w:rPr>
          <w:lang w:val="sq-AL"/>
        </w:rPr>
        <w:t>VENDOSI:</w:t>
      </w:r>
    </w:p>
    <w:p w:rsidR="00D244E6" w:rsidRPr="00601A34" w:rsidRDefault="00D244E6" w:rsidP="005162AB">
      <w:pPr>
        <w:pStyle w:val="Hapesira7"/>
        <w:rPr>
          <w:lang w:val="sq-AL"/>
        </w:rPr>
      </w:pPr>
    </w:p>
    <w:p w:rsidR="00D244E6" w:rsidRPr="00601A34" w:rsidRDefault="00D244E6" w:rsidP="00D244E6">
      <w:pPr>
        <w:pStyle w:val="Paragrafi"/>
        <w:rPr>
          <w:lang w:val="sq-AL"/>
        </w:rPr>
      </w:pPr>
      <w:r w:rsidRPr="00601A34">
        <w:rPr>
          <w:lang w:val="sq-AL"/>
        </w:rPr>
        <w:t>1. Të fillojë procedurën për shqyrtimin e aplikimit të shoqërisë “AGE Sunpower” sh.p.k., për licencim në aktivitetin e prodhimit të energjisë elektrike nga impianti fotovoltaik Topojë (Sheq Marinas) me fuqi të instaluar 1998 kw.</w:t>
      </w:r>
    </w:p>
    <w:p w:rsidR="00D244E6" w:rsidRPr="00601A34" w:rsidRDefault="00D244E6" w:rsidP="00D244E6">
      <w:pPr>
        <w:pStyle w:val="Paragrafi"/>
        <w:rPr>
          <w:lang w:val="sq-AL"/>
        </w:rPr>
      </w:pPr>
      <w:r w:rsidRPr="00601A34">
        <w:rPr>
          <w:lang w:val="sq-AL"/>
        </w:rPr>
        <w:t>2. Ngarkohet Drejtoria e Licencimit dhe e Monitorimit të Tregut të njoftojë aplikuesin për vendimin e bordit të ERE-s.</w:t>
      </w:r>
    </w:p>
    <w:p w:rsidR="00D244E6" w:rsidRPr="00601A34" w:rsidRDefault="00D244E6" w:rsidP="00D244E6">
      <w:pPr>
        <w:pStyle w:val="Paragrafi"/>
        <w:rPr>
          <w:lang w:val="sq-AL"/>
        </w:rPr>
      </w:pPr>
      <w:r w:rsidRPr="00601A34">
        <w:rPr>
          <w:lang w:val="sq-AL"/>
        </w:rPr>
        <w:t xml:space="preserve">Ky vendim hyn në fuqi menjëherë. </w:t>
      </w:r>
    </w:p>
    <w:p w:rsidR="00D244E6" w:rsidRPr="00601A34" w:rsidRDefault="00D244E6" w:rsidP="00D244E6">
      <w:pPr>
        <w:pStyle w:val="Paragrafi"/>
        <w:rPr>
          <w:lang w:val="sq-AL"/>
        </w:rPr>
      </w:pPr>
      <w:r w:rsidRPr="00601A34">
        <w:rPr>
          <w:lang w:val="sq-AL"/>
        </w:rPr>
        <w:t xml:space="preserve">Ky vendim botohet në Fletoren Zyrtare. </w:t>
      </w:r>
    </w:p>
    <w:p w:rsidR="00D244E6" w:rsidRPr="00601A34" w:rsidRDefault="00D244E6" w:rsidP="00D244E6">
      <w:pPr>
        <w:pStyle w:val="Paragrafi"/>
        <w:rPr>
          <w:lang w:val="sq-AL"/>
        </w:rPr>
      </w:pPr>
      <w:r w:rsidRPr="00601A34">
        <w:rPr>
          <w:lang w:val="sq-AL"/>
        </w:rPr>
        <w:t xml:space="preserve">Ky vendim mund të ankimohet në Gjykatën Administrative Tiranë, brenda 30 ditëve kalendarike nga botimi në Fletoren Zyrtare. </w:t>
      </w:r>
    </w:p>
    <w:p w:rsidR="00D244E6" w:rsidRPr="00601A34" w:rsidRDefault="00D244E6" w:rsidP="005162AB">
      <w:pPr>
        <w:pStyle w:val="Hapesira7"/>
        <w:rPr>
          <w:lang w:val="sq-AL"/>
        </w:rPr>
      </w:pPr>
    </w:p>
    <w:p w:rsidR="00D244E6" w:rsidRPr="00601A34" w:rsidRDefault="00D244E6" w:rsidP="00D244E6">
      <w:pPr>
        <w:pStyle w:val="Paragrafi"/>
        <w:jc w:val="right"/>
        <w:rPr>
          <w:lang w:val="sq-AL"/>
        </w:rPr>
      </w:pPr>
      <w:r w:rsidRPr="00601A34">
        <w:rPr>
          <w:lang w:val="sq-AL"/>
        </w:rPr>
        <w:t>KRYETARI</w:t>
      </w:r>
    </w:p>
    <w:p w:rsidR="00D244E6" w:rsidRPr="00601A34" w:rsidRDefault="00D244E6" w:rsidP="00D244E6">
      <w:pPr>
        <w:pStyle w:val="Paragrafi"/>
        <w:jc w:val="right"/>
        <w:rPr>
          <w:b/>
          <w:lang w:val="sq-AL"/>
        </w:rPr>
      </w:pPr>
      <w:r w:rsidRPr="00601A34">
        <w:rPr>
          <w:b/>
          <w:lang w:val="sq-AL"/>
        </w:rPr>
        <w:t>Petrit Ahmeti</w:t>
      </w:r>
    </w:p>
    <w:p w:rsidR="00D244E6" w:rsidRPr="00601A34" w:rsidRDefault="00D244E6" w:rsidP="00D244E6">
      <w:pPr>
        <w:pStyle w:val="Paragrafi"/>
        <w:rPr>
          <w:lang w:val="sq-AL"/>
        </w:rPr>
      </w:pPr>
    </w:p>
    <w:p w:rsidR="00D244E6" w:rsidRPr="00601A34" w:rsidRDefault="00D244E6" w:rsidP="00D244E6">
      <w:pPr>
        <w:pStyle w:val="NeniTitull"/>
        <w:rPr>
          <w:lang w:val="sq-AL"/>
        </w:rPr>
      </w:pPr>
      <w:r w:rsidRPr="00601A34">
        <w:rPr>
          <w:lang w:val="sq-AL"/>
        </w:rPr>
        <w:t xml:space="preserve">VENDIM </w:t>
      </w:r>
    </w:p>
    <w:p w:rsidR="00D244E6" w:rsidRPr="00601A34" w:rsidRDefault="00D244E6" w:rsidP="00D244E6">
      <w:pPr>
        <w:pStyle w:val="NeniTitull"/>
        <w:rPr>
          <w:lang w:val="sq-AL"/>
        </w:rPr>
      </w:pPr>
      <w:r w:rsidRPr="00601A34">
        <w:rPr>
          <w:lang w:val="sq-AL"/>
        </w:rPr>
        <w:t>Nr. 33, datë 9.2.2018</w:t>
      </w:r>
    </w:p>
    <w:p w:rsidR="00D244E6" w:rsidRPr="00601A34" w:rsidRDefault="00D244E6" w:rsidP="005162AB">
      <w:pPr>
        <w:pStyle w:val="Hapesira7"/>
        <w:rPr>
          <w:lang w:val="sq-AL"/>
        </w:rPr>
      </w:pPr>
    </w:p>
    <w:p w:rsidR="00D7377D" w:rsidRPr="00601A34" w:rsidRDefault="00D244E6" w:rsidP="00D244E6">
      <w:pPr>
        <w:pStyle w:val="NeniTitull"/>
        <w:rPr>
          <w:lang w:val="sq-AL"/>
        </w:rPr>
      </w:pPr>
      <w:r w:rsidRPr="00601A34">
        <w:rPr>
          <w:lang w:val="sq-AL"/>
        </w:rPr>
        <w:t xml:space="preserve">MBI FILLIMIN E PROCEDURËS PËR SHQYRTIMIN E APLIKIMIT TË SHOQËRISË “SEMAN SUNPOWER” SHPK, PËR LICENCIM NË AKTIVITETIN E PRODHIMIT TË ENERGJISË ELEKTRIKE NGA IMPIANTI FOTOVOLTAIK TOPOJË (SHEQ MARINAS), ME FUQI </w:t>
      </w:r>
    </w:p>
    <w:p w:rsidR="00D244E6" w:rsidRPr="00601A34" w:rsidRDefault="00D244E6" w:rsidP="00D244E6">
      <w:pPr>
        <w:pStyle w:val="NeniTitull"/>
        <w:rPr>
          <w:lang w:val="sq-AL"/>
        </w:rPr>
      </w:pPr>
      <w:r w:rsidRPr="00601A34">
        <w:rPr>
          <w:lang w:val="sq-AL"/>
        </w:rPr>
        <w:t>TË INSTALUAR 2000 kw</w:t>
      </w:r>
    </w:p>
    <w:p w:rsidR="00D244E6" w:rsidRPr="00601A34" w:rsidRDefault="00D244E6" w:rsidP="005162AB">
      <w:pPr>
        <w:pStyle w:val="Hapesira7"/>
        <w:rPr>
          <w:lang w:val="sq-AL"/>
        </w:rPr>
      </w:pPr>
    </w:p>
    <w:p w:rsidR="00D244E6" w:rsidRPr="00601A34" w:rsidRDefault="00D244E6" w:rsidP="00D244E6">
      <w:pPr>
        <w:pStyle w:val="Paragrafi"/>
        <w:rPr>
          <w:lang w:val="sq-AL"/>
        </w:rPr>
      </w:pPr>
      <w:r w:rsidRPr="00601A34">
        <w:rPr>
          <w:spacing w:val="-4"/>
          <w:lang w:val="sq-AL"/>
        </w:rPr>
        <w:t xml:space="preserve">Në mbështetje të neneve 16 dhe 37, pika 2, germa “a”, të ligjit nr. 43/2015, “Për sektorin e energjisë elektrike”; të nenit 4, pika 1, germa “a”; të nenit 5, pika 1, germa “a”; të nenit 10, pika 1, të “Rregullores për procedurat dhe afatet për dhënien, modifikimin, transferimin, rinovimin ose heqjen e licencave në sektorin e energjisë elektrike”, të miratuar me vendimin e bordit të ERE-s nr. 109, datë 29.6.2016; të nenit 19, pika 1, germa “a”, e “Rregullave për organizimin, funksionimin dhe procedurat e ERE-s”, miratuar me vendimin e bordit nr. 96, datë 17.6.2016; bordi i ERE-s, në mbledhjen e tij të datës 9.2.2018, mbasi shqyrtoi relacionin e përgatitur nga Drejtoria e Licencimit dhe e Monitorimit të Tregut, mbi fillimin e procedurës për licencimin e shoqërisë “Seman Sunpower” sh.p.k., në aktivitetin e prodhimit të energjisë elektrike nga </w:t>
      </w:r>
      <w:r w:rsidR="000E19E2" w:rsidRPr="00601A34">
        <w:rPr>
          <w:spacing w:val="-4"/>
          <w:lang w:val="sq-AL"/>
        </w:rPr>
        <w:t xml:space="preserve">Impianti Fotovoltaik </w:t>
      </w:r>
      <w:r w:rsidRPr="00601A34">
        <w:rPr>
          <w:spacing w:val="-4"/>
          <w:lang w:val="sq-AL"/>
        </w:rPr>
        <w:t>Topojë (Sheq Marinas), me</w:t>
      </w:r>
      <w:r w:rsidRPr="00601A34">
        <w:rPr>
          <w:lang w:val="sq-AL"/>
        </w:rPr>
        <w:t xml:space="preserve"> fuqi të instaluar 2000 kw,</w:t>
      </w:r>
    </w:p>
    <w:p w:rsidR="00D244E6" w:rsidRPr="00601A34" w:rsidRDefault="00D244E6" w:rsidP="00D244E6">
      <w:pPr>
        <w:pStyle w:val="Paragrafi"/>
        <w:rPr>
          <w:lang w:val="sq-AL"/>
        </w:rPr>
      </w:pPr>
      <w:r w:rsidRPr="00601A34">
        <w:rPr>
          <w:lang w:val="sq-AL"/>
        </w:rPr>
        <w:t xml:space="preserve">konstatoi se: </w:t>
      </w:r>
    </w:p>
    <w:p w:rsidR="00D244E6" w:rsidRPr="00601A34" w:rsidRDefault="00D244E6" w:rsidP="00D244E6">
      <w:pPr>
        <w:pStyle w:val="Paragrafi"/>
        <w:rPr>
          <w:lang w:val="sq-AL"/>
        </w:rPr>
      </w:pPr>
      <w:r w:rsidRPr="00601A34">
        <w:rPr>
          <w:lang w:val="sq-AL"/>
        </w:rPr>
        <w:t xml:space="preserve">- Me shkresën me nr. 109 prot, datë 26.1.2018, shoqëria “Seman Sunpower” sh.p.k., ka paraqitur në ERE kërkesën për t’u pajisur me licencë për prodhimin e energjisë elektrike nga Impianti Fotovoltaik Topojë (Sheq Marinas). </w:t>
      </w:r>
    </w:p>
    <w:p w:rsidR="00D244E6" w:rsidRPr="00601A34" w:rsidRDefault="00D244E6" w:rsidP="00D244E6">
      <w:pPr>
        <w:pStyle w:val="Paragrafi"/>
        <w:rPr>
          <w:lang w:val="sq-AL"/>
        </w:rPr>
      </w:pPr>
      <w:r w:rsidRPr="00601A34">
        <w:rPr>
          <w:lang w:val="sq-AL"/>
        </w:rPr>
        <w:t xml:space="preserve">- Në datën 29.12.2017, është lidhur kontrata me nr. 6299 rep. dhe 1598 kol., “Për ndërtimin shfrytëzimin dhe administrimin e </w:t>
      </w:r>
      <w:r w:rsidRPr="000E19E2">
        <w:rPr>
          <w:lang w:val="sq-AL"/>
        </w:rPr>
        <w:t>Centralit Fotovoltaik “To</w:t>
      </w:r>
      <w:r w:rsidRPr="00601A34">
        <w:rPr>
          <w:lang w:val="sq-AL"/>
        </w:rPr>
        <w:t>pojë”, me kapacitet të instaluar 2000 kw; në zonën Sheq Marinas, Bashkia Fier, Qarku Fier, midis Ministrisë së Infrastrukturës dhe Energjisë dhe Mbajtësit të miratimit përfundimtar, shoqërisë “Seman Sunpower” sh.p.k.</w:t>
      </w:r>
    </w:p>
    <w:p w:rsidR="00D244E6" w:rsidRPr="00601A34" w:rsidRDefault="00D244E6" w:rsidP="00D244E6">
      <w:pPr>
        <w:pStyle w:val="Paragrafi"/>
        <w:rPr>
          <w:lang w:val="sq-AL"/>
        </w:rPr>
      </w:pPr>
      <w:r w:rsidRPr="00601A34">
        <w:rPr>
          <w:lang w:val="sq-AL"/>
        </w:rPr>
        <w:t>- Ministria e Infrastrukturës dhe Energjisë, me miratimin përfundimtar nr. 4115/3 prot., datë 28.12.2017, ka miratuar ndërtimin e Centralit Fotovoltaik “Topojë”, në favor të “Seman Sunpower” sh.p.k., me fuqi të instaluar 2000 kw, në koordinatat e përcaktuara në nenin 3 të kontratës së sipërcituar.</w:t>
      </w:r>
    </w:p>
    <w:p w:rsidR="00D244E6" w:rsidRPr="00601A34" w:rsidRDefault="00D244E6" w:rsidP="00D244E6">
      <w:pPr>
        <w:pStyle w:val="Paragrafi"/>
        <w:rPr>
          <w:lang w:val="sq-AL"/>
        </w:rPr>
      </w:pPr>
      <w:r w:rsidRPr="00601A34">
        <w:rPr>
          <w:lang w:val="sq-AL"/>
        </w:rPr>
        <w:t xml:space="preserve">- Aplikimi i shoqërisë “Seman Sunpower” sh.p.k., plotëson pjesërisht kërkesat e parashikuara nga ERE, në “Rregulloren për procedurat dhe afatet për dhënien, modifikimin, transferimin, rinovimin ose heqjen e licencave në sektorin e energjisë elektrike”, si më poshtë: </w:t>
      </w:r>
    </w:p>
    <w:p w:rsidR="00D244E6" w:rsidRPr="00601A34" w:rsidRDefault="00D244E6" w:rsidP="00D244E6">
      <w:pPr>
        <w:pStyle w:val="Paragrafi"/>
        <w:rPr>
          <w:lang w:val="sq-AL"/>
        </w:rPr>
      </w:pPr>
      <w:r w:rsidRPr="00601A34">
        <w:rPr>
          <w:lang w:val="sq-AL"/>
        </w:rPr>
        <w:t xml:space="preserve">Formati i aplikimit (neni 9, pika 1, germat “a”, “b” dhe “c”) është paraqitur dhe plotësuar në mënyrë korrekte. </w:t>
      </w:r>
    </w:p>
    <w:p w:rsidR="00D244E6" w:rsidRPr="00601A34" w:rsidRDefault="00D244E6" w:rsidP="00D244E6">
      <w:pPr>
        <w:pStyle w:val="Paragrafi"/>
        <w:rPr>
          <w:lang w:val="sq-AL"/>
        </w:rPr>
      </w:pPr>
      <w:r w:rsidRPr="00601A34">
        <w:rPr>
          <w:lang w:val="sq-AL"/>
        </w:rPr>
        <w:t xml:space="preserve">Dokumentacioni juridik, administrativ dhe pronësor (neni 9, pika 2, germat “a”, “b”, “c”, “e”, “f”, “g”) është paraqitur dhe plotësuar në mënyrë korrekte. </w:t>
      </w:r>
    </w:p>
    <w:p w:rsidR="00D244E6" w:rsidRPr="00601A34" w:rsidRDefault="00D244E6" w:rsidP="00D244E6">
      <w:pPr>
        <w:pStyle w:val="Paragrafi"/>
        <w:rPr>
          <w:lang w:val="sq-AL"/>
        </w:rPr>
      </w:pPr>
      <w:r w:rsidRPr="00601A34">
        <w:rPr>
          <w:lang w:val="sq-AL"/>
        </w:rPr>
        <w:t xml:space="preserve">Dokumentacioni financiar dhe fiskal (neni 9, pika 3, germat “a”, “b”, “c”, “d”) është paraqitur dhe plotësuar në mënyrë korrekte. </w:t>
      </w:r>
    </w:p>
    <w:p w:rsidR="00D244E6" w:rsidRPr="00601A34" w:rsidRDefault="00D244E6" w:rsidP="00D244E6">
      <w:pPr>
        <w:pStyle w:val="Paragrafi"/>
        <w:rPr>
          <w:lang w:val="sq-AL"/>
        </w:rPr>
      </w:pPr>
      <w:r w:rsidRPr="00601A34">
        <w:rPr>
          <w:lang w:val="sq-AL"/>
        </w:rPr>
        <w:t>Dokumentacioni teknik (neni 9, pikat 4.4.1 4.4.2, 4.4.3 (germat “a”, “c”, “d”), 4.4.5) është plotësuar në mënyrë korrekte.</w:t>
      </w:r>
    </w:p>
    <w:p w:rsidR="00D244E6" w:rsidRPr="00601A34" w:rsidRDefault="00D244E6" w:rsidP="00D244E6">
      <w:pPr>
        <w:pStyle w:val="Paragrafi"/>
        <w:rPr>
          <w:lang w:val="sq-AL"/>
        </w:rPr>
      </w:pPr>
      <w:r w:rsidRPr="00601A34">
        <w:rPr>
          <w:lang w:val="sq-AL"/>
        </w:rPr>
        <w:t>Për mungesën e dokumentacionit që ka të bëjë me:</w:t>
      </w:r>
    </w:p>
    <w:p w:rsidR="00D244E6" w:rsidRPr="00601A34" w:rsidRDefault="00D244E6" w:rsidP="00D244E6">
      <w:pPr>
        <w:pStyle w:val="Paragrafi"/>
        <w:rPr>
          <w:lang w:val="sq-AL"/>
        </w:rPr>
      </w:pPr>
      <w:r w:rsidRPr="00601A34">
        <w:rPr>
          <w:lang w:val="sq-AL"/>
        </w:rPr>
        <w:t xml:space="preserve">- Nenin 9, pika 2, germa “d” (vërtetimi nga </w:t>
      </w:r>
      <w:r w:rsidR="009A4C29" w:rsidRPr="00601A34">
        <w:rPr>
          <w:lang w:val="sq-AL"/>
        </w:rPr>
        <w:t xml:space="preserve">prokuroria dhe gjykata </w:t>
      </w:r>
      <w:r w:rsidRPr="00601A34">
        <w:rPr>
          <w:lang w:val="sq-AL"/>
        </w:rPr>
        <w:t>për përfshirje ose jo në një proces penal të drejtuesve të shoqërisë);</w:t>
      </w:r>
    </w:p>
    <w:p w:rsidR="00D244E6" w:rsidRPr="00601A34" w:rsidRDefault="00D244E6" w:rsidP="00D244E6">
      <w:pPr>
        <w:pStyle w:val="Paragrafi"/>
        <w:rPr>
          <w:lang w:val="sq-AL"/>
        </w:rPr>
      </w:pPr>
      <w:r w:rsidRPr="00601A34">
        <w:rPr>
          <w:lang w:val="sq-AL"/>
        </w:rPr>
        <w:t>- Nenin 9, pika 4.4.3, germa “b” (dokumentacioni teknik dhe grafik);</w:t>
      </w:r>
    </w:p>
    <w:p w:rsidR="00D244E6" w:rsidRPr="00601A34" w:rsidRDefault="00D244E6" w:rsidP="00D244E6">
      <w:pPr>
        <w:pStyle w:val="Paragrafi"/>
        <w:rPr>
          <w:lang w:val="sq-AL"/>
        </w:rPr>
      </w:pPr>
      <w:r w:rsidRPr="00601A34">
        <w:rPr>
          <w:lang w:val="sq-AL"/>
        </w:rPr>
        <w:t>- Nenin 9, pika 4.4.5, germat “a” (miratimin e OST-së ose OSSH-së për lidhjen e centralit në rrjetin elektrik të transmetimit ose të shpërndarjes), do të njoftohet subjekti që t’i plotësojë ato brenda afateve që përcakton “Rregullor</w:t>
      </w:r>
      <w:r w:rsidR="009902AB">
        <w:rPr>
          <w:lang w:val="sq-AL"/>
        </w:rPr>
        <w:t>ja</w:t>
      </w:r>
      <w:r w:rsidRPr="00601A34">
        <w:rPr>
          <w:lang w:val="sq-AL"/>
        </w:rPr>
        <w:t xml:space="preserve"> për procedurat dhe afatet për dhënien, modifikimin, transferimin, rinovimin ose heqjen e licencave në sektorin e energjisë elektrike”.</w:t>
      </w:r>
    </w:p>
    <w:p w:rsidR="00D244E6" w:rsidRPr="00601A34" w:rsidRDefault="00D244E6" w:rsidP="00D244E6">
      <w:pPr>
        <w:pStyle w:val="Paragrafi"/>
        <w:rPr>
          <w:lang w:val="sq-AL"/>
        </w:rPr>
      </w:pPr>
      <w:r w:rsidRPr="00601A34">
        <w:rPr>
          <w:lang w:val="sq-AL"/>
        </w:rPr>
        <w:t xml:space="preserve">Për gjithë sa më sipër, bordi i ERE-s </w:t>
      </w:r>
    </w:p>
    <w:p w:rsidR="00D244E6" w:rsidRPr="00601A34" w:rsidRDefault="00D244E6" w:rsidP="009B42C8">
      <w:pPr>
        <w:pStyle w:val="Hapesira7"/>
        <w:rPr>
          <w:lang w:val="sq-AL"/>
        </w:rPr>
      </w:pPr>
    </w:p>
    <w:p w:rsidR="00D244E6" w:rsidRPr="00601A34" w:rsidRDefault="00D244E6" w:rsidP="00D244E6">
      <w:pPr>
        <w:pStyle w:val="NeniNr"/>
        <w:rPr>
          <w:lang w:val="sq-AL"/>
        </w:rPr>
      </w:pPr>
      <w:r w:rsidRPr="00601A34">
        <w:rPr>
          <w:lang w:val="sq-AL"/>
        </w:rPr>
        <w:t>VENDOSI:</w:t>
      </w:r>
    </w:p>
    <w:p w:rsidR="00D244E6" w:rsidRPr="00601A34" w:rsidRDefault="00D244E6" w:rsidP="009B42C8">
      <w:pPr>
        <w:pStyle w:val="Hapesira7"/>
        <w:rPr>
          <w:lang w:val="sq-AL"/>
        </w:rPr>
      </w:pPr>
    </w:p>
    <w:p w:rsidR="00D244E6" w:rsidRPr="00601A34" w:rsidRDefault="00D244E6" w:rsidP="00D244E6">
      <w:pPr>
        <w:pStyle w:val="Paragrafi"/>
        <w:rPr>
          <w:lang w:val="sq-AL"/>
        </w:rPr>
      </w:pPr>
      <w:r w:rsidRPr="00601A34">
        <w:rPr>
          <w:lang w:val="sq-AL"/>
        </w:rPr>
        <w:t>1. Të fillojë procedurën për shqyrtimin e aplikimit të shoqërisë “Seman Sunpower” sh.p.k., për licencim në aktivitetin e prodhimit të energjisë elektrike nga impianti fotovoltaik Topojë (Sheq Marinas), me fuqi të instaluar 2000 kw.</w:t>
      </w:r>
    </w:p>
    <w:p w:rsidR="00D244E6" w:rsidRPr="00601A34" w:rsidRDefault="00D244E6" w:rsidP="00D244E6">
      <w:pPr>
        <w:pStyle w:val="Paragrafi"/>
        <w:rPr>
          <w:lang w:val="sq-AL"/>
        </w:rPr>
      </w:pPr>
      <w:r w:rsidRPr="00601A34">
        <w:rPr>
          <w:lang w:val="sq-AL"/>
        </w:rPr>
        <w:t>2. Ngarkohet Drejtoria e Licencimit dhe e Monitorimit të Tregut të njoftojë aplikuesin për vendimin e bordit të ERE-s.</w:t>
      </w:r>
    </w:p>
    <w:p w:rsidR="00D244E6" w:rsidRPr="00601A34" w:rsidRDefault="00D244E6" w:rsidP="00D244E6">
      <w:pPr>
        <w:pStyle w:val="Paragrafi"/>
        <w:rPr>
          <w:lang w:val="sq-AL"/>
        </w:rPr>
      </w:pPr>
      <w:r w:rsidRPr="00601A34">
        <w:rPr>
          <w:lang w:val="sq-AL"/>
        </w:rPr>
        <w:t xml:space="preserve">Ky vendim hyn në fuqi menjëherë. </w:t>
      </w:r>
    </w:p>
    <w:p w:rsidR="00D244E6" w:rsidRPr="00601A34" w:rsidRDefault="00D244E6" w:rsidP="00D244E6">
      <w:pPr>
        <w:pStyle w:val="Paragrafi"/>
        <w:rPr>
          <w:lang w:val="sq-AL"/>
        </w:rPr>
      </w:pPr>
      <w:r w:rsidRPr="00601A34">
        <w:rPr>
          <w:lang w:val="sq-AL"/>
        </w:rPr>
        <w:t xml:space="preserve">Ky vendim botohet në Fletoren Zyrtare. </w:t>
      </w:r>
    </w:p>
    <w:p w:rsidR="00D244E6" w:rsidRPr="00601A34" w:rsidRDefault="00D244E6" w:rsidP="00D244E6">
      <w:pPr>
        <w:pStyle w:val="Paragrafi"/>
        <w:rPr>
          <w:lang w:val="sq-AL"/>
        </w:rPr>
      </w:pPr>
      <w:r w:rsidRPr="00601A34">
        <w:rPr>
          <w:lang w:val="sq-AL"/>
        </w:rPr>
        <w:t xml:space="preserve">Ky vendim mund të ankimohet në Gjykatën Administrative Tiranë, brenda 30 ditëve kalendarike nga botimi në Fletoren Zyrtare. </w:t>
      </w:r>
    </w:p>
    <w:p w:rsidR="00D244E6" w:rsidRPr="00601A34" w:rsidRDefault="00D244E6" w:rsidP="009B42C8">
      <w:pPr>
        <w:pStyle w:val="Hapesira7"/>
        <w:rPr>
          <w:lang w:val="sq-AL"/>
        </w:rPr>
      </w:pPr>
    </w:p>
    <w:p w:rsidR="00D244E6" w:rsidRPr="00601A34" w:rsidRDefault="00D244E6" w:rsidP="00D244E6">
      <w:pPr>
        <w:pStyle w:val="Paragrafi"/>
        <w:jc w:val="right"/>
        <w:rPr>
          <w:lang w:val="sq-AL"/>
        </w:rPr>
      </w:pPr>
      <w:r w:rsidRPr="00601A34">
        <w:rPr>
          <w:lang w:val="sq-AL"/>
        </w:rPr>
        <w:t>KRYETARI</w:t>
      </w:r>
    </w:p>
    <w:p w:rsidR="00D244E6" w:rsidRPr="00601A34" w:rsidRDefault="00D244E6" w:rsidP="00D244E6">
      <w:pPr>
        <w:pStyle w:val="Paragrafi"/>
        <w:jc w:val="right"/>
        <w:rPr>
          <w:b/>
          <w:lang w:val="sq-AL"/>
        </w:rPr>
      </w:pPr>
      <w:r w:rsidRPr="00601A34">
        <w:rPr>
          <w:b/>
          <w:lang w:val="sq-AL"/>
        </w:rPr>
        <w:t>Petrit Ahmeti</w:t>
      </w:r>
    </w:p>
    <w:p w:rsidR="00D244E6" w:rsidRPr="00601A34" w:rsidRDefault="00D244E6" w:rsidP="00D244E6">
      <w:pPr>
        <w:pStyle w:val="Paragrafi"/>
        <w:rPr>
          <w:lang w:val="sq-AL"/>
        </w:rPr>
      </w:pPr>
    </w:p>
    <w:p w:rsidR="00D244E6" w:rsidRPr="00601A34" w:rsidRDefault="00D244E6" w:rsidP="00D244E6">
      <w:pPr>
        <w:pStyle w:val="NeniTitull"/>
        <w:rPr>
          <w:lang w:val="sq-AL"/>
        </w:rPr>
      </w:pPr>
      <w:r w:rsidRPr="00601A34">
        <w:rPr>
          <w:lang w:val="sq-AL"/>
        </w:rPr>
        <w:t>VENDIM</w:t>
      </w:r>
    </w:p>
    <w:p w:rsidR="00D244E6" w:rsidRPr="00601A34" w:rsidRDefault="00D244E6" w:rsidP="00D244E6">
      <w:pPr>
        <w:pStyle w:val="NeniTitull"/>
        <w:rPr>
          <w:lang w:val="sq-AL"/>
        </w:rPr>
      </w:pPr>
      <w:r w:rsidRPr="00601A34">
        <w:rPr>
          <w:lang w:val="sq-AL"/>
        </w:rPr>
        <w:t>Nr. 34, datë 9.2.2018</w:t>
      </w:r>
    </w:p>
    <w:p w:rsidR="00D244E6" w:rsidRPr="00601A34" w:rsidRDefault="00D244E6" w:rsidP="009B42C8">
      <w:pPr>
        <w:pStyle w:val="Hapesira7"/>
        <w:rPr>
          <w:lang w:val="sq-AL"/>
        </w:rPr>
      </w:pPr>
    </w:p>
    <w:p w:rsidR="00D244E6" w:rsidRPr="00601A34" w:rsidRDefault="00D244E6" w:rsidP="00D244E6">
      <w:pPr>
        <w:pStyle w:val="NeniTitull"/>
        <w:rPr>
          <w:lang w:val="sq-AL"/>
        </w:rPr>
      </w:pPr>
      <w:r w:rsidRPr="00601A34">
        <w:rPr>
          <w:lang w:val="sq-AL"/>
        </w:rPr>
        <w:t xml:space="preserve">MBI LICENCIMIN E SHOQËRISË “ALESIO–2014” SHPK NË AKTIVITETIN E PRODHIMIT TË ENERGJISË ELEKTRIKE NGA HEC “KRYEZI”, ME FUQI TË INSTALUAR 1990 kw </w:t>
      </w:r>
    </w:p>
    <w:p w:rsidR="00D244E6" w:rsidRPr="00601A34" w:rsidRDefault="00D244E6" w:rsidP="009B42C8">
      <w:pPr>
        <w:pStyle w:val="Hapesira7"/>
        <w:rPr>
          <w:lang w:val="sq-AL"/>
        </w:rPr>
      </w:pPr>
    </w:p>
    <w:p w:rsidR="00D244E6" w:rsidRPr="00601A34" w:rsidRDefault="00D244E6" w:rsidP="00D244E6">
      <w:pPr>
        <w:pStyle w:val="Paragrafi"/>
        <w:rPr>
          <w:lang w:val="sq-AL"/>
        </w:rPr>
      </w:pPr>
      <w:r w:rsidRPr="00601A34">
        <w:rPr>
          <w:lang w:val="sq-AL"/>
        </w:rPr>
        <w:t xml:space="preserve">Në mbështetje të neneve 16; 37, pika 2, germa “a”, 39, pika 3, të ligjit nr. 43/2015, “Për sektorin e energjisë elektrike”, të nenit 4, pika 1, germa “a”; 5, pika 1, germa “a” dhe 13 të “Rregullores për procedurat dhe afatet për dhënien, modifikimin, transferimin, rinovimin ose heqjen e licencave në sektorin e energjisë elektrike”, të miratuar me vendimin e bordit të ERE-s nr. 109, datë 29.6.2016, dhe të nenit 15 të “Rregullores për organizimin, funksionimin dhe procedurat e ERE-s”, </w:t>
      </w:r>
      <w:r w:rsidR="008D260E">
        <w:rPr>
          <w:lang w:val="sq-AL"/>
        </w:rPr>
        <w:t xml:space="preserve">të </w:t>
      </w:r>
      <w:r w:rsidRPr="00601A34">
        <w:rPr>
          <w:lang w:val="sq-AL"/>
        </w:rPr>
        <w:t>miratuar me vendimin e bordit të ERE-s, nr. 96, datë 17.6.2016, bordi i ERE-s, në mbledhjen e tij të datës 9.2.2018, mbasi shqyrtoi relacionin e përgatitur nga Drejtoria e Licencimit dhe e Monitorimit të Tregut për licencimin e shoqërisë “Alesio–2014” sh.p.k. në aktivitetin e prodhimit të energjisë elektrike nga HEC “Kryezi”, me fuqi të instaluar 1990 kw,</w:t>
      </w:r>
    </w:p>
    <w:p w:rsidR="00D244E6" w:rsidRPr="00601A34" w:rsidRDefault="00D244E6" w:rsidP="00D244E6">
      <w:pPr>
        <w:pStyle w:val="Paragrafi"/>
        <w:rPr>
          <w:lang w:val="sq-AL"/>
        </w:rPr>
      </w:pPr>
      <w:r w:rsidRPr="00601A34">
        <w:rPr>
          <w:lang w:val="sq-AL"/>
        </w:rPr>
        <w:t>konstatoi se:</w:t>
      </w:r>
    </w:p>
    <w:p w:rsidR="00D244E6" w:rsidRPr="00601A34" w:rsidRDefault="00D244E6" w:rsidP="00D244E6">
      <w:pPr>
        <w:pStyle w:val="Paragrafi"/>
        <w:rPr>
          <w:lang w:val="sq-AL"/>
        </w:rPr>
      </w:pPr>
      <w:r w:rsidRPr="00601A34">
        <w:rPr>
          <w:lang w:val="sq-AL"/>
        </w:rPr>
        <w:t xml:space="preserve">- Me shkresën nr. 818 prot. </w:t>
      </w:r>
      <w:r w:rsidR="00CB08F4">
        <w:rPr>
          <w:lang w:val="sq-AL"/>
        </w:rPr>
        <w:t>të</w:t>
      </w:r>
      <w:r w:rsidRPr="00601A34">
        <w:rPr>
          <w:lang w:val="sq-AL"/>
        </w:rPr>
        <w:t xml:space="preserve"> ERE-s, datë 26.12.2017, shoqëria “Alesio–2014” sh.p.k., ka paraqitur kërkesën për t’u pajisur me licencë në aktivitetin e prodhimit të energjisë elektrike nga HEC “Kryezi”.</w:t>
      </w:r>
    </w:p>
    <w:p w:rsidR="00D244E6" w:rsidRPr="00601A34" w:rsidRDefault="00D244E6" w:rsidP="00D244E6">
      <w:pPr>
        <w:pStyle w:val="Paragrafi"/>
        <w:rPr>
          <w:lang w:val="sq-AL"/>
        </w:rPr>
      </w:pPr>
      <w:r w:rsidRPr="00601A34">
        <w:rPr>
          <w:lang w:val="sq-AL"/>
        </w:rPr>
        <w:t xml:space="preserve">- Ligji nr. 43/2015, “Për sektorin e energjisë elektrike”, në nenin 38, pika 1, germa “a”, përcakton se: “Afati i vlefshmërisë së licencës, për veprimtaritë e prodhimit, transmetimit dhe shpërndarjes nuk mund të jetë më shumë se 30 vjet.”. </w:t>
      </w:r>
    </w:p>
    <w:p w:rsidR="00D244E6" w:rsidRPr="00601A34" w:rsidRDefault="00D244E6" w:rsidP="00D244E6">
      <w:pPr>
        <w:pStyle w:val="Paragrafi"/>
        <w:rPr>
          <w:lang w:val="sq-AL"/>
        </w:rPr>
      </w:pPr>
      <w:r w:rsidRPr="00601A34">
        <w:rPr>
          <w:lang w:val="sq-AL"/>
        </w:rPr>
        <w:t>- Jo më vonë se 2 muaj para përfundimit të kohëzgjatjes së vlefshmërisë së licencës së dhënë, personi mund/duhet të kërkojë në ERE rinovimin e licencës.</w:t>
      </w:r>
    </w:p>
    <w:p w:rsidR="00D244E6" w:rsidRPr="00601A34" w:rsidRDefault="00D244E6" w:rsidP="00D244E6">
      <w:pPr>
        <w:pStyle w:val="Paragrafi"/>
        <w:rPr>
          <w:lang w:val="sq-AL"/>
        </w:rPr>
      </w:pPr>
      <w:r w:rsidRPr="00601A34">
        <w:rPr>
          <w:lang w:val="sq-AL"/>
        </w:rPr>
        <w:t>- Bordi i ERE-s, me vendimin nr. 13, datë 10.1.2018, filloi procedurën për licencimin e shoqërisë “Alesio–2014” sh.p.k., në aktivitetin e prodhimit të energjisë elektrike nga HEC “Kryezi”.</w:t>
      </w:r>
    </w:p>
    <w:p w:rsidR="00D244E6" w:rsidRPr="00601A34" w:rsidRDefault="00D244E6" w:rsidP="00D244E6">
      <w:pPr>
        <w:pStyle w:val="Paragrafi"/>
        <w:rPr>
          <w:lang w:val="sq-AL"/>
        </w:rPr>
      </w:pPr>
      <w:r w:rsidRPr="00601A34">
        <w:rPr>
          <w:lang w:val="sq-AL"/>
        </w:rPr>
        <w:t xml:space="preserve">- Aplikimi i shoqërisë “Alesio–2014” sh.p.k., plotëson tërësisht kërkesat e parashikuara nga ERE, në “Rregulloren për procedurat dhe afatet për dhënien, modifikimin, transferimin, rinovimin dhe heqjen e licencave në sektorin e energjisë elektrike”, si më poshtë: </w:t>
      </w:r>
    </w:p>
    <w:p w:rsidR="00D244E6" w:rsidRPr="00601A34" w:rsidRDefault="00D244E6" w:rsidP="00D244E6">
      <w:pPr>
        <w:pStyle w:val="Paragrafi"/>
        <w:rPr>
          <w:lang w:val="sq-AL"/>
        </w:rPr>
      </w:pPr>
      <w:r w:rsidRPr="00601A34">
        <w:rPr>
          <w:lang w:val="sq-AL"/>
        </w:rPr>
        <w:t>Formati i aplikimit (neni 9, pika 1</w:t>
      </w:r>
      <w:r w:rsidR="00C57E3E">
        <w:rPr>
          <w:lang w:val="sq-AL"/>
        </w:rPr>
        <w:t>,</w:t>
      </w:r>
      <w:r w:rsidRPr="00601A34">
        <w:rPr>
          <w:lang w:val="sq-AL"/>
        </w:rPr>
        <w:t xml:space="preserve"> “a”, “b”, “c”), është plotësuar në mënyrë korrekte. </w:t>
      </w:r>
    </w:p>
    <w:p w:rsidR="00D244E6" w:rsidRPr="00601A34" w:rsidRDefault="00D244E6" w:rsidP="00D244E6">
      <w:pPr>
        <w:pStyle w:val="Paragrafi"/>
        <w:rPr>
          <w:lang w:val="sq-AL"/>
        </w:rPr>
      </w:pPr>
      <w:r w:rsidRPr="00601A34">
        <w:rPr>
          <w:lang w:val="sq-AL"/>
        </w:rPr>
        <w:t>Dokumentacioni juridik, administrativ dhe pronësor (neni 9, pika 2, “a”, “b”, “c”, “d”, “e”, “f”, “g”) është plotësuar në mënyrë korrekte.</w:t>
      </w:r>
    </w:p>
    <w:p w:rsidR="00D244E6" w:rsidRPr="00601A34" w:rsidRDefault="00D244E6" w:rsidP="00D244E6">
      <w:pPr>
        <w:pStyle w:val="Paragrafi"/>
        <w:rPr>
          <w:lang w:val="sq-AL"/>
        </w:rPr>
      </w:pPr>
      <w:r w:rsidRPr="00601A34">
        <w:rPr>
          <w:lang w:val="sq-AL"/>
        </w:rPr>
        <w:t xml:space="preserve">Dokumentacioni financiar dhe fiskal (neni 9, pika 3, “a”, “b”, “c”, “d”) është plotësuar në mënyrë korrekte. </w:t>
      </w:r>
    </w:p>
    <w:p w:rsidR="00D244E6" w:rsidRPr="00601A34" w:rsidRDefault="00D244E6" w:rsidP="00D244E6">
      <w:pPr>
        <w:pStyle w:val="Paragrafi"/>
        <w:rPr>
          <w:lang w:val="sq-AL"/>
        </w:rPr>
      </w:pPr>
      <w:r w:rsidRPr="00601A34">
        <w:rPr>
          <w:lang w:val="sq-AL"/>
        </w:rPr>
        <w:t>Dokumentacioni tekniko-ekonomik (neni 9, pikat 4.1.1, 4.1.2, 4.1.3, 4.1.4, 4.1.5) është plotësuar në mënyrë korrekte.</w:t>
      </w:r>
    </w:p>
    <w:p w:rsidR="00D244E6" w:rsidRPr="00601A34" w:rsidRDefault="00D244E6" w:rsidP="00D244E6">
      <w:pPr>
        <w:pStyle w:val="Paragrafi"/>
        <w:rPr>
          <w:lang w:val="sq-AL"/>
        </w:rPr>
      </w:pPr>
      <w:r w:rsidRPr="00601A34">
        <w:rPr>
          <w:lang w:val="sq-AL"/>
        </w:rPr>
        <w:t>Për gjithë sa më sipër, bordi i ERE-s</w:t>
      </w:r>
    </w:p>
    <w:p w:rsidR="00D244E6" w:rsidRPr="00601A34" w:rsidRDefault="00D244E6" w:rsidP="00D244E6">
      <w:pPr>
        <w:pStyle w:val="Paragrafi"/>
        <w:rPr>
          <w:sz w:val="14"/>
          <w:szCs w:val="14"/>
          <w:lang w:val="sq-AL"/>
        </w:rPr>
      </w:pPr>
    </w:p>
    <w:p w:rsidR="00D244E6" w:rsidRPr="00601A34" w:rsidRDefault="00D244E6" w:rsidP="00D244E6">
      <w:pPr>
        <w:pStyle w:val="NeniNr"/>
        <w:rPr>
          <w:lang w:val="sq-AL"/>
        </w:rPr>
      </w:pPr>
      <w:r w:rsidRPr="00601A34">
        <w:rPr>
          <w:lang w:val="sq-AL"/>
        </w:rPr>
        <w:t>VENDOSI:</w:t>
      </w:r>
    </w:p>
    <w:p w:rsidR="00D244E6" w:rsidRPr="00601A34" w:rsidRDefault="00D244E6" w:rsidP="00D244E6">
      <w:pPr>
        <w:pStyle w:val="Paragrafi"/>
        <w:rPr>
          <w:sz w:val="14"/>
          <w:szCs w:val="14"/>
          <w:lang w:val="sq-AL"/>
        </w:rPr>
      </w:pPr>
    </w:p>
    <w:p w:rsidR="00D244E6" w:rsidRPr="00601A34" w:rsidRDefault="00D244E6" w:rsidP="00D244E6">
      <w:pPr>
        <w:pStyle w:val="Paragrafi"/>
        <w:rPr>
          <w:lang w:val="sq-AL"/>
        </w:rPr>
      </w:pPr>
      <w:r w:rsidRPr="00601A34">
        <w:rPr>
          <w:lang w:val="sq-AL"/>
        </w:rPr>
        <w:t>1. Të licencojë shoqërinë “Alesio–2014” sh.p.k., në aktivitetin e prodhimit të energjisë elektrike nga HEC “Kryezi”, me fuqi të instaluar 1990 kw, për një afat 30-vjeçar.</w:t>
      </w:r>
    </w:p>
    <w:p w:rsidR="00DC3CEB" w:rsidRPr="00601A34" w:rsidRDefault="00DC3CEB" w:rsidP="00D244E6">
      <w:pPr>
        <w:pStyle w:val="Paragrafi"/>
        <w:rPr>
          <w:lang w:val="sq-AL"/>
        </w:rPr>
      </w:pPr>
    </w:p>
    <w:p w:rsidR="00D244E6" w:rsidRPr="00601A34" w:rsidRDefault="00D244E6" w:rsidP="00D244E6">
      <w:pPr>
        <w:pStyle w:val="Paragrafi"/>
        <w:rPr>
          <w:lang w:val="sq-AL"/>
        </w:rPr>
      </w:pPr>
      <w:r w:rsidRPr="00601A34">
        <w:rPr>
          <w:lang w:val="sq-AL"/>
        </w:rPr>
        <w:t>2. Drejtoria e Licencimit dhe e Monitorimit të Tregut, të njoftojë aplikuesin për vendimin e bordit të ERE-s.</w:t>
      </w:r>
    </w:p>
    <w:p w:rsidR="00D244E6" w:rsidRPr="00601A34" w:rsidRDefault="00D244E6" w:rsidP="00D244E6">
      <w:pPr>
        <w:pStyle w:val="Paragrafi"/>
        <w:rPr>
          <w:lang w:val="sq-AL"/>
        </w:rPr>
      </w:pPr>
      <w:r w:rsidRPr="00601A34">
        <w:rPr>
          <w:lang w:val="sq-AL"/>
        </w:rPr>
        <w:t xml:space="preserve">Ky vendim hyn në fuqi menjëherë. </w:t>
      </w:r>
    </w:p>
    <w:p w:rsidR="00D244E6" w:rsidRPr="00601A34" w:rsidRDefault="00D244E6" w:rsidP="00D244E6">
      <w:pPr>
        <w:pStyle w:val="Paragrafi"/>
        <w:rPr>
          <w:lang w:val="sq-AL"/>
        </w:rPr>
      </w:pPr>
      <w:r w:rsidRPr="00601A34">
        <w:rPr>
          <w:lang w:val="sq-AL"/>
        </w:rPr>
        <w:t xml:space="preserve">Ky vendim botohet në Fletoren Zyrtare. </w:t>
      </w:r>
    </w:p>
    <w:p w:rsidR="00D244E6" w:rsidRPr="00601A34" w:rsidRDefault="00D244E6" w:rsidP="00D244E6">
      <w:pPr>
        <w:pStyle w:val="Paragrafi"/>
        <w:rPr>
          <w:lang w:val="sq-AL"/>
        </w:rPr>
      </w:pPr>
      <w:r w:rsidRPr="00601A34">
        <w:rPr>
          <w:lang w:val="sq-AL"/>
        </w:rPr>
        <w:t xml:space="preserve">Ky vendim mund të ankimohet në Gjykatën Administrative Tiranë, brenda 30 ditëve kalendarike nga botimi në Fletoren Zyrtare. </w:t>
      </w:r>
    </w:p>
    <w:p w:rsidR="00D244E6" w:rsidRPr="00601A34" w:rsidRDefault="00D244E6" w:rsidP="00D244E6">
      <w:pPr>
        <w:pStyle w:val="Paragrafi"/>
        <w:rPr>
          <w:sz w:val="14"/>
          <w:szCs w:val="14"/>
          <w:lang w:val="sq-AL"/>
        </w:rPr>
      </w:pPr>
    </w:p>
    <w:p w:rsidR="00D244E6" w:rsidRPr="00601A34" w:rsidRDefault="00D244E6" w:rsidP="00D244E6">
      <w:pPr>
        <w:pStyle w:val="Paragrafi"/>
        <w:jc w:val="right"/>
        <w:rPr>
          <w:lang w:val="sq-AL"/>
        </w:rPr>
      </w:pPr>
      <w:r w:rsidRPr="00601A34">
        <w:rPr>
          <w:lang w:val="sq-AL"/>
        </w:rPr>
        <w:t>KRYETARI</w:t>
      </w:r>
    </w:p>
    <w:p w:rsidR="00D244E6" w:rsidRPr="00601A34" w:rsidRDefault="00D244E6" w:rsidP="00D244E6">
      <w:pPr>
        <w:pStyle w:val="Paragrafi"/>
        <w:jc w:val="right"/>
        <w:rPr>
          <w:b/>
          <w:lang w:val="sq-AL"/>
        </w:rPr>
      </w:pPr>
      <w:r w:rsidRPr="00601A34">
        <w:rPr>
          <w:b/>
          <w:lang w:val="sq-AL"/>
        </w:rPr>
        <w:t>Petrit Ahmeti</w:t>
      </w:r>
    </w:p>
    <w:p w:rsidR="00DC3CEB" w:rsidRPr="00470E9B" w:rsidRDefault="00DC3CEB" w:rsidP="00D244E6">
      <w:pPr>
        <w:pStyle w:val="NeniTitull"/>
        <w:rPr>
          <w:sz w:val="14"/>
          <w:lang w:val="sq-AL"/>
        </w:rPr>
      </w:pPr>
    </w:p>
    <w:p w:rsidR="00D244E6" w:rsidRPr="00601A34" w:rsidRDefault="00D244E6" w:rsidP="00D244E6">
      <w:pPr>
        <w:pStyle w:val="NeniTitull"/>
        <w:rPr>
          <w:lang w:val="sq-AL"/>
        </w:rPr>
      </w:pPr>
      <w:r w:rsidRPr="00601A34">
        <w:rPr>
          <w:lang w:val="sq-AL"/>
        </w:rPr>
        <w:t xml:space="preserve">VENDIM </w:t>
      </w:r>
    </w:p>
    <w:p w:rsidR="00D244E6" w:rsidRPr="00601A34" w:rsidRDefault="00D244E6" w:rsidP="00D244E6">
      <w:pPr>
        <w:pStyle w:val="NeniTitull"/>
        <w:rPr>
          <w:lang w:val="sq-AL"/>
        </w:rPr>
      </w:pPr>
      <w:r w:rsidRPr="00601A34">
        <w:rPr>
          <w:lang w:val="sq-AL"/>
        </w:rPr>
        <w:t>Nr. 35, datë 9.2.2018</w:t>
      </w:r>
    </w:p>
    <w:p w:rsidR="00D244E6" w:rsidRPr="00601A34" w:rsidRDefault="00D244E6" w:rsidP="009B42C8">
      <w:pPr>
        <w:pStyle w:val="Hapesira7"/>
        <w:rPr>
          <w:lang w:val="sq-AL"/>
        </w:rPr>
      </w:pPr>
    </w:p>
    <w:p w:rsidR="00D244E6" w:rsidRPr="00601A34" w:rsidRDefault="00D244E6" w:rsidP="00D244E6">
      <w:pPr>
        <w:pStyle w:val="NeniTitull"/>
        <w:rPr>
          <w:lang w:val="sq-AL"/>
        </w:rPr>
      </w:pPr>
      <w:r w:rsidRPr="00601A34">
        <w:rPr>
          <w:lang w:val="sq-AL"/>
        </w:rPr>
        <w:t>MBI MIRATIMIN E KËRKESËS SË SHOQËRISË “LENGARICA &amp; ENERGY” SHPK, PËR VENDOSJEN E HIPOTEKËS MBI ASETET QË DISPONON, NË FAVOR TË “INTESA SANPAOLO BANK ALBANIA” SHA</w:t>
      </w:r>
    </w:p>
    <w:p w:rsidR="00D244E6" w:rsidRPr="00601A34" w:rsidRDefault="00D244E6" w:rsidP="009B42C8">
      <w:pPr>
        <w:pStyle w:val="Hapesira7"/>
        <w:rPr>
          <w:lang w:val="sq-AL"/>
        </w:rPr>
      </w:pPr>
    </w:p>
    <w:p w:rsidR="00D244E6" w:rsidRPr="00601A34" w:rsidRDefault="00D244E6" w:rsidP="00D244E6">
      <w:pPr>
        <w:pStyle w:val="Paragrafi"/>
        <w:rPr>
          <w:lang w:val="sq-AL"/>
        </w:rPr>
      </w:pPr>
      <w:r w:rsidRPr="00601A34">
        <w:rPr>
          <w:lang w:val="sq-AL"/>
        </w:rPr>
        <w:t xml:space="preserve">Në mbështetje të neneve 16; 44, pika 1, të ligjit nr. 43/2015, “Për sektorin e energjisë elektrike”; të nenit 104, pika 4, germa “a”; të neneve 113; të ligjit nr. 44/2015, “Kodi </w:t>
      </w:r>
      <w:r w:rsidR="00A5682D">
        <w:rPr>
          <w:lang w:val="sq-AL"/>
        </w:rPr>
        <w:t>i</w:t>
      </w:r>
      <w:r w:rsidRPr="00601A34">
        <w:rPr>
          <w:lang w:val="sq-AL"/>
        </w:rPr>
        <w:t xml:space="preserve"> Procedurës Administrative”; të pikës 1.3 të “Licencës për prodhimin e energjisë elektrike”; të neneve 6; 7 dhe 8 të “Rregullores për procedurat e transferimit të aseteve nga të licencuarit, të miratuar me vendimin e bordit të ERE-s nr. 119, datë 21.7.2016; bordi i ERE-s, në mbledhjen e tij të datës 9.2.2018, mbasi shqyrtoi relacionin e përgatitur nga Drejtoria e Licencimit dhe e Monitorimit të Tregut mbi kërkesën e shoqërisë “Lengarica &amp; Energy” sh.p.k. për miratimin e vendosjes së hipotekës mbi asetet që disponon, në favor të “Intesa Sanpaolo Bank Albania” sh.a., </w:t>
      </w:r>
    </w:p>
    <w:p w:rsidR="00D244E6" w:rsidRPr="00601A34" w:rsidRDefault="00D244E6" w:rsidP="00D244E6">
      <w:pPr>
        <w:pStyle w:val="Paragrafi"/>
        <w:rPr>
          <w:lang w:val="sq-AL"/>
        </w:rPr>
      </w:pPr>
      <w:r w:rsidRPr="00601A34">
        <w:rPr>
          <w:lang w:val="sq-AL"/>
        </w:rPr>
        <w:t>konstatoi se:</w:t>
      </w:r>
    </w:p>
    <w:p w:rsidR="00D244E6" w:rsidRPr="00601A34" w:rsidRDefault="00D244E6" w:rsidP="00D244E6">
      <w:pPr>
        <w:pStyle w:val="Paragrafi"/>
        <w:rPr>
          <w:lang w:val="sq-AL"/>
        </w:rPr>
      </w:pPr>
      <w:r w:rsidRPr="00601A34">
        <w:rPr>
          <w:lang w:val="sq-AL"/>
        </w:rPr>
        <w:t>- Bordi i ERE-s, me vendimin nr. 88, datë 7.6.2017, miratoi kërkesën e shoqërisë “Lengarica &amp; Energy” sh.p.k., për lënien peng të aseteve në favor të bankave: “Green For Growth Fund Southeast Europe S.A. (GGF)” dhe “2 Oesterreeichische Entwicklungbank AG (OeEB)”.</w:t>
      </w:r>
    </w:p>
    <w:p w:rsidR="00D244E6" w:rsidRPr="00601A34" w:rsidRDefault="00D244E6" w:rsidP="00D244E6">
      <w:pPr>
        <w:pStyle w:val="Paragrafi"/>
        <w:rPr>
          <w:lang w:val="sq-AL"/>
        </w:rPr>
      </w:pPr>
      <w:r w:rsidRPr="00601A34">
        <w:rPr>
          <w:lang w:val="sq-AL"/>
        </w:rPr>
        <w:t xml:space="preserve">- Subjekti ka paraqitur kërkesën nr. 43 prot., datë 8.11.2017 dhe dokumentacionin shoqërues për vendosje të hipotekës mbi asetet e shoqërisë, në favor të “Intesa Sanpaolo Bank of Albania” sh.a., për efekt të livrimit të një kredie për ndërtimin e HEC “Lengarica”. </w:t>
      </w:r>
    </w:p>
    <w:p w:rsidR="00D244E6" w:rsidRPr="00601A34" w:rsidRDefault="00D244E6" w:rsidP="00D244E6">
      <w:pPr>
        <w:pStyle w:val="Paragrafi"/>
        <w:rPr>
          <w:lang w:val="sq-AL"/>
        </w:rPr>
      </w:pPr>
      <w:r w:rsidRPr="00601A34">
        <w:rPr>
          <w:lang w:val="sq-AL"/>
        </w:rPr>
        <w:t>- Shoqëria “Lengarica &amp; Energy” sh.p.k. dhe banka “(GGF) Green For Growth Fund Southeast Europe” kanë rënë dakot që banka “Intesa Sanpaolo Bank of Albania” sh.a., të blejë kredinë e dhënë nga banka “(GGF) Green For Growth Fund Southeast Europe”, duke u bërë palë e re në financimin e projektit për ndërtimin e HEC “Lengarica”.</w:t>
      </w:r>
    </w:p>
    <w:p w:rsidR="00D244E6" w:rsidRPr="00601A34" w:rsidRDefault="00D244E6" w:rsidP="00D244E6">
      <w:pPr>
        <w:pStyle w:val="Paragrafi"/>
        <w:rPr>
          <w:lang w:val="sq-AL"/>
        </w:rPr>
      </w:pPr>
      <w:r w:rsidRPr="00601A34">
        <w:rPr>
          <w:lang w:val="sq-AL"/>
        </w:rPr>
        <w:t xml:space="preserve">- Bordi i ERE-s, me vendimin nr. 11, datë 10.1.2018, filloi procedurën për shqyrtimin e kërkesës së shoqërisë “Lengarica &amp; Energy” sh.p.k., për miratimin e vendosjes së hipotekës mbi asetet që disponon, në favor të “Intesa Sanpaolo Bank of Albania” sh.a. </w:t>
      </w:r>
    </w:p>
    <w:p w:rsidR="00D244E6" w:rsidRPr="00601A34" w:rsidRDefault="00D244E6" w:rsidP="00D244E6">
      <w:pPr>
        <w:pStyle w:val="Paragrafi"/>
        <w:rPr>
          <w:lang w:val="sq-AL"/>
        </w:rPr>
      </w:pPr>
      <w:r w:rsidRPr="00601A34">
        <w:rPr>
          <w:lang w:val="sq-AL"/>
        </w:rPr>
        <w:t xml:space="preserve">- Aplikimi i shoqërisë “Lengarica &amp; Energy” sh.p.k. plotëson kërkesat e parashikuara nga ERE në “Rregulloren për procedurat e transferimit të aseteve nga të licencuarit”, si më poshtë: </w:t>
      </w:r>
    </w:p>
    <w:p w:rsidR="00D244E6" w:rsidRPr="00601A34" w:rsidRDefault="00D244E6" w:rsidP="00D244E6">
      <w:pPr>
        <w:pStyle w:val="Paragrafi"/>
        <w:rPr>
          <w:lang w:val="sq-AL"/>
        </w:rPr>
      </w:pPr>
      <w:r w:rsidRPr="00601A34">
        <w:rPr>
          <w:lang w:val="sq-AL"/>
        </w:rPr>
        <w:t>- Neni 7, pika 1 (germat “a”, “b”, “c”, “d”, “e” “f”, “g”, “h”, “i”, “j”) është plotësuar në mënyrë korrekte.</w:t>
      </w:r>
    </w:p>
    <w:p w:rsidR="00D244E6" w:rsidRPr="00601A34" w:rsidRDefault="00D244E6" w:rsidP="00D244E6">
      <w:pPr>
        <w:pStyle w:val="Paragrafi"/>
        <w:rPr>
          <w:lang w:val="sq-AL"/>
        </w:rPr>
      </w:pPr>
      <w:r w:rsidRPr="00601A34">
        <w:rPr>
          <w:lang w:val="sq-AL"/>
        </w:rPr>
        <w:t>- Neni 7, pika 3, është plotësuar në mënyrë korrekte.</w:t>
      </w:r>
    </w:p>
    <w:p w:rsidR="00D244E6" w:rsidRPr="00601A34" w:rsidRDefault="00D244E6" w:rsidP="00D244E6">
      <w:pPr>
        <w:pStyle w:val="Paragrafi"/>
        <w:rPr>
          <w:lang w:val="sq-AL"/>
        </w:rPr>
      </w:pPr>
      <w:r w:rsidRPr="00601A34">
        <w:rPr>
          <w:lang w:val="sq-AL"/>
        </w:rPr>
        <w:t>Për gjithë sa më sipër cituar, bordi i ERE-s</w:t>
      </w:r>
    </w:p>
    <w:p w:rsidR="00D244E6" w:rsidRPr="00601A34" w:rsidRDefault="00D244E6" w:rsidP="009B42C8">
      <w:pPr>
        <w:pStyle w:val="Hapesira7"/>
        <w:rPr>
          <w:lang w:val="sq-AL"/>
        </w:rPr>
      </w:pPr>
    </w:p>
    <w:p w:rsidR="00D244E6" w:rsidRPr="00601A34" w:rsidRDefault="00D244E6" w:rsidP="00D244E6">
      <w:pPr>
        <w:pStyle w:val="NeniNr"/>
        <w:rPr>
          <w:lang w:val="sq-AL"/>
        </w:rPr>
      </w:pPr>
      <w:r w:rsidRPr="00601A34">
        <w:rPr>
          <w:lang w:val="sq-AL"/>
        </w:rPr>
        <w:t>VENDOSI :</w:t>
      </w:r>
    </w:p>
    <w:p w:rsidR="00D244E6" w:rsidRPr="00601A34" w:rsidRDefault="00D244E6" w:rsidP="009B42C8">
      <w:pPr>
        <w:pStyle w:val="Hapesira7"/>
        <w:rPr>
          <w:lang w:val="sq-AL"/>
        </w:rPr>
      </w:pPr>
    </w:p>
    <w:p w:rsidR="00D244E6" w:rsidRPr="00601A34" w:rsidRDefault="00D244E6" w:rsidP="00D244E6">
      <w:pPr>
        <w:pStyle w:val="Paragrafi"/>
        <w:rPr>
          <w:lang w:val="sq-AL"/>
        </w:rPr>
      </w:pPr>
      <w:r w:rsidRPr="00601A34">
        <w:rPr>
          <w:lang w:val="sq-AL"/>
        </w:rPr>
        <w:t>1. Miratimin e kërkesës së shoqërisë “Lengarica &amp; Energy” sh.p.k., për vendosje të hipotekës mbi pasuritë që disponon, në favor të “Intesa Sanpaolo Bank Albania” sh.a., sipas listës bashkëlidhur.</w:t>
      </w:r>
    </w:p>
    <w:p w:rsidR="00D244E6" w:rsidRPr="00601A34" w:rsidRDefault="00D244E6" w:rsidP="00D244E6">
      <w:pPr>
        <w:pStyle w:val="Paragrafi"/>
        <w:rPr>
          <w:lang w:val="sq-AL"/>
        </w:rPr>
      </w:pPr>
      <w:r w:rsidRPr="00601A34">
        <w:rPr>
          <w:lang w:val="sq-AL"/>
        </w:rPr>
        <w:t>2. Shfuqizimin e vendimit të bordit të ERE-s nr. 88, datë 7.6.2017, mbi “Miratimin e kërkesës së shoqërisë “2 Lengarica &amp; Energy 2” sh.p.k., për lënien peng të aseteve në favor bankave: “Green For Growth Fund Southeast Europe S.A. (GGF) 2” dhe “Oesterreeichische Entwicklungbank AG (OeEB)”</w:t>
      </w:r>
      <w:r w:rsidR="00E62158">
        <w:rPr>
          <w:lang w:val="sq-AL"/>
        </w:rPr>
        <w:t>”</w:t>
      </w:r>
      <w:r w:rsidRPr="00601A34">
        <w:rPr>
          <w:lang w:val="sq-AL"/>
        </w:rPr>
        <w:t>.</w:t>
      </w:r>
    </w:p>
    <w:p w:rsidR="00D244E6" w:rsidRPr="00601A34" w:rsidRDefault="00D244E6" w:rsidP="00D244E6">
      <w:pPr>
        <w:pStyle w:val="Paragrafi"/>
        <w:rPr>
          <w:lang w:val="sq-AL"/>
        </w:rPr>
      </w:pPr>
      <w:r w:rsidRPr="00601A34">
        <w:rPr>
          <w:lang w:val="sq-AL"/>
        </w:rPr>
        <w:t>3. Ngarkohet Drejtoria e Licencimit dhe e Monitorimit të Tregut të njoftojë të interesuarit lidhur me vendimin e bordit të ERE-s.</w:t>
      </w:r>
    </w:p>
    <w:p w:rsidR="00D244E6" w:rsidRPr="00601A34" w:rsidRDefault="00D244E6" w:rsidP="00D244E6">
      <w:pPr>
        <w:pStyle w:val="Paragrafi"/>
        <w:rPr>
          <w:lang w:val="sq-AL"/>
        </w:rPr>
      </w:pPr>
      <w:r w:rsidRPr="00601A34">
        <w:rPr>
          <w:lang w:val="sq-AL"/>
        </w:rPr>
        <w:t xml:space="preserve">Ky vendim hyn në fuqi menjëherë. </w:t>
      </w:r>
    </w:p>
    <w:p w:rsidR="00D244E6" w:rsidRPr="00601A34" w:rsidRDefault="00D244E6" w:rsidP="00D244E6">
      <w:pPr>
        <w:pStyle w:val="Paragrafi"/>
        <w:rPr>
          <w:lang w:val="sq-AL"/>
        </w:rPr>
      </w:pPr>
      <w:r w:rsidRPr="00601A34">
        <w:rPr>
          <w:lang w:val="sq-AL"/>
        </w:rPr>
        <w:t xml:space="preserve">Ky vendim botohet në Fletoren Zyrtare. </w:t>
      </w:r>
    </w:p>
    <w:p w:rsidR="00D244E6" w:rsidRPr="00601A34" w:rsidRDefault="00D244E6" w:rsidP="00D244E6">
      <w:pPr>
        <w:pStyle w:val="Paragrafi"/>
        <w:rPr>
          <w:lang w:val="sq-AL"/>
        </w:rPr>
      </w:pPr>
      <w:r w:rsidRPr="00601A34">
        <w:rPr>
          <w:lang w:val="sq-AL"/>
        </w:rPr>
        <w:t>Ky vendim mund të ankimohet në Gjykatën Administrative Tiranë, brenda 30 ditëve kalendarike nga botimi në Fletoren Zyrtare</w:t>
      </w:r>
    </w:p>
    <w:p w:rsidR="00D244E6" w:rsidRPr="00601A34" w:rsidRDefault="00D244E6" w:rsidP="009B42C8">
      <w:pPr>
        <w:pStyle w:val="Hapesira7"/>
        <w:rPr>
          <w:lang w:val="sq-AL"/>
        </w:rPr>
      </w:pPr>
    </w:p>
    <w:p w:rsidR="00D244E6" w:rsidRPr="00601A34" w:rsidRDefault="00D244E6" w:rsidP="00D244E6">
      <w:pPr>
        <w:pStyle w:val="Paragrafi"/>
        <w:jc w:val="right"/>
        <w:rPr>
          <w:lang w:val="sq-AL"/>
        </w:rPr>
      </w:pPr>
      <w:r w:rsidRPr="00601A34">
        <w:rPr>
          <w:lang w:val="sq-AL"/>
        </w:rPr>
        <w:t>KRYETARI</w:t>
      </w:r>
    </w:p>
    <w:p w:rsidR="00D244E6" w:rsidRPr="00601A34" w:rsidRDefault="00D244E6" w:rsidP="00D244E6">
      <w:pPr>
        <w:pStyle w:val="Paragrafi"/>
        <w:jc w:val="right"/>
        <w:rPr>
          <w:b/>
          <w:lang w:val="sq-AL"/>
        </w:rPr>
      </w:pPr>
      <w:r w:rsidRPr="00601A34">
        <w:rPr>
          <w:b/>
          <w:lang w:val="sq-AL"/>
        </w:rPr>
        <w:t>Petrit Ahmeti</w:t>
      </w:r>
    </w:p>
    <w:p w:rsidR="00470E9B" w:rsidRDefault="00470E9B" w:rsidP="00470E9B">
      <w:pPr>
        <w:pStyle w:val="NeniTitull"/>
        <w:keepNext w:val="0"/>
        <w:rPr>
          <w:lang w:val="sq-AL"/>
        </w:rPr>
      </w:pPr>
    </w:p>
    <w:p w:rsidR="00D244E6" w:rsidRPr="00601A34" w:rsidRDefault="00D244E6" w:rsidP="00D244E6">
      <w:pPr>
        <w:pStyle w:val="NeniTitull"/>
        <w:rPr>
          <w:lang w:val="sq-AL"/>
        </w:rPr>
      </w:pPr>
      <w:r w:rsidRPr="00601A34">
        <w:rPr>
          <w:lang w:val="sq-AL"/>
        </w:rPr>
        <w:t>ASETETET E SHOQËRISË “LENGARICA &amp; ENERGY” SHPK, PËR TË CILAT BORDI I ERE-s KA DHËNË MIRATIMIN ME VENDIMIN NR. 35, DATË 9.2.2018, PËR VENDOSJEN PENG NË FAVOR TË “INTESA SANPAOLO BANK ALBANIA” SHA</w:t>
      </w:r>
    </w:p>
    <w:p w:rsidR="00D244E6" w:rsidRPr="00601A34" w:rsidRDefault="00D244E6" w:rsidP="00D244E6">
      <w:pPr>
        <w:pStyle w:val="NeniTitull"/>
        <w:rPr>
          <w:lang w:val="sq-AL"/>
        </w:rPr>
      </w:pPr>
    </w:p>
    <w:p w:rsidR="00D244E6" w:rsidRPr="00601A34" w:rsidRDefault="00D244E6" w:rsidP="00D244E6">
      <w:pPr>
        <w:pStyle w:val="Paragrafi"/>
        <w:rPr>
          <w:lang w:val="sq-AL"/>
        </w:rPr>
      </w:pPr>
      <w:r w:rsidRPr="00601A34">
        <w:rPr>
          <w:lang w:val="sq-AL"/>
        </w:rPr>
        <w:t>- Një digë përfshi muret e krahut me përmasa 66x7 m të bëra prej betoni.</w:t>
      </w:r>
    </w:p>
    <w:p w:rsidR="00D244E6" w:rsidRPr="00601A34" w:rsidRDefault="00D244E6" w:rsidP="00D244E6">
      <w:pPr>
        <w:pStyle w:val="Paragrafi"/>
        <w:rPr>
          <w:lang w:val="sq-AL"/>
        </w:rPr>
      </w:pPr>
      <w:r w:rsidRPr="00601A34">
        <w:rPr>
          <w:lang w:val="sq-AL"/>
        </w:rPr>
        <w:t>- Një rrjedhje me dimension kanali 2,50x20 m bërë nga betoni.</w:t>
      </w:r>
    </w:p>
    <w:p w:rsidR="00D244E6" w:rsidRPr="00601A34" w:rsidRDefault="00D244E6" w:rsidP="00D244E6">
      <w:pPr>
        <w:pStyle w:val="Paragrafi"/>
        <w:rPr>
          <w:lang w:val="sq-AL"/>
        </w:rPr>
      </w:pPr>
      <w:r w:rsidRPr="00601A34">
        <w:rPr>
          <w:lang w:val="sq-AL"/>
        </w:rPr>
        <w:t>- Një derdhje baseni me përmasa 66x40 m e bër</w:t>
      </w:r>
      <w:r w:rsidR="00136263">
        <w:rPr>
          <w:lang w:val="sq-AL"/>
        </w:rPr>
        <w:t>ë</w:t>
      </w:r>
      <w:r w:rsidRPr="00601A34">
        <w:rPr>
          <w:lang w:val="sq-AL"/>
        </w:rPr>
        <w:t xml:space="preserve"> prej betoni. </w:t>
      </w:r>
    </w:p>
    <w:p w:rsidR="00D244E6" w:rsidRPr="00601A34" w:rsidRDefault="00D244E6" w:rsidP="00D244E6">
      <w:pPr>
        <w:pStyle w:val="Paragrafi"/>
        <w:rPr>
          <w:lang w:val="sq-AL"/>
        </w:rPr>
      </w:pPr>
      <w:r w:rsidRPr="00601A34">
        <w:rPr>
          <w:lang w:val="sq-AL"/>
        </w:rPr>
        <w:t>- Një shtrat lumi 70x7 m bërë nga betoni/guri.</w:t>
      </w:r>
    </w:p>
    <w:p w:rsidR="00D244E6" w:rsidRPr="00601A34" w:rsidRDefault="00D244E6" w:rsidP="00D244E6">
      <w:pPr>
        <w:pStyle w:val="Paragrafi"/>
        <w:rPr>
          <w:lang w:val="sq-AL"/>
        </w:rPr>
      </w:pPr>
      <w:r w:rsidRPr="00601A34">
        <w:rPr>
          <w:lang w:val="sq-AL"/>
        </w:rPr>
        <w:t>- Një rrjedhje me përmasa 3,9x22 m të bër</w:t>
      </w:r>
      <w:r w:rsidR="00136263">
        <w:rPr>
          <w:lang w:val="sq-AL"/>
        </w:rPr>
        <w:t>ë</w:t>
      </w:r>
      <w:r w:rsidRPr="00601A34">
        <w:rPr>
          <w:lang w:val="sq-AL"/>
        </w:rPr>
        <w:t xml:space="preserve"> nga betoni.</w:t>
      </w:r>
    </w:p>
    <w:p w:rsidR="00D244E6" w:rsidRPr="00601A34" w:rsidRDefault="00D244E6" w:rsidP="00D244E6">
      <w:pPr>
        <w:pStyle w:val="Paragrafi"/>
        <w:rPr>
          <w:lang w:val="sq-AL"/>
        </w:rPr>
      </w:pPr>
      <w:r w:rsidRPr="00601A34">
        <w:rPr>
          <w:lang w:val="sq-AL"/>
        </w:rPr>
        <w:t>- Një dhomë ngushtimi</w:t>
      </w:r>
      <w:r w:rsidR="00136263">
        <w:rPr>
          <w:lang w:val="sq-AL"/>
        </w:rPr>
        <w:t>,</w:t>
      </w:r>
      <w:r w:rsidRPr="00601A34">
        <w:rPr>
          <w:lang w:val="sq-AL"/>
        </w:rPr>
        <w:t xml:space="preserve"> afërsisht 17 m të gjatë</w:t>
      </w:r>
      <w:r w:rsidR="00136263">
        <w:rPr>
          <w:lang w:val="sq-AL"/>
        </w:rPr>
        <w:t>,</w:t>
      </w:r>
      <w:r w:rsidRPr="00601A34">
        <w:rPr>
          <w:lang w:val="sq-AL"/>
        </w:rPr>
        <w:t xml:space="preserve"> të bër</w:t>
      </w:r>
      <w:r w:rsidR="00136263">
        <w:rPr>
          <w:lang w:val="sq-AL"/>
        </w:rPr>
        <w:t>ë</w:t>
      </w:r>
      <w:r w:rsidRPr="00601A34">
        <w:rPr>
          <w:lang w:val="sq-AL"/>
        </w:rPr>
        <w:t xml:space="preserve"> prej betoni.</w:t>
      </w:r>
    </w:p>
    <w:p w:rsidR="00D244E6" w:rsidRPr="00601A34" w:rsidRDefault="00D244E6" w:rsidP="00D244E6">
      <w:pPr>
        <w:pStyle w:val="Paragrafi"/>
        <w:rPr>
          <w:lang w:val="sq-AL"/>
        </w:rPr>
      </w:pPr>
      <w:r w:rsidRPr="00601A34">
        <w:rPr>
          <w:lang w:val="sq-AL"/>
        </w:rPr>
        <w:t>- Një kanalizim me ngushtim 3.0x25 m i bërë nga betoni.</w:t>
      </w:r>
    </w:p>
    <w:p w:rsidR="00D244E6" w:rsidRPr="00601A34" w:rsidRDefault="00D244E6" w:rsidP="00D244E6">
      <w:pPr>
        <w:pStyle w:val="Paragrafi"/>
        <w:rPr>
          <w:lang w:val="sq-AL"/>
        </w:rPr>
      </w:pPr>
      <w:r w:rsidRPr="00601A34">
        <w:rPr>
          <w:lang w:val="sq-AL"/>
        </w:rPr>
        <w:t xml:space="preserve">- Një element i tejmbushjes përfshirë shfryrës disipativ me përmasa 14,5x7 m i bërë nga betoni. </w:t>
      </w:r>
    </w:p>
    <w:p w:rsidR="00D244E6" w:rsidRPr="00601A34" w:rsidRDefault="00D244E6" w:rsidP="00D244E6">
      <w:pPr>
        <w:pStyle w:val="Paragrafi"/>
        <w:rPr>
          <w:lang w:val="sq-AL"/>
        </w:rPr>
      </w:pPr>
      <w:r w:rsidRPr="00601A34">
        <w:rPr>
          <w:lang w:val="sq-AL"/>
        </w:rPr>
        <w:t xml:space="preserve">- Një kanalizim i </w:t>
      </w:r>
      <w:r w:rsidR="00136263" w:rsidRPr="00601A34">
        <w:rPr>
          <w:lang w:val="sq-AL"/>
        </w:rPr>
        <w:t>desanderit</w:t>
      </w:r>
      <w:r w:rsidR="00136263">
        <w:rPr>
          <w:lang w:val="sq-AL"/>
        </w:rPr>
        <w:t>,</w:t>
      </w:r>
      <w:r w:rsidR="00136263" w:rsidRPr="00601A34">
        <w:rPr>
          <w:lang w:val="sq-AL"/>
        </w:rPr>
        <w:t xml:space="preserve"> </w:t>
      </w:r>
      <w:r w:rsidRPr="00601A34">
        <w:rPr>
          <w:lang w:val="sq-AL"/>
        </w:rPr>
        <w:t>afërsisht 30 m i gjatë</w:t>
      </w:r>
      <w:r w:rsidR="00136263">
        <w:rPr>
          <w:lang w:val="sq-AL"/>
        </w:rPr>
        <w:t>,</w:t>
      </w:r>
      <w:r w:rsidRPr="00601A34">
        <w:rPr>
          <w:lang w:val="sq-AL"/>
        </w:rPr>
        <w:t xml:space="preserve"> prej betoni. </w:t>
      </w:r>
    </w:p>
    <w:p w:rsidR="00D244E6" w:rsidRPr="00601A34" w:rsidRDefault="00D244E6" w:rsidP="00D244E6">
      <w:pPr>
        <w:pStyle w:val="Paragrafi"/>
        <w:rPr>
          <w:lang w:val="sq-AL"/>
        </w:rPr>
      </w:pPr>
      <w:r w:rsidRPr="00601A34">
        <w:rPr>
          <w:lang w:val="sq-AL"/>
        </w:rPr>
        <w:t xml:space="preserve">- Një dhomë </w:t>
      </w:r>
      <w:r w:rsidR="00136263" w:rsidRPr="00601A34">
        <w:rPr>
          <w:lang w:val="sq-AL"/>
        </w:rPr>
        <w:t xml:space="preserve">desander </w:t>
      </w:r>
      <w:r w:rsidRPr="00601A34">
        <w:rPr>
          <w:lang w:val="sq-AL"/>
        </w:rPr>
        <w:t xml:space="preserve">42x15 m e bërë prej betoni. </w:t>
      </w:r>
    </w:p>
    <w:p w:rsidR="00D244E6" w:rsidRPr="00601A34" w:rsidRDefault="00D244E6" w:rsidP="00D244E6">
      <w:pPr>
        <w:pStyle w:val="Paragrafi"/>
        <w:rPr>
          <w:lang w:val="sq-AL"/>
        </w:rPr>
      </w:pPr>
      <w:r w:rsidRPr="00601A34">
        <w:rPr>
          <w:lang w:val="sq-AL"/>
        </w:rPr>
        <w:t xml:space="preserve">- Një shpërndarës në dhomën e </w:t>
      </w:r>
      <w:r w:rsidR="00136263" w:rsidRPr="00601A34">
        <w:rPr>
          <w:lang w:val="sq-AL"/>
        </w:rPr>
        <w:t xml:space="preserve">desanderit </w:t>
      </w:r>
      <w:r w:rsidRPr="00601A34">
        <w:rPr>
          <w:lang w:val="sq-AL"/>
        </w:rPr>
        <w:t xml:space="preserve">(pajisje kontrolli), afërsisht 20 m e gjatë, </w:t>
      </w:r>
      <w:r w:rsidR="00136263">
        <w:rPr>
          <w:lang w:val="sq-AL"/>
        </w:rPr>
        <w:t>i</w:t>
      </w:r>
      <w:r w:rsidRPr="00601A34">
        <w:rPr>
          <w:lang w:val="sq-AL"/>
        </w:rPr>
        <w:t xml:space="preserve"> bërë nga betoni</w:t>
      </w:r>
      <w:r w:rsidR="00136263">
        <w:rPr>
          <w:lang w:val="sq-AL"/>
        </w:rPr>
        <w:t xml:space="preserve">;  </w:t>
      </w:r>
      <w:r w:rsidRPr="00601A34">
        <w:rPr>
          <w:lang w:val="sq-AL"/>
        </w:rPr>
        <w:t>3 kanalizime të daljes së ujit</w:t>
      </w:r>
      <w:r w:rsidR="00136263">
        <w:rPr>
          <w:lang w:val="sq-AL"/>
        </w:rPr>
        <w:t>,</w:t>
      </w:r>
      <w:r w:rsidRPr="00601A34">
        <w:rPr>
          <w:lang w:val="sq-AL"/>
        </w:rPr>
        <w:t xml:space="preserve"> afërsisht 12 m të gjata</w:t>
      </w:r>
      <w:r w:rsidR="00136263">
        <w:rPr>
          <w:lang w:val="sq-AL"/>
        </w:rPr>
        <w:t>,</w:t>
      </w:r>
      <w:r w:rsidRPr="00601A34">
        <w:rPr>
          <w:lang w:val="sq-AL"/>
        </w:rPr>
        <w:t xml:space="preserve"> të bëra prej betoni</w:t>
      </w:r>
      <w:r w:rsidR="00136263">
        <w:rPr>
          <w:lang w:val="sq-AL"/>
        </w:rPr>
        <w:t>;</w:t>
      </w:r>
      <w:r w:rsidRPr="00601A34">
        <w:rPr>
          <w:lang w:val="sq-AL"/>
        </w:rPr>
        <w:t xml:space="preserve"> fundi i kanalit të ujit me përmasa 50x3x50 m, i bërë nga betoni dhe kalimi i peshave, afërsisht 200 m i gjatë, i bërë prej betoni/guri.</w:t>
      </w:r>
    </w:p>
    <w:p w:rsidR="00D244E6" w:rsidRPr="00601A34" w:rsidRDefault="00D244E6" w:rsidP="00D244E6">
      <w:pPr>
        <w:pStyle w:val="Paragrafi"/>
        <w:rPr>
          <w:lang w:val="sq-AL"/>
        </w:rPr>
      </w:pPr>
      <w:r w:rsidRPr="00601A34">
        <w:rPr>
          <w:lang w:val="sq-AL"/>
        </w:rPr>
        <w:t>- Sistemi i kalimit të ujit në turbinë 65x3,10 m bërë nga betoni dhe tuneli i kalimit të ujit në turbinë me përmasa 4000x3,2x4 m.</w:t>
      </w:r>
    </w:p>
    <w:p w:rsidR="00D244E6" w:rsidRPr="00601A34" w:rsidRDefault="00D244E6" w:rsidP="00D244E6">
      <w:pPr>
        <w:pStyle w:val="Paragrafi"/>
        <w:rPr>
          <w:lang w:val="sq-AL"/>
        </w:rPr>
      </w:pPr>
      <w:r w:rsidRPr="00601A34">
        <w:rPr>
          <w:lang w:val="sq-AL"/>
        </w:rPr>
        <w:t xml:space="preserve">- Një dhomë </w:t>
      </w:r>
      <w:r w:rsidRPr="00601A34">
        <w:rPr>
          <w:i/>
          <w:lang w:val="sq-AL"/>
        </w:rPr>
        <w:t>Forebay</w:t>
      </w:r>
      <w:r w:rsidRPr="00601A34">
        <w:rPr>
          <w:lang w:val="sq-AL"/>
        </w:rPr>
        <w:t xml:space="preserve"> me përmasa 25x9 m e bërë nga betoni.</w:t>
      </w:r>
    </w:p>
    <w:p w:rsidR="00D244E6" w:rsidRPr="00601A34" w:rsidRDefault="00D244E6" w:rsidP="00D244E6">
      <w:pPr>
        <w:pStyle w:val="Paragrafi"/>
        <w:rPr>
          <w:lang w:val="sq-AL"/>
        </w:rPr>
      </w:pPr>
      <w:r w:rsidRPr="00601A34">
        <w:rPr>
          <w:lang w:val="sq-AL"/>
        </w:rPr>
        <w:t>- Seksioni DN 2400 i bërë nga sistemi i tubacionit GRP, afërsisht 1220 m GRP, beton, cilindra, 25 blloqe ankorimi të ndryshme prej betoni, një dhomë zbrazjeje, e bërë nga betoni, një dhomë ventilimi e bërë prej betoni.</w:t>
      </w:r>
    </w:p>
    <w:p w:rsidR="00D244E6" w:rsidRPr="00601A34" w:rsidRDefault="00D244E6" w:rsidP="00D244E6">
      <w:pPr>
        <w:pStyle w:val="Paragrafi"/>
        <w:rPr>
          <w:lang w:val="sq-AL"/>
        </w:rPr>
      </w:pPr>
      <w:r w:rsidRPr="00601A34">
        <w:rPr>
          <w:lang w:val="sq-AL"/>
        </w:rPr>
        <w:t>- Seksioni DN 2200 i bërë nga sistemi i tubacionit GRP, afërsisht 1240 m GRP, beton, cilindra, 27 blloqe ankorimi të ndrysh</w:t>
      </w:r>
      <w:r w:rsidR="002E255C">
        <w:rPr>
          <w:lang w:val="sq-AL"/>
        </w:rPr>
        <w:t>me</w:t>
      </w:r>
      <w:r w:rsidRPr="00601A34">
        <w:rPr>
          <w:lang w:val="sq-AL"/>
        </w:rPr>
        <w:t xml:space="preserve"> prej betoni, një dhomë zbrazjeje e ndryshme prej betoni, një dhomë ventilimi prej betoni.</w:t>
      </w:r>
    </w:p>
    <w:p w:rsidR="00D244E6" w:rsidRPr="00601A34" w:rsidRDefault="00D244E6" w:rsidP="00D244E6">
      <w:pPr>
        <w:pStyle w:val="Paragrafi"/>
        <w:rPr>
          <w:lang w:val="sq-AL"/>
        </w:rPr>
      </w:pPr>
      <w:r w:rsidRPr="00601A34">
        <w:rPr>
          <w:lang w:val="sq-AL"/>
        </w:rPr>
        <w:t>- Seksioni DN 2000 një sistem tubacioni GRP1, afërsisht 1220 m GRP, beton cilindra, 26 blloqe ankorimi të ndrysh</w:t>
      </w:r>
      <w:r w:rsidR="002E255C">
        <w:rPr>
          <w:lang w:val="sq-AL"/>
        </w:rPr>
        <w:t>me</w:t>
      </w:r>
      <w:r w:rsidRPr="00601A34">
        <w:rPr>
          <w:lang w:val="sq-AL"/>
        </w:rPr>
        <w:t xml:space="preserve"> prej betoni, një dhomë zbrazjeje prej betoni, dhoma e ventilimit prej betoni.</w:t>
      </w:r>
    </w:p>
    <w:p w:rsidR="00D244E6" w:rsidRPr="00601A34" w:rsidRDefault="00D244E6" w:rsidP="00D244E6">
      <w:pPr>
        <w:pStyle w:val="Paragrafi"/>
        <w:rPr>
          <w:lang w:val="sq-AL"/>
        </w:rPr>
      </w:pPr>
      <w:r w:rsidRPr="00601A34">
        <w:rPr>
          <w:lang w:val="sq-AL"/>
        </w:rPr>
        <w:t>- Seksioni DN 2400 dhoma e zbrazjes dhe dhoma e ventilimit: Seksioni DN 2200 dhoma e zbrazjes dhe dhoma e ventilimit: Seksioni DN 2000 dhoma e zbrazjes dhe dhoma e ventilimit.</w:t>
      </w:r>
    </w:p>
    <w:p w:rsidR="00D244E6" w:rsidRPr="00601A34" w:rsidRDefault="00D244E6" w:rsidP="00D244E6">
      <w:pPr>
        <w:pStyle w:val="Paragrafi"/>
        <w:rPr>
          <w:lang w:val="sq-AL"/>
        </w:rPr>
      </w:pPr>
      <w:r w:rsidRPr="00601A34">
        <w:rPr>
          <w:lang w:val="sq-AL"/>
        </w:rPr>
        <w:t>- Centrali elektrik i përbërë nga një strukturë e ndërtesës, me përmasa 27x12 m prej betoni, një kanal me çelik para digës, një strukturë e kanalit afërsisht 300 m cilindra.</w:t>
      </w:r>
    </w:p>
    <w:p w:rsidR="00D244E6" w:rsidRPr="00601A34" w:rsidRDefault="00D244E6" w:rsidP="00D244E6">
      <w:pPr>
        <w:pStyle w:val="Paragrafi"/>
        <w:rPr>
          <w:lang w:val="sq-AL"/>
        </w:rPr>
      </w:pPr>
      <w:r w:rsidRPr="00601A34">
        <w:rPr>
          <w:lang w:val="sq-AL"/>
        </w:rPr>
        <w:t>- Nënstacioni 110 kV, Strukturat Civile (themelet) beton i ndryshëm.</w:t>
      </w:r>
    </w:p>
    <w:p w:rsidR="00D244E6" w:rsidRPr="00601A34" w:rsidRDefault="00D244E6" w:rsidP="00D244E6">
      <w:pPr>
        <w:pStyle w:val="Paragrafi"/>
        <w:rPr>
          <w:lang w:val="sq-AL"/>
        </w:rPr>
      </w:pPr>
      <w:r w:rsidRPr="00601A34">
        <w:rPr>
          <w:lang w:val="sq-AL"/>
        </w:rPr>
        <w:t>- Digë ujëmbledhëse me gjerësi 100 m x 20 m trashësi prej betoni,</w:t>
      </w:r>
    </w:p>
    <w:p w:rsidR="00D244E6" w:rsidRPr="00601A34" w:rsidRDefault="00D244E6" w:rsidP="00D244E6">
      <w:pPr>
        <w:pStyle w:val="Paragrafi"/>
        <w:rPr>
          <w:lang w:val="sq-AL"/>
        </w:rPr>
      </w:pPr>
      <w:r w:rsidRPr="00601A34">
        <w:rPr>
          <w:lang w:val="sq-AL"/>
        </w:rPr>
        <w:t>- Një desandër, 1300 m</w:t>
      </w:r>
      <w:r w:rsidRPr="00601A34">
        <w:rPr>
          <w:vertAlign w:val="superscript"/>
          <w:lang w:val="sq-AL"/>
        </w:rPr>
        <w:t>2</w:t>
      </w:r>
      <w:r w:rsidRPr="00601A34">
        <w:rPr>
          <w:lang w:val="sq-AL"/>
        </w:rPr>
        <w:t xml:space="preserve"> total dhe gjatësi 96 m, mure të izoluar me perimetër 220 m, përfshirë edhe 6 porta hyrëse dhe 3 porta dalëse.</w:t>
      </w:r>
    </w:p>
    <w:p w:rsidR="00D244E6" w:rsidRPr="00601A34" w:rsidRDefault="00D244E6" w:rsidP="00D244E6">
      <w:pPr>
        <w:pStyle w:val="Paragrafi"/>
        <w:rPr>
          <w:lang w:val="sq-AL"/>
        </w:rPr>
      </w:pPr>
      <w:r w:rsidRPr="00601A34">
        <w:rPr>
          <w:lang w:val="sq-AL"/>
        </w:rPr>
        <w:t>- Kanal ujëmbledhës me një gjatësi 100 m x 3, 7m gjerësi x 3,1 m thellësi, përfshirë aksesin në kanal prej 26 m.</w:t>
      </w:r>
    </w:p>
    <w:p w:rsidR="00D244E6" w:rsidRPr="00601A34" w:rsidRDefault="00D244E6" w:rsidP="00D244E6">
      <w:pPr>
        <w:pStyle w:val="Paragrafi"/>
        <w:rPr>
          <w:lang w:val="sq-AL"/>
        </w:rPr>
      </w:pPr>
      <w:r w:rsidRPr="00601A34">
        <w:rPr>
          <w:lang w:val="sq-AL"/>
        </w:rPr>
        <w:t>- Tunel me gjatësi totale 4000 m dhe pamje mesatare 11 m</w:t>
      </w:r>
      <w:r w:rsidRPr="00601A34">
        <w:rPr>
          <w:vertAlign w:val="superscript"/>
          <w:lang w:val="sq-AL"/>
        </w:rPr>
        <w:t>2</w:t>
      </w:r>
      <w:r w:rsidRPr="00601A34">
        <w:rPr>
          <w:lang w:val="sq-AL"/>
        </w:rPr>
        <w:t>.</w:t>
      </w:r>
    </w:p>
    <w:p w:rsidR="00D244E6" w:rsidRPr="00601A34" w:rsidRDefault="00D244E6" w:rsidP="00D244E6">
      <w:pPr>
        <w:pStyle w:val="Paragrafi"/>
        <w:rPr>
          <w:lang w:val="sq-AL"/>
        </w:rPr>
      </w:pPr>
      <w:r w:rsidRPr="00601A34">
        <w:rPr>
          <w:lang w:val="sq-AL"/>
        </w:rPr>
        <w:t>- Pellg ballor prej betoni rreth 150 m</w:t>
      </w:r>
      <w:r w:rsidRPr="00601A34">
        <w:rPr>
          <w:vertAlign w:val="superscript"/>
          <w:lang w:val="sq-AL"/>
        </w:rPr>
        <w:t>3</w:t>
      </w:r>
      <w:r w:rsidRPr="00601A34">
        <w:rPr>
          <w:lang w:val="sq-AL"/>
        </w:rPr>
        <w:t xml:space="preserve">, duke përfshirë një portë dalëse dhe një </w:t>
      </w:r>
      <w:r w:rsidRPr="0017595C">
        <w:rPr>
          <w:lang w:val="sq-AL"/>
        </w:rPr>
        <w:t>por</w:t>
      </w:r>
      <w:r w:rsidR="0017595C" w:rsidRPr="0017595C">
        <w:rPr>
          <w:lang w:val="sq-AL"/>
        </w:rPr>
        <w:t>t</w:t>
      </w:r>
      <w:r w:rsidRPr="0017595C">
        <w:rPr>
          <w:lang w:val="sq-AL"/>
        </w:rPr>
        <w:t xml:space="preserve">ë </w:t>
      </w:r>
      <w:r w:rsidRPr="00601A34">
        <w:rPr>
          <w:lang w:val="sq-AL"/>
        </w:rPr>
        <w:t>emergjente.</w:t>
      </w:r>
    </w:p>
    <w:p w:rsidR="00D244E6" w:rsidRPr="00601A34" w:rsidRDefault="00D244E6" w:rsidP="00D244E6">
      <w:pPr>
        <w:pStyle w:val="Paragrafi"/>
        <w:rPr>
          <w:lang w:val="sq-AL"/>
        </w:rPr>
      </w:pPr>
      <w:r w:rsidRPr="00601A34">
        <w:rPr>
          <w:lang w:val="sq-AL"/>
        </w:rPr>
        <w:t>- Tubacion (GRP) me gjatësi 1220 m, me diametër 2,4 m; tubacion me gjatësi 1250 m, me diametër 2,2 m dhe një tubacion me gjatësi 1200 m, me diametër 2 m.</w:t>
      </w:r>
    </w:p>
    <w:p w:rsidR="00D244E6" w:rsidRPr="00601A34" w:rsidRDefault="00D244E6" w:rsidP="00D244E6">
      <w:pPr>
        <w:pStyle w:val="Paragrafi"/>
        <w:rPr>
          <w:lang w:val="sq-AL"/>
        </w:rPr>
      </w:pPr>
      <w:r w:rsidRPr="00601A34">
        <w:rPr>
          <w:lang w:val="sq-AL"/>
        </w:rPr>
        <w:t>- Godinë centrali me sipërfaqe rreth 220 m</w:t>
      </w:r>
      <w:r w:rsidRPr="00601A34">
        <w:rPr>
          <w:vertAlign w:val="superscript"/>
          <w:lang w:val="sq-AL"/>
        </w:rPr>
        <w:t>2</w:t>
      </w:r>
      <w:r w:rsidRPr="00601A34">
        <w:rPr>
          <w:lang w:val="sq-AL"/>
        </w:rPr>
        <w:t>, duke përfshirë të gjitha pajisjet elektrike dhe elektromekanike që përfshijnë</w:t>
      </w:r>
      <w:r w:rsidR="00B07641">
        <w:rPr>
          <w:lang w:val="sq-AL"/>
        </w:rPr>
        <w:t>:</w:t>
      </w:r>
      <w:r w:rsidRPr="00601A34">
        <w:rPr>
          <w:lang w:val="sq-AL"/>
        </w:rPr>
        <w:t xml:space="preserve"> 2 turbina, 3 gjeneratorë, 2 valvola gji, një sistem që anashkalon me një valvol, kompartimentet e tensionit të lartë, tensionit të ulët dhe sistemin e kontrollit.</w:t>
      </w:r>
    </w:p>
    <w:p w:rsidR="00D244E6" w:rsidRPr="00601A34" w:rsidRDefault="00D244E6" w:rsidP="00D244E6">
      <w:pPr>
        <w:pStyle w:val="Paragrafi"/>
        <w:rPr>
          <w:lang w:val="sq-AL"/>
        </w:rPr>
      </w:pPr>
      <w:r w:rsidRPr="00601A34">
        <w:rPr>
          <w:lang w:val="sq-AL"/>
        </w:rPr>
        <w:t>- Kanal uji me rreth 981 m gjatësi dhe 14 m gjerësi, bërë me beton.</w:t>
      </w:r>
    </w:p>
    <w:p w:rsidR="00D244E6" w:rsidRPr="00601A34" w:rsidRDefault="00D244E6" w:rsidP="00D244E6">
      <w:pPr>
        <w:pStyle w:val="Paragrafi"/>
        <w:rPr>
          <w:lang w:val="sq-AL"/>
        </w:rPr>
      </w:pPr>
      <w:r w:rsidRPr="00601A34">
        <w:rPr>
          <w:lang w:val="sq-AL"/>
        </w:rPr>
        <w:t xml:space="preserve">- Lidhje në rrjet i përbërë nga 2 kabllot e energjisë, një transformator TM/TL 110 kV dhe një </w:t>
      </w:r>
      <w:r w:rsidR="004048BC">
        <w:rPr>
          <w:lang w:val="sq-AL"/>
        </w:rPr>
        <w:t>n</w:t>
      </w:r>
      <w:r w:rsidRPr="00601A34">
        <w:rPr>
          <w:lang w:val="sq-AL"/>
        </w:rPr>
        <w:t>/st. komutimi (vendi dhe zona do të përcaktohen gjatë punimeve).</w:t>
      </w:r>
    </w:p>
    <w:p w:rsidR="009B42C8" w:rsidRPr="00601A34" w:rsidRDefault="00D244E6" w:rsidP="009B42C8">
      <w:pPr>
        <w:pStyle w:val="Paragrafi"/>
        <w:rPr>
          <w:lang w:val="sq-AL"/>
        </w:rPr>
      </w:pPr>
      <w:r w:rsidRPr="00601A34">
        <w:rPr>
          <w:lang w:val="sq-AL"/>
        </w:rPr>
        <w:t xml:space="preserve"> </w:t>
      </w:r>
    </w:p>
    <w:p w:rsidR="00DC3CEB" w:rsidRPr="00601A34" w:rsidRDefault="00DC3CEB" w:rsidP="009B42C8">
      <w:pPr>
        <w:pStyle w:val="Paragrafi"/>
        <w:rPr>
          <w:lang w:val="sq-AL"/>
        </w:rPr>
      </w:pPr>
    </w:p>
    <w:p w:rsidR="00DC3CEB" w:rsidRPr="00601A34" w:rsidRDefault="00DC3CEB" w:rsidP="009B42C8">
      <w:pPr>
        <w:pStyle w:val="Paragrafi"/>
        <w:rPr>
          <w:lang w:val="sq-AL"/>
        </w:rPr>
      </w:pPr>
    </w:p>
    <w:p w:rsidR="00D244E6" w:rsidRPr="00601A34" w:rsidRDefault="00D244E6" w:rsidP="009B42C8">
      <w:pPr>
        <w:pStyle w:val="NeniTitull"/>
        <w:rPr>
          <w:lang w:val="sq-AL"/>
        </w:rPr>
      </w:pPr>
      <w:r w:rsidRPr="00601A34">
        <w:rPr>
          <w:lang w:val="sq-AL"/>
        </w:rPr>
        <w:t>VENDIM</w:t>
      </w:r>
    </w:p>
    <w:p w:rsidR="00D244E6" w:rsidRPr="00601A34" w:rsidRDefault="00D244E6" w:rsidP="00D244E6">
      <w:pPr>
        <w:pStyle w:val="NeniTitull"/>
        <w:rPr>
          <w:lang w:val="sq-AL"/>
        </w:rPr>
      </w:pPr>
      <w:r w:rsidRPr="00601A34">
        <w:rPr>
          <w:lang w:val="sq-AL"/>
        </w:rPr>
        <w:t xml:space="preserve"> Nr. 36, datë 9.2.2018</w:t>
      </w:r>
    </w:p>
    <w:p w:rsidR="00D244E6" w:rsidRPr="00601A34" w:rsidRDefault="00D244E6" w:rsidP="009B42C8">
      <w:pPr>
        <w:pStyle w:val="Hapesira7"/>
        <w:rPr>
          <w:lang w:val="sq-AL"/>
        </w:rPr>
      </w:pPr>
    </w:p>
    <w:p w:rsidR="00D244E6" w:rsidRPr="00601A34" w:rsidRDefault="00D244E6" w:rsidP="00D244E6">
      <w:pPr>
        <w:pStyle w:val="NeniTitull"/>
        <w:rPr>
          <w:lang w:val="sq-AL"/>
        </w:rPr>
      </w:pPr>
      <w:r w:rsidRPr="00601A34">
        <w:rPr>
          <w:lang w:val="sq-AL"/>
        </w:rPr>
        <w:t>MBI FILLIMIN E PROCEDURAVE PËR HEQJEN E LICENCËS SË PRODHIMIT TË ENERGJISË ELEKTRIKE TË SHOQËRISË “HEC DUNIC</w:t>
      </w:r>
      <w:r w:rsidR="000071DB">
        <w:rPr>
          <w:lang w:val="sq-AL"/>
        </w:rPr>
        <w:t>Ë</w:t>
      </w:r>
      <w:r w:rsidRPr="00601A34">
        <w:rPr>
          <w:lang w:val="sq-AL"/>
        </w:rPr>
        <w:t>”, ME NR. 123 , SERIA PV11K, MIRATUAR ME VENDIMIN E BORDIT TË KOMISIONERËVE TË ERE-s NR. 27, DATË 10.3.2011</w:t>
      </w:r>
    </w:p>
    <w:p w:rsidR="00D244E6" w:rsidRPr="00601A34" w:rsidRDefault="00D244E6" w:rsidP="009B42C8">
      <w:pPr>
        <w:pStyle w:val="Hapesira7"/>
        <w:rPr>
          <w:lang w:val="sq-AL"/>
        </w:rPr>
      </w:pPr>
    </w:p>
    <w:p w:rsidR="00D244E6" w:rsidRPr="00601A34" w:rsidRDefault="00D244E6" w:rsidP="00D244E6">
      <w:pPr>
        <w:pStyle w:val="Paragrafi"/>
        <w:rPr>
          <w:spacing w:val="-4"/>
          <w:lang w:val="sq-AL"/>
        </w:rPr>
      </w:pPr>
      <w:r w:rsidRPr="00601A34">
        <w:rPr>
          <w:spacing w:val="-4"/>
          <w:lang w:val="sq-AL"/>
        </w:rPr>
        <w:t>Në mbështetje të neneve 16; 42, germa “ç”, të ligjit nr. 43/2015, “Për sektorin e en</w:t>
      </w:r>
      <w:r w:rsidR="00D37E38">
        <w:rPr>
          <w:spacing w:val="-4"/>
          <w:lang w:val="sq-AL"/>
        </w:rPr>
        <w:t>ergjisë elektrike”; të nenit 18</w:t>
      </w:r>
      <w:r w:rsidRPr="00601A34">
        <w:rPr>
          <w:spacing w:val="-4"/>
          <w:lang w:val="sq-AL"/>
        </w:rPr>
        <w:t xml:space="preserve"> të “Rregullores për procedurat dhe afatet për dhënien, modifikimin, transferimin, rinovimin ose heqjen e licencave në sektorin e energjisë elektrike”, të miratuar me vendimin e bordit të ERE-s nr. 109, datë 29.6.2016; të nenit 5, germat “d” dhe “dh”; të nenit 6, të “Rregullores për procedurat e heqjes së licencave në sektorin e energjisë elektrike dhe të gazit natyror”, të miratuar me vendimin e bordit nr. 54, datë 18.4.2017; pika 6, germat “d” dhe “dh”, të kushteve për “Licencën e prodhimit të energjisë elektrike”; si dhe </w:t>
      </w:r>
      <w:r w:rsidR="000961DF">
        <w:rPr>
          <w:spacing w:val="-4"/>
          <w:lang w:val="sq-AL"/>
        </w:rPr>
        <w:t xml:space="preserve">të </w:t>
      </w:r>
      <w:r w:rsidRPr="00601A34">
        <w:rPr>
          <w:spacing w:val="-4"/>
          <w:lang w:val="sq-AL"/>
        </w:rPr>
        <w:t>nenit 19, pika 1, germa “a”, të “Rregullave të organizimit, funksionimit dhe procedurave të ERE-s, të miratuar me vendimin e bordit të ERE-s nr. 96, datë 17.6.2016, bordi i ERE-s, në mbledhjen e tij të datës 9.2.2018, pasi shqyrtoi, relacionin e përgatitur nga Drejtoria e Licencimit dhe e Monitorimit të Tregut, mbi fillimin e procedurave për heqjen e licencës së prodhimit të energjisë elektrike të shoqërisë “HEC Dunicë”, me nr. 123, seria PV11K, miratuar me vendimin e Bordit të Komisionerëve të ERE</w:t>
      </w:r>
      <w:r w:rsidR="002C2C08">
        <w:rPr>
          <w:spacing w:val="-4"/>
          <w:lang w:val="sq-AL"/>
        </w:rPr>
        <w:t>-s</w:t>
      </w:r>
      <w:r w:rsidRPr="00601A34">
        <w:rPr>
          <w:spacing w:val="-4"/>
          <w:lang w:val="sq-AL"/>
        </w:rPr>
        <w:t xml:space="preserve"> nr. 27, datë 10.3.2011,</w:t>
      </w:r>
    </w:p>
    <w:p w:rsidR="00D244E6" w:rsidRPr="00601A34" w:rsidRDefault="00D244E6" w:rsidP="00D244E6">
      <w:pPr>
        <w:pStyle w:val="Paragrafi"/>
        <w:rPr>
          <w:lang w:val="sq-AL"/>
        </w:rPr>
      </w:pPr>
      <w:r w:rsidRPr="00601A34">
        <w:rPr>
          <w:lang w:val="sq-AL"/>
        </w:rPr>
        <w:t xml:space="preserve">konstatoi se: </w:t>
      </w:r>
    </w:p>
    <w:p w:rsidR="00D244E6" w:rsidRPr="00601A34" w:rsidRDefault="00D244E6" w:rsidP="00D244E6">
      <w:pPr>
        <w:pStyle w:val="Paragrafi"/>
        <w:rPr>
          <w:lang w:val="sq-AL"/>
        </w:rPr>
      </w:pPr>
      <w:r w:rsidRPr="00601A34">
        <w:rPr>
          <w:lang w:val="sq-AL"/>
        </w:rPr>
        <w:t>- Subjekti tregtar “HEC Dunicë” sh.p.k. është licencuar me vendimin e bordit të ERE-s nr. 27, datë 10.3.2011, në aktivitetin e prodhimit të energjisë elektrike, me licencë nr. 123, seria PV11K.</w:t>
      </w:r>
    </w:p>
    <w:p w:rsidR="00D244E6" w:rsidRPr="00601A34" w:rsidRDefault="00D244E6" w:rsidP="00D244E6">
      <w:pPr>
        <w:pStyle w:val="Paragrafi"/>
        <w:rPr>
          <w:lang w:val="sq-AL"/>
        </w:rPr>
      </w:pPr>
      <w:r w:rsidRPr="00601A34">
        <w:rPr>
          <w:lang w:val="sq-AL"/>
        </w:rPr>
        <w:t xml:space="preserve">- Ky i licencuar ka paraqitur në ERE një kërkesë me nr. 08 prot., datë 19.1.2018, protokolluar me tonën me nr. 104 prot., datë 23.1.2018, për heqjen licencës së prodhimit të energjisë elektrike nga HEC-et: “Trebinjë”, “Potgozhan 2, “Kalivac”, “Dunicë 1”, “Dunicë 2”, si dhe heqjen e pagesës së rregullimit për vitin 2017. </w:t>
      </w:r>
    </w:p>
    <w:p w:rsidR="00D244E6" w:rsidRPr="00601A34" w:rsidRDefault="00D244E6" w:rsidP="00D244E6">
      <w:pPr>
        <w:pStyle w:val="Paragrafi"/>
        <w:rPr>
          <w:spacing w:val="-4"/>
          <w:lang w:val="sq-AL"/>
        </w:rPr>
      </w:pPr>
      <w:r w:rsidRPr="00601A34">
        <w:rPr>
          <w:spacing w:val="-4"/>
          <w:lang w:val="sq-AL"/>
        </w:rPr>
        <w:t>- MEI, me shkresën me nr. 46/49 prot., datë 26.4.2017, drejtuar shoqërisë “HEC Dunicë” sh.p.k., për dijeni Agjencisë Kombëtare të Burimeve Natyrore dhe Qendrës Kombëtare të Biznesit, ka njoftuar për zgjidhje të kontratës së koncesionit me nr. 2059 rep., dhe nr. 248/1 kol., datë 16.6.2009, për ndërtimin e hidrocentaleve në pellgun e lumit Dunicë, Pogradec. Kjo kontratë është lidhur midis bashkimit të përkohshëm të shoqërive “Vortek” sh.p.k. dhe “By Best Duty Free” sh.p.k. dhe autoritetit Kontraktues ish-Ministria e Ekonomisë, Tregtisë dhe Energjetikës.</w:t>
      </w:r>
    </w:p>
    <w:p w:rsidR="00D244E6" w:rsidRPr="00601A34" w:rsidRDefault="00D244E6" w:rsidP="00D244E6">
      <w:pPr>
        <w:pStyle w:val="Paragrafi"/>
        <w:rPr>
          <w:spacing w:val="-4"/>
          <w:lang w:val="sq-AL"/>
        </w:rPr>
      </w:pPr>
      <w:r w:rsidRPr="00601A34">
        <w:rPr>
          <w:spacing w:val="-4"/>
          <w:lang w:val="sq-AL"/>
        </w:rPr>
        <w:t>Për gjithë sa më sipër cituar, bordi i ERE-s</w:t>
      </w:r>
    </w:p>
    <w:p w:rsidR="009B42C8" w:rsidRPr="00601A34" w:rsidRDefault="009B42C8" w:rsidP="009B42C8">
      <w:pPr>
        <w:pStyle w:val="Hapesira7"/>
        <w:rPr>
          <w:spacing w:val="-4"/>
          <w:lang w:val="sq-AL"/>
        </w:rPr>
      </w:pPr>
    </w:p>
    <w:p w:rsidR="00D244E6" w:rsidRPr="00601A34" w:rsidRDefault="00D244E6" w:rsidP="00D244E6">
      <w:pPr>
        <w:pStyle w:val="NeniNr"/>
        <w:rPr>
          <w:spacing w:val="-4"/>
          <w:lang w:val="sq-AL"/>
        </w:rPr>
      </w:pPr>
      <w:r w:rsidRPr="00601A34">
        <w:rPr>
          <w:spacing w:val="-4"/>
          <w:lang w:val="sq-AL"/>
        </w:rPr>
        <w:t>VENDOSI:</w:t>
      </w:r>
    </w:p>
    <w:p w:rsidR="00D244E6" w:rsidRPr="00601A34" w:rsidRDefault="00D244E6" w:rsidP="009B42C8">
      <w:pPr>
        <w:pStyle w:val="Hapesira7"/>
        <w:rPr>
          <w:spacing w:val="-4"/>
          <w:lang w:val="sq-AL"/>
        </w:rPr>
      </w:pPr>
    </w:p>
    <w:p w:rsidR="00D244E6" w:rsidRPr="00601A34" w:rsidRDefault="00D244E6" w:rsidP="00D244E6">
      <w:pPr>
        <w:pStyle w:val="Paragrafi"/>
        <w:rPr>
          <w:spacing w:val="-4"/>
          <w:lang w:val="sq-AL"/>
        </w:rPr>
      </w:pPr>
      <w:r w:rsidRPr="00601A34">
        <w:rPr>
          <w:spacing w:val="-4"/>
          <w:lang w:val="sq-AL"/>
        </w:rPr>
        <w:t xml:space="preserve">1. Fillimin e procedurës për heqjen e licencës së shoqërisë “HEC Dunicë” sh.p.k., me nr. 123, seria PV11K, miratuar me vendimin e Bordit të Komisionerëve të ERE-s nr. 27, datë 10.3.2011, për prodhimin e energjisë elektrike nga HEC-et: “Trebinjë”, “Potgozhan 2, “Kalivac”, “Dunicë 1”, “Dunicë 2”. </w:t>
      </w:r>
    </w:p>
    <w:p w:rsidR="00D244E6" w:rsidRPr="00601A34" w:rsidRDefault="00D244E6" w:rsidP="00D244E6">
      <w:pPr>
        <w:pStyle w:val="Paragrafi"/>
        <w:rPr>
          <w:spacing w:val="-4"/>
          <w:lang w:val="sq-AL"/>
        </w:rPr>
      </w:pPr>
      <w:r w:rsidRPr="00601A34">
        <w:rPr>
          <w:spacing w:val="-4"/>
          <w:lang w:val="sq-AL"/>
        </w:rPr>
        <w:t xml:space="preserve">2. Drejtoria e Licencimit dhe e Monitorimit të Tregut të njoftojë shoqërinë “HEC Dunicë” sh.p.k. dhe MIE-n për vendimin e bordit të ERE-s. </w:t>
      </w:r>
    </w:p>
    <w:p w:rsidR="00D244E6" w:rsidRPr="00601A34" w:rsidRDefault="00D244E6" w:rsidP="00D244E6">
      <w:pPr>
        <w:pStyle w:val="Paragrafi"/>
        <w:rPr>
          <w:spacing w:val="-4"/>
          <w:lang w:val="sq-AL"/>
        </w:rPr>
      </w:pPr>
      <w:r w:rsidRPr="00601A34">
        <w:rPr>
          <w:spacing w:val="-4"/>
          <w:lang w:val="sq-AL"/>
        </w:rPr>
        <w:t xml:space="preserve">Ky vendim hyn në fuqi menjëherë. </w:t>
      </w:r>
    </w:p>
    <w:p w:rsidR="00D244E6" w:rsidRPr="00601A34" w:rsidRDefault="00D244E6" w:rsidP="00D244E6">
      <w:pPr>
        <w:pStyle w:val="Paragrafi"/>
        <w:rPr>
          <w:spacing w:val="-4"/>
          <w:lang w:val="sq-AL"/>
        </w:rPr>
      </w:pPr>
      <w:r w:rsidRPr="00601A34">
        <w:rPr>
          <w:spacing w:val="-4"/>
          <w:lang w:val="sq-AL"/>
        </w:rPr>
        <w:t xml:space="preserve">Ky vendim botohet në Fletoren Zyrtare. </w:t>
      </w:r>
    </w:p>
    <w:p w:rsidR="00D244E6" w:rsidRPr="00601A34" w:rsidRDefault="00D244E6" w:rsidP="00D244E6">
      <w:pPr>
        <w:pStyle w:val="Paragrafi"/>
        <w:rPr>
          <w:spacing w:val="-4"/>
          <w:lang w:val="sq-AL"/>
        </w:rPr>
      </w:pPr>
      <w:r w:rsidRPr="00601A34">
        <w:rPr>
          <w:spacing w:val="-4"/>
          <w:lang w:val="sq-AL"/>
        </w:rPr>
        <w:t>Ky vendim mund të ankimohet në Gjykatën Administrative Tiranë, brenda 30 ditëve kalendarike nga botimi në Fletoren Zyrtare</w:t>
      </w:r>
    </w:p>
    <w:p w:rsidR="009B42C8" w:rsidRPr="00601A34" w:rsidRDefault="009B42C8" w:rsidP="009B42C8">
      <w:pPr>
        <w:pStyle w:val="Hapesira7"/>
        <w:rPr>
          <w:spacing w:val="-4"/>
          <w:sz w:val="10"/>
          <w:lang w:val="sq-AL"/>
        </w:rPr>
      </w:pPr>
    </w:p>
    <w:p w:rsidR="00D244E6" w:rsidRPr="00601A34" w:rsidRDefault="00D244E6" w:rsidP="00D244E6">
      <w:pPr>
        <w:pStyle w:val="Paragrafi"/>
        <w:jc w:val="right"/>
        <w:rPr>
          <w:spacing w:val="-4"/>
          <w:lang w:val="sq-AL"/>
        </w:rPr>
      </w:pPr>
      <w:r w:rsidRPr="00601A34">
        <w:rPr>
          <w:spacing w:val="-4"/>
          <w:lang w:val="sq-AL"/>
        </w:rPr>
        <w:t>KRYETARI</w:t>
      </w:r>
    </w:p>
    <w:p w:rsidR="00D244E6" w:rsidRPr="00601A34" w:rsidRDefault="00D244E6" w:rsidP="00D244E6">
      <w:pPr>
        <w:pStyle w:val="Paragrafi"/>
        <w:jc w:val="right"/>
        <w:rPr>
          <w:b/>
          <w:spacing w:val="-4"/>
          <w:lang w:val="sq-AL"/>
        </w:rPr>
      </w:pPr>
      <w:r w:rsidRPr="00601A34">
        <w:rPr>
          <w:b/>
          <w:spacing w:val="-4"/>
          <w:lang w:val="sq-AL"/>
        </w:rPr>
        <w:t>Petrit Ahmeti</w:t>
      </w:r>
    </w:p>
    <w:p w:rsidR="00D244E6" w:rsidRPr="00601A34" w:rsidRDefault="00D244E6" w:rsidP="00D244E6">
      <w:pPr>
        <w:pStyle w:val="Paragrafi"/>
        <w:rPr>
          <w:spacing w:val="-4"/>
          <w:lang w:val="sq-AL"/>
        </w:rPr>
      </w:pPr>
    </w:p>
    <w:p w:rsidR="00D244E6" w:rsidRPr="00601A34" w:rsidRDefault="00D244E6" w:rsidP="00D244E6">
      <w:pPr>
        <w:pStyle w:val="NeniTitull"/>
        <w:rPr>
          <w:spacing w:val="-4"/>
          <w:lang w:val="sq-AL"/>
        </w:rPr>
      </w:pPr>
      <w:r w:rsidRPr="00601A34">
        <w:rPr>
          <w:spacing w:val="-4"/>
          <w:lang w:val="sq-AL"/>
        </w:rPr>
        <w:t>VENDIM</w:t>
      </w:r>
    </w:p>
    <w:p w:rsidR="00D244E6" w:rsidRPr="00601A34" w:rsidRDefault="00D244E6" w:rsidP="00D244E6">
      <w:pPr>
        <w:pStyle w:val="NeniTitull"/>
        <w:rPr>
          <w:spacing w:val="-4"/>
          <w:lang w:val="sq-AL"/>
        </w:rPr>
      </w:pPr>
      <w:r w:rsidRPr="00601A34">
        <w:rPr>
          <w:spacing w:val="-4"/>
          <w:lang w:val="sq-AL"/>
        </w:rPr>
        <w:t>Nr. 37, datë 9.2.2018</w:t>
      </w:r>
    </w:p>
    <w:p w:rsidR="00D244E6" w:rsidRPr="00601A34" w:rsidRDefault="00D244E6" w:rsidP="009B42C8">
      <w:pPr>
        <w:pStyle w:val="Hapesira7"/>
        <w:rPr>
          <w:spacing w:val="-4"/>
          <w:lang w:val="sq-AL"/>
        </w:rPr>
      </w:pPr>
    </w:p>
    <w:p w:rsidR="00D244E6" w:rsidRPr="00601A34" w:rsidRDefault="00D244E6" w:rsidP="00D244E6">
      <w:pPr>
        <w:pStyle w:val="NeniTitull"/>
        <w:rPr>
          <w:spacing w:val="-4"/>
          <w:lang w:val="sq-AL"/>
        </w:rPr>
      </w:pPr>
      <w:r w:rsidRPr="00601A34">
        <w:rPr>
          <w:spacing w:val="-4"/>
          <w:lang w:val="sq-AL"/>
        </w:rPr>
        <w:t>MBI FILLIMIN E PROCEDURËS PËR HEQJEN E LICENCËS SË TREGTIMIT TË ENERGJISË ELEKTRIKE TË SHOQËRISË “HEC DUNICË”, ME NR. 124, SERIA T11P, MIRATUAR ME VENDIMIN E BORDIT TË KOMISIONERËVE TË ERE-s NR. 28, DATË 10.3.2011.</w:t>
      </w:r>
    </w:p>
    <w:p w:rsidR="00D244E6" w:rsidRPr="00601A34" w:rsidRDefault="00D244E6" w:rsidP="009B42C8">
      <w:pPr>
        <w:pStyle w:val="Hapesira7"/>
        <w:rPr>
          <w:spacing w:val="-4"/>
          <w:lang w:val="sq-AL"/>
        </w:rPr>
      </w:pPr>
      <w:r w:rsidRPr="00601A34">
        <w:rPr>
          <w:spacing w:val="-4"/>
          <w:lang w:val="sq-AL"/>
        </w:rPr>
        <w:t xml:space="preserve"> </w:t>
      </w:r>
    </w:p>
    <w:p w:rsidR="00D244E6" w:rsidRPr="00601A34" w:rsidRDefault="00D244E6" w:rsidP="00D244E6">
      <w:pPr>
        <w:pStyle w:val="Paragrafi"/>
        <w:rPr>
          <w:spacing w:val="-4"/>
          <w:lang w:val="sq-AL"/>
        </w:rPr>
      </w:pPr>
      <w:r w:rsidRPr="00601A34">
        <w:rPr>
          <w:spacing w:val="-4"/>
          <w:lang w:val="sq-AL"/>
        </w:rPr>
        <w:t xml:space="preserve">Në mbështetje të neneve 16 dhe 42, germa “ç”, “d” dhe “dh” të ligjit nr. 43/2015, “Për sektorin e energjisë të elektrike”; të nenit 18, të “Rregullores për </w:t>
      </w:r>
      <w:r w:rsidR="00526A97" w:rsidRPr="00601A34">
        <w:rPr>
          <w:spacing w:val="-4"/>
          <w:lang w:val="sq-AL"/>
        </w:rPr>
        <w:t xml:space="preserve">procedurat </w:t>
      </w:r>
      <w:r w:rsidRPr="00601A34">
        <w:rPr>
          <w:spacing w:val="-4"/>
          <w:lang w:val="sq-AL"/>
        </w:rPr>
        <w:t>dhe afatet për dhënien, modifikimin, transferimin, rinovimin ose heqjen</w:t>
      </w:r>
      <w:r w:rsidRPr="00601A34">
        <w:rPr>
          <w:lang w:val="sq-AL"/>
        </w:rPr>
        <w:t xml:space="preserve"> e </w:t>
      </w:r>
      <w:r w:rsidRPr="00601A34">
        <w:rPr>
          <w:spacing w:val="-4"/>
          <w:lang w:val="sq-AL"/>
        </w:rPr>
        <w:t xml:space="preserve">licencave në sektorin e energjisë elektrike”, të miratuar me vendimin e bordit të ERE-s nr. 109, datë 29.6.2016; të nenit 5, </w:t>
      </w:r>
      <w:r w:rsidR="00526A97">
        <w:rPr>
          <w:spacing w:val="-4"/>
          <w:lang w:val="sq-AL"/>
        </w:rPr>
        <w:t>germat “d” dhe “dh”; të nenit 6</w:t>
      </w:r>
      <w:r w:rsidRPr="00601A34">
        <w:rPr>
          <w:spacing w:val="-4"/>
          <w:lang w:val="sq-AL"/>
        </w:rPr>
        <w:t xml:space="preserve"> të “Rregullores për procedurat e heqjes së licencave në sektorin e energjisë elektrike dhe të gazit natyror”, të miratuar me vendimin e bordit nr. 54, datë 18.4.2017, pika 6.1, germat “d” dhe “dh” të kushteve të “Licencës së tregtimit të energjisë elektrike”, të miratuar me vendimin e bordit të ERE-s nr. 97, datë 17.6.2016 dhe të nenit 19, të “Rregullores për organizimin, funksionimin dhe procedurat e ERE-s</w:t>
      </w:r>
      <w:r w:rsidR="000305B4">
        <w:rPr>
          <w:spacing w:val="-4"/>
          <w:lang w:val="sq-AL"/>
        </w:rPr>
        <w:t>”,</w:t>
      </w:r>
      <w:r w:rsidRPr="00601A34">
        <w:rPr>
          <w:spacing w:val="-4"/>
          <w:lang w:val="sq-AL"/>
        </w:rPr>
        <w:t xml:space="preserve"> të miratuar me vendimin e bordit të ERE-s nr. 96, datë 17.6.2016, bordi i ERE-s, në mbledhjen e tij të datës 9.2.2018, pasi shqyrtoi, relacionin e përgatitur nga Drejtoria e Licencimit dhe e Monitorimit të Tregut, mbi fillimin e procedurës për heqjen e licencës së tregtimit të energjisë elektrike të shoqërisë “HEC Dunicë”, me nr. 124, seria T11P, miratuar me vendimin e Bordit të Komisionerëve të ERE-s nr. 28, datë 10.3.2011,</w:t>
      </w:r>
    </w:p>
    <w:p w:rsidR="00D244E6" w:rsidRPr="00601A34" w:rsidRDefault="00D244E6" w:rsidP="00D244E6">
      <w:pPr>
        <w:pStyle w:val="Paragrafi"/>
        <w:rPr>
          <w:spacing w:val="-4"/>
          <w:lang w:val="sq-AL"/>
        </w:rPr>
      </w:pPr>
      <w:r w:rsidRPr="00601A34">
        <w:rPr>
          <w:spacing w:val="-4"/>
          <w:lang w:val="sq-AL"/>
        </w:rPr>
        <w:t xml:space="preserve">konstatoi se: </w:t>
      </w:r>
    </w:p>
    <w:p w:rsidR="00D244E6" w:rsidRPr="00601A34" w:rsidRDefault="00D244E6" w:rsidP="00D244E6">
      <w:pPr>
        <w:pStyle w:val="Paragrafi"/>
        <w:rPr>
          <w:spacing w:val="-4"/>
          <w:lang w:val="sq-AL"/>
        </w:rPr>
      </w:pPr>
      <w:r w:rsidRPr="00601A34">
        <w:rPr>
          <w:spacing w:val="-4"/>
          <w:lang w:val="sq-AL"/>
        </w:rPr>
        <w:t>- Subjekti tregtar “HEC Dunicë” sh.p.k. është licencuar me vendimin e bordit të ERE-s nr. 28, datë 10.3.2011, në aktivitetin e tregtimit të energjisë elektrike, me licencë nr. 124, seria T11P.</w:t>
      </w:r>
    </w:p>
    <w:p w:rsidR="00D244E6" w:rsidRPr="00601A34" w:rsidRDefault="00D244E6" w:rsidP="00D244E6">
      <w:pPr>
        <w:pStyle w:val="Paragrafi"/>
        <w:rPr>
          <w:spacing w:val="-4"/>
          <w:lang w:val="sq-AL"/>
        </w:rPr>
      </w:pPr>
      <w:r w:rsidRPr="00601A34">
        <w:rPr>
          <w:spacing w:val="-4"/>
          <w:lang w:val="sq-AL"/>
        </w:rPr>
        <w:t xml:space="preserve">- Shoqëria tregtare “HEC Dunicë” sh.p.k. ka paraqitur në ERE kërkesën me nr. 08 prot., datë 19.1.2018, protokolluar me tonën nr. 104, datë 23.1.2018, për heqjen licencës së tregtimit të energjisë elektrike, si dhe heqjen e pagesës së rregullimit për vitin 2017. </w:t>
      </w:r>
    </w:p>
    <w:p w:rsidR="00D244E6" w:rsidRPr="00601A34" w:rsidRDefault="00D244E6" w:rsidP="00D244E6">
      <w:pPr>
        <w:pStyle w:val="Paragrafi"/>
        <w:rPr>
          <w:spacing w:val="-4"/>
          <w:lang w:val="sq-AL"/>
        </w:rPr>
      </w:pPr>
      <w:r w:rsidRPr="00601A34">
        <w:rPr>
          <w:spacing w:val="-4"/>
          <w:lang w:val="sq-AL"/>
        </w:rPr>
        <w:t>- Referuar shkresave të komunikimit në vijim me MEI-n, me nr. 46/49 prot., datë 26.4.2017 dhe shkresën me nr. 46/51 prot., datë 14.6.2017, rezulton se subjekti deklaron se është në kushtet e paaftësisë për të vazhduar aktivitetin e tregtimit të energjisë elektrike dhe për rrjedhojë kërkon heqjen e licencës.</w:t>
      </w:r>
    </w:p>
    <w:p w:rsidR="00D244E6" w:rsidRPr="00601A34" w:rsidRDefault="00D244E6" w:rsidP="00D244E6">
      <w:pPr>
        <w:pStyle w:val="Paragrafi"/>
        <w:rPr>
          <w:spacing w:val="-4"/>
          <w:lang w:val="sq-AL"/>
        </w:rPr>
      </w:pPr>
      <w:r w:rsidRPr="00601A34">
        <w:rPr>
          <w:spacing w:val="-4"/>
          <w:lang w:val="sq-AL"/>
        </w:rPr>
        <w:t>Për gjithë sa më sipër cituar, bordi i ERE-s</w:t>
      </w:r>
    </w:p>
    <w:p w:rsidR="00D244E6" w:rsidRPr="00601A34" w:rsidRDefault="00D244E6" w:rsidP="009B42C8">
      <w:pPr>
        <w:pStyle w:val="Hapesira7"/>
        <w:rPr>
          <w:spacing w:val="-4"/>
          <w:lang w:val="sq-AL"/>
        </w:rPr>
      </w:pPr>
      <w:r w:rsidRPr="00601A34">
        <w:rPr>
          <w:spacing w:val="-4"/>
          <w:lang w:val="sq-AL"/>
        </w:rPr>
        <w:t xml:space="preserve"> </w:t>
      </w:r>
    </w:p>
    <w:p w:rsidR="00D244E6" w:rsidRPr="00601A34" w:rsidRDefault="00D244E6" w:rsidP="00D244E6">
      <w:pPr>
        <w:pStyle w:val="NeniNr"/>
        <w:rPr>
          <w:spacing w:val="-4"/>
          <w:lang w:val="sq-AL"/>
        </w:rPr>
      </w:pPr>
      <w:r w:rsidRPr="00601A34">
        <w:rPr>
          <w:spacing w:val="-4"/>
          <w:lang w:val="sq-AL"/>
        </w:rPr>
        <w:t>VENDOSI:</w:t>
      </w:r>
    </w:p>
    <w:p w:rsidR="00D244E6" w:rsidRPr="00601A34" w:rsidRDefault="00D244E6" w:rsidP="009B42C8">
      <w:pPr>
        <w:pStyle w:val="Hapesira7"/>
        <w:rPr>
          <w:spacing w:val="-4"/>
          <w:lang w:val="sq-AL"/>
        </w:rPr>
      </w:pPr>
    </w:p>
    <w:p w:rsidR="00D244E6" w:rsidRPr="00601A34" w:rsidRDefault="00D244E6" w:rsidP="00D244E6">
      <w:pPr>
        <w:pStyle w:val="Paragrafi"/>
        <w:rPr>
          <w:lang w:val="sq-AL"/>
        </w:rPr>
      </w:pPr>
      <w:r w:rsidRPr="00601A34">
        <w:rPr>
          <w:spacing w:val="-4"/>
          <w:lang w:val="sq-AL"/>
        </w:rPr>
        <w:t>1. Fillimin e procedurës për heqjen e licencës së shoqërisë “HEC Dunicë” sh.p.k., me nr. 124,</w:t>
      </w:r>
      <w:r w:rsidRPr="00601A34">
        <w:rPr>
          <w:lang w:val="sq-AL"/>
        </w:rPr>
        <w:t xml:space="preserve"> seria T11P, miratuar me vendimin e Bordit të Komisionerëve të ERE-s nr. 28, datë 10.3.2011, për tregtimin e energjisë elektrike. </w:t>
      </w:r>
    </w:p>
    <w:p w:rsidR="00D244E6" w:rsidRPr="00601A34" w:rsidRDefault="00D244E6" w:rsidP="00D244E6">
      <w:pPr>
        <w:pStyle w:val="Paragrafi"/>
        <w:rPr>
          <w:lang w:val="sq-AL"/>
        </w:rPr>
      </w:pPr>
      <w:r w:rsidRPr="00601A34">
        <w:rPr>
          <w:lang w:val="sq-AL"/>
        </w:rPr>
        <w:t>2. Drejtoria e Licencimit dhe e Monitorimit të Tregut, të njoftojë shoqërinë “HEC Dunicë” sh.p.k. për vendimin e bordit të ERE-s.</w:t>
      </w:r>
    </w:p>
    <w:p w:rsidR="00D244E6" w:rsidRPr="00601A34" w:rsidRDefault="00D244E6" w:rsidP="00D244E6">
      <w:pPr>
        <w:pStyle w:val="Paragrafi"/>
        <w:rPr>
          <w:lang w:val="sq-AL"/>
        </w:rPr>
      </w:pPr>
      <w:r w:rsidRPr="00601A34">
        <w:rPr>
          <w:lang w:val="sq-AL"/>
        </w:rPr>
        <w:t xml:space="preserve">Ky vendim hyn në fuqi menjëherë. </w:t>
      </w:r>
    </w:p>
    <w:p w:rsidR="00D244E6" w:rsidRPr="00601A34" w:rsidRDefault="00D244E6" w:rsidP="00D244E6">
      <w:pPr>
        <w:pStyle w:val="Paragrafi"/>
        <w:rPr>
          <w:lang w:val="sq-AL"/>
        </w:rPr>
      </w:pPr>
      <w:r w:rsidRPr="00601A34">
        <w:rPr>
          <w:lang w:val="sq-AL"/>
        </w:rPr>
        <w:t xml:space="preserve">Ky vendim botohet në Fletoren Zyrtare. </w:t>
      </w:r>
    </w:p>
    <w:p w:rsidR="00D244E6" w:rsidRPr="00601A34" w:rsidRDefault="00D244E6" w:rsidP="00D244E6">
      <w:pPr>
        <w:pStyle w:val="Paragrafi"/>
        <w:rPr>
          <w:lang w:val="sq-AL"/>
        </w:rPr>
      </w:pPr>
      <w:r w:rsidRPr="00601A34">
        <w:rPr>
          <w:lang w:val="sq-AL"/>
        </w:rPr>
        <w:t>Ky vendim mund të ankimohet në Gjykatën Administrative Tiranë, brenda 30 ditëve kalendarike nga botimi në Fletoren Zyrtare</w:t>
      </w:r>
    </w:p>
    <w:p w:rsidR="00D244E6" w:rsidRPr="00601A34" w:rsidRDefault="00D244E6" w:rsidP="00D244E6">
      <w:pPr>
        <w:pStyle w:val="Paragrafi"/>
        <w:rPr>
          <w:sz w:val="14"/>
          <w:lang w:val="sq-AL"/>
        </w:rPr>
      </w:pPr>
    </w:p>
    <w:p w:rsidR="00D244E6" w:rsidRPr="00601A34" w:rsidRDefault="00D244E6" w:rsidP="00D244E6">
      <w:pPr>
        <w:pStyle w:val="Paragrafi"/>
        <w:jc w:val="right"/>
        <w:rPr>
          <w:lang w:val="sq-AL"/>
        </w:rPr>
      </w:pPr>
      <w:r w:rsidRPr="00601A34">
        <w:rPr>
          <w:lang w:val="sq-AL"/>
        </w:rPr>
        <w:t>KRYETARI</w:t>
      </w:r>
    </w:p>
    <w:p w:rsidR="00D244E6" w:rsidRPr="00601A34" w:rsidRDefault="00D244E6" w:rsidP="00D244E6">
      <w:pPr>
        <w:pStyle w:val="Paragrafi"/>
        <w:jc w:val="right"/>
        <w:rPr>
          <w:b/>
          <w:lang w:val="sq-AL"/>
        </w:rPr>
      </w:pPr>
      <w:r w:rsidRPr="00601A34">
        <w:rPr>
          <w:b/>
          <w:lang w:val="sq-AL"/>
        </w:rPr>
        <w:t>Petrit Ahmeti</w:t>
      </w:r>
    </w:p>
    <w:p w:rsidR="00842A09" w:rsidRPr="00601A34" w:rsidRDefault="00842A09" w:rsidP="00842A09">
      <w:pPr>
        <w:pStyle w:val="NeniTitull"/>
        <w:widowControl/>
        <w:rPr>
          <w:spacing w:val="-4"/>
          <w:lang w:val="sq-AL"/>
        </w:rPr>
      </w:pPr>
    </w:p>
    <w:p w:rsidR="00610746" w:rsidRPr="00601A34" w:rsidRDefault="00610746" w:rsidP="00842A09">
      <w:pPr>
        <w:pStyle w:val="NeniTitull"/>
        <w:widowControl/>
        <w:rPr>
          <w:spacing w:val="-4"/>
          <w:lang w:val="sq-AL"/>
        </w:rPr>
      </w:pPr>
      <w:r w:rsidRPr="00601A34">
        <w:rPr>
          <w:spacing w:val="-4"/>
          <w:lang w:val="sq-AL"/>
        </w:rPr>
        <w:t>KËRKESË</w:t>
      </w:r>
    </w:p>
    <w:p w:rsidR="00610746" w:rsidRPr="00601A34" w:rsidRDefault="00544019" w:rsidP="00610746">
      <w:pPr>
        <w:pStyle w:val="NeniTitull"/>
        <w:rPr>
          <w:spacing w:val="-4"/>
          <w:lang w:val="sq-AL"/>
        </w:rPr>
      </w:pPr>
      <w:r w:rsidRPr="00601A34">
        <w:rPr>
          <w:spacing w:val="-4"/>
          <w:lang w:val="sq-AL"/>
        </w:rPr>
        <w:t xml:space="preserve">Nr. </w:t>
      </w:r>
      <w:r w:rsidR="00610746" w:rsidRPr="00601A34">
        <w:rPr>
          <w:spacing w:val="-4"/>
          <w:lang w:val="sq-AL"/>
        </w:rPr>
        <w:t>3521/3, datë 20.2.2018</w:t>
      </w:r>
    </w:p>
    <w:p w:rsidR="00610746" w:rsidRPr="00601A34" w:rsidRDefault="00610746" w:rsidP="009E07D9">
      <w:pPr>
        <w:pStyle w:val="Hapesira7"/>
        <w:rPr>
          <w:spacing w:val="-4"/>
          <w:lang w:val="sq-AL"/>
        </w:rPr>
      </w:pPr>
    </w:p>
    <w:p w:rsidR="00D45111" w:rsidRPr="00601A34" w:rsidRDefault="00842A09" w:rsidP="00842A09">
      <w:pPr>
        <w:pStyle w:val="Hapesira7"/>
        <w:ind w:firstLine="0"/>
        <w:jc w:val="center"/>
        <w:rPr>
          <w:b/>
          <w:sz w:val="24"/>
          <w:lang w:val="sq-AL"/>
        </w:rPr>
      </w:pPr>
      <w:r w:rsidRPr="00601A34">
        <w:rPr>
          <w:b/>
          <w:sz w:val="24"/>
          <w:lang w:val="sq-AL"/>
        </w:rPr>
        <w:t>PËR SHPRONËSIM</w:t>
      </w:r>
      <w:r w:rsidR="00D45111" w:rsidRPr="00601A34">
        <w:rPr>
          <w:b/>
          <w:sz w:val="24"/>
          <w:lang w:val="sq-AL"/>
        </w:rPr>
        <w:t xml:space="preserve"> PUBLIK</w:t>
      </w:r>
      <w:r w:rsidRPr="00601A34">
        <w:rPr>
          <w:b/>
          <w:sz w:val="24"/>
          <w:lang w:val="sq-AL"/>
        </w:rPr>
        <w:t xml:space="preserve"> </w:t>
      </w:r>
    </w:p>
    <w:p w:rsidR="00D45111" w:rsidRPr="00601A34" w:rsidRDefault="00D45111" w:rsidP="00842A09">
      <w:pPr>
        <w:pStyle w:val="Hapesira7"/>
        <w:ind w:firstLine="0"/>
        <w:jc w:val="center"/>
        <w:rPr>
          <w:b/>
          <w:spacing w:val="-4"/>
          <w:lang w:val="sq-AL"/>
        </w:rPr>
      </w:pPr>
    </w:p>
    <w:p w:rsidR="00610746" w:rsidRPr="00601A34" w:rsidRDefault="00610746" w:rsidP="00610746">
      <w:pPr>
        <w:pStyle w:val="Paragrafi"/>
        <w:rPr>
          <w:spacing w:val="-4"/>
          <w:lang w:val="sq-AL"/>
        </w:rPr>
      </w:pPr>
      <w:r w:rsidRPr="00601A34">
        <w:rPr>
          <w:spacing w:val="-4"/>
          <w:lang w:val="sq-AL"/>
        </w:rPr>
        <w:t>Ministria e Infrastrukturës dhe Energjisë shpall kërkesën për shpronësim për interes publik</w:t>
      </w:r>
      <w:r w:rsidR="005D0889" w:rsidRPr="00601A34">
        <w:rPr>
          <w:spacing w:val="-4"/>
          <w:lang w:val="sq-AL"/>
        </w:rPr>
        <w:t>,</w:t>
      </w:r>
      <w:r w:rsidRPr="00601A34">
        <w:rPr>
          <w:spacing w:val="-4"/>
          <w:lang w:val="sq-AL"/>
        </w:rPr>
        <w:t xml:space="preserve"> të pasurive të paluajtshme, pronë private, që preken nga realizimi i projektit, </w:t>
      </w:r>
      <w:r w:rsidR="0013320E" w:rsidRPr="00601A34">
        <w:rPr>
          <w:spacing w:val="-4"/>
          <w:lang w:val="sq-AL"/>
        </w:rPr>
        <w:t>“</w:t>
      </w:r>
      <w:r w:rsidRPr="00601A34">
        <w:rPr>
          <w:spacing w:val="-4"/>
          <w:lang w:val="sq-AL"/>
        </w:rPr>
        <w:t xml:space="preserve">Sistemimi i bllokut të banimit në lagjen </w:t>
      </w:r>
      <w:r w:rsidR="005D0889" w:rsidRPr="00601A34">
        <w:rPr>
          <w:spacing w:val="-4"/>
          <w:lang w:val="sq-AL"/>
        </w:rPr>
        <w:t>“</w:t>
      </w:r>
      <w:r w:rsidRPr="00601A34">
        <w:rPr>
          <w:spacing w:val="-4"/>
          <w:lang w:val="sq-AL"/>
        </w:rPr>
        <w:t>Çlirimi</w:t>
      </w:r>
      <w:r w:rsidR="005D0889" w:rsidRPr="00601A34">
        <w:rPr>
          <w:spacing w:val="-4"/>
          <w:lang w:val="sq-AL"/>
        </w:rPr>
        <w:t>”</w:t>
      </w:r>
      <w:r w:rsidR="00D946DF" w:rsidRPr="00601A34">
        <w:rPr>
          <w:spacing w:val="-4"/>
          <w:lang w:val="sq-AL"/>
        </w:rPr>
        <w:t>,</w:t>
      </w:r>
      <w:r w:rsidRPr="00601A34">
        <w:rPr>
          <w:spacing w:val="-4"/>
          <w:lang w:val="sq-AL"/>
        </w:rPr>
        <w:t xml:space="preserve"> Lushnj</w:t>
      </w:r>
      <w:r w:rsidR="005D0889" w:rsidRPr="00601A34">
        <w:rPr>
          <w:spacing w:val="-4"/>
          <w:lang w:val="sq-AL"/>
        </w:rPr>
        <w:t>ë</w:t>
      </w:r>
      <w:r w:rsidR="006847EC" w:rsidRPr="00601A34">
        <w:rPr>
          <w:spacing w:val="-4"/>
          <w:lang w:val="sq-AL"/>
        </w:rPr>
        <w:t>’’</w:t>
      </w:r>
      <w:r w:rsidRPr="00601A34">
        <w:rPr>
          <w:spacing w:val="-4"/>
          <w:lang w:val="sq-AL"/>
        </w:rPr>
        <w:t>.</w:t>
      </w:r>
    </w:p>
    <w:p w:rsidR="00610746" w:rsidRPr="00601A34" w:rsidRDefault="00610746" w:rsidP="009E07D9">
      <w:pPr>
        <w:pStyle w:val="Paragrafi"/>
        <w:rPr>
          <w:spacing w:val="-4"/>
          <w:lang w:val="sq-AL"/>
        </w:rPr>
      </w:pPr>
      <w:r w:rsidRPr="00601A34">
        <w:rPr>
          <w:spacing w:val="-4"/>
          <w:lang w:val="sq-AL"/>
        </w:rPr>
        <w:t>Subjekti kërkues i këtij objekti është Bashkia Lushnj</w:t>
      </w:r>
      <w:r w:rsidR="005D0889" w:rsidRPr="00601A34">
        <w:rPr>
          <w:spacing w:val="-4"/>
          <w:lang w:val="sq-AL"/>
        </w:rPr>
        <w:t>ë</w:t>
      </w:r>
      <w:r w:rsidRPr="00601A34">
        <w:rPr>
          <w:spacing w:val="-4"/>
          <w:lang w:val="sq-AL"/>
        </w:rPr>
        <w:t>.</w:t>
      </w:r>
    </w:p>
    <w:p w:rsidR="00610746" w:rsidRPr="00601A34" w:rsidRDefault="005D0889" w:rsidP="009E07D9">
      <w:pPr>
        <w:pStyle w:val="Paragrafi"/>
        <w:rPr>
          <w:spacing w:val="-4"/>
          <w:lang w:val="sq-AL"/>
        </w:rPr>
      </w:pPr>
      <w:r w:rsidRPr="00601A34">
        <w:rPr>
          <w:spacing w:val="-4"/>
          <w:lang w:val="sq-AL"/>
        </w:rPr>
        <w:t>Me anë të këtij publikimi</w:t>
      </w:r>
      <w:r w:rsidR="00610746" w:rsidRPr="00601A34">
        <w:rPr>
          <w:spacing w:val="-4"/>
          <w:lang w:val="sq-AL"/>
        </w:rPr>
        <w:t xml:space="preserve"> kërkojmë të </w:t>
      </w:r>
      <w:r w:rsidRPr="00601A34">
        <w:rPr>
          <w:spacing w:val="-4"/>
          <w:lang w:val="sq-AL"/>
        </w:rPr>
        <w:t>vëmë</w:t>
      </w:r>
      <w:r w:rsidR="00610746" w:rsidRPr="00601A34">
        <w:rPr>
          <w:spacing w:val="-4"/>
          <w:lang w:val="sq-AL"/>
        </w:rPr>
        <w:t xml:space="preserve"> në dijeni </w:t>
      </w:r>
      <w:r w:rsidRPr="00601A34">
        <w:rPr>
          <w:spacing w:val="-4"/>
          <w:lang w:val="sq-AL"/>
        </w:rPr>
        <w:t>personat</w:t>
      </w:r>
      <w:r w:rsidR="00610746" w:rsidRPr="00601A34">
        <w:rPr>
          <w:spacing w:val="-4"/>
          <w:lang w:val="sq-AL"/>
        </w:rPr>
        <w:t xml:space="preserve"> të cilët preken nga ky shpronësim, </w:t>
      </w:r>
      <w:bookmarkStart w:id="1" w:name="OLE_LINK1"/>
      <w:bookmarkStart w:id="2" w:name="OLE_LINK2"/>
      <w:r w:rsidR="00610746" w:rsidRPr="00601A34">
        <w:rPr>
          <w:spacing w:val="-4"/>
          <w:lang w:val="sq-AL"/>
        </w:rPr>
        <w:t xml:space="preserve">që konsiston në masën e vlerësimit të llogaritur në bazë të </w:t>
      </w:r>
      <w:bookmarkEnd w:id="1"/>
      <w:bookmarkEnd w:id="2"/>
      <w:r w:rsidRPr="00601A34">
        <w:rPr>
          <w:spacing w:val="-4"/>
          <w:lang w:val="sq-AL"/>
        </w:rPr>
        <w:t xml:space="preserve">vendimit </w:t>
      </w:r>
      <w:r w:rsidR="00544019" w:rsidRPr="00601A34">
        <w:rPr>
          <w:spacing w:val="-4"/>
          <w:lang w:val="sq-AL"/>
        </w:rPr>
        <w:t xml:space="preserve">nr. </w:t>
      </w:r>
      <w:r w:rsidRPr="00601A34">
        <w:rPr>
          <w:spacing w:val="-4"/>
          <w:lang w:val="sq-AL"/>
        </w:rPr>
        <w:t>138, datë 23.</w:t>
      </w:r>
      <w:r w:rsidR="00610746" w:rsidRPr="00601A34">
        <w:rPr>
          <w:spacing w:val="-4"/>
          <w:lang w:val="sq-AL"/>
        </w:rPr>
        <w:t>3.2000, të Këshillit të Ministrave</w:t>
      </w:r>
      <w:r w:rsidRPr="00601A34">
        <w:rPr>
          <w:spacing w:val="-4"/>
          <w:lang w:val="sq-AL"/>
        </w:rPr>
        <w:t>,</w:t>
      </w:r>
      <w:r w:rsidR="00610746" w:rsidRPr="00601A34">
        <w:rPr>
          <w:spacing w:val="-4"/>
          <w:lang w:val="sq-AL"/>
        </w:rPr>
        <w:t xml:space="preserve"> </w:t>
      </w:r>
      <w:r w:rsidR="0013320E" w:rsidRPr="00601A34">
        <w:rPr>
          <w:spacing w:val="-4"/>
          <w:lang w:val="sq-AL"/>
        </w:rPr>
        <w:t>“</w:t>
      </w:r>
      <w:r w:rsidR="00610746" w:rsidRPr="00601A34">
        <w:rPr>
          <w:spacing w:val="-4"/>
          <w:lang w:val="sq-AL"/>
        </w:rPr>
        <w:t>Për kriteret teknike të vlerësimit dhe të përllogaritjes së masës së shpërblimit të pasurive që shpronësohen, të pasurive që zhvlerësohen dhe të të drejtave të personave të tretë, për interes publik</w:t>
      </w:r>
      <w:r w:rsidR="0013320E" w:rsidRPr="00601A34">
        <w:rPr>
          <w:spacing w:val="-4"/>
          <w:lang w:val="sq-AL"/>
        </w:rPr>
        <w:t>”</w:t>
      </w:r>
      <w:r w:rsidR="00610746" w:rsidRPr="00601A34">
        <w:rPr>
          <w:spacing w:val="-4"/>
          <w:lang w:val="sq-AL"/>
        </w:rPr>
        <w:t xml:space="preserve">, </w:t>
      </w:r>
      <w:r w:rsidRPr="00601A34">
        <w:rPr>
          <w:spacing w:val="-4"/>
          <w:lang w:val="sq-AL"/>
        </w:rPr>
        <w:t>të</w:t>
      </w:r>
      <w:r w:rsidR="00610746" w:rsidRPr="00601A34">
        <w:rPr>
          <w:spacing w:val="-4"/>
          <w:lang w:val="sq-AL"/>
        </w:rPr>
        <w:t xml:space="preserve"> ndryshuar, si dhe të </w:t>
      </w:r>
      <w:r w:rsidRPr="00601A34">
        <w:rPr>
          <w:spacing w:val="-4"/>
          <w:lang w:val="sq-AL"/>
        </w:rPr>
        <w:t xml:space="preserve">vendimit </w:t>
      </w:r>
      <w:r w:rsidR="00544019" w:rsidRPr="00601A34">
        <w:rPr>
          <w:spacing w:val="-4"/>
          <w:lang w:val="sq-AL"/>
        </w:rPr>
        <w:t xml:space="preserve">nr. </w:t>
      </w:r>
      <w:r w:rsidRPr="00601A34">
        <w:rPr>
          <w:spacing w:val="-4"/>
          <w:lang w:val="sq-AL"/>
        </w:rPr>
        <w:t>89, datë 3.</w:t>
      </w:r>
      <w:r w:rsidR="00610746" w:rsidRPr="00601A34">
        <w:rPr>
          <w:spacing w:val="-4"/>
          <w:lang w:val="sq-AL"/>
        </w:rPr>
        <w:t xml:space="preserve">2.2016, </w:t>
      </w:r>
      <w:r w:rsidR="0013320E" w:rsidRPr="00601A34">
        <w:rPr>
          <w:spacing w:val="-4"/>
          <w:lang w:val="sq-AL"/>
        </w:rPr>
        <w:t>“</w:t>
      </w:r>
      <w:r w:rsidR="00610746" w:rsidRPr="00601A34">
        <w:rPr>
          <w:spacing w:val="-4"/>
          <w:lang w:val="sq-AL"/>
        </w:rPr>
        <w:t>Për miratimin e hartës së vlerës së tokës në Republikën e Shqipërisë</w:t>
      </w:r>
      <w:r w:rsidR="0013320E" w:rsidRPr="00601A34">
        <w:rPr>
          <w:spacing w:val="-4"/>
          <w:lang w:val="sq-AL"/>
        </w:rPr>
        <w:t>”</w:t>
      </w:r>
      <w:r w:rsidR="00610746" w:rsidRPr="00601A34">
        <w:rPr>
          <w:spacing w:val="-4"/>
          <w:lang w:val="sq-AL"/>
        </w:rPr>
        <w:t>, për pronarët sipas listës emërore bashkëlidhur.</w:t>
      </w:r>
    </w:p>
    <w:p w:rsidR="00610746" w:rsidRPr="00601A34" w:rsidRDefault="00610746" w:rsidP="00610746">
      <w:pPr>
        <w:pStyle w:val="Paragrafi"/>
        <w:rPr>
          <w:spacing w:val="-4"/>
          <w:lang w:val="sq-AL"/>
        </w:rPr>
      </w:pPr>
      <w:r w:rsidRPr="00601A34">
        <w:rPr>
          <w:spacing w:val="-4"/>
          <w:lang w:val="sq-AL"/>
        </w:rPr>
        <w:t>Vlera totale e shpronësimit është</w:t>
      </w:r>
      <w:r w:rsidR="00544019" w:rsidRPr="00601A34">
        <w:rPr>
          <w:spacing w:val="-4"/>
          <w:lang w:val="sq-AL"/>
        </w:rPr>
        <w:t xml:space="preserve"> </w:t>
      </w:r>
      <w:r w:rsidRPr="00601A34">
        <w:rPr>
          <w:spacing w:val="-4"/>
          <w:lang w:val="sq-AL"/>
        </w:rPr>
        <w:t>203,381 (dyqind e tre mijë e treqind e tetëdhjetë e një) lekë.</w:t>
      </w:r>
    </w:p>
    <w:p w:rsidR="00B27867" w:rsidRPr="00601A34" w:rsidRDefault="00B27867" w:rsidP="009E07D9">
      <w:pPr>
        <w:pStyle w:val="Hapesira7"/>
        <w:rPr>
          <w:spacing w:val="-4"/>
          <w:lang w:val="sq-AL"/>
        </w:rPr>
      </w:pPr>
    </w:p>
    <w:p w:rsidR="00B27867" w:rsidRPr="00601A34" w:rsidRDefault="005D0889" w:rsidP="00610746">
      <w:pPr>
        <w:pStyle w:val="Paragrafi"/>
        <w:jc w:val="right"/>
        <w:rPr>
          <w:spacing w:val="-4"/>
          <w:lang w:val="sq-AL"/>
        </w:rPr>
      </w:pPr>
      <w:r w:rsidRPr="00601A34">
        <w:rPr>
          <w:spacing w:val="-4"/>
          <w:lang w:val="sq-AL"/>
        </w:rPr>
        <w:t xml:space="preserve">ZËVENDËSMINISTRI I INFRASTRUKTURËS DHE ENERGJISË </w:t>
      </w:r>
    </w:p>
    <w:p w:rsidR="00610746" w:rsidRPr="00601A34" w:rsidRDefault="00610746" w:rsidP="00610746">
      <w:pPr>
        <w:pStyle w:val="Paragrafi"/>
        <w:jc w:val="right"/>
        <w:rPr>
          <w:b/>
          <w:spacing w:val="-4"/>
          <w:lang w:val="sq-AL"/>
        </w:rPr>
      </w:pPr>
      <w:r w:rsidRPr="00601A34">
        <w:rPr>
          <w:b/>
          <w:spacing w:val="-4"/>
          <w:lang w:val="sq-AL"/>
        </w:rPr>
        <w:t>Artan Shkreli</w:t>
      </w: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3500CF" w:rsidRPr="00601A34" w:rsidRDefault="003500CF" w:rsidP="00610746">
      <w:pPr>
        <w:pStyle w:val="Paragrafi"/>
        <w:jc w:val="right"/>
        <w:rPr>
          <w:b/>
          <w:spacing w:val="-4"/>
          <w:lang w:val="sq-AL"/>
        </w:rPr>
      </w:pPr>
    </w:p>
    <w:p w:rsidR="002842F9" w:rsidRPr="00601A34" w:rsidRDefault="002842F9" w:rsidP="00610746">
      <w:pPr>
        <w:pStyle w:val="Paragrafi"/>
        <w:jc w:val="right"/>
        <w:rPr>
          <w:b/>
          <w:lang w:val="sq-AL"/>
        </w:rPr>
        <w:sectPr w:rsidR="002842F9" w:rsidRPr="00601A34" w:rsidSect="00DC2453">
          <w:type w:val="continuous"/>
          <w:pgSz w:w="11907" w:h="16840" w:code="9"/>
          <w:pgMar w:top="720" w:right="1134" w:bottom="720" w:left="1134" w:header="851" w:footer="851" w:gutter="0"/>
          <w:pgNumType w:start="1970"/>
          <w:cols w:num="2" w:space="454"/>
          <w:docGrid w:linePitch="360"/>
        </w:sectPr>
      </w:pPr>
    </w:p>
    <w:p w:rsidR="003500CF" w:rsidRPr="00601A34" w:rsidRDefault="003500CF" w:rsidP="00610746">
      <w:pPr>
        <w:pStyle w:val="Paragrafi"/>
        <w:jc w:val="right"/>
        <w:rPr>
          <w:b/>
          <w:lang w:val="sq-AL"/>
        </w:rPr>
      </w:pPr>
    </w:p>
    <w:p w:rsidR="003500CF" w:rsidRPr="00601A34" w:rsidRDefault="003500CF" w:rsidP="00610746">
      <w:pPr>
        <w:pStyle w:val="Paragrafi"/>
        <w:jc w:val="right"/>
        <w:rPr>
          <w:b/>
          <w:lang w:val="sq-AL"/>
        </w:rPr>
        <w:sectPr w:rsidR="003500CF" w:rsidRPr="00601A34" w:rsidSect="00063F88">
          <w:type w:val="continuous"/>
          <w:pgSz w:w="11907" w:h="16840" w:code="9"/>
          <w:pgMar w:top="720" w:right="1134" w:bottom="720" w:left="1134" w:header="851" w:footer="851" w:gutter="0"/>
          <w:pgNumType w:start="1970"/>
          <w:cols w:space="454"/>
          <w:docGrid w:linePitch="360"/>
        </w:sectPr>
      </w:pPr>
    </w:p>
    <w:p w:rsidR="00D45111" w:rsidRPr="00601A34" w:rsidRDefault="00D45111" w:rsidP="000D470A">
      <w:pPr>
        <w:pStyle w:val="Paragrafi"/>
        <w:jc w:val="left"/>
        <w:rPr>
          <w:b/>
          <w:lang w:val="sq-AL"/>
        </w:rPr>
      </w:pPr>
    </w:p>
    <w:tbl>
      <w:tblPr>
        <w:tblW w:w="5023" w:type="pct"/>
        <w:tblLayout w:type="fixed"/>
        <w:tblLook w:val="04A0" w:firstRow="1" w:lastRow="0" w:firstColumn="1" w:lastColumn="0" w:noHBand="0" w:noVBand="1"/>
      </w:tblPr>
      <w:tblGrid>
        <w:gridCol w:w="446"/>
        <w:gridCol w:w="829"/>
        <w:gridCol w:w="716"/>
        <w:gridCol w:w="810"/>
        <w:gridCol w:w="628"/>
        <w:gridCol w:w="808"/>
        <w:gridCol w:w="319"/>
        <w:gridCol w:w="311"/>
        <w:gridCol w:w="808"/>
        <w:gridCol w:w="236"/>
        <w:gridCol w:w="485"/>
        <w:gridCol w:w="721"/>
        <w:gridCol w:w="40"/>
        <w:gridCol w:w="768"/>
        <w:gridCol w:w="40"/>
        <w:gridCol w:w="1893"/>
        <w:gridCol w:w="42"/>
      </w:tblGrid>
      <w:tr w:rsidR="004C6604" w:rsidRPr="00601A34" w:rsidTr="001C06F4">
        <w:trPr>
          <w:gridAfter w:val="1"/>
          <w:wAfter w:w="21" w:type="pct"/>
          <w:trHeight w:val="139"/>
        </w:trPr>
        <w:tc>
          <w:tcPr>
            <w:tcW w:w="4979" w:type="pct"/>
            <w:gridSpan w:val="16"/>
            <w:shd w:val="clear" w:color="auto" w:fill="auto"/>
            <w:noWrap/>
            <w:vAlign w:val="center"/>
            <w:hideMark/>
          </w:tcPr>
          <w:p w:rsidR="001C06F4" w:rsidRPr="00601A34" w:rsidRDefault="00335B7A" w:rsidP="004C6604">
            <w:pPr>
              <w:spacing w:after="0" w:line="240" w:lineRule="auto"/>
              <w:ind w:firstLine="0"/>
              <w:jc w:val="center"/>
              <w:rPr>
                <w:rFonts w:ascii="Garamond" w:eastAsia="Times New Roman" w:hAnsi="Garamond"/>
                <w:bCs/>
                <w:sz w:val="16"/>
                <w:szCs w:val="16"/>
                <w:lang w:val="sq-AL" w:eastAsia="sq-AL"/>
              </w:rPr>
            </w:pPr>
            <w:r w:rsidRPr="00601A34">
              <w:rPr>
                <w:rFonts w:ascii="Garamond" w:eastAsia="Times New Roman" w:hAnsi="Garamond"/>
                <w:bCs/>
                <w:sz w:val="16"/>
                <w:szCs w:val="16"/>
                <w:lang w:val="sq-AL" w:eastAsia="sq-AL"/>
              </w:rPr>
              <w:t>LISTA E PRONARËVE TË PASURIVE PRONË PRIVATE DHE VLERA E SHPRONËSIMIT PËR REALIZIMIN E PROJEKTIT,</w:t>
            </w:r>
            <w:r w:rsidR="001C06F4" w:rsidRPr="00601A34">
              <w:rPr>
                <w:rFonts w:ascii="Garamond" w:eastAsia="Times New Roman" w:hAnsi="Garamond"/>
                <w:bCs/>
                <w:sz w:val="16"/>
                <w:szCs w:val="16"/>
                <w:lang w:val="sq-AL" w:eastAsia="sq-AL"/>
              </w:rPr>
              <w:t xml:space="preserve"> </w:t>
            </w:r>
          </w:p>
          <w:p w:rsidR="004C6604" w:rsidRPr="00601A34" w:rsidRDefault="001C06F4" w:rsidP="004C6604">
            <w:pPr>
              <w:spacing w:after="0" w:line="240" w:lineRule="auto"/>
              <w:ind w:firstLine="0"/>
              <w:jc w:val="center"/>
              <w:rPr>
                <w:rFonts w:ascii="Garamond" w:eastAsia="Times New Roman" w:hAnsi="Garamond"/>
                <w:bCs/>
                <w:sz w:val="16"/>
                <w:szCs w:val="16"/>
                <w:lang w:val="sq-AL" w:eastAsia="sq-AL"/>
              </w:rPr>
            </w:pPr>
            <w:r w:rsidRPr="00601A34">
              <w:rPr>
                <w:rFonts w:ascii="Garamond" w:eastAsia="Times New Roman" w:hAnsi="Garamond"/>
                <w:bCs/>
                <w:sz w:val="16"/>
                <w:szCs w:val="16"/>
                <w:lang w:val="sq-AL" w:eastAsia="sq-AL"/>
              </w:rPr>
              <w:t>“SISTEMIMI I BLLOKUT TË BANIMIT NË LAGJEN “ÇLIRIMI”, LUSHNJË’’</w:t>
            </w:r>
            <w:r w:rsidR="00335B7A" w:rsidRPr="00601A34">
              <w:rPr>
                <w:rFonts w:ascii="Garamond" w:eastAsia="Times New Roman" w:hAnsi="Garamond"/>
                <w:bCs/>
                <w:sz w:val="16"/>
                <w:szCs w:val="16"/>
                <w:lang w:val="sq-AL" w:eastAsia="sq-AL"/>
              </w:rPr>
              <w:t xml:space="preserve"> </w:t>
            </w:r>
          </w:p>
        </w:tc>
      </w:tr>
      <w:tr w:rsidR="009E07D9" w:rsidRPr="00601A34" w:rsidTr="001C06F4">
        <w:trPr>
          <w:gridAfter w:val="1"/>
          <w:wAfter w:w="21" w:type="pct"/>
          <w:trHeight w:val="45"/>
        </w:trPr>
        <w:tc>
          <w:tcPr>
            <w:tcW w:w="4979" w:type="pct"/>
            <w:gridSpan w:val="16"/>
            <w:shd w:val="clear" w:color="auto" w:fill="auto"/>
            <w:noWrap/>
            <w:vAlign w:val="bottom"/>
            <w:hideMark/>
          </w:tcPr>
          <w:p w:rsidR="009E07D9" w:rsidRPr="00601A34" w:rsidRDefault="009E07D9" w:rsidP="004C6604">
            <w:pPr>
              <w:spacing w:after="0" w:line="240" w:lineRule="auto"/>
              <w:ind w:firstLine="0"/>
              <w:jc w:val="left"/>
              <w:rPr>
                <w:rFonts w:ascii="Garamond" w:eastAsia="Times New Roman" w:hAnsi="Garamond"/>
                <w:bCs/>
                <w:sz w:val="2"/>
                <w:szCs w:val="16"/>
                <w:lang w:val="sq-AL" w:eastAsia="sq-AL"/>
              </w:rPr>
            </w:pPr>
          </w:p>
        </w:tc>
      </w:tr>
      <w:tr w:rsidR="009E07D9" w:rsidRPr="00601A34" w:rsidTr="001C06F4">
        <w:trPr>
          <w:gridAfter w:val="1"/>
          <w:wAfter w:w="21" w:type="pct"/>
          <w:trHeight w:val="135"/>
        </w:trPr>
        <w:tc>
          <w:tcPr>
            <w:tcW w:w="4979" w:type="pct"/>
            <w:gridSpan w:val="16"/>
            <w:shd w:val="clear" w:color="auto" w:fill="auto"/>
            <w:noWrap/>
            <w:vAlign w:val="bottom"/>
            <w:hideMark/>
          </w:tcPr>
          <w:p w:rsidR="009E07D9" w:rsidRPr="00601A34" w:rsidRDefault="009E07D9" w:rsidP="009E07D9">
            <w:pPr>
              <w:spacing w:after="0" w:line="240" w:lineRule="auto"/>
              <w:ind w:firstLine="0"/>
              <w:jc w:val="right"/>
              <w:rPr>
                <w:rFonts w:ascii="Garamond" w:eastAsia="Times New Roman" w:hAnsi="Garamond"/>
                <w:b/>
                <w:bCs/>
                <w:sz w:val="16"/>
                <w:szCs w:val="16"/>
                <w:lang w:val="sq-AL" w:eastAsia="sq-AL"/>
              </w:rPr>
            </w:pPr>
            <w:r w:rsidRPr="00601A34">
              <w:rPr>
                <w:rFonts w:ascii="Garamond" w:eastAsia="Times New Roman" w:hAnsi="Garamond"/>
                <w:b/>
                <w:bCs/>
                <w:sz w:val="16"/>
                <w:szCs w:val="16"/>
                <w:lang w:val="sq-AL" w:eastAsia="sq-AL"/>
              </w:rPr>
              <w:t>Vlera e shpronësimit të z.</w:t>
            </w:r>
            <w:r w:rsidR="00335B7A" w:rsidRPr="00601A34">
              <w:rPr>
                <w:rFonts w:ascii="Garamond" w:eastAsia="Times New Roman" w:hAnsi="Garamond"/>
                <w:b/>
                <w:bCs/>
                <w:sz w:val="16"/>
                <w:szCs w:val="16"/>
                <w:lang w:val="sq-AL" w:eastAsia="sq-AL"/>
              </w:rPr>
              <w:t xml:space="preserve"> </w:t>
            </w:r>
            <w:r w:rsidRPr="00601A34">
              <w:rPr>
                <w:rFonts w:ascii="Garamond" w:eastAsia="Times New Roman" w:hAnsi="Garamond"/>
                <w:b/>
                <w:bCs/>
                <w:sz w:val="16"/>
                <w:szCs w:val="16"/>
                <w:lang w:val="sq-AL" w:eastAsia="sq-AL"/>
              </w:rPr>
              <w:t>Ibrahim Gega</w:t>
            </w:r>
          </w:p>
        </w:tc>
      </w:tr>
      <w:tr w:rsidR="009E07D9" w:rsidRPr="00601A34" w:rsidTr="001C06F4">
        <w:trPr>
          <w:gridAfter w:val="1"/>
          <w:wAfter w:w="21" w:type="pct"/>
          <w:trHeight w:val="139"/>
        </w:trPr>
        <w:tc>
          <w:tcPr>
            <w:tcW w:w="4979" w:type="pct"/>
            <w:gridSpan w:val="16"/>
            <w:shd w:val="clear" w:color="auto" w:fill="auto"/>
            <w:noWrap/>
            <w:vAlign w:val="bottom"/>
            <w:hideMark/>
          </w:tcPr>
          <w:p w:rsidR="009E07D9" w:rsidRPr="00601A34" w:rsidRDefault="009E07D9" w:rsidP="00335B7A">
            <w:pPr>
              <w:spacing w:after="0" w:line="240" w:lineRule="auto"/>
              <w:ind w:firstLine="0"/>
              <w:jc w:val="right"/>
              <w:rPr>
                <w:rFonts w:ascii="Garamond" w:eastAsia="Times New Roman" w:hAnsi="Garamond"/>
                <w:b/>
                <w:bCs/>
                <w:sz w:val="16"/>
                <w:szCs w:val="16"/>
                <w:lang w:val="sq-AL" w:eastAsia="sq-AL"/>
              </w:rPr>
            </w:pPr>
            <w:r w:rsidRPr="00601A34">
              <w:rPr>
                <w:rFonts w:ascii="Garamond" w:eastAsia="Times New Roman" w:hAnsi="Garamond"/>
                <w:b/>
                <w:bCs/>
                <w:sz w:val="16"/>
                <w:szCs w:val="16"/>
                <w:lang w:val="sq-AL" w:eastAsia="sq-AL"/>
              </w:rPr>
              <w:t>Investitori</w:t>
            </w:r>
            <w:r w:rsidR="00335B7A" w:rsidRPr="00601A34">
              <w:rPr>
                <w:rFonts w:ascii="Garamond" w:eastAsia="Times New Roman" w:hAnsi="Garamond"/>
                <w:b/>
                <w:bCs/>
                <w:sz w:val="16"/>
                <w:szCs w:val="16"/>
                <w:lang w:val="sq-AL" w:eastAsia="sq-AL"/>
              </w:rPr>
              <w:t>:</w:t>
            </w:r>
            <w:r w:rsidRPr="00601A34">
              <w:rPr>
                <w:rFonts w:ascii="Garamond" w:eastAsia="Times New Roman" w:hAnsi="Garamond"/>
                <w:b/>
                <w:bCs/>
                <w:sz w:val="16"/>
                <w:szCs w:val="16"/>
                <w:lang w:val="sq-AL" w:eastAsia="sq-AL"/>
              </w:rPr>
              <w:t xml:space="preserve"> Bashkia</w:t>
            </w:r>
            <w:r w:rsidR="00544019" w:rsidRPr="00601A34">
              <w:rPr>
                <w:rFonts w:ascii="Garamond" w:eastAsia="Times New Roman" w:hAnsi="Garamond"/>
                <w:b/>
                <w:bCs/>
                <w:sz w:val="16"/>
                <w:szCs w:val="16"/>
                <w:lang w:val="sq-AL" w:eastAsia="sq-AL"/>
              </w:rPr>
              <w:t xml:space="preserve"> </w:t>
            </w:r>
            <w:r w:rsidRPr="00601A34">
              <w:rPr>
                <w:rFonts w:ascii="Garamond" w:eastAsia="Times New Roman" w:hAnsi="Garamond"/>
                <w:b/>
                <w:bCs/>
                <w:sz w:val="16"/>
                <w:szCs w:val="16"/>
                <w:lang w:val="sq-AL" w:eastAsia="sq-AL"/>
              </w:rPr>
              <w:t>Lushnj</w:t>
            </w:r>
            <w:r w:rsidR="00335B7A" w:rsidRPr="00601A34">
              <w:rPr>
                <w:rFonts w:ascii="Garamond" w:eastAsia="Times New Roman" w:hAnsi="Garamond"/>
                <w:b/>
                <w:bCs/>
                <w:sz w:val="16"/>
                <w:szCs w:val="16"/>
                <w:lang w:val="sq-AL" w:eastAsia="sq-AL"/>
              </w:rPr>
              <w:t>ë</w:t>
            </w:r>
          </w:p>
        </w:tc>
      </w:tr>
      <w:tr w:rsidR="001C06F4" w:rsidRPr="00601A34" w:rsidTr="001C06F4">
        <w:trPr>
          <w:trHeight w:val="30"/>
        </w:trPr>
        <w:tc>
          <w:tcPr>
            <w:tcW w:w="226"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419"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362"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409"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317"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408"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161"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565" w:type="pct"/>
            <w:gridSpan w:val="2"/>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119" w:type="pct"/>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629" w:type="pct"/>
            <w:gridSpan w:val="3"/>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408" w:type="pct"/>
            <w:gridSpan w:val="2"/>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c>
          <w:tcPr>
            <w:tcW w:w="975" w:type="pct"/>
            <w:gridSpan w:val="2"/>
            <w:tcBorders>
              <w:left w:val="nil"/>
              <w:bottom w:val="nil"/>
              <w:right w:val="nil"/>
            </w:tcBorders>
            <w:shd w:val="clear" w:color="auto" w:fill="auto"/>
            <w:noWrap/>
            <w:vAlign w:val="bottom"/>
            <w:hideMark/>
          </w:tcPr>
          <w:p w:rsidR="004C6604" w:rsidRPr="00601A34" w:rsidRDefault="004C6604" w:rsidP="004C6604">
            <w:pPr>
              <w:spacing w:after="0" w:line="240" w:lineRule="auto"/>
              <w:ind w:firstLine="0"/>
              <w:jc w:val="left"/>
              <w:rPr>
                <w:rFonts w:ascii="Garamond" w:eastAsia="Times New Roman" w:hAnsi="Garamond"/>
                <w:color w:val="FF0000"/>
                <w:sz w:val="13"/>
                <w:szCs w:val="13"/>
                <w:lang w:val="sq-AL" w:eastAsia="sq-AL"/>
              </w:rPr>
            </w:pPr>
          </w:p>
        </w:tc>
      </w:tr>
      <w:tr w:rsidR="001C06F4" w:rsidRPr="00601A34" w:rsidTr="001C06F4">
        <w:trPr>
          <w:gridAfter w:val="1"/>
          <w:wAfter w:w="21" w:type="pct"/>
          <w:trHeight w:val="139"/>
        </w:trPr>
        <w:tc>
          <w:tcPr>
            <w:tcW w:w="22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4C6604" w:rsidRPr="00601A34" w:rsidRDefault="00544019"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 xml:space="preserve">Nr. </w:t>
            </w:r>
          </w:p>
        </w:tc>
        <w:tc>
          <w:tcPr>
            <w:tcW w:w="419"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Emër</w:t>
            </w:r>
            <w:r w:rsidR="00335B7A" w:rsidRPr="00601A34">
              <w:rPr>
                <w:rFonts w:ascii="Garamond" w:eastAsia="Times New Roman" w:hAnsi="Garamond"/>
                <w:b/>
                <w:bCs/>
                <w:iCs/>
                <w:sz w:val="13"/>
                <w:szCs w:val="13"/>
                <w:lang w:val="sq-AL" w:eastAsia="sq-AL"/>
              </w:rPr>
              <w:t>,</w:t>
            </w:r>
            <w:r w:rsidRPr="00601A34">
              <w:rPr>
                <w:rFonts w:ascii="Garamond" w:eastAsia="Times New Roman" w:hAnsi="Garamond"/>
                <w:b/>
                <w:bCs/>
                <w:iCs/>
                <w:sz w:val="13"/>
                <w:szCs w:val="13"/>
                <w:lang w:val="sq-AL" w:eastAsia="sq-AL"/>
              </w:rPr>
              <w:t xml:space="preserve"> </w:t>
            </w:r>
            <w:r w:rsidR="00335B7A" w:rsidRPr="00601A34">
              <w:rPr>
                <w:rFonts w:ascii="Garamond" w:eastAsia="Times New Roman" w:hAnsi="Garamond"/>
                <w:b/>
                <w:bCs/>
                <w:iCs/>
                <w:sz w:val="13"/>
                <w:szCs w:val="13"/>
                <w:lang w:val="sq-AL" w:eastAsia="sq-AL"/>
              </w:rPr>
              <w:t>mbiemër</w:t>
            </w:r>
          </w:p>
        </w:tc>
        <w:tc>
          <w:tcPr>
            <w:tcW w:w="362"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4C6604" w:rsidRPr="00601A34" w:rsidRDefault="004C6604" w:rsidP="00335B7A">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Nr</w:t>
            </w:r>
            <w:r w:rsidR="00335B7A" w:rsidRPr="00601A34">
              <w:rPr>
                <w:rFonts w:ascii="Garamond" w:eastAsia="Times New Roman" w:hAnsi="Garamond"/>
                <w:b/>
                <w:bCs/>
                <w:iCs/>
                <w:sz w:val="13"/>
                <w:szCs w:val="13"/>
                <w:lang w:val="sq-AL" w:eastAsia="sq-AL"/>
              </w:rPr>
              <w:t xml:space="preserve">. i </w:t>
            </w:r>
            <w:r w:rsidRPr="00601A34">
              <w:rPr>
                <w:rFonts w:ascii="Garamond" w:eastAsia="Times New Roman" w:hAnsi="Garamond"/>
                <w:b/>
                <w:bCs/>
                <w:iCs/>
                <w:sz w:val="13"/>
                <w:szCs w:val="13"/>
                <w:lang w:val="sq-AL" w:eastAsia="sq-AL"/>
              </w:rPr>
              <w:t xml:space="preserve">pasurisë </w:t>
            </w:r>
          </w:p>
        </w:tc>
        <w:tc>
          <w:tcPr>
            <w:tcW w:w="40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 xml:space="preserve">Zona </w:t>
            </w:r>
            <w:r w:rsidR="00335B7A" w:rsidRPr="00601A34">
              <w:rPr>
                <w:rFonts w:ascii="Garamond" w:eastAsia="Times New Roman" w:hAnsi="Garamond"/>
                <w:b/>
                <w:bCs/>
                <w:iCs/>
                <w:sz w:val="13"/>
                <w:szCs w:val="13"/>
                <w:lang w:val="sq-AL" w:eastAsia="sq-AL"/>
              </w:rPr>
              <w:t>kadastrale</w:t>
            </w:r>
          </w:p>
        </w:tc>
        <w:tc>
          <w:tcPr>
            <w:tcW w:w="725"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Sipërfaqja</w:t>
            </w:r>
          </w:p>
        </w:tc>
        <w:tc>
          <w:tcPr>
            <w:tcW w:w="726" w:type="pct"/>
            <w:gridSpan w:val="3"/>
            <w:tcBorders>
              <w:top w:val="single" w:sz="4" w:space="0" w:color="auto"/>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sz w:val="13"/>
                <w:szCs w:val="13"/>
                <w:lang w:val="sq-AL" w:eastAsia="sq-AL"/>
              </w:rPr>
              <w:t>Ç</w:t>
            </w:r>
            <w:r w:rsidRPr="00601A34">
              <w:rPr>
                <w:rFonts w:ascii="Garamond" w:eastAsia="Times New Roman" w:hAnsi="Garamond"/>
                <w:b/>
                <w:bCs/>
                <w:iCs/>
                <w:sz w:val="13"/>
                <w:szCs w:val="13"/>
                <w:lang w:val="sq-AL" w:eastAsia="sq-AL"/>
              </w:rPr>
              <w:t>mimi</w:t>
            </w:r>
          </w:p>
        </w:tc>
        <w:tc>
          <w:tcPr>
            <w:tcW w:w="728" w:type="pct"/>
            <w:gridSpan w:val="3"/>
            <w:tcBorders>
              <w:top w:val="single" w:sz="4" w:space="0" w:color="auto"/>
              <w:left w:val="nil"/>
              <w:bottom w:val="single" w:sz="4" w:space="0" w:color="auto"/>
              <w:right w:val="single" w:sz="4" w:space="0" w:color="000000"/>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Vlera totale</w:t>
            </w:r>
          </w:p>
        </w:tc>
        <w:tc>
          <w:tcPr>
            <w:tcW w:w="408"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Vlera totale</w:t>
            </w:r>
          </w:p>
        </w:tc>
        <w:tc>
          <w:tcPr>
            <w:tcW w:w="974"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 xml:space="preserve">Shënime </w:t>
            </w:r>
            <w:r w:rsidR="00335B7A" w:rsidRPr="00601A34">
              <w:rPr>
                <w:rFonts w:ascii="Garamond" w:eastAsia="Times New Roman" w:hAnsi="Garamond"/>
                <w:b/>
                <w:bCs/>
                <w:iCs/>
                <w:sz w:val="13"/>
                <w:szCs w:val="13"/>
                <w:lang w:val="sq-AL" w:eastAsia="sq-AL"/>
              </w:rPr>
              <w:t xml:space="preserve">konfirmuar </w:t>
            </w:r>
            <w:r w:rsidRPr="00601A34">
              <w:rPr>
                <w:rFonts w:ascii="Garamond" w:eastAsia="Times New Roman" w:hAnsi="Garamond"/>
                <w:b/>
                <w:bCs/>
                <w:iCs/>
                <w:sz w:val="13"/>
                <w:szCs w:val="13"/>
                <w:lang w:val="sq-AL" w:eastAsia="sq-AL"/>
              </w:rPr>
              <w:t>ose jo nga</w:t>
            </w:r>
            <w:r w:rsidR="00544019" w:rsidRPr="00601A34">
              <w:rPr>
                <w:rFonts w:ascii="Garamond" w:eastAsia="Times New Roman" w:hAnsi="Garamond"/>
                <w:b/>
                <w:bCs/>
                <w:iCs/>
                <w:sz w:val="13"/>
                <w:szCs w:val="13"/>
                <w:lang w:val="sq-AL" w:eastAsia="sq-AL"/>
              </w:rPr>
              <w:t xml:space="preserve"> </w:t>
            </w:r>
            <w:r w:rsidRPr="00601A34">
              <w:rPr>
                <w:rFonts w:ascii="Garamond" w:eastAsia="Times New Roman" w:hAnsi="Garamond"/>
                <w:b/>
                <w:bCs/>
                <w:iCs/>
                <w:sz w:val="13"/>
                <w:szCs w:val="13"/>
                <w:lang w:val="sq-AL" w:eastAsia="sq-AL"/>
              </w:rPr>
              <w:t>nga ZVRPP-ja</w:t>
            </w:r>
          </w:p>
        </w:tc>
      </w:tr>
      <w:tr w:rsidR="001C06F4" w:rsidRPr="00601A34" w:rsidTr="001C06F4">
        <w:trPr>
          <w:gridAfter w:val="1"/>
          <w:wAfter w:w="21" w:type="pct"/>
          <w:trHeight w:val="139"/>
        </w:trPr>
        <w:tc>
          <w:tcPr>
            <w:tcW w:w="226" w:type="pct"/>
            <w:vMerge/>
            <w:tcBorders>
              <w:top w:val="single" w:sz="4" w:space="0" w:color="auto"/>
              <w:left w:val="single" w:sz="4" w:space="0" w:color="auto"/>
              <w:bottom w:val="single" w:sz="4" w:space="0" w:color="000000"/>
              <w:right w:val="single" w:sz="4" w:space="0" w:color="auto"/>
            </w:tcBorders>
            <w:vAlign w:val="center"/>
            <w:hideMark/>
          </w:tcPr>
          <w:p w:rsidR="004C6604" w:rsidRPr="00601A34" w:rsidRDefault="004C6604" w:rsidP="004C6604">
            <w:pPr>
              <w:spacing w:after="0" w:line="240" w:lineRule="auto"/>
              <w:ind w:firstLine="0"/>
              <w:jc w:val="left"/>
              <w:rPr>
                <w:rFonts w:ascii="Garamond" w:eastAsia="Times New Roman" w:hAnsi="Garamond"/>
                <w:b/>
                <w:bCs/>
                <w:iCs/>
                <w:sz w:val="13"/>
                <w:szCs w:val="13"/>
                <w:lang w:val="sq-AL" w:eastAsia="sq-AL"/>
              </w:rPr>
            </w:pPr>
          </w:p>
        </w:tc>
        <w:tc>
          <w:tcPr>
            <w:tcW w:w="419" w:type="pct"/>
            <w:vMerge/>
            <w:tcBorders>
              <w:top w:val="single" w:sz="4" w:space="0" w:color="auto"/>
              <w:left w:val="single" w:sz="4" w:space="0" w:color="auto"/>
              <w:bottom w:val="single" w:sz="4" w:space="0" w:color="000000"/>
              <w:right w:val="single" w:sz="4" w:space="0" w:color="auto"/>
            </w:tcBorders>
            <w:vAlign w:val="center"/>
            <w:hideMark/>
          </w:tcPr>
          <w:p w:rsidR="004C6604" w:rsidRPr="00601A34" w:rsidRDefault="004C6604" w:rsidP="004C6604">
            <w:pPr>
              <w:spacing w:after="0" w:line="240" w:lineRule="auto"/>
              <w:ind w:firstLine="0"/>
              <w:jc w:val="left"/>
              <w:rPr>
                <w:rFonts w:ascii="Garamond" w:eastAsia="Times New Roman" w:hAnsi="Garamond"/>
                <w:b/>
                <w:bCs/>
                <w:iCs/>
                <w:sz w:val="13"/>
                <w:szCs w:val="13"/>
                <w:lang w:val="sq-AL" w:eastAsia="sq-AL"/>
              </w:rPr>
            </w:pPr>
          </w:p>
        </w:tc>
        <w:tc>
          <w:tcPr>
            <w:tcW w:w="362" w:type="pct"/>
            <w:vMerge/>
            <w:tcBorders>
              <w:top w:val="single" w:sz="4" w:space="0" w:color="auto"/>
              <w:left w:val="single" w:sz="4" w:space="0" w:color="auto"/>
              <w:bottom w:val="single" w:sz="4" w:space="0" w:color="000000"/>
              <w:right w:val="single" w:sz="4" w:space="0" w:color="auto"/>
            </w:tcBorders>
            <w:vAlign w:val="center"/>
            <w:hideMark/>
          </w:tcPr>
          <w:p w:rsidR="004C6604" w:rsidRPr="00601A34" w:rsidRDefault="004C6604" w:rsidP="004C6604">
            <w:pPr>
              <w:spacing w:after="0" w:line="240" w:lineRule="auto"/>
              <w:ind w:firstLine="0"/>
              <w:jc w:val="left"/>
              <w:rPr>
                <w:rFonts w:ascii="Garamond" w:eastAsia="Times New Roman" w:hAnsi="Garamond"/>
                <w:b/>
                <w:bCs/>
                <w:iCs/>
                <w:sz w:val="13"/>
                <w:szCs w:val="13"/>
                <w:lang w:val="sq-AL" w:eastAsia="sq-AL"/>
              </w:rPr>
            </w:pPr>
          </w:p>
        </w:tc>
        <w:tc>
          <w:tcPr>
            <w:tcW w:w="409" w:type="pct"/>
            <w:vMerge/>
            <w:tcBorders>
              <w:top w:val="single" w:sz="4" w:space="0" w:color="auto"/>
              <w:left w:val="single" w:sz="4" w:space="0" w:color="auto"/>
              <w:bottom w:val="single" w:sz="4" w:space="0" w:color="000000"/>
              <w:right w:val="single" w:sz="4" w:space="0" w:color="auto"/>
            </w:tcBorders>
            <w:vAlign w:val="center"/>
            <w:hideMark/>
          </w:tcPr>
          <w:p w:rsidR="004C6604" w:rsidRPr="00601A34" w:rsidRDefault="004C6604" w:rsidP="004C6604">
            <w:pPr>
              <w:spacing w:after="0" w:line="240" w:lineRule="auto"/>
              <w:ind w:firstLine="0"/>
              <w:jc w:val="left"/>
              <w:rPr>
                <w:rFonts w:ascii="Garamond" w:eastAsia="Times New Roman" w:hAnsi="Garamond"/>
                <w:b/>
                <w:bCs/>
                <w:iCs/>
                <w:sz w:val="13"/>
                <w:szCs w:val="13"/>
                <w:lang w:val="sq-AL" w:eastAsia="sq-AL"/>
              </w:rPr>
            </w:pPr>
          </w:p>
        </w:tc>
        <w:tc>
          <w:tcPr>
            <w:tcW w:w="317" w:type="pct"/>
            <w:tcBorders>
              <w:top w:val="nil"/>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Truall</w:t>
            </w:r>
          </w:p>
        </w:tc>
        <w:tc>
          <w:tcPr>
            <w:tcW w:w="408" w:type="pct"/>
            <w:tcBorders>
              <w:top w:val="nil"/>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Ndërtesë</w:t>
            </w:r>
          </w:p>
        </w:tc>
        <w:tc>
          <w:tcPr>
            <w:tcW w:w="318" w:type="pct"/>
            <w:gridSpan w:val="2"/>
            <w:tcBorders>
              <w:top w:val="nil"/>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Truall</w:t>
            </w:r>
          </w:p>
        </w:tc>
        <w:tc>
          <w:tcPr>
            <w:tcW w:w="408" w:type="pct"/>
            <w:tcBorders>
              <w:top w:val="nil"/>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Ndërtesë</w:t>
            </w:r>
          </w:p>
        </w:tc>
        <w:tc>
          <w:tcPr>
            <w:tcW w:w="364" w:type="pct"/>
            <w:gridSpan w:val="2"/>
            <w:tcBorders>
              <w:top w:val="nil"/>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Truall</w:t>
            </w:r>
          </w:p>
        </w:tc>
        <w:tc>
          <w:tcPr>
            <w:tcW w:w="364" w:type="pct"/>
            <w:tcBorders>
              <w:top w:val="nil"/>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Ndërtesë</w:t>
            </w:r>
          </w:p>
        </w:tc>
        <w:tc>
          <w:tcPr>
            <w:tcW w:w="408" w:type="pct"/>
            <w:gridSpan w:val="2"/>
            <w:tcBorders>
              <w:top w:val="nil"/>
              <w:left w:val="nil"/>
              <w:bottom w:val="single" w:sz="4" w:space="0" w:color="auto"/>
              <w:right w:val="single" w:sz="4" w:space="0" w:color="auto"/>
            </w:tcBorders>
            <w:shd w:val="clear" w:color="000000" w:fill="D9D9D9"/>
            <w:noWrap/>
            <w:vAlign w:val="bottom"/>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 </w:t>
            </w:r>
          </w:p>
        </w:tc>
        <w:tc>
          <w:tcPr>
            <w:tcW w:w="974" w:type="pct"/>
            <w:gridSpan w:val="2"/>
            <w:tcBorders>
              <w:top w:val="nil"/>
              <w:left w:val="nil"/>
              <w:bottom w:val="single" w:sz="4" w:space="0" w:color="auto"/>
              <w:right w:val="single" w:sz="4" w:space="0" w:color="auto"/>
            </w:tcBorders>
            <w:shd w:val="clear" w:color="000000" w:fill="D9D9D9"/>
            <w:noWrap/>
            <w:vAlign w:val="center"/>
            <w:hideMark/>
          </w:tcPr>
          <w:p w:rsidR="004C6604" w:rsidRPr="00601A34" w:rsidRDefault="004C6604" w:rsidP="004C6604">
            <w:pPr>
              <w:spacing w:after="0" w:line="240" w:lineRule="auto"/>
              <w:ind w:firstLine="0"/>
              <w:jc w:val="center"/>
              <w:rPr>
                <w:rFonts w:ascii="Garamond" w:eastAsia="Times New Roman" w:hAnsi="Garamond"/>
                <w:b/>
                <w:bCs/>
                <w:iCs/>
                <w:sz w:val="13"/>
                <w:szCs w:val="13"/>
                <w:lang w:val="sq-AL" w:eastAsia="sq-AL"/>
              </w:rPr>
            </w:pPr>
            <w:r w:rsidRPr="00601A34">
              <w:rPr>
                <w:rFonts w:ascii="Garamond" w:eastAsia="Times New Roman" w:hAnsi="Garamond"/>
                <w:b/>
                <w:bCs/>
                <w:iCs/>
                <w:sz w:val="13"/>
                <w:szCs w:val="13"/>
                <w:lang w:val="sq-AL" w:eastAsia="sq-AL"/>
              </w:rPr>
              <w:t> </w:t>
            </w:r>
          </w:p>
        </w:tc>
      </w:tr>
      <w:tr w:rsidR="001C06F4" w:rsidRPr="00601A34" w:rsidTr="001C06F4">
        <w:trPr>
          <w:gridAfter w:val="1"/>
          <w:wAfter w:w="21" w:type="pct"/>
          <w:trHeight w:val="139"/>
        </w:trPr>
        <w:tc>
          <w:tcPr>
            <w:tcW w:w="226" w:type="pct"/>
            <w:tcBorders>
              <w:top w:val="nil"/>
              <w:left w:val="single" w:sz="4" w:space="0" w:color="auto"/>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b/>
                <w:bCs/>
                <w:sz w:val="13"/>
                <w:szCs w:val="13"/>
                <w:lang w:val="sq-AL" w:eastAsia="sq-AL"/>
              </w:rPr>
            </w:pPr>
            <w:r w:rsidRPr="00601A34">
              <w:rPr>
                <w:rFonts w:ascii="Garamond" w:eastAsia="Times New Roman" w:hAnsi="Garamond"/>
                <w:b/>
                <w:bCs/>
                <w:sz w:val="13"/>
                <w:szCs w:val="13"/>
                <w:lang w:val="sq-AL" w:eastAsia="sq-AL"/>
              </w:rPr>
              <w:t>1</w:t>
            </w:r>
          </w:p>
        </w:tc>
        <w:tc>
          <w:tcPr>
            <w:tcW w:w="419" w:type="pct"/>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Ibrahim Gega</w:t>
            </w:r>
          </w:p>
        </w:tc>
        <w:tc>
          <w:tcPr>
            <w:tcW w:w="362" w:type="pct"/>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4/144</w:t>
            </w:r>
          </w:p>
        </w:tc>
        <w:tc>
          <w:tcPr>
            <w:tcW w:w="409" w:type="pct"/>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8571</w:t>
            </w:r>
          </w:p>
        </w:tc>
        <w:tc>
          <w:tcPr>
            <w:tcW w:w="317" w:type="pct"/>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3,8</w:t>
            </w:r>
          </w:p>
        </w:tc>
        <w:tc>
          <w:tcPr>
            <w:tcW w:w="408" w:type="pct"/>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3,8</w:t>
            </w:r>
          </w:p>
        </w:tc>
        <w:tc>
          <w:tcPr>
            <w:tcW w:w="318" w:type="pct"/>
            <w:gridSpan w:val="2"/>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9,707</w:t>
            </w:r>
          </w:p>
        </w:tc>
        <w:tc>
          <w:tcPr>
            <w:tcW w:w="408" w:type="pct"/>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166,494</w:t>
            </w:r>
          </w:p>
        </w:tc>
        <w:tc>
          <w:tcPr>
            <w:tcW w:w="364" w:type="pct"/>
            <w:gridSpan w:val="2"/>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36,886.60</w:t>
            </w:r>
          </w:p>
        </w:tc>
        <w:tc>
          <w:tcPr>
            <w:tcW w:w="364" w:type="pct"/>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166,494</w:t>
            </w:r>
          </w:p>
        </w:tc>
        <w:tc>
          <w:tcPr>
            <w:tcW w:w="408" w:type="pct"/>
            <w:gridSpan w:val="2"/>
            <w:tcBorders>
              <w:top w:val="nil"/>
              <w:left w:val="nil"/>
              <w:bottom w:val="single" w:sz="4" w:space="0" w:color="auto"/>
              <w:right w:val="single" w:sz="4" w:space="0" w:color="auto"/>
            </w:tcBorders>
            <w:shd w:val="clear" w:color="auto" w:fill="auto"/>
            <w:noWrap/>
            <w:vAlign w:val="center"/>
            <w:hideMark/>
          </w:tcPr>
          <w:p w:rsidR="004C6604" w:rsidRPr="00601A34" w:rsidRDefault="004C6604" w:rsidP="004C6604">
            <w:pPr>
              <w:spacing w:after="0" w:line="240" w:lineRule="auto"/>
              <w:ind w:firstLine="0"/>
              <w:jc w:val="center"/>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203,381</w:t>
            </w:r>
          </w:p>
        </w:tc>
        <w:tc>
          <w:tcPr>
            <w:tcW w:w="974" w:type="pct"/>
            <w:gridSpan w:val="2"/>
            <w:tcBorders>
              <w:top w:val="nil"/>
              <w:left w:val="nil"/>
              <w:bottom w:val="single" w:sz="4" w:space="0" w:color="auto"/>
              <w:right w:val="single" w:sz="4" w:space="0" w:color="auto"/>
            </w:tcBorders>
            <w:shd w:val="clear" w:color="auto" w:fill="auto"/>
            <w:vAlign w:val="center"/>
            <w:hideMark/>
          </w:tcPr>
          <w:p w:rsidR="004C6604" w:rsidRPr="00601A34" w:rsidRDefault="004C6604" w:rsidP="001C06F4">
            <w:pPr>
              <w:spacing w:after="0" w:line="240" w:lineRule="auto"/>
              <w:ind w:firstLine="0"/>
              <w:rPr>
                <w:rFonts w:ascii="Garamond" w:eastAsia="Times New Roman" w:hAnsi="Garamond"/>
                <w:sz w:val="13"/>
                <w:szCs w:val="13"/>
                <w:lang w:val="sq-AL" w:eastAsia="sq-AL"/>
              </w:rPr>
            </w:pPr>
            <w:r w:rsidRPr="00601A34">
              <w:rPr>
                <w:rFonts w:ascii="Garamond" w:eastAsia="Times New Roman" w:hAnsi="Garamond"/>
                <w:sz w:val="13"/>
                <w:szCs w:val="13"/>
                <w:lang w:val="sq-AL" w:eastAsia="sq-AL"/>
              </w:rPr>
              <w:t>Konfirmuar me shkresë</w:t>
            </w:r>
            <w:r w:rsidR="00335B7A" w:rsidRPr="00601A34">
              <w:rPr>
                <w:rFonts w:ascii="Garamond" w:eastAsia="Times New Roman" w:hAnsi="Garamond"/>
                <w:sz w:val="13"/>
                <w:szCs w:val="13"/>
                <w:lang w:val="sq-AL" w:eastAsia="sq-AL"/>
              </w:rPr>
              <w:t>n</w:t>
            </w:r>
            <w:r w:rsidRPr="00601A34">
              <w:rPr>
                <w:rFonts w:ascii="Garamond" w:eastAsia="Times New Roman" w:hAnsi="Garamond"/>
                <w:sz w:val="13"/>
                <w:szCs w:val="13"/>
                <w:lang w:val="sq-AL" w:eastAsia="sq-AL"/>
              </w:rPr>
              <w:t xml:space="preserve"> e ZVRPP</w:t>
            </w:r>
            <w:r w:rsidR="00335B7A" w:rsidRPr="00601A34">
              <w:rPr>
                <w:rFonts w:ascii="Garamond" w:eastAsia="Times New Roman" w:hAnsi="Garamond"/>
                <w:sz w:val="13"/>
                <w:szCs w:val="13"/>
                <w:lang w:val="sq-AL" w:eastAsia="sq-AL"/>
              </w:rPr>
              <w:t>-së,</w:t>
            </w:r>
            <w:r w:rsidRPr="00601A34">
              <w:rPr>
                <w:rFonts w:ascii="Garamond" w:eastAsia="Times New Roman" w:hAnsi="Garamond"/>
                <w:sz w:val="13"/>
                <w:szCs w:val="13"/>
                <w:lang w:val="sq-AL" w:eastAsia="sq-AL"/>
              </w:rPr>
              <w:t xml:space="preserve"> me </w:t>
            </w:r>
            <w:r w:rsidR="00544019" w:rsidRPr="00601A34">
              <w:rPr>
                <w:rFonts w:ascii="Garamond" w:eastAsia="Times New Roman" w:hAnsi="Garamond"/>
                <w:sz w:val="13"/>
                <w:szCs w:val="13"/>
                <w:lang w:val="sq-AL" w:eastAsia="sq-AL"/>
              </w:rPr>
              <w:t xml:space="preserve">nr. </w:t>
            </w:r>
            <w:r w:rsidRPr="00601A34">
              <w:rPr>
                <w:rFonts w:ascii="Garamond" w:eastAsia="Times New Roman" w:hAnsi="Garamond"/>
                <w:sz w:val="13"/>
                <w:szCs w:val="13"/>
                <w:lang w:val="sq-AL" w:eastAsia="sq-AL"/>
              </w:rPr>
              <w:t>10,485 prot., datë 18.10.2017</w:t>
            </w:r>
          </w:p>
        </w:tc>
      </w:tr>
      <w:tr w:rsidR="004C6604" w:rsidRPr="00601A34" w:rsidTr="001C06F4">
        <w:trPr>
          <w:gridAfter w:val="1"/>
          <w:wAfter w:w="21" w:type="pct"/>
          <w:trHeight w:val="139"/>
        </w:trPr>
        <w:tc>
          <w:tcPr>
            <w:tcW w:w="4979" w:type="pct"/>
            <w:gridSpan w:val="16"/>
            <w:tcBorders>
              <w:top w:val="single" w:sz="4" w:space="0" w:color="auto"/>
              <w:left w:val="single" w:sz="4" w:space="0" w:color="auto"/>
              <w:bottom w:val="single" w:sz="4" w:space="0" w:color="auto"/>
              <w:right w:val="single" w:sz="4" w:space="0" w:color="000000"/>
            </w:tcBorders>
            <w:shd w:val="clear" w:color="auto" w:fill="auto"/>
            <w:vAlign w:val="bottom"/>
            <w:hideMark/>
          </w:tcPr>
          <w:p w:rsidR="004C6604" w:rsidRPr="00601A34" w:rsidRDefault="00544019" w:rsidP="004C6604">
            <w:pPr>
              <w:spacing w:after="0" w:line="240" w:lineRule="auto"/>
              <w:ind w:firstLine="0"/>
              <w:jc w:val="center"/>
              <w:rPr>
                <w:rFonts w:ascii="Garamond" w:eastAsia="Times New Roman" w:hAnsi="Garamond"/>
                <w:b/>
                <w:bCs/>
                <w:sz w:val="13"/>
                <w:szCs w:val="13"/>
                <w:lang w:val="sq-AL" w:eastAsia="sq-AL"/>
              </w:rPr>
            </w:pPr>
            <w:r w:rsidRPr="00601A34">
              <w:rPr>
                <w:rFonts w:ascii="Garamond" w:eastAsia="Times New Roman" w:hAnsi="Garamond"/>
                <w:b/>
                <w:bCs/>
                <w:sz w:val="13"/>
                <w:szCs w:val="13"/>
                <w:lang w:val="sq-AL" w:eastAsia="sq-AL"/>
              </w:rPr>
              <w:t xml:space="preserve"> </w:t>
            </w:r>
            <w:r w:rsidR="004C6604" w:rsidRPr="00601A34">
              <w:rPr>
                <w:rFonts w:ascii="Garamond" w:eastAsia="Times New Roman" w:hAnsi="Garamond"/>
                <w:b/>
                <w:bCs/>
                <w:sz w:val="13"/>
                <w:szCs w:val="13"/>
                <w:lang w:val="sq-AL" w:eastAsia="sq-AL"/>
              </w:rPr>
              <w:t>Vlera totale e shpronësimit</w:t>
            </w:r>
            <w:r w:rsidR="00335B7A" w:rsidRPr="00601A34">
              <w:rPr>
                <w:rFonts w:ascii="Garamond" w:eastAsia="Times New Roman" w:hAnsi="Garamond"/>
                <w:b/>
                <w:bCs/>
                <w:sz w:val="13"/>
                <w:szCs w:val="13"/>
                <w:lang w:val="sq-AL" w:eastAsia="sq-AL"/>
              </w:rPr>
              <w:t>:</w:t>
            </w:r>
            <w:r w:rsidRPr="00601A34">
              <w:rPr>
                <w:rFonts w:ascii="Garamond" w:eastAsia="Times New Roman" w:hAnsi="Garamond"/>
                <w:b/>
                <w:bCs/>
                <w:sz w:val="13"/>
                <w:szCs w:val="13"/>
                <w:lang w:val="sq-AL" w:eastAsia="sq-AL"/>
              </w:rPr>
              <w:t xml:space="preserve"> </w:t>
            </w:r>
            <w:r w:rsidR="004C6604" w:rsidRPr="00601A34">
              <w:rPr>
                <w:rFonts w:ascii="Garamond" w:eastAsia="Times New Roman" w:hAnsi="Garamond"/>
                <w:b/>
                <w:bCs/>
                <w:sz w:val="13"/>
                <w:szCs w:val="13"/>
                <w:lang w:val="sq-AL" w:eastAsia="sq-AL"/>
              </w:rPr>
              <w:t>203,381</w:t>
            </w:r>
            <w:r w:rsidRPr="00601A34">
              <w:rPr>
                <w:rFonts w:ascii="Garamond" w:eastAsia="Times New Roman" w:hAnsi="Garamond"/>
                <w:b/>
                <w:bCs/>
                <w:sz w:val="13"/>
                <w:szCs w:val="13"/>
                <w:lang w:val="sq-AL" w:eastAsia="sq-AL"/>
              </w:rPr>
              <w:t xml:space="preserve"> </w:t>
            </w:r>
          </w:p>
        </w:tc>
      </w:tr>
    </w:tbl>
    <w:p w:rsidR="00A4348A" w:rsidRPr="00601A34" w:rsidRDefault="00A4348A" w:rsidP="00E77738">
      <w:pPr>
        <w:pStyle w:val="NeniTitull"/>
        <w:rPr>
          <w:spacing w:val="-4"/>
          <w:highlight w:val="yellow"/>
          <w:lang w:val="sq-AL"/>
        </w:rPr>
        <w:sectPr w:rsidR="00A4348A" w:rsidRPr="00601A34" w:rsidSect="00D7377D">
          <w:type w:val="continuous"/>
          <w:pgSz w:w="11907" w:h="16840" w:code="9"/>
          <w:pgMar w:top="720" w:right="1134" w:bottom="720" w:left="1134" w:header="851" w:footer="851" w:gutter="0"/>
          <w:pgNumType w:start="1986"/>
          <w:cols w:space="454"/>
          <w:docGrid w:linePitch="360"/>
        </w:sectPr>
      </w:pPr>
    </w:p>
    <w:p w:rsidR="0014205A" w:rsidRPr="00601A34" w:rsidRDefault="0014205A" w:rsidP="00E77738">
      <w:pPr>
        <w:pStyle w:val="NeniTitull"/>
        <w:rPr>
          <w:spacing w:val="-4"/>
          <w:highlight w:val="yellow"/>
          <w:lang w:val="sq-AL"/>
        </w:rPr>
      </w:pPr>
    </w:p>
    <w:p w:rsidR="003500CF" w:rsidRPr="00601A34" w:rsidRDefault="003500CF" w:rsidP="00841454">
      <w:pPr>
        <w:pStyle w:val="Paragrafi"/>
        <w:jc w:val="center"/>
        <w:rPr>
          <w:b/>
          <w:szCs w:val="24"/>
          <w:lang w:val="sq-AL"/>
        </w:rPr>
        <w:sectPr w:rsidR="003500CF" w:rsidRPr="00601A34" w:rsidSect="00A4348A">
          <w:type w:val="continuous"/>
          <w:pgSz w:w="11907" w:h="16840" w:code="9"/>
          <w:pgMar w:top="720" w:right="1134" w:bottom="720" w:left="1134" w:header="851" w:footer="851" w:gutter="0"/>
          <w:pgNumType w:start="1986"/>
          <w:cols w:space="454"/>
          <w:docGrid w:linePitch="360"/>
        </w:sectPr>
      </w:pPr>
    </w:p>
    <w:p w:rsidR="00841454" w:rsidRPr="00F747E2" w:rsidRDefault="00841454" w:rsidP="00841454">
      <w:pPr>
        <w:pStyle w:val="Paragrafi"/>
        <w:jc w:val="center"/>
        <w:rPr>
          <w:b/>
          <w:spacing w:val="-4"/>
          <w:szCs w:val="24"/>
          <w:lang w:val="sq-AL"/>
        </w:rPr>
      </w:pPr>
      <w:r w:rsidRPr="00F747E2">
        <w:rPr>
          <w:b/>
          <w:spacing w:val="-4"/>
          <w:szCs w:val="24"/>
          <w:lang w:val="sq-AL"/>
        </w:rPr>
        <w:t>VENDIM</w:t>
      </w:r>
    </w:p>
    <w:p w:rsidR="00841454" w:rsidRPr="00F747E2" w:rsidRDefault="00841454" w:rsidP="00841454">
      <w:pPr>
        <w:pStyle w:val="Paragrafi"/>
        <w:jc w:val="center"/>
        <w:rPr>
          <w:i/>
          <w:spacing w:val="-4"/>
          <w:szCs w:val="24"/>
          <w:lang w:val="sq-AL"/>
        </w:rPr>
      </w:pPr>
      <w:r w:rsidRPr="00F747E2">
        <w:rPr>
          <w:i/>
          <w:spacing w:val="-4"/>
          <w:szCs w:val="24"/>
          <w:lang w:val="sq-AL"/>
        </w:rPr>
        <w:t>(i shkurtuar)</w:t>
      </w:r>
    </w:p>
    <w:p w:rsidR="00841454" w:rsidRPr="00F747E2" w:rsidRDefault="00841454" w:rsidP="00841454">
      <w:pPr>
        <w:pStyle w:val="Paragrafi"/>
        <w:rPr>
          <w:spacing w:val="-4"/>
          <w:sz w:val="12"/>
          <w:szCs w:val="14"/>
          <w:lang w:val="sq-AL"/>
        </w:rPr>
      </w:pPr>
    </w:p>
    <w:p w:rsidR="00841454" w:rsidRPr="00F747E2" w:rsidRDefault="00841454" w:rsidP="00841454">
      <w:pPr>
        <w:pStyle w:val="Paragrafi"/>
        <w:rPr>
          <w:spacing w:val="-4"/>
          <w:szCs w:val="24"/>
          <w:lang w:val="sq-AL"/>
        </w:rPr>
      </w:pPr>
      <w:r w:rsidRPr="00F747E2">
        <w:rPr>
          <w:spacing w:val="-4"/>
          <w:szCs w:val="24"/>
          <w:lang w:val="sq-AL"/>
        </w:rPr>
        <w:t xml:space="preserve">Gjykata e Rrethit Gjyqësor Tiranë, me vendimin nr. 150, datë 17.1.2018, vendosi shpalljen të zhdukur të shtetases Meri Musabelliu, e datëlindjes 1.7.1984, si dhe caktimin e shtetases Engjellushe Musabelliu, si kujdestare për administrimin e pasurisë së luajtshme dhe të paluajtshme të saj. </w:t>
      </w:r>
    </w:p>
    <w:p w:rsidR="003500CF" w:rsidRPr="00F747E2" w:rsidRDefault="003500CF" w:rsidP="00841454">
      <w:pPr>
        <w:pStyle w:val="Paragrafi"/>
        <w:rPr>
          <w:spacing w:val="-4"/>
          <w:sz w:val="18"/>
          <w:szCs w:val="24"/>
          <w:lang w:val="sq-AL"/>
        </w:rPr>
      </w:pPr>
    </w:p>
    <w:p w:rsidR="00A4348A" w:rsidRPr="00F747E2" w:rsidRDefault="00A4348A" w:rsidP="00A4348A">
      <w:pPr>
        <w:pStyle w:val="NeniTitull"/>
        <w:rPr>
          <w:spacing w:val="-4"/>
          <w:lang w:val="sq-AL"/>
        </w:rPr>
      </w:pPr>
      <w:r w:rsidRPr="00F747E2">
        <w:rPr>
          <w:spacing w:val="-4"/>
          <w:lang w:val="sq-AL"/>
        </w:rPr>
        <w:t>Ndreqje gabimi material</w:t>
      </w:r>
    </w:p>
    <w:p w:rsidR="00A4348A" w:rsidRPr="00F747E2" w:rsidRDefault="00A4348A" w:rsidP="00A4348A">
      <w:pPr>
        <w:pStyle w:val="Paragrafi"/>
        <w:rPr>
          <w:spacing w:val="-4"/>
          <w:sz w:val="14"/>
          <w:lang w:val="sq-AL"/>
        </w:rPr>
      </w:pPr>
    </w:p>
    <w:p w:rsidR="00A4348A" w:rsidRPr="00F747E2" w:rsidRDefault="00A4348A" w:rsidP="00A4348A">
      <w:pPr>
        <w:pStyle w:val="Paragrafi"/>
        <w:rPr>
          <w:spacing w:val="-4"/>
          <w:lang w:val="sq-AL"/>
        </w:rPr>
      </w:pPr>
      <w:r w:rsidRPr="00F747E2">
        <w:rPr>
          <w:spacing w:val="-4"/>
          <w:lang w:val="sq-AL"/>
        </w:rPr>
        <w:t>Në vendimin e Këshillit të Ministrave nr.</w:t>
      </w:r>
      <w:r w:rsidR="00EB18CE" w:rsidRPr="00F747E2">
        <w:rPr>
          <w:spacing w:val="-4"/>
          <w:lang w:val="sq-AL"/>
        </w:rPr>
        <w:t xml:space="preserve"> </w:t>
      </w:r>
      <w:r w:rsidRPr="00F747E2">
        <w:rPr>
          <w:spacing w:val="-4"/>
          <w:lang w:val="sq-AL"/>
        </w:rPr>
        <w:t>72, datë 7.2.2018</w:t>
      </w:r>
      <w:r w:rsidR="00EB18CE" w:rsidRPr="00F747E2">
        <w:rPr>
          <w:spacing w:val="-4"/>
          <w:lang w:val="sq-AL"/>
        </w:rPr>
        <w:t>,</w:t>
      </w:r>
      <w:r w:rsidRPr="00F747E2">
        <w:rPr>
          <w:spacing w:val="-4"/>
          <w:lang w:val="sq-AL"/>
        </w:rPr>
        <w:t xml:space="preserve"> “Për përcaktimin e kritereve bazë të sektorëve që do të mbështeten dhe të masës së financimit nga fondi i programit për bujqësinë dhe zhvillimin rural, për vitin 2018”, botuar në Fletoren Zyrtare nr.</w:t>
      </w:r>
      <w:r w:rsidR="00EB18CE" w:rsidRPr="00F747E2">
        <w:rPr>
          <w:spacing w:val="-4"/>
          <w:lang w:val="sq-AL"/>
        </w:rPr>
        <w:t xml:space="preserve"> </w:t>
      </w:r>
      <w:r w:rsidRPr="00F747E2">
        <w:rPr>
          <w:spacing w:val="-4"/>
          <w:lang w:val="sq-AL"/>
        </w:rPr>
        <w:t>16, datë 9.2.2018</w:t>
      </w:r>
      <w:r w:rsidR="00EB18CE" w:rsidRPr="00F747E2">
        <w:rPr>
          <w:spacing w:val="-4"/>
          <w:lang w:val="sq-AL"/>
        </w:rPr>
        <w:t>,</w:t>
      </w:r>
      <w:r w:rsidRPr="00F747E2">
        <w:rPr>
          <w:spacing w:val="-4"/>
          <w:lang w:val="sq-AL"/>
        </w:rPr>
        <w:t xml:space="preserve"> b</w:t>
      </w:r>
      <w:r w:rsidR="00EB18CE" w:rsidRPr="00F747E2">
        <w:rPr>
          <w:spacing w:val="-4"/>
          <w:lang w:val="sq-AL"/>
        </w:rPr>
        <w:t>ë</w:t>
      </w:r>
      <w:r w:rsidRPr="00F747E2">
        <w:rPr>
          <w:spacing w:val="-4"/>
          <w:lang w:val="sq-AL"/>
        </w:rPr>
        <w:t xml:space="preserve">het </w:t>
      </w:r>
      <w:r w:rsidR="00EB18CE" w:rsidRPr="00F747E2">
        <w:rPr>
          <w:spacing w:val="-4"/>
          <w:lang w:val="sq-AL"/>
        </w:rPr>
        <w:t>korrigjimi</w:t>
      </w:r>
      <w:r w:rsidRPr="00F747E2">
        <w:rPr>
          <w:spacing w:val="-4"/>
          <w:lang w:val="sq-AL"/>
        </w:rPr>
        <w:t xml:space="preserve"> si më poshtë:</w:t>
      </w:r>
    </w:p>
    <w:p w:rsidR="00A4348A" w:rsidRPr="00F747E2" w:rsidRDefault="00A4348A" w:rsidP="00A4348A">
      <w:pPr>
        <w:pStyle w:val="Paragrafi"/>
        <w:rPr>
          <w:b/>
          <w:spacing w:val="-4"/>
          <w:lang w:val="sq-AL"/>
        </w:rPr>
      </w:pPr>
      <w:r w:rsidRPr="00F747E2">
        <w:rPr>
          <w:spacing w:val="-4"/>
          <w:lang w:val="sq-AL"/>
        </w:rPr>
        <w:t xml:space="preserve"> Në fjalinë në fund të shkronjës “b”</w:t>
      </w:r>
      <w:r w:rsidR="00EB18CE" w:rsidRPr="00F747E2">
        <w:rPr>
          <w:spacing w:val="-4"/>
          <w:lang w:val="sq-AL"/>
        </w:rPr>
        <w:t>,</w:t>
      </w:r>
      <w:r w:rsidRPr="00F747E2">
        <w:rPr>
          <w:spacing w:val="-4"/>
          <w:lang w:val="sq-AL"/>
        </w:rPr>
        <w:t xml:space="preserve"> të pikës 2.2</w:t>
      </w:r>
      <w:r w:rsidR="00EB18CE" w:rsidRPr="00F747E2">
        <w:rPr>
          <w:spacing w:val="-4"/>
          <w:lang w:val="sq-AL"/>
        </w:rPr>
        <w:t>,</w:t>
      </w:r>
      <w:r w:rsidRPr="00F747E2">
        <w:rPr>
          <w:spacing w:val="-4"/>
          <w:lang w:val="sq-AL"/>
        </w:rPr>
        <w:t xml:space="preserve"> referenca </w:t>
      </w:r>
      <w:r w:rsidRPr="00F747E2">
        <w:rPr>
          <w:b/>
          <w:spacing w:val="-4"/>
          <w:lang w:val="sq-AL"/>
        </w:rPr>
        <w:t>nga “c” në “e”</w:t>
      </w:r>
      <w:r w:rsidR="00DE0464" w:rsidRPr="00F747E2">
        <w:rPr>
          <w:b/>
          <w:spacing w:val="-4"/>
          <w:lang w:val="sq-AL"/>
        </w:rPr>
        <w:t xml:space="preserve"> </w:t>
      </w:r>
      <w:r w:rsidRPr="00F747E2">
        <w:rPr>
          <w:spacing w:val="-4"/>
          <w:lang w:val="sq-AL"/>
        </w:rPr>
        <w:t xml:space="preserve">të zëvendësohet me </w:t>
      </w:r>
      <w:r w:rsidRPr="00F747E2">
        <w:rPr>
          <w:b/>
          <w:spacing w:val="-4"/>
          <w:lang w:val="sq-AL"/>
        </w:rPr>
        <w:t>nga “i</w:t>
      </w:r>
      <w:r w:rsidR="00EB18CE" w:rsidRPr="00F747E2">
        <w:rPr>
          <w:b/>
          <w:spacing w:val="-4"/>
          <w:lang w:val="sq-AL"/>
        </w:rPr>
        <w:t>–</w:t>
      </w:r>
      <w:r w:rsidRPr="00F747E2">
        <w:rPr>
          <w:b/>
          <w:spacing w:val="-4"/>
          <w:lang w:val="sq-AL"/>
        </w:rPr>
        <w:t>vi”</w:t>
      </w:r>
      <w:r w:rsidR="00E423D0" w:rsidRPr="00D54CBB">
        <w:rPr>
          <w:b/>
          <w:spacing w:val="-4"/>
          <w:lang w:val="sq-AL"/>
        </w:rPr>
        <w:t>.</w:t>
      </w:r>
    </w:p>
    <w:p w:rsidR="00A4348A" w:rsidRPr="00F747E2" w:rsidRDefault="00A4348A" w:rsidP="00A4348A">
      <w:pPr>
        <w:pStyle w:val="Paragrafi"/>
        <w:rPr>
          <w:spacing w:val="-4"/>
          <w:sz w:val="14"/>
          <w:lang w:val="sq-AL"/>
        </w:rPr>
      </w:pPr>
    </w:p>
    <w:p w:rsidR="00A4348A" w:rsidRPr="00F747E2" w:rsidRDefault="00EB18CE" w:rsidP="00B1283B">
      <w:pPr>
        <w:pStyle w:val="NeniTitull"/>
        <w:rPr>
          <w:spacing w:val="-4"/>
          <w:lang w:val="sq-AL"/>
        </w:rPr>
      </w:pPr>
      <w:r w:rsidRPr="00F747E2">
        <w:rPr>
          <w:spacing w:val="-4"/>
          <w:lang w:val="sq-AL"/>
        </w:rPr>
        <w:t>Korrigjim</w:t>
      </w:r>
      <w:r w:rsidR="00A4348A" w:rsidRPr="00F747E2">
        <w:rPr>
          <w:spacing w:val="-4"/>
          <w:lang w:val="sq-AL"/>
        </w:rPr>
        <w:t xml:space="preserve"> gabimi material</w:t>
      </w:r>
    </w:p>
    <w:p w:rsidR="00B1283B" w:rsidRPr="00F747E2" w:rsidRDefault="00B1283B" w:rsidP="00A4348A">
      <w:pPr>
        <w:pStyle w:val="Paragrafi"/>
        <w:rPr>
          <w:spacing w:val="-4"/>
          <w:sz w:val="8"/>
          <w:lang w:val="sq-AL"/>
        </w:rPr>
      </w:pPr>
    </w:p>
    <w:p w:rsidR="00A4348A" w:rsidRPr="00F747E2" w:rsidRDefault="00A4348A" w:rsidP="00A4348A">
      <w:pPr>
        <w:pStyle w:val="Paragrafi"/>
        <w:rPr>
          <w:spacing w:val="-4"/>
          <w:lang w:val="sq-AL"/>
        </w:rPr>
      </w:pPr>
      <w:r w:rsidRPr="00F747E2">
        <w:rPr>
          <w:spacing w:val="-4"/>
          <w:lang w:val="sq-AL"/>
        </w:rPr>
        <w:t xml:space="preserve">Në vendimin e </w:t>
      </w:r>
      <w:r w:rsidR="00EB18CE" w:rsidRPr="00F747E2">
        <w:rPr>
          <w:spacing w:val="-4"/>
          <w:lang w:val="sq-AL"/>
        </w:rPr>
        <w:t xml:space="preserve">Bordit </w:t>
      </w:r>
      <w:r w:rsidRPr="00F747E2">
        <w:rPr>
          <w:spacing w:val="-4"/>
          <w:lang w:val="sq-AL"/>
        </w:rPr>
        <w:t>të Entit Rregullator të Energjisë nr.</w:t>
      </w:r>
      <w:r w:rsidR="00EB18CE" w:rsidRPr="00F747E2">
        <w:rPr>
          <w:spacing w:val="-4"/>
          <w:lang w:val="sq-AL"/>
        </w:rPr>
        <w:t xml:space="preserve"> </w:t>
      </w:r>
      <w:r w:rsidRPr="00F747E2">
        <w:rPr>
          <w:spacing w:val="-4"/>
          <w:lang w:val="sq-AL"/>
        </w:rPr>
        <w:t>36, datë 6.3.2017</w:t>
      </w:r>
      <w:r w:rsidR="00EB18CE" w:rsidRPr="00F747E2">
        <w:rPr>
          <w:spacing w:val="-4"/>
          <w:lang w:val="sq-AL"/>
        </w:rPr>
        <w:t>,</w:t>
      </w:r>
      <w:r w:rsidRPr="00F747E2">
        <w:rPr>
          <w:spacing w:val="-4"/>
          <w:lang w:val="sq-AL"/>
        </w:rPr>
        <w:t xml:space="preserve"> “Për licencimin e shoqërisë “ENPI </w:t>
      </w:r>
      <w:r w:rsidR="00EB18CE" w:rsidRPr="00F747E2">
        <w:rPr>
          <w:spacing w:val="-4"/>
          <w:lang w:val="sq-AL"/>
        </w:rPr>
        <w:t>Energji</w:t>
      </w:r>
      <w:r w:rsidRPr="00F747E2">
        <w:rPr>
          <w:spacing w:val="-4"/>
          <w:lang w:val="sq-AL"/>
        </w:rPr>
        <w:t>” sh</w:t>
      </w:r>
      <w:r w:rsidR="00EB18CE" w:rsidRPr="00F747E2">
        <w:rPr>
          <w:spacing w:val="-4"/>
          <w:lang w:val="sq-AL"/>
        </w:rPr>
        <w:t>.</w:t>
      </w:r>
      <w:r w:rsidRPr="00F747E2">
        <w:rPr>
          <w:spacing w:val="-4"/>
          <w:lang w:val="sq-AL"/>
        </w:rPr>
        <w:t>p</w:t>
      </w:r>
      <w:r w:rsidR="00EB18CE" w:rsidRPr="00F747E2">
        <w:rPr>
          <w:spacing w:val="-4"/>
          <w:lang w:val="sq-AL"/>
        </w:rPr>
        <w:t>.</w:t>
      </w:r>
      <w:r w:rsidRPr="00F747E2">
        <w:rPr>
          <w:spacing w:val="-4"/>
          <w:lang w:val="sq-AL"/>
        </w:rPr>
        <w:t>k</w:t>
      </w:r>
      <w:r w:rsidR="00EB18CE" w:rsidRPr="00F747E2">
        <w:rPr>
          <w:spacing w:val="-4"/>
          <w:lang w:val="sq-AL"/>
        </w:rPr>
        <w:t>.</w:t>
      </w:r>
      <w:r w:rsidRPr="00F747E2">
        <w:rPr>
          <w:spacing w:val="-4"/>
          <w:lang w:val="sq-AL"/>
        </w:rPr>
        <w:t xml:space="preserve"> në aktivitetin e tregtimit të energjisë elektrike”</w:t>
      </w:r>
      <w:r w:rsidR="00EB18CE" w:rsidRPr="00F747E2">
        <w:rPr>
          <w:spacing w:val="-4"/>
          <w:lang w:val="sq-AL"/>
        </w:rPr>
        <w:t>,</w:t>
      </w:r>
      <w:r w:rsidRPr="00F747E2">
        <w:rPr>
          <w:spacing w:val="-4"/>
          <w:lang w:val="sq-AL"/>
        </w:rPr>
        <w:t xml:space="preserve"> botuar në Fletoren Zyrtare nr.</w:t>
      </w:r>
      <w:r w:rsidR="00EB18CE" w:rsidRPr="00F747E2">
        <w:rPr>
          <w:spacing w:val="-4"/>
          <w:lang w:val="sq-AL"/>
        </w:rPr>
        <w:t xml:space="preserve"> 56, datë 23.3.</w:t>
      </w:r>
      <w:r w:rsidRPr="00F747E2">
        <w:rPr>
          <w:spacing w:val="-4"/>
          <w:lang w:val="sq-AL"/>
        </w:rPr>
        <w:t>2017</w:t>
      </w:r>
      <w:r w:rsidR="00EB18CE" w:rsidRPr="00F747E2">
        <w:rPr>
          <w:spacing w:val="-4"/>
          <w:lang w:val="sq-AL"/>
        </w:rPr>
        <w:t>,</w:t>
      </w:r>
      <w:r w:rsidRPr="00F747E2">
        <w:rPr>
          <w:spacing w:val="-4"/>
          <w:lang w:val="sq-AL"/>
        </w:rPr>
        <w:t xml:space="preserve"> b</w:t>
      </w:r>
      <w:r w:rsidR="00EB18CE" w:rsidRPr="00F747E2">
        <w:rPr>
          <w:spacing w:val="-4"/>
          <w:lang w:val="sq-AL"/>
        </w:rPr>
        <w:t>ë</w:t>
      </w:r>
      <w:r w:rsidRPr="00F747E2">
        <w:rPr>
          <w:spacing w:val="-4"/>
          <w:lang w:val="sq-AL"/>
        </w:rPr>
        <w:t xml:space="preserve">het </w:t>
      </w:r>
      <w:r w:rsidR="00EB18CE" w:rsidRPr="00F747E2">
        <w:rPr>
          <w:spacing w:val="-4"/>
          <w:lang w:val="sq-AL"/>
        </w:rPr>
        <w:t>korrigjimi</w:t>
      </w:r>
      <w:r w:rsidRPr="00F747E2">
        <w:rPr>
          <w:spacing w:val="-4"/>
          <w:lang w:val="sq-AL"/>
        </w:rPr>
        <w:t xml:space="preserve"> si më poshtë:</w:t>
      </w:r>
    </w:p>
    <w:p w:rsidR="00A4348A" w:rsidRPr="00601A34" w:rsidRDefault="00A4348A" w:rsidP="00A4348A">
      <w:pPr>
        <w:pStyle w:val="Paragrafi"/>
        <w:rPr>
          <w:lang w:val="sq-AL"/>
        </w:rPr>
      </w:pPr>
      <w:r w:rsidRPr="00601A34">
        <w:rPr>
          <w:lang w:val="sq-AL"/>
        </w:rPr>
        <w:t xml:space="preserve">Kudo në vendim bëhet zëvendësimi i emërtimit </w:t>
      </w:r>
      <w:r w:rsidRPr="00601A34">
        <w:rPr>
          <w:b/>
          <w:lang w:val="sq-AL"/>
        </w:rPr>
        <w:t xml:space="preserve">“ENPI </w:t>
      </w:r>
      <w:r w:rsidR="00EB18CE" w:rsidRPr="00601A34">
        <w:rPr>
          <w:b/>
          <w:lang w:val="sq-AL"/>
        </w:rPr>
        <w:t>Energji</w:t>
      </w:r>
      <w:r w:rsidRPr="00601A34">
        <w:rPr>
          <w:b/>
          <w:lang w:val="sq-AL"/>
        </w:rPr>
        <w:t>”</w:t>
      </w:r>
      <w:r w:rsidR="00EB18CE">
        <w:rPr>
          <w:b/>
          <w:lang w:val="sq-AL"/>
        </w:rPr>
        <w:t xml:space="preserve"> </w:t>
      </w:r>
      <w:r w:rsidRPr="00601A34">
        <w:rPr>
          <w:b/>
          <w:lang w:val="sq-AL"/>
        </w:rPr>
        <w:t>sh</w:t>
      </w:r>
      <w:r w:rsidR="003A773F" w:rsidRPr="00601A34">
        <w:rPr>
          <w:b/>
          <w:lang w:val="sq-AL"/>
        </w:rPr>
        <w:t>.</w:t>
      </w:r>
      <w:r w:rsidRPr="00601A34">
        <w:rPr>
          <w:b/>
          <w:lang w:val="sq-AL"/>
        </w:rPr>
        <w:t>p</w:t>
      </w:r>
      <w:r w:rsidR="003A773F" w:rsidRPr="00601A34">
        <w:rPr>
          <w:b/>
          <w:lang w:val="sq-AL"/>
        </w:rPr>
        <w:t>.</w:t>
      </w:r>
      <w:r w:rsidRPr="00601A34">
        <w:rPr>
          <w:b/>
          <w:lang w:val="sq-AL"/>
        </w:rPr>
        <w:t>k</w:t>
      </w:r>
      <w:r w:rsidR="003A773F" w:rsidRPr="00601A34">
        <w:rPr>
          <w:b/>
          <w:lang w:val="sq-AL"/>
        </w:rPr>
        <w:t>.</w:t>
      </w:r>
      <w:r w:rsidR="00DE0464">
        <w:rPr>
          <w:lang w:val="sq-AL"/>
        </w:rPr>
        <w:t xml:space="preserve"> </w:t>
      </w:r>
      <w:r w:rsidRPr="00601A34">
        <w:rPr>
          <w:lang w:val="sq-AL"/>
        </w:rPr>
        <w:t xml:space="preserve">me </w:t>
      </w:r>
      <w:r w:rsidRPr="00601A34">
        <w:rPr>
          <w:b/>
          <w:lang w:val="sq-AL"/>
        </w:rPr>
        <w:t>“ENPI” sh</w:t>
      </w:r>
      <w:r w:rsidR="003A773F" w:rsidRPr="00601A34">
        <w:rPr>
          <w:b/>
          <w:lang w:val="sq-AL"/>
        </w:rPr>
        <w:t>.</w:t>
      </w:r>
      <w:r w:rsidRPr="00601A34">
        <w:rPr>
          <w:b/>
          <w:lang w:val="sq-AL"/>
        </w:rPr>
        <w:t>p</w:t>
      </w:r>
      <w:r w:rsidR="003A773F" w:rsidRPr="00601A34">
        <w:rPr>
          <w:b/>
          <w:lang w:val="sq-AL"/>
        </w:rPr>
        <w:t>.</w:t>
      </w:r>
      <w:r w:rsidRPr="00601A34">
        <w:rPr>
          <w:b/>
          <w:lang w:val="sq-AL"/>
        </w:rPr>
        <w:t>k</w:t>
      </w:r>
      <w:r w:rsidR="003A773F" w:rsidRPr="00601A34">
        <w:rPr>
          <w:b/>
          <w:lang w:val="sq-AL"/>
        </w:rPr>
        <w:t>.</w:t>
      </w:r>
    </w:p>
    <w:p w:rsidR="001E0CB7" w:rsidRPr="00601A34" w:rsidRDefault="001E0CB7" w:rsidP="00A4348A">
      <w:pPr>
        <w:rPr>
          <w:lang w:val="sq-AL"/>
        </w:rPr>
        <w:sectPr w:rsidR="001E0CB7" w:rsidRPr="00601A34" w:rsidSect="001E0CB7">
          <w:type w:val="continuous"/>
          <w:pgSz w:w="11907" w:h="16840" w:code="9"/>
          <w:pgMar w:top="720" w:right="1134" w:bottom="720" w:left="1134" w:header="851" w:footer="851" w:gutter="0"/>
          <w:pgNumType w:start="1970"/>
          <w:cols w:num="2" w:space="454"/>
          <w:docGrid w:linePitch="360"/>
        </w:sectPr>
      </w:pPr>
    </w:p>
    <w:p w:rsidR="00A4348A" w:rsidRPr="00601A34" w:rsidRDefault="00A4348A" w:rsidP="00A4348A">
      <w:pPr>
        <w:rPr>
          <w:lang w:val="sq-AL"/>
        </w:rPr>
      </w:pPr>
    </w:p>
    <w:p w:rsidR="003500CF" w:rsidRPr="00601A34" w:rsidRDefault="003500CF" w:rsidP="00841454">
      <w:pPr>
        <w:pStyle w:val="Paragrafi"/>
        <w:rPr>
          <w:szCs w:val="24"/>
          <w:lang w:val="sq-AL"/>
        </w:rPr>
      </w:pPr>
    </w:p>
    <w:p w:rsidR="003500CF" w:rsidRPr="00601A34" w:rsidRDefault="003500CF" w:rsidP="00841454">
      <w:pPr>
        <w:pStyle w:val="Paragrafi"/>
        <w:rPr>
          <w:szCs w:val="24"/>
          <w:lang w:val="sq-AL"/>
        </w:rPr>
      </w:pPr>
    </w:p>
    <w:p w:rsidR="003500CF" w:rsidRPr="00601A34" w:rsidRDefault="003500CF" w:rsidP="00841454">
      <w:pPr>
        <w:pStyle w:val="Paragrafi"/>
        <w:rPr>
          <w:szCs w:val="24"/>
          <w:lang w:val="sq-AL"/>
        </w:rPr>
      </w:pPr>
    </w:p>
    <w:p w:rsidR="003500CF" w:rsidRPr="00601A34" w:rsidRDefault="003500CF" w:rsidP="00841454">
      <w:pPr>
        <w:pStyle w:val="Paragrafi"/>
        <w:rPr>
          <w:szCs w:val="24"/>
          <w:lang w:val="sq-AL"/>
        </w:rPr>
      </w:pPr>
    </w:p>
    <w:p w:rsidR="003500CF" w:rsidRPr="00601A34" w:rsidRDefault="003500CF" w:rsidP="00841454">
      <w:pPr>
        <w:pStyle w:val="Paragrafi"/>
        <w:rPr>
          <w:szCs w:val="24"/>
          <w:lang w:val="sq-AL"/>
        </w:rPr>
      </w:pPr>
    </w:p>
    <w:p w:rsidR="003500CF" w:rsidRPr="00601A34" w:rsidRDefault="003500CF" w:rsidP="00841454">
      <w:pPr>
        <w:pStyle w:val="Paragrafi"/>
        <w:rPr>
          <w:szCs w:val="24"/>
          <w:lang w:val="sq-AL"/>
        </w:rPr>
      </w:pPr>
    </w:p>
    <w:p w:rsidR="00A4348A" w:rsidRPr="00601A34" w:rsidRDefault="00A4348A" w:rsidP="00841454">
      <w:pPr>
        <w:pStyle w:val="Paragrafi"/>
        <w:rPr>
          <w:szCs w:val="24"/>
          <w:lang w:val="sq-AL"/>
        </w:rPr>
        <w:sectPr w:rsidR="00A4348A" w:rsidRPr="00601A34" w:rsidSect="00A4348A">
          <w:type w:val="continuous"/>
          <w:pgSz w:w="11907" w:h="16840" w:code="9"/>
          <w:pgMar w:top="720" w:right="1134" w:bottom="720" w:left="1134" w:header="851" w:footer="851" w:gutter="0"/>
          <w:pgNumType w:start="1970"/>
          <w:cols w:space="454"/>
          <w:docGrid w:linePitch="360"/>
        </w:sectPr>
      </w:pPr>
    </w:p>
    <w:p w:rsidR="003500CF" w:rsidRPr="00601A34" w:rsidRDefault="003500CF" w:rsidP="00841454">
      <w:pPr>
        <w:pStyle w:val="Paragrafi"/>
        <w:rPr>
          <w:szCs w:val="24"/>
          <w:lang w:val="sq-AL"/>
        </w:rPr>
      </w:pPr>
    </w:p>
    <w:p w:rsidR="003500CF" w:rsidRPr="00601A34" w:rsidRDefault="003500CF" w:rsidP="00841454">
      <w:pPr>
        <w:pStyle w:val="Paragrafi"/>
        <w:rPr>
          <w:szCs w:val="24"/>
          <w:lang w:val="sq-AL"/>
        </w:rPr>
        <w:sectPr w:rsidR="003500CF" w:rsidRPr="00601A34" w:rsidSect="003500CF">
          <w:type w:val="continuous"/>
          <w:pgSz w:w="11907" w:h="16840" w:code="9"/>
          <w:pgMar w:top="720" w:right="1134" w:bottom="720" w:left="1134" w:header="851" w:footer="851" w:gutter="0"/>
          <w:pgNumType w:start="1970"/>
          <w:cols w:num="2" w:space="454"/>
          <w:docGrid w:linePitch="360"/>
        </w:sectPr>
      </w:pPr>
    </w:p>
    <w:p w:rsidR="00841454" w:rsidRPr="00601A34" w:rsidRDefault="00841454" w:rsidP="00841454">
      <w:pPr>
        <w:pStyle w:val="Paragrafi"/>
        <w:rPr>
          <w:szCs w:val="24"/>
          <w:lang w:val="sq-AL"/>
        </w:rPr>
      </w:pPr>
    </w:p>
    <w:p w:rsidR="00841454" w:rsidRPr="00601A34" w:rsidRDefault="00841454" w:rsidP="00841454">
      <w:pPr>
        <w:rPr>
          <w:highlight w:val="yellow"/>
          <w:lang w:val="sq-AL"/>
        </w:rPr>
      </w:pPr>
    </w:p>
    <w:p w:rsidR="00DA26DE" w:rsidRPr="00601A34" w:rsidRDefault="00DA26DE" w:rsidP="00E77738">
      <w:pPr>
        <w:pStyle w:val="NeniTitull"/>
        <w:rPr>
          <w:spacing w:val="-4"/>
          <w:highlight w:val="yellow"/>
          <w:lang w:val="sq-AL"/>
        </w:rPr>
        <w:sectPr w:rsidR="00DA26DE" w:rsidRPr="00601A34" w:rsidSect="00063F88">
          <w:type w:val="continuous"/>
          <w:pgSz w:w="11907" w:h="16840" w:code="9"/>
          <w:pgMar w:top="720" w:right="1134" w:bottom="720" w:left="1134" w:header="851" w:footer="851" w:gutter="0"/>
          <w:pgNumType w:start="1970"/>
          <w:cols w:space="454"/>
          <w:docGrid w:linePitch="360"/>
        </w:sect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841454" w:rsidRPr="00601A34" w:rsidRDefault="00841454" w:rsidP="00E77738">
      <w:pPr>
        <w:pStyle w:val="NeniTitull"/>
        <w:rPr>
          <w:spacing w:val="-4"/>
          <w:highlight w:val="yellow"/>
          <w:lang w:val="sq-AL"/>
        </w:rPr>
      </w:pPr>
    </w:p>
    <w:p w:rsidR="00DA26DE" w:rsidRPr="00601A34" w:rsidRDefault="00DA26DE"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pPr>
    </w:p>
    <w:p w:rsidR="005B46B4" w:rsidRPr="00601A34" w:rsidRDefault="005B46B4" w:rsidP="00E77738">
      <w:pPr>
        <w:pStyle w:val="Paragrafi"/>
        <w:jc w:val="right"/>
        <w:rPr>
          <w:b/>
          <w:lang w:val="sq-AL"/>
        </w:rPr>
        <w:sectPr w:rsidR="005B46B4" w:rsidRPr="00601A34" w:rsidSect="00063F88">
          <w:type w:val="continuous"/>
          <w:pgSz w:w="11907" w:h="16840" w:code="9"/>
          <w:pgMar w:top="720" w:right="1134" w:bottom="720" w:left="1134" w:header="851" w:footer="851" w:gutter="0"/>
          <w:pgNumType w:start="1"/>
          <w:cols w:space="454"/>
          <w:docGrid w:linePitch="360"/>
        </w:sectPr>
      </w:pPr>
    </w:p>
    <w:p w:rsidR="00E77738" w:rsidRPr="00601A34" w:rsidRDefault="00E77738" w:rsidP="00E77738">
      <w:pPr>
        <w:pStyle w:val="Paragrafi"/>
        <w:jc w:val="right"/>
        <w:rPr>
          <w:b/>
          <w:lang w:val="sq-AL"/>
        </w:rPr>
      </w:pPr>
    </w:p>
    <w:p w:rsidR="007821AC" w:rsidRPr="00601A34" w:rsidRDefault="007821AC" w:rsidP="00E77738">
      <w:pPr>
        <w:pStyle w:val="Paragrafi"/>
        <w:jc w:val="right"/>
        <w:rPr>
          <w:b/>
          <w:lang w:val="sq-AL"/>
        </w:rPr>
      </w:pPr>
    </w:p>
    <w:p w:rsidR="00C56416" w:rsidRPr="00601A34" w:rsidRDefault="00C56416" w:rsidP="00E77738">
      <w:pPr>
        <w:pStyle w:val="Paragrafi"/>
        <w:rPr>
          <w:lang w:val="sq-AL"/>
        </w:rPr>
        <w:sectPr w:rsidR="00C56416" w:rsidRPr="00601A34" w:rsidSect="00063F88">
          <w:type w:val="continuous"/>
          <w:pgSz w:w="11907" w:h="16840" w:code="9"/>
          <w:pgMar w:top="720" w:right="1134" w:bottom="720" w:left="1134" w:header="851" w:footer="851" w:gutter="0"/>
          <w:pgNumType w:start="1"/>
          <w:cols w:space="720"/>
          <w:docGrid w:linePitch="360"/>
        </w:sectPr>
      </w:pPr>
    </w:p>
    <w:p w:rsidR="0014205A" w:rsidRPr="00601A34" w:rsidRDefault="0014205A" w:rsidP="00525F62">
      <w:pPr>
        <w:pStyle w:val="Paragrafi"/>
        <w:jc w:val="left"/>
        <w:rPr>
          <w:b/>
          <w:lang w:val="sq-AL"/>
        </w:rPr>
        <w:sectPr w:rsidR="0014205A" w:rsidRPr="00601A34" w:rsidSect="001229CF">
          <w:headerReference w:type="even" r:id="rId15"/>
          <w:pgSz w:w="11907" w:h="16840" w:code="9"/>
          <w:pgMar w:top="720" w:right="1134" w:bottom="720" w:left="1134" w:header="851" w:footer="851" w:gutter="0"/>
          <w:cols w:space="720"/>
          <w:docGrid w:linePitch="360"/>
        </w:sectPr>
      </w:pPr>
    </w:p>
    <w:p w:rsidR="00525F62" w:rsidRPr="00601A34" w:rsidRDefault="00525F62" w:rsidP="00525F62">
      <w:pPr>
        <w:pStyle w:val="Paragrafi"/>
        <w:jc w:val="left"/>
        <w:rPr>
          <w:b/>
          <w:lang w:val="sq-AL"/>
        </w:rPr>
      </w:pPr>
    </w:p>
    <w:p w:rsidR="00ED687D" w:rsidRPr="00601A34" w:rsidRDefault="00ED687D" w:rsidP="00ED687D">
      <w:pPr>
        <w:pStyle w:val="Paragrafi"/>
        <w:jc w:val="left"/>
        <w:rPr>
          <w:b/>
          <w:lang w:val="sq-AL"/>
        </w:rPr>
      </w:pPr>
    </w:p>
    <w:p w:rsidR="00023FE7" w:rsidRPr="00601A34" w:rsidRDefault="00023FE7" w:rsidP="00E01237">
      <w:pPr>
        <w:pStyle w:val="Paragrafi"/>
        <w:rPr>
          <w:lang w:val="sq-AL"/>
        </w:rPr>
      </w:pPr>
    </w:p>
    <w:sectPr w:rsidR="00023FE7" w:rsidRPr="00601A34" w:rsidSect="0014205A">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CEB" w:rsidRDefault="00DC3CEB" w:rsidP="00375B7D">
      <w:pPr>
        <w:spacing w:after="0" w:line="240" w:lineRule="auto"/>
      </w:pPr>
      <w:r>
        <w:separator/>
      </w:r>
    </w:p>
  </w:endnote>
  <w:endnote w:type="continuationSeparator" w:id="0">
    <w:p w:rsidR="00DC3CEB" w:rsidRDefault="00DC3CE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57111"/>
      <w:docPartObj>
        <w:docPartGallery w:val="Page Numbers (Bottom of Page)"/>
        <w:docPartUnique/>
      </w:docPartObj>
    </w:sdtPr>
    <w:sdtEndPr>
      <w:rPr>
        <w:rFonts w:ascii="Garamond" w:hAnsi="Garamond"/>
        <w:noProof/>
        <w:sz w:val="24"/>
        <w:szCs w:val="24"/>
      </w:rPr>
    </w:sdtEndPr>
    <w:sdtContent>
      <w:p w:rsidR="00DC3CEB" w:rsidRPr="00B4283E" w:rsidRDefault="00DC3CE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C7784">
          <w:rPr>
            <w:rFonts w:ascii="Garamond" w:hAnsi="Garamond"/>
            <w:noProof/>
            <w:sz w:val="24"/>
            <w:szCs w:val="24"/>
          </w:rPr>
          <w:t>1966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865973511"/>
      <w:docPartObj>
        <w:docPartGallery w:val="Page Numbers (Bottom of Page)"/>
        <w:docPartUnique/>
      </w:docPartObj>
    </w:sdtPr>
    <w:sdtEndPr>
      <w:rPr>
        <w:noProof/>
      </w:rPr>
    </w:sdtEndPr>
    <w:sdtContent>
      <w:p w:rsidR="00DC3CEB" w:rsidRPr="005B4361" w:rsidRDefault="007C7784" w:rsidP="00BB433C">
        <w:pPr>
          <w:pStyle w:val="Footer"/>
          <w:ind w:firstLine="0"/>
          <w:jc w:val="right"/>
          <w:rPr>
            <w:rFonts w:ascii="Garamond" w:hAnsi="Garamond"/>
            <w:sz w:val="24"/>
            <w:szCs w:val="24"/>
          </w:rPr>
        </w:pPr>
        <w:sdt>
          <w:sdtPr>
            <w:id w:val="730351291"/>
            <w:docPartObj>
              <w:docPartGallery w:val="Page Numbers (Bottom of Page)"/>
              <w:docPartUnique/>
            </w:docPartObj>
          </w:sdtPr>
          <w:sdtEndPr>
            <w:rPr>
              <w:rFonts w:ascii="Garamond" w:hAnsi="Garamond"/>
              <w:noProof/>
              <w:sz w:val="24"/>
              <w:szCs w:val="24"/>
            </w:rPr>
          </w:sdtEndPr>
          <w:sdtContent>
            <w:r w:rsidR="00DC3CEB" w:rsidRPr="00B4283E">
              <w:rPr>
                <w:rFonts w:ascii="Garamond" w:hAnsi="Garamond"/>
                <w:sz w:val="24"/>
                <w:szCs w:val="24"/>
              </w:rPr>
              <w:t>Faqe|</w:t>
            </w:r>
            <w:r w:rsidR="00DC3CEB" w:rsidRPr="00B4283E">
              <w:rPr>
                <w:rFonts w:ascii="Garamond" w:hAnsi="Garamond"/>
                <w:sz w:val="24"/>
                <w:szCs w:val="24"/>
              </w:rPr>
              <w:fldChar w:fldCharType="begin"/>
            </w:r>
            <w:r w:rsidR="00DC3CEB" w:rsidRPr="00B4283E">
              <w:rPr>
                <w:rFonts w:ascii="Garamond" w:hAnsi="Garamond"/>
                <w:sz w:val="24"/>
                <w:szCs w:val="24"/>
              </w:rPr>
              <w:instrText xml:space="preserve"> PAGE   \* MERGEFORMAT </w:instrText>
            </w:r>
            <w:r w:rsidR="00DC3CEB" w:rsidRPr="00B4283E">
              <w:rPr>
                <w:rFonts w:ascii="Garamond" w:hAnsi="Garamond"/>
                <w:sz w:val="24"/>
                <w:szCs w:val="24"/>
              </w:rPr>
              <w:fldChar w:fldCharType="separate"/>
            </w:r>
            <w:r>
              <w:rPr>
                <w:rFonts w:ascii="Garamond" w:hAnsi="Garamond"/>
                <w:noProof/>
                <w:sz w:val="24"/>
                <w:szCs w:val="24"/>
              </w:rPr>
              <w:t>1965</w:t>
            </w:r>
            <w:r w:rsidR="00DC3CE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91643211"/>
      <w:docPartObj>
        <w:docPartGallery w:val="Page Numbers (Bottom of Page)"/>
        <w:docPartUnique/>
      </w:docPartObj>
    </w:sdtPr>
    <w:sdtEndPr>
      <w:rPr>
        <w:noProof/>
        <w:sz w:val="24"/>
        <w:szCs w:val="24"/>
      </w:rPr>
    </w:sdtEndPr>
    <w:sdtContent>
      <w:p w:rsidR="00DC3CEB" w:rsidRPr="00833610" w:rsidRDefault="00DC3CE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C3CEB" w:rsidRDefault="00DC3C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CEB" w:rsidRDefault="00DC3CEB" w:rsidP="00375B7D">
      <w:pPr>
        <w:spacing w:after="0" w:line="240" w:lineRule="auto"/>
      </w:pPr>
      <w:r>
        <w:separator/>
      </w:r>
    </w:p>
  </w:footnote>
  <w:footnote w:type="continuationSeparator" w:id="0">
    <w:p w:rsidR="00DC3CEB" w:rsidRDefault="00DC3CE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C3CEB" w:rsidRPr="00EB260B" w:rsidTr="00D34DBB">
      <w:trPr>
        <w:trHeight w:val="936"/>
        <w:jc w:val="center"/>
      </w:trPr>
      <w:tc>
        <w:tcPr>
          <w:tcW w:w="1392" w:type="pct"/>
          <w:shd w:val="pct5" w:color="auto" w:fill="F2F2F2"/>
          <w:vAlign w:val="center"/>
        </w:tcPr>
        <w:p w:rsidR="00DC3CEB" w:rsidRPr="00EB260B" w:rsidRDefault="00DC3CE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C3CEB" w:rsidRPr="00EB260B" w:rsidRDefault="00DC3CEB" w:rsidP="0024030F">
          <w:pPr>
            <w:pStyle w:val="NoSpacing"/>
            <w:spacing w:before="100" w:after="100"/>
            <w:jc w:val="center"/>
            <w:rPr>
              <w:rFonts w:ascii="Garamond" w:hAnsi="Garamond"/>
              <w:b/>
              <w:sz w:val="28"/>
              <w:szCs w:val="28"/>
            </w:rPr>
          </w:pPr>
          <w:r>
            <w:rPr>
              <w:noProof/>
              <w:lang w:eastAsia="sq-AL"/>
            </w:rPr>
            <w:drawing>
              <wp:inline distT="0" distB="0" distL="0" distR="0" wp14:anchorId="3E6F49B9" wp14:editId="4E6C1EA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C3CEB" w:rsidRPr="00EB260B" w:rsidRDefault="00DC3CEB" w:rsidP="0024030F">
          <w:pPr>
            <w:pStyle w:val="NoSpacing"/>
            <w:spacing w:before="100" w:after="100"/>
            <w:jc w:val="center"/>
            <w:rPr>
              <w:rFonts w:ascii="Garamond" w:hAnsi="Garamond"/>
              <w:b/>
              <w:sz w:val="28"/>
              <w:szCs w:val="28"/>
            </w:rPr>
          </w:pPr>
          <w:r>
            <w:rPr>
              <w:rFonts w:ascii="Garamond" w:hAnsi="Garamond"/>
              <w:b/>
              <w:sz w:val="28"/>
              <w:szCs w:val="28"/>
            </w:rPr>
            <w:t xml:space="preserve"> Viti 2018 – Numri 25 </w:t>
          </w:r>
        </w:p>
      </w:tc>
    </w:tr>
  </w:tbl>
  <w:p w:rsidR="00DC3CEB" w:rsidRPr="00385E2C" w:rsidRDefault="00DC3CE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C3CEB" w:rsidRPr="00EB260B" w:rsidTr="008136A4">
      <w:trPr>
        <w:trHeight w:val="936"/>
        <w:jc w:val="center"/>
      </w:trPr>
      <w:tc>
        <w:tcPr>
          <w:tcW w:w="1392" w:type="pct"/>
          <w:shd w:val="pct5" w:color="auto" w:fill="F2F2F2"/>
          <w:vAlign w:val="center"/>
        </w:tcPr>
        <w:p w:rsidR="00DC3CEB" w:rsidRPr="00EB260B" w:rsidRDefault="00DC3CE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C3CEB" w:rsidRPr="00EB260B" w:rsidRDefault="00DC3CEB" w:rsidP="00BB433C">
          <w:pPr>
            <w:pStyle w:val="NoSpacing"/>
            <w:spacing w:before="100" w:after="100"/>
            <w:jc w:val="center"/>
            <w:rPr>
              <w:rFonts w:ascii="Garamond" w:hAnsi="Garamond"/>
              <w:b/>
              <w:sz w:val="28"/>
              <w:szCs w:val="28"/>
            </w:rPr>
          </w:pPr>
          <w:r>
            <w:rPr>
              <w:noProof/>
              <w:lang w:eastAsia="sq-AL"/>
            </w:rPr>
            <w:drawing>
              <wp:inline distT="0" distB="0" distL="0" distR="0" wp14:anchorId="24E061A8" wp14:editId="4F0F28F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C3CEB" w:rsidRPr="00EB260B" w:rsidRDefault="00DC3CEB" w:rsidP="008B7F0C">
          <w:pPr>
            <w:pStyle w:val="NoSpacing"/>
            <w:spacing w:before="100" w:after="100"/>
            <w:jc w:val="center"/>
            <w:rPr>
              <w:rFonts w:ascii="Garamond" w:hAnsi="Garamond"/>
              <w:b/>
              <w:sz w:val="28"/>
              <w:szCs w:val="28"/>
            </w:rPr>
          </w:pPr>
          <w:r>
            <w:rPr>
              <w:rFonts w:ascii="Garamond" w:hAnsi="Garamond"/>
              <w:b/>
              <w:sz w:val="28"/>
              <w:szCs w:val="28"/>
            </w:rPr>
            <w:t>Viti 2018 – Numri 25</w:t>
          </w:r>
        </w:p>
      </w:tc>
    </w:tr>
  </w:tbl>
  <w:p w:rsidR="00DC3CEB" w:rsidRDefault="00DC3C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EB" w:rsidRDefault="00DC3CE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C3CEB" w:rsidRPr="00EB260B" w:rsidTr="00023FE7">
      <w:trPr>
        <w:trHeight w:val="1023"/>
        <w:jc w:val="center"/>
      </w:trPr>
      <w:tc>
        <w:tcPr>
          <w:tcW w:w="1375" w:type="pct"/>
          <w:shd w:val="pct5" w:color="auto" w:fill="F2F2F2"/>
          <w:vAlign w:val="center"/>
        </w:tcPr>
        <w:p w:rsidR="00DC3CEB" w:rsidRPr="00EB260B" w:rsidRDefault="00DC3CE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C3CEB" w:rsidRPr="00EB260B" w:rsidRDefault="00DC3CEB" w:rsidP="00832F64">
          <w:pPr>
            <w:pStyle w:val="NoSpacing"/>
            <w:spacing w:before="100" w:after="100"/>
            <w:rPr>
              <w:rFonts w:ascii="Garamond" w:hAnsi="Garamond"/>
              <w:b/>
              <w:sz w:val="28"/>
              <w:szCs w:val="28"/>
            </w:rPr>
          </w:pPr>
          <w:r>
            <w:rPr>
              <w:noProof/>
              <w:lang w:eastAsia="sq-AL"/>
            </w:rPr>
            <w:drawing>
              <wp:inline distT="0" distB="0" distL="0" distR="0" wp14:anchorId="0DE8D5B6" wp14:editId="385B58B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C3CEB" w:rsidRPr="00EB260B" w:rsidRDefault="00DC3CE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C3CEB" w:rsidRDefault="00DC3C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F6829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0000002"/>
    <w:multiLevelType w:val="hybridMultilevel"/>
    <w:tmpl w:val="C6BCD0C8"/>
    <w:lvl w:ilvl="0" w:tplc="FDB24B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6"/>
    <w:multiLevelType w:val="hybridMultilevel"/>
    <w:tmpl w:val="FD427E68"/>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3">
    <w:nsid w:val="00000007"/>
    <w:multiLevelType w:val="hybridMultilevel"/>
    <w:tmpl w:val="53A666BE"/>
    <w:lvl w:ilvl="0" w:tplc="93F6C032">
      <w:start w:val="1"/>
      <w:numFmt w:val="decimal"/>
      <w:lvlText w:val="%1."/>
      <w:lvlJc w:val="left"/>
      <w:pPr>
        <w:ind w:left="1080" w:hanging="360"/>
      </w:pPr>
      <w:rPr>
        <w:i w:val="0"/>
      </w:rPr>
    </w:lvl>
    <w:lvl w:ilvl="1" w:tplc="04090019">
      <w:start w:val="1"/>
      <w:numFmt w:val="lowerLetter"/>
      <w:lvlRestart w:val="0"/>
      <w:lvlText w:val="%2."/>
      <w:lvlJc w:val="left"/>
      <w:pPr>
        <w:ind w:left="1440" w:hanging="360"/>
      </w:pPr>
    </w:lvl>
    <w:lvl w:ilvl="2" w:tplc="0409001B">
      <w:start w:val="1"/>
      <w:numFmt w:val="lowerRoman"/>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4">
    <w:nsid w:val="0000000B"/>
    <w:multiLevelType w:val="hybridMultilevel"/>
    <w:tmpl w:val="A7BA0914"/>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5">
    <w:nsid w:val="0000000C"/>
    <w:multiLevelType w:val="hybridMultilevel"/>
    <w:tmpl w:val="930CB516"/>
    <w:lvl w:ilvl="0" w:tplc="93F6C032">
      <w:start w:val="1"/>
      <w:numFmt w:val="decimal"/>
      <w:lvlText w:val="%1."/>
      <w:lvlJc w:val="left"/>
      <w:pPr>
        <w:ind w:left="1080" w:hanging="360"/>
      </w:pPr>
      <w:rPr>
        <w:i w:val="0"/>
      </w:rPr>
    </w:lvl>
    <w:lvl w:ilvl="1" w:tplc="041C0019">
      <w:start w:val="1"/>
      <w:numFmt w:val="lowerLetter"/>
      <w:lvlRestart w:val="0"/>
      <w:lvlText w:val="%2."/>
      <w:lvlJc w:val="left"/>
      <w:pPr>
        <w:ind w:left="1800" w:hanging="360"/>
      </w:pPr>
    </w:lvl>
    <w:lvl w:ilvl="2" w:tplc="041C001B">
      <w:start w:val="1"/>
      <w:numFmt w:val="lowerRoman"/>
      <w:lvlRestart w:val="0"/>
      <w:lvlText w:val="%3."/>
      <w:lvlJc w:val="right"/>
      <w:pPr>
        <w:ind w:left="2520" w:hanging="180"/>
      </w:pPr>
    </w:lvl>
    <w:lvl w:ilvl="3" w:tplc="041C000F">
      <w:start w:val="1"/>
      <w:numFmt w:val="decimal"/>
      <w:lvlRestart w:val="0"/>
      <w:lvlText w:val="%4."/>
      <w:lvlJc w:val="left"/>
      <w:pPr>
        <w:ind w:left="3240" w:hanging="360"/>
      </w:pPr>
    </w:lvl>
    <w:lvl w:ilvl="4" w:tplc="041C0019">
      <w:start w:val="1"/>
      <w:numFmt w:val="lowerLetter"/>
      <w:lvlRestart w:val="0"/>
      <w:lvlText w:val="%5."/>
      <w:lvlJc w:val="left"/>
      <w:pPr>
        <w:ind w:left="3960" w:hanging="360"/>
      </w:pPr>
    </w:lvl>
    <w:lvl w:ilvl="5" w:tplc="041C001B">
      <w:start w:val="1"/>
      <w:numFmt w:val="lowerRoman"/>
      <w:lvlRestart w:val="0"/>
      <w:lvlText w:val="%6."/>
      <w:lvlJc w:val="right"/>
      <w:pPr>
        <w:ind w:left="4680" w:hanging="180"/>
      </w:pPr>
    </w:lvl>
    <w:lvl w:ilvl="6" w:tplc="041C000F">
      <w:start w:val="1"/>
      <w:numFmt w:val="decimal"/>
      <w:lvlRestart w:val="0"/>
      <w:lvlText w:val="%7."/>
      <w:lvlJc w:val="left"/>
      <w:pPr>
        <w:ind w:left="5400" w:hanging="360"/>
      </w:pPr>
    </w:lvl>
    <w:lvl w:ilvl="7" w:tplc="041C0019">
      <w:start w:val="1"/>
      <w:numFmt w:val="lowerLetter"/>
      <w:lvlRestart w:val="0"/>
      <w:lvlText w:val="%8."/>
      <w:lvlJc w:val="left"/>
      <w:pPr>
        <w:ind w:left="6120" w:hanging="360"/>
      </w:pPr>
    </w:lvl>
    <w:lvl w:ilvl="8" w:tplc="041C001B">
      <w:start w:val="1"/>
      <w:numFmt w:val="lowerRoman"/>
      <w:lvlRestart w:val="0"/>
      <w:lvlText w:val="%9."/>
      <w:lvlJc w:val="right"/>
      <w:pPr>
        <w:ind w:left="6840" w:hanging="180"/>
      </w:pPr>
    </w:lvl>
  </w:abstractNum>
  <w:abstractNum w:abstractNumId="16">
    <w:nsid w:val="01234938"/>
    <w:multiLevelType w:val="hybridMultilevel"/>
    <w:tmpl w:val="4E580E40"/>
    <w:lvl w:ilvl="0" w:tplc="041C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94D0CF7"/>
    <w:multiLevelType w:val="hybridMultilevel"/>
    <w:tmpl w:val="482AF444"/>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723433A"/>
    <w:multiLevelType w:val="hybridMultilevel"/>
    <w:tmpl w:val="ACB653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17F017C5"/>
    <w:multiLevelType w:val="hybridMultilevel"/>
    <w:tmpl w:val="51022CD2"/>
    <w:lvl w:ilvl="0" w:tplc="913A04E0">
      <w:start w:val="1"/>
      <w:numFmt w:val="lowerRoman"/>
      <w:lvlText w:val="%1."/>
      <w:lvlJc w:val="left"/>
      <w:pPr>
        <w:ind w:left="2068" w:hanging="720"/>
      </w:pPr>
      <w:rPr>
        <w:rFonts w:hint="default"/>
        <w:color w:val="auto"/>
      </w:rPr>
    </w:lvl>
    <w:lvl w:ilvl="1" w:tplc="08090019" w:tentative="1">
      <w:start w:val="1"/>
      <w:numFmt w:val="lowerLetter"/>
      <w:lvlText w:val="%2."/>
      <w:lvlJc w:val="left"/>
      <w:pPr>
        <w:ind w:left="2428" w:hanging="360"/>
      </w:pPr>
    </w:lvl>
    <w:lvl w:ilvl="2" w:tplc="0809001B" w:tentative="1">
      <w:start w:val="1"/>
      <w:numFmt w:val="lowerRoman"/>
      <w:lvlText w:val="%3."/>
      <w:lvlJc w:val="right"/>
      <w:pPr>
        <w:ind w:left="3148" w:hanging="180"/>
      </w:pPr>
    </w:lvl>
    <w:lvl w:ilvl="3" w:tplc="0809000F" w:tentative="1">
      <w:start w:val="1"/>
      <w:numFmt w:val="decimal"/>
      <w:lvlText w:val="%4."/>
      <w:lvlJc w:val="left"/>
      <w:pPr>
        <w:ind w:left="3868" w:hanging="360"/>
      </w:pPr>
    </w:lvl>
    <w:lvl w:ilvl="4" w:tplc="08090019" w:tentative="1">
      <w:start w:val="1"/>
      <w:numFmt w:val="lowerLetter"/>
      <w:lvlText w:val="%5."/>
      <w:lvlJc w:val="left"/>
      <w:pPr>
        <w:ind w:left="4588" w:hanging="360"/>
      </w:pPr>
    </w:lvl>
    <w:lvl w:ilvl="5" w:tplc="0809001B" w:tentative="1">
      <w:start w:val="1"/>
      <w:numFmt w:val="lowerRoman"/>
      <w:lvlText w:val="%6."/>
      <w:lvlJc w:val="right"/>
      <w:pPr>
        <w:ind w:left="5308" w:hanging="180"/>
      </w:pPr>
    </w:lvl>
    <w:lvl w:ilvl="6" w:tplc="0809000F" w:tentative="1">
      <w:start w:val="1"/>
      <w:numFmt w:val="decimal"/>
      <w:lvlText w:val="%7."/>
      <w:lvlJc w:val="left"/>
      <w:pPr>
        <w:ind w:left="6028" w:hanging="360"/>
      </w:pPr>
    </w:lvl>
    <w:lvl w:ilvl="7" w:tplc="08090019" w:tentative="1">
      <w:start w:val="1"/>
      <w:numFmt w:val="lowerLetter"/>
      <w:lvlText w:val="%8."/>
      <w:lvlJc w:val="left"/>
      <w:pPr>
        <w:ind w:left="6748" w:hanging="360"/>
      </w:pPr>
    </w:lvl>
    <w:lvl w:ilvl="8" w:tplc="0809001B" w:tentative="1">
      <w:start w:val="1"/>
      <w:numFmt w:val="lowerRoman"/>
      <w:lvlText w:val="%9."/>
      <w:lvlJc w:val="right"/>
      <w:pPr>
        <w:ind w:left="7468" w:hanging="180"/>
      </w:pPr>
    </w:lvl>
  </w:abstractNum>
  <w:abstractNum w:abstractNumId="22">
    <w:nsid w:val="266779AD"/>
    <w:multiLevelType w:val="hybridMultilevel"/>
    <w:tmpl w:val="0F605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E119C5"/>
    <w:multiLevelType w:val="hybridMultilevel"/>
    <w:tmpl w:val="DAEAEF3E"/>
    <w:lvl w:ilvl="0" w:tplc="1030545C">
      <w:start w:val="1"/>
      <w:numFmt w:val="upperLetter"/>
      <w:lvlText w:val="%1."/>
      <w:lvlJc w:val="left"/>
      <w:pPr>
        <w:ind w:left="1708" w:hanging="360"/>
      </w:pPr>
      <w:rPr>
        <w:rFonts w:hint="default"/>
      </w:rPr>
    </w:lvl>
    <w:lvl w:ilvl="1" w:tplc="041C0019" w:tentative="1">
      <w:start w:val="1"/>
      <w:numFmt w:val="lowerLetter"/>
      <w:lvlText w:val="%2."/>
      <w:lvlJc w:val="left"/>
      <w:pPr>
        <w:ind w:left="2428" w:hanging="360"/>
      </w:pPr>
    </w:lvl>
    <w:lvl w:ilvl="2" w:tplc="041C001B" w:tentative="1">
      <w:start w:val="1"/>
      <w:numFmt w:val="lowerRoman"/>
      <w:lvlText w:val="%3."/>
      <w:lvlJc w:val="right"/>
      <w:pPr>
        <w:ind w:left="3148" w:hanging="180"/>
      </w:pPr>
    </w:lvl>
    <w:lvl w:ilvl="3" w:tplc="041C000F" w:tentative="1">
      <w:start w:val="1"/>
      <w:numFmt w:val="decimal"/>
      <w:lvlText w:val="%4."/>
      <w:lvlJc w:val="left"/>
      <w:pPr>
        <w:ind w:left="3868" w:hanging="360"/>
      </w:pPr>
    </w:lvl>
    <w:lvl w:ilvl="4" w:tplc="041C0019" w:tentative="1">
      <w:start w:val="1"/>
      <w:numFmt w:val="lowerLetter"/>
      <w:lvlText w:val="%5."/>
      <w:lvlJc w:val="left"/>
      <w:pPr>
        <w:ind w:left="4588" w:hanging="360"/>
      </w:pPr>
    </w:lvl>
    <w:lvl w:ilvl="5" w:tplc="041C001B" w:tentative="1">
      <w:start w:val="1"/>
      <w:numFmt w:val="lowerRoman"/>
      <w:lvlText w:val="%6."/>
      <w:lvlJc w:val="right"/>
      <w:pPr>
        <w:ind w:left="5308" w:hanging="180"/>
      </w:pPr>
    </w:lvl>
    <w:lvl w:ilvl="6" w:tplc="041C000F" w:tentative="1">
      <w:start w:val="1"/>
      <w:numFmt w:val="decimal"/>
      <w:lvlText w:val="%7."/>
      <w:lvlJc w:val="left"/>
      <w:pPr>
        <w:ind w:left="6028" w:hanging="360"/>
      </w:pPr>
    </w:lvl>
    <w:lvl w:ilvl="7" w:tplc="041C0019" w:tentative="1">
      <w:start w:val="1"/>
      <w:numFmt w:val="lowerLetter"/>
      <w:lvlText w:val="%8."/>
      <w:lvlJc w:val="left"/>
      <w:pPr>
        <w:ind w:left="6748" w:hanging="360"/>
      </w:pPr>
    </w:lvl>
    <w:lvl w:ilvl="8" w:tplc="041C001B" w:tentative="1">
      <w:start w:val="1"/>
      <w:numFmt w:val="lowerRoman"/>
      <w:lvlText w:val="%9."/>
      <w:lvlJc w:val="right"/>
      <w:pPr>
        <w:ind w:left="7468" w:hanging="180"/>
      </w:pPr>
    </w:lvl>
  </w:abstractNum>
  <w:abstractNum w:abstractNumId="2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5">
    <w:nsid w:val="3C275602"/>
    <w:multiLevelType w:val="hybridMultilevel"/>
    <w:tmpl w:val="6B786506"/>
    <w:lvl w:ilvl="0" w:tplc="4D10F77E">
      <w:start w:val="1"/>
      <w:numFmt w:val="lowerLetter"/>
      <w:lvlText w:val="%1)"/>
      <w:lvlJc w:val="left"/>
      <w:pPr>
        <w:ind w:left="1140" w:hanging="360"/>
      </w:pPr>
      <w:rPr>
        <w:rFonts w:ascii="Times New Roman" w:hAnsi="Times New Roman" w:cs="Times New Roman" w:hint="default"/>
        <w:b/>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FD560F5"/>
    <w:multiLevelType w:val="hybridMultilevel"/>
    <w:tmpl w:val="2B1C4F5C"/>
    <w:lvl w:ilvl="0" w:tplc="8160C318">
      <w:start w:val="1"/>
      <w:numFmt w:val="lowerLetter"/>
      <w:lvlText w:val="%1."/>
      <w:lvlJc w:val="left"/>
      <w:pPr>
        <w:ind w:left="864" w:hanging="360"/>
      </w:pPr>
      <w:rPr>
        <w:rFonts w:hint="default"/>
        <w:color w:val="auto"/>
      </w:rPr>
    </w:lvl>
    <w:lvl w:ilvl="1" w:tplc="041C0019" w:tentative="1">
      <w:start w:val="1"/>
      <w:numFmt w:val="lowerLetter"/>
      <w:lvlText w:val="%2."/>
      <w:lvlJc w:val="left"/>
      <w:pPr>
        <w:ind w:left="1584" w:hanging="360"/>
      </w:pPr>
    </w:lvl>
    <w:lvl w:ilvl="2" w:tplc="041C001B" w:tentative="1">
      <w:start w:val="1"/>
      <w:numFmt w:val="lowerRoman"/>
      <w:lvlText w:val="%3."/>
      <w:lvlJc w:val="right"/>
      <w:pPr>
        <w:ind w:left="2304" w:hanging="180"/>
      </w:pPr>
    </w:lvl>
    <w:lvl w:ilvl="3" w:tplc="041C000F" w:tentative="1">
      <w:start w:val="1"/>
      <w:numFmt w:val="decimal"/>
      <w:lvlText w:val="%4."/>
      <w:lvlJc w:val="left"/>
      <w:pPr>
        <w:ind w:left="3024" w:hanging="360"/>
      </w:pPr>
    </w:lvl>
    <w:lvl w:ilvl="4" w:tplc="041C0019" w:tentative="1">
      <w:start w:val="1"/>
      <w:numFmt w:val="lowerLetter"/>
      <w:lvlText w:val="%5."/>
      <w:lvlJc w:val="left"/>
      <w:pPr>
        <w:ind w:left="3744" w:hanging="360"/>
      </w:pPr>
    </w:lvl>
    <w:lvl w:ilvl="5" w:tplc="041C001B" w:tentative="1">
      <w:start w:val="1"/>
      <w:numFmt w:val="lowerRoman"/>
      <w:lvlText w:val="%6."/>
      <w:lvlJc w:val="right"/>
      <w:pPr>
        <w:ind w:left="4464" w:hanging="180"/>
      </w:pPr>
    </w:lvl>
    <w:lvl w:ilvl="6" w:tplc="041C000F" w:tentative="1">
      <w:start w:val="1"/>
      <w:numFmt w:val="decimal"/>
      <w:lvlText w:val="%7."/>
      <w:lvlJc w:val="left"/>
      <w:pPr>
        <w:ind w:left="5184" w:hanging="360"/>
      </w:pPr>
    </w:lvl>
    <w:lvl w:ilvl="7" w:tplc="041C0019" w:tentative="1">
      <w:start w:val="1"/>
      <w:numFmt w:val="lowerLetter"/>
      <w:lvlText w:val="%8."/>
      <w:lvlJc w:val="left"/>
      <w:pPr>
        <w:ind w:left="5904" w:hanging="360"/>
      </w:pPr>
    </w:lvl>
    <w:lvl w:ilvl="8" w:tplc="041C001B" w:tentative="1">
      <w:start w:val="1"/>
      <w:numFmt w:val="lowerRoman"/>
      <w:lvlText w:val="%9."/>
      <w:lvlJc w:val="right"/>
      <w:pPr>
        <w:ind w:left="6624" w:hanging="180"/>
      </w:pPr>
    </w:lvl>
  </w:abstractNum>
  <w:abstractNum w:abstractNumId="28">
    <w:nsid w:val="522B6F91"/>
    <w:multiLevelType w:val="hybridMultilevel"/>
    <w:tmpl w:val="6A7A4630"/>
    <w:lvl w:ilvl="0" w:tplc="92A2B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B65D36"/>
    <w:multiLevelType w:val="hybridMultilevel"/>
    <w:tmpl w:val="3F74C072"/>
    <w:lvl w:ilvl="0" w:tplc="0409000F">
      <w:start w:val="1"/>
      <w:numFmt w:val="decimal"/>
      <w:lvlText w:val="%1."/>
      <w:lvlJc w:val="left"/>
      <w:pPr>
        <w:ind w:left="988" w:hanging="585"/>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0">
    <w:nsid w:val="62B34AD8"/>
    <w:multiLevelType w:val="hybridMultilevel"/>
    <w:tmpl w:val="F85218F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2">
    <w:nsid w:val="6BB433B7"/>
    <w:multiLevelType w:val="hybridMultilevel"/>
    <w:tmpl w:val="21029FF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C954E3"/>
    <w:multiLevelType w:val="hybridMultilevel"/>
    <w:tmpl w:val="AF689B5A"/>
    <w:lvl w:ilvl="0" w:tplc="E11EB582">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34">
    <w:nsid w:val="6DB87690"/>
    <w:multiLevelType w:val="hybridMultilevel"/>
    <w:tmpl w:val="A41A022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13F500B"/>
    <w:multiLevelType w:val="hybridMultilevel"/>
    <w:tmpl w:val="DC24E0D6"/>
    <w:lvl w:ilvl="0" w:tplc="7400A3EA">
      <w:start w:val="1"/>
      <w:numFmt w:val="lowerLetter"/>
      <w:lvlText w:val="%1)"/>
      <w:lvlJc w:val="left"/>
      <w:pPr>
        <w:ind w:left="1708" w:hanging="360"/>
      </w:pPr>
      <w:rPr>
        <w:rFonts w:hint="default"/>
      </w:rPr>
    </w:lvl>
    <w:lvl w:ilvl="1" w:tplc="041C0019" w:tentative="1">
      <w:start w:val="1"/>
      <w:numFmt w:val="lowerLetter"/>
      <w:lvlText w:val="%2."/>
      <w:lvlJc w:val="left"/>
      <w:pPr>
        <w:ind w:left="2428" w:hanging="360"/>
      </w:pPr>
    </w:lvl>
    <w:lvl w:ilvl="2" w:tplc="041C001B" w:tentative="1">
      <w:start w:val="1"/>
      <w:numFmt w:val="lowerRoman"/>
      <w:lvlText w:val="%3."/>
      <w:lvlJc w:val="right"/>
      <w:pPr>
        <w:ind w:left="3148" w:hanging="180"/>
      </w:pPr>
    </w:lvl>
    <w:lvl w:ilvl="3" w:tplc="041C000F" w:tentative="1">
      <w:start w:val="1"/>
      <w:numFmt w:val="decimal"/>
      <w:lvlText w:val="%4."/>
      <w:lvlJc w:val="left"/>
      <w:pPr>
        <w:ind w:left="3868" w:hanging="360"/>
      </w:pPr>
    </w:lvl>
    <w:lvl w:ilvl="4" w:tplc="041C0019" w:tentative="1">
      <w:start w:val="1"/>
      <w:numFmt w:val="lowerLetter"/>
      <w:lvlText w:val="%5."/>
      <w:lvlJc w:val="left"/>
      <w:pPr>
        <w:ind w:left="4588" w:hanging="360"/>
      </w:pPr>
    </w:lvl>
    <w:lvl w:ilvl="5" w:tplc="041C001B" w:tentative="1">
      <w:start w:val="1"/>
      <w:numFmt w:val="lowerRoman"/>
      <w:lvlText w:val="%6."/>
      <w:lvlJc w:val="right"/>
      <w:pPr>
        <w:ind w:left="5308" w:hanging="180"/>
      </w:pPr>
    </w:lvl>
    <w:lvl w:ilvl="6" w:tplc="041C000F" w:tentative="1">
      <w:start w:val="1"/>
      <w:numFmt w:val="decimal"/>
      <w:lvlText w:val="%7."/>
      <w:lvlJc w:val="left"/>
      <w:pPr>
        <w:ind w:left="6028" w:hanging="360"/>
      </w:pPr>
    </w:lvl>
    <w:lvl w:ilvl="7" w:tplc="041C0019" w:tentative="1">
      <w:start w:val="1"/>
      <w:numFmt w:val="lowerLetter"/>
      <w:lvlText w:val="%8."/>
      <w:lvlJc w:val="left"/>
      <w:pPr>
        <w:ind w:left="6748" w:hanging="360"/>
      </w:pPr>
    </w:lvl>
    <w:lvl w:ilvl="8" w:tplc="041C001B" w:tentative="1">
      <w:start w:val="1"/>
      <w:numFmt w:val="lowerRoman"/>
      <w:lvlText w:val="%9."/>
      <w:lvlJc w:val="right"/>
      <w:pPr>
        <w:ind w:left="7468" w:hanging="180"/>
      </w:pPr>
    </w:lvl>
  </w:abstractNum>
  <w:abstractNum w:abstractNumId="37">
    <w:nsid w:val="721B4E92"/>
    <w:multiLevelType w:val="hybridMultilevel"/>
    <w:tmpl w:val="0D942408"/>
    <w:lvl w:ilvl="0" w:tplc="041C000F">
      <w:start w:val="1"/>
      <w:numFmt w:val="decimal"/>
      <w:lvlText w:val="%1."/>
      <w:lvlJc w:val="left"/>
      <w:pPr>
        <w:tabs>
          <w:tab w:val="num" w:pos="720"/>
        </w:tabs>
        <w:ind w:left="720" w:hanging="360"/>
      </w:pPr>
      <w:rPr>
        <w:b w:val="0"/>
      </w:rPr>
    </w:lvl>
    <w:lvl w:ilvl="1" w:tplc="94563A88">
      <w:start w:val="1"/>
      <w:numFmt w:val="lowerRoman"/>
      <w:lvlText w:val="%2)"/>
      <w:lvlJc w:val="left"/>
      <w:pPr>
        <w:tabs>
          <w:tab w:val="num" w:pos="5130"/>
        </w:tabs>
        <w:ind w:left="513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77717971"/>
    <w:multiLevelType w:val="hybridMultilevel"/>
    <w:tmpl w:val="BEA8A56A"/>
    <w:lvl w:ilvl="0" w:tplc="7134647E">
      <w:start w:val="1"/>
      <w:numFmt w:val="lowerLetter"/>
      <w:lvlText w:val="%1)"/>
      <w:lvlJc w:val="left"/>
      <w:pPr>
        <w:ind w:left="1708" w:hanging="360"/>
      </w:pPr>
      <w:rPr>
        <w:rFonts w:ascii="Times New Roman" w:eastAsia="Times New Roman" w:hAnsi="Times New Roman" w:cs="Times New Roman"/>
      </w:r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D963BC9"/>
    <w:multiLevelType w:val="singleLevel"/>
    <w:tmpl w:val="831EBDB2"/>
    <w:lvl w:ilvl="0">
      <w:start w:val="1"/>
      <w:numFmt w:val="decimal"/>
      <w:lvlText w:val="%1."/>
      <w:legacy w:legacy="1" w:legacySpace="120" w:legacyIndent="432"/>
      <w:lvlJc w:val="left"/>
      <w:pPr>
        <w:ind w:left="504" w:hanging="432"/>
      </w:pPr>
      <w:rPr>
        <w:b/>
      </w:rPr>
    </w:lvl>
  </w:abstractNum>
  <w:num w:numId="1">
    <w:abstractNumId w:val="31"/>
  </w:num>
  <w:num w:numId="2">
    <w:abstractNumId w:val="26"/>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39"/>
  </w:num>
  <w:num w:numId="16">
    <w:abstractNumId w:val="35"/>
  </w:num>
  <w:num w:numId="17">
    <w:abstractNumId w:val="24"/>
  </w:num>
  <w:num w:numId="18">
    <w:abstractNumId w:val="22"/>
  </w:num>
  <w:num w:numId="19">
    <w:abstractNumId w:val="20"/>
  </w:num>
  <w:num w:numId="20">
    <w:abstractNumId w:val="25"/>
  </w:num>
  <w:num w:numId="21">
    <w:abstractNumId w:val="37"/>
  </w:num>
  <w:num w:numId="22">
    <w:abstractNumId w:val="28"/>
  </w:num>
  <w:num w:numId="23">
    <w:abstractNumId w:val="40"/>
    <w:lvlOverride w:ilvl="0">
      <w:startOverride w:val="1"/>
    </w:lvlOverride>
  </w:num>
  <w:num w:numId="24">
    <w:abstractNumId w:val="16"/>
  </w:num>
  <w:num w:numId="25">
    <w:abstractNumId w:val="27"/>
  </w:num>
  <w:num w:numId="26">
    <w:abstractNumId w:val="32"/>
  </w:num>
  <w:num w:numId="27">
    <w:abstractNumId w:val="29"/>
  </w:num>
  <w:num w:numId="28">
    <w:abstractNumId w:val="38"/>
  </w:num>
  <w:num w:numId="29">
    <w:abstractNumId w:val="17"/>
  </w:num>
  <w:num w:numId="30">
    <w:abstractNumId w:val="34"/>
  </w:num>
  <w:num w:numId="31">
    <w:abstractNumId w:val="30"/>
  </w:num>
  <w:num w:numId="32">
    <w:abstractNumId w:val="33"/>
  </w:num>
  <w:num w:numId="33">
    <w:abstractNumId w:val="21"/>
  </w:num>
  <w:num w:numId="34">
    <w:abstractNumId w:val="23"/>
  </w:num>
  <w:num w:numId="35">
    <w:abstractNumId w:val="36"/>
  </w:num>
  <w:num w:numId="36">
    <w:abstractNumId w:val="14"/>
  </w:num>
  <w:num w:numId="37">
    <w:abstractNumId w:val="15"/>
  </w:num>
  <w:num w:numId="38">
    <w:abstractNumId w:val="13"/>
  </w:num>
  <w:num w:numId="39">
    <w:abstractNumId w:val="12"/>
  </w:num>
  <w:num w:numId="40">
    <w:abstractNumId w:val="11"/>
  </w:num>
  <w:num w:numId="4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4A61"/>
    <w:rsid w:val="00006B92"/>
    <w:rsid w:val="000071DB"/>
    <w:rsid w:val="00014614"/>
    <w:rsid w:val="00017D70"/>
    <w:rsid w:val="000205D2"/>
    <w:rsid w:val="00021AB5"/>
    <w:rsid w:val="00023FE7"/>
    <w:rsid w:val="000253DA"/>
    <w:rsid w:val="00025898"/>
    <w:rsid w:val="00025CCC"/>
    <w:rsid w:val="00026308"/>
    <w:rsid w:val="000302CB"/>
    <w:rsid w:val="000305B4"/>
    <w:rsid w:val="00037816"/>
    <w:rsid w:val="00041CE9"/>
    <w:rsid w:val="0004276C"/>
    <w:rsid w:val="00044EC9"/>
    <w:rsid w:val="000457CE"/>
    <w:rsid w:val="00051A20"/>
    <w:rsid w:val="00051ECE"/>
    <w:rsid w:val="000522AF"/>
    <w:rsid w:val="00053B9D"/>
    <w:rsid w:val="00054A72"/>
    <w:rsid w:val="0005529E"/>
    <w:rsid w:val="0005699E"/>
    <w:rsid w:val="00061881"/>
    <w:rsid w:val="00062876"/>
    <w:rsid w:val="00062D5C"/>
    <w:rsid w:val="0006348D"/>
    <w:rsid w:val="00063F88"/>
    <w:rsid w:val="00065B63"/>
    <w:rsid w:val="00066038"/>
    <w:rsid w:val="00066B30"/>
    <w:rsid w:val="00067806"/>
    <w:rsid w:val="0006790B"/>
    <w:rsid w:val="000703B7"/>
    <w:rsid w:val="000719B2"/>
    <w:rsid w:val="0007564C"/>
    <w:rsid w:val="00076677"/>
    <w:rsid w:val="0008179D"/>
    <w:rsid w:val="00084E29"/>
    <w:rsid w:val="000906FC"/>
    <w:rsid w:val="000927A6"/>
    <w:rsid w:val="0009441F"/>
    <w:rsid w:val="00094AAA"/>
    <w:rsid w:val="000961DF"/>
    <w:rsid w:val="000978FB"/>
    <w:rsid w:val="000A0A8A"/>
    <w:rsid w:val="000A4C36"/>
    <w:rsid w:val="000A5071"/>
    <w:rsid w:val="000A6700"/>
    <w:rsid w:val="000A7ADF"/>
    <w:rsid w:val="000B0239"/>
    <w:rsid w:val="000B1F49"/>
    <w:rsid w:val="000C101B"/>
    <w:rsid w:val="000C29C5"/>
    <w:rsid w:val="000C2D42"/>
    <w:rsid w:val="000C3177"/>
    <w:rsid w:val="000C4D55"/>
    <w:rsid w:val="000C5C00"/>
    <w:rsid w:val="000C6AA5"/>
    <w:rsid w:val="000C7A6E"/>
    <w:rsid w:val="000D0760"/>
    <w:rsid w:val="000D1715"/>
    <w:rsid w:val="000D2DA8"/>
    <w:rsid w:val="000D311D"/>
    <w:rsid w:val="000D35DB"/>
    <w:rsid w:val="000D3708"/>
    <w:rsid w:val="000D470A"/>
    <w:rsid w:val="000D4E1A"/>
    <w:rsid w:val="000D5795"/>
    <w:rsid w:val="000D6440"/>
    <w:rsid w:val="000D65F7"/>
    <w:rsid w:val="000E193F"/>
    <w:rsid w:val="000E19E2"/>
    <w:rsid w:val="000E2E68"/>
    <w:rsid w:val="000E4AED"/>
    <w:rsid w:val="000E62F3"/>
    <w:rsid w:val="000E6713"/>
    <w:rsid w:val="000E6D69"/>
    <w:rsid w:val="000E7D84"/>
    <w:rsid w:val="000E7F29"/>
    <w:rsid w:val="000F52B4"/>
    <w:rsid w:val="00100718"/>
    <w:rsid w:val="001021DE"/>
    <w:rsid w:val="001034E9"/>
    <w:rsid w:val="001071CB"/>
    <w:rsid w:val="00113356"/>
    <w:rsid w:val="001133D9"/>
    <w:rsid w:val="00113674"/>
    <w:rsid w:val="001139B0"/>
    <w:rsid w:val="00113C07"/>
    <w:rsid w:val="00113E59"/>
    <w:rsid w:val="00114C4E"/>
    <w:rsid w:val="001154B5"/>
    <w:rsid w:val="00115618"/>
    <w:rsid w:val="001205B4"/>
    <w:rsid w:val="00121430"/>
    <w:rsid w:val="001229CF"/>
    <w:rsid w:val="00123361"/>
    <w:rsid w:val="0012498E"/>
    <w:rsid w:val="0012563B"/>
    <w:rsid w:val="00132B49"/>
    <w:rsid w:val="00132EF0"/>
    <w:rsid w:val="0013320E"/>
    <w:rsid w:val="001359D5"/>
    <w:rsid w:val="00135C09"/>
    <w:rsid w:val="00136263"/>
    <w:rsid w:val="0013632A"/>
    <w:rsid w:val="00136547"/>
    <w:rsid w:val="001402E8"/>
    <w:rsid w:val="00142007"/>
    <w:rsid w:val="0014205A"/>
    <w:rsid w:val="0014288A"/>
    <w:rsid w:val="00142D45"/>
    <w:rsid w:val="00143041"/>
    <w:rsid w:val="00143255"/>
    <w:rsid w:val="00145311"/>
    <w:rsid w:val="00145F8A"/>
    <w:rsid w:val="00145F8B"/>
    <w:rsid w:val="0014794E"/>
    <w:rsid w:val="00150B07"/>
    <w:rsid w:val="001517DA"/>
    <w:rsid w:val="00153FC2"/>
    <w:rsid w:val="0015421A"/>
    <w:rsid w:val="00156544"/>
    <w:rsid w:val="00156CE8"/>
    <w:rsid w:val="00162160"/>
    <w:rsid w:val="00163A4D"/>
    <w:rsid w:val="001657FE"/>
    <w:rsid w:val="001676E0"/>
    <w:rsid w:val="00170010"/>
    <w:rsid w:val="00171B9B"/>
    <w:rsid w:val="00172B5A"/>
    <w:rsid w:val="0017595C"/>
    <w:rsid w:val="0017776F"/>
    <w:rsid w:val="001800D9"/>
    <w:rsid w:val="00180875"/>
    <w:rsid w:val="00183F79"/>
    <w:rsid w:val="00184D09"/>
    <w:rsid w:val="00187FA1"/>
    <w:rsid w:val="00190182"/>
    <w:rsid w:val="00190FB4"/>
    <w:rsid w:val="001912D1"/>
    <w:rsid w:val="0019183C"/>
    <w:rsid w:val="00192F58"/>
    <w:rsid w:val="001943B9"/>
    <w:rsid w:val="00197E25"/>
    <w:rsid w:val="001A1640"/>
    <w:rsid w:val="001A4004"/>
    <w:rsid w:val="001A4646"/>
    <w:rsid w:val="001A4972"/>
    <w:rsid w:val="001B2B89"/>
    <w:rsid w:val="001B2FEB"/>
    <w:rsid w:val="001B4A72"/>
    <w:rsid w:val="001B584F"/>
    <w:rsid w:val="001B5E46"/>
    <w:rsid w:val="001B7359"/>
    <w:rsid w:val="001B7A6E"/>
    <w:rsid w:val="001C06F4"/>
    <w:rsid w:val="001C12D1"/>
    <w:rsid w:val="001C26A9"/>
    <w:rsid w:val="001C27B5"/>
    <w:rsid w:val="001C2960"/>
    <w:rsid w:val="001C2E1C"/>
    <w:rsid w:val="001C3A11"/>
    <w:rsid w:val="001C4E32"/>
    <w:rsid w:val="001C60EA"/>
    <w:rsid w:val="001C61A5"/>
    <w:rsid w:val="001C7281"/>
    <w:rsid w:val="001D057E"/>
    <w:rsid w:val="001D05D8"/>
    <w:rsid w:val="001D137B"/>
    <w:rsid w:val="001D5007"/>
    <w:rsid w:val="001D53E8"/>
    <w:rsid w:val="001D672E"/>
    <w:rsid w:val="001D76C5"/>
    <w:rsid w:val="001E0CB7"/>
    <w:rsid w:val="001E0E19"/>
    <w:rsid w:val="001E208C"/>
    <w:rsid w:val="001E5843"/>
    <w:rsid w:val="001E5FF2"/>
    <w:rsid w:val="001E7A37"/>
    <w:rsid w:val="001F5436"/>
    <w:rsid w:val="001F59A2"/>
    <w:rsid w:val="001F5A25"/>
    <w:rsid w:val="001F63DF"/>
    <w:rsid w:val="001F7313"/>
    <w:rsid w:val="001F737E"/>
    <w:rsid w:val="001F7C95"/>
    <w:rsid w:val="00200B78"/>
    <w:rsid w:val="00201CD2"/>
    <w:rsid w:val="0020454E"/>
    <w:rsid w:val="002056A2"/>
    <w:rsid w:val="00210053"/>
    <w:rsid w:val="00210859"/>
    <w:rsid w:val="00210AD1"/>
    <w:rsid w:val="00211038"/>
    <w:rsid w:val="0021279A"/>
    <w:rsid w:val="002208B1"/>
    <w:rsid w:val="00221879"/>
    <w:rsid w:val="00224A45"/>
    <w:rsid w:val="00225FB0"/>
    <w:rsid w:val="0022654E"/>
    <w:rsid w:val="00231F8D"/>
    <w:rsid w:val="0023399C"/>
    <w:rsid w:val="00234367"/>
    <w:rsid w:val="002375E3"/>
    <w:rsid w:val="0024030F"/>
    <w:rsid w:val="00241073"/>
    <w:rsid w:val="00241082"/>
    <w:rsid w:val="00243BB2"/>
    <w:rsid w:val="0024534C"/>
    <w:rsid w:val="00245357"/>
    <w:rsid w:val="002504E1"/>
    <w:rsid w:val="00250944"/>
    <w:rsid w:val="0025136F"/>
    <w:rsid w:val="00251E82"/>
    <w:rsid w:val="0025286C"/>
    <w:rsid w:val="00253193"/>
    <w:rsid w:val="00253880"/>
    <w:rsid w:val="00254383"/>
    <w:rsid w:val="00256772"/>
    <w:rsid w:val="00256F02"/>
    <w:rsid w:val="00260AF3"/>
    <w:rsid w:val="0026147F"/>
    <w:rsid w:val="00264317"/>
    <w:rsid w:val="002657EA"/>
    <w:rsid w:val="00265C46"/>
    <w:rsid w:val="002661DD"/>
    <w:rsid w:val="002669FA"/>
    <w:rsid w:val="002705A5"/>
    <w:rsid w:val="00272B85"/>
    <w:rsid w:val="00273B1D"/>
    <w:rsid w:val="00275BC3"/>
    <w:rsid w:val="0027672B"/>
    <w:rsid w:val="00276956"/>
    <w:rsid w:val="00277011"/>
    <w:rsid w:val="002776A3"/>
    <w:rsid w:val="00277957"/>
    <w:rsid w:val="00280853"/>
    <w:rsid w:val="00280C99"/>
    <w:rsid w:val="002823A8"/>
    <w:rsid w:val="002842F9"/>
    <w:rsid w:val="0028452C"/>
    <w:rsid w:val="00284829"/>
    <w:rsid w:val="002855C3"/>
    <w:rsid w:val="00285E25"/>
    <w:rsid w:val="00286336"/>
    <w:rsid w:val="002921A2"/>
    <w:rsid w:val="002A20D5"/>
    <w:rsid w:val="002A3F4D"/>
    <w:rsid w:val="002A45D6"/>
    <w:rsid w:val="002B15AB"/>
    <w:rsid w:val="002B1FE7"/>
    <w:rsid w:val="002B2BE8"/>
    <w:rsid w:val="002B4476"/>
    <w:rsid w:val="002B4832"/>
    <w:rsid w:val="002B756A"/>
    <w:rsid w:val="002B79D9"/>
    <w:rsid w:val="002B7D2B"/>
    <w:rsid w:val="002C08E7"/>
    <w:rsid w:val="002C0CCC"/>
    <w:rsid w:val="002C294D"/>
    <w:rsid w:val="002C2C08"/>
    <w:rsid w:val="002C35D8"/>
    <w:rsid w:val="002C42E9"/>
    <w:rsid w:val="002C51BD"/>
    <w:rsid w:val="002C6052"/>
    <w:rsid w:val="002C614D"/>
    <w:rsid w:val="002C72B6"/>
    <w:rsid w:val="002D1469"/>
    <w:rsid w:val="002D17BF"/>
    <w:rsid w:val="002D5ABA"/>
    <w:rsid w:val="002E1940"/>
    <w:rsid w:val="002E255C"/>
    <w:rsid w:val="002E2912"/>
    <w:rsid w:val="002E3D91"/>
    <w:rsid w:val="002E3E06"/>
    <w:rsid w:val="002E55C9"/>
    <w:rsid w:val="002E61E1"/>
    <w:rsid w:val="002E6363"/>
    <w:rsid w:val="002E7B63"/>
    <w:rsid w:val="002F27D8"/>
    <w:rsid w:val="002F29CD"/>
    <w:rsid w:val="002F74CF"/>
    <w:rsid w:val="003028D8"/>
    <w:rsid w:val="00302F48"/>
    <w:rsid w:val="00306FBF"/>
    <w:rsid w:val="00307BC3"/>
    <w:rsid w:val="00307D02"/>
    <w:rsid w:val="003107CA"/>
    <w:rsid w:val="003114C3"/>
    <w:rsid w:val="0031320E"/>
    <w:rsid w:val="00314CF6"/>
    <w:rsid w:val="00315737"/>
    <w:rsid w:val="00317C7C"/>
    <w:rsid w:val="0032146D"/>
    <w:rsid w:val="00321A87"/>
    <w:rsid w:val="00323CAC"/>
    <w:rsid w:val="00330117"/>
    <w:rsid w:val="00331F11"/>
    <w:rsid w:val="00332E69"/>
    <w:rsid w:val="00333FAB"/>
    <w:rsid w:val="003346FB"/>
    <w:rsid w:val="003357BE"/>
    <w:rsid w:val="00335B7A"/>
    <w:rsid w:val="00336C49"/>
    <w:rsid w:val="0033728A"/>
    <w:rsid w:val="00341780"/>
    <w:rsid w:val="00346D96"/>
    <w:rsid w:val="003500CF"/>
    <w:rsid w:val="003522FC"/>
    <w:rsid w:val="00353169"/>
    <w:rsid w:val="003545E1"/>
    <w:rsid w:val="00357007"/>
    <w:rsid w:val="00357533"/>
    <w:rsid w:val="0036016C"/>
    <w:rsid w:val="0036088C"/>
    <w:rsid w:val="00361024"/>
    <w:rsid w:val="00362554"/>
    <w:rsid w:val="00363520"/>
    <w:rsid w:val="0036450C"/>
    <w:rsid w:val="003675BA"/>
    <w:rsid w:val="00371F36"/>
    <w:rsid w:val="00373D72"/>
    <w:rsid w:val="0037571F"/>
    <w:rsid w:val="00375B7D"/>
    <w:rsid w:val="0037630D"/>
    <w:rsid w:val="00382A0B"/>
    <w:rsid w:val="00382FF3"/>
    <w:rsid w:val="003844ED"/>
    <w:rsid w:val="00384B3D"/>
    <w:rsid w:val="00385E01"/>
    <w:rsid w:val="00385E2C"/>
    <w:rsid w:val="00386DB0"/>
    <w:rsid w:val="003878E3"/>
    <w:rsid w:val="00390196"/>
    <w:rsid w:val="003909DF"/>
    <w:rsid w:val="00391B48"/>
    <w:rsid w:val="00392982"/>
    <w:rsid w:val="00394502"/>
    <w:rsid w:val="00394FD7"/>
    <w:rsid w:val="003953CF"/>
    <w:rsid w:val="003963E5"/>
    <w:rsid w:val="003978AE"/>
    <w:rsid w:val="00397E6C"/>
    <w:rsid w:val="00397EF1"/>
    <w:rsid w:val="00397F71"/>
    <w:rsid w:val="003A1451"/>
    <w:rsid w:val="003A1699"/>
    <w:rsid w:val="003A27E5"/>
    <w:rsid w:val="003A361C"/>
    <w:rsid w:val="003A474C"/>
    <w:rsid w:val="003A5F52"/>
    <w:rsid w:val="003A773F"/>
    <w:rsid w:val="003A77DD"/>
    <w:rsid w:val="003B07D1"/>
    <w:rsid w:val="003B1DC0"/>
    <w:rsid w:val="003B31ED"/>
    <w:rsid w:val="003B44F2"/>
    <w:rsid w:val="003B5276"/>
    <w:rsid w:val="003B6566"/>
    <w:rsid w:val="003C11D5"/>
    <w:rsid w:val="003C2D25"/>
    <w:rsid w:val="003C75D2"/>
    <w:rsid w:val="003D1D2D"/>
    <w:rsid w:val="003D3064"/>
    <w:rsid w:val="003D34DB"/>
    <w:rsid w:val="003D38A7"/>
    <w:rsid w:val="003D47C3"/>
    <w:rsid w:val="003D6B04"/>
    <w:rsid w:val="003E0D76"/>
    <w:rsid w:val="003E404C"/>
    <w:rsid w:val="003E69F7"/>
    <w:rsid w:val="003F0427"/>
    <w:rsid w:val="003F0720"/>
    <w:rsid w:val="003F167B"/>
    <w:rsid w:val="003F2BE6"/>
    <w:rsid w:val="003F3108"/>
    <w:rsid w:val="003F3B6C"/>
    <w:rsid w:val="003F4794"/>
    <w:rsid w:val="003F4E08"/>
    <w:rsid w:val="003F6E68"/>
    <w:rsid w:val="00400473"/>
    <w:rsid w:val="00401065"/>
    <w:rsid w:val="0040399C"/>
    <w:rsid w:val="004048BC"/>
    <w:rsid w:val="00413DEF"/>
    <w:rsid w:val="0041439D"/>
    <w:rsid w:val="004203E6"/>
    <w:rsid w:val="004214EB"/>
    <w:rsid w:val="00421E7B"/>
    <w:rsid w:val="00422D8A"/>
    <w:rsid w:val="00423E1E"/>
    <w:rsid w:val="00425520"/>
    <w:rsid w:val="00425B07"/>
    <w:rsid w:val="004337AC"/>
    <w:rsid w:val="00436DE1"/>
    <w:rsid w:val="004419E7"/>
    <w:rsid w:val="00442012"/>
    <w:rsid w:val="0044382A"/>
    <w:rsid w:val="00443D25"/>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0E9B"/>
    <w:rsid w:val="00476359"/>
    <w:rsid w:val="0047636F"/>
    <w:rsid w:val="00476F71"/>
    <w:rsid w:val="0048306C"/>
    <w:rsid w:val="00483D5B"/>
    <w:rsid w:val="00484343"/>
    <w:rsid w:val="00484ABC"/>
    <w:rsid w:val="00486198"/>
    <w:rsid w:val="004906E6"/>
    <w:rsid w:val="004910CA"/>
    <w:rsid w:val="00494E23"/>
    <w:rsid w:val="00494EB1"/>
    <w:rsid w:val="0049506A"/>
    <w:rsid w:val="004A0CFB"/>
    <w:rsid w:val="004A2D51"/>
    <w:rsid w:val="004A2D5A"/>
    <w:rsid w:val="004A5318"/>
    <w:rsid w:val="004A67F5"/>
    <w:rsid w:val="004A7263"/>
    <w:rsid w:val="004B0358"/>
    <w:rsid w:val="004B1D91"/>
    <w:rsid w:val="004B7E27"/>
    <w:rsid w:val="004C0E49"/>
    <w:rsid w:val="004C1785"/>
    <w:rsid w:val="004C264F"/>
    <w:rsid w:val="004C2BDC"/>
    <w:rsid w:val="004C3B30"/>
    <w:rsid w:val="004C3B51"/>
    <w:rsid w:val="004C425F"/>
    <w:rsid w:val="004C4A7B"/>
    <w:rsid w:val="004C6604"/>
    <w:rsid w:val="004C6C4C"/>
    <w:rsid w:val="004C7862"/>
    <w:rsid w:val="004D322B"/>
    <w:rsid w:val="004D3635"/>
    <w:rsid w:val="004D3D2D"/>
    <w:rsid w:val="004D488E"/>
    <w:rsid w:val="004D6564"/>
    <w:rsid w:val="004E0DDF"/>
    <w:rsid w:val="004E1081"/>
    <w:rsid w:val="004F4611"/>
    <w:rsid w:val="004F6253"/>
    <w:rsid w:val="0050045A"/>
    <w:rsid w:val="00501157"/>
    <w:rsid w:val="0050201A"/>
    <w:rsid w:val="00504826"/>
    <w:rsid w:val="00504B99"/>
    <w:rsid w:val="005069AA"/>
    <w:rsid w:val="00506AB2"/>
    <w:rsid w:val="00506EEC"/>
    <w:rsid w:val="005110CE"/>
    <w:rsid w:val="00512844"/>
    <w:rsid w:val="00514371"/>
    <w:rsid w:val="005162AB"/>
    <w:rsid w:val="00520780"/>
    <w:rsid w:val="00520A1F"/>
    <w:rsid w:val="005229A2"/>
    <w:rsid w:val="005243C3"/>
    <w:rsid w:val="00525F62"/>
    <w:rsid w:val="00526A97"/>
    <w:rsid w:val="00530717"/>
    <w:rsid w:val="00530D32"/>
    <w:rsid w:val="005320B6"/>
    <w:rsid w:val="00533F2A"/>
    <w:rsid w:val="00535BDE"/>
    <w:rsid w:val="00537CE1"/>
    <w:rsid w:val="005419D0"/>
    <w:rsid w:val="00542D0E"/>
    <w:rsid w:val="00544019"/>
    <w:rsid w:val="00544470"/>
    <w:rsid w:val="005459DC"/>
    <w:rsid w:val="00547B7E"/>
    <w:rsid w:val="005501D8"/>
    <w:rsid w:val="0055083B"/>
    <w:rsid w:val="005522B3"/>
    <w:rsid w:val="005543AB"/>
    <w:rsid w:val="00555C55"/>
    <w:rsid w:val="00557EC2"/>
    <w:rsid w:val="00561068"/>
    <w:rsid w:val="005649F6"/>
    <w:rsid w:val="00573789"/>
    <w:rsid w:val="00575083"/>
    <w:rsid w:val="00575D1B"/>
    <w:rsid w:val="005761EE"/>
    <w:rsid w:val="0057648B"/>
    <w:rsid w:val="005776FA"/>
    <w:rsid w:val="00580EB9"/>
    <w:rsid w:val="00581D1E"/>
    <w:rsid w:val="00582FFC"/>
    <w:rsid w:val="00583AE5"/>
    <w:rsid w:val="00583B0B"/>
    <w:rsid w:val="00584804"/>
    <w:rsid w:val="005849CD"/>
    <w:rsid w:val="00584AF2"/>
    <w:rsid w:val="005853BD"/>
    <w:rsid w:val="005854A2"/>
    <w:rsid w:val="005862D6"/>
    <w:rsid w:val="00586F1F"/>
    <w:rsid w:val="00586FD1"/>
    <w:rsid w:val="00587F07"/>
    <w:rsid w:val="00592326"/>
    <w:rsid w:val="0059319C"/>
    <w:rsid w:val="0059326B"/>
    <w:rsid w:val="00594AD0"/>
    <w:rsid w:val="005A47F1"/>
    <w:rsid w:val="005A6DCA"/>
    <w:rsid w:val="005A7059"/>
    <w:rsid w:val="005A7A34"/>
    <w:rsid w:val="005B010E"/>
    <w:rsid w:val="005B2656"/>
    <w:rsid w:val="005B34AA"/>
    <w:rsid w:val="005B3A6D"/>
    <w:rsid w:val="005B4361"/>
    <w:rsid w:val="005B46B4"/>
    <w:rsid w:val="005B54A2"/>
    <w:rsid w:val="005B77BC"/>
    <w:rsid w:val="005B78B2"/>
    <w:rsid w:val="005C2A3F"/>
    <w:rsid w:val="005C5A3B"/>
    <w:rsid w:val="005C5CDB"/>
    <w:rsid w:val="005C650F"/>
    <w:rsid w:val="005C7240"/>
    <w:rsid w:val="005D03A3"/>
    <w:rsid w:val="005D0673"/>
    <w:rsid w:val="005D0889"/>
    <w:rsid w:val="005D6A12"/>
    <w:rsid w:val="005D7593"/>
    <w:rsid w:val="005D7BD5"/>
    <w:rsid w:val="005E174E"/>
    <w:rsid w:val="005E43CB"/>
    <w:rsid w:val="005E4F5D"/>
    <w:rsid w:val="005F0F5A"/>
    <w:rsid w:val="005F4763"/>
    <w:rsid w:val="005F7A81"/>
    <w:rsid w:val="00600087"/>
    <w:rsid w:val="00601A34"/>
    <w:rsid w:val="006036AB"/>
    <w:rsid w:val="00603E4D"/>
    <w:rsid w:val="00604549"/>
    <w:rsid w:val="0060584A"/>
    <w:rsid w:val="0060636B"/>
    <w:rsid w:val="00610746"/>
    <w:rsid w:val="0061107D"/>
    <w:rsid w:val="006123BB"/>
    <w:rsid w:val="00613225"/>
    <w:rsid w:val="00613739"/>
    <w:rsid w:val="006162B6"/>
    <w:rsid w:val="006176F0"/>
    <w:rsid w:val="0062059D"/>
    <w:rsid w:val="00621281"/>
    <w:rsid w:val="00622121"/>
    <w:rsid w:val="006232BB"/>
    <w:rsid w:val="00623CDF"/>
    <w:rsid w:val="00623EBA"/>
    <w:rsid w:val="006253A8"/>
    <w:rsid w:val="00626241"/>
    <w:rsid w:val="006263E9"/>
    <w:rsid w:val="006307AF"/>
    <w:rsid w:val="00631324"/>
    <w:rsid w:val="00634568"/>
    <w:rsid w:val="00634C63"/>
    <w:rsid w:val="00635EA0"/>
    <w:rsid w:val="006366E6"/>
    <w:rsid w:val="0063693F"/>
    <w:rsid w:val="00640A38"/>
    <w:rsid w:val="0064120C"/>
    <w:rsid w:val="006414E3"/>
    <w:rsid w:val="00643085"/>
    <w:rsid w:val="006437D3"/>
    <w:rsid w:val="00643AE8"/>
    <w:rsid w:val="00647DD3"/>
    <w:rsid w:val="006504AA"/>
    <w:rsid w:val="006527C2"/>
    <w:rsid w:val="00652BD6"/>
    <w:rsid w:val="006546F5"/>
    <w:rsid w:val="00655CEB"/>
    <w:rsid w:val="00656460"/>
    <w:rsid w:val="00657C70"/>
    <w:rsid w:val="00660064"/>
    <w:rsid w:val="006613E6"/>
    <w:rsid w:val="00661581"/>
    <w:rsid w:val="00661656"/>
    <w:rsid w:val="00661B4C"/>
    <w:rsid w:val="00663449"/>
    <w:rsid w:val="00663E22"/>
    <w:rsid w:val="00663F5D"/>
    <w:rsid w:val="006648AB"/>
    <w:rsid w:val="00665830"/>
    <w:rsid w:val="006666E6"/>
    <w:rsid w:val="00670B63"/>
    <w:rsid w:val="0067307F"/>
    <w:rsid w:val="006761AD"/>
    <w:rsid w:val="0067786B"/>
    <w:rsid w:val="006806F9"/>
    <w:rsid w:val="006847EC"/>
    <w:rsid w:val="00685AE9"/>
    <w:rsid w:val="0069333D"/>
    <w:rsid w:val="00695D51"/>
    <w:rsid w:val="0069670A"/>
    <w:rsid w:val="00696B29"/>
    <w:rsid w:val="00696B83"/>
    <w:rsid w:val="006A03B8"/>
    <w:rsid w:val="006A5205"/>
    <w:rsid w:val="006B086C"/>
    <w:rsid w:val="006B2122"/>
    <w:rsid w:val="006B35B0"/>
    <w:rsid w:val="006B46CF"/>
    <w:rsid w:val="006B5732"/>
    <w:rsid w:val="006B5EF3"/>
    <w:rsid w:val="006B7F8B"/>
    <w:rsid w:val="006C2CC6"/>
    <w:rsid w:val="006C2ED7"/>
    <w:rsid w:val="006C3A8B"/>
    <w:rsid w:val="006C5C4C"/>
    <w:rsid w:val="006C728B"/>
    <w:rsid w:val="006D197E"/>
    <w:rsid w:val="006D1E61"/>
    <w:rsid w:val="006D3F6C"/>
    <w:rsid w:val="006D4072"/>
    <w:rsid w:val="006D4DAE"/>
    <w:rsid w:val="006D51FB"/>
    <w:rsid w:val="006D5C06"/>
    <w:rsid w:val="006D5C61"/>
    <w:rsid w:val="006E0233"/>
    <w:rsid w:val="006E1AD3"/>
    <w:rsid w:val="006E29A7"/>
    <w:rsid w:val="006E438C"/>
    <w:rsid w:val="006E47AB"/>
    <w:rsid w:val="006E5370"/>
    <w:rsid w:val="006E761D"/>
    <w:rsid w:val="006F257A"/>
    <w:rsid w:val="006F2637"/>
    <w:rsid w:val="006F2D18"/>
    <w:rsid w:val="006F3D7E"/>
    <w:rsid w:val="006F757D"/>
    <w:rsid w:val="0070104F"/>
    <w:rsid w:val="00704D3F"/>
    <w:rsid w:val="00707FE6"/>
    <w:rsid w:val="007100FB"/>
    <w:rsid w:val="00710B1C"/>
    <w:rsid w:val="007118B8"/>
    <w:rsid w:val="00713BA4"/>
    <w:rsid w:val="007168D3"/>
    <w:rsid w:val="00721D0B"/>
    <w:rsid w:val="0072585E"/>
    <w:rsid w:val="00726B5A"/>
    <w:rsid w:val="0072762D"/>
    <w:rsid w:val="007353C4"/>
    <w:rsid w:val="00736F64"/>
    <w:rsid w:val="00740852"/>
    <w:rsid w:val="00741FCF"/>
    <w:rsid w:val="007438C1"/>
    <w:rsid w:val="00745A70"/>
    <w:rsid w:val="007513BF"/>
    <w:rsid w:val="00752D73"/>
    <w:rsid w:val="00753CA5"/>
    <w:rsid w:val="00756512"/>
    <w:rsid w:val="007578AF"/>
    <w:rsid w:val="00763513"/>
    <w:rsid w:val="00763886"/>
    <w:rsid w:val="00773203"/>
    <w:rsid w:val="007742DD"/>
    <w:rsid w:val="00777916"/>
    <w:rsid w:val="007813BA"/>
    <w:rsid w:val="007821AC"/>
    <w:rsid w:val="00782C67"/>
    <w:rsid w:val="0078546D"/>
    <w:rsid w:val="00787970"/>
    <w:rsid w:val="00787C0B"/>
    <w:rsid w:val="007905A1"/>
    <w:rsid w:val="00792369"/>
    <w:rsid w:val="0079291B"/>
    <w:rsid w:val="0079356B"/>
    <w:rsid w:val="007947DB"/>
    <w:rsid w:val="007A3320"/>
    <w:rsid w:val="007A7732"/>
    <w:rsid w:val="007B0ED9"/>
    <w:rsid w:val="007B14E6"/>
    <w:rsid w:val="007B365E"/>
    <w:rsid w:val="007B44B7"/>
    <w:rsid w:val="007B5F8B"/>
    <w:rsid w:val="007C1E6E"/>
    <w:rsid w:val="007C219A"/>
    <w:rsid w:val="007C3F1E"/>
    <w:rsid w:val="007C4E9F"/>
    <w:rsid w:val="007C7784"/>
    <w:rsid w:val="007D2AD2"/>
    <w:rsid w:val="007D5571"/>
    <w:rsid w:val="007E2837"/>
    <w:rsid w:val="007E4498"/>
    <w:rsid w:val="007E65F4"/>
    <w:rsid w:val="007F1013"/>
    <w:rsid w:val="007F4AA5"/>
    <w:rsid w:val="007F5B83"/>
    <w:rsid w:val="00802490"/>
    <w:rsid w:val="00803097"/>
    <w:rsid w:val="00805943"/>
    <w:rsid w:val="00805CEE"/>
    <w:rsid w:val="0081065F"/>
    <w:rsid w:val="00810855"/>
    <w:rsid w:val="00812ED1"/>
    <w:rsid w:val="008136A4"/>
    <w:rsid w:val="00813CC5"/>
    <w:rsid w:val="00816BC8"/>
    <w:rsid w:val="008171A3"/>
    <w:rsid w:val="0082047D"/>
    <w:rsid w:val="00821EC4"/>
    <w:rsid w:val="00826C8D"/>
    <w:rsid w:val="00827159"/>
    <w:rsid w:val="0082756A"/>
    <w:rsid w:val="008312FD"/>
    <w:rsid w:val="00832E86"/>
    <w:rsid w:val="00832F64"/>
    <w:rsid w:val="00833610"/>
    <w:rsid w:val="0083729B"/>
    <w:rsid w:val="00837381"/>
    <w:rsid w:val="00841402"/>
    <w:rsid w:val="00841454"/>
    <w:rsid w:val="00842A09"/>
    <w:rsid w:val="0084305C"/>
    <w:rsid w:val="00844A0D"/>
    <w:rsid w:val="008459AD"/>
    <w:rsid w:val="00850DBD"/>
    <w:rsid w:val="00852FB0"/>
    <w:rsid w:val="0085593A"/>
    <w:rsid w:val="00855CDC"/>
    <w:rsid w:val="00856247"/>
    <w:rsid w:val="008611C7"/>
    <w:rsid w:val="00861AA3"/>
    <w:rsid w:val="008628F2"/>
    <w:rsid w:val="00863F88"/>
    <w:rsid w:val="0086484E"/>
    <w:rsid w:val="00864FF2"/>
    <w:rsid w:val="00866BF5"/>
    <w:rsid w:val="00867314"/>
    <w:rsid w:val="00871F07"/>
    <w:rsid w:val="0087217F"/>
    <w:rsid w:val="0087387F"/>
    <w:rsid w:val="00876A54"/>
    <w:rsid w:val="008812BF"/>
    <w:rsid w:val="00882AAD"/>
    <w:rsid w:val="0088323C"/>
    <w:rsid w:val="00884EEA"/>
    <w:rsid w:val="00885223"/>
    <w:rsid w:val="0088534C"/>
    <w:rsid w:val="00887FFC"/>
    <w:rsid w:val="00891C49"/>
    <w:rsid w:val="00892D62"/>
    <w:rsid w:val="00893F59"/>
    <w:rsid w:val="00894E80"/>
    <w:rsid w:val="008967CA"/>
    <w:rsid w:val="008970C2"/>
    <w:rsid w:val="00897FEA"/>
    <w:rsid w:val="008A329A"/>
    <w:rsid w:val="008A3C2E"/>
    <w:rsid w:val="008A49E9"/>
    <w:rsid w:val="008A7C1C"/>
    <w:rsid w:val="008B150B"/>
    <w:rsid w:val="008B2010"/>
    <w:rsid w:val="008B25AB"/>
    <w:rsid w:val="008B4698"/>
    <w:rsid w:val="008B5373"/>
    <w:rsid w:val="008B6696"/>
    <w:rsid w:val="008B7126"/>
    <w:rsid w:val="008B76D7"/>
    <w:rsid w:val="008B7F0C"/>
    <w:rsid w:val="008C01FC"/>
    <w:rsid w:val="008C03A5"/>
    <w:rsid w:val="008C2C04"/>
    <w:rsid w:val="008C2C86"/>
    <w:rsid w:val="008C2D02"/>
    <w:rsid w:val="008C444C"/>
    <w:rsid w:val="008C57CF"/>
    <w:rsid w:val="008C5CEE"/>
    <w:rsid w:val="008C6EFF"/>
    <w:rsid w:val="008C7AAD"/>
    <w:rsid w:val="008D08B4"/>
    <w:rsid w:val="008D1093"/>
    <w:rsid w:val="008D260E"/>
    <w:rsid w:val="008D4516"/>
    <w:rsid w:val="008D585D"/>
    <w:rsid w:val="008D63C2"/>
    <w:rsid w:val="008D6948"/>
    <w:rsid w:val="008D7C3C"/>
    <w:rsid w:val="008E1E8A"/>
    <w:rsid w:val="008E2022"/>
    <w:rsid w:val="008E3B49"/>
    <w:rsid w:val="008E77A5"/>
    <w:rsid w:val="008F0C66"/>
    <w:rsid w:val="008F2D83"/>
    <w:rsid w:val="008F7345"/>
    <w:rsid w:val="008F7966"/>
    <w:rsid w:val="00900F6C"/>
    <w:rsid w:val="0091058D"/>
    <w:rsid w:val="009253B2"/>
    <w:rsid w:val="00927EED"/>
    <w:rsid w:val="00934811"/>
    <w:rsid w:val="00935223"/>
    <w:rsid w:val="0093596B"/>
    <w:rsid w:val="009404E6"/>
    <w:rsid w:val="00941FD2"/>
    <w:rsid w:val="009439D2"/>
    <w:rsid w:val="00944F1F"/>
    <w:rsid w:val="00946877"/>
    <w:rsid w:val="009474A0"/>
    <w:rsid w:val="00950D6E"/>
    <w:rsid w:val="00954860"/>
    <w:rsid w:val="00954932"/>
    <w:rsid w:val="0095740C"/>
    <w:rsid w:val="009613A8"/>
    <w:rsid w:val="00963339"/>
    <w:rsid w:val="00963CE3"/>
    <w:rsid w:val="00964D1F"/>
    <w:rsid w:val="00965079"/>
    <w:rsid w:val="0096764F"/>
    <w:rsid w:val="00970318"/>
    <w:rsid w:val="00973558"/>
    <w:rsid w:val="00974E10"/>
    <w:rsid w:val="009817B4"/>
    <w:rsid w:val="00981FBA"/>
    <w:rsid w:val="00984DAB"/>
    <w:rsid w:val="00986FA4"/>
    <w:rsid w:val="009902AB"/>
    <w:rsid w:val="00990F8D"/>
    <w:rsid w:val="009923B8"/>
    <w:rsid w:val="00994E1A"/>
    <w:rsid w:val="00994E41"/>
    <w:rsid w:val="00997EDD"/>
    <w:rsid w:val="009A0252"/>
    <w:rsid w:val="009A3772"/>
    <w:rsid w:val="009A424F"/>
    <w:rsid w:val="009A4C29"/>
    <w:rsid w:val="009A6B5F"/>
    <w:rsid w:val="009A7DD4"/>
    <w:rsid w:val="009B1641"/>
    <w:rsid w:val="009B2991"/>
    <w:rsid w:val="009B42C8"/>
    <w:rsid w:val="009B60BD"/>
    <w:rsid w:val="009B7033"/>
    <w:rsid w:val="009B7154"/>
    <w:rsid w:val="009C0BA0"/>
    <w:rsid w:val="009C29A3"/>
    <w:rsid w:val="009C2B8B"/>
    <w:rsid w:val="009C4064"/>
    <w:rsid w:val="009C7A2F"/>
    <w:rsid w:val="009D0BA8"/>
    <w:rsid w:val="009D16A0"/>
    <w:rsid w:val="009D3B4E"/>
    <w:rsid w:val="009D3E0D"/>
    <w:rsid w:val="009D679D"/>
    <w:rsid w:val="009D7821"/>
    <w:rsid w:val="009E07D9"/>
    <w:rsid w:val="009E0C72"/>
    <w:rsid w:val="009E2548"/>
    <w:rsid w:val="009E26FC"/>
    <w:rsid w:val="009E2C1D"/>
    <w:rsid w:val="009E3F12"/>
    <w:rsid w:val="009E68C8"/>
    <w:rsid w:val="009E6AE5"/>
    <w:rsid w:val="009E7164"/>
    <w:rsid w:val="009E7535"/>
    <w:rsid w:val="009E75BB"/>
    <w:rsid w:val="009F10FB"/>
    <w:rsid w:val="009F1C9E"/>
    <w:rsid w:val="009F21CE"/>
    <w:rsid w:val="009F3E64"/>
    <w:rsid w:val="009F6D52"/>
    <w:rsid w:val="00A017E4"/>
    <w:rsid w:val="00A02262"/>
    <w:rsid w:val="00A03228"/>
    <w:rsid w:val="00A0584B"/>
    <w:rsid w:val="00A06858"/>
    <w:rsid w:val="00A13B9A"/>
    <w:rsid w:val="00A14049"/>
    <w:rsid w:val="00A1677E"/>
    <w:rsid w:val="00A16D82"/>
    <w:rsid w:val="00A17624"/>
    <w:rsid w:val="00A17AD9"/>
    <w:rsid w:val="00A213EF"/>
    <w:rsid w:val="00A21E49"/>
    <w:rsid w:val="00A23EC2"/>
    <w:rsid w:val="00A244DE"/>
    <w:rsid w:val="00A26244"/>
    <w:rsid w:val="00A26F6D"/>
    <w:rsid w:val="00A27BEF"/>
    <w:rsid w:val="00A27CF1"/>
    <w:rsid w:val="00A30DA2"/>
    <w:rsid w:val="00A315A9"/>
    <w:rsid w:val="00A327F1"/>
    <w:rsid w:val="00A33E61"/>
    <w:rsid w:val="00A3757B"/>
    <w:rsid w:val="00A4348A"/>
    <w:rsid w:val="00A44B2B"/>
    <w:rsid w:val="00A463E1"/>
    <w:rsid w:val="00A47D32"/>
    <w:rsid w:val="00A50E30"/>
    <w:rsid w:val="00A510AF"/>
    <w:rsid w:val="00A51AAC"/>
    <w:rsid w:val="00A547D1"/>
    <w:rsid w:val="00A5682D"/>
    <w:rsid w:val="00A56B9F"/>
    <w:rsid w:val="00A56CBF"/>
    <w:rsid w:val="00A61EF0"/>
    <w:rsid w:val="00A642BA"/>
    <w:rsid w:val="00A65BA2"/>
    <w:rsid w:val="00A66DB5"/>
    <w:rsid w:val="00A7062B"/>
    <w:rsid w:val="00A71F75"/>
    <w:rsid w:val="00A72349"/>
    <w:rsid w:val="00A72E56"/>
    <w:rsid w:val="00A73964"/>
    <w:rsid w:val="00A76AC2"/>
    <w:rsid w:val="00A76C66"/>
    <w:rsid w:val="00A801F6"/>
    <w:rsid w:val="00A82808"/>
    <w:rsid w:val="00A82B3D"/>
    <w:rsid w:val="00A831B5"/>
    <w:rsid w:val="00A83536"/>
    <w:rsid w:val="00A84468"/>
    <w:rsid w:val="00A85D0B"/>
    <w:rsid w:val="00A90DDA"/>
    <w:rsid w:val="00A9430E"/>
    <w:rsid w:val="00A9433A"/>
    <w:rsid w:val="00A965A9"/>
    <w:rsid w:val="00AA1A8E"/>
    <w:rsid w:val="00AA1AA5"/>
    <w:rsid w:val="00AA1B56"/>
    <w:rsid w:val="00AA3ED7"/>
    <w:rsid w:val="00AB012E"/>
    <w:rsid w:val="00AB1B4B"/>
    <w:rsid w:val="00AB2CB8"/>
    <w:rsid w:val="00AB33AF"/>
    <w:rsid w:val="00AB3955"/>
    <w:rsid w:val="00AB6D93"/>
    <w:rsid w:val="00AB7008"/>
    <w:rsid w:val="00AB745D"/>
    <w:rsid w:val="00AB7D6A"/>
    <w:rsid w:val="00AC013E"/>
    <w:rsid w:val="00AC1C19"/>
    <w:rsid w:val="00AC4931"/>
    <w:rsid w:val="00AC702C"/>
    <w:rsid w:val="00AC7AA3"/>
    <w:rsid w:val="00AD10EB"/>
    <w:rsid w:val="00AD521D"/>
    <w:rsid w:val="00AD679B"/>
    <w:rsid w:val="00AE0DAD"/>
    <w:rsid w:val="00AE28DE"/>
    <w:rsid w:val="00AE2D1E"/>
    <w:rsid w:val="00AE3056"/>
    <w:rsid w:val="00AE328B"/>
    <w:rsid w:val="00AE3368"/>
    <w:rsid w:val="00AE484F"/>
    <w:rsid w:val="00AF0122"/>
    <w:rsid w:val="00AF1348"/>
    <w:rsid w:val="00AF2D91"/>
    <w:rsid w:val="00AF3F9F"/>
    <w:rsid w:val="00B01042"/>
    <w:rsid w:val="00B0203D"/>
    <w:rsid w:val="00B02B42"/>
    <w:rsid w:val="00B060FC"/>
    <w:rsid w:val="00B0670C"/>
    <w:rsid w:val="00B07641"/>
    <w:rsid w:val="00B1283B"/>
    <w:rsid w:val="00B13561"/>
    <w:rsid w:val="00B14403"/>
    <w:rsid w:val="00B144F5"/>
    <w:rsid w:val="00B16361"/>
    <w:rsid w:val="00B16A73"/>
    <w:rsid w:val="00B17C22"/>
    <w:rsid w:val="00B207A4"/>
    <w:rsid w:val="00B2248B"/>
    <w:rsid w:val="00B22F2C"/>
    <w:rsid w:val="00B23CD0"/>
    <w:rsid w:val="00B25ABF"/>
    <w:rsid w:val="00B27867"/>
    <w:rsid w:val="00B315B7"/>
    <w:rsid w:val="00B345CE"/>
    <w:rsid w:val="00B34767"/>
    <w:rsid w:val="00B405BE"/>
    <w:rsid w:val="00B40807"/>
    <w:rsid w:val="00B4283E"/>
    <w:rsid w:val="00B42A87"/>
    <w:rsid w:val="00B43007"/>
    <w:rsid w:val="00B47F32"/>
    <w:rsid w:val="00B5078A"/>
    <w:rsid w:val="00B51CF7"/>
    <w:rsid w:val="00B52421"/>
    <w:rsid w:val="00B53224"/>
    <w:rsid w:val="00B53F3B"/>
    <w:rsid w:val="00B554FC"/>
    <w:rsid w:val="00B61D0D"/>
    <w:rsid w:val="00B63004"/>
    <w:rsid w:val="00B630DC"/>
    <w:rsid w:val="00B6510F"/>
    <w:rsid w:val="00B659AA"/>
    <w:rsid w:val="00B65C76"/>
    <w:rsid w:val="00B749FD"/>
    <w:rsid w:val="00B75430"/>
    <w:rsid w:val="00B75EE3"/>
    <w:rsid w:val="00B75FF0"/>
    <w:rsid w:val="00B7668F"/>
    <w:rsid w:val="00B80436"/>
    <w:rsid w:val="00B82343"/>
    <w:rsid w:val="00B83729"/>
    <w:rsid w:val="00B85D2C"/>
    <w:rsid w:val="00B879A0"/>
    <w:rsid w:val="00B9001D"/>
    <w:rsid w:val="00B92549"/>
    <w:rsid w:val="00B92A9E"/>
    <w:rsid w:val="00B93CD8"/>
    <w:rsid w:val="00B95929"/>
    <w:rsid w:val="00BA11ED"/>
    <w:rsid w:val="00BA2E73"/>
    <w:rsid w:val="00BA34EF"/>
    <w:rsid w:val="00BA4296"/>
    <w:rsid w:val="00BA5F3E"/>
    <w:rsid w:val="00BA61AB"/>
    <w:rsid w:val="00BB13FA"/>
    <w:rsid w:val="00BB169E"/>
    <w:rsid w:val="00BB1F00"/>
    <w:rsid w:val="00BB23EA"/>
    <w:rsid w:val="00BB3CF1"/>
    <w:rsid w:val="00BB433C"/>
    <w:rsid w:val="00BB70D3"/>
    <w:rsid w:val="00BB7B9A"/>
    <w:rsid w:val="00BB7F71"/>
    <w:rsid w:val="00BC0577"/>
    <w:rsid w:val="00BC0A4F"/>
    <w:rsid w:val="00BC12E4"/>
    <w:rsid w:val="00BC16DD"/>
    <w:rsid w:val="00BC1C9E"/>
    <w:rsid w:val="00BC28CC"/>
    <w:rsid w:val="00BC3B92"/>
    <w:rsid w:val="00BC456F"/>
    <w:rsid w:val="00BC4947"/>
    <w:rsid w:val="00BC77AE"/>
    <w:rsid w:val="00BD0F95"/>
    <w:rsid w:val="00BD79A4"/>
    <w:rsid w:val="00BE0030"/>
    <w:rsid w:val="00BE2350"/>
    <w:rsid w:val="00BE3304"/>
    <w:rsid w:val="00BE400A"/>
    <w:rsid w:val="00BE45D4"/>
    <w:rsid w:val="00BE6ADC"/>
    <w:rsid w:val="00BE6EBC"/>
    <w:rsid w:val="00BE74FD"/>
    <w:rsid w:val="00BF023E"/>
    <w:rsid w:val="00BF5618"/>
    <w:rsid w:val="00BF5894"/>
    <w:rsid w:val="00BF5F1C"/>
    <w:rsid w:val="00C0164C"/>
    <w:rsid w:val="00C0291D"/>
    <w:rsid w:val="00C03DA4"/>
    <w:rsid w:val="00C03E5A"/>
    <w:rsid w:val="00C05556"/>
    <w:rsid w:val="00C11D92"/>
    <w:rsid w:val="00C138E7"/>
    <w:rsid w:val="00C13A7E"/>
    <w:rsid w:val="00C15AAE"/>
    <w:rsid w:val="00C15F15"/>
    <w:rsid w:val="00C21033"/>
    <w:rsid w:val="00C21C66"/>
    <w:rsid w:val="00C22426"/>
    <w:rsid w:val="00C22AFC"/>
    <w:rsid w:val="00C27520"/>
    <w:rsid w:val="00C3262B"/>
    <w:rsid w:val="00C4159F"/>
    <w:rsid w:val="00C4193E"/>
    <w:rsid w:val="00C41F5C"/>
    <w:rsid w:val="00C433EE"/>
    <w:rsid w:val="00C44942"/>
    <w:rsid w:val="00C45EAC"/>
    <w:rsid w:val="00C46200"/>
    <w:rsid w:val="00C4627E"/>
    <w:rsid w:val="00C4765B"/>
    <w:rsid w:val="00C50953"/>
    <w:rsid w:val="00C53A58"/>
    <w:rsid w:val="00C5529D"/>
    <w:rsid w:val="00C552D5"/>
    <w:rsid w:val="00C56416"/>
    <w:rsid w:val="00C57E3E"/>
    <w:rsid w:val="00C62AA0"/>
    <w:rsid w:val="00C62CBF"/>
    <w:rsid w:val="00C63503"/>
    <w:rsid w:val="00C652FC"/>
    <w:rsid w:val="00C70130"/>
    <w:rsid w:val="00C710DD"/>
    <w:rsid w:val="00C7162A"/>
    <w:rsid w:val="00C745A1"/>
    <w:rsid w:val="00C77391"/>
    <w:rsid w:val="00C83123"/>
    <w:rsid w:val="00C84CA0"/>
    <w:rsid w:val="00C85ACD"/>
    <w:rsid w:val="00C87621"/>
    <w:rsid w:val="00C92136"/>
    <w:rsid w:val="00C94C99"/>
    <w:rsid w:val="00C94FE6"/>
    <w:rsid w:val="00C96340"/>
    <w:rsid w:val="00CA04A5"/>
    <w:rsid w:val="00CA3892"/>
    <w:rsid w:val="00CA47F5"/>
    <w:rsid w:val="00CA5F6A"/>
    <w:rsid w:val="00CA663D"/>
    <w:rsid w:val="00CA6A40"/>
    <w:rsid w:val="00CB08F4"/>
    <w:rsid w:val="00CB0B08"/>
    <w:rsid w:val="00CB3753"/>
    <w:rsid w:val="00CB482E"/>
    <w:rsid w:val="00CB5977"/>
    <w:rsid w:val="00CB60C9"/>
    <w:rsid w:val="00CB616D"/>
    <w:rsid w:val="00CB6839"/>
    <w:rsid w:val="00CB7DCB"/>
    <w:rsid w:val="00CC02BF"/>
    <w:rsid w:val="00CC1C5B"/>
    <w:rsid w:val="00CC2643"/>
    <w:rsid w:val="00CC4923"/>
    <w:rsid w:val="00CC5FD4"/>
    <w:rsid w:val="00CC7CED"/>
    <w:rsid w:val="00CD0A7B"/>
    <w:rsid w:val="00CD3868"/>
    <w:rsid w:val="00CD5F90"/>
    <w:rsid w:val="00CD69B8"/>
    <w:rsid w:val="00CD7E3F"/>
    <w:rsid w:val="00CE07FF"/>
    <w:rsid w:val="00CE0A1F"/>
    <w:rsid w:val="00CE170C"/>
    <w:rsid w:val="00CE2C2A"/>
    <w:rsid w:val="00CE56A4"/>
    <w:rsid w:val="00CF03EC"/>
    <w:rsid w:val="00CF5DBA"/>
    <w:rsid w:val="00CF7FE0"/>
    <w:rsid w:val="00D01164"/>
    <w:rsid w:val="00D02A7A"/>
    <w:rsid w:val="00D03FBD"/>
    <w:rsid w:val="00D041F1"/>
    <w:rsid w:val="00D04A52"/>
    <w:rsid w:val="00D05A62"/>
    <w:rsid w:val="00D05CD4"/>
    <w:rsid w:val="00D06B84"/>
    <w:rsid w:val="00D06BFD"/>
    <w:rsid w:val="00D07FA3"/>
    <w:rsid w:val="00D10547"/>
    <w:rsid w:val="00D10B1C"/>
    <w:rsid w:val="00D118CD"/>
    <w:rsid w:val="00D244E6"/>
    <w:rsid w:val="00D275F7"/>
    <w:rsid w:val="00D27BCE"/>
    <w:rsid w:val="00D333CF"/>
    <w:rsid w:val="00D34DBB"/>
    <w:rsid w:val="00D35341"/>
    <w:rsid w:val="00D3603C"/>
    <w:rsid w:val="00D36191"/>
    <w:rsid w:val="00D374B7"/>
    <w:rsid w:val="00D37C8F"/>
    <w:rsid w:val="00D37E38"/>
    <w:rsid w:val="00D405AD"/>
    <w:rsid w:val="00D40A1A"/>
    <w:rsid w:val="00D413BF"/>
    <w:rsid w:val="00D45111"/>
    <w:rsid w:val="00D46188"/>
    <w:rsid w:val="00D46E94"/>
    <w:rsid w:val="00D46EA7"/>
    <w:rsid w:val="00D476BF"/>
    <w:rsid w:val="00D47C3F"/>
    <w:rsid w:val="00D50582"/>
    <w:rsid w:val="00D5071E"/>
    <w:rsid w:val="00D51A27"/>
    <w:rsid w:val="00D52AE7"/>
    <w:rsid w:val="00D54CBB"/>
    <w:rsid w:val="00D5591B"/>
    <w:rsid w:val="00D568CA"/>
    <w:rsid w:val="00D56BC5"/>
    <w:rsid w:val="00D61530"/>
    <w:rsid w:val="00D6161A"/>
    <w:rsid w:val="00D62B3B"/>
    <w:rsid w:val="00D63653"/>
    <w:rsid w:val="00D71E10"/>
    <w:rsid w:val="00D72B61"/>
    <w:rsid w:val="00D7377D"/>
    <w:rsid w:val="00D754D8"/>
    <w:rsid w:val="00D77709"/>
    <w:rsid w:val="00D80B22"/>
    <w:rsid w:val="00D80D3F"/>
    <w:rsid w:val="00D81490"/>
    <w:rsid w:val="00D83D45"/>
    <w:rsid w:val="00D841D4"/>
    <w:rsid w:val="00D85997"/>
    <w:rsid w:val="00D91208"/>
    <w:rsid w:val="00D92743"/>
    <w:rsid w:val="00D92912"/>
    <w:rsid w:val="00D9435F"/>
    <w:rsid w:val="00D94528"/>
    <w:rsid w:val="00D946DF"/>
    <w:rsid w:val="00D94C5D"/>
    <w:rsid w:val="00D97E98"/>
    <w:rsid w:val="00D97EE9"/>
    <w:rsid w:val="00DA1039"/>
    <w:rsid w:val="00DA2122"/>
    <w:rsid w:val="00DA26DE"/>
    <w:rsid w:val="00DA7251"/>
    <w:rsid w:val="00DB1FD1"/>
    <w:rsid w:val="00DB43E0"/>
    <w:rsid w:val="00DB4E8B"/>
    <w:rsid w:val="00DC2453"/>
    <w:rsid w:val="00DC3CEB"/>
    <w:rsid w:val="00DC5234"/>
    <w:rsid w:val="00DC652E"/>
    <w:rsid w:val="00DD14F0"/>
    <w:rsid w:val="00DD258C"/>
    <w:rsid w:val="00DD2937"/>
    <w:rsid w:val="00DD2EF0"/>
    <w:rsid w:val="00DD463B"/>
    <w:rsid w:val="00DD72D8"/>
    <w:rsid w:val="00DE0464"/>
    <w:rsid w:val="00DE109A"/>
    <w:rsid w:val="00DE31BA"/>
    <w:rsid w:val="00DE35EA"/>
    <w:rsid w:val="00DE57A8"/>
    <w:rsid w:val="00DE5A94"/>
    <w:rsid w:val="00DE7381"/>
    <w:rsid w:val="00DF0EA2"/>
    <w:rsid w:val="00DF53B7"/>
    <w:rsid w:val="00DF5EB8"/>
    <w:rsid w:val="00E01237"/>
    <w:rsid w:val="00E025A7"/>
    <w:rsid w:val="00E06461"/>
    <w:rsid w:val="00E10B86"/>
    <w:rsid w:val="00E12152"/>
    <w:rsid w:val="00E151EA"/>
    <w:rsid w:val="00E166E8"/>
    <w:rsid w:val="00E167ED"/>
    <w:rsid w:val="00E222A2"/>
    <w:rsid w:val="00E26994"/>
    <w:rsid w:val="00E305E9"/>
    <w:rsid w:val="00E32B62"/>
    <w:rsid w:val="00E3595C"/>
    <w:rsid w:val="00E421EB"/>
    <w:rsid w:val="00E423D0"/>
    <w:rsid w:val="00E425E6"/>
    <w:rsid w:val="00E4456F"/>
    <w:rsid w:val="00E4468A"/>
    <w:rsid w:val="00E46D34"/>
    <w:rsid w:val="00E478AF"/>
    <w:rsid w:val="00E47A2C"/>
    <w:rsid w:val="00E51E82"/>
    <w:rsid w:val="00E57182"/>
    <w:rsid w:val="00E62158"/>
    <w:rsid w:val="00E638F2"/>
    <w:rsid w:val="00E63C96"/>
    <w:rsid w:val="00E64844"/>
    <w:rsid w:val="00E65269"/>
    <w:rsid w:val="00E6697B"/>
    <w:rsid w:val="00E66C63"/>
    <w:rsid w:val="00E73FE8"/>
    <w:rsid w:val="00E7439E"/>
    <w:rsid w:val="00E743BC"/>
    <w:rsid w:val="00E7597D"/>
    <w:rsid w:val="00E77738"/>
    <w:rsid w:val="00E77D65"/>
    <w:rsid w:val="00E81CDF"/>
    <w:rsid w:val="00E82433"/>
    <w:rsid w:val="00E8293A"/>
    <w:rsid w:val="00E83529"/>
    <w:rsid w:val="00E838BB"/>
    <w:rsid w:val="00E847EE"/>
    <w:rsid w:val="00E86029"/>
    <w:rsid w:val="00E90272"/>
    <w:rsid w:val="00E906D1"/>
    <w:rsid w:val="00E90F6B"/>
    <w:rsid w:val="00E91D07"/>
    <w:rsid w:val="00E93130"/>
    <w:rsid w:val="00E946E2"/>
    <w:rsid w:val="00E95363"/>
    <w:rsid w:val="00E97B6E"/>
    <w:rsid w:val="00EA0084"/>
    <w:rsid w:val="00EA0F6D"/>
    <w:rsid w:val="00EA4B8D"/>
    <w:rsid w:val="00EA5DF4"/>
    <w:rsid w:val="00EB18CE"/>
    <w:rsid w:val="00EB488B"/>
    <w:rsid w:val="00EB7F97"/>
    <w:rsid w:val="00EC1A62"/>
    <w:rsid w:val="00EC413B"/>
    <w:rsid w:val="00EC7F72"/>
    <w:rsid w:val="00ED0676"/>
    <w:rsid w:val="00ED1065"/>
    <w:rsid w:val="00ED152D"/>
    <w:rsid w:val="00ED2576"/>
    <w:rsid w:val="00ED29BE"/>
    <w:rsid w:val="00ED3CAA"/>
    <w:rsid w:val="00ED5F90"/>
    <w:rsid w:val="00ED687D"/>
    <w:rsid w:val="00EE007A"/>
    <w:rsid w:val="00EE0D16"/>
    <w:rsid w:val="00EE1286"/>
    <w:rsid w:val="00EE1AC0"/>
    <w:rsid w:val="00EE3C2C"/>
    <w:rsid w:val="00EE3E0F"/>
    <w:rsid w:val="00EE4A56"/>
    <w:rsid w:val="00EE5C17"/>
    <w:rsid w:val="00EE5FFA"/>
    <w:rsid w:val="00EE7169"/>
    <w:rsid w:val="00EE7204"/>
    <w:rsid w:val="00EF025E"/>
    <w:rsid w:val="00EF26C9"/>
    <w:rsid w:val="00EF6A1A"/>
    <w:rsid w:val="00EF6BC8"/>
    <w:rsid w:val="00F01743"/>
    <w:rsid w:val="00F024E3"/>
    <w:rsid w:val="00F04134"/>
    <w:rsid w:val="00F064F8"/>
    <w:rsid w:val="00F0783C"/>
    <w:rsid w:val="00F0795B"/>
    <w:rsid w:val="00F11CBB"/>
    <w:rsid w:val="00F13545"/>
    <w:rsid w:val="00F2000D"/>
    <w:rsid w:val="00F23052"/>
    <w:rsid w:val="00F24F9B"/>
    <w:rsid w:val="00F261BD"/>
    <w:rsid w:val="00F30509"/>
    <w:rsid w:val="00F33B21"/>
    <w:rsid w:val="00F34498"/>
    <w:rsid w:val="00F35C20"/>
    <w:rsid w:val="00F42621"/>
    <w:rsid w:val="00F43563"/>
    <w:rsid w:val="00F436C9"/>
    <w:rsid w:val="00F44C9E"/>
    <w:rsid w:val="00F450FE"/>
    <w:rsid w:val="00F45753"/>
    <w:rsid w:val="00F45C3C"/>
    <w:rsid w:val="00F473EB"/>
    <w:rsid w:val="00F512D4"/>
    <w:rsid w:val="00F51351"/>
    <w:rsid w:val="00F519C9"/>
    <w:rsid w:val="00F52441"/>
    <w:rsid w:val="00F533AE"/>
    <w:rsid w:val="00F53E9B"/>
    <w:rsid w:val="00F548DF"/>
    <w:rsid w:val="00F56CB1"/>
    <w:rsid w:val="00F57C50"/>
    <w:rsid w:val="00F57E12"/>
    <w:rsid w:val="00F62420"/>
    <w:rsid w:val="00F63542"/>
    <w:rsid w:val="00F64423"/>
    <w:rsid w:val="00F700B5"/>
    <w:rsid w:val="00F70C38"/>
    <w:rsid w:val="00F70CE2"/>
    <w:rsid w:val="00F747E2"/>
    <w:rsid w:val="00F75D9C"/>
    <w:rsid w:val="00F77C04"/>
    <w:rsid w:val="00F77FA7"/>
    <w:rsid w:val="00F81AF4"/>
    <w:rsid w:val="00F824C1"/>
    <w:rsid w:val="00F84499"/>
    <w:rsid w:val="00F877E2"/>
    <w:rsid w:val="00F9222D"/>
    <w:rsid w:val="00F92555"/>
    <w:rsid w:val="00F9465C"/>
    <w:rsid w:val="00F94D07"/>
    <w:rsid w:val="00F96104"/>
    <w:rsid w:val="00F96327"/>
    <w:rsid w:val="00FA26BD"/>
    <w:rsid w:val="00FA3BD1"/>
    <w:rsid w:val="00FA4CC2"/>
    <w:rsid w:val="00FA5116"/>
    <w:rsid w:val="00FA7753"/>
    <w:rsid w:val="00FB0729"/>
    <w:rsid w:val="00FB19DB"/>
    <w:rsid w:val="00FB3F62"/>
    <w:rsid w:val="00FC1273"/>
    <w:rsid w:val="00FC25D6"/>
    <w:rsid w:val="00FC2E6E"/>
    <w:rsid w:val="00FC465B"/>
    <w:rsid w:val="00FC4BBB"/>
    <w:rsid w:val="00FC5CA2"/>
    <w:rsid w:val="00FC64AF"/>
    <w:rsid w:val="00FC7DC5"/>
    <w:rsid w:val="00FD1C2A"/>
    <w:rsid w:val="00FD5072"/>
    <w:rsid w:val="00FD6919"/>
    <w:rsid w:val="00FD6EB2"/>
    <w:rsid w:val="00FE06F5"/>
    <w:rsid w:val="00FE3925"/>
    <w:rsid w:val="00FE5E65"/>
    <w:rsid w:val="00FE7137"/>
    <w:rsid w:val="00FE76A5"/>
    <w:rsid w:val="00FF1040"/>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303">
      <w:bodyDiv w:val="1"/>
      <w:marLeft w:val="0"/>
      <w:marRight w:val="0"/>
      <w:marTop w:val="0"/>
      <w:marBottom w:val="0"/>
      <w:divBdr>
        <w:top w:val="none" w:sz="0" w:space="0" w:color="auto"/>
        <w:left w:val="none" w:sz="0" w:space="0" w:color="auto"/>
        <w:bottom w:val="none" w:sz="0" w:space="0" w:color="auto"/>
        <w:right w:val="none" w:sz="0" w:space="0" w:color="auto"/>
      </w:divBdr>
    </w:div>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2932591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37777920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114048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330062397">
      <w:bodyDiv w:val="1"/>
      <w:marLeft w:val="0"/>
      <w:marRight w:val="0"/>
      <w:marTop w:val="0"/>
      <w:marBottom w:val="0"/>
      <w:divBdr>
        <w:top w:val="none" w:sz="0" w:space="0" w:color="auto"/>
        <w:left w:val="none" w:sz="0" w:space="0" w:color="auto"/>
        <w:bottom w:val="none" w:sz="0" w:space="0" w:color="auto"/>
        <w:right w:val="none" w:sz="0" w:space="0" w:color="auto"/>
      </w:divBdr>
    </w:div>
    <w:div w:id="1376810508">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98237816">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1963925944">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FE176-0F58-46CB-AEAD-0572E894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26</Pages>
  <Words>12157</Words>
  <Characters>69297</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183</cp:revision>
  <cp:lastPrinted>2018-02-26T13:49:00Z</cp:lastPrinted>
  <dcterms:created xsi:type="dcterms:W3CDTF">2018-02-23T07:55:00Z</dcterms:created>
  <dcterms:modified xsi:type="dcterms:W3CDTF">2018-02-26T14:45:00Z</dcterms:modified>
</cp:coreProperties>
</file>