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73" w:rsidRPr="005B7679" w:rsidRDefault="00C05673" w:rsidP="00C05673">
      <w:pPr>
        <w:pStyle w:val="NeniTitull"/>
        <w:rPr>
          <w:lang w:val="sq-AL" w:eastAsia="it-IT"/>
        </w:rPr>
      </w:pPr>
      <w:r w:rsidRPr="005B7679">
        <w:rPr>
          <w:lang w:val="sq-AL" w:eastAsia="it-IT"/>
        </w:rPr>
        <w:t>UDHËZIM</w:t>
      </w:r>
    </w:p>
    <w:p w:rsidR="00C05673" w:rsidRPr="005B7679" w:rsidRDefault="00C05673" w:rsidP="00C05673">
      <w:pPr>
        <w:pStyle w:val="NeniTitull"/>
        <w:rPr>
          <w:lang w:val="sq-AL" w:eastAsia="it-IT"/>
        </w:rPr>
      </w:pPr>
      <w:r w:rsidRPr="005B7679">
        <w:rPr>
          <w:lang w:val="sq-AL" w:eastAsia="it-IT"/>
        </w:rPr>
        <w:t>Nr. 8, datë 9.3.2018</w:t>
      </w:r>
    </w:p>
    <w:p w:rsidR="00C05673" w:rsidRPr="00740980" w:rsidRDefault="00C05673" w:rsidP="00C05673">
      <w:pPr>
        <w:pStyle w:val="NeniTitull"/>
        <w:rPr>
          <w:sz w:val="14"/>
          <w:lang w:val="sq-AL" w:eastAsia="it-IT"/>
        </w:rPr>
      </w:pPr>
    </w:p>
    <w:p w:rsidR="00740980" w:rsidRDefault="00C05673" w:rsidP="00C05673">
      <w:pPr>
        <w:pStyle w:val="NeniTitull"/>
        <w:rPr>
          <w:lang w:val="sq-AL" w:eastAsia="it-IT"/>
        </w:rPr>
      </w:pPr>
      <w:r w:rsidRPr="005B7679">
        <w:rPr>
          <w:lang w:val="sq-AL" w:eastAsia="it-IT"/>
        </w:rPr>
        <w:t xml:space="preserve">PËR PROCEDURAT E PËRGATITJES, PARAQITJES DHE RAPORTIMIT TË PASQYRAVE FINANCIARE VJETORE NË NJËSITË E QEVERISJES </w:t>
      </w:r>
    </w:p>
    <w:p w:rsidR="00C05673" w:rsidRPr="005B7679" w:rsidRDefault="00C05673" w:rsidP="00C05673">
      <w:pPr>
        <w:pStyle w:val="NeniTitull"/>
        <w:rPr>
          <w:lang w:val="sq-AL" w:eastAsia="it-IT"/>
        </w:rPr>
      </w:pPr>
      <w:r w:rsidRPr="005B7679">
        <w:rPr>
          <w:lang w:val="sq-AL" w:eastAsia="it-IT"/>
        </w:rPr>
        <w:t>SË PËRGJITHSHME</w:t>
      </w:r>
    </w:p>
    <w:p w:rsidR="00C05673" w:rsidRPr="00740980" w:rsidRDefault="00C05673" w:rsidP="00C05673">
      <w:pPr>
        <w:widowControl w:val="0"/>
        <w:spacing w:after="0" w:line="240" w:lineRule="auto"/>
        <w:jc w:val="center"/>
        <w:rPr>
          <w:rFonts w:ascii="Garamond" w:eastAsia="Times New Roman" w:hAnsi="Garamond"/>
          <w:sz w:val="14"/>
          <w:szCs w:val="24"/>
          <w:lang w:val="sq-AL" w:eastAsia="it-IT"/>
        </w:rPr>
      </w:pPr>
    </w:p>
    <w:p w:rsidR="00C05673" w:rsidRPr="00740980" w:rsidRDefault="00C05673" w:rsidP="00C05673">
      <w:pPr>
        <w:widowControl w:val="0"/>
        <w:spacing w:after="0" w:line="240" w:lineRule="auto"/>
        <w:rPr>
          <w:rFonts w:ascii="Garamond" w:eastAsia="Times New Roman" w:hAnsi="Garamond"/>
          <w:spacing w:val="-4"/>
          <w:sz w:val="24"/>
          <w:szCs w:val="24"/>
          <w:lang w:val="sq-AL" w:eastAsia="it-IT"/>
        </w:rPr>
      </w:pPr>
      <w:r w:rsidRPr="00740980">
        <w:rPr>
          <w:rFonts w:ascii="Garamond" w:eastAsia="Times New Roman" w:hAnsi="Garamond"/>
          <w:spacing w:val="-4"/>
          <w:sz w:val="24"/>
          <w:szCs w:val="24"/>
          <w:lang w:val="sq-AL" w:eastAsia="it-IT"/>
        </w:rPr>
        <w:t>Në mbështetje të nenit 104, pika 4</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E643B4" w:rsidRPr="00740980">
        <w:rPr>
          <w:rFonts w:ascii="Garamond" w:eastAsia="Times New Roman" w:hAnsi="Garamond"/>
          <w:spacing w:val="-4"/>
          <w:sz w:val="24"/>
          <w:szCs w:val="24"/>
          <w:lang w:val="sq-AL" w:eastAsia="it-IT"/>
        </w:rPr>
        <w:t>të</w:t>
      </w:r>
      <w:r w:rsidRPr="00740980">
        <w:rPr>
          <w:rFonts w:ascii="Garamond" w:eastAsia="Times New Roman" w:hAnsi="Garamond"/>
          <w:spacing w:val="-4"/>
          <w:sz w:val="24"/>
          <w:szCs w:val="24"/>
          <w:lang w:val="sq-AL" w:eastAsia="it-IT"/>
        </w:rPr>
        <w:t xml:space="preserve"> Kushtetutës së Republikës së Shqipërisë</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E643B4" w:rsidRPr="00740980">
        <w:rPr>
          <w:rFonts w:ascii="Garamond" w:eastAsia="Times New Roman" w:hAnsi="Garamond"/>
          <w:spacing w:val="-4"/>
          <w:sz w:val="24"/>
          <w:szCs w:val="24"/>
          <w:lang w:val="sq-AL" w:eastAsia="it-IT"/>
        </w:rPr>
        <w:t xml:space="preserve">të </w:t>
      </w:r>
      <w:r w:rsidRPr="00740980">
        <w:rPr>
          <w:rFonts w:ascii="Garamond" w:eastAsia="Times New Roman" w:hAnsi="Garamond"/>
          <w:spacing w:val="-4"/>
          <w:sz w:val="24"/>
          <w:szCs w:val="24"/>
          <w:lang w:val="sq-AL" w:eastAsia="it-IT"/>
        </w:rPr>
        <w:t>nenit 3 dhe 61</w:t>
      </w:r>
      <w:r w:rsidR="00975F93">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të </w:t>
      </w:r>
      <w:r w:rsidR="00E643B4" w:rsidRPr="00740980">
        <w:rPr>
          <w:rFonts w:ascii="Garamond" w:eastAsia="Times New Roman" w:hAnsi="Garamond"/>
          <w:spacing w:val="-4"/>
          <w:sz w:val="24"/>
          <w:szCs w:val="24"/>
          <w:lang w:val="sq-AL" w:eastAsia="it-IT"/>
        </w:rPr>
        <w:t>ligjit nr. 9936, datë 26.</w:t>
      </w:r>
      <w:r w:rsidRPr="00740980">
        <w:rPr>
          <w:rFonts w:ascii="Garamond" w:eastAsia="Times New Roman" w:hAnsi="Garamond"/>
          <w:spacing w:val="-4"/>
          <w:sz w:val="24"/>
          <w:szCs w:val="24"/>
          <w:lang w:val="sq-AL" w:eastAsia="it-IT"/>
        </w:rPr>
        <w:t>6.2008</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051D7D"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Për </w:t>
      </w:r>
      <w:r w:rsidR="00E643B4" w:rsidRPr="00740980">
        <w:rPr>
          <w:rFonts w:ascii="Garamond" w:eastAsia="Times New Roman" w:hAnsi="Garamond"/>
          <w:spacing w:val="-4"/>
          <w:sz w:val="24"/>
          <w:szCs w:val="24"/>
          <w:lang w:val="sq-AL" w:eastAsia="it-IT"/>
        </w:rPr>
        <w:t xml:space="preserve">menaxhimin e sistemit buxhetor </w:t>
      </w:r>
      <w:r w:rsidRPr="00740980">
        <w:rPr>
          <w:rFonts w:ascii="Garamond" w:eastAsia="Times New Roman" w:hAnsi="Garamond"/>
          <w:spacing w:val="-4"/>
          <w:sz w:val="24"/>
          <w:szCs w:val="24"/>
          <w:lang w:val="sq-AL" w:eastAsia="it-IT"/>
        </w:rPr>
        <w:t>në Republikën e Shqipërisë</w:t>
      </w:r>
      <w:r w:rsidR="00051D7D"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E643B4" w:rsidRPr="00740980">
        <w:rPr>
          <w:rFonts w:ascii="Garamond" w:eastAsia="Times New Roman" w:hAnsi="Garamond"/>
          <w:spacing w:val="-4"/>
          <w:sz w:val="24"/>
          <w:szCs w:val="24"/>
          <w:lang w:val="sq-AL" w:eastAsia="it-IT"/>
        </w:rPr>
        <w:t>të</w:t>
      </w:r>
      <w:r w:rsidRPr="00740980">
        <w:rPr>
          <w:rFonts w:ascii="Garamond" w:eastAsia="Times New Roman" w:hAnsi="Garamond"/>
          <w:spacing w:val="-4"/>
          <w:sz w:val="24"/>
          <w:szCs w:val="24"/>
          <w:lang w:val="sq-AL" w:eastAsia="it-IT"/>
        </w:rPr>
        <w:t xml:space="preserve"> ndryshuar</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E643B4" w:rsidRPr="00740980">
        <w:rPr>
          <w:rFonts w:ascii="Garamond" w:eastAsia="Times New Roman" w:hAnsi="Garamond"/>
          <w:spacing w:val="-4"/>
          <w:sz w:val="24"/>
          <w:szCs w:val="24"/>
          <w:lang w:val="sq-AL" w:eastAsia="it-IT"/>
        </w:rPr>
        <w:t xml:space="preserve">të </w:t>
      </w:r>
      <w:r w:rsidRPr="00740980">
        <w:rPr>
          <w:rFonts w:ascii="Garamond" w:eastAsia="Times New Roman" w:hAnsi="Garamond"/>
          <w:spacing w:val="-4"/>
          <w:sz w:val="24"/>
          <w:szCs w:val="24"/>
          <w:lang w:val="sq-AL" w:eastAsia="it-IT"/>
        </w:rPr>
        <w:t>nenit 6</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të </w:t>
      </w:r>
      <w:r w:rsidR="00E643B4" w:rsidRPr="00740980">
        <w:rPr>
          <w:rFonts w:ascii="Garamond" w:eastAsia="Times New Roman" w:hAnsi="Garamond"/>
          <w:spacing w:val="-4"/>
          <w:sz w:val="24"/>
          <w:szCs w:val="24"/>
          <w:lang w:val="sq-AL" w:eastAsia="it-IT"/>
        </w:rPr>
        <w:t xml:space="preserve">ligjit </w:t>
      </w:r>
      <w:r w:rsidRPr="00740980">
        <w:rPr>
          <w:rFonts w:ascii="Garamond" w:eastAsia="Times New Roman" w:hAnsi="Garamond"/>
          <w:spacing w:val="-4"/>
          <w:sz w:val="24"/>
          <w:szCs w:val="24"/>
          <w:lang w:val="sq-AL" w:eastAsia="it-IT"/>
        </w:rPr>
        <w:t>nr. 10296, datë 8.7.2010</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051D7D"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Për </w:t>
      </w:r>
      <w:r w:rsidR="00E643B4" w:rsidRPr="00740980">
        <w:rPr>
          <w:rFonts w:ascii="Garamond" w:eastAsia="Times New Roman" w:hAnsi="Garamond"/>
          <w:spacing w:val="-4"/>
          <w:sz w:val="24"/>
          <w:szCs w:val="24"/>
          <w:lang w:val="sq-AL" w:eastAsia="it-IT"/>
        </w:rPr>
        <w:t>menaxhimin financiar dhe kontrollin</w:t>
      </w:r>
      <w:r w:rsidR="00051D7D"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E643B4" w:rsidRPr="00740980">
        <w:rPr>
          <w:rFonts w:ascii="Garamond" w:eastAsia="Times New Roman" w:hAnsi="Garamond"/>
          <w:spacing w:val="-4"/>
          <w:sz w:val="24"/>
          <w:szCs w:val="24"/>
          <w:lang w:val="sq-AL" w:eastAsia="it-IT"/>
        </w:rPr>
        <w:t>të</w:t>
      </w:r>
      <w:r w:rsidRPr="00740980">
        <w:rPr>
          <w:rFonts w:ascii="Garamond" w:eastAsia="Times New Roman" w:hAnsi="Garamond"/>
          <w:spacing w:val="-4"/>
          <w:sz w:val="24"/>
          <w:szCs w:val="24"/>
          <w:lang w:val="sq-AL" w:eastAsia="it-IT"/>
        </w:rPr>
        <w:t xml:space="preserve"> ndryshuar</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E643B4" w:rsidRPr="00740980">
        <w:rPr>
          <w:rFonts w:ascii="Garamond" w:eastAsia="Times New Roman" w:hAnsi="Garamond"/>
          <w:spacing w:val="-4"/>
          <w:sz w:val="24"/>
          <w:szCs w:val="24"/>
          <w:lang w:val="sq-AL" w:eastAsia="it-IT"/>
        </w:rPr>
        <w:t xml:space="preserve">të </w:t>
      </w:r>
      <w:r w:rsidRPr="00740980">
        <w:rPr>
          <w:rFonts w:ascii="Garamond" w:eastAsia="Times New Roman" w:hAnsi="Garamond"/>
          <w:spacing w:val="-4"/>
          <w:sz w:val="24"/>
          <w:szCs w:val="24"/>
          <w:lang w:val="sq-AL" w:eastAsia="it-IT"/>
        </w:rPr>
        <w:t>nenit 10 dhe 11</w:t>
      </w:r>
      <w:r w:rsidR="00975F93">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të </w:t>
      </w:r>
      <w:r w:rsidR="00E643B4" w:rsidRPr="00740980">
        <w:rPr>
          <w:rFonts w:ascii="Garamond" w:eastAsia="Times New Roman" w:hAnsi="Garamond"/>
          <w:spacing w:val="-4"/>
          <w:sz w:val="24"/>
          <w:szCs w:val="24"/>
          <w:lang w:val="sq-AL" w:eastAsia="it-IT"/>
        </w:rPr>
        <w:t>ligjit nr. 9228, datë 29.</w:t>
      </w:r>
      <w:r w:rsidRPr="00740980">
        <w:rPr>
          <w:rFonts w:ascii="Garamond" w:eastAsia="Times New Roman" w:hAnsi="Garamond"/>
          <w:spacing w:val="-4"/>
          <w:sz w:val="24"/>
          <w:szCs w:val="24"/>
          <w:lang w:val="sq-AL" w:eastAsia="it-IT"/>
        </w:rPr>
        <w:t>4.2004</w:t>
      </w:r>
      <w:r w:rsidR="00E643B4"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051D7D"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Për </w:t>
      </w:r>
      <w:r w:rsidR="00E643B4" w:rsidRPr="00740980">
        <w:rPr>
          <w:rFonts w:ascii="Garamond" w:eastAsia="Times New Roman" w:hAnsi="Garamond"/>
          <w:spacing w:val="-4"/>
          <w:sz w:val="24"/>
          <w:szCs w:val="24"/>
          <w:lang w:val="sq-AL" w:eastAsia="it-IT"/>
        </w:rPr>
        <w:t>kontabilitetin dhe pasqyrat financiare</w:t>
      </w:r>
      <w:r w:rsidR="00051D7D" w:rsidRPr="00740980">
        <w:rPr>
          <w:rFonts w:ascii="Garamond" w:eastAsia="Times New Roman" w:hAnsi="Garamond"/>
          <w:spacing w:val="-4"/>
          <w:sz w:val="24"/>
          <w:szCs w:val="24"/>
          <w:lang w:val="sq-AL" w:eastAsia="it-IT"/>
        </w:rPr>
        <w:t>”</w:t>
      </w:r>
      <w:r w:rsidRPr="00740980">
        <w:rPr>
          <w:rFonts w:ascii="Garamond" w:eastAsia="Times New Roman" w:hAnsi="Garamond"/>
          <w:spacing w:val="-4"/>
          <w:sz w:val="24"/>
          <w:szCs w:val="24"/>
          <w:lang w:val="sq-AL" w:eastAsia="it-IT"/>
        </w:rPr>
        <w:t xml:space="preserve">, </w:t>
      </w:r>
      <w:r w:rsidR="00E643B4" w:rsidRPr="00740980">
        <w:rPr>
          <w:rFonts w:ascii="Garamond" w:eastAsia="Times New Roman" w:hAnsi="Garamond"/>
          <w:spacing w:val="-4"/>
          <w:sz w:val="24"/>
          <w:szCs w:val="24"/>
          <w:lang w:val="sq-AL" w:eastAsia="it-IT"/>
        </w:rPr>
        <w:t xml:space="preserve">ministri </w:t>
      </w:r>
      <w:r w:rsidRPr="00740980">
        <w:rPr>
          <w:rFonts w:ascii="Garamond" w:eastAsia="Times New Roman" w:hAnsi="Garamond"/>
          <w:spacing w:val="-4"/>
          <w:sz w:val="24"/>
          <w:szCs w:val="24"/>
          <w:lang w:val="sq-AL" w:eastAsia="it-IT"/>
        </w:rPr>
        <w:t>i Financave dhe Ekonomisë,</w:t>
      </w:r>
    </w:p>
    <w:p w:rsidR="00C05673" w:rsidRPr="00740980" w:rsidRDefault="00C05673" w:rsidP="00C05673">
      <w:pPr>
        <w:widowControl w:val="0"/>
        <w:spacing w:after="0" w:line="240" w:lineRule="auto"/>
        <w:rPr>
          <w:rFonts w:ascii="Garamond" w:eastAsia="Times New Roman" w:hAnsi="Garamond"/>
          <w:b/>
          <w:spacing w:val="-4"/>
          <w:sz w:val="10"/>
          <w:szCs w:val="24"/>
          <w:lang w:val="sq-AL"/>
        </w:rPr>
      </w:pPr>
    </w:p>
    <w:p w:rsidR="00C05673" w:rsidRPr="00740980" w:rsidRDefault="00C05673" w:rsidP="00740980">
      <w:pPr>
        <w:pStyle w:val="NeniNr"/>
        <w:rPr>
          <w:spacing w:val="-4"/>
          <w:lang w:val="sq-AL"/>
        </w:rPr>
      </w:pPr>
      <w:r w:rsidRPr="00740980">
        <w:rPr>
          <w:spacing w:val="-4"/>
          <w:lang w:val="sq-AL"/>
        </w:rPr>
        <w:t>UDHËZON:</w:t>
      </w:r>
    </w:p>
    <w:p w:rsidR="00740980" w:rsidRPr="00740980" w:rsidRDefault="00740980" w:rsidP="00740980">
      <w:pPr>
        <w:spacing w:after="0" w:line="240" w:lineRule="auto"/>
        <w:rPr>
          <w:spacing w:val="-4"/>
          <w:sz w:val="12"/>
          <w:lang w:val="sq-AL"/>
        </w:rPr>
      </w:pPr>
    </w:p>
    <w:p w:rsidR="00C05673" w:rsidRPr="00740980" w:rsidRDefault="00C05673" w:rsidP="00740980">
      <w:pPr>
        <w:pStyle w:val="ListParagraph"/>
        <w:widowControl w:val="0"/>
        <w:numPr>
          <w:ilvl w:val="0"/>
          <w:numId w:val="19"/>
        </w:numPr>
        <w:spacing w:after="0" w:line="240" w:lineRule="auto"/>
        <w:ind w:left="0" w:firstLine="284"/>
        <w:jc w:val="both"/>
        <w:outlineLvl w:val="0"/>
        <w:rPr>
          <w:rFonts w:ascii="Garamond" w:hAnsi="Garamond"/>
          <w:spacing w:val="-4"/>
          <w:sz w:val="24"/>
          <w:szCs w:val="24"/>
          <w:lang w:val="sq-AL"/>
        </w:rPr>
      </w:pPr>
      <w:r w:rsidRPr="00740980">
        <w:rPr>
          <w:rFonts w:ascii="Garamond" w:hAnsi="Garamond"/>
          <w:spacing w:val="-4"/>
          <w:sz w:val="24"/>
          <w:szCs w:val="24"/>
          <w:lang w:val="sq-AL"/>
        </w:rPr>
        <w:t>TË PËRGJITHSHME</w:t>
      </w:r>
    </w:p>
    <w:p w:rsidR="00C05673" w:rsidRPr="00740980" w:rsidRDefault="00C05673" w:rsidP="00422DBB">
      <w:pPr>
        <w:pStyle w:val="ListParagraph"/>
        <w:widowControl w:val="0"/>
        <w:numPr>
          <w:ilvl w:val="0"/>
          <w:numId w:val="21"/>
        </w:numPr>
        <w:overflowPunct w:val="0"/>
        <w:autoSpaceDE w:val="0"/>
        <w:autoSpaceDN w:val="0"/>
        <w:adjustRightInd w:val="0"/>
        <w:spacing w:after="0" w:line="240" w:lineRule="auto"/>
        <w:ind w:left="0" w:firstLine="284"/>
        <w:jc w:val="both"/>
        <w:rPr>
          <w:rFonts w:ascii="Garamond" w:hAnsi="Garamond"/>
          <w:spacing w:val="-4"/>
          <w:sz w:val="24"/>
          <w:szCs w:val="24"/>
          <w:lang w:val="sq-AL"/>
        </w:rPr>
      </w:pPr>
      <w:bookmarkStart w:id="0" w:name="page3"/>
      <w:bookmarkEnd w:id="0"/>
      <w:r w:rsidRPr="00740980">
        <w:rPr>
          <w:rFonts w:ascii="Garamond" w:hAnsi="Garamond"/>
          <w:spacing w:val="-4"/>
          <w:sz w:val="24"/>
          <w:szCs w:val="24"/>
          <w:lang w:val="sq-AL"/>
        </w:rPr>
        <w:t>Ministri i Financave dhe Ekonomisë është p</w:t>
      </w:r>
      <w:r w:rsidR="00E643B4" w:rsidRPr="00740980">
        <w:rPr>
          <w:rFonts w:ascii="Garamond" w:hAnsi="Garamond"/>
          <w:spacing w:val="-4"/>
          <w:sz w:val="24"/>
          <w:szCs w:val="24"/>
          <w:lang w:val="sq-AL"/>
        </w:rPr>
        <w:t>ë</w:t>
      </w:r>
      <w:r w:rsidRPr="00740980">
        <w:rPr>
          <w:rFonts w:ascii="Garamond" w:hAnsi="Garamond"/>
          <w:spacing w:val="-4"/>
          <w:sz w:val="24"/>
          <w:szCs w:val="24"/>
          <w:lang w:val="sq-AL"/>
        </w:rPr>
        <w:t>rgjegj</w:t>
      </w:r>
      <w:r w:rsidR="00E643B4" w:rsidRPr="00740980">
        <w:rPr>
          <w:rFonts w:ascii="Garamond" w:hAnsi="Garamond"/>
          <w:spacing w:val="-4"/>
          <w:sz w:val="24"/>
          <w:szCs w:val="24"/>
          <w:lang w:val="sq-AL"/>
        </w:rPr>
        <w:t>ë</w:t>
      </w:r>
      <w:r w:rsidRPr="00740980">
        <w:rPr>
          <w:rFonts w:ascii="Garamond" w:hAnsi="Garamond"/>
          <w:spacing w:val="-4"/>
          <w:sz w:val="24"/>
          <w:szCs w:val="24"/>
          <w:lang w:val="sq-AL"/>
        </w:rPr>
        <w:t>s p</w:t>
      </w:r>
      <w:r w:rsidR="00E643B4" w:rsidRPr="00740980">
        <w:rPr>
          <w:rFonts w:ascii="Garamond" w:hAnsi="Garamond"/>
          <w:spacing w:val="-4"/>
          <w:sz w:val="24"/>
          <w:szCs w:val="24"/>
          <w:lang w:val="sq-AL"/>
        </w:rPr>
        <w:t>ë</w:t>
      </w:r>
      <w:r w:rsidRPr="00740980">
        <w:rPr>
          <w:rFonts w:ascii="Garamond" w:hAnsi="Garamond"/>
          <w:spacing w:val="-4"/>
          <w:sz w:val="24"/>
          <w:szCs w:val="24"/>
          <w:lang w:val="sq-AL"/>
        </w:rPr>
        <w:t>r krijimin e sistemit të kontabilitetit të detyruesh</w:t>
      </w:r>
      <w:r w:rsidR="00E643B4" w:rsidRPr="00740980">
        <w:rPr>
          <w:rFonts w:ascii="Garamond" w:hAnsi="Garamond"/>
          <w:spacing w:val="-4"/>
          <w:sz w:val="24"/>
          <w:szCs w:val="24"/>
          <w:lang w:val="sq-AL"/>
        </w:rPr>
        <w:t>ë</w:t>
      </w:r>
      <w:r w:rsidRPr="00740980">
        <w:rPr>
          <w:rFonts w:ascii="Garamond" w:hAnsi="Garamond"/>
          <w:spacing w:val="-4"/>
          <w:sz w:val="24"/>
          <w:szCs w:val="24"/>
          <w:lang w:val="sq-AL"/>
        </w:rPr>
        <w:t>m p</w:t>
      </w:r>
      <w:r w:rsidR="00E643B4" w:rsidRPr="00740980">
        <w:rPr>
          <w:rFonts w:ascii="Garamond" w:hAnsi="Garamond"/>
          <w:spacing w:val="-4"/>
          <w:sz w:val="24"/>
          <w:szCs w:val="24"/>
          <w:lang w:val="sq-AL"/>
        </w:rPr>
        <w:t>ë</w:t>
      </w:r>
      <w:r w:rsidRPr="00740980">
        <w:rPr>
          <w:rFonts w:ascii="Garamond" w:hAnsi="Garamond"/>
          <w:spacing w:val="-4"/>
          <w:sz w:val="24"/>
          <w:szCs w:val="24"/>
          <w:lang w:val="sq-AL"/>
        </w:rPr>
        <w:t>r t</w:t>
      </w:r>
      <w:r w:rsidR="00E643B4" w:rsidRPr="00740980">
        <w:rPr>
          <w:rFonts w:ascii="Garamond" w:hAnsi="Garamond"/>
          <w:spacing w:val="-4"/>
          <w:sz w:val="24"/>
          <w:szCs w:val="24"/>
          <w:lang w:val="sq-AL"/>
        </w:rPr>
        <w:t>ë</w:t>
      </w:r>
      <w:r w:rsidRPr="00740980">
        <w:rPr>
          <w:rFonts w:ascii="Garamond" w:hAnsi="Garamond"/>
          <w:spacing w:val="-4"/>
          <w:sz w:val="24"/>
          <w:szCs w:val="24"/>
          <w:lang w:val="sq-AL"/>
        </w:rPr>
        <w:t xml:space="preserve"> gjitha nj</w:t>
      </w:r>
      <w:r w:rsidR="00E643B4" w:rsidRPr="00740980">
        <w:rPr>
          <w:rFonts w:ascii="Garamond" w:hAnsi="Garamond"/>
          <w:spacing w:val="-4"/>
          <w:sz w:val="24"/>
          <w:szCs w:val="24"/>
          <w:lang w:val="sq-AL"/>
        </w:rPr>
        <w:t>ë</w:t>
      </w:r>
      <w:r w:rsidRPr="00740980">
        <w:rPr>
          <w:rFonts w:ascii="Garamond" w:hAnsi="Garamond"/>
          <w:spacing w:val="-4"/>
          <w:sz w:val="24"/>
          <w:szCs w:val="24"/>
          <w:lang w:val="sq-AL"/>
        </w:rPr>
        <w:t>sit</w:t>
      </w:r>
      <w:r w:rsidR="00E643B4" w:rsidRPr="00740980">
        <w:rPr>
          <w:rFonts w:ascii="Garamond" w:hAnsi="Garamond"/>
          <w:spacing w:val="-4"/>
          <w:sz w:val="24"/>
          <w:szCs w:val="24"/>
          <w:lang w:val="sq-AL"/>
        </w:rPr>
        <w:t>ë</w:t>
      </w:r>
      <w:r w:rsidRPr="00740980">
        <w:rPr>
          <w:rFonts w:ascii="Garamond" w:hAnsi="Garamond"/>
          <w:spacing w:val="-4"/>
          <w:sz w:val="24"/>
          <w:szCs w:val="24"/>
          <w:lang w:val="sq-AL"/>
        </w:rPr>
        <w:t xml:space="preserve"> e qeverisjes s</w:t>
      </w:r>
      <w:r w:rsidR="00E643B4" w:rsidRPr="00740980">
        <w:rPr>
          <w:rFonts w:ascii="Garamond" w:hAnsi="Garamond"/>
          <w:spacing w:val="-4"/>
          <w:sz w:val="24"/>
          <w:szCs w:val="24"/>
          <w:lang w:val="sq-AL"/>
        </w:rPr>
        <w:t>ë</w:t>
      </w:r>
      <w:r w:rsidRPr="00740980">
        <w:rPr>
          <w:rFonts w:ascii="Garamond" w:hAnsi="Garamond"/>
          <w:spacing w:val="-4"/>
          <w:sz w:val="24"/>
          <w:szCs w:val="24"/>
          <w:lang w:val="sq-AL"/>
        </w:rPr>
        <w:t xml:space="preserve"> p</w:t>
      </w:r>
      <w:r w:rsidR="00E643B4" w:rsidRPr="00740980">
        <w:rPr>
          <w:rFonts w:ascii="Garamond" w:hAnsi="Garamond"/>
          <w:spacing w:val="-4"/>
          <w:sz w:val="24"/>
          <w:szCs w:val="24"/>
          <w:lang w:val="sq-AL"/>
        </w:rPr>
        <w:t>ë</w:t>
      </w:r>
      <w:r w:rsidRPr="00740980">
        <w:rPr>
          <w:rFonts w:ascii="Garamond" w:hAnsi="Garamond"/>
          <w:spacing w:val="-4"/>
          <w:sz w:val="24"/>
          <w:szCs w:val="24"/>
          <w:lang w:val="sq-AL"/>
        </w:rPr>
        <w:t>rgjithshme</w:t>
      </w:r>
      <w:r w:rsidR="00F902BC" w:rsidRPr="00740980">
        <w:rPr>
          <w:rFonts w:ascii="Garamond" w:hAnsi="Garamond"/>
          <w:spacing w:val="-4"/>
          <w:sz w:val="24"/>
          <w:szCs w:val="24"/>
          <w:lang w:val="sq-AL"/>
        </w:rPr>
        <w:t>,</w:t>
      </w:r>
      <w:r w:rsidRPr="00740980">
        <w:rPr>
          <w:rFonts w:ascii="Garamond" w:hAnsi="Garamond"/>
          <w:spacing w:val="-4"/>
          <w:sz w:val="24"/>
          <w:szCs w:val="24"/>
          <w:lang w:val="sq-AL"/>
        </w:rPr>
        <w:t xml:space="preserve"> si dhe harton standardet e kontabilitetit publik dhe raportimit, në përputhje me standardet ndërkombëtare të pranuara, aktet nënligjore dhe metodologjinë në fushën e kontabilitetit publik, të cilat miratohen nga Bordi i Kontrollit të Brendshëm Financiar Publik.</w:t>
      </w:r>
    </w:p>
    <w:p w:rsidR="00C05673" w:rsidRPr="00740980" w:rsidRDefault="00C05673" w:rsidP="00422DBB">
      <w:pPr>
        <w:pStyle w:val="ListParagraph"/>
        <w:widowControl w:val="0"/>
        <w:numPr>
          <w:ilvl w:val="0"/>
          <w:numId w:val="21"/>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 xml:space="preserve">Qëllimi i këtij udhëzimi është krijimi i bazës rregullatore për përgatitjen, paraqitjen dhe raportimin e pasqyrave financiare vjetore nga njësitë e qeverisjes së përgjithshme, bazuar në </w:t>
      </w:r>
      <w:r w:rsidR="00F902BC" w:rsidRPr="00740980">
        <w:rPr>
          <w:rFonts w:ascii="Garamond" w:hAnsi="Garamond"/>
          <w:spacing w:val="-4"/>
          <w:sz w:val="24"/>
          <w:szCs w:val="24"/>
          <w:lang w:val="sq-AL"/>
        </w:rPr>
        <w:t xml:space="preserve">parimet përgjithësisht të pranuara të kontabilitetit të sektorit publik </w:t>
      </w:r>
      <w:r w:rsidRPr="00740980">
        <w:rPr>
          <w:rFonts w:ascii="Garamond" w:hAnsi="Garamond"/>
          <w:spacing w:val="-4"/>
          <w:sz w:val="24"/>
          <w:szCs w:val="24"/>
          <w:lang w:val="sq-AL"/>
        </w:rPr>
        <w:t>(kuadri rregullator i fushës).</w:t>
      </w:r>
    </w:p>
    <w:p w:rsidR="00C05673" w:rsidRPr="00740980" w:rsidRDefault="00C05673" w:rsidP="00422DBB">
      <w:pPr>
        <w:pStyle w:val="ListParagraph"/>
        <w:widowControl w:val="0"/>
        <w:numPr>
          <w:ilvl w:val="0"/>
          <w:numId w:val="21"/>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Ky udhëzim mbështetet në normat dhe parimet e përgjithshme të kontabilitetit, në rregulla e procedura për mbajtjen kronologjike të kontabilitetit, duke u finalizuar me përgatitjen dhe paraqitjen e pasqyrave financiare të çdo niveli të qeverisjes së përgjithshme.</w:t>
      </w:r>
    </w:p>
    <w:p w:rsidR="00C05673" w:rsidRPr="00740980" w:rsidRDefault="00C05673" w:rsidP="00422DBB">
      <w:pPr>
        <w:pStyle w:val="ListParagraph"/>
        <w:widowControl w:val="0"/>
        <w:numPr>
          <w:ilvl w:val="0"/>
          <w:numId w:val="21"/>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 xml:space="preserve">Udhëzimi përmban parime, rregulla, procedura standarde të unifikuara, për hartimin dhe </w:t>
      </w:r>
      <w:r w:rsidR="00383BDD" w:rsidRPr="00740980">
        <w:rPr>
          <w:rFonts w:ascii="Garamond" w:hAnsi="Garamond"/>
          <w:spacing w:val="-4"/>
          <w:sz w:val="24"/>
          <w:szCs w:val="24"/>
          <w:lang w:val="sq-AL"/>
        </w:rPr>
        <w:t xml:space="preserve">për </w:t>
      </w:r>
      <w:r w:rsidRPr="00740980">
        <w:rPr>
          <w:rFonts w:ascii="Garamond" w:hAnsi="Garamond"/>
          <w:spacing w:val="-4"/>
          <w:sz w:val="24"/>
          <w:szCs w:val="24"/>
          <w:lang w:val="sq-AL"/>
        </w:rPr>
        <w:t>raportimin e pasqyrave financiare vjetore të njësive të qeverisjes së përgjithshme, të cilat shpallen për zbatim</w:t>
      </w:r>
      <w:r w:rsidR="00383BDD" w:rsidRPr="00740980">
        <w:rPr>
          <w:rFonts w:ascii="Garamond" w:hAnsi="Garamond"/>
          <w:spacing w:val="-4"/>
          <w:sz w:val="24"/>
          <w:szCs w:val="24"/>
          <w:lang w:val="sq-AL"/>
        </w:rPr>
        <w:t>,</w:t>
      </w:r>
      <w:r w:rsidRPr="00740980">
        <w:rPr>
          <w:rFonts w:ascii="Garamond" w:hAnsi="Garamond"/>
          <w:spacing w:val="-4"/>
          <w:sz w:val="24"/>
          <w:szCs w:val="24"/>
          <w:lang w:val="sq-AL"/>
        </w:rPr>
        <w:t xml:space="preserve"> për:</w:t>
      </w:r>
    </w:p>
    <w:p w:rsidR="00C05673" w:rsidRPr="00740980"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Të gjitha njësitë e pushtetit qendror (</w:t>
      </w:r>
      <w:r w:rsidR="00981E40" w:rsidRPr="00740980">
        <w:rPr>
          <w:rFonts w:ascii="Garamond" w:hAnsi="Garamond"/>
          <w:spacing w:val="-4"/>
          <w:sz w:val="24"/>
          <w:szCs w:val="24"/>
          <w:lang w:val="sq-AL"/>
        </w:rPr>
        <w:t>ministri, prefektura, institucione të tjera qendrore</w:t>
      </w:r>
      <w:r w:rsidRPr="00740980">
        <w:rPr>
          <w:rFonts w:ascii="Garamond" w:hAnsi="Garamond"/>
          <w:spacing w:val="-4"/>
          <w:sz w:val="24"/>
          <w:szCs w:val="24"/>
          <w:lang w:val="sq-AL"/>
        </w:rPr>
        <w:t>, si dhe njësitë që varen prej tyre)</w:t>
      </w:r>
      <w:r w:rsidR="00981E40" w:rsidRPr="00740980">
        <w:rPr>
          <w:rFonts w:ascii="Garamond" w:hAnsi="Garamond"/>
          <w:spacing w:val="-4"/>
          <w:sz w:val="24"/>
          <w:szCs w:val="24"/>
          <w:lang w:val="sq-AL"/>
        </w:rPr>
        <w:t>;</w:t>
      </w:r>
    </w:p>
    <w:p w:rsidR="00C05673" w:rsidRPr="008E613D"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z w:val="24"/>
          <w:szCs w:val="24"/>
          <w:lang w:val="sq-AL"/>
        </w:rPr>
      </w:pPr>
      <w:r w:rsidRPr="008E613D">
        <w:rPr>
          <w:rFonts w:ascii="Garamond" w:hAnsi="Garamond"/>
          <w:sz w:val="24"/>
          <w:szCs w:val="24"/>
          <w:lang w:val="sq-AL"/>
        </w:rPr>
        <w:lastRenderedPageBreak/>
        <w:t>Të gjitha njësitë e pushtetit vendor (</w:t>
      </w:r>
      <w:r w:rsidR="00981E40" w:rsidRPr="008E613D">
        <w:rPr>
          <w:rFonts w:ascii="Garamond" w:hAnsi="Garamond"/>
          <w:sz w:val="24"/>
          <w:szCs w:val="24"/>
          <w:lang w:val="sq-AL"/>
        </w:rPr>
        <w:t>bashki, këshilla qarku, si dhe njësitë që varen prej tyre</w:t>
      </w:r>
      <w:r w:rsidRPr="008E613D">
        <w:rPr>
          <w:rFonts w:ascii="Garamond" w:hAnsi="Garamond"/>
          <w:sz w:val="24"/>
          <w:szCs w:val="24"/>
          <w:lang w:val="sq-AL"/>
        </w:rPr>
        <w:t>);</w:t>
      </w:r>
    </w:p>
    <w:p w:rsidR="00C05673" w:rsidRPr="008E613D"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z w:val="24"/>
          <w:szCs w:val="24"/>
          <w:lang w:val="sq-AL"/>
        </w:rPr>
      </w:pPr>
      <w:r w:rsidRPr="008E613D">
        <w:rPr>
          <w:rFonts w:ascii="Garamond" w:hAnsi="Garamond"/>
          <w:sz w:val="24"/>
          <w:szCs w:val="24"/>
          <w:lang w:val="sq-AL"/>
        </w:rPr>
        <w:t>Fondet speciale;</w:t>
      </w:r>
    </w:p>
    <w:p w:rsidR="00C05673" w:rsidRPr="008E613D"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z w:val="24"/>
          <w:szCs w:val="24"/>
          <w:lang w:val="sq-AL"/>
        </w:rPr>
      </w:pPr>
      <w:r w:rsidRPr="008E613D">
        <w:rPr>
          <w:rFonts w:ascii="Garamond" w:hAnsi="Garamond"/>
          <w:sz w:val="24"/>
          <w:szCs w:val="24"/>
          <w:lang w:val="sq-AL"/>
        </w:rPr>
        <w:t xml:space="preserve">Njësitë e </w:t>
      </w:r>
      <w:r w:rsidR="00981E40" w:rsidRPr="008E613D">
        <w:rPr>
          <w:rFonts w:ascii="Garamond" w:hAnsi="Garamond"/>
          <w:sz w:val="24"/>
          <w:szCs w:val="24"/>
          <w:lang w:val="sq-AL"/>
        </w:rPr>
        <w:t>menaxhimit</w:t>
      </w:r>
      <w:r w:rsidRPr="008E613D">
        <w:rPr>
          <w:rFonts w:ascii="Garamond" w:hAnsi="Garamond"/>
          <w:sz w:val="24"/>
          <w:szCs w:val="24"/>
          <w:lang w:val="sq-AL"/>
        </w:rPr>
        <w:t xml:space="preserve"> e </w:t>
      </w:r>
      <w:r w:rsidR="00981E40">
        <w:rPr>
          <w:rFonts w:ascii="Garamond" w:hAnsi="Garamond"/>
          <w:sz w:val="24"/>
          <w:szCs w:val="24"/>
          <w:lang w:val="sq-AL"/>
        </w:rPr>
        <w:t>të zbatimit të projekteve</w:t>
      </w:r>
      <w:r w:rsidRPr="008E613D">
        <w:rPr>
          <w:rFonts w:ascii="Garamond" w:hAnsi="Garamond"/>
          <w:sz w:val="24"/>
          <w:szCs w:val="24"/>
          <w:lang w:val="sq-AL"/>
        </w:rPr>
        <w:t xml:space="preserve"> që financohen me ndihma e kredi të huaja. </w:t>
      </w:r>
    </w:p>
    <w:p w:rsidR="00C05673" w:rsidRPr="008E613D" w:rsidRDefault="00E82F98" w:rsidP="00422DBB">
      <w:pPr>
        <w:pStyle w:val="ListParagraph"/>
        <w:widowControl w:val="0"/>
        <w:numPr>
          <w:ilvl w:val="0"/>
          <w:numId w:val="19"/>
        </w:numPr>
        <w:spacing w:after="0" w:line="240" w:lineRule="auto"/>
        <w:ind w:left="0" w:firstLine="284"/>
        <w:jc w:val="both"/>
        <w:outlineLvl w:val="0"/>
        <w:rPr>
          <w:rFonts w:ascii="Garamond" w:hAnsi="Garamond"/>
          <w:sz w:val="24"/>
          <w:szCs w:val="24"/>
          <w:lang w:val="sq-AL"/>
        </w:rPr>
      </w:pPr>
      <w:r w:rsidRPr="008E613D">
        <w:rPr>
          <w:rFonts w:ascii="Garamond" w:hAnsi="Garamond"/>
          <w:sz w:val="24"/>
          <w:szCs w:val="24"/>
          <w:lang w:val="sq-AL"/>
        </w:rPr>
        <w:t xml:space="preserve"> </w:t>
      </w:r>
      <w:r w:rsidR="00C05673" w:rsidRPr="008E613D">
        <w:rPr>
          <w:rFonts w:ascii="Garamond" w:hAnsi="Garamond"/>
          <w:sz w:val="24"/>
          <w:szCs w:val="24"/>
          <w:lang w:val="sq-AL"/>
        </w:rPr>
        <w:t xml:space="preserve">PARIMET DHE RREGULLAT E ORGANIZIMIT DHE </w:t>
      </w:r>
      <w:r w:rsidR="00D32D3D">
        <w:rPr>
          <w:rFonts w:ascii="Garamond" w:hAnsi="Garamond"/>
          <w:sz w:val="24"/>
          <w:szCs w:val="24"/>
          <w:lang w:val="sq-AL"/>
        </w:rPr>
        <w:t xml:space="preserve">TË </w:t>
      </w:r>
      <w:r w:rsidR="00C05673" w:rsidRPr="008E613D">
        <w:rPr>
          <w:rFonts w:ascii="Garamond" w:hAnsi="Garamond"/>
          <w:sz w:val="24"/>
          <w:szCs w:val="24"/>
          <w:lang w:val="sq-AL"/>
        </w:rPr>
        <w:t>MBAJTJES SË KONTABILITETIT PUBLIK NË NJËSI</w:t>
      </w:r>
      <w:r w:rsidR="008E613D" w:rsidRPr="008E613D">
        <w:rPr>
          <w:rFonts w:ascii="Garamond" w:hAnsi="Garamond"/>
          <w:sz w:val="24"/>
          <w:szCs w:val="24"/>
          <w:lang w:val="sq-AL"/>
        </w:rPr>
        <w:t>TË E QEVERISJES SË PËRGJITHSHME</w:t>
      </w:r>
    </w:p>
    <w:p w:rsidR="00C05673" w:rsidRPr="008E613D" w:rsidRDefault="00C05673" w:rsidP="00422DBB">
      <w:pPr>
        <w:pStyle w:val="Heading2"/>
        <w:widowControl w:val="0"/>
        <w:numPr>
          <w:ilvl w:val="1"/>
          <w:numId w:val="19"/>
        </w:numPr>
        <w:spacing w:before="0"/>
        <w:ind w:left="0" w:firstLine="284"/>
        <w:rPr>
          <w:rFonts w:ascii="Garamond" w:hAnsi="Garamond"/>
          <w:b w:val="0"/>
          <w:sz w:val="24"/>
          <w:szCs w:val="24"/>
          <w:lang w:val="sq-AL"/>
        </w:rPr>
      </w:pPr>
      <w:r w:rsidRPr="008E613D">
        <w:rPr>
          <w:rFonts w:ascii="Garamond" w:hAnsi="Garamond"/>
          <w:b w:val="0"/>
          <w:sz w:val="24"/>
          <w:szCs w:val="24"/>
          <w:lang w:val="sq-AL"/>
        </w:rPr>
        <w:t>Parimet e kontabilitetit në sektorin publik</w:t>
      </w:r>
    </w:p>
    <w:p w:rsidR="00C05673" w:rsidRPr="005B7679" w:rsidRDefault="00C05673" w:rsidP="00422DBB">
      <w:pPr>
        <w:pStyle w:val="ListParagraph"/>
        <w:widowControl w:val="0"/>
        <w:numPr>
          <w:ilvl w:val="0"/>
          <w:numId w:val="21"/>
        </w:numPr>
        <w:overflowPunct w:val="0"/>
        <w:autoSpaceDE w:val="0"/>
        <w:autoSpaceDN w:val="0"/>
        <w:adjustRightInd w:val="0"/>
        <w:spacing w:after="0" w:line="240" w:lineRule="auto"/>
        <w:ind w:left="0" w:firstLine="284"/>
        <w:jc w:val="both"/>
        <w:rPr>
          <w:rFonts w:ascii="Garamond" w:hAnsi="Garamond"/>
          <w:sz w:val="24"/>
          <w:szCs w:val="24"/>
          <w:lang w:val="sq-AL"/>
        </w:rPr>
      </w:pPr>
      <w:r w:rsidRPr="005B7679">
        <w:rPr>
          <w:rFonts w:ascii="Garamond" w:hAnsi="Garamond"/>
          <w:sz w:val="24"/>
          <w:szCs w:val="24"/>
          <w:lang w:val="sq-AL"/>
        </w:rPr>
        <w:t>Kontabiliteti në sektorin publik mbështetet në këto parime bazë:</w:t>
      </w:r>
    </w:p>
    <w:p w:rsidR="00C05673" w:rsidRPr="00740980"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 xml:space="preserve">Pasqyrat financiare sigurojnë transparencën përmes të dhënave të plota dhe paraqesin, me vërtetësi, të dhënat e nevojshme për vendimmarrje. Ato përgatiten bazuar në një kontabilitet ushtrimor dhe në vijueshmërinë e veprimtarisë së njësisë së qeverisjes së përgjithshme, për një të ardhme të parashikueshme. </w:t>
      </w:r>
    </w:p>
    <w:p w:rsidR="00C05673" w:rsidRPr="00740980"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Të dhënat që përmbajnë pasqyrat financiare duhet të jenë të kuptueshme për përdoruesit, të cilët kanë njohuri të mjaftueshme për veprimtaritë ekonomike të njësive së qeverisjes së përgjithshme dhe për kontabilitetin.</w:t>
      </w:r>
    </w:p>
    <w:p w:rsidR="00C05673" w:rsidRPr="00740980"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5B7679">
        <w:rPr>
          <w:rFonts w:ascii="Garamond" w:hAnsi="Garamond"/>
          <w:sz w:val="24"/>
          <w:szCs w:val="24"/>
          <w:lang w:val="sq-AL"/>
        </w:rPr>
        <w:t xml:space="preserve">Të dhënat për elementet dhe për shumat që </w:t>
      </w:r>
      <w:r w:rsidRPr="00740980">
        <w:rPr>
          <w:rFonts w:ascii="Garamond" w:hAnsi="Garamond"/>
          <w:spacing w:val="-4"/>
          <w:sz w:val="24"/>
          <w:szCs w:val="24"/>
          <w:lang w:val="sq-AL"/>
        </w:rPr>
        <w:t xml:space="preserve">ndikojnë në vendimmarrjet ekonomike të përdoruesve paraqiten veçmas në pasqyrat financiare. Paraqitjet e grupuara lejohen vetëm për elemente me natyrë të ngjashme, shumat e të cilave nuk janë materiale. </w:t>
      </w:r>
    </w:p>
    <w:p w:rsidR="00C05673" w:rsidRPr="00740980"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 xml:space="preserve">Kompensimi ndërmjet një elementi të aktivit të bilancit dhe një elementi të detyrimeve, si dhe ndërmjet një të ardhure dhe një shpenzimi është i ndaluar, përveç rastit kur parashikohet ose autorizohet nga një standard kontabël. </w:t>
      </w:r>
    </w:p>
    <w:p w:rsidR="00C05673" w:rsidRPr="00740980"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 xml:space="preserve">Të gjitha </w:t>
      </w:r>
      <w:r w:rsidR="004D6CA8" w:rsidRPr="00740980">
        <w:rPr>
          <w:rFonts w:ascii="Garamond" w:hAnsi="Garamond"/>
          <w:spacing w:val="-4"/>
          <w:sz w:val="24"/>
          <w:szCs w:val="24"/>
          <w:lang w:val="sq-AL"/>
        </w:rPr>
        <w:t>transaksionet</w:t>
      </w:r>
      <w:r w:rsidRPr="00740980">
        <w:rPr>
          <w:rFonts w:ascii="Garamond" w:hAnsi="Garamond"/>
          <w:spacing w:val="-4"/>
          <w:sz w:val="24"/>
          <w:szCs w:val="24"/>
          <w:lang w:val="sq-AL"/>
        </w:rPr>
        <w:t xml:space="preserve"> dhe ngjarjet trajtohen në përputhje me metodat kontabël, të cilat sigurojnë plotësinë, paanësinë, kujdesin dhe paraqitjen me vërtetësi të pasqyrave financiare. </w:t>
      </w:r>
    </w:p>
    <w:p w:rsidR="00C05673" w:rsidRPr="00740980" w:rsidRDefault="00C05673" w:rsidP="00422DBB">
      <w:pPr>
        <w:pStyle w:val="ListParagraph"/>
        <w:widowControl w:val="0"/>
        <w:numPr>
          <w:ilvl w:val="0"/>
          <w:numId w:val="20"/>
        </w:numPr>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740980">
        <w:rPr>
          <w:rFonts w:ascii="Garamond" w:hAnsi="Garamond"/>
          <w:spacing w:val="-4"/>
          <w:sz w:val="24"/>
          <w:szCs w:val="24"/>
          <w:lang w:val="sq-AL"/>
        </w:rPr>
        <w:t>Pasqyrat financiare duhet t</w:t>
      </w:r>
      <w:r w:rsidR="004D6CA8" w:rsidRPr="00740980">
        <w:rPr>
          <w:rFonts w:ascii="Garamond" w:hAnsi="Garamond"/>
          <w:spacing w:val="-4"/>
          <w:sz w:val="24"/>
          <w:szCs w:val="24"/>
          <w:lang w:val="sq-AL"/>
        </w:rPr>
        <w:t>’</w:t>
      </w:r>
      <w:r w:rsidRPr="00740980">
        <w:rPr>
          <w:rFonts w:ascii="Garamond" w:hAnsi="Garamond"/>
          <w:spacing w:val="-4"/>
          <w:sz w:val="24"/>
          <w:szCs w:val="24"/>
          <w:lang w:val="sq-AL"/>
        </w:rPr>
        <w:t xml:space="preserve">u japin mundësi përdoruesve që të bëjnë krahasime ndërmjet ushtrimeve të ndryshme kontabël ose njësive të qeverisjes së përgjithshme të ndryshme. Paraqitja dhe klasifikimi i elementeve bëhen me koherencë nga njëri ushtrim kontabël në tjetrin, përveç rastit kur ndryshimi kërkohet nga një standard i ri kontabël ose kur ndryshimi çon në një paraqitje më të përshtatshme të ngjarjeve ose </w:t>
      </w:r>
      <w:r w:rsidR="004D6CA8" w:rsidRPr="00740980">
        <w:rPr>
          <w:rFonts w:ascii="Garamond" w:hAnsi="Garamond"/>
          <w:spacing w:val="-4"/>
          <w:sz w:val="24"/>
          <w:szCs w:val="24"/>
          <w:lang w:val="sq-AL"/>
        </w:rPr>
        <w:t>transaksioneve</w:t>
      </w:r>
      <w:r w:rsidRPr="00740980">
        <w:rPr>
          <w:rFonts w:ascii="Garamond" w:hAnsi="Garamond"/>
          <w:spacing w:val="-4"/>
          <w:sz w:val="24"/>
          <w:szCs w:val="24"/>
          <w:lang w:val="sq-AL"/>
        </w:rPr>
        <w:t xml:space="preserve"> në </w:t>
      </w:r>
      <w:r w:rsidRPr="00740980">
        <w:rPr>
          <w:rFonts w:ascii="Garamond" w:hAnsi="Garamond"/>
          <w:spacing w:val="-4"/>
          <w:sz w:val="24"/>
          <w:szCs w:val="24"/>
          <w:lang w:val="sq-AL"/>
        </w:rPr>
        <w:lastRenderedPageBreak/>
        <w:t xml:space="preserve">pasqyrat financiare të njësisë së qeverisjes së përgjithshme. </w:t>
      </w:r>
    </w:p>
    <w:p w:rsidR="00C05673" w:rsidRPr="00740980" w:rsidRDefault="00C05673" w:rsidP="00422DBB">
      <w:pPr>
        <w:pStyle w:val="Heading2"/>
        <w:widowControl w:val="0"/>
        <w:numPr>
          <w:ilvl w:val="1"/>
          <w:numId w:val="19"/>
        </w:numPr>
        <w:spacing w:before="0"/>
        <w:ind w:left="0" w:firstLine="284"/>
        <w:rPr>
          <w:rFonts w:ascii="Garamond" w:hAnsi="Garamond"/>
          <w:b w:val="0"/>
          <w:spacing w:val="-4"/>
          <w:sz w:val="24"/>
          <w:szCs w:val="24"/>
          <w:lang w:val="sq-AL"/>
        </w:rPr>
      </w:pPr>
      <w:r w:rsidRPr="00740980">
        <w:rPr>
          <w:rFonts w:ascii="Garamond" w:hAnsi="Garamond"/>
          <w:b w:val="0"/>
          <w:spacing w:val="-4"/>
          <w:sz w:val="24"/>
          <w:szCs w:val="24"/>
          <w:lang w:val="sq-AL"/>
        </w:rPr>
        <w:t>Dokumentet kontabël që përdoren në sektorin publik</w:t>
      </w:r>
    </w:p>
    <w:p w:rsidR="00C05673" w:rsidRPr="00740980" w:rsidRDefault="00C05673" w:rsidP="00422DBB">
      <w:pPr>
        <w:pStyle w:val="ListParagraph"/>
        <w:widowControl w:val="0"/>
        <w:numPr>
          <w:ilvl w:val="0"/>
          <w:numId w:val="21"/>
        </w:numPr>
        <w:overflowPunct w:val="0"/>
        <w:autoSpaceDE w:val="0"/>
        <w:autoSpaceDN w:val="0"/>
        <w:adjustRightInd w:val="0"/>
        <w:spacing w:after="0" w:line="240" w:lineRule="auto"/>
        <w:ind w:left="0" w:firstLine="284"/>
        <w:jc w:val="both"/>
        <w:rPr>
          <w:rFonts w:ascii="Garamond" w:eastAsia="Calibri" w:hAnsi="Garamond"/>
          <w:b/>
          <w:spacing w:val="-4"/>
          <w:sz w:val="24"/>
          <w:szCs w:val="24"/>
          <w:lang w:val="sq-AL"/>
        </w:rPr>
      </w:pPr>
      <w:r w:rsidRPr="00740980">
        <w:rPr>
          <w:rFonts w:ascii="Garamond" w:eastAsia="Calibri" w:hAnsi="Garamond"/>
          <w:spacing w:val="-4"/>
          <w:sz w:val="24"/>
          <w:szCs w:val="24"/>
          <w:lang w:val="sq-AL"/>
        </w:rPr>
        <w:t xml:space="preserve">Njësitë e qeverisjes së përgjithshme mbajnë kontabilitetin e tyre mbështetur në </w:t>
      </w:r>
      <w:r w:rsidR="001B38D7" w:rsidRPr="00740980">
        <w:rPr>
          <w:rFonts w:ascii="Garamond" w:eastAsia="Calibri" w:hAnsi="Garamond"/>
          <w:spacing w:val="-4"/>
          <w:sz w:val="24"/>
          <w:szCs w:val="24"/>
          <w:lang w:val="sq-AL"/>
        </w:rPr>
        <w:t>dokumentet</w:t>
      </w:r>
      <w:r w:rsidRPr="00740980">
        <w:rPr>
          <w:rFonts w:ascii="Garamond" w:eastAsia="Calibri" w:hAnsi="Garamond"/>
          <w:spacing w:val="-4"/>
          <w:sz w:val="24"/>
          <w:szCs w:val="24"/>
          <w:lang w:val="sq-AL"/>
        </w:rPr>
        <w:t xml:space="preserve"> kontabël bazë dhe justifikues, të cilët dallohen në:</w:t>
      </w:r>
    </w:p>
    <w:p w:rsidR="00C05673" w:rsidRPr="00740980" w:rsidRDefault="00B54443" w:rsidP="00422DBB">
      <w:pPr>
        <w:widowControl w:val="0"/>
        <w:numPr>
          <w:ilvl w:val="0"/>
          <w:numId w:val="72"/>
        </w:numPr>
        <w:spacing w:after="0" w:line="240" w:lineRule="auto"/>
        <w:ind w:left="0" w:firstLine="284"/>
        <w:contextualSpacing/>
        <w:rPr>
          <w:rFonts w:ascii="Garamond" w:hAnsi="Garamond"/>
          <w:spacing w:val="-4"/>
          <w:sz w:val="24"/>
          <w:szCs w:val="24"/>
          <w:lang w:val="sq-AL"/>
        </w:rPr>
      </w:pPr>
      <w:r w:rsidRPr="00740980">
        <w:rPr>
          <w:rFonts w:ascii="Garamond" w:hAnsi="Garamond"/>
          <w:spacing w:val="-4"/>
          <w:sz w:val="24"/>
          <w:szCs w:val="24"/>
          <w:lang w:val="sq-AL"/>
        </w:rPr>
        <w:t>Dokumente</w:t>
      </w:r>
      <w:r w:rsidR="00C05673" w:rsidRPr="00740980">
        <w:rPr>
          <w:rFonts w:ascii="Garamond" w:hAnsi="Garamond"/>
          <w:spacing w:val="-4"/>
          <w:sz w:val="24"/>
          <w:szCs w:val="24"/>
          <w:lang w:val="sq-AL"/>
        </w:rPr>
        <w:t xml:space="preserve"> bazë justifikues</w:t>
      </w:r>
      <w:r w:rsidR="008F67F6" w:rsidRPr="00740980">
        <w:rPr>
          <w:rFonts w:ascii="Garamond" w:hAnsi="Garamond"/>
          <w:spacing w:val="-4"/>
          <w:sz w:val="24"/>
          <w:szCs w:val="24"/>
          <w:lang w:val="sq-AL"/>
        </w:rPr>
        <w:t>e</w:t>
      </w:r>
      <w:r w:rsidR="00C05673" w:rsidRPr="00740980">
        <w:rPr>
          <w:rFonts w:ascii="Garamond" w:hAnsi="Garamond"/>
          <w:spacing w:val="-4"/>
          <w:sz w:val="24"/>
          <w:szCs w:val="24"/>
          <w:lang w:val="sq-AL"/>
        </w:rPr>
        <w:t xml:space="preserve"> (faturë blerje/</w:t>
      </w:r>
      <w:r w:rsidR="00740980">
        <w:rPr>
          <w:rFonts w:ascii="Garamond" w:hAnsi="Garamond"/>
          <w:spacing w:val="-4"/>
          <w:sz w:val="24"/>
          <w:szCs w:val="24"/>
          <w:lang w:val="sq-AL"/>
        </w:rPr>
        <w:t xml:space="preserve"> </w:t>
      </w:r>
      <w:r w:rsidR="00C05673" w:rsidRPr="00740980">
        <w:rPr>
          <w:rFonts w:ascii="Garamond" w:hAnsi="Garamond"/>
          <w:spacing w:val="-4"/>
          <w:sz w:val="24"/>
          <w:szCs w:val="24"/>
          <w:lang w:val="sq-AL"/>
        </w:rPr>
        <w:t>sh</w:t>
      </w:r>
      <w:r w:rsidRPr="00740980">
        <w:rPr>
          <w:rFonts w:ascii="Garamond" w:hAnsi="Garamond"/>
          <w:spacing w:val="-4"/>
          <w:sz w:val="24"/>
          <w:szCs w:val="24"/>
          <w:lang w:val="sq-AL"/>
        </w:rPr>
        <w:t>itje</w:t>
      </w:r>
      <w:r w:rsidR="00AF1CB1">
        <w:rPr>
          <w:rFonts w:ascii="Garamond" w:hAnsi="Garamond"/>
          <w:spacing w:val="-4"/>
          <w:sz w:val="24"/>
          <w:szCs w:val="24"/>
          <w:lang w:val="sq-AL"/>
        </w:rPr>
        <w:t>je</w:t>
      </w:r>
      <w:r w:rsidRPr="00740980">
        <w:rPr>
          <w:rFonts w:ascii="Garamond" w:hAnsi="Garamond"/>
          <w:spacing w:val="-4"/>
          <w:sz w:val="24"/>
          <w:szCs w:val="24"/>
          <w:lang w:val="sq-AL"/>
        </w:rPr>
        <w:t>, fletëhyrje/dalje, mandatarkëtim/</w:t>
      </w:r>
      <w:r w:rsidR="00C05673" w:rsidRPr="00740980">
        <w:rPr>
          <w:rFonts w:ascii="Garamond" w:hAnsi="Garamond"/>
          <w:spacing w:val="-4"/>
          <w:sz w:val="24"/>
          <w:szCs w:val="24"/>
          <w:lang w:val="sq-AL"/>
        </w:rPr>
        <w:t>pagesë), të prodhuara manualisht ose n</w:t>
      </w:r>
      <w:r w:rsidRPr="00740980">
        <w:rPr>
          <w:rFonts w:ascii="Garamond" w:hAnsi="Garamond"/>
          <w:spacing w:val="-4"/>
          <w:sz w:val="24"/>
          <w:szCs w:val="24"/>
          <w:lang w:val="sq-AL"/>
        </w:rPr>
        <w:t>ëpërmjet programeve informatike</w:t>
      </w:r>
      <w:r w:rsidR="00C05673" w:rsidRPr="00740980">
        <w:rPr>
          <w:rFonts w:ascii="Garamond" w:hAnsi="Garamond"/>
          <w:spacing w:val="-4"/>
          <w:sz w:val="24"/>
          <w:szCs w:val="24"/>
          <w:lang w:val="sq-AL"/>
        </w:rPr>
        <w:t xml:space="preserve"> dhe shërbejnë për kryerjen e regjistrimeve fillestare të çdo ngjarjeje dhe veprimi ekonomik në librat e kontabilitetit.</w:t>
      </w:r>
    </w:p>
    <w:p w:rsidR="00C05673" w:rsidRPr="00740980" w:rsidRDefault="00B54443" w:rsidP="00422DBB">
      <w:pPr>
        <w:widowControl w:val="0"/>
        <w:numPr>
          <w:ilvl w:val="0"/>
          <w:numId w:val="72"/>
        </w:numPr>
        <w:spacing w:after="0" w:line="240" w:lineRule="auto"/>
        <w:ind w:left="0" w:firstLine="284"/>
        <w:contextualSpacing/>
        <w:rPr>
          <w:rFonts w:ascii="Garamond" w:hAnsi="Garamond"/>
          <w:b/>
          <w:spacing w:val="-4"/>
          <w:sz w:val="24"/>
          <w:szCs w:val="24"/>
          <w:lang w:val="sq-AL"/>
        </w:rPr>
      </w:pPr>
      <w:r w:rsidRPr="00740980">
        <w:rPr>
          <w:rFonts w:ascii="Garamond" w:hAnsi="Garamond"/>
          <w:spacing w:val="-4"/>
          <w:sz w:val="24"/>
          <w:szCs w:val="24"/>
          <w:lang w:val="sq-AL"/>
        </w:rPr>
        <w:t>Urdhërshpenzimi/urdhërpagesa</w:t>
      </w:r>
      <w:r w:rsidR="00740980" w:rsidRPr="00740980">
        <w:rPr>
          <w:rFonts w:ascii="Garamond" w:hAnsi="Garamond"/>
          <w:spacing w:val="-4"/>
          <w:sz w:val="24"/>
          <w:szCs w:val="24"/>
          <w:lang w:val="sq-AL"/>
        </w:rPr>
        <w:t xml:space="preserve"> </w:t>
      </w:r>
      <w:r w:rsidR="00C05673" w:rsidRPr="00740980">
        <w:rPr>
          <w:rFonts w:ascii="Garamond" w:hAnsi="Garamond"/>
          <w:spacing w:val="-4"/>
          <w:sz w:val="24"/>
          <w:szCs w:val="24"/>
          <w:lang w:val="sq-AL"/>
        </w:rPr>
        <w:t>që përdoren në marrëdhëniet e njësive të qeverisjes së përgjithshme me degën përkatëse të thesarit, për paraqitjen e kërkesave për kryerjen e një shpenzimi apo ekzekutimin e një pagese, nëpërmjet Sistemit Informatik Financiar të Qeverisë (SIFQ).</w:t>
      </w:r>
    </w:p>
    <w:p w:rsidR="00C05673" w:rsidRPr="005B7679" w:rsidRDefault="00C05673" w:rsidP="00422DBB">
      <w:pPr>
        <w:widowControl w:val="0"/>
        <w:numPr>
          <w:ilvl w:val="0"/>
          <w:numId w:val="72"/>
        </w:numPr>
        <w:spacing w:after="0" w:line="240" w:lineRule="auto"/>
        <w:ind w:left="0" w:firstLine="284"/>
        <w:contextualSpacing/>
        <w:rPr>
          <w:rFonts w:ascii="Garamond" w:hAnsi="Garamond"/>
          <w:b/>
          <w:sz w:val="24"/>
          <w:szCs w:val="24"/>
          <w:lang w:val="sq-AL"/>
        </w:rPr>
      </w:pPr>
      <w:r w:rsidRPr="005B7679">
        <w:rPr>
          <w:rFonts w:ascii="Garamond" w:hAnsi="Garamond"/>
          <w:sz w:val="24"/>
          <w:szCs w:val="24"/>
          <w:lang w:val="sq-AL"/>
        </w:rPr>
        <w:t>Libra kontabiliteti, ditarë kontabiliteti</w:t>
      </w:r>
      <w:r w:rsidR="00B54443">
        <w:rPr>
          <w:rFonts w:ascii="Garamond" w:hAnsi="Garamond"/>
          <w:sz w:val="24"/>
          <w:szCs w:val="24"/>
          <w:lang w:val="sq-AL"/>
        </w:rPr>
        <w:t xml:space="preserve">, </w:t>
      </w:r>
      <w:r w:rsidRPr="005B7679">
        <w:rPr>
          <w:rFonts w:ascii="Garamond" w:hAnsi="Garamond"/>
          <w:sz w:val="24"/>
          <w:szCs w:val="24"/>
          <w:lang w:val="sq-AL"/>
        </w:rPr>
        <w:t>si dhe pasqyra financiare, që janë mbartës ose përmbledhës të regjistrimeve të kryera në</w:t>
      </w:r>
      <w:r w:rsidR="005B7679">
        <w:rPr>
          <w:rFonts w:ascii="Garamond" w:hAnsi="Garamond"/>
          <w:sz w:val="24"/>
          <w:szCs w:val="24"/>
          <w:lang w:val="sq-AL"/>
        </w:rPr>
        <w:t xml:space="preserve"> </w:t>
      </w:r>
      <w:r w:rsidRPr="005B7679">
        <w:rPr>
          <w:rFonts w:ascii="Garamond" w:hAnsi="Garamond"/>
          <w:sz w:val="24"/>
          <w:szCs w:val="24"/>
          <w:lang w:val="sq-AL"/>
        </w:rPr>
        <w:t>kontabilitet.</w:t>
      </w:r>
    </w:p>
    <w:p w:rsidR="00C05673" w:rsidRPr="005B7679" w:rsidRDefault="008F67F6" w:rsidP="00422DBB">
      <w:pPr>
        <w:widowControl w:val="0"/>
        <w:numPr>
          <w:ilvl w:val="0"/>
          <w:numId w:val="72"/>
        </w:numPr>
        <w:spacing w:after="0" w:line="240" w:lineRule="auto"/>
        <w:ind w:left="0" w:firstLine="284"/>
        <w:contextualSpacing/>
        <w:rPr>
          <w:rFonts w:ascii="Garamond" w:hAnsi="Garamond"/>
          <w:b/>
          <w:sz w:val="24"/>
          <w:szCs w:val="24"/>
          <w:lang w:val="sq-AL"/>
        </w:rPr>
      </w:pPr>
      <w:r w:rsidRPr="005B7679">
        <w:rPr>
          <w:rFonts w:ascii="Garamond" w:hAnsi="Garamond"/>
          <w:sz w:val="24"/>
          <w:szCs w:val="24"/>
          <w:lang w:val="sq-AL"/>
        </w:rPr>
        <w:t>Dokumente</w:t>
      </w:r>
      <w:r w:rsidR="00C05673" w:rsidRPr="005B7679">
        <w:rPr>
          <w:rFonts w:ascii="Garamond" w:hAnsi="Garamond"/>
          <w:sz w:val="24"/>
          <w:szCs w:val="24"/>
          <w:lang w:val="sq-AL"/>
        </w:rPr>
        <w:t xml:space="preserve"> të tjer</w:t>
      </w:r>
      <w:r>
        <w:rPr>
          <w:rFonts w:ascii="Garamond" w:hAnsi="Garamond"/>
          <w:sz w:val="24"/>
          <w:szCs w:val="24"/>
          <w:lang w:val="sq-AL"/>
        </w:rPr>
        <w:t xml:space="preserve">a </w:t>
      </w:r>
      <w:r w:rsidR="00C05673" w:rsidRPr="005B7679">
        <w:rPr>
          <w:rFonts w:ascii="Garamond" w:hAnsi="Garamond"/>
          <w:sz w:val="24"/>
          <w:szCs w:val="24"/>
          <w:lang w:val="sq-AL"/>
        </w:rPr>
        <w:t>kontabiliteti, ku përfshihet çdo mbartës tjetër i informacionit kontabël dhe që nuk klasifikohet në asnjë nga grupet e mësipërme.</w:t>
      </w:r>
    </w:p>
    <w:p w:rsidR="00C05673" w:rsidRPr="004D6CA8" w:rsidRDefault="00C05673" w:rsidP="00422DBB">
      <w:pPr>
        <w:pStyle w:val="Heading2"/>
        <w:widowControl w:val="0"/>
        <w:numPr>
          <w:ilvl w:val="1"/>
          <w:numId w:val="19"/>
        </w:numPr>
        <w:spacing w:before="0"/>
        <w:ind w:left="0" w:firstLine="284"/>
        <w:rPr>
          <w:rFonts w:ascii="Garamond" w:eastAsia="Calibri" w:hAnsi="Garamond"/>
          <w:b w:val="0"/>
          <w:sz w:val="24"/>
          <w:szCs w:val="24"/>
          <w:lang w:val="sq-AL"/>
        </w:rPr>
      </w:pPr>
      <w:r w:rsidRPr="004D6CA8">
        <w:rPr>
          <w:rFonts w:ascii="Garamond" w:eastAsia="Calibri" w:hAnsi="Garamond"/>
          <w:b w:val="0"/>
          <w:sz w:val="24"/>
          <w:szCs w:val="24"/>
          <w:lang w:val="sq-AL"/>
        </w:rPr>
        <w:t>Organizimi dhe mbajtja e kontabilitetit në sektorin publik</w:t>
      </w:r>
    </w:p>
    <w:p w:rsidR="00C05673" w:rsidRPr="00740980" w:rsidRDefault="00C05673" w:rsidP="00422DBB">
      <w:pPr>
        <w:pStyle w:val="ListParagraph"/>
        <w:widowControl w:val="0"/>
        <w:numPr>
          <w:ilvl w:val="0"/>
          <w:numId w:val="21"/>
        </w:numPr>
        <w:spacing w:after="0" w:line="240" w:lineRule="auto"/>
        <w:ind w:left="0" w:firstLine="284"/>
        <w:jc w:val="both"/>
        <w:outlineLvl w:val="0"/>
        <w:rPr>
          <w:rFonts w:ascii="Garamond" w:hAnsi="Garamond"/>
          <w:spacing w:val="-4"/>
          <w:sz w:val="24"/>
          <w:szCs w:val="24"/>
          <w:lang w:val="sq-AL"/>
        </w:rPr>
      </w:pPr>
      <w:r w:rsidRPr="00740980">
        <w:rPr>
          <w:rFonts w:ascii="Garamond" w:hAnsi="Garamond"/>
          <w:spacing w:val="-4"/>
          <w:sz w:val="24"/>
          <w:szCs w:val="24"/>
          <w:lang w:val="sq-AL"/>
        </w:rPr>
        <w:t xml:space="preserve">Sipas </w:t>
      </w:r>
      <w:r w:rsidR="00613A69" w:rsidRPr="00740980">
        <w:rPr>
          <w:rFonts w:ascii="Garamond" w:hAnsi="Garamond"/>
          <w:spacing w:val="-4"/>
          <w:sz w:val="24"/>
          <w:szCs w:val="24"/>
          <w:lang w:val="sq-AL"/>
        </w:rPr>
        <w:t xml:space="preserve">ligjit </w:t>
      </w:r>
      <w:r w:rsidRPr="00740980">
        <w:rPr>
          <w:rFonts w:ascii="Garamond" w:hAnsi="Garamond"/>
          <w:spacing w:val="-4"/>
          <w:sz w:val="24"/>
          <w:szCs w:val="24"/>
          <w:lang w:val="sq-AL" w:eastAsia="it-IT"/>
        </w:rPr>
        <w:t xml:space="preserve">nr. 9936, datë 26.6.2008, me termin </w:t>
      </w:r>
      <w:r w:rsidR="00051D7D" w:rsidRPr="00740980">
        <w:rPr>
          <w:rFonts w:ascii="Garamond" w:hAnsi="Garamond"/>
          <w:spacing w:val="-4"/>
          <w:sz w:val="24"/>
          <w:szCs w:val="24"/>
          <w:lang w:val="sq-AL"/>
        </w:rPr>
        <w:t>“</w:t>
      </w:r>
      <w:r w:rsidR="00245D34" w:rsidRPr="00740980">
        <w:rPr>
          <w:rFonts w:ascii="Garamond" w:hAnsi="Garamond"/>
          <w:spacing w:val="-4"/>
          <w:sz w:val="24"/>
          <w:szCs w:val="24"/>
          <w:lang w:val="sq-AL"/>
        </w:rPr>
        <w:t>shpenzim</w:t>
      </w:r>
      <w:r w:rsidR="00051D7D" w:rsidRPr="00740980">
        <w:rPr>
          <w:rFonts w:ascii="Garamond" w:hAnsi="Garamond"/>
          <w:spacing w:val="-4"/>
          <w:sz w:val="24"/>
          <w:szCs w:val="24"/>
          <w:lang w:val="sq-AL"/>
        </w:rPr>
        <w:t>”</w:t>
      </w:r>
      <w:r w:rsidRPr="00740980">
        <w:rPr>
          <w:rFonts w:ascii="Garamond" w:hAnsi="Garamond"/>
          <w:spacing w:val="-4"/>
          <w:sz w:val="24"/>
          <w:szCs w:val="24"/>
          <w:lang w:val="sq-AL"/>
        </w:rPr>
        <w:t xml:space="preserve"> kuptojmë pakësimin e pasurisë neto, e cila përfundon me kryerjen e pagesave kapitale ose korrente, të pakthyeshme, me ose pa detyrim kthimi. Ndërsa me termin </w:t>
      </w:r>
      <w:r w:rsidR="00051D7D" w:rsidRPr="00740980">
        <w:rPr>
          <w:rFonts w:ascii="Garamond" w:hAnsi="Garamond"/>
          <w:spacing w:val="-4"/>
          <w:sz w:val="24"/>
          <w:szCs w:val="24"/>
          <w:lang w:val="sq-AL"/>
        </w:rPr>
        <w:t>“</w:t>
      </w:r>
      <w:r w:rsidR="00245D34" w:rsidRPr="00740980">
        <w:rPr>
          <w:rFonts w:ascii="Garamond" w:hAnsi="Garamond"/>
          <w:spacing w:val="-4"/>
          <w:sz w:val="24"/>
          <w:szCs w:val="24"/>
          <w:lang w:val="sq-AL"/>
        </w:rPr>
        <w:t xml:space="preserve">e </w:t>
      </w:r>
      <w:r w:rsidRPr="00740980">
        <w:rPr>
          <w:rFonts w:ascii="Garamond" w:hAnsi="Garamond"/>
          <w:spacing w:val="-4"/>
          <w:sz w:val="24"/>
          <w:szCs w:val="24"/>
          <w:lang w:val="sq-AL"/>
        </w:rPr>
        <w:t>ardhur</w:t>
      </w:r>
      <w:r w:rsidR="00051D7D" w:rsidRPr="00740980">
        <w:rPr>
          <w:rFonts w:ascii="Garamond" w:hAnsi="Garamond"/>
          <w:spacing w:val="-4"/>
          <w:sz w:val="24"/>
          <w:szCs w:val="24"/>
          <w:lang w:val="sq-AL"/>
        </w:rPr>
        <w:t>”</w:t>
      </w:r>
      <w:r w:rsidRPr="00740980">
        <w:rPr>
          <w:rFonts w:ascii="Garamond" w:hAnsi="Garamond"/>
          <w:spacing w:val="-4"/>
          <w:sz w:val="24"/>
          <w:szCs w:val="24"/>
          <w:lang w:val="sq-AL"/>
        </w:rPr>
        <w:t xml:space="preserve"> kuptojmë rritjen e pasurisë neto, e cila përfundon me arkëtime kapitale ose korrente, me ose pa detyrim kthimi.</w:t>
      </w:r>
    </w:p>
    <w:p w:rsidR="00C05673" w:rsidRPr="00740980" w:rsidRDefault="00C05673" w:rsidP="00422DBB">
      <w:pPr>
        <w:pStyle w:val="ListParagraph"/>
        <w:widowControl w:val="0"/>
        <w:numPr>
          <w:ilvl w:val="0"/>
          <w:numId w:val="21"/>
        </w:numPr>
        <w:spacing w:after="0" w:line="240" w:lineRule="auto"/>
        <w:ind w:left="0" w:firstLine="284"/>
        <w:jc w:val="both"/>
        <w:outlineLvl w:val="0"/>
        <w:rPr>
          <w:rFonts w:ascii="Garamond" w:hAnsi="Garamond"/>
          <w:spacing w:val="-4"/>
          <w:sz w:val="24"/>
          <w:szCs w:val="24"/>
          <w:lang w:val="sq-AL"/>
        </w:rPr>
      </w:pPr>
      <w:r w:rsidRPr="00740980">
        <w:rPr>
          <w:rFonts w:ascii="Garamond" w:hAnsi="Garamond"/>
          <w:spacing w:val="-4"/>
          <w:sz w:val="24"/>
          <w:szCs w:val="24"/>
          <w:lang w:val="sq-AL"/>
        </w:rPr>
        <w:t>Metoda e njohjes së shpenzimeve dhe të ardhurave në sektorin publik ka të bëjë me:</w:t>
      </w:r>
    </w:p>
    <w:p w:rsidR="00C05673" w:rsidRPr="00740980" w:rsidRDefault="004D6CA8" w:rsidP="00422DBB">
      <w:pPr>
        <w:pStyle w:val="ListParagraph"/>
        <w:widowControl w:val="0"/>
        <w:numPr>
          <w:ilvl w:val="0"/>
          <w:numId w:val="22"/>
        </w:numPr>
        <w:spacing w:after="0" w:line="240" w:lineRule="auto"/>
        <w:ind w:left="0" w:firstLine="284"/>
        <w:jc w:val="both"/>
        <w:outlineLvl w:val="0"/>
        <w:rPr>
          <w:rFonts w:ascii="Garamond" w:hAnsi="Garamond"/>
          <w:spacing w:val="-4"/>
          <w:sz w:val="24"/>
          <w:szCs w:val="24"/>
          <w:lang w:val="sq-AL"/>
        </w:rPr>
      </w:pPr>
      <w:r w:rsidRPr="00740980">
        <w:rPr>
          <w:rFonts w:ascii="Garamond" w:hAnsi="Garamond"/>
          <w:spacing w:val="-4"/>
          <w:sz w:val="24"/>
          <w:szCs w:val="24"/>
          <w:lang w:val="sq-AL"/>
        </w:rPr>
        <w:t xml:space="preserve">Njohjen </w:t>
      </w:r>
      <w:r w:rsidR="00C05673" w:rsidRPr="00740980">
        <w:rPr>
          <w:rFonts w:ascii="Garamond" w:hAnsi="Garamond"/>
          <w:spacing w:val="-4"/>
          <w:sz w:val="24"/>
          <w:szCs w:val="24"/>
          <w:lang w:val="sq-AL"/>
        </w:rPr>
        <w:t>e shpenzimeve të vitit buxhetor në çastin e ndodhjes së tyre, pavarësisht nga data e pagesës; si dhe</w:t>
      </w:r>
    </w:p>
    <w:p w:rsidR="00C05673" w:rsidRPr="00740980" w:rsidRDefault="004D6CA8" w:rsidP="00422DBB">
      <w:pPr>
        <w:pStyle w:val="ListParagraph"/>
        <w:widowControl w:val="0"/>
        <w:numPr>
          <w:ilvl w:val="0"/>
          <w:numId w:val="22"/>
        </w:numPr>
        <w:spacing w:after="0" w:line="240" w:lineRule="auto"/>
        <w:ind w:left="0" w:firstLine="284"/>
        <w:jc w:val="both"/>
        <w:outlineLvl w:val="0"/>
        <w:rPr>
          <w:rFonts w:ascii="Garamond" w:hAnsi="Garamond"/>
          <w:spacing w:val="-4"/>
          <w:sz w:val="24"/>
          <w:szCs w:val="24"/>
          <w:lang w:val="sq-AL"/>
        </w:rPr>
      </w:pPr>
      <w:r w:rsidRPr="00740980">
        <w:rPr>
          <w:rFonts w:ascii="Garamond" w:hAnsi="Garamond"/>
          <w:spacing w:val="-4"/>
          <w:sz w:val="24"/>
          <w:szCs w:val="24"/>
          <w:lang w:val="sq-AL"/>
        </w:rPr>
        <w:t xml:space="preserve">Njohjen </w:t>
      </w:r>
      <w:r w:rsidR="00C05673" w:rsidRPr="00740980">
        <w:rPr>
          <w:rFonts w:ascii="Garamond" w:hAnsi="Garamond"/>
          <w:spacing w:val="-4"/>
          <w:sz w:val="24"/>
          <w:szCs w:val="24"/>
          <w:lang w:val="sq-AL"/>
        </w:rPr>
        <w:t>e të ardhurave në çastin e arkëtimit të tyre.</w:t>
      </w:r>
    </w:p>
    <w:p w:rsidR="00C05673" w:rsidRDefault="00C05673" w:rsidP="00422DBB">
      <w:pPr>
        <w:pStyle w:val="ListParagraph"/>
        <w:widowControl w:val="0"/>
        <w:numPr>
          <w:ilvl w:val="0"/>
          <w:numId w:val="21"/>
        </w:numPr>
        <w:spacing w:after="0" w:line="240" w:lineRule="auto"/>
        <w:ind w:left="0" w:firstLine="284"/>
        <w:jc w:val="both"/>
        <w:outlineLvl w:val="0"/>
        <w:rPr>
          <w:rFonts w:ascii="Garamond" w:hAnsi="Garamond"/>
          <w:spacing w:val="-4"/>
          <w:sz w:val="24"/>
          <w:szCs w:val="24"/>
          <w:lang w:val="sq-AL" w:eastAsia="zh-CN"/>
        </w:rPr>
      </w:pPr>
      <w:r w:rsidRPr="00740980">
        <w:rPr>
          <w:rFonts w:ascii="Garamond" w:hAnsi="Garamond"/>
          <w:spacing w:val="-4"/>
          <w:sz w:val="24"/>
          <w:szCs w:val="24"/>
          <w:lang w:val="sq-AL" w:eastAsia="zh-CN"/>
        </w:rPr>
        <w:t>Plani i llogarive të kontabilitetit publik të njësive të qeverisjes së përgjithshme është hartuar në klasa</w:t>
      </w:r>
      <w:r w:rsidR="004A648B">
        <w:rPr>
          <w:rFonts w:ascii="Garamond" w:hAnsi="Garamond"/>
          <w:spacing w:val="-4"/>
          <w:sz w:val="24"/>
          <w:szCs w:val="24"/>
          <w:lang w:val="sq-AL" w:eastAsia="zh-CN"/>
        </w:rPr>
        <w:t>,</w:t>
      </w:r>
      <w:r w:rsidRPr="00740980">
        <w:rPr>
          <w:rFonts w:ascii="Garamond" w:hAnsi="Garamond"/>
          <w:spacing w:val="-4"/>
          <w:sz w:val="24"/>
          <w:szCs w:val="24"/>
          <w:lang w:val="sq-AL" w:eastAsia="zh-CN"/>
        </w:rPr>
        <w:t xml:space="preserve"> sipas një sistemi të analizuar deri në treshifror të llogarisë ekonomike</w:t>
      </w:r>
      <w:r w:rsidR="00DE55EC" w:rsidRPr="00740980">
        <w:rPr>
          <w:rFonts w:ascii="Garamond" w:hAnsi="Garamond"/>
          <w:spacing w:val="-4"/>
          <w:sz w:val="24"/>
          <w:szCs w:val="24"/>
          <w:lang w:val="sq-AL" w:eastAsia="zh-CN"/>
        </w:rPr>
        <w:t xml:space="preserve"> </w:t>
      </w:r>
      <w:r w:rsidRPr="00740980">
        <w:rPr>
          <w:rFonts w:ascii="Garamond" w:hAnsi="Garamond"/>
          <w:spacing w:val="-4"/>
          <w:sz w:val="24"/>
          <w:szCs w:val="24"/>
          <w:lang w:val="sq-AL" w:eastAsia="zh-CN"/>
        </w:rPr>
        <w:t>të çdo klase.</w:t>
      </w:r>
    </w:p>
    <w:p w:rsidR="00740980" w:rsidRDefault="00740980" w:rsidP="00740980">
      <w:pPr>
        <w:widowControl w:val="0"/>
        <w:spacing w:after="0" w:line="240" w:lineRule="auto"/>
        <w:outlineLvl w:val="0"/>
        <w:rPr>
          <w:rFonts w:ascii="Garamond" w:hAnsi="Garamond"/>
          <w:spacing w:val="-4"/>
          <w:sz w:val="24"/>
          <w:szCs w:val="24"/>
          <w:lang w:val="sq-AL" w:eastAsia="zh-CN"/>
        </w:rPr>
      </w:pPr>
    </w:p>
    <w:p w:rsidR="00740980" w:rsidRPr="00740980" w:rsidRDefault="00740980" w:rsidP="00740980">
      <w:pPr>
        <w:widowControl w:val="0"/>
        <w:spacing w:after="0" w:line="240" w:lineRule="auto"/>
        <w:outlineLvl w:val="0"/>
        <w:rPr>
          <w:rFonts w:ascii="Garamond" w:hAnsi="Garamond"/>
          <w:spacing w:val="-4"/>
          <w:sz w:val="24"/>
          <w:szCs w:val="24"/>
          <w:lang w:val="sq-AL" w:eastAsia="zh-CN"/>
        </w:rPr>
      </w:pP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740980">
        <w:rPr>
          <w:rFonts w:ascii="Garamond" w:hAnsi="Garamond"/>
          <w:spacing w:val="-4"/>
          <w:sz w:val="24"/>
          <w:szCs w:val="24"/>
          <w:lang w:val="sq-AL" w:eastAsia="zh-CN"/>
        </w:rPr>
        <w:lastRenderedPageBreak/>
        <w:t>Plani i llogarive të kontabilitetit në njësitë e qeverisjes së përgjithshme përmban 8 klasa</w:t>
      </w:r>
      <w:r w:rsidR="00DE55EC">
        <w:rPr>
          <w:rFonts w:ascii="Garamond" w:hAnsi="Garamond"/>
          <w:sz w:val="24"/>
          <w:szCs w:val="24"/>
          <w:lang w:val="sq-AL" w:eastAsia="zh-CN"/>
        </w:rPr>
        <w:t>,</w:t>
      </w:r>
      <w:r w:rsidRPr="005B7679">
        <w:rPr>
          <w:rFonts w:ascii="Garamond" w:hAnsi="Garamond"/>
          <w:sz w:val="24"/>
          <w:szCs w:val="24"/>
          <w:lang w:val="sq-AL" w:eastAsia="zh-CN"/>
        </w:rPr>
        <w:t xml:space="preserve"> si më poshtë:</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1</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Fonde të veta dhe huat</w:t>
      </w:r>
      <w:r w:rsidR="004A648B">
        <w:rPr>
          <w:rFonts w:ascii="Garamond" w:eastAsia="Times New Roman" w:hAnsi="Garamond"/>
          <w:sz w:val="24"/>
          <w:szCs w:val="24"/>
          <w:lang w:val="sq-AL" w:eastAsia="zh-CN"/>
        </w:rPr>
        <w:t>;</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2</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xml:space="preserve">- Aktivet </w:t>
      </w:r>
      <w:r w:rsidR="00DE55EC" w:rsidRPr="005B7679">
        <w:rPr>
          <w:rFonts w:ascii="Garamond" w:eastAsia="Times New Roman" w:hAnsi="Garamond"/>
          <w:sz w:val="24"/>
          <w:szCs w:val="24"/>
          <w:lang w:val="sq-AL" w:eastAsia="zh-CN"/>
        </w:rPr>
        <w:t>afatgjata</w:t>
      </w:r>
      <w:r w:rsidR="004A648B">
        <w:rPr>
          <w:rFonts w:ascii="Garamond" w:eastAsia="Times New Roman" w:hAnsi="Garamond"/>
          <w:sz w:val="24"/>
          <w:szCs w:val="24"/>
          <w:lang w:val="sq-AL" w:eastAsia="zh-CN"/>
        </w:rPr>
        <w:t>;</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3</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Llogaritë e gjendjeve të inventarit</w:t>
      </w:r>
      <w:r w:rsidR="004A648B">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4</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Llogari të të tretëve</w:t>
      </w:r>
      <w:r w:rsidR="004A648B">
        <w:rPr>
          <w:rFonts w:ascii="Garamond" w:eastAsia="Times New Roman" w:hAnsi="Garamond"/>
          <w:sz w:val="24"/>
          <w:szCs w:val="24"/>
          <w:lang w:val="sq-AL" w:eastAsia="zh-CN"/>
        </w:rPr>
        <w:t>;</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5</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Llogaritë financiare</w:t>
      </w:r>
      <w:r w:rsidR="004A648B">
        <w:rPr>
          <w:rFonts w:ascii="Garamond" w:eastAsia="Times New Roman" w:hAnsi="Garamond"/>
          <w:sz w:val="24"/>
          <w:szCs w:val="24"/>
          <w:lang w:val="sq-AL" w:eastAsia="zh-CN"/>
        </w:rPr>
        <w:t>;</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6</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xml:space="preserve">- Llogari të </w:t>
      </w:r>
      <w:r w:rsidR="00DE55EC" w:rsidRPr="005B7679">
        <w:rPr>
          <w:rFonts w:ascii="Garamond" w:eastAsia="Times New Roman" w:hAnsi="Garamond"/>
          <w:sz w:val="24"/>
          <w:szCs w:val="24"/>
          <w:lang w:val="sq-AL" w:eastAsia="zh-CN"/>
        </w:rPr>
        <w:t xml:space="preserve">shpenzimeve </w:t>
      </w:r>
      <w:r w:rsidRPr="005B7679">
        <w:rPr>
          <w:rFonts w:ascii="Garamond" w:eastAsia="Times New Roman" w:hAnsi="Garamond"/>
          <w:sz w:val="24"/>
          <w:szCs w:val="24"/>
          <w:lang w:val="sq-AL" w:eastAsia="zh-CN"/>
        </w:rPr>
        <w:t>sipas natyrës ekonomike</w:t>
      </w:r>
      <w:r w:rsidR="004A648B">
        <w:rPr>
          <w:rFonts w:ascii="Garamond" w:eastAsia="Times New Roman" w:hAnsi="Garamond"/>
          <w:sz w:val="24"/>
          <w:szCs w:val="24"/>
          <w:lang w:val="sq-AL" w:eastAsia="zh-CN"/>
        </w:rPr>
        <w:t>;</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7</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xml:space="preserve">- Llogari të të </w:t>
      </w:r>
      <w:r w:rsidR="00DE55EC" w:rsidRPr="005B7679">
        <w:rPr>
          <w:rFonts w:ascii="Garamond" w:eastAsia="Times New Roman" w:hAnsi="Garamond"/>
          <w:sz w:val="24"/>
          <w:szCs w:val="24"/>
          <w:lang w:val="sq-AL" w:eastAsia="zh-CN"/>
        </w:rPr>
        <w:t xml:space="preserve">ardhurave </w:t>
      </w:r>
      <w:r w:rsidRPr="005B7679">
        <w:rPr>
          <w:rFonts w:ascii="Garamond" w:eastAsia="Times New Roman" w:hAnsi="Garamond"/>
          <w:sz w:val="24"/>
          <w:szCs w:val="24"/>
          <w:lang w:val="sq-AL" w:eastAsia="zh-CN"/>
        </w:rPr>
        <w:t>sipas natyrës ekonomike</w:t>
      </w:r>
      <w:r w:rsidR="004A648B">
        <w:rPr>
          <w:rFonts w:ascii="Garamond" w:eastAsia="Times New Roman" w:hAnsi="Garamond"/>
          <w:sz w:val="24"/>
          <w:szCs w:val="24"/>
          <w:lang w:val="sq-AL" w:eastAsia="zh-CN"/>
        </w:rPr>
        <w:t>;</w:t>
      </w:r>
    </w:p>
    <w:p w:rsidR="00C05673" w:rsidRPr="005B7679" w:rsidRDefault="00C05673" w:rsidP="00422DBB">
      <w:pPr>
        <w:widowControl w:val="0"/>
        <w:numPr>
          <w:ilvl w:val="0"/>
          <w:numId w:val="30"/>
        </w:numPr>
        <w:tabs>
          <w:tab w:val="num" w:pos="426"/>
        </w:tabs>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Klasa 8</w:t>
      </w:r>
      <w:r w:rsidR="004D6CA8">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 Rezultatet e vitit dhe llogaritë jashtë bilancit.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5B7679">
        <w:rPr>
          <w:rFonts w:ascii="Garamond" w:hAnsi="Garamond"/>
          <w:sz w:val="24"/>
          <w:szCs w:val="24"/>
          <w:lang w:val="sq-AL" w:eastAsia="zh-CN"/>
        </w:rPr>
        <w:t xml:space="preserve">Përmbledhja e llogarive në klasa është mbështetur në analizën funksionale të veprimeve që ato përshkruajnë. Analiza e detajuar e klasave të llogarive të kontabilitetit në sektorin publik është paraqitur në </w:t>
      </w:r>
      <w:r w:rsidR="008D4714" w:rsidRPr="005B7679">
        <w:rPr>
          <w:rFonts w:ascii="Garamond" w:hAnsi="Garamond"/>
          <w:sz w:val="24"/>
          <w:szCs w:val="24"/>
          <w:lang w:val="sq-AL" w:eastAsia="zh-CN"/>
        </w:rPr>
        <w:t xml:space="preserve">aneksin </w:t>
      </w:r>
      <w:r w:rsidR="008D4714">
        <w:rPr>
          <w:rFonts w:ascii="Garamond" w:hAnsi="Garamond"/>
          <w:sz w:val="24"/>
          <w:szCs w:val="24"/>
          <w:lang w:val="sq-AL" w:eastAsia="zh-CN"/>
        </w:rPr>
        <w:t>1</w:t>
      </w:r>
      <w:r w:rsidRPr="005B7679">
        <w:rPr>
          <w:rFonts w:ascii="Garamond" w:hAnsi="Garamond"/>
          <w:sz w:val="24"/>
          <w:szCs w:val="24"/>
          <w:lang w:val="sq-AL" w:eastAsia="zh-CN"/>
        </w:rPr>
        <w:t xml:space="preserve"> bashkëlidhur këtij udhëzimi.</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5B7679">
        <w:rPr>
          <w:rFonts w:ascii="Garamond" w:hAnsi="Garamond"/>
          <w:sz w:val="24"/>
          <w:szCs w:val="24"/>
          <w:lang w:val="sq-AL" w:eastAsia="zh-CN"/>
        </w:rPr>
        <w:t>Regjistrimet e transaksioneve financiare në kontabilitet bëhen në nivel shtatëshifror, por raportohen në pasqyrat financiare në nivele treshifrore dhe katërshifrore, në përputhje me formatin e pasqyrave financiare</w:t>
      </w:r>
      <w:r w:rsidR="00BE7222">
        <w:rPr>
          <w:rFonts w:ascii="Garamond" w:hAnsi="Garamond"/>
          <w:sz w:val="24"/>
          <w:szCs w:val="24"/>
          <w:lang w:val="sq-AL" w:eastAsia="zh-CN"/>
        </w:rPr>
        <w:t>,</w:t>
      </w:r>
      <w:r w:rsidRPr="005B7679">
        <w:rPr>
          <w:rFonts w:ascii="Garamond" w:hAnsi="Garamond"/>
          <w:sz w:val="24"/>
          <w:szCs w:val="24"/>
          <w:lang w:val="sq-AL" w:eastAsia="zh-CN"/>
        </w:rPr>
        <w:t xml:space="preserve"> të përcaktuar në këtë udhëzim.</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5B7679">
        <w:rPr>
          <w:rFonts w:ascii="Garamond" w:eastAsia="Calibri" w:hAnsi="Garamond"/>
          <w:sz w:val="24"/>
          <w:szCs w:val="24"/>
          <w:lang w:val="sq-AL"/>
        </w:rPr>
        <w:t xml:space="preserve">Ky plan llogarish përdoret edhe në rastet e përdorimit nga njësia të programeve apo </w:t>
      </w:r>
      <w:r w:rsidRPr="00657768">
        <w:rPr>
          <w:rFonts w:ascii="Garamond" w:eastAsia="Calibri" w:hAnsi="Garamond"/>
          <w:i/>
          <w:sz w:val="24"/>
          <w:szCs w:val="24"/>
          <w:lang w:val="sq-AL"/>
        </w:rPr>
        <w:t>software</w:t>
      </w:r>
      <w:r w:rsidR="0017477F">
        <w:rPr>
          <w:rFonts w:ascii="Garamond" w:eastAsia="Calibri" w:hAnsi="Garamond"/>
          <w:i/>
          <w:sz w:val="24"/>
          <w:szCs w:val="24"/>
          <w:lang w:val="sq-AL"/>
        </w:rPr>
        <w:t>-</w:t>
      </w:r>
      <w:r w:rsidR="0017477F" w:rsidRPr="0017477F">
        <w:rPr>
          <w:rFonts w:ascii="Garamond" w:eastAsia="Calibri" w:hAnsi="Garamond"/>
          <w:sz w:val="24"/>
          <w:szCs w:val="24"/>
          <w:lang w:val="sq-AL"/>
        </w:rPr>
        <w:t>ve</w:t>
      </w:r>
      <w:r w:rsidRPr="005B7679">
        <w:rPr>
          <w:rFonts w:ascii="Garamond" w:eastAsia="Calibri" w:hAnsi="Garamond"/>
          <w:sz w:val="24"/>
          <w:szCs w:val="24"/>
          <w:lang w:val="sq-AL"/>
        </w:rPr>
        <w:t xml:space="preserve"> informatik</w:t>
      </w:r>
      <w:r w:rsidR="000935D3">
        <w:rPr>
          <w:rFonts w:ascii="Garamond" w:eastAsia="Calibri" w:hAnsi="Garamond"/>
          <w:sz w:val="24"/>
          <w:szCs w:val="24"/>
          <w:lang w:val="sq-AL"/>
        </w:rPr>
        <w:t>ë</w:t>
      </w:r>
      <w:r w:rsidRPr="005B7679">
        <w:rPr>
          <w:rFonts w:ascii="Garamond" w:eastAsia="Calibri" w:hAnsi="Garamond"/>
          <w:sz w:val="24"/>
          <w:szCs w:val="24"/>
          <w:lang w:val="sq-AL"/>
        </w:rPr>
        <w:t>, sidomos në kushtet e Sistemit Informatik Financiar të Qeverisë, ku Drejtoria e Përgjithshme e Thesarit po operon në marrëdhënie me institucionet buxhetore për financimin e shpenzimeve (korrente dhe kapitale), realizimin e të ardhurave</w:t>
      </w:r>
      <w:r w:rsidR="00657768">
        <w:rPr>
          <w:rFonts w:ascii="Garamond" w:eastAsia="Calibri" w:hAnsi="Garamond"/>
          <w:sz w:val="24"/>
          <w:szCs w:val="24"/>
          <w:lang w:val="sq-AL"/>
        </w:rPr>
        <w:t>,</w:t>
      </w:r>
      <w:r w:rsidRPr="005B7679">
        <w:rPr>
          <w:rFonts w:ascii="Garamond" w:eastAsia="Calibri" w:hAnsi="Garamond"/>
          <w:sz w:val="24"/>
          <w:szCs w:val="24"/>
          <w:lang w:val="sq-AL"/>
        </w:rPr>
        <w:t xml:space="preserve"> si dhe për transaksione të tjera financiare, deri në prodhimin nga sistemi informatik të pasqyrave financiare vjetore në çdo nivel të qeverisjes së përgjithshme. </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5B7679">
        <w:rPr>
          <w:rFonts w:ascii="Garamond" w:eastAsia="Calibri" w:hAnsi="Garamond"/>
          <w:sz w:val="24"/>
          <w:szCs w:val="24"/>
          <w:lang w:val="sq-AL"/>
        </w:rPr>
        <w:t xml:space="preserve">Nga pikëpamja e organizimit dhe </w:t>
      </w:r>
      <w:r w:rsidR="00657768">
        <w:rPr>
          <w:rFonts w:ascii="Garamond" w:eastAsia="Calibri" w:hAnsi="Garamond"/>
          <w:sz w:val="24"/>
          <w:szCs w:val="24"/>
          <w:lang w:val="sq-AL"/>
        </w:rPr>
        <w:t xml:space="preserve">e </w:t>
      </w:r>
      <w:r w:rsidRPr="005B7679">
        <w:rPr>
          <w:rFonts w:ascii="Garamond" w:eastAsia="Calibri" w:hAnsi="Garamond"/>
          <w:sz w:val="24"/>
          <w:szCs w:val="24"/>
          <w:lang w:val="sq-AL"/>
        </w:rPr>
        <w:t>mbajtjes së kontabilitetit, llogaritë klasifikohen në dy grupe kryesore:</w:t>
      </w:r>
    </w:p>
    <w:p w:rsidR="00C05673" w:rsidRPr="008E613D" w:rsidRDefault="00C05673" w:rsidP="00422DBB">
      <w:pPr>
        <w:widowControl w:val="0"/>
        <w:numPr>
          <w:ilvl w:val="0"/>
          <w:numId w:val="74"/>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Llogaritë e operacioneve të funksionimit, të cilat ndahen në dy seksione:</w:t>
      </w:r>
    </w:p>
    <w:p w:rsidR="00C05673" w:rsidRPr="008E613D" w:rsidRDefault="00C05673" w:rsidP="00422DBB">
      <w:pPr>
        <w:pStyle w:val="ListParagraph"/>
        <w:widowControl w:val="0"/>
        <w:numPr>
          <w:ilvl w:val="0"/>
          <w:numId w:val="77"/>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Seksioni i shfrytëzimit (klasat 6, 7</w:t>
      </w:r>
      <w:r w:rsidR="00871ECD">
        <w:rPr>
          <w:rFonts w:ascii="Garamond" w:eastAsia="Calibri" w:hAnsi="Garamond"/>
          <w:sz w:val="24"/>
          <w:szCs w:val="24"/>
          <w:lang w:val="sq-AL"/>
        </w:rPr>
        <w:t xml:space="preserve"> </w:t>
      </w:r>
      <w:r w:rsidRPr="008E613D">
        <w:rPr>
          <w:rFonts w:ascii="Garamond" w:eastAsia="Calibri" w:hAnsi="Garamond"/>
          <w:sz w:val="24"/>
          <w:szCs w:val="24"/>
          <w:lang w:val="sq-AL"/>
        </w:rPr>
        <w:t>dhe 8)</w:t>
      </w:r>
      <w:r w:rsidR="00871ECD">
        <w:rPr>
          <w:rFonts w:ascii="Garamond" w:eastAsia="Calibri" w:hAnsi="Garamond"/>
          <w:sz w:val="24"/>
          <w:szCs w:val="24"/>
          <w:lang w:val="sq-AL"/>
        </w:rPr>
        <w:t>;</w:t>
      </w:r>
    </w:p>
    <w:p w:rsidR="00C05673" w:rsidRPr="008E613D" w:rsidRDefault="00C05673" w:rsidP="00422DBB">
      <w:pPr>
        <w:pStyle w:val="ListParagraph"/>
        <w:widowControl w:val="0"/>
        <w:numPr>
          <w:ilvl w:val="0"/>
          <w:numId w:val="77"/>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Seksioni i investimeve (klasat 1 dhe 2).</w:t>
      </w:r>
    </w:p>
    <w:p w:rsidR="00C05673" w:rsidRDefault="00C05673" w:rsidP="00422DBB">
      <w:pPr>
        <w:widowControl w:val="0"/>
        <w:numPr>
          <w:ilvl w:val="0"/>
          <w:numId w:val="74"/>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Llogaritë e pozicionit financiar</w:t>
      </w:r>
      <w:r w:rsidR="00871ECD">
        <w:rPr>
          <w:rFonts w:ascii="Garamond" w:hAnsi="Garamond"/>
          <w:sz w:val="24"/>
          <w:szCs w:val="24"/>
          <w:lang w:val="sq-AL"/>
        </w:rPr>
        <w:t xml:space="preserve"> </w:t>
      </w:r>
      <w:r w:rsidRPr="008E613D">
        <w:rPr>
          <w:rFonts w:ascii="Garamond" w:hAnsi="Garamond"/>
          <w:sz w:val="24"/>
          <w:szCs w:val="24"/>
          <w:lang w:val="sq-AL"/>
        </w:rPr>
        <w:t>(bilancit) (klasat 1 deri në 5</w:t>
      </w:r>
      <w:r w:rsidR="00871ECD">
        <w:rPr>
          <w:rFonts w:ascii="Garamond" w:hAnsi="Garamond"/>
          <w:sz w:val="24"/>
          <w:szCs w:val="24"/>
          <w:lang w:val="sq-AL"/>
        </w:rPr>
        <w:t>,</w:t>
      </w:r>
      <w:r w:rsidRPr="008E613D">
        <w:rPr>
          <w:rFonts w:ascii="Garamond" w:hAnsi="Garamond"/>
          <w:sz w:val="24"/>
          <w:szCs w:val="24"/>
          <w:lang w:val="sq-AL"/>
        </w:rPr>
        <w:t xml:space="preserve"> si dhe llogaria 85</w:t>
      </w:r>
      <w:r w:rsidR="00871ECD">
        <w:rPr>
          <w:rFonts w:ascii="Garamond" w:hAnsi="Garamond"/>
          <w:sz w:val="24"/>
          <w:szCs w:val="24"/>
          <w:lang w:val="sq-AL"/>
        </w:rPr>
        <w:t>,</w:t>
      </w:r>
      <w:r w:rsidRPr="008E613D">
        <w:rPr>
          <w:rFonts w:ascii="Garamond" w:hAnsi="Garamond"/>
          <w:sz w:val="24"/>
          <w:szCs w:val="24"/>
          <w:lang w:val="sq-AL"/>
        </w:rPr>
        <w:t xml:space="preserve"> </w:t>
      </w:r>
      <w:r w:rsidR="00051D7D">
        <w:rPr>
          <w:rFonts w:ascii="Garamond" w:hAnsi="Garamond"/>
          <w:sz w:val="24"/>
          <w:szCs w:val="24"/>
          <w:lang w:val="sq-AL"/>
        </w:rPr>
        <w:t>“</w:t>
      </w:r>
      <w:r w:rsidRPr="008E613D">
        <w:rPr>
          <w:rFonts w:ascii="Garamond" w:hAnsi="Garamond"/>
          <w:sz w:val="24"/>
          <w:szCs w:val="24"/>
          <w:lang w:val="sq-AL"/>
        </w:rPr>
        <w:t>Rezultati i veprimtarisë ushtrimore</w:t>
      </w:r>
      <w:r w:rsidR="00051D7D">
        <w:rPr>
          <w:rFonts w:ascii="Garamond" w:hAnsi="Garamond"/>
          <w:sz w:val="24"/>
          <w:szCs w:val="24"/>
          <w:lang w:val="sq-AL"/>
        </w:rPr>
        <w:t>”</w:t>
      </w:r>
      <w:r w:rsidRPr="008E613D">
        <w:rPr>
          <w:rFonts w:ascii="Garamond" w:hAnsi="Garamond"/>
          <w:sz w:val="24"/>
          <w:szCs w:val="24"/>
          <w:lang w:val="sq-AL"/>
        </w:rPr>
        <w:t>).</w:t>
      </w:r>
    </w:p>
    <w:p w:rsidR="00740980" w:rsidRPr="008E613D" w:rsidRDefault="00740980" w:rsidP="00740980">
      <w:pPr>
        <w:widowControl w:val="0"/>
        <w:spacing w:after="0" w:line="240" w:lineRule="auto"/>
        <w:contextualSpacing/>
        <w:rPr>
          <w:rFonts w:ascii="Garamond" w:hAnsi="Garamond"/>
          <w:sz w:val="24"/>
          <w:szCs w:val="24"/>
          <w:lang w:val="sq-AL"/>
        </w:rPr>
      </w:pPr>
    </w:p>
    <w:p w:rsidR="00C05673" w:rsidRPr="00740980"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pacing w:val="-4"/>
          <w:sz w:val="24"/>
          <w:szCs w:val="24"/>
          <w:lang w:val="sq-AL"/>
        </w:rPr>
      </w:pPr>
      <w:r w:rsidRPr="00740980">
        <w:rPr>
          <w:rFonts w:ascii="Garamond" w:eastAsia="Calibri" w:hAnsi="Garamond"/>
          <w:spacing w:val="-4"/>
          <w:sz w:val="24"/>
          <w:szCs w:val="24"/>
          <w:lang w:val="sq-AL"/>
        </w:rPr>
        <w:lastRenderedPageBreak/>
        <w:t>Për të dyja grupet e përmendura në pikën 14, njësitë e qeverisjes së përgjithshme duhet të regjistrojnë në kontabilitet, fillimisht, fondet (korrente dhe kapitale) e akorduara nga buxheti dhe më pas duhet të regjistrojnë përdorimin apo mospërdorimin e tyre</w:t>
      </w:r>
      <w:r w:rsidR="00871EC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si më poshtë vijon: </w:t>
      </w:r>
    </w:p>
    <w:p w:rsidR="00C05673" w:rsidRPr="00740980" w:rsidRDefault="00C05673" w:rsidP="00422DBB">
      <w:pPr>
        <w:pStyle w:val="ListParagraph"/>
        <w:widowControl w:val="0"/>
        <w:numPr>
          <w:ilvl w:val="0"/>
          <w:numId w:val="78"/>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Në fillim të vitit ushtrimor, për fondet buxhetore të akorduara nga buxheti (për shpenzime korrente dhe kapitale) bëhet regjistrimi kontabël si më poshtë:</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Debitohet llogaria 520</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Disponibilitete në thesar</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dhe</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Kreditohet llogaria 476</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Të ardhura të caktuara</w:t>
      </w:r>
      <w:r w:rsidR="005B7679" w:rsidRPr="00740980">
        <w:rPr>
          <w:rFonts w:ascii="Garamond" w:eastAsia="Calibri" w:hAnsi="Garamond"/>
          <w:spacing w:val="-4"/>
          <w:sz w:val="24"/>
          <w:szCs w:val="24"/>
          <w:lang w:val="sq-AL"/>
        </w:rPr>
        <w:t xml:space="preserve"> </w:t>
      </w:r>
      <w:r w:rsidRPr="00740980">
        <w:rPr>
          <w:rFonts w:ascii="Garamond" w:eastAsia="Calibri" w:hAnsi="Garamond"/>
          <w:spacing w:val="-4"/>
          <w:sz w:val="24"/>
          <w:szCs w:val="24"/>
          <w:lang w:val="sq-AL"/>
        </w:rPr>
        <w:t>për t</w:t>
      </w:r>
      <w:r w:rsidR="004D6CA8"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u përdorur</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w:t>
      </w:r>
    </w:p>
    <w:p w:rsidR="00C05673" w:rsidRPr="00740980" w:rsidRDefault="00C05673" w:rsidP="00422DBB">
      <w:pPr>
        <w:pStyle w:val="ListParagraph"/>
        <w:widowControl w:val="0"/>
        <w:numPr>
          <w:ilvl w:val="0"/>
          <w:numId w:val="78"/>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 xml:space="preserve">Në fund të </w:t>
      </w:r>
      <w:r w:rsidR="00381CF0" w:rsidRPr="00740980">
        <w:rPr>
          <w:rFonts w:ascii="Garamond" w:eastAsia="Calibri" w:hAnsi="Garamond"/>
          <w:spacing w:val="-4"/>
          <w:sz w:val="24"/>
          <w:szCs w:val="24"/>
          <w:lang w:val="sq-AL"/>
        </w:rPr>
        <w:t>vitit ushtrimor</w:t>
      </w:r>
      <w:r w:rsidRPr="00740980">
        <w:rPr>
          <w:rFonts w:ascii="Garamond" w:eastAsia="Calibri" w:hAnsi="Garamond"/>
          <w:spacing w:val="-4"/>
          <w:sz w:val="24"/>
          <w:szCs w:val="24"/>
          <w:lang w:val="sq-AL"/>
        </w:rPr>
        <w:t>, sipas situacionit të rakorduar me sistemin e thesarit,</w:t>
      </w:r>
      <w:r w:rsidR="00381CF0" w:rsidRPr="00740980">
        <w:rPr>
          <w:rFonts w:ascii="Garamond" w:eastAsia="Calibri" w:hAnsi="Garamond"/>
          <w:spacing w:val="-4"/>
          <w:sz w:val="24"/>
          <w:szCs w:val="24"/>
          <w:lang w:val="sq-AL"/>
        </w:rPr>
        <w:t xml:space="preserve"> </w:t>
      </w:r>
      <w:r w:rsidRPr="00740980">
        <w:rPr>
          <w:rFonts w:ascii="Garamond" w:eastAsia="Calibri" w:hAnsi="Garamond"/>
          <w:spacing w:val="-4"/>
          <w:sz w:val="24"/>
          <w:szCs w:val="24"/>
          <w:lang w:val="sq-AL"/>
        </w:rPr>
        <w:t>për përdorimin e fondeve buxhetore korrente dhe kapitale, bëhet regjistrimi kontabël si më poshtë:</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Debitohet llogaria 476</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Të ardhura të caktuara për t</w:t>
      </w:r>
      <w:r w:rsidR="004D6CA8"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u përdorur</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(për totalin e fondeve buxhetore të përdorura);</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Kreditohet llogaria 720</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Grant korrent i brendshëm</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(për fondet buxhetore të përdorura për shpenzimet korrente të shfrytëzimit);</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Kreditohet llogaria 105</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Teprica e granteve kapitale të brendshme</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(për fondet buxhetore të përdorura për shpenzime kapitale);</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Kreditohet llogaria 4342</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Operacione me shtetin (të drejta)</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(për pjesën e fondeve të përdorura gjat</w:t>
      </w:r>
      <w:r w:rsidR="008609CD" w:rsidRPr="00740980">
        <w:rPr>
          <w:rFonts w:ascii="Garamond" w:eastAsia="Calibri" w:hAnsi="Garamond"/>
          <w:spacing w:val="-4"/>
          <w:sz w:val="24"/>
          <w:szCs w:val="24"/>
          <w:lang w:val="sq-AL"/>
        </w:rPr>
        <w:t>ë</w:t>
      </w:r>
      <w:r w:rsidRPr="00740980">
        <w:rPr>
          <w:rFonts w:ascii="Garamond" w:eastAsia="Calibri" w:hAnsi="Garamond"/>
          <w:spacing w:val="-4"/>
          <w:sz w:val="24"/>
          <w:szCs w:val="24"/>
          <w:lang w:val="sq-AL"/>
        </w:rPr>
        <w:t xml:space="preserve"> vitit ushtrimor, për llogari të shpenzimeve të realizuara vitin e mëparshëm, por të financuara me fondet buxhetore të vitit ushtrimor raportues).</w:t>
      </w:r>
    </w:p>
    <w:p w:rsidR="00C05673" w:rsidRPr="00740980" w:rsidRDefault="00C05673" w:rsidP="00422DBB">
      <w:pPr>
        <w:pStyle w:val="ListParagraph"/>
        <w:widowControl w:val="0"/>
        <w:numPr>
          <w:ilvl w:val="0"/>
          <w:numId w:val="78"/>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Në fund të vitit ushtrimor, për fondet buxhetore (për shpenzime korrente dhe kapitale), të papërdorura gjatë vitit ushtrimor, bëhet regjistrimi kontabël si më poshtë:</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Debitohet, për mbyllje, llogaria 476</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Të ardhura të caktuara për t</w:t>
      </w:r>
      <w:r w:rsidR="004D6CA8"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u përdorur</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dhe</w:t>
      </w:r>
    </w:p>
    <w:p w:rsidR="00C05673" w:rsidRPr="00740980"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Kreditohet llogaria 520</w:t>
      </w:r>
      <w:r w:rsidR="00381CF0"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 xml:space="preserve"> </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Disponibilitete në thesar</w:t>
      </w:r>
      <w:r w:rsidR="00051D7D" w:rsidRPr="00740980">
        <w:rPr>
          <w:rFonts w:ascii="Garamond" w:eastAsia="Calibri" w:hAnsi="Garamond"/>
          <w:spacing w:val="-4"/>
          <w:sz w:val="24"/>
          <w:szCs w:val="24"/>
          <w:lang w:val="sq-AL"/>
        </w:rPr>
        <w:t>”</w:t>
      </w:r>
      <w:r w:rsidRPr="00740980">
        <w:rPr>
          <w:rFonts w:ascii="Garamond" w:eastAsia="Calibri" w:hAnsi="Garamond"/>
          <w:spacing w:val="-4"/>
          <w:sz w:val="24"/>
          <w:szCs w:val="24"/>
          <w:lang w:val="sq-AL"/>
        </w:rPr>
        <w:t>.</w:t>
      </w:r>
    </w:p>
    <w:p w:rsidR="00C05673" w:rsidRPr="00740980"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pacing w:val="-4"/>
          <w:sz w:val="24"/>
          <w:szCs w:val="24"/>
          <w:lang w:val="sq-AL"/>
        </w:rPr>
      </w:pPr>
      <w:r w:rsidRPr="00740980">
        <w:rPr>
          <w:rFonts w:ascii="Garamond" w:eastAsia="Calibri" w:hAnsi="Garamond"/>
          <w:spacing w:val="-4"/>
          <w:sz w:val="24"/>
          <w:szCs w:val="24"/>
          <w:lang w:val="sq-AL"/>
        </w:rPr>
        <w:t>Për regjistrimin në kontabilitet të operacioneve të funksionimit, ndiqet procedura e mëposhtme:</w:t>
      </w:r>
    </w:p>
    <w:p w:rsidR="00C05673" w:rsidRPr="00740980" w:rsidRDefault="00C05673" w:rsidP="00422DBB">
      <w:pPr>
        <w:pStyle w:val="ListParagraph"/>
        <w:widowControl w:val="0"/>
        <w:numPr>
          <w:ilvl w:val="0"/>
          <w:numId w:val="80"/>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Për shpenzimet e njohura të shfrytëzimit bëhet regjistrimi kontabël si më poshtë:</w:t>
      </w:r>
    </w:p>
    <w:p w:rsidR="00C05673" w:rsidRDefault="00C05673" w:rsidP="00422DBB">
      <w:pPr>
        <w:pStyle w:val="ListParagraph"/>
        <w:widowControl w:val="0"/>
        <w:numPr>
          <w:ilvl w:val="0"/>
          <w:numId w:val="79"/>
        </w:numPr>
        <w:spacing w:after="0" w:line="240" w:lineRule="auto"/>
        <w:ind w:left="0" w:firstLine="284"/>
        <w:jc w:val="both"/>
        <w:rPr>
          <w:rFonts w:ascii="Garamond" w:eastAsia="Calibri" w:hAnsi="Garamond"/>
          <w:spacing w:val="-4"/>
          <w:sz w:val="24"/>
          <w:szCs w:val="24"/>
          <w:lang w:val="sq-AL"/>
        </w:rPr>
      </w:pPr>
      <w:r w:rsidRPr="00740980">
        <w:rPr>
          <w:rFonts w:ascii="Garamond" w:eastAsia="Calibri" w:hAnsi="Garamond"/>
          <w:spacing w:val="-4"/>
          <w:sz w:val="24"/>
          <w:szCs w:val="24"/>
          <w:lang w:val="sq-AL"/>
        </w:rPr>
        <w:t>Debitohet llogaria përkatëse e shpenzimeve (klasa 6); dhe</w:t>
      </w:r>
    </w:p>
    <w:p w:rsidR="00740980" w:rsidRPr="00740980" w:rsidRDefault="00740980" w:rsidP="00740980">
      <w:pPr>
        <w:widowControl w:val="0"/>
        <w:spacing w:after="0" w:line="240" w:lineRule="auto"/>
        <w:rPr>
          <w:rFonts w:ascii="Garamond" w:hAnsi="Garamond"/>
          <w:spacing w:val="-4"/>
          <w:sz w:val="24"/>
          <w:szCs w:val="24"/>
          <w:lang w:val="sq-AL"/>
        </w:rPr>
      </w:pP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740980">
        <w:rPr>
          <w:rFonts w:ascii="Garamond" w:eastAsia="Calibri" w:hAnsi="Garamond"/>
          <w:spacing w:val="-4"/>
          <w:sz w:val="24"/>
          <w:szCs w:val="24"/>
          <w:lang w:val="sq-AL"/>
        </w:rPr>
        <w:t>Kreditohet llogaria përkatëse e detyrimeve</w:t>
      </w:r>
      <w:r w:rsidRPr="008E613D">
        <w:rPr>
          <w:rFonts w:ascii="Garamond" w:eastAsia="Calibri" w:hAnsi="Garamond"/>
          <w:sz w:val="24"/>
          <w:szCs w:val="24"/>
          <w:lang w:val="sq-AL"/>
        </w:rPr>
        <w:t xml:space="preserve"> (klasa 4).</w:t>
      </w:r>
    </w:p>
    <w:p w:rsidR="00C05673" w:rsidRPr="008E613D" w:rsidRDefault="00C05673" w:rsidP="00422DBB">
      <w:pPr>
        <w:pStyle w:val="ListParagraph"/>
        <w:widowControl w:val="0"/>
        <w:numPr>
          <w:ilvl w:val="0"/>
          <w:numId w:val="80"/>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shpenzimet e njohura të investimeve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investimeve (të grupit 23);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detyrimeve (klasa 4).</w:t>
      </w:r>
    </w:p>
    <w:p w:rsidR="00C05673" w:rsidRPr="008E613D" w:rsidRDefault="00C05673" w:rsidP="00422DBB">
      <w:pPr>
        <w:pStyle w:val="ListParagraph"/>
        <w:widowControl w:val="0"/>
        <w:numPr>
          <w:ilvl w:val="0"/>
          <w:numId w:val="80"/>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të dy</w:t>
      </w:r>
      <w:r w:rsidR="00407D48">
        <w:rPr>
          <w:rFonts w:ascii="Garamond" w:eastAsia="Calibri" w:hAnsi="Garamond"/>
          <w:sz w:val="24"/>
          <w:szCs w:val="24"/>
          <w:lang w:val="sq-AL"/>
        </w:rPr>
        <w:t>ja</w:t>
      </w:r>
      <w:r w:rsidRPr="008E613D">
        <w:rPr>
          <w:rFonts w:ascii="Garamond" w:eastAsia="Calibri" w:hAnsi="Garamond"/>
          <w:sz w:val="24"/>
          <w:szCs w:val="24"/>
          <w:lang w:val="sq-AL"/>
        </w:rPr>
        <w:t xml:space="preserve"> rastet e mësipërme (</w:t>
      </w:r>
      <w:r w:rsidR="00051D7D">
        <w:rPr>
          <w:rFonts w:ascii="Garamond" w:eastAsia="Calibri" w:hAnsi="Garamond"/>
          <w:sz w:val="24"/>
          <w:szCs w:val="24"/>
          <w:lang w:val="sq-AL"/>
        </w:rPr>
        <w:t>“</w:t>
      </w:r>
      <w:r w:rsidRPr="008E613D">
        <w:rPr>
          <w:rFonts w:ascii="Garamond" w:eastAsia="Calibri" w:hAnsi="Garamond"/>
          <w:sz w:val="24"/>
          <w:szCs w:val="24"/>
          <w:lang w:val="sq-AL"/>
        </w:rPr>
        <w:t>a</w:t>
      </w:r>
      <w:r w:rsidR="00051D7D">
        <w:rPr>
          <w:rFonts w:ascii="Garamond" w:eastAsia="Calibri" w:hAnsi="Garamond"/>
          <w:sz w:val="24"/>
          <w:szCs w:val="24"/>
          <w:lang w:val="sq-AL"/>
        </w:rPr>
        <w:t>”</w:t>
      </w:r>
      <w:r w:rsidRPr="008E613D">
        <w:rPr>
          <w:rFonts w:ascii="Garamond" w:eastAsia="Calibri" w:hAnsi="Garamond"/>
          <w:sz w:val="24"/>
          <w:szCs w:val="24"/>
          <w:lang w:val="sq-AL"/>
        </w:rPr>
        <w:t xml:space="preserve"> dhe </w:t>
      </w:r>
      <w:r w:rsidR="00051D7D">
        <w:rPr>
          <w:rFonts w:ascii="Garamond" w:eastAsia="Calibri" w:hAnsi="Garamond"/>
          <w:sz w:val="24"/>
          <w:szCs w:val="24"/>
          <w:lang w:val="sq-AL"/>
        </w:rPr>
        <w:t>“</w:t>
      </w:r>
      <w:r w:rsidRPr="008E613D">
        <w:rPr>
          <w:rFonts w:ascii="Garamond" w:eastAsia="Calibri" w:hAnsi="Garamond"/>
          <w:sz w:val="24"/>
          <w:szCs w:val="24"/>
          <w:lang w:val="sq-AL"/>
        </w:rPr>
        <w:t>b</w:t>
      </w:r>
      <w:r w:rsidR="00051D7D">
        <w:rPr>
          <w:rFonts w:ascii="Garamond" w:eastAsia="Calibri" w:hAnsi="Garamond"/>
          <w:sz w:val="24"/>
          <w:szCs w:val="24"/>
          <w:lang w:val="sq-AL"/>
        </w:rPr>
        <w:t>”</w:t>
      </w:r>
      <w:r w:rsidRPr="008E613D">
        <w:rPr>
          <w:rFonts w:ascii="Garamond" w:eastAsia="Calibri" w:hAnsi="Garamond"/>
          <w:sz w:val="24"/>
          <w:szCs w:val="24"/>
          <w:lang w:val="sq-AL"/>
        </w:rPr>
        <w:t>), në momentin e pagesës së detyrimeve, bëhet regjistrimi kontabël si vijon:</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detyrimeve (klasa 4);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financiare (klasa 5).</w:t>
      </w:r>
    </w:p>
    <w:p w:rsidR="00C05673" w:rsidRPr="008E613D" w:rsidRDefault="00C05673" w:rsidP="00422DBB">
      <w:pPr>
        <w:pStyle w:val="ListParagraph"/>
        <w:widowControl w:val="0"/>
        <w:numPr>
          <w:ilvl w:val="0"/>
          <w:numId w:val="80"/>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Në rastin e kapitalizimit të aktiveve afatgjata, të përfituara nëpërmjet shpenzimeve</w:t>
      </w:r>
      <w:r w:rsidR="005B7679" w:rsidRPr="008E613D">
        <w:rPr>
          <w:rFonts w:ascii="Garamond" w:eastAsia="Calibri" w:hAnsi="Garamond"/>
          <w:sz w:val="24"/>
          <w:szCs w:val="24"/>
          <w:lang w:val="sq-AL"/>
        </w:rPr>
        <w:t xml:space="preserve"> </w:t>
      </w:r>
      <w:r w:rsidRPr="008E613D">
        <w:rPr>
          <w:rFonts w:ascii="Garamond" w:eastAsia="Calibri" w:hAnsi="Garamond"/>
          <w:sz w:val="24"/>
          <w:szCs w:val="24"/>
          <w:lang w:val="sq-AL"/>
        </w:rPr>
        <w:t>të investimeve</w:t>
      </w:r>
      <w:r w:rsidR="000935D3">
        <w:rPr>
          <w:rFonts w:ascii="Garamond" w:eastAsia="Calibri" w:hAnsi="Garamond"/>
          <w:sz w:val="24"/>
          <w:szCs w:val="24"/>
          <w:lang w:val="sq-AL"/>
        </w:rPr>
        <w:t xml:space="preserve"> </w:t>
      </w:r>
      <w:r w:rsidRPr="008E613D">
        <w:rPr>
          <w:rFonts w:ascii="Garamond" w:eastAsia="Calibri" w:hAnsi="Garamond"/>
          <w:sz w:val="24"/>
          <w:szCs w:val="24"/>
          <w:lang w:val="sq-AL"/>
        </w:rPr>
        <w:t xml:space="preserve">(të regjistruar sipas pikës </w:t>
      </w:r>
      <w:r w:rsidR="00051D7D">
        <w:rPr>
          <w:rFonts w:ascii="Garamond" w:eastAsia="Calibri" w:hAnsi="Garamond"/>
          <w:sz w:val="24"/>
          <w:szCs w:val="24"/>
          <w:lang w:val="sq-AL"/>
        </w:rPr>
        <w:t>“</w:t>
      </w:r>
      <w:r w:rsidRPr="008E613D">
        <w:rPr>
          <w:rFonts w:ascii="Garamond" w:eastAsia="Calibri" w:hAnsi="Garamond"/>
          <w:sz w:val="24"/>
          <w:szCs w:val="24"/>
          <w:lang w:val="sq-AL"/>
        </w:rPr>
        <w:t>b</w:t>
      </w:r>
      <w:r w:rsidR="00051D7D">
        <w:rPr>
          <w:rFonts w:ascii="Garamond" w:eastAsia="Calibri" w:hAnsi="Garamond"/>
          <w:sz w:val="24"/>
          <w:szCs w:val="24"/>
          <w:lang w:val="sq-AL"/>
        </w:rPr>
        <w:t>”</w:t>
      </w:r>
      <w:r w:rsidRPr="008E613D">
        <w:rPr>
          <w:rFonts w:ascii="Garamond" w:eastAsia="Calibri" w:hAnsi="Garamond"/>
          <w:sz w:val="24"/>
          <w:szCs w:val="24"/>
          <w:lang w:val="sq-AL"/>
        </w:rPr>
        <w:t xml:space="preserve"> më sipër),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grupit 20 ose 21 të aktiveve afatgjata;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investimeve (grupi 23).</w:t>
      </w:r>
    </w:p>
    <w:p w:rsidR="00C05673" w:rsidRPr="008E613D" w:rsidRDefault="00C05673" w:rsidP="00422DBB">
      <w:pPr>
        <w:pStyle w:val="ListParagraph"/>
        <w:widowControl w:val="0"/>
        <w:numPr>
          <w:ilvl w:val="0"/>
          <w:numId w:val="80"/>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të ardhurat e shfrytëzimit, në momentin e njohjes,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financiare (klasa 5);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të ardhurave (klasa 7).</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Për regjistrimin në kontabilitet të operacioneve që prekin llogaritë e pozicionit financiar (bilancit) ndiqet procedura e mëposhtme:</w:t>
      </w:r>
    </w:p>
    <w:p w:rsidR="00C05673" w:rsidRPr="008E613D" w:rsidRDefault="000429F4" w:rsidP="00422DBB">
      <w:pPr>
        <w:widowControl w:val="0"/>
        <w:numPr>
          <w:ilvl w:val="0"/>
          <w:numId w:val="73"/>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 </w:t>
      </w:r>
      <w:r w:rsidR="00C05673" w:rsidRPr="008E613D">
        <w:rPr>
          <w:rFonts w:ascii="Garamond" w:hAnsi="Garamond"/>
          <w:sz w:val="24"/>
          <w:szCs w:val="24"/>
          <w:lang w:val="sq-AL"/>
        </w:rPr>
        <w:t>Llogaria 101 e klasës 1 funksionon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për shtesat në fondet bazë që vijnë nga:</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Grantet </w:t>
      </w:r>
      <w:r w:rsidR="00C05673" w:rsidRPr="008E613D">
        <w:rPr>
          <w:rFonts w:ascii="Garamond" w:hAnsi="Garamond"/>
          <w:sz w:val="24"/>
          <w:szCs w:val="24"/>
          <w:lang w:val="sq-AL"/>
        </w:rPr>
        <w:t xml:space="preserve">kapitale për aktivet afatgjata të blera dhe të kapitalizuara; </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Grantet </w:t>
      </w:r>
      <w:r w:rsidR="00C05673" w:rsidRPr="008E613D">
        <w:rPr>
          <w:rFonts w:ascii="Garamond" w:hAnsi="Garamond"/>
          <w:sz w:val="24"/>
          <w:szCs w:val="24"/>
          <w:lang w:val="sq-AL"/>
        </w:rPr>
        <w:t xml:space="preserve">kapitale që vijnë nga dhurimet në natyrë të aktiveve afatgjata; </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Rivlerësimet </w:t>
      </w:r>
      <w:r w:rsidR="00C05673" w:rsidRPr="008E613D">
        <w:rPr>
          <w:rFonts w:ascii="Garamond" w:hAnsi="Garamond"/>
          <w:sz w:val="24"/>
          <w:szCs w:val="24"/>
          <w:lang w:val="sq-AL"/>
        </w:rPr>
        <w:t xml:space="preserve">në shtesë të aktiveve afatgjata; </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Anulimet </w:t>
      </w:r>
      <w:r w:rsidR="00C05673" w:rsidRPr="008E613D">
        <w:rPr>
          <w:rFonts w:ascii="Garamond" w:hAnsi="Garamond"/>
          <w:sz w:val="24"/>
          <w:szCs w:val="24"/>
          <w:lang w:val="sq-AL"/>
        </w:rPr>
        <w:t>e detyrimeve për t</w:t>
      </w:r>
      <w:r w:rsidR="004D6CA8">
        <w:rPr>
          <w:rFonts w:ascii="Garamond" w:hAnsi="Garamond"/>
          <w:sz w:val="24"/>
          <w:szCs w:val="24"/>
          <w:lang w:val="sq-AL"/>
        </w:rPr>
        <w:t>’</w:t>
      </w:r>
      <w:r w:rsidR="00C05673" w:rsidRPr="008E613D">
        <w:rPr>
          <w:rFonts w:ascii="Garamond" w:hAnsi="Garamond"/>
          <w:sz w:val="24"/>
          <w:szCs w:val="24"/>
          <w:lang w:val="sq-AL"/>
        </w:rPr>
        <w:t>u paguar; si dhe</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Të </w:t>
      </w:r>
      <w:r w:rsidR="00C05673" w:rsidRPr="008E613D">
        <w:rPr>
          <w:rFonts w:ascii="Garamond" w:hAnsi="Garamond"/>
          <w:sz w:val="24"/>
          <w:szCs w:val="24"/>
          <w:lang w:val="sq-AL"/>
        </w:rPr>
        <w:t>tjera.</w:t>
      </w:r>
    </w:p>
    <w:p w:rsidR="00C05673" w:rsidRPr="008E613D" w:rsidRDefault="00C05673" w:rsidP="00422DBB">
      <w:pPr>
        <w:widowControl w:val="0"/>
        <w:numPr>
          <w:ilvl w:val="0"/>
          <w:numId w:val="75"/>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Debitohet për pakësimet në fondet bazë që vijnë nga:</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Shitja </w:t>
      </w:r>
      <w:r w:rsidR="00C05673" w:rsidRPr="008E613D">
        <w:rPr>
          <w:rFonts w:ascii="Garamond" w:hAnsi="Garamond"/>
          <w:sz w:val="24"/>
          <w:szCs w:val="24"/>
          <w:lang w:val="sq-AL"/>
        </w:rPr>
        <w:t xml:space="preserve">e aktiveve afatgjata, të vlerësuara me koston historike të blerjes së tyre; </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Nxjerrjet </w:t>
      </w:r>
      <w:r w:rsidR="00C05673" w:rsidRPr="008E613D">
        <w:rPr>
          <w:rFonts w:ascii="Garamond" w:hAnsi="Garamond"/>
          <w:sz w:val="24"/>
          <w:szCs w:val="24"/>
          <w:lang w:val="sq-AL"/>
        </w:rPr>
        <w:t>jashtë përdorimit të aktiveve afatgjata;</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Transferimet </w:t>
      </w:r>
      <w:r w:rsidR="00C05673" w:rsidRPr="008E613D">
        <w:rPr>
          <w:rFonts w:ascii="Garamond" w:hAnsi="Garamond"/>
          <w:sz w:val="24"/>
          <w:szCs w:val="24"/>
          <w:lang w:val="sq-AL"/>
        </w:rPr>
        <w:t xml:space="preserve">e dhurimet e aktiveve afatgjata; </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Konsumi </w:t>
      </w:r>
      <w:r w:rsidR="00C05673" w:rsidRPr="008E613D">
        <w:rPr>
          <w:rFonts w:ascii="Garamond" w:hAnsi="Garamond"/>
          <w:sz w:val="24"/>
          <w:szCs w:val="24"/>
          <w:lang w:val="sq-AL"/>
        </w:rPr>
        <w:t>i aktiveve afatgjata;</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Rivlerësimet </w:t>
      </w:r>
      <w:r w:rsidR="00C05673" w:rsidRPr="008E613D">
        <w:rPr>
          <w:rFonts w:ascii="Garamond" w:hAnsi="Garamond"/>
          <w:sz w:val="24"/>
          <w:szCs w:val="24"/>
          <w:lang w:val="sq-AL"/>
        </w:rPr>
        <w:t>në pakësim të aktiveve afatgjata; si dhe</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Anulimet </w:t>
      </w:r>
      <w:r w:rsidR="00C05673" w:rsidRPr="008E613D">
        <w:rPr>
          <w:rFonts w:ascii="Garamond" w:hAnsi="Garamond"/>
          <w:sz w:val="24"/>
          <w:szCs w:val="24"/>
          <w:lang w:val="sq-AL"/>
        </w:rPr>
        <w:t>e të drejtave për t</w:t>
      </w:r>
      <w:r w:rsidR="004D6CA8">
        <w:rPr>
          <w:rFonts w:ascii="Garamond" w:hAnsi="Garamond"/>
          <w:sz w:val="24"/>
          <w:szCs w:val="24"/>
          <w:lang w:val="sq-AL"/>
        </w:rPr>
        <w:t>’</w:t>
      </w:r>
      <w:r w:rsidR="00C05673" w:rsidRPr="008E613D">
        <w:rPr>
          <w:rFonts w:ascii="Garamond" w:hAnsi="Garamond"/>
          <w:sz w:val="24"/>
          <w:szCs w:val="24"/>
          <w:lang w:val="sq-AL"/>
        </w:rPr>
        <w:t>u arkëtuar;</w:t>
      </w:r>
    </w:p>
    <w:p w:rsidR="00C05673" w:rsidRPr="008E613D" w:rsidRDefault="007F4C4B" w:rsidP="00422DBB">
      <w:pPr>
        <w:widowControl w:val="0"/>
        <w:numPr>
          <w:ilvl w:val="0"/>
          <w:numId w:val="76"/>
        </w:numPr>
        <w:spacing w:after="0" w:line="240" w:lineRule="auto"/>
        <w:ind w:left="0" w:firstLine="284"/>
        <w:contextualSpacing/>
        <w:rPr>
          <w:rFonts w:ascii="Garamond" w:hAnsi="Garamond"/>
          <w:sz w:val="24"/>
          <w:szCs w:val="24"/>
          <w:lang w:val="sq-AL"/>
        </w:rPr>
      </w:pPr>
      <w:r w:rsidRPr="008E613D">
        <w:rPr>
          <w:rFonts w:ascii="Garamond" w:hAnsi="Garamond"/>
          <w:sz w:val="24"/>
          <w:szCs w:val="24"/>
          <w:lang w:val="sq-AL"/>
        </w:rPr>
        <w:t xml:space="preserve">Të </w:t>
      </w:r>
      <w:r w:rsidR="00C05673" w:rsidRPr="008E613D">
        <w:rPr>
          <w:rFonts w:ascii="Garamond" w:hAnsi="Garamond"/>
          <w:sz w:val="24"/>
          <w:szCs w:val="24"/>
          <w:lang w:val="sq-AL"/>
        </w:rPr>
        <w:t>tjera.</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Llogaritë përkatëse në klasën 2 funksionojnë si më poshtë vijon:</w:t>
      </w:r>
    </w:p>
    <w:p w:rsidR="00C05673" w:rsidRPr="008E613D" w:rsidRDefault="00C05673" w:rsidP="00422DBB">
      <w:pPr>
        <w:pStyle w:val="ListParagraph"/>
        <w:widowControl w:val="0"/>
        <w:numPr>
          <w:ilvl w:val="0"/>
          <w:numId w:val="81"/>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w:t>
      </w:r>
      <w:r w:rsidR="005B7679" w:rsidRPr="008E613D">
        <w:rPr>
          <w:rFonts w:ascii="Garamond" w:eastAsia="Calibri" w:hAnsi="Garamond"/>
          <w:sz w:val="24"/>
          <w:szCs w:val="24"/>
          <w:lang w:val="sq-AL"/>
        </w:rPr>
        <w:t xml:space="preserve"> </w:t>
      </w:r>
      <w:r w:rsidRPr="008E613D">
        <w:rPr>
          <w:rFonts w:ascii="Garamond" w:eastAsia="Calibri" w:hAnsi="Garamond"/>
          <w:sz w:val="24"/>
          <w:szCs w:val="24"/>
          <w:lang w:val="sq-AL"/>
        </w:rPr>
        <w:t>realizimin dhe njohjen e investimeve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investimeve (grupi 23);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detyrimeve (klasa 4).</w:t>
      </w:r>
    </w:p>
    <w:p w:rsidR="00C05673" w:rsidRPr="008E613D" w:rsidRDefault="00D104CD" w:rsidP="00422DBB">
      <w:pPr>
        <w:pStyle w:val="ListParagraph"/>
        <w:widowControl w:val="0"/>
        <w:numPr>
          <w:ilvl w:val="0"/>
          <w:numId w:val="81"/>
        </w:numPr>
        <w:spacing w:after="0" w:line="240" w:lineRule="auto"/>
        <w:ind w:left="0" w:firstLine="284"/>
        <w:jc w:val="both"/>
        <w:rPr>
          <w:rFonts w:ascii="Garamond" w:eastAsia="Calibri" w:hAnsi="Garamond"/>
          <w:sz w:val="24"/>
          <w:szCs w:val="24"/>
          <w:lang w:val="sq-AL"/>
        </w:rPr>
      </w:pPr>
      <w:r>
        <w:rPr>
          <w:rFonts w:ascii="Garamond" w:eastAsia="Calibri" w:hAnsi="Garamond"/>
          <w:sz w:val="24"/>
          <w:szCs w:val="24"/>
          <w:lang w:val="sq-AL"/>
        </w:rPr>
        <w:t xml:space="preserve"> </w:t>
      </w:r>
      <w:r w:rsidR="00C05673" w:rsidRPr="008E613D">
        <w:rPr>
          <w:rFonts w:ascii="Garamond" w:eastAsia="Calibri" w:hAnsi="Garamond"/>
          <w:sz w:val="24"/>
          <w:szCs w:val="24"/>
          <w:lang w:val="sq-AL"/>
        </w:rPr>
        <w:t xml:space="preserve">Për kapitalizimin e aktiveve afatgjata të përfunduara </w:t>
      </w:r>
      <w:r w:rsidR="00AB2034" w:rsidRPr="008E613D">
        <w:rPr>
          <w:rFonts w:ascii="Garamond" w:eastAsia="Calibri" w:hAnsi="Garamond"/>
          <w:sz w:val="24"/>
          <w:szCs w:val="24"/>
          <w:lang w:val="sq-AL"/>
        </w:rPr>
        <w:t>bëhet</w:t>
      </w:r>
      <w:r w:rsidR="00C05673" w:rsidRPr="008E613D">
        <w:rPr>
          <w:rFonts w:ascii="Garamond" w:eastAsia="Calibri" w:hAnsi="Garamond"/>
          <w:sz w:val="24"/>
          <w:szCs w:val="24"/>
          <w:lang w:val="sq-AL"/>
        </w:rPr>
        <w:t xml:space="preserve">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grupit 20 ose 21 të aktiveve afatgjata;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grupit 23 të llogarive të investimeve.</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Llogaritë e inventarëve qarkullues në klasën 3 funksionojnë si më poshtë vijon:</w:t>
      </w:r>
    </w:p>
    <w:p w:rsidR="00C05673" w:rsidRPr="008E613D" w:rsidRDefault="00C05673" w:rsidP="00422DBB">
      <w:pPr>
        <w:pStyle w:val="ListParagraph"/>
        <w:widowControl w:val="0"/>
        <w:numPr>
          <w:ilvl w:val="0"/>
          <w:numId w:val="82"/>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hyrjet e inventarit në magazinë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klasës 3;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63</w:t>
      </w:r>
      <w:r w:rsidR="00AB2034">
        <w:rPr>
          <w:rFonts w:ascii="Garamond" w:eastAsia="Calibri" w:hAnsi="Garamond"/>
          <w:sz w:val="24"/>
          <w:szCs w:val="24"/>
          <w:lang w:val="sq-AL"/>
        </w:rPr>
        <w:t>,</w:t>
      </w:r>
      <w:r w:rsidRPr="008E613D">
        <w:rPr>
          <w:rFonts w:ascii="Garamond" w:eastAsia="Calibri" w:hAnsi="Garamond"/>
          <w:sz w:val="24"/>
          <w:szCs w:val="24"/>
          <w:lang w:val="sq-AL"/>
        </w:rPr>
        <w:t xml:space="preserve"> </w:t>
      </w:r>
      <w:r w:rsidR="00051D7D">
        <w:rPr>
          <w:rFonts w:ascii="Garamond" w:eastAsia="Calibri" w:hAnsi="Garamond"/>
          <w:sz w:val="24"/>
          <w:szCs w:val="24"/>
          <w:lang w:val="sq-AL"/>
        </w:rPr>
        <w:t>“</w:t>
      </w:r>
      <w:r w:rsidRPr="008E613D">
        <w:rPr>
          <w:rFonts w:ascii="Garamond" w:eastAsia="Calibri" w:hAnsi="Garamond"/>
          <w:sz w:val="24"/>
          <w:szCs w:val="24"/>
          <w:lang w:val="sq-AL"/>
        </w:rPr>
        <w:t>Ndryshimi i gjendjeve të inventarit</w:t>
      </w:r>
      <w:r w:rsidR="00051D7D">
        <w:rPr>
          <w:rFonts w:ascii="Garamond" w:eastAsia="Calibri" w:hAnsi="Garamond"/>
          <w:sz w:val="24"/>
          <w:szCs w:val="24"/>
          <w:lang w:val="sq-AL"/>
        </w:rPr>
        <w:t>”</w:t>
      </w:r>
      <w:r w:rsidRPr="008E613D">
        <w:rPr>
          <w:rFonts w:ascii="Garamond" w:eastAsia="Calibri" w:hAnsi="Garamond"/>
          <w:sz w:val="24"/>
          <w:szCs w:val="24"/>
          <w:lang w:val="sq-AL"/>
        </w:rPr>
        <w:t>.</w:t>
      </w:r>
    </w:p>
    <w:p w:rsidR="00C05673" w:rsidRPr="008E613D" w:rsidRDefault="00C05673" w:rsidP="00422DBB">
      <w:pPr>
        <w:pStyle w:val="ListParagraph"/>
        <w:widowControl w:val="0"/>
        <w:numPr>
          <w:ilvl w:val="0"/>
          <w:numId w:val="82"/>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daljet e inventarit nga magazina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klasës 3;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63</w:t>
      </w:r>
      <w:r w:rsidR="00AB2034">
        <w:rPr>
          <w:rFonts w:ascii="Garamond" w:eastAsia="Calibri" w:hAnsi="Garamond"/>
          <w:sz w:val="24"/>
          <w:szCs w:val="24"/>
          <w:lang w:val="sq-AL"/>
        </w:rPr>
        <w:t>,</w:t>
      </w:r>
      <w:r w:rsidRPr="008E613D">
        <w:rPr>
          <w:rFonts w:ascii="Garamond" w:eastAsia="Calibri" w:hAnsi="Garamond"/>
          <w:sz w:val="24"/>
          <w:szCs w:val="24"/>
          <w:lang w:val="sq-AL"/>
        </w:rPr>
        <w:t xml:space="preserve"> </w:t>
      </w:r>
      <w:r w:rsidR="00051D7D">
        <w:rPr>
          <w:rFonts w:ascii="Garamond" w:eastAsia="Calibri" w:hAnsi="Garamond"/>
          <w:sz w:val="24"/>
          <w:szCs w:val="24"/>
          <w:lang w:val="sq-AL"/>
        </w:rPr>
        <w:t>“</w:t>
      </w:r>
      <w:r w:rsidRPr="008E613D">
        <w:rPr>
          <w:rFonts w:ascii="Garamond" w:eastAsia="Calibri" w:hAnsi="Garamond"/>
          <w:sz w:val="24"/>
          <w:szCs w:val="24"/>
          <w:lang w:val="sq-AL"/>
        </w:rPr>
        <w:t>Ndryshimi i gjendjeve të inventarit</w:t>
      </w:r>
      <w:r w:rsidR="00051D7D">
        <w:rPr>
          <w:rFonts w:ascii="Garamond" w:eastAsia="Calibri" w:hAnsi="Garamond"/>
          <w:sz w:val="24"/>
          <w:szCs w:val="24"/>
          <w:lang w:val="sq-AL"/>
        </w:rPr>
        <w:t>”</w:t>
      </w:r>
      <w:r w:rsidRPr="008E613D">
        <w:rPr>
          <w:rFonts w:ascii="Garamond" w:eastAsia="Calibri" w:hAnsi="Garamond"/>
          <w:sz w:val="24"/>
          <w:szCs w:val="24"/>
          <w:lang w:val="sq-AL"/>
        </w:rPr>
        <w:t>.</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Llogaritë e detyrimeve për t</w:t>
      </w:r>
      <w:r w:rsidR="004D6CA8">
        <w:rPr>
          <w:rFonts w:ascii="Garamond" w:eastAsia="Calibri" w:hAnsi="Garamond"/>
          <w:sz w:val="24"/>
          <w:szCs w:val="24"/>
          <w:lang w:val="sq-AL"/>
        </w:rPr>
        <w:t>’</w:t>
      </w:r>
      <w:r w:rsidRPr="008E613D">
        <w:rPr>
          <w:rFonts w:ascii="Garamond" w:eastAsia="Calibri" w:hAnsi="Garamond"/>
          <w:sz w:val="24"/>
          <w:szCs w:val="24"/>
          <w:lang w:val="sq-AL"/>
        </w:rPr>
        <w:t>u paguar në klasën 4 funksionojnë si më poshtë vijon:</w:t>
      </w:r>
    </w:p>
    <w:p w:rsidR="00C05673" w:rsidRPr="008E613D" w:rsidRDefault="00C05673" w:rsidP="00422DBB">
      <w:pPr>
        <w:pStyle w:val="ListParagraph"/>
        <w:widowControl w:val="0"/>
        <w:numPr>
          <w:ilvl w:val="0"/>
          <w:numId w:val="83"/>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njohjen e detyrimeve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klasës 4;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shpenzimeve (klasa 6) dhe e investimeve (grupi 23).</w:t>
      </w:r>
    </w:p>
    <w:p w:rsidR="00C05673" w:rsidRPr="008E613D" w:rsidRDefault="00C05673" w:rsidP="00422DBB">
      <w:pPr>
        <w:pStyle w:val="ListParagraph"/>
        <w:widowControl w:val="0"/>
        <w:numPr>
          <w:ilvl w:val="0"/>
          <w:numId w:val="83"/>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pagimin e detyrimeve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klasës 4;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financiare përkatëse (klasa 5).</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Llogaritë e të drejtave për t</w:t>
      </w:r>
      <w:r w:rsidR="004D6CA8">
        <w:rPr>
          <w:rFonts w:ascii="Garamond" w:eastAsia="Calibri" w:hAnsi="Garamond"/>
          <w:sz w:val="24"/>
          <w:szCs w:val="24"/>
          <w:lang w:val="sq-AL"/>
        </w:rPr>
        <w:t>’</w:t>
      </w:r>
      <w:r w:rsidRPr="008E613D">
        <w:rPr>
          <w:rFonts w:ascii="Garamond" w:eastAsia="Calibri" w:hAnsi="Garamond"/>
          <w:sz w:val="24"/>
          <w:szCs w:val="24"/>
          <w:lang w:val="sq-AL"/>
        </w:rPr>
        <w:t xml:space="preserve">u arkëtuar në klasën 4 funksionojnë si më poshtë vijon: </w:t>
      </w:r>
    </w:p>
    <w:p w:rsidR="00C05673" w:rsidRPr="008E613D" w:rsidRDefault="00C05673" w:rsidP="00422DBB">
      <w:pPr>
        <w:pStyle w:val="ListParagraph"/>
        <w:widowControl w:val="0"/>
        <w:numPr>
          <w:ilvl w:val="0"/>
          <w:numId w:val="84"/>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njohjen e të drejtave për t</w:t>
      </w:r>
      <w:r w:rsidR="004D6CA8">
        <w:rPr>
          <w:rFonts w:ascii="Garamond" w:eastAsia="Calibri" w:hAnsi="Garamond"/>
          <w:sz w:val="24"/>
          <w:szCs w:val="24"/>
          <w:lang w:val="sq-AL"/>
        </w:rPr>
        <w:t>’</w:t>
      </w:r>
      <w:r w:rsidRPr="008E613D">
        <w:rPr>
          <w:rFonts w:ascii="Garamond" w:eastAsia="Calibri" w:hAnsi="Garamond"/>
          <w:sz w:val="24"/>
          <w:szCs w:val="24"/>
          <w:lang w:val="sq-AL"/>
        </w:rPr>
        <w:t>u arkëtuar bëhet regjistrimi kontabël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të drejtave;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të ardhurave (klasa 7).</w:t>
      </w:r>
    </w:p>
    <w:p w:rsidR="00C05673" w:rsidRPr="008E613D" w:rsidRDefault="00C05673" w:rsidP="00422DBB">
      <w:pPr>
        <w:pStyle w:val="ListParagraph"/>
        <w:widowControl w:val="0"/>
        <w:numPr>
          <w:ilvl w:val="0"/>
          <w:numId w:val="84"/>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Për arkëtimin e të drejtave bëhet regjistrimi kontabël si më poshtë vijon:</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të drejtave;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financiare përkatëse (klasa 5).</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Llogaritë përkatëse financiare në klasën 5 funksionojnë si më poshtë vijon:</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financiare përkatëse;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të ardhurave (klasa 7)</w:t>
      </w:r>
      <w:r w:rsidR="00AB2034">
        <w:rPr>
          <w:rFonts w:ascii="Garamond" w:eastAsia="Calibri" w:hAnsi="Garamond"/>
          <w:sz w:val="24"/>
          <w:szCs w:val="24"/>
          <w:lang w:val="sq-AL"/>
        </w:rPr>
        <w:t>,</w:t>
      </w:r>
      <w:r w:rsidRPr="008E613D">
        <w:rPr>
          <w:rFonts w:ascii="Garamond" w:eastAsia="Calibri" w:hAnsi="Garamond"/>
          <w:sz w:val="24"/>
          <w:szCs w:val="24"/>
          <w:lang w:val="sq-AL"/>
        </w:rPr>
        <w:t xml:space="preserve"> </w:t>
      </w:r>
      <w:r w:rsidR="00051D7D">
        <w:rPr>
          <w:rFonts w:ascii="Garamond" w:eastAsia="Calibri" w:hAnsi="Garamond"/>
          <w:sz w:val="24"/>
          <w:szCs w:val="24"/>
          <w:lang w:val="sq-AL"/>
        </w:rPr>
        <w:t>“</w:t>
      </w:r>
      <w:r w:rsidRPr="008E613D">
        <w:rPr>
          <w:rFonts w:ascii="Garamond" w:eastAsia="Calibri" w:hAnsi="Garamond"/>
          <w:sz w:val="24"/>
          <w:szCs w:val="24"/>
          <w:lang w:val="sq-AL"/>
        </w:rPr>
        <w:t xml:space="preserve">Të </w:t>
      </w:r>
      <w:r w:rsidR="00AB2034" w:rsidRPr="008E613D">
        <w:rPr>
          <w:rFonts w:ascii="Garamond" w:eastAsia="Calibri" w:hAnsi="Garamond"/>
          <w:sz w:val="24"/>
          <w:szCs w:val="24"/>
          <w:lang w:val="sq-AL"/>
        </w:rPr>
        <w:t xml:space="preserve">ardhurat </w:t>
      </w:r>
      <w:r w:rsidRPr="008E613D">
        <w:rPr>
          <w:rFonts w:ascii="Garamond" w:eastAsia="Calibri" w:hAnsi="Garamond"/>
          <w:sz w:val="24"/>
          <w:szCs w:val="24"/>
          <w:lang w:val="sq-AL"/>
        </w:rPr>
        <w:t>sipas natyrës ekonomike</w:t>
      </w:r>
      <w:r w:rsidR="00051D7D">
        <w:rPr>
          <w:rFonts w:ascii="Garamond" w:eastAsia="Calibri" w:hAnsi="Garamond"/>
          <w:sz w:val="24"/>
          <w:szCs w:val="24"/>
          <w:lang w:val="sq-AL"/>
        </w:rPr>
        <w:t>”</w:t>
      </w:r>
      <w:r w:rsidRPr="008E613D">
        <w:rPr>
          <w:rFonts w:ascii="Garamond" w:eastAsia="Calibri" w:hAnsi="Garamond"/>
          <w:sz w:val="24"/>
          <w:szCs w:val="24"/>
          <w:lang w:val="sq-AL"/>
        </w:rPr>
        <w:t>;</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granteve korrente të brendshme (llogaria 720) dhe llogaria e tepricës së granteve kapitale të brendshme (llogaria 105);</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granteve korrente të huaja dhe llogaria e tepricës së granteve kapitale të huaja (respektivisht llogaritë 721 dhe 106).</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Kreditohet llogaria përkatëse e huamarrjeve afatgjata (respektivisht llogaritë 16 dhe 17).</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Për pakësimet, llogaritë përkatëse financiare në klasën 5 funksionojnë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Kreditohen llogaritë përkatëse financiare të klasës 5</w:t>
      </w:r>
      <w:r w:rsidR="00AB2034">
        <w:rPr>
          <w:rFonts w:ascii="Garamond" w:eastAsia="Calibri" w:hAnsi="Garamond"/>
          <w:sz w:val="24"/>
          <w:szCs w:val="24"/>
          <w:lang w:val="sq-AL"/>
        </w:rPr>
        <w:t xml:space="preserve"> </w:t>
      </w:r>
      <w:r w:rsidRPr="008E613D">
        <w:rPr>
          <w:rFonts w:ascii="Garamond" w:eastAsia="Calibri" w:hAnsi="Garamond"/>
          <w:sz w:val="24"/>
          <w:szCs w:val="24"/>
          <w:lang w:val="sq-AL"/>
        </w:rPr>
        <w:t>(512,</w:t>
      </w:r>
      <w:r w:rsidR="008D6405">
        <w:rPr>
          <w:rFonts w:ascii="Garamond" w:eastAsia="Calibri" w:hAnsi="Garamond"/>
          <w:sz w:val="24"/>
          <w:szCs w:val="24"/>
          <w:lang w:val="sq-AL"/>
        </w:rPr>
        <w:t xml:space="preserve"> </w:t>
      </w:r>
      <w:r w:rsidRPr="008E613D">
        <w:rPr>
          <w:rFonts w:ascii="Garamond" w:eastAsia="Calibri" w:hAnsi="Garamond"/>
          <w:sz w:val="24"/>
          <w:szCs w:val="24"/>
          <w:lang w:val="sq-AL"/>
        </w:rPr>
        <w:t>520 ose 531);</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detyrimeve (klasa 4); dhe</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llogaria përkatëse e hu</w:t>
      </w:r>
      <w:r w:rsidR="00AB2034">
        <w:rPr>
          <w:rFonts w:ascii="Garamond" w:eastAsia="Calibri" w:hAnsi="Garamond"/>
          <w:sz w:val="24"/>
          <w:szCs w:val="24"/>
          <w:lang w:val="sq-AL"/>
        </w:rPr>
        <w:t>a</w:t>
      </w:r>
      <w:r w:rsidRPr="008E613D">
        <w:rPr>
          <w:rFonts w:ascii="Garamond" w:eastAsia="Calibri" w:hAnsi="Garamond"/>
          <w:sz w:val="24"/>
          <w:szCs w:val="24"/>
          <w:lang w:val="sq-AL"/>
        </w:rPr>
        <w:t>marrjeve, për këstet e shlyerjes së kredive (llogaritë 16 dhe 17).</w:t>
      </w:r>
    </w:p>
    <w:p w:rsidR="00C05673" w:rsidRPr="008E613D" w:rsidRDefault="00C05673" w:rsidP="00422DBB">
      <w:pPr>
        <w:pStyle w:val="ListParagraph"/>
        <w:widowControl w:val="0"/>
        <w:numPr>
          <w:ilvl w:val="0"/>
          <w:numId w:val="73"/>
        </w:numPr>
        <w:spacing w:after="0" w:line="240" w:lineRule="auto"/>
        <w:ind w:left="0" w:firstLine="284"/>
        <w:jc w:val="both"/>
        <w:outlineLvl w:val="0"/>
        <w:rPr>
          <w:rFonts w:ascii="Garamond" w:eastAsia="Calibri" w:hAnsi="Garamond"/>
          <w:sz w:val="24"/>
          <w:szCs w:val="24"/>
          <w:lang w:val="sq-AL"/>
        </w:rPr>
      </w:pPr>
      <w:r w:rsidRPr="008E613D">
        <w:rPr>
          <w:rFonts w:ascii="Garamond" w:eastAsia="Calibri" w:hAnsi="Garamond"/>
          <w:sz w:val="24"/>
          <w:szCs w:val="24"/>
          <w:lang w:val="sq-AL"/>
        </w:rPr>
        <w:t>Në llogaritë e pasqyrës së pozicionit financiar (llogaritë e bilancit) bën pjesë dhe llogaria 85</w:t>
      </w:r>
      <w:r w:rsidR="0089106C">
        <w:rPr>
          <w:rFonts w:ascii="Garamond" w:eastAsia="Calibri" w:hAnsi="Garamond"/>
          <w:sz w:val="24"/>
          <w:szCs w:val="24"/>
          <w:lang w:val="sq-AL"/>
        </w:rPr>
        <w:t>,</w:t>
      </w:r>
      <w:r w:rsidRPr="008E613D">
        <w:rPr>
          <w:rFonts w:ascii="Garamond" w:eastAsia="Calibri" w:hAnsi="Garamond"/>
          <w:sz w:val="24"/>
          <w:szCs w:val="24"/>
          <w:lang w:val="sq-AL"/>
        </w:rPr>
        <w:t xml:space="preserve"> </w:t>
      </w:r>
      <w:r w:rsidR="00051D7D">
        <w:rPr>
          <w:rFonts w:ascii="Garamond" w:eastAsia="Calibri" w:hAnsi="Garamond"/>
          <w:sz w:val="24"/>
          <w:szCs w:val="24"/>
          <w:lang w:val="sq-AL"/>
        </w:rPr>
        <w:t>“</w:t>
      </w:r>
      <w:r w:rsidRPr="008E613D">
        <w:rPr>
          <w:rFonts w:ascii="Garamond" w:eastAsia="Calibri" w:hAnsi="Garamond"/>
          <w:sz w:val="24"/>
          <w:szCs w:val="24"/>
          <w:lang w:val="sq-AL"/>
        </w:rPr>
        <w:t>Rezultati i veprimtarisë ushtrimore</w:t>
      </w:r>
      <w:r w:rsidR="00051D7D">
        <w:rPr>
          <w:rFonts w:ascii="Garamond" w:eastAsia="Calibri" w:hAnsi="Garamond"/>
          <w:sz w:val="24"/>
          <w:szCs w:val="24"/>
          <w:lang w:val="sq-AL"/>
        </w:rPr>
        <w:t>”</w:t>
      </w:r>
      <w:r w:rsidRPr="008E613D">
        <w:rPr>
          <w:rFonts w:ascii="Garamond" w:eastAsia="Calibri" w:hAnsi="Garamond"/>
          <w:sz w:val="24"/>
          <w:szCs w:val="24"/>
          <w:lang w:val="sq-AL"/>
        </w:rPr>
        <w:t>, e cila funksionon si më poshtë:</w:t>
      </w:r>
    </w:p>
    <w:p w:rsidR="00C05673" w:rsidRPr="008E613D" w:rsidRDefault="00C05673" w:rsidP="00422DBB">
      <w:pPr>
        <w:pStyle w:val="ListParagraph"/>
        <w:widowControl w:val="0"/>
        <w:numPr>
          <w:ilvl w:val="0"/>
          <w:numId w:val="79"/>
        </w:numPr>
        <w:spacing w:after="0" w:line="240" w:lineRule="auto"/>
        <w:ind w:left="0" w:firstLine="284"/>
        <w:jc w:val="both"/>
        <w:rPr>
          <w:rFonts w:ascii="Garamond" w:eastAsia="Calibri" w:hAnsi="Garamond"/>
          <w:sz w:val="24"/>
          <w:szCs w:val="24"/>
          <w:lang w:val="sq-AL"/>
        </w:rPr>
      </w:pPr>
      <w:r w:rsidRPr="008E613D">
        <w:rPr>
          <w:rFonts w:ascii="Garamond" w:eastAsia="Calibri" w:hAnsi="Garamond"/>
          <w:sz w:val="24"/>
          <w:szCs w:val="24"/>
          <w:lang w:val="sq-AL"/>
        </w:rPr>
        <w:t>Debitohet për efektet që vijnë nga mbyllja e të gjitha llogarive operacionale të shpenzimeve në kredi (klasa 6), për mbyllje në fund të vitit ushtrimor; dhe</w:t>
      </w:r>
    </w:p>
    <w:p w:rsidR="00C05673" w:rsidRPr="008E613D" w:rsidRDefault="00C05673" w:rsidP="00422DBB">
      <w:pPr>
        <w:pStyle w:val="ListParagraph"/>
        <w:widowControl w:val="0"/>
        <w:numPr>
          <w:ilvl w:val="0"/>
          <w:numId w:val="79"/>
        </w:numPr>
        <w:spacing w:after="0" w:line="240" w:lineRule="auto"/>
        <w:ind w:left="0" w:firstLine="284"/>
        <w:jc w:val="both"/>
        <w:outlineLvl w:val="0"/>
        <w:rPr>
          <w:rFonts w:ascii="Garamond" w:hAnsi="Garamond"/>
          <w:sz w:val="24"/>
          <w:szCs w:val="24"/>
          <w:lang w:val="sq-AL" w:eastAsia="zh-CN"/>
        </w:rPr>
      </w:pPr>
      <w:r w:rsidRPr="008E613D">
        <w:rPr>
          <w:rFonts w:ascii="Garamond" w:eastAsia="Calibri" w:hAnsi="Garamond"/>
          <w:sz w:val="24"/>
          <w:szCs w:val="24"/>
          <w:lang w:val="sq-AL"/>
        </w:rPr>
        <w:t>Kreditohet për efektet që vijnë nga mbyllja e të gjitha llogarive operacionale të të ardhurave në debi (klasa 7), për mbyllje në fund të vitit ushtrimor.</w:t>
      </w:r>
    </w:p>
    <w:p w:rsidR="00C05673" w:rsidRPr="008E613D" w:rsidRDefault="00C05673" w:rsidP="00422DBB">
      <w:pPr>
        <w:pStyle w:val="ListParagraph"/>
        <w:widowControl w:val="0"/>
        <w:numPr>
          <w:ilvl w:val="0"/>
          <w:numId w:val="19"/>
        </w:numPr>
        <w:spacing w:after="0" w:line="240" w:lineRule="auto"/>
        <w:ind w:left="0" w:firstLine="284"/>
        <w:jc w:val="both"/>
        <w:outlineLvl w:val="0"/>
        <w:rPr>
          <w:rFonts w:ascii="Garamond" w:hAnsi="Garamond"/>
          <w:sz w:val="24"/>
          <w:szCs w:val="24"/>
          <w:lang w:val="sq-AL"/>
        </w:rPr>
      </w:pPr>
      <w:r w:rsidRPr="008E613D">
        <w:rPr>
          <w:rFonts w:ascii="Garamond" w:hAnsi="Garamond"/>
          <w:sz w:val="24"/>
          <w:szCs w:val="24"/>
          <w:lang w:val="sq-AL"/>
        </w:rPr>
        <w:t>PROCEDURAT PËR PËRGATITJEN, PARAQITJEN DHE KONSOLIDIMIN E PASQYRAVE FINANCIARE NË NJËSI</w:t>
      </w:r>
      <w:r w:rsidR="00FC2739">
        <w:rPr>
          <w:rFonts w:ascii="Garamond" w:hAnsi="Garamond"/>
          <w:sz w:val="24"/>
          <w:szCs w:val="24"/>
          <w:lang w:val="sq-AL"/>
        </w:rPr>
        <w:t>TË E QEVERISJES SË PËRGJITHSHME</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8E613D">
        <w:rPr>
          <w:rFonts w:ascii="Garamond" w:hAnsi="Garamond"/>
          <w:sz w:val="24"/>
          <w:szCs w:val="24"/>
          <w:lang w:val="sq-AL" w:eastAsia="zh-CN"/>
        </w:rPr>
        <w:t xml:space="preserve">Pasqyrat </w:t>
      </w:r>
      <w:r w:rsidR="00983622" w:rsidRPr="008E613D">
        <w:rPr>
          <w:rFonts w:ascii="Garamond" w:hAnsi="Garamond"/>
          <w:sz w:val="24"/>
          <w:szCs w:val="24"/>
          <w:lang w:val="sq-AL" w:eastAsia="zh-CN"/>
        </w:rPr>
        <w:t xml:space="preserve">financiare </w:t>
      </w:r>
      <w:r w:rsidRPr="008E613D">
        <w:rPr>
          <w:rFonts w:ascii="Garamond" w:hAnsi="Garamond"/>
          <w:sz w:val="24"/>
          <w:szCs w:val="24"/>
          <w:lang w:val="sq-AL" w:eastAsia="zh-CN"/>
        </w:rPr>
        <w:t xml:space="preserve">kanë për qëllim që të japin një pamje të strukturuar të pozicionit financiar dhe transaksioneve për çdo njësi të qeverisjes së përgjithshme, të sigurojnë informacion për pozicionin financiar, performancën financiare dhe flukset monetare. Qëllimi i përgjithshëm është që me informacionin që disponojnë, pasqyrat financiare, në </w:t>
      </w:r>
      <w:r w:rsidR="00983622" w:rsidRPr="008E613D">
        <w:rPr>
          <w:rFonts w:ascii="Garamond" w:hAnsi="Garamond"/>
          <w:sz w:val="24"/>
          <w:szCs w:val="24"/>
          <w:lang w:val="sq-AL" w:eastAsia="zh-CN"/>
        </w:rPr>
        <w:t>radhë</w:t>
      </w:r>
      <w:r w:rsidRPr="008E613D">
        <w:rPr>
          <w:rFonts w:ascii="Garamond" w:hAnsi="Garamond"/>
          <w:sz w:val="24"/>
          <w:szCs w:val="24"/>
          <w:lang w:val="sq-AL" w:eastAsia="zh-CN"/>
        </w:rPr>
        <w:t xml:space="preserve"> të parë të japin informacion të besueshëm për vendimmarrje për vetë njësinë apo institucionin raportues, nëpërmjet:</w:t>
      </w:r>
    </w:p>
    <w:p w:rsidR="003D76F7" w:rsidRPr="008E613D" w:rsidRDefault="003D76F7" w:rsidP="00E84959">
      <w:pPr>
        <w:widowControl w:val="0"/>
        <w:spacing w:after="0" w:line="240" w:lineRule="auto"/>
        <w:ind w:firstLine="288"/>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w:t>
      </w:r>
      <w:r w:rsidR="00865FBA"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Sigurimit të informacionit rreth burimeve financiare dhe alokimin e tyre;</w:t>
      </w:r>
    </w:p>
    <w:p w:rsidR="00C05673" w:rsidRPr="008E613D" w:rsidRDefault="003D76F7" w:rsidP="00E84959">
      <w:pPr>
        <w:widowControl w:val="0"/>
        <w:spacing w:after="0" w:line="240" w:lineRule="auto"/>
        <w:ind w:firstLine="288"/>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w:t>
      </w:r>
      <w:r w:rsidR="00865FBA"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Informacionit për mënyrën e financimit të aktiviteteve të njësisë dhe realizimit të kë</w:t>
      </w:r>
      <w:r w:rsidRPr="008E613D">
        <w:rPr>
          <w:rFonts w:ascii="Garamond" w:eastAsia="Times New Roman" w:hAnsi="Garamond"/>
          <w:sz w:val="24"/>
          <w:szCs w:val="24"/>
          <w:lang w:val="sq-AL" w:eastAsia="zh-CN"/>
        </w:rPr>
        <w:t xml:space="preserve">rkesave </w:t>
      </w:r>
      <w:r w:rsidR="00C05673" w:rsidRPr="008E613D">
        <w:rPr>
          <w:rFonts w:ascii="Garamond" w:eastAsia="Times New Roman" w:hAnsi="Garamond"/>
          <w:sz w:val="24"/>
          <w:szCs w:val="24"/>
          <w:lang w:val="sq-AL" w:eastAsia="zh-CN"/>
        </w:rPr>
        <w:t>monetare;</w:t>
      </w:r>
    </w:p>
    <w:p w:rsidR="00C05673" w:rsidRPr="008E613D" w:rsidRDefault="003D76F7" w:rsidP="00E84959">
      <w:pPr>
        <w:widowControl w:val="0"/>
        <w:spacing w:after="0" w:line="240" w:lineRule="auto"/>
        <w:ind w:firstLine="288"/>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w:t>
      </w:r>
      <w:r w:rsidR="00865FBA"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Lidhur me aftësinë e njësisë për të financuar aktivitetet dhe për të përmbushur detyrimet dhe angazhimet;</w:t>
      </w:r>
    </w:p>
    <w:p w:rsidR="00C05673" w:rsidRPr="008E613D" w:rsidRDefault="003D76F7" w:rsidP="003D76F7">
      <w:pPr>
        <w:widowControl w:val="0"/>
        <w:spacing w:after="0" w:line="240" w:lineRule="auto"/>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Informacionit për vlerësimin e performancës së njësisë.</w:t>
      </w:r>
    </w:p>
    <w:p w:rsidR="00C05673" w:rsidRPr="008E613D" w:rsidRDefault="003D76F7"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8E613D">
        <w:rPr>
          <w:rFonts w:ascii="Garamond" w:hAnsi="Garamond"/>
          <w:sz w:val="24"/>
          <w:szCs w:val="24"/>
          <w:lang w:val="sq-AL" w:eastAsia="zh-CN"/>
        </w:rPr>
        <w:t xml:space="preserve"> </w:t>
      </w:r>
      <w:r w:rsidR="00C05673" w:rsidRPr="008E613D">
        <w:rPr>
          <w:rFonts w:ascii="Garamond" w:hAnsi="Garamond"/>
          <w:sz w:val="24"/>
          <w:szCs w:val="24"/>
          <w:lang w:val="sq-AL" w:eastAsia="zh-CN"/>
        </w:rPr>
        <w:t>Pasqyrat financiare vjetore të njësive të qeverisjes së përgjithshme p</w:t>
      </w:r>
      <w:r w:rsidR="00E643B4">
        <w:rPr>
          <w:rFonts w:ascii="Garamond" w:hAnsi="Garamond"/>
          <w:sz w:val="24"/>
          <w:szCs w:val="24"/>
          <w:lang w:val="sq-AL" w:eastAsia="zh-CN"/>
        </w:rPr>
        <w:t>ë</w:t>
      </w:r>
      <w:r w:rsidR="00C05673" w:rsidRPr="008E613D">
        <w:rPr>
          <w:rFonts w:ascii="Garamond" w:hAnsi="Garamond"/>
          <w:sz w:val="24"/>
          <w:szCs w:val="24"/>
          <w:lang w:val="sq-AL" w:eastAsia="zh-CN"/>
        </w:rPr>
        <w:t>rb</w:t>
      </w:r>
      <w:r w:rsidR="00E643B4">
        <w:rPr>
          <w:rFonts w:ascii="Garamond" w:hAnsi="Garamond"/>
          <w:sz w:val="24"/>
          <w:szCs w:val="24"/>
          <w:lang w:val="sq-AL" w:eastAsia="zh-CN"/>
        </w:rPr>
        <w:t>ë</w:t>
      </w:r>
      <w:r w:rsidR="00C05673" w:rsidRPr="008E613D">
        <w:rPr>
          <w:rFonts w:ascii="Garamond" w:hAnsi="Garamond"/>
          <w:sz w:val="24"/>
          <w:szCs w:val="24"/>
          <w:lang w:val="sq-AL" w:eastAsia="zh-CN"/>
        </w:rPr>
        <w:t>hen nga:</w:t>
      </w:r>
    </w:p>
    <w:p w:rsidR="00C05673" w:rsidRPr="008E613D" w:rsidRDefault="00865FBA" w:rsidP="00865FBA">
      <w:pPr>
        <w:widowControl w:val="0"/>
        <w:spacing w:after="0" w:line="240" w:lineRule="auto"/>
        <w:ind w:left="284" w:firstLine="0"/>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1</w:t>
      </w:r>
      <w:r w:rsidR="00983622">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Pasqyra e pozicionit financiar;</w:t>
      </w:r>
    </w:p>
    <w:p w:rsidR="00C05673" w:rsidRPr="008E613D" w:rsidRDefault="00865FBA" w:rsidP="00E84959">
      <w:pPr>
        <w:widowControl w:val="0"/>
        <w:spacing w:after="0" w:line="240" w:lineRule="auto"/>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2</w:t>
      </w:r>
      <w:r w:rsidR="00983622">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Pasqyra e performanc</w:t>
      </w:r>
      <w:r w:rsidR="00E643B4">
        <w:rPr>
          <w:rFonts w:ascii="Garamond" w:eastAsia="Times New Roman" w:hAnsi="Garamond"/>
          <w:sz w:val="24"/>
          <w:szCs w:val="24"/>
          <w:lang w:val="sq-AL" w:eastAsia="zh-CN"/>
        </w:rPr>
        <w:t>ë</w:t>
      </w:r>
      <w:r w:rsidR="00C05673" w:rsidRPr="008E613D">
        <w:rPr>
          <w:rFonts w:ascii="Garamond" w:eastAsia="Times New Roman" w:hAnsi="Garamond"/>
          <w:sz w:val="24"/>
          <w:szCs w:val="24"/>
          <w:lang w:val="sq-AL" w:eastAsia="zh-CN"/>
        </w:rPr>
        <w:t>s financiare ose pasqyra e të ardhurave dhe shpenzimeve;</w:t>
      </w:r>
    </w:p>
    <w:p w:rsidR="00C05673" w:rsidRPr="008E613D" w:rsidRDefault="00865FBA" w:rsidP="00E84959">
      <w:pPr>
        <w:widowControl w:val="0"/>
        <w:spacing w:after="0" w:line="240" w:lineRule="auto"/>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3</w:t>
      </w:r>
      <w:r w:rsidR="00983622">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Pasqyra e flukseve monetare;</w:t>
      </w:r>
    </w:p>
    <w:p w:rsidR="00C05673" w:rsidRPr="008E613D" w:rsidRDefault="00865FBA" w:rsidP="00E84959">
      <w:pPr>
        <w:widowControl w:val="0"/>
        <w:spacing w:after="0" w:line="240" w:lineRule="auto"/>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4</w:t>
      </w:r>
      <w:r w:rsidR="00983622">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Pasqyra e ndryshimeve n</w:t>
      </w:r>
      <w:r w:rsidR="00E643B4">
        <w:rPr>
          <w:rFonts w:ascii="Garamond" w:eastAsia="Times New Roman" w:hAnsi="Garamond"/>
          <w:sz w:val="24"/>
          <w:szCs w:val="24"/>
          <w:lang w:val="sq-AL" w:eastAsia="zh-CN"/>
        </w:rPr>
        <w:t>ë</w:t>
      </w:r>
      <w:r w:rsidR="00C05673" w:rsidRPr="008E613D">
        <w:rPr>
          <w:rFonts w:ascii="Garamond" w:eastAsia="Times New Roman" w:hAnsi="Garamond"/>
          <w:sz w:val="24"/>
          <w:szCs w:val="24"/>
          <w:lang w:val="sq-AL" w:eastAsia="zh-CN"/>
        </w:rPr>
        <w:t xml:space="preserve"> aktivet neto/fondet neto;</w:t>
      </w:r>
    </w:p>
    <w:p w:rsidR="00C05673" w:rsidRPr="008E613D" w:rsidRDefault="00865FBA" w:rsidP="00E84959">
      <w:pPr>
        <w:widowControl w:val="0"/>
        <w:spacing w:after="0" w:line="240" w:lineRule="auto"/>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5</w:t>
      </w:r>
      <w:r w:rsidR="00983622">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Sh</w:t>
      </w:r>
      <w:r w:rsidR="00E643B4">
        <w:rPr>
          <w:rFonts w:ascii="Garamond" w:eastAsia="Times New Roman" w:hAnsi="Garamond"/>
          <w:sz w:val="24"/>
          <w:szCs w:val="24"/>
          <w:lang w:val="sq-AL" w:eastAsia="zh-CN"/>
        </w:rPr>
        <w:t>ë</w:t>
      </w:r>
      <w:r w:rsidR="00C05673" w:rsidRPr="008E613D">
        <w:rPr>
          <w:rFonts w:ascii="Garamond" w:eastAsia="Times New Roman" w:hAnsi="Garamond"/>
          <w:sz w:val="24"/>
          <w:szCs w:val="24"/>
          <w:lang w:val="sq-AL" w:eastAsia="zh-CN"/>
        </w:rPr>
        <w:t>nimet shpjeguese p</w:t>
      </w:r>
      <w:r w:rsidR="00E643B4">
        <w:rPr>
          <w:rFonts w:ascii="Garamond" w:eastAsia="Times New Roman" w:hAnsi="Garamond"/>
          <w:sz w:val="24"/>
          <w:szCs w:val="24"/>
          <w:lang w:val="sq-AL" w:eastAsia="zh-CN"/>
        </w:rPr>
        <w:t>ë</w:t>
      </w:r>
      <w:r w:rsidR="00C05673" w:rsidRPr="008E613D">
        <w:rPr>
          <w:rFonts w:ascii="Garamond" w:eastAsia="Times New Roman" w:hAnsi="Garamond"/>
          <w:sz w:val="24"/>
          <w:szCs w:val="24"/>
          <w:lang w:val="sq-AL" w:eastAsia="zh-CN"/>
        </w:rPr>
        <w:t>r hartimin dhe raportimin e pasqyrave financiare</w:t>
      </w:r>
      <w:r w:rsidR="005B7679"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vjetore.</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8E613D">
        <w:rPr>
          <w:rFonts w:ascii="Garamond" w:hAnsi="Garamond"/>
          <w:sz w:val="24"/>
          <w:szCs w:val="24"/>
          <w:lang w:val="sq-AL" w:eastAsia="zh-CN"/>
        </w:rPr>
        <w:t>Pasqyrat financiare vjetore shoq</w:t>
      </w:r>
      <w:r w:rsidR="00E643B4">
        <w:rPr>
          <w:rFonts w:ascii="Garamond" w:hAnsi="Garamond"/>
          <w:sz w:val="24"/>
          <w:szCs w:val="24"/>
          <w:lang w:val="sq-AL" w:eastAsia="zh-CN"/>
        </w:rPr>
        <w:t>ë</w:t>
      </w:r>
      <w:r w:rsidRPr="008E613D">
        <w:rPr>
          <w:rFonts w:ascii="Garamond" w:hAnsi="Garamond"/>
          <w:sz w:val="24"/>
          <w:szCs w:val="24"/>
          <w:lang w:val="sq-AL" w:eastAsia="zh-CN"/>
        </w:rPr>
        <w:t>rohen nga disa pasqyra statistikore</w:t>
      </w:r>
      <w:r w:rsidR="00983622">
        <w:rPr>
          <w:rFonts w:ascii="Garamond" w:hAnsi="Garamond"/>
          <w:sz w:val="24"/>
          <w:szCs w:val="24"/>
          <w:lang w:val="sq-AL" w:eastAsia="zh-CN"/>
        </w:rPr>
        <w:t>,</w:t>
      </w:r>
      <w:r w:rsidRPr="008E613D">
        <w:rPr>
          <w:rFonts w:ascii="Garamond" w:hAnsi="Garamond"/>
          <w:sz w:val="24"/>
          <w:szCs w:val="24"/>
          <w:lang w:val="sq-AL" w:eastAsia="zh-CN"/>
        </w:rPr>
        <w:t xml:space="preserve"> t</w:t>
      </w:r>
      <w:r w:rsidR="00E643B4">
        <w:rPr>
          <w:rFonts w:ascii="Garamond" w:hAnsi="Garamond"/>
          <w:sz w:val="24"/>
          <w:szCs w:val="24"/>
          <w:lang w:val="sq-AL" w:eastAsia="zh-CN"/>
        </w:rPr>
        <w:t>ë</w:t>
      </w:r>
      <w:r w:rsidRPr="008E613D">
        <w:rPr>
          <w:rFonts w:ascii="Garamond" w:hAnsi="Garamond"/>
          <w:sz w:val="24"/>
          <w:szCs w:val="24"/>
          <w:lang w:val="sq-AL" w:eastAsia="zh-CN"/>
        </w:rPr>
        <w:t xml:space="preserve"> cilat jan</w:t>
      </w:r>
      <w:r w:rsidR="00E643B4">
        <w:rPr>
          <w:rFonts w:ascii="Garamond" w:hAnsi="Garamond"/>
          <w:sz w:val="24"/>
          <w:szCs w:val="24"/>
          <w:lang w:val="sq-AL" w:eastAsia="zh-CN"/>
        </w:rPr>
        <w:t>ë</w:t>
      </w:r>
      <w:r w:rsidRPr="008E613D">
        <w:rPr>
          <w:rFonts w:ascii="Garamond" w:hAnsi="Garamond"/>
          <w:sz w:val="24"/>
          <w:szCs w:val="24"/>
          <w:lang w:val="sq-AL" w:eastAsia="zh-CN"/>
        </w:rPr>
        <w:t>:</w:t>
      </w:r>
    </w:p>
    <w:p w:rsidR="00C05673" w:rsidRPr="008E613D" w:rsidRDefault="00865FBA" w:rsidP="00E84959">
      <w:pPr>
        <w:widowControl w:val="0"/>
        <w:spacing w:after="0" w:line="240" w:lineRule="auto"/>
        <w:ind w:firstLine="288"/>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6</w:t>
      </w:r>
      <w:r w:rsidR="00031E15">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xml:space="preserve">- Pasqyra e investimeve dhe </w:t>
      </w:r>
      <w:r w:rsidR="00854298">
        <w:rPr>
          <w:rFonts w:ascii="Garamond" w:eastAsia="Times New Roman" w:hAnsi="Garamond"/>
          <w:sz w:val="24"/>
          <w:szCs w:val="24"/>
          <w:lang w:val="sq-AL" w:eastAsia="zh-CN"/>
        </w:rPr>
        <w:t xml:space="preserve">e </w:t>
      </w:r>
      <w:r w:rsidR="00C05673" w:rsidRPr="008E613D">
        <w:rPr>
          <w:rFonts w:ascii="Garamond" w:eastAsia="Times New Roman" w:hAnsi="Garamond"/>
          <w:sz w:val="24"/>
          <w:szCs w:val="24"/>
          <w:lang w:val="sq-AL" w:eastAsia="zh-CN"/>
        </w:rPr>
        <w:t>burimeve të financimit të tyre;</w:t>
      </w:r>
    </w:p>
    <w:p w:rsidR="00C05673" w:rsidRPr="008E613D" w:rsidRDefault="00865FBA" w:rsidP="00865FBA">
      <w:pPr>
        <w:widowControl w:val="0"/>
        <w:spacing w:after="0" w:line="240" w:lineRule="auto"/>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7</w:t>
      </w:r>
      <w:r w:rsidR="00031E15">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Pasqyra mbi gjendjen dhe ndryshimet e aktiveve afatgjata me koston historike dhe me vlerën neto</w:t>
      </w:r>
      <w:r w:rsidR="00031E15">
        <w:rPr>
          <w:rFonts w:ascii="Garamond" w:eastAsia="Times New Roman" w:hAnsi="Garamond"/>
          <w:sz w:val="24"/>
          <w:szCs w:val="24"/>
          <w:lang w:val="sq-AL" w:eastAsia="zh-CN"/>
        </w:rPr>
        <w:t>;</w:t>
      </w:r>
    </w:p>
    <w:p w:rsidR="00C05673" w:rsidRPr="008E613D" w:rsidRDefault="00865FBA" w:rsidP="00E84959">
      <w:pPr>
        <w:widowControl w:val="0"/>
        <w:spacing w:after="0" w:line="240" w:lineRule="auto"/>
        <w:rPr>
          <w:rFonts w:ascii="Garamond" w:eastAsia="Times New Roman" w:hAnsi="Garamond"/>
          <w:sz w:val="24"/>
          <w:szCs w:val="24"/>
          <w:lang w:val="sq-AL" w:eastAsia="zh-CN"/>
        </w:rPr>
      </w:pPr>
      <w:r w:rsidRPr="008E613D">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Formati 8</w:t>
      </w:r>
      <w:r w:rsidR="00031E15">
        <w:rPr>
          <w:rFonts w:ascii="Garamond" w:eastAsia="Times New Roman" w:hAnsi="Garamond"/>
          <w:sz w:val="24"/>
          <w:szCs w:val="24"/>
          <w:lang w:val="sq-AL" w:eastAsia="zh-CN"/>
        </w:rPr>
        <w:t xml:space="preserve"> </w:t>
      </w:r>
      <w:r w:rsidR="00C05673" w:rsidRPr="008E613D">
        <w:rPr>
          <w:rFonts w:ascii="Garamond" w:eastAsia="Times New Roman" w:hAnsi="Garamond"/>
          <w:sz w:val="24"/>
          <w:szCs w:val="24"/>
          <w:lang w:val="sq-AL" w:eastAsia="zh-CN"/>
        </w:rPr>
        <w:t>- Pasqyra e numrit të punonj</w:t>
      </w:r>
      <w:r w:rsidR="00E643B4">
        <w:rPr>
          <w:rFonts w:ascii="Garamond" w:eastAsia="Times New Roman" w:hAnsi="Garamond"/>
          <w:sz w:val="24"/>
          <w:szCs w:val="24"/>
          <w:lang w:val="sq-AL" w:eastAsia="zh-CN"/>
        </w:rPr>
        <w:t>ë</w:t>
      </w:r>
      <w:r w:rsidR="00C05673" w:rsidRPr="008E613D">
        <w:rPr>
          <w:rFonts w:ascii="Garamond" w:eastAsia="Times New Roman" w:hAnsi="Garamond"/>
          <w:sz w:val="24"/>
          <w:szCs w:val="24"/>
          <w:lang w:val="sq-AL" w:eastAsia="zh-CN"/>
        </w:rPr>
        <w:t>sve dhe fondi i pagave.</w:t>
      </w:r>
    </w:p>
    <w:p w:rsidR="00C05673" w:rsidRPr="008E613D" w:rsidRDefault="00C05673" w:rsidP="00422DBB">
      <w:pPr>
        <w:pStyle w:val="ListParagraph"/>
        <w:widowControl w:val="0"/>
        <w:numPr>
          <w:ilvl w:val="0"/>
          <w:numId w:val="21"/>
        </w:numPr>
        <w:spacing w:after="0" w:line="240" w:lineRule="auto"/>
        <w:ind w:left="0" w:firstLine="284"/>
        <w:jc w:val="both"/>
        <w:outlineLvl w:val="0"/>
        <w:rPr>
          <w:rFonts w:ascii="Garamond" w:hAnsi="Garamond"/>
          <w:sz w:val="24"/>
          <w:szCs w:val="24"/>
          <w:lang w:val="sq-AL" w:eastAsia="zh-CN"/>
        </w:rPr>
      </w:pPr>
      <w:r w:rsidRPr="008E613D">
        <w:rPr>
          <w:rFonts w:ascii="Garamond" w:hAnsi="Garamond"/>
          <w:sz w:val="24"/>
          <w:szCs w:val="24"/>
          <w:lang w:val="sq-AL" w:eastAsia="zh-CN"/>
        </w:rPr>
        <w:t>Formatet e pasqyrave financiare dhe statistikore miratohen me këtë udhëzim dhe janë paraqitur në aneksin 2 bashkëlidhur.</w:t>
      </w:r>
    </w:p>
    <w:p w:rsidR="00C05673" w:rsidRPr="00AE6982" w:rsidRDefault="00C05673" w:rsidP="00422DBB">
      <w:pPr>
        <w:pStyle w:val="Heading2"/>
        <w:widowControl w:val="0"/>
        <w:numPr>
          <w:ilvl w:val="1"/>
          <w:numId w:val="19"/>
        </w:numPr>
        <w:spacing w:before="0"/>
        <w:ind w:left="0" w:firstLine="284"/>
        <w:rPr>
          <w:rFonts w:ascii="Garamond" w:hAnsi="Garamond"/>
          <w:b w:val="0"/>
          <w:sz w:val="24"/>
          <w:szCs w:val="24"/>
          <w:lang w:val="sq-AL"/>
        </w:rPr>
      </w:pPr>
      <w:r w:rsidRPr="008E613D">
        <w:rPr>
          <w:rFonts w:ascii="Garamond" w:hAnsi="Garamond"/>
          <w:b w:val="0"/>
          <w:sz w:val="24"/>
          <w:szCs w:val="24"/>
          <w:lang w:val="sq-AL"/>
        </w:rPr>
        <w:t>Procedurat e përgatitjes së pasqyrave financiare vjetore në njësitë e qeverisjes së</w:t>
      </w:r>
      <w:r w:rsidRPr="005B7679">
        <w:rPr>
          <w:rFonts w:ascii="Garamond" w:hAnsi="Garamond"/>
          <w:sz w:val="24"/>
          <w:szCs w:val="24"/>
          <w:lang w:val="sq-AL"/>
        </w:rPr>
        <w:t xml:space="preserve"> </w:t>
      </w:r>
      <w:r w:rsidRPr="00AE6982">
        <w:rPr>
          <w:rFonts w:ascii="Garamond" w:hAnsi="Garamond"/>
          <w:b w:val="0"/>
          <w:sz w:val="24"/>
          <w:szCs w:val="24"/>
          <w:lang w:val="sq-AL"/>
        </w:rPr>
        <w:t>përgjithshme</w:t>
      </w:r>
      <w:r w:rsidR="00B97EA2">
        <w:rPr>
          <w:rFonts w:ascii="Garamond" w:hAnsi="Garamond"/>
          <w:b w:val="0"/>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Çdo nj</w:t>
      </w:r>
      <w:r w:rsidR="00E643B4">
        <w:rPr>
          <w:rFonts w:ascii="Garamond" w:hAnsi="Garamond"/>
          <w:sz w:val="24"/>
          <w:szCs w:val="24"/>
          <w:lang w:val="sq-AL" w:eastAsia="zh-CN"/>
        </w:rPr>
        <w:t>ë</w:t>
      </w:r>
      <w:r w:rsidRPr="005B7679">
        <w:rPr>
          <w:rFonts w:ascii="Garamond" w:hAnsi="Garamond"/>
          <w:sz w:val="24"/>
          <w:szCs w:val="24"/>
          <w:lang w:val="sq-AL" w:eastAsia="zh-CN"/>
        </w:rPr>
        <w:t>si e qeverisjes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rgjithshme (si n</w:t>
      </w:r>
      <w:r w:rsidRPr="005B7679">
        <w:rPr>
          <w:rFonts w:ascii="Garamond" w:hAnsi="Garamond"/>
          <w:bCs/>
          <w:sz w:val="24"/>
          <w:szCs w:val="24"/>
          <w:lang w:val="sq-AL" w:eastAsia="zh-CN"/>
        </w:rPr>
        <w:t>j</w:t>
      </w:r>
      <w:r w:rsidR="00E643B4">
        <w:rPr>
          <w:rFonts w:ascii="Garamond" w:hAnsi="Garamond"/>
          <w:sz w:val="24"/>
          <w:szCs w:val="24"/>
          <w:lang w:val="sq-AL" w:eastAsia="zh-CN"/>
        </w:rPr>
        <w:t>ë</w:t>
      </w:r>
      <w:r w:rsidRPr="005B7679">
        <w:rPr>
          <w:rFonts w:ascii="Garamond" w:hAnsi="Garamond"/>
          <w:bCs/>
          <w:sz w:val="24"/>
          <w:szCs w:val="24"/>
          <w:lang w:val="sq-AL" w:eastAsia="zh-CN"/>
        </w:rPr>
        <w:t>si shpenzuese me kontabilitet m</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vete), par</w:t>
      </w:r>
      <w:r w:rsidRPr="005B7679">
        <w:rPr>
          <w:rFonts w:ascii="Garamond" w:hAnsi="Garamond"/>
          <w:sz w:val="24"/>
          <w:szCs w:val="24"/>
          <w:lang w:val="sq-AL" w:eastAsia="zh-CN"/>
        </w:rPr>
        <w:t xml:space="preserve">a </w:t>
      </w:r>
      <w:r w:rsidRPr="005B7679">
        <w:rPr>
          <w:rFonts w:ascii="Garamond" w:hAnsi="Garamond"/>
          <w:bCs/>
          <w:sz w:val="24"/>
          <w:szCs w:val="24"/>
          <w:lang w:val="sq-AL" w:eastAsia="zh-CN"/>
        </w:rPr>
        <w:t>evidentimit të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dh</w:t>
      </w:r>
      <w:r w:rsidR="00E643B4">
        <w:rPr>
          <w:rFonts w:ascii="Garamond" w:hAnsi="Garamond"/>
          <w:sz w:val="24"/>
          <w:szCs w:val="24"/>
          <w:lang w:val="sq-AL" w:eastAsia="zh-CN"/>
        </w:rPr>
        <w:t>ë</w:t>
      </w:r>
      <w:r w:rsidRPr="005B7679">
        <w:rPr>
          <w:rFonts w:ascii="Garamond" w:hAnsi="Garamond"/>
          <w:bCs/>
          <w:sz w:val="24"/>
          <w:szCs w:val="24"/>
          <w:lang w:val="sq-AL" w:eastAsia="zh-CN"/>
        </w:rPr>
        <w:t>nave 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pasqyrat financiare, duhet q</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w:t>
      </w:r>
      <w:r w:rsidRPr="005B7679">
        <w:rPr>
          <w:rFonts w:ascii="Garamond" w:hAnsi="Garamond"/>
          <w:bCs/>
          <w:sz w:val="24"/>
          <w:szCs w:val="24"/>
          <w:lang w:val="sq-AL" w:eastAsia="zh-CN"/>
        </w:rPr>
        <w:t>regjistrojë 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ditar</w:t>
      </w:r>
      <w:r w:rsidR="00E643B4">
        <w:rPr>
          <w:rFonts w:ascii="Garamond" w:hAnsi="Garamond"/>
          <w:sz w:val="24"/>
          <w:szCs w:val="24"/>
          <w:lang w:val="sq-AL" w:eastAsia="zh-CN"/>
        </w:rPr>
        <w:t>ë</w:t>
      </w:r>
      <w:r w:rsidRPr="005B7679">
        <w:rPr>
          <w:rFonts w:ascii="Garamond" w:hAnsi="Garamond"/>
          <w:bCs/>
          <w:sz w:val="24"/>
          <w:szCs w:val="24"/>
          <w:lang w:val="sq-AL" w:eastAsia="zh-CN"/>
        </w:rPr>
        <w:t>t</w:t>
      </w:r>
      <w:r w:rsidR="005B7679">
        <w:rPr>
          <w:rFonts w:ascii="Garamond" w:hAnsi="Garamond"/>
          <w:bCs/>
          <w:sz w:val="24"/>
          <w:szCs w:val="24"/>
          <w:lang w:val="sq-AL" w:eastAsia="zh-CN"/>
        </w:rPr>
        <w:t xml:space="preserve"> </w:t>
      </w:r>
      <w:r w:rsidRPr="005B7679">
        <w:rPr>
          <w:rFonts w:ascii="Garamond" w:hAnsi="Garamond"/>
          <w:bCs/>
          <w:sz w:val="24"/>
          <w:szCs w:val="24"/>
          <w:lang w:val="sq-AL" w:eastAsia="zh-CN"/>
        </w:rPr>
        <w:t>e kontabilitetit të gjitha transaksionet financiare të ndodhura gjat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bCs/>
          <w:sz w:val="24"/>
          <w:szCs w:val="24"/>
          <w:lang w:val="sq-AL" w:eastAsia="zh-CN"/>
        </w:rPr>
        <w:t>s ushtrimore.</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M</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pas, bëhen rakordimet p</w:t>
      </w:r>
      <w:r w:rsidR="00E643B4">
        <w:rPr>
          <w:rFonts w:ascii="Garamond" w:hAnsi="Garamond"/>
          <w:sz w:val="24"/>
          <w:szCs w:val="24"/>
          <w:lang w:val="sq-AL" w:eastAsia="zh-CN"/>
        </w:rPr>
        <w:t>ë</w:t>
      </w:r>
      <w:r w:rsidRPr="005B7679">
        <w:rPr>
          <w:rFonts w:ascii="Garamond" w:hAnsi="Garamond"/>
          <w:bCs/>
          <w:sz w:val="24"/>
          <w:szCs w:val="24"/>
          <w:lang w:val="sq-AL" w:eastAsia="zh-CN"/>
        </w:rPr>
        <w:t>rkat</w:t>
      </w:r>
      <w:r w:rsidR="00E643B4">
        <w:rPr>
          <w:rFonts w:ascii="Garamond" w:hAnsi="Garamond"/>
          <w:sz w:val="24"/>
          <w:szCs w:val="24"/>
          <w:lang w:val="sq-AL" w:eastAsia="zh-CN"/>
        </w:rPr>
        <w:t>ë</w:t>
      </w:r>
      <w:r w:rsidRPr="005B7679">
        <w:rPr>
          <w:rFonts w:ascii="Garamond" w:hAnsi="Garamond"/>
          <w:bCs/>
          <w:sz w:val="24"/>
          <w:szCs w:val="24"/>
          <w:lang w:val="sq-AL" w:eastAsia="zh-CN"/>
        </w:rPr>
        <w:t>se t</w:t>
      </w:r>
      <w:r w:rsidR="00E643B4">
        <w:rPr>
          <w:rFonts w:ascii="Garamond" w:hAnsi="Garamond"/>
          <w:sz w:val="24"/>
          <w:szCs w:val="24"/>
          <w:lang w:val="sq-AL" w:eastAsia="zh-CN"/>
        </w:rPr>
        <w:t>ë</w:t>
      </w:r>
      <w:r w:rsidRPr="005B7679">
        <w:rPr>
          <w:rFonts w:ascii="Garamond" w:hAnsi="Garamond"/>
          <w:sz w:val="24"/>
          <w:szCs w:val="24"/>
          <w:lang w:val="sq-AL" w:eastAsia="zh-CN"/>
        </w:rPr>
        <w:t xml:space="preserve"> </w:t>
      </w:r>
      <w:r w:rsidRPr="005B7679">
        <w:rPr>
          <w:rFonts w:ascii="Garamond" w:hAnsi="Garamond"/>
          <w:bCs/>
          <w:sz w:val="24"/>
          <w:szCs w:val="24"/>
          <w:lang w:val="sq-AL" w:eastAsia="zh-CN"/>
        </w:rPr>
        <w:t>aktiveve dhe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detyrimeve në të dhënat e sistemit të thesarit, duke u mbështetur n</w:t>
      </w:r>
      <w:r w:rsidR="00E643B4">
        <w:rPr>
          <w:rFonts w:ascii="Garamond" w:hAnsi="Garamond"/>
          <w:sz w:val="24"/>
          <w:szCs w:val="24"/>
          <w:lang w:val="sq-AL" w:eastAsia="zh-CN"/>
        </w:rPr>
        <w:t>ë</w:t>
      </w:r>
      <w:r w:rsidRPr="005B7679">
        <w:rPr>
          <w:rFonts w:ascii="Garamond" w:hAnsi="Garamond"/>
          <w:sz w:val="24"/>
          <w:szCs w:val="24"/>
          <w:lang w:val="sq-AL" w:eastAsia="zh-CN"/>
        </w:rPr>
        <w:t xml:space="preserve"> </w:t>
      </w:r>
      <w:r w:rsidRPr="005B7679">
        <w:rPr>
          <w:rFonts w:ascii="Garamond" w:hAnsi="Garamond"/>
          <w:bCs/>
          <w:sz w:val="24"/>
          <w:szCs w:val="24"/>
          <w:lang w:val="sq-AL" w:eastAsia="zh-CN"/>
        </w:rPr>
        <w:t>dokumentacionin kontab</w:t>
      </w:r>
      <w:r w:rsidR="00E643B4">
        <w:rPr>
          <w:rFonts w:ascii="Garamond" w:hAnsi="Garamond"/>
          <w:sz w:val="24"/>
          <w:szCs w:val="24"/>
          <w:lang w:val="sq-AL" w:eastAsia="zh-CN"/>
        </w:rPr>
        <w:t>ë</w:t>
      </w:r>
      <w:r w:rsidRPr="005B7679">
        <w:rPr>
          <w:rFonts w:ascii="Garamond" w:hAnsi="Garamond"/>
          <w:bCs/>
          <w:sz w:val="24"/>
          <w:szCs w:val="24"/>
          <w:lang w:val="sq-AL" w:eastAsia="zh-CN"/>
        </w:rPr>
        <w:t>l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prodhuar dhe evidentuar </w:t>
      </w:r>
      <w:r w:rsidRPr="005B7679">
        <w:rPr>
          <w:rFonts w:ascii="Garamond" w:hAnsi="Garamond"/>
          <w:sz w:val="24"/>
          <w:szCs w:val="24"/>
          <w:lang w:val="sq-AL" w:eastAsia="zh-CN"/>
        </w:rPr>
        <w:t>ç</w:t>
      </w:r>
      <w:r w:rsidRPr="005B7679">
        <w:rPr>
          <w:rFonts w:ascii="Garamond" w:hAnsi="Garamond"/>
          <w:bCs/>
          <w:sz w:val="24"/>
          <w:szCs w:val="24"/>
          <w:lang w:val="sq-AL" w:eastAsia="zh-CN"/>
        </w:rPr>
        <w:t>do transaksion financiar apo ngjarje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ndodhur p</w:t>
      </w:r>
      <w:r w:rsidR="00E643B4">
        <w:rPr>
          <w:rFonts w:ascii="Garamond" w:hAnsi="Garamond"/>
          <w:sz w:val="24"/>
          <w:szCs w:val="24"/>
          <w:lang w:val="sq-AL" w:eastAsia="zh-CN"/>
        </w:rPr>
        <w:t>ë</w:t>
      </w:r>
      <w:r w:rsidRPr="005B7679">
        <w:rPr>
          <w:rFonts w:ascii="Garamond" w:hAnsi="Garamond"/>
          <w:bCs/>
          <w:sz w:val="24"/>
          <w:szCs w:val="24"/>
          <w:lang w:val="sq-AL" w:eastAsia="zh-CN"/>
        </w:rPr>
        <w:t>r periudh</w:t>
      </w:r>
      <w:r w:rsidR="00E643B4">
        <w:rPr>
          <w:rFonts w:ascii="Garamond" w:hAnsi="Garamond"/>
          <w:sz w:val="24"/>
          <w:szCs w:val="24"/>
          <w:lang w:val="sq-AL" w:eastAsia="zh-CN"/>
        </w:rPr>
        <w:t>ë</w:t>
      </w:r>
      <w:r w:rsidRPr="005B7679">
        <w:rPr>
          <w:rFonts w:ascii="Garamond" w:hAnsi="Garamond"/>
          <w:bCs/>
          <w:sz w:val="24"/>
          <w:szCs w:val="24"/>
          <w:lang w:val="sq-AL" w:eastAsia="zh-CN"/>
        </w:rPr>
        <w:t>n raportuese.</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Çdo nj</w:t>
      </w:r>
      <w:r w:rsidR="00E643B4">
        <w:rPr>
          <w:rFonts w:ascii="Garamond" w:hAnsi="Garamond"/>
          <w:sz w:val="24"/>
          <w:szCs w:val="24"/>
          <w:lang w:val="sq-AL" w:eastAsia="zh-CN"/>
        </w:rPr>
        <w:t>ë</w:t>
      </w:r>
      <w:r w:rsidRPr="005B7679">
        <w:rPr>
          <w:rFonts w:ascii="Garamond" w:hAnsi="Garamond"/>
          <w:sz w:val="24"/>
          <w:szCs w:val="24"/>
          <w:lang w:val="sq-AL" w:eastAsia="zh-CN"/>
        </w:rPr>
        <w:t>si e qeverisjes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 xml:space="preserve">rgjithshme </w:t>
      </w:r>
      <w:r w:rsidRPr="005B7679">
        <w:rPr>
          <w:rFonts w:ascii="Garamond" w:hAnsi="Garamond"/>
          <w:bCs/>
          <w:sz w:val="24"/>
          <w:szCs w:val="24"/>
          <w:lang w:val="sq-AL" w:eastAsia="zh-CN"/>
        </w:rPr>
        <w:t>kryen verifikimin fizik të aktiveve dhe element</w:t>
      </w:r>
      <w:r w:rsidR="00E74EC4">
        <w:rPr>
          <w:rFonts w:ascii="Garamond" w:hAnsi="Garamond"/>
          <w:sz w:val="24"/>
          <w:szCs w:val="24"/>
          <w:lang w:val="sq-AL" w:eastAsia="zh-CN"/>
        </w:rPr>
        <w:t>e</w:t>
      </w:r>
      <w:r w:rsidRPr="005B7679">
        <w:rPr>
          <w:rFonts w:ascii="Garamond" w:hAnsi="Garamond"/>
          <w:bCs/>
          <w:sz w:val="24"/>
          <w:szCs w:val="24"/>
          <w:lang w:val="sq-AL" w:eastAsia="zh-CN"/>
        </w:rPr>
        <w:t>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w:t>
      </w:r>
      <w:r w:rsidRPr="005B7679">
        <w:rPr>
          <w:rFonts w:ascii="Garamond" w:hAnsi="Garamond"/>
          <w:bCs/>
          <w:sz w:val="24"/>
          <w:szCs w:val="24"/>
          <w:lang w:val="sq-AL" w:eastAsia="zh-CN"/>
        </w:rPr>
        <w:t>tjer</w:t>
      </w:r>
      <w:r w:rsidR="00E74EC4">
        <w:rPr>
          <w:rFonts w:ascii="Garamond" w:hAnsi="Garamond"/>
          <w:sz w:val="24"/>
          <w:szCs w:val="24"/>
          <w:lang w:val="sq-AL" w:eastAsia="zh-CN"/>
        </w:rPr>
        <w:t>a</w:t>
      </w:r>
      <w:r w:rsidRPr="005B7679">
        <w:rPr>
          <w:rFonts w:ascii="Garamond" w:hAnsi="Garamond"/>
          <w:sz w:val="24"/>
          <w:szCs w:val="24"/>
          <w:lang w:val="sq-AL" w:eastAsia="zh-CN"/>
        </w:rPr>
        <w:t>,</w:t>
      </w:r>
      <w:r w:rsidRPr="005B7679">
        <w:rPr>
          <w:rFonts w:ascii="Garamond" w:hAnsi="Garamond"/>
          <w:bCs/>
          <w:sz w:val="24"/>
          <w:szCs w:val="24"/>
          <w:lang w:val="sq-AL" w:eastAsia="zh-CN"/>
        </w:rPr>
        <w:t xml:space="preserve"> konform kritereve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përcaktuara 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aktet ligjore e n</w:t>
      </w:r>
      <w:r w:rsidR="00E643B4">
        <w:rPr>
          <w:rFonts w:ascii="Garamond" w:hAnsi="Garamond"/>
          <w:sz w:val="24"/>
          <w:szCs w:val="24"/>
          <w:lang w:val="sq-AL" w:eastAsia="zh-CN"/>
        </w:rPr>
        <w:t>ë</w:t>
      </w:r>
      <w:r w:rsidRPr="005B7679">
        <w:rPr>
          <w:rFonts w:ascii="Garamond" w:hAnsi="Garamond"/>
          <w:bCs/>
          <w:sz w:val="24"/>
          <w:szCs w:val="24"/>
          <w:lang w:val="sq-AL" w:eastAsia="zh-CN"/>
        </w:rPr>
        <w:t>nligjore, si dhe saktëson vërtetësinë e llogarive të të drejtave e të detyrimeve ndaj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tret</w:t>
      </w:r>
      <w:r w:rsidR="00E643B4">
        <w:rPr>
          <w:rFonts w:ascii="Garamond" w:hAnsi="Garamond"/>
          <w:sz w:val="24"/>
          <w:szCs w:val="24"/>
          <w:lang w:val="sq-AL" w:eastAsia="zh-CN"/>
        </w:rPr>
        <w:t>ë</w:t>
      </w:r>
      <w:r w:rsidRPr="005B7679">
        <w:rPr>
          <w:rFonts w:ascii="Garamond" w:hAnsi="Garamond"/>
          <w:bCs/>
          <w:sz w:val="24"/>
          <w:szCs w:val="24"/>
          <w:lang w:val="sq-AL" w:eastAsia="zh-CN"/>
        </w:rPr>
        <w:t>ve. Mbi k</w:t>
      </w:r>
      <w:r w:rsidR="00E643B4">
        <w:rPr>
          <w:rFonts w:ascii="Garamond" w:hAnsi="Garamond"/>
          <w:sz w:val="24"/>
          <w:szCs w:val="24"/>
          <w:lang w:val="sq-AL" w:eastAsia="zh-CN"/>
        </w:rPr>
        <w:t>ë</w:t>
      </w:r>
      <w:r w:rsidRPr="005B7679">
        <w:rPr>
          <w:rFonts w:ascii="Garamond" w:hAnsi="Garamond"/>
          <w:bCs/>
          <w:sz w:val="24"/>
          <w:szCs w:val="24"/>
          <w:lang w:val="sq-AL" w:eastAsia="zh-CN"/>
        </w:rPr>
        <w:t>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baz</w:t>
      </w:r>
      <w:r w:rsidR="00E643B4">
        <w:rPr>
          <w:rFonts w:ascii="Garamond" w:hAnsi="Garamond"/>
          <w:sz w:val="24"/>
          <w:szCs w:val="24"/>
          <w:lang w:val="sq-AL" w:eastAsia="zh-CN"/>
        </w:rPr>
        <w:t>ë</w:t>
      </w:r>
      <w:r w:rsidRPr="005B7679">
        <w:rPr>
          <w:rFonts w:ascii="Garamond" w:hAnsi="Garamond"/>
          <w:sz w:val="24"/>
          <w:szCs w:val="24"/>
          <w:lang w:val="sq-AL" w:eastAsia="zh-CN"/>
        </w:rPr>
        <w:t xml:space="preserve">, </w:t>
      </w:r>
      <w:r w:rsidRPr="005B7679">
        <w:rPr>
          <w:rFonts w:ascii="Garamond" w:hAnsi="Garamond"/>
          <w:bCs/>
          <w:sz w:val="24"/>
          <w:szCs w:val="24"/>
          <w:lang w:val="sq-AL" w:eastAsia="zh-CN"/>
        </w:rPr>
        <w:t>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kontabilitet, b</w:t>
      </w:r>
      <w:r w:rsidR="00E643B4">
        <w:rPr>
          <w:rFonts w:ascii="Garamond" w:hAnsi="Garamond"/>
          <w:sz w:val="24"/>
          <w:szCs w:val="24"/>
          <w:lang w:val="sq-AL" w:eastAsia="zh-CN"/>
        </w:rPr>
        <w:t>ë</w:t>
      </w:r>
      <w:r w:rsidRPr="005B7679">
        <w:rPr>
          <w:rFonts w:ascii="Garamond" w:hAnsi="Garamond"/>
          <w:bCs/>
          <w:sz w:val="24"/>
          <w:szCs w:val="24"/>
          <w:lang w:val="sq-AL" w:eastAsia="zh-CN"/>
        </w:rPr>
        <w:t>hen veprimet p</w:t>
      </w:r>
      <w:r w:rsidR="00E643B4">
        <w:rPr>
          <w:rFonts w:ascii="Garamond" w:hAnsi="Garamond"/>
          <w:sz w:val="24"/>
          <w:szCs w:val="24"/>
          <w:lang w:val="sq-AL" w:eastAsia="zh-CN"/>
        </w:rPr>
        <w:t>ë</w:t>
      </w:r>
      <w:r w:rsidRPr="005B7679">
        <w:rPr>
          <w:rFonts w:ascii="Garamond" w:hAnsi="Garamond"/>
          <w:bCs/>
          <w:sz w:val="24"/>
          <w:szCs w:val="24"/>
          <w:lang w:val="sq-AL" w:eastAsia="zh-CN"/>
        </w:rPr>
        <w:t>r sistemimin e diferencave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gj</w:t>
      </w:r>
      <w:r w:rsidRPr="005B7679">
        <w:rPr>
          <w:rFonts w:ascii="Garamond" w:hAnsi="Garamond"/>
          <w:sz w:val="24"/>
          <w:szCs w:val="24"/>
          <w:lang w:val="sq-AL" w:eastAsia="zh-CN"/>
        </w:rPr>
        <w:t>e</w:t>
      </w:r>
      <w:r w:rsidRPr="005B7679">
        <w:rPr>
          <w:rFonts w:ascii="Garamond" w:hAnsi="Garamond"/>
          <w:bCs/>
          <w:sz w:val="24"/>
          <w:szCs w:val="24"/>
          <w:lang w:val="sq-AL" w:eastAsia="zh-CN"/>
        </w:rPr>
        <w:t>ndjes fizike me gj</w:t>
      </w:r>
      <w:r w:rsidRPr="005B7679">
        <w:rPr>
          <w:rFonts w:ascii="Garamond" w:hAnsi="Garamond"/>
          <w:sz w:val="24"/>
          <w:szCs w:val="24"/>
          <w:lang w:val="sq-AL" w:eastAsia="zh-CN"/>
        </w:rPr>
        <w:t>e</w:t>
      </w:r>
      <w:r w:rsidRPr="005B7679">
        <w:rPr>
          <w:rFonts w:ascii="Garamond" w:hAnsi="Garamond"/>
          <w:bCs/>
          <w:sz w:val="24"/>
          <w:szCs w:val="24"/>
          <w:lang w:val="sq-AL" w:eastAsia="zh-CN"/>
        </w:rPr>
        <w:t xml:space="preserve">ndjen </w:t>
      </w:r>
      <w:r w:rsidR="00C77DA2">
        <w:rPr>
          <w:rFonts w:ascii="Garamond" w:hAnsi="Garamond"/>
          <w:bCs/>
          <w:sz w:val="24"/>
          <w:szCs w:val="24"/>
          <w:lang w:val="sq-AL" w:eastAsia="zh-CN"/>
        </w:rPr>
        <w:t>kontabël</w:t>
      </w:r>
      <w:r w:rsidRPr="005B7679">
        <w:rPr>
          <w:rFonts w:ascii="Garamond" w:hAnsi="Garamond"/>
          <w:bCs/>
          <w:sz w:val="24"/>
          <w:szCs w:val="24"/>
          <w:lang w:val="sq-AL" w:eastAsia="zh-CN"/>
        </w:rPr>
        <w:t xml:space="preserve"> p</w:t>
      </w:r>
      <w:r w:rsidR="00E643B4">
        <w:rPr>
          <w:rFonts w:ascii="Garamond" w:hAnsi="Garamond"/>
          <w:sz w:val="24"/>
          <w:szCs w:val="24"/>
          <w:lang w:val="sq-AL" w:eastAsia="zh-CN"/>
        </w:rPr>
        <w:t>ë</w:t>
      </w:r>
      <w:r w:rsidRPr="005B7679">
        <w:rPr>
          <w:rFonts w:ascii="Garamond" w:hAnsi="Garamond"/>
          <w:bCs/>
          <w:sz w:val="24"/>
          <w:szCs w:val="24"/>
          <w:lang w:val="sq-AL" w:eastAsia="zh-CN"/>
        </w:rPr>
        <w:t>r llogari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vitit kontab</w:t>
      </w:r>
      <w:r w:rsidR="00E643B4">
        <w:rPr>
          <w:rFonts w:ascii="Garamond" w:hAnsi="Garamond"/>
          <w:sz w:val="24"/>
          <w:szCs w:val="24"/>
          <w:lang w:val="sq-AL" w:eastAsia="zh-CN"/>
        </w:rPr>
        <w:t>ë</w:t>
      </w:r>
      <w:r w:rsidRPr="005B7679">
        <w:rPr>
          <w:rFonts w:ascii="Garamond" w:hAnsi="Garamond"/>
          <w:bCs/>
          <w:sz w:val="24"/>
          <w:szCs w:val="24"/>
          <w:lang w:val="sq-AL" w:eastAsia="zh-CN"/>
        </w:rPr>
        <w:t>l q</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mbyllet.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Aktivet afatgjata paraqiten 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pasqyrat financiare vjetore me koston e tyre historike (vlerën fillestare), duke evidentuar ve</w:t>
      </w:r>
      <w:r w:rsidRPr="005B7679">
        <w:rPr>
          <w:rFonts w:ascii="Garamond" w:hAnsi="Garamond"/>
          <w:sz w:val="24"/>
          <w:szCs w:val="24"/>
          <w:lang w:val="sq-AL" w:eastAsia="zh-CN"/>
        </w:rPr>
        <w:t>ç</w:t>
      </w:r>
      <w:r w:rsidRPr="005B7679">
        <w:rPr>
          <w:rFonts w:ascii="Garamond" w:hAnsi="Garamond"/>
          <w:bCs/>
          <w:sz w:val="24"/>
          <w:szCs w:val="24"/>
          <w:lang w:val="sq-AL" w:eastAsia="zh-CN"/>
        </w:rPr>
        <w:t>mas amortizimin e tyre. Lidhur me këto aktive, nj</w:t>
      </w:r>
      <w:r w:rsidR="00E643B4">
        <w:rPr>
          <w:rFonts w:ascii="Garamond" w:hAnsi="Garamond"/>
          <w:bCs/>
          <w:sz w:val="24"/>
          <w:szCs w:val="24"/>
          <w:lang w:val="sq-AL" w:eastAsia="zh-CN"/>
        </w:rPr>
        <w:t>ë</w:t>
      </w:r>
      <w:r w:rsidRPr="005B7679">
        <w:rPr>
          <w:rFonts w:ascii="Garamond" w:hAnsi="Garamond"/>
          <w:bCs/>
          <w:sz w:val="24"/>
          <w:szCs w:val="24"/>
          <w:lang w:val="sq-AL" w:eastAsia="zh-CN"/>
        </w:rPr>
        <w:t>sit</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e qeverisjes s</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p</w:t>
      </w:r>
      <w:r w:rsidR="00E643B4">
        <w:rPr>
          <w:rFonts w:ascii="Garamond" w:hAnsi="Garamond"/>
          <w:bCs/>
          <w:sz w:val="24"/>
          <w:szCs w:val="24"/>
          <w:lang w:val="sq-AL" w:eastAsia="zh-CN"/>
        </w:rPr>
        <w:t>ë</w:t>
      </w:r>
      <w:r w:rsidRPr="005B7679">
        <w:rPr>
          <w:rFonts w:ascii="Garamond" w:hAnsi="Garamond"/>
          <w:bCs/>
          <w:sz w:val="24"/>
          <w:szCs w:val="24"/>
          <w:lang w:val="sq-AL" w:eastAsia="zh-CN"/>
        </w:rPr>
        <w:t>rgjithshme duhet t</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analizojn</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e </w:t>
      </w:r>
      <w:r w:rsidR="00030430">
        <w:rPr>
          <w:rFonts w:ascii="Garamond" w:hAnsi="Garamond"/>
          <w:bCs/>
          <w:sz w:val="24"/>
          <w:szCs w:val="24"/>
          <w:lang w:val="sq-AL" w:eastAsia="zh-CN"/>
        </w:rPr>
        <w:t xml:space="preserve">të </w:t>
      </w:r>
      <w:r w:rsidRPr="005B7679">
        <w:rPr>
          <w:rFonts w:ascii="Garamond" w:hAnsi="Garamond"/>
          <w:bCs/>
          <w:sz w:val="24"/>
          <w:szCs w:val="24"/>
          <w:lang w:val="sq-AL" w:eastAsia="zh-CN"/>
        </w:rPr>
        <w:t>rakordojn</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investimet e tyre eventuale q</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lidhen me pjesëmarrjet me kapitalin e vet (fondet e veta) n</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kapitalin e</w:t>
      </w:r>
      <w:r w:rsidR="005B7679">
        <w:rPr>
          <w:rFonts w:ascii="Garamond" w:hAnsi="Garamond"/>
          <w:bCs/>
          <w:sz w:val="24"/>
          <w:szCs w:val="24"/>
          <w:lang w:val="sq-AL" w:eastAsia="zh-CN"/>
        </w:rPr>
        <w:t xml:space="preserve"> </w:t>
      </w:r>
      <w:r w:rsidRPr="005B7679">
        <w:rPr>
          <w:rFonts w:ascii="Garamond" w:hAnsi="Garamond"/>
          <w:bCs/>
          <w:sz w:val="24"/>
          <w:szCs w:val="24"/>
          <w:lang w:val="sq-AL" w:eastAsia="zh-CN"/>
        </w:rPr>
        <w:t>nd</w:t>
      </w:r>
      <w:r w:rsidR="00E643B4">
        <w:rPr>
          <w:rFonts w:ascii="Garamond" w:hAnsi="Garamond"/>
          <w:bCs/>
          <w:sz w:val="24"/>
          <w:szCs w:val="24"/>
          <w:lang w:val="sq-AL" w:eastAsia="zh-CN"/>
        </w:rPr>
        <w:t>ë</w:t>
      </w:r>
      <w:r w:rsidRPr="005B7679">
        <w:rPr>
          <w:rFonts w:ascii="Garamond" w:hAnsi="Garamond"/>
          <w:bCs/>
          <w:sz w:val="24"/>
          <w:szCs w:val="24"/>
          <w:lang w:val="sq-AL" w:eastAsia="zh-CN"/>
        </w:rPr>
        <w:t>rmarrjeve t</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tjera (publike ose jopublike). P</w:t>
      </w:r>
      <w:r w:rsidR="00E643B4">
        <w:rPr>
          <w:rFonts w:ascii="Garamond" w:hAnsi="Garamond"/>
          <w:bCs/>
          <w:sz w:val="24"/>
          <w:szCs w:val="24"/>
          <w:lang w:val="sq-AL" w:eastAsia="zh-CN"/>
        </w:rPr>
        <w:t>ë</w:t>
      </w:r>
      <w:r w:rsidRPr="005B7679">
        <w:rPr>
          <w:rFonts w:ascii="Garamond" w:hAnsi="Garamond"/>
          <w:bCs/>
          <w:sz w:val="24"/>
          <w:szCs w:val="24"/>
          <w:lang w:val="sq-AL" w:eastAsia="zh-CN"/>
        </w:rPr>
        <w:t>r k</w:t>
      </w:r>
      <w:r w:rsidR="00E643B4">
        <w:rPr>
          <w:rFonts w:ascii="Garamond" w:hAnsi="Garamond"/>
          <w:bCs/>
          <w:sz w:val="24"/>
          <w:szCs w:val="24"/>
          <w:lang w:val="sq-AL" w:eastAsia="zh-CN"/>
        </w:rPr>
        <w:t>ë</w:t>
      </w:r>
      <w:r w:rsidRPr="005B7679">
        <w:rPr>
          <w:rFonts w:ascii="Garamond" w:hAnsi="Garamond"/>
          <w:bCs/>
          <w:sz w:val="24"/>
          <w:szCs w:val="24"/>
          <w:lang w:val="sq-AL" w:eastAsia="zh-CN"/>
        </w:rPr>
        <w:t>t</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q</w:t>
      </w:r>
      <w:r w:rsidR="00E643B4">
        <w:rPr>
          <w:rFonts w:ascii="Garamond" w:hAnsi="Garamond"/>
          <w:bCs/>
          <w:sz w:val="24"/>
          <w:szCs w:val="24"/>
          <w:lang w:val="sq-AL" w:eastAsia="zh-CN"/>
        </w:rPr>
        <w:t>ë</w:t>
      </w:r>
      <w:r w:rsidRPr="005B7679">
        <w:rPr>
          <w:rFonts w:ascii="Garamond" w:hAnsi="Garamond"/>
          <w:bCs/>
          <w:sz w:val="24"/>
          <w:szCs w:val="24"/>
          <w:lang w:val="sq-AL" w:eastAsia="zh-CN"/>
        </w:rPr>
        <w:t>llim, çdo njësi e qeverisjes së përgjithshme duhet t</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sakt</w:t>
      </w:r>
      <w:r w:rsidR="00E643B4">
        <w:rPr>
          <w:rFonts w:ascii="Garamond" w:hAnsi="Garamond"/>
          <w:bCs/>
          <w:sz w:val="24"/>
          <w:szCs w:val="24"/>
          <w:lang w:val="sq-AL" w:eastAsia="zh-CN"/>
        </w:rPr>
        <w:t>ë</w:t>
      </w:r>
      <w:r w:rsidRPr="005B7679">
        <w:rPr>
          <w:rFonts w:ascii="Garamond" w:hAnsi="Garamond"/>
          <w:bCs/>
          <w:sz w:val="24"/>
          <w:szCs w:val="24"/>
          <w:lang w:val="sq-AL" w:eastAsia="zh-CN"/>
        </w:rPr>
        <w:t>soj</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regjistrimet kontabël në momentin fillestar dhe në fund të vitit financiar, si më poshtë vijon:</w:t>
      </w:r>
    </w:p>
    <w:p w:rsidR="00C05673" w:rsidRPr="00523180" w:rsidRDefault="00C05673" w:rsidP="00422DBB">
      <w:pPr>
        <w:pStyle w:val="ListParagraph"/>
        <w:widowControl w:val="0"/>
        <w:numPr>
          <w:ilvl w:val="0"/>
          <w:numId w:val="48"/>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N</w:t>
      </w:r>
      <w:r w:rsidR="00E643B4">
        <w:rPr>
          <w:rFonts w:ascii="Garamond" w:hAnsi="Garamond"/>
          <w:bCs/>
          <w:sz w:val="24"/>
          <w:szCs w:val="24"/>
          <w:lang w:val="sq-AL" w:eastAsia="zh-CN"/>
        </w:rPr>
        <w:t>ë</w:t>
      </w:r>
      <w:r w:rsidRPr="00523180">
        <w:rPr>
          <w:rFonts w:ascii="Garamond" w:hAnsi="Garamond"/>
          <w:bCs/>
          <w:sz w:val="24"/>
          <w:szCs w:val="24"/>
          <w:lang w:val="sq-AL" w:eastAsia="zh-CN"/>
        </w:rPr>
        <w:t xml:space="preserve"> momentin fillestar t</w:t>
      </w:r>
      <w:r w:rsidR="00E643B4">
        <w:rPr>
          <w:rFonts w:ascii="Garamond" w:hAnsi="Garamond"/>
          <w:bCs/>
          <w:sz w:val="24"/>
          <w:szCs w:val="24"/>
          <w:lang w:val="sq-AL" w:eastAsia="zh-CN"/>
        </w:rPr>
        <w:t>ë</w:t>
      </w:r>
      <w:r w:rsidRPr="00523180">
        <w:rPr>
          <w:rFonts w:ascii="Garamond" w:hAnsi="Garamond"/>
          <w:bCs/>
          <w:sz w:val="24"/>
          <w:szCs w:val="24"/>
          <w:lang w:val="sq-AL" w:eastAsia="zh-CN"/>
        </w:rPr>
        <w:t xml:space="preserve"> p</w:t>
      </w:r>
      <w:r w:rsidR="00EA56BC">
        <w:rPr>
          <w:rFonts w:ascii="Garamond" w:hAnsi="Garamond"/>
          <w:bCs/>
          <w:sz w:val="24"/>
          <w:szCs w:val="24"/>
          <w:lang w:val="sq-AL" w:eastAsia="zh-CN"/>
        </w:rPr>
        <w:t xml:space="preserve">jesëmarrjes me kapitalin e vet </w:t>
      </w:r>
      <w:r w:rsidRPr="00523180">
        <w:rPr>
          <w:rFonts w:ascii="Garamond" w:hAnsi="Garamond"/>
          <w:bCs/>
          <w:sz w:val="24"/>
          <w:szCs w:val="24"/>
          <w:lang w:val="sq-AL" w:eastAsia="zh-CN"/>
        </w:rPr>
        <w:t>(krahas veprimit për</w:t>
      </w:r>
      <w:r w:rsidR="005B7679" w:rsidRPr="00523180">
        <w:rPr>
          <w:rFonts w:ascii="Garamond" w:hAnsi="Garamond"/>
          <w:bCs/>
          <w:sz w:val="24"/>
          <w:szCs w:val="24"/>
          <w:lang w:val="sq-AL" w:eastAsia="zh-CN"/>
        </w:rPr>
        <w:t xml:space="preserve"> </w:t>
      </w:r>
      <w:r w:rsidRPr="00523180">
        <w:rPr>
          <w:rFonts w:ascii="Garamond" w:hAnsi="Garamond"/>
          <w:bCs/>
          <w:sz w:val="24"/>
          <w:szCs w:val="24"/>
          <w:lang w:val="sq-AL" w:eastAsia="zh-CN"/>
        </w:rPr>
        <w:t>konstatimin dhe pagimin e këstit të pjesëmarrjes) t</w:t>
      </w:r>
      <w:r w:rsidR="00E643B4">
        <w:rPr>
          <w:rFonts w:ascii="Garamond" w:hAnsi="Garamond"/>
          <w:bCs/>
          <w:sz w:val="24"/>
          <w:szCs w:val="24"/>
          <w:lang w:val="sq-AL" w:eastAsia="zh-CN"/>
        </w:rPr>
        <w:t>ë</w:t>
      </w:r>
      <w:r w:rsidRPr="00523180">
        <w:rPr>
          <w:rFonts w:ascii="Garamond" w:hAnsi="Garamond"/>
          <w:bCs/>
          <w:sz w:val="24"/>
          <w:szCs w:val="24"/>
          <w:lang w:val="sq-AL" w:eastAsia="zh-CN"/>
        </w:rPr>
        <w:t xml:space="preserve"> kryhet edhe regjistrimi kontab</w:t>
      </w:r>
      <w:r w:rsidR="00E643B4">
        <w:rPr>
          <w:rFonts w:ascii="Garamond" w:hAnsi="Garamond"/>
          <w:bCs/>
          <w:sz w:val="24"/>
          <w:szCs w:val="24"/>
          <w:lang w:val="sq-AL" w:eastAsia="zh-CN"/>
        </w:rPr>
        <w:t>ë</w:t>
      </w:r>
      <w:r w:rsidRPr="00523180">
        <w:rPr>
          <w:rFonts w:ascii="Garamond" w:hAnsi="Garamond"/>
          <w:bCs/>
          <w:sz w:val="24"/>
          <w:szCs w:val="24"/>
          <w:lang w:val="sq-AL" w:eastAsia="zh-CN"/>
        </w:rPr>
        <w:t>l</w:t>
      </w:r>
      <w:r w:rsidR="00C77DA2">
        <w:rPr>
          <w:rFonts w:ascii="Garamond" w:hAnsi="Garamond"/>
          <w:bCs/>
          <w:sz w:val="24"/>
          <w:szCs w:val="24"/>
          <w:lang w:val="sq-AL" w:eastAsia="zh-CN"/>
        </w:rPr>
        <w:t>,</w:t>
      </w:r>
      <w:r w:rsidRPr="00523180">
        <w:rPr>
          <w:rFonts w:ascii="Garamond" w:hAnsi="Garamond"/>
          <w:bCs/>
          <w:sz w:val="24"/>
          <w:szCs w:val="24"/>
          <w:lang w:val="sq-AL" w:eastAsia="zh-CN"/>
        </w:rPr>
        <w:t xml:space="preserve"> ku:</w:t>
      </w:r>
    </w:p>
    <w:p w:rsidR="00C05673" w:rsidRPr="00523180" w:rsidRDefault="00C05673" w:rsidP="00422DBB">
      <w:pPr>
        <w:pStyle w:val="ListParagraph"/>
        <w:widowControl w:val="0"/>
        <w:numPr>
          <w:ilvl w:val="0"/>
          <w:numId w:val="49"/>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Debitohet llogaria 26</w:t>
      </w:r>
      <w:r w:rsidR="002329E4">
        <w:rPr>
          <w:rFonts w:ascii="Garamond" w:hAnsi="Garamond"/>
          <w:bCs/>
          <w:sz w:val="24"/>
          <w:szCs w:val="24"/>
          <w:lang w:val="sq-AL" w:eastAsia="zh-CN"/>
        </w:rPr>
        <w:t>,</w:t>
      </w:r>
      <w:r w:rsidRPr="00523180">
        <w:rPr>
          <w:rFonts w:ascii="Garamond" w:hAnsi="Garamond"/>
          <w:bCs/>
          <w:sz w:val="24"/>
          <w:szCs w:val="24"/>
          <w:lang w:val="sq-AL" w:eastAsia="zh-CN"/>
        </w:rPr>
        <w:t xml:space="preserve"> </w:t>
      </w:r>
      <w:r w:rsidR="00051D7D">
        <w:rPr>
          <w:rFonts w:ascii="Garamond" w:hAnsi="Garamond"/>
          <w:bCs/>
          <w:sz w:val="24"/>
          <w:szCs w:val="24"/>
          <w:lang w:val="sq-AL" w:eastAsia="zh-CN"/>
        </w:rPr>
        <w:t>“</w:t>
      </w:r>
      <w:r w:rsidRPr="00523180">
        <w:rPr>
          <w:rFonts w:ascii="Garamond" w:hAnsi="Garamond"/>
          <w:bCs/>
          <w:sz w:val="24"/>
          <w:szCs w:val="24"/>
          <w:lang w:val="sq-AL" w:eastAsia="zh-CN"/>
        </w:rPr>
        <w:t>Pjesëmarrja me kapitalin e vet</w:t>
      </w:r>
      <w:r w:rsidR="00051D7D">
        <w:rPr>
          <w:rFonts w:ascii="Garamond" w:hAnsi="Garamond"/>
          <w:bCs/>
          <w:sz w:val="24"/>
          <w:szCs w:val="24"/>
          <w:lang w:val="sq-AL" w:eastAsia="zh-CN"/>
        </w:rPr>
        <w:t>”</w:t>
      </w:r>
      <w:r w:rsidRPr="00523180">
        <w:rPr>
          <w:rFonts w:ascii="Garamond" w:hAnsi="Garamond"/>
          <w:bCs/>
          <w:sz w:val="24"/>
          <w:szCs w:val="24"/>
          <w:lang w:val="sq-AL" w:eastAsia="zh-CN"/>
        </w:rPr>
        <w:t>; dhe</w:t>
      </w:r>
    </w:p>
    <w:p w:rsidR="00C05673" w:rsidRPr="00523180" w:rsidRDefault="00C05673" w:rsidP="00422DBB">
      <w:pPr>
        <w:pStyle w:val="ListParagraph"/>
        <w:widowControl w:val="0"/>
        <w:numPr>
          <w:ilvl w:val="0"/>
          <w:numId w:val="49"/>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Kreditohet llogaria 1011</w:t>
      </w:r>
      <w:r w:rsidR="002329E4">
        <w:rPr>
          <w:rFonts w:ascii="Garamond" w:hAnsi="Garamond"/>
          <w:bCs/>
          <w:sz w:val="24"/>
          <w:szCs w:val="24"/>
          <w:lang w:val="sq-AL" w:eastAsia="zh-CN"/>
        </w:rPr>
        <w:t>,</w:t>
      </w:r>
      <w:r w:rsidRPr="00523180">
        <w:rPr>
          <w:rFonts w:ascii="Garamond" w:hAnsi="Garamond"/>
          <w:bCs/>
          <w:sz w:val="24"/>
          <w:szCs w:val="24"/>
          <w:lang w:val="sq-AL" w:eastAsia="zh-CN"/>
        </w:rPr>
        <w:t xml:space="preserve"> </w:t>
      </w:r>
      <w:r w:rsidR="00051D7D">
        <w:rPr>
          <w:rFonts w:ascii="Garamond" w:hAnsi="Garamond"/>
          <w:bCs/>
          <w:sz w:val="24"/>
          <w:szCs w:val="24"/>
          <w:lang w:val="sq-AL" w:eastAsia="zh-CN"/>
        </w:rPr>
        <w:t>“</w:t>
      </w:r>
      <w:r w:rsidRPr="00523180">
        <w:rPr>
          <w:rFonts w:ascii="Garamond" w:hAnsi="Garamond"/>
          <w:bCs/>
          <w:sz w:val="24"/>
          <w:szCs w:val="24"/>
          <w:lang w:val="sq-AL" w:eastAsia="zh-CN"/>
        </w:rPr>
        <w:t>Shtesa të fondit bazë</w:t>
      </w:r>
      <w:r w:rsidR="00051D7D">
        <w:rPr>
          <w:rFonts w:ascii="Garamond" w:hAnsi="Garamond"/>
          <w:bCs/>
          <w:sz w:val="24"/>
          <w:szCs w:val="24"/>
          <w:lang w:val="sq-AL" w:eastAsia="zh-CN"/>
        </w:rPr>
        <w:t>”</w:t>
      </w:r>
      <w:r w:rsidRPr="00523180">
        <w:rPr>
          <w:rFonts w:ascii="Garamond" w:hAnsi="Garamond"/>
          <w:bCs/>
          <w:sz w:val="24"/>
          <w:szCs w:val="24"/>
          <w:lang w:val="sq-AL" w:eastAsia="zh-CN"/>
        </w:rPr>
        <w:t>.</w:t>
      </w:r>
    </w:p>
    <w:p w:rsidR="00C05673" w:rsidRPr="00523180" w:rsidRDefault="00C05673" w:rsidP="00422DBB">
      <w:pPr>
        <w:pStyle w:val="ListParagraph"/>
        <w:widowControl w:val="0"/>
        <w:numPr>
          <w:ilvl w:val="0"/>
          <w:numId w:val="48"/>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N</w:t>
      </w:r>
      <w:r w:rsidR="00E643B4">
        <w:rPr>
          <w:rFonts w:ascii="Garamond" w:hAnsi="Garamond"/>
          <w:bCs/>
          <w:sz w:val="24"/>
          <w:szCs w:val="24"/>
          <w:lang w:val="sq-AL" w:eastAsia="zh-CN"/>
        </w:rPr>
        <w:t>ë</w:t>
      </w:r>
      <w:r w:rsidRPr="00523180">
        <w:rPr>
          <w:rFonts w:ascii="Garamond" w:hAnsi="Garamond"/>
          <w:bCs/>
          <w:sz w:val="24"/>
          <w:szCs w:val="24"/>
          <w:lang w:val="sq-AL" w:eastAsia="zh-CN"/>
        </w:rPr>
        <w:t xml:space="preserve"> fund t</w:t>
      </w:r>
      <w:r w:rsidR="00E643B4">
        <w:rPr>
          <w:rFonts w:ascii="Garamond" w:hAnsi="Garamond"/>
          <w:bCs/>
          <w:sz w:val="24"/>
          <w:szCs w:val="24"/>
          <w:lang w:val="sq-AL" w:eastAsia="zh-CN"/>
        </w:rPr>
        <w:t>ë</w:t>
      </w:r>
      <w:r w:rsidRPr="00523180">
        <w:rPr>
          <w:rFonts w:ascii="Garamond" w:hAnsi="Garamond"/>
          <w:bCs/>
          <w:sz w:val="24"/>
          <w:szCs w:val="24"/>
          <w:lang w:val="sq-AL" w:eastAsia="zh-CN"/>
        </w:rPr>
        <w:t xml:space="preserve"> vitit financiar, p</w:t>
      </w:r>
      <w:r w:rsidR="00E643B4">
        <w:rPr>
          <w:rFonts w:ascii="Garamond" w:hAnsi="Garamond"/>
          <w:bCs/>
          <w:sz w:val="24"/>
          <w:szCs w:val="24"/>
          <w:lang w:val="sq-AL" w:eastAsia="zh-CN"/>
        </w:rPr>
        <w:t>ë</w:t>
      </w:r>
      <w:r w:rsidRPr="00523180">
        <w:rPr>
          <w:rFonts w:ascii="Garamond" w:hAnsi="Garamond"/>
          <w:bCs/>
          <w:sz w:val="24"/>
          <w:szCs w:val="24"/>
          <w:lang w:val="sq-AL" w:eastAsia="zh-CN"/>
        </w:rPr>
        <w:t>r pjes</w:t>
      </w:r>
      <w:r w:rsidR="00E643B4">
        <w:rPr>
          <w:rFonts w:ascii="Garamond" w:hAnsi="Garamond"/>
          <w:bCs/>
          <w:sz w:val="24"/>
          <w:szCs w:val="24"/>
          <w:lang w:val="sq-AL" w:eastAsia="zh-CN"/>
        </w:rPr>
        <w:t>ë</w:t>
      </w:r>
      <w:r w:rsidRPr="00523180">
        <w:rPr>
          <w:rFonts w:ascii="Garamond" w:hAnsi="Garamond"/>
          <w:bCs/>
          <w:sz w:val="24"/>
          <w:szCs w:val="24"/>
          <w:lang w:val="sq-AL" w:eastAsia="zh-CN"/>
        </w:rPr>
        <w:t xml:space="preserve">n e fitimit apo </w:t>
      </w:r>
      <w:r w:rsidR="00A94EF7">
        <w:rPr>
          <w:rFonts w:ascii="Garamond" w:hAnsi="Garamond"/>
          <w:bCs/>
          <w:sz w:val="24"/>
          <w:szCs w:val="24"/>
          <w:lang w:val="sq-AL" w:eastAsia="zh-CN"/>
        </w:rPr>
        <w:t xml:space="preserve">të </w:t>
      </w:r>
      <w:r w:rsidRPr="00523180">
        <w:rPr>
          <w:rFonts w:ascii="Garamond" w:hAnsi="Garamond"/>
          <w:bCs/>
          <w:sz w:val="24"/>
          <w:szCs w:val="24"/>
          <w:lang w:val="sq-AL" w:eastAsia="zh-CN"/>
        </w:rPr>
        <w:t>humbjes nga pjesëmarrja, kryhet</w:t>
      </w:r>
      <w:r w:rsidR="005B7679" w:rsidRPr="00523180">
        <w:rPr>
          <w:rFonts w:ascii="Garamond" w:hAnsi="Garamond"/>
          <w:bCs/>
          <w:sz w:val="24"/>
          <w:szCs w:val="24"/>
          <w:lang w:val="sq-AL" w:eastAsia="zh-CN"/>
        </w:rPr>
        <w:t xml:space="preserve"> </w:t>
      </w:r>
      <w:r w:rsidRPr="00523180">
        <w:rPr>
          <w:rFonts w:ascii="Garamond" w:hAnsi="Garamond"/>
          <w:bCs/>
          <w:sz w:val="24"/>
          <w:szCs w:val="24"/>
          <w:lang w:val="sq-AL" w:eastAsia="zh-CN"/>
        </w:rPr>
        <w:t>regjistrimi kontab</w:t>
      </w:r>
      <w:r w:rsidR="00E643B4">
        <w:rPr>
          <w:rFonts w:ascii="Garamond" w:hAnsi="Garamond"/>
          <w:bCs/>
          <w:sz w:val="24"/>
          <w:szCs w:val="24"/>
          <w:lang w:val="sq-AL" w:eastAsia="zh-CN"/>
        </w:rPr>
        <w:t>ë</w:t>
      </w:r>
      <w:r w:rsidRPr="00523180">
        <w:rPr>
          <w:rFonts w:ascii="Garamond" w:hAnsi="Garamond"/>
          <w:bCs/>
          <w:sz w:val="24"/>
          <w:szCs w:val="24"/>
          <w:lang w:val="sq-AL" w:eastAsia="zh-CN"/>
        </w:rPr>
        <w:t>l</w:t>
      </w:r>
      <w:r w:rsidR="00D5187D">
        <w:rPr>
          <w:rFonts w:ascii="Garamond" w:hAnsi="Garamond"/>
          <w:bCs/>
          <w:sz w:val="24"/>
          <w:szCs w:val="24"/>
          <w:lang w:val="sq-AL" w:eastAsia="zh-CN"/>
        </w:rPr>
        <w:t>,</w:t>
      </w:r>
      <w:r w:rsidRPr="00523180">
        <w:rPr>
          <w:rFonts w:ascii="Garamond" w:hAnsi="Garamond"/>
          <w:bCs/>
          <w:sz w:val="24"/>
          <w:szCs w:val="24"/>
          <w:lang w:val="sq-AL" w:eastAsia="zh-CN"/>
        </w:rPr>
        <w:t xml:space="preserve"> ku:</w:t>
      </w:r>
    </w:p>
    <w:p w:rsidR="00C05673" w:rsidRPr="00523180" w:rsidRDefault="00C05673" w:rsidP="00422DBB">
      <w:pPr>
        <w:pStyle w:val="ListParagraph"/>
        <w:widowControl w:val="0"/>
        <w:numPr>
          <w:ilvl w:val="0"/>
          <w:numId w:val="50"/>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Debitohet ose kreditohet llogaria 26</w:t>
      </w:r>
      <w:r w:rsidR="002329E4">
        <w:rPr>
          <w:rFonts w:ascii="Garamond" w:hAnsi="Garamond"/>
          <w:bCs/>
          <w:sz w:val="24"/>
          <w:szCs w:val="24"/>
          <w:lang w:val="sq-AL" w:eastAsia="zh-CN"/>
        </w:rPr>
        <w:t>,</w:t>
      </w:r>
      <w:r w:rsidRPr="00523180">
        <w:rPr>
          <w:rFonts w:ascii="Garamond" w:hAnsi="Garamond"/>
          <w:bCs/>
          <w:sz w:val="24"/>
          <w:szCs w:val="24"/>
          <w:lang w:val="sq-AL" w:eastAsia="zh-CN"/>
        </w:rPr>
        <w:t xml:space="preserve"> </w:t>
      </w:r>
      <w:r w:rsidR="00051D7D">
        <w:rPr>
          <w:rFonts w:ascii="Garamond" w:hAnsi="Garamond"/>
          <w:bCs/>
          <w:sz w:val="24"/>
          <w:szCs w:val="24"/>
          <w:lang w:val="sq-AL" w:eastAsia="zh-CN"/>
        </w:rPr>
        <w:t>“</w:t>
      </w:r>
      <w:r w:rsidRPr="00523180">
        <w:rPr>
          <w:rFonts w:ascii="Garamond" w:hAnsi="Garamond"/>
          <w:bCs/>
          <w:sz w:val="24"/>
          <w:szCs w:val="24"/>
          <w:lang w:val="sq-AL" w:eastAsia="zh-CN"/>
        </w:rPr>
        <w:t>Pjesëmarrja me kapitalin e vet</w:t>
      </w:r>
      <w:r w:rsidR="00051D7D">
        <w:rPr>
          <w:rFonts w:ascii="Garamond" w:hAnsi="Garamond"/>
          <w:bCs/>
          <w:sz w:val="24"/>
          <w:szCs w:val="24"/>
          <w:lang w:val="sq-AL" w:eastAsia="zh-CN"/>
        </w:rPr>
        <w:t>”</w:t>
      </w:r>
      <w:r w:rsidRPr="00523180">
        <w:rPr>
          <w:rFonts w:ascii="Garamond" w:hAnsi="Garamond"/>
          <w:bCs/>
          <w:sz w:val="24"/>
          <w:szCs w:val="24"/>
          <w:lang w:val="sq-AL" w:eastAsia="zh-CN"/>
        </w:rPr>
        <w:t>; dhe</w:t>
      </w:r>
    </w:p>
    <w:p w:rsidR="00C05673" w:rsidRPr="00523180" w:rsidRDefault="00C05673" w:rsidP="00422DBB">
      <w:pPr>
        <w:pStyle w:val="ListParagraph"/>
        <w:widowControl w:val="0"/>
        <w:numPr>
          <w:ilvl w:val="0"/>
          <w:numId w:val="50"/>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Kreditohet ose debitohet llogaria 710</w:t>
      </w:r>
      <w:r w:rsidR="002329E4">
        <w:rPr>
          <w:rFonts w:ascii="Garamond" w:hAnsi="Garamond"/>
          <w:bCs/>
          <w:sz w:val="24"/>
          <w:szCs w:val="24"/>
          <w:lang w:val="sq-AL" w:eastAsia="zh-CN"/>
        </w:rPr>
        <w:t>,</w:t>
      </w:r>
      <w:r w:rsidRPr="00523180">
        <w:rPr>
          <w:rFonts w:ascii="Garamond" w:hAnsi="Garamond"/>
          <w:bCs/>
          <w:sz w:val="24"/>
          <w:szCs w:val="24"/>
          <w:lang w:val="sq-AL" w:eastAsia="zh-CN"/>
        </w:rPr>
        <w:t xml:space="preserve"> </w:t>
      </w:r>
      <w:r w:rsidR="00051D7D">
        <w:rPr>
          <w:rFonts w:ascii="Garamond" w:hAnsi="Garamond"/>
          <w:bCs/>
          <w:sz w:val="24"/>
          <w:szCs w:val="24"/>
          <w:lang w:val="sq-AL" w:eastAsia="zh-CN"/>
        </w:rPr>
        <w:t>“</w:t>
      </w:r>
      <w:r w:rsidRPr="00523180">
        <w:rPr>
          <w:rFonts w:ascii="Garamond" w:hAnsi="Garamond"/>
          <w:bCs/>
          <w:sz w:val="24"/>
          <w:szCs w:val="24"/>
          <w:lang w:val="sq-AL" w:eastAsia="zh-CN"/>
        </w:rPr>
        <w:t>T</w:t>
      </w:r>
      <w:r w:rsidR="00E643B4">
        <w:rPr>
          <w:rFonts w:ascii="Garamond" w:hAnsi="Garamond"/>
          <w:bCs/>
          <w:sz w:val="24"/>
          <w:szCs w:val="24"/>
          <w:lang w:val="sq-AL" w:eastAsia="zh-CN"/>
        </w:rPr>
        <w:t>ë</w:t>
      </w:r>
      <w:r w:rsidRPr="00523180">
        <w:rPr>
          <w:rFonts w:ascii="Garamond" w:hAnsi="Garamond"/>
          <w:bCs/>
          <w:sz w:val="24"/>
          <w:szCs w:val="24"/>
          <w:lang w:val="sq-AL" w:eastAsia="zh-CN"/>
        </w:rPr>
        <w:t xml:space="preserve"> ardhura nga nd</w:t>
      </w:r>
      <w:r w:rsidR="00E643B4">
        <w:rPr>
          <w:rFonts w:ascii="Garamond" w:hAnsi="Garamond"/>
          <w:bCs/>
          <w:sz w:val="24"/>
          <w:szCs w:val="24"/>
          <w:lang w:val="sq-AL" w:eastAsia="zh-CN"/>
        </w:rPr>
        <w:t>ë</w:t>
      </w:r>
      <w:r w:rsidRPr="00523180">
        <w:rPr>
          <w:rFonts w:ascii="Garamond" w:hAnsi="Garamond"/>
          <w:bCs/>
          <w:sz w:val="24"/>
          <w:szCs w:val="24"/>
          <w:lang w:val="sq-AL" w:eastAsia="zh-CN"/>
        </w:rPr>
        <w:t>rmarrjet dhe pron</w:t>
      </w:r>
      <w:r w:rsidR="00E643B4">
        <w:rPr>
          <w:rFonts w:ascii="Garamond" w:hAnsi="Garamond"/>
          <w:bCs/>
          <w:sz w:val="24"/>
          <w:szCs w:val="24"/>
          <w:lang w:val="sq-AL" w:eastAsia="zh-CN"/>
        </w:rPr>
        <w:t>ë</w:t>
      </w:r>
      <w:r w:rsidRPr="00523180">
        <w:rPr>
          <w:rFonts w:ascii="Garamond" w:hAnsi="Garamond"/>
          <w:bCs/>
          <w:sz w:val="24"/>
          <w:szCs w:val="24"/>
          <w:lang w:val="sq-AL" w:eastAsia="zh-CN"/>
        </w:rPr>
        <w:t>sia</w:t>
      </w:r>
      <w:r w:rsidR="00051D7D">
        <w:rPr>
          <w:rFonts w:ascii="Garamond" w:hAnsi="Garamond"/>
          <w:bCs/>
          <w:sz w:val="24"/>
          <w:szCs w:val="24"/>
          <w:lang w:val="sq-AL" w:eastAsia="zh-CN"/>
        </w:rPr>
        <w:t>”</w:t>
      </w:r>
      <w:r w:rsidRPr="00523180">
        <w:rPr>
          <w:rFonts w:ascii="Garamond" w:hAnsi="Garamond"/>
          <w:bCs/>
          <w:sz w:val="24"/>
          <w:szCs w:val="24"/>
          <w:lang w:val="sq-AL" w:eastAsia="zh-CN"/>
        </w:rPr>
        <w:t>.</w:t>
      </w:r>
    </w:p>
    <w:p w:rsidR="00C05673" w:rsidRPr="00523180" w:rsidRDefault="00C05673" w:rsidP="00422DBB">
      <w:pPr>
        <w:pStyle w:val="ListParagraph"/>
        <w:widowControl w:val="0"/>
        <w:numPr>
          <w:ilvl w:val="0"/>
          <w:numId w:val="50"/>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Debitohet llogaria 686</w:t>
      </w:r>
      <w:r w:rsidR="002329E4">
        <w:rPr>
          <w:rFonts w:ascii="Garamond" w:hAnsi="Garamond"/>
          <w:bCs/>
          <w:sz w:val="24"/>
          <w:szCs w:val="24"/>
          <w:lang w:val="sq-AL" w:eastAsia="zh-CN"/>
        </w:rPr>
        <w:t>,</w:t>
      </w:r>
      <w:r w:rsidRPr="00523180">
        <w:rPr>
          <w:rFonts w:ascii="Garamond" w:hAnsi="Garamond"/>
          <w:bCs/>
          <w:sz w:val="24"/>
          <w:szCs w:val="24"/>
          <w:lang w:val="sq-AL" w:eastAsia="zh-CN"/>
        </w:rPr>
        <w:t xml:space="preserve"> </w:t>
      </w:r>
      <w:r w:rsidR="00051D7D">
        <w:rPr>
          <w:rFonts w:ascii="Garamond" w:hAnsi="Garamond"/>
          <w:bCs/>
          <w:sz w:val="24"/>
          <w:szCs w:val="24"/>
          <w:lang w:val="sq-AL" w:eastAsia="zh-CN"/>
        </w:rPr>
        <w:t>“</w:t>
      </w:r>
      <w:r w:rsidRPr="00523180">
        <w:rPr>
          <w:rFonts w:ascii="Garamond" w:hAnsi="Garamond"/>
          <w:bCs/>
          <w:sz w:val="24"/>
          <w:szCs w:val="24"/>
          <w:lang w:val="sq-AL" w:eastAsia="zh-CN"/>
        </w:rPr>
        <w:t>Shuma të parashikuara për aktivet financiare</w:t>
      </w:r>
      <w:r w:rsidR="00051D7D">
        <w:rPr>
          <w:rFonts w:ascii="Garamond" w:hAnsi="Garamond"/>
          <w:bCs/>
          <w:sz w:val="24"/>
          <w:szCs w:val="24"/>
          <w:lang w:val="sq-AL" w:eastAsia="zh-CN"/>
        </w:rPr>
        <w:t>”</w:t>
      </w:r>
      <w:r w:rsidRPr="00523180">
        <w:rPr>
          <w:rFonts w:ascii="Garamond" w:hAnsi="Garamond"/>
          <w:bCs/>
          <w:sz w:val="24"/>
          <w:szCs w:val="24"/>
          <w:lang w:val="sq-AL" w:eastAsia="zh-CN"/>
        </w:rPr>
        <w:t xml:space="preserve"> (kur është rasti që ka humbje nga pjesëmarrjet).</w:t>
      </w:r>
    </w:p>
    <w:p w:rsidR="00C05673" w:rsidRPr="00523180"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sz w:val="24"/>
          <w:szCs w:val="24"/>
          <w:lang w:val="sq-AL" w:eastAsia="zh-CN"/>
        </w:rPr>
        <w:t>K</w:t>
      </w:r>
      <w:r w:rsidR="00E643B4">
        <w:rPr>
          <w:rFonts w:ascii="Garamond" w:hAnsi="Garamond"/>
          <w:sz w:val="24"/>
          <w:szCs w:val="24"/>
          <w:lang w:val="sq-AL" w:eastAsia="zh-CN"/>
        </w:rPr>
        <w:t>ë</w:t>
      </w:r>
      <w:r w:rsidRPr="00523180">
        <w:rPr>
          <w:rFonts w:ascii="Garamond" w:hAnsi="Garamond"/>
          <w:sz w:val="24"/>
          <w:szCs w:val="24"/>
          <w:lang w:val="sq-AL" w:eastAsia="zh-CN"/>
        </w:rPr>
        <w:t>rkesat p</w:t>
      </w:r>
      <w:r w:rsidR="00E643B4">
        <w:rPr>
          <w:rFonts w:ascii="Garamond" w:hAnsi="Garamond"/>
          <w:sz w:val="24"/>
          <w:szCs w:val="24"/>
          <w:lang w:val="sq-AL" w:eastAsia="zh-CN"/>
        </w:rPr>
        <w:t>ë</w:t>
      </w:r>
      <w:r w:rsidRPr="00523180">
        <w:rPr>
          <w:rFonts w:ascii="Garamond" w:hAnsi="Garamond"/>
          <w:sz w:val="24"/>
          <w:szCs w:val="24"/>
          <w:lang w:val="sq-AL" w:eastAsia="zh-CN"/>
        </w:rPr>
        <w:t>r ark</w:t>
      </w:r>
      <w:r w:rsidR="00E643B4">
        <w:rPr>
          <w:rFonts w:ascii="Garamond" w:hAnsi="Garamond"/>
          <w:sz w:val="24"/>
          <w:szCs w:val="24"/>
          <w:lang w:val="sq-AL" w:eastAsia="zh-CN"/>
        </w:rPr>
        <w:t>ë</w:t>
      </w:r>
      <w:r w:rsidRPr="00523180">
        <w:rPr>
          <w:rFonts w:ascii="Garamond" w:hAnsi="Garamond"/>
          <w:sz w:val="24"/>
          <w:szCs w:val="24"/>
          <w:lang w:val="sq-AL" w:eastAsia="zh-CN"/>
        </w:rPr>
        <w:t>tim mbi debitor</w:t>
      </w:r>
      <w:r w:rsidR="00E643B4">
        <w:rPr>
          <w:rFonts w:ascii="Garamond" w:hAnsi="Garamond"/>
          <w:sz w:val="24"/>
          <w:szCs w:val="24"/>
          <w:lang w:val="sq-AL" w:eastAsia="zh-CN"/>
        </w:rPr>
        <w:t>ë</w:t>
      </w:r>
      <w:r w:rsidRPr="00523180">
        <w:rPr>
          <w:rFonts w:ascii="Garamond" w:hAnsi="Garamond"/>
          <w:sz w:val="24"/>
          <w:szCs w:val="24"/>
          <w:lang w:val="sq-AL" w:eastAsia="zh-CN"/>
        </w:rPr>
        <w:t>t</w:t>
      </w:r>
      <w:r w:rsidR="00211CFE">
        <w:rPr>
          <w:rFonts w:ascii="Garamond" w:hAnsi="Garamond"/>
          <w:sz w:val="24"/>
          <w:szCs w:val="24"/>
          <w:lang w:val="sq-AL" w:eastAsia="zh-CN"/>
        </w:rPr>
        <w:t>,</w:t>
      </w:r>
      <w:r w:rsidRPr="00523180">
        <w:rPr>
          <w:rFonts w:ascii="Garamond" w:hAnsi="Garamond"/>
          <w:sz w:val="24"/>
          <w:szCs w:val="24"/>
          <w:lang w:val="sq-AL" w:eastAsia="zh-CN"/>
        </w:rPr>
        <w:t xml:space="preserve"> si dhe detyrimet </w:t>
      </w:r>
      <w:r w:rsidRPr="00523180">
        <w:rPr>
          <w:rFonts w:ascii="Garamond" w:hAnsi="Garamond"/>
          <w:bCs/>
          <w:sz w:val="24"/>
          <w:szCs w:val="24"/>
          <w:lang w:val="sq-AL" w:eastAsia="zh-CN"/>
        </w:rPr>
        <w:t>t</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paraqiten n</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pasqyrat financiare me vler</w:t>
      </w:r>
      <w:r w:rsidR="00E643B4">
        <w:rPr>
          <w:rFonts w:ascii="Garamond" w:hAnsi="Garamond"/>
          <w:sz w:val="24"/>
          <w:szCs w:val="24"/>
          <w:lang w:val="sq-AL" w:eastAsia="zh-CN"/>
        </w:rPr>
        <w:t>ë</w:t>
      </w:r>
      <w:r w:rsidRPr="00523180">
        <w:rPr>
          <w:rFonts w:ascii="Garamond" w:hAnsi="Garamond"/>
          <w:bCs/>
          <w:sz w:val="24"/>
          <w:szCs w:val="24"/>
          <w:lang w:val="sq-AL" w:eastAsia="zh-CN"/>
        </w:rPr>
        <w:t>n e evidentuar n</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koh</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n e lindjes </w:t>
      </w:r>
      <w:r w:rsidR="00D5187D">
        <w:rPr>
          <w:rFonts w:ascii="Garamond" w:hAnsi="Garamond"/>
          <w:bCs/>
          <w:sz w:val="24"/>
          <w:szCs w:val="24"/>
          <w:lang w:val="sq-AL" w:eastAsia="zh-CN"/>
        </w:rPr>
        <w:t>s</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w:t>
      </w:r>
      <w:r w:rsidR="00D5187D">
        <w:rPr>
          <w:rFonts w:ascii="Garamond" w:hAnsi="Garamond"/>
          <w:bCs/>
          <w:sz w:val="24"/>
          <w:szCs w:val="24"/>
          <w:lang w:val="sq-AL" w:eastAsia="zh-CN"/>
        </w:rPr>
        <w:t>t</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drejt</w:t>
      </w:r>
      <w:r w:rsidR="00E643B4">
        <w:rPr>
          <w:rFonts w:ascii="Garamond" w:hAnsi="Garamond"/>
          <w:sz w:val="24"/>
          <w:szCs w:val="24"/>
          <w:lang w:val="sq-AL" w:eastAsia="zh-CN"/>
        </w:rPr>
        <w:t>ë</w:t>
      </w:r>
      <w:r w:rsidRPr="00523180">
        <w:rPr>
          <w:rFonts w:ascii="Garamond" w:hAnsi="Garamond"/>
          <w:bCs/>
          <w:sz w:val="24"/>
          <w:szCs w:val="24"/>
          <w:lang w:val="sq-AL" w:eastAsia="zh-CN"/>
        </w:rPr>
        <w:t>s dh</w:t>
      </w:r>
      <w:r w:rsidRPr="00523180">
        <w:rPr>
          <w:rFonts w:ascii="Garamond" w:hAnsi="Garamond"/>
          <w:sz w:val="24"/>
          <w:szCs w:val="24"/>
          <w:lang w:val="sq-AL" w:eastAsia="zh-CN"/>
        </w:rPr>
        <w:t>e</w:t>
      </w:r>
      <w:r w:rsidRPr="00523180">
        <w:rPr>
          <w:rFonts w:ascii="Garamond" w:hAnsi="Garamond"/>
          <w:bCs/>
          <w:sz w:val="24"/>
          <w:szCs w:val="24"/>
          <w:lang w:val="sq-AL" w:eastAsia="zh-CN"/>
        </w:rPr>
        <w:t xml:space="preserve"> detyrimit. Në zbatim të nenit 61 të </w:t>
      </w:r>
      <w:r w:rsidR="00095252" w:rsidRPr="00523180">
        <w:rPr>
          <w:rFonts w:ascii="Garamond" w:hAnsi="Garamond"/>
          <w:bCs/>
          <w:sz w:val="24"/>
          <w:szCs w:val="24"/>
          <w:lang w:val="sq-AL" w:eastAsia="zh-CN"/>
        </w:rPr>
        <w:t xml:space="preserve">ligjit </w:t>
      </w:r>
      <w:r w:rsidRPr="00523180">
        <w:rPr>
          <w:rFonts w:ascii="Garamond" w:hAnsi="Garamond"/>
          <w:bCs/>
          <w:sz w:val="24"/>
          <w:szCs w:val="24"/>
          <w:lang w:val="sq-AL" w:eastAsia="zh-CN"/>
        </w:rPr>
        <w:t xml:space="preserve">të </w:t>
      </w:r>
      <w:r w:rsidR="00095252" w:rsidRPr="00523180">
        <w:rPr>
          <w:rFonts w:ascii="Garamond" w:hAnsi="Garamond"/>
          <w:bCs/>
          <w:sz w:val="24"/>
          <w:szCs w:val="24"/>
          <w:lang w:val="sq-AL" w:eastAsia="zh-CN"/>
        </w:rPr>
        <w:t>buxhetit</w:t>
      </w:r>
      <w:r w:rsidRPr="00523180">
        <w:rPr>
          <w:rFonts w:ascii="Garamond" w:hAnsi="Garamond"/>
          <w:bCs/>
          <w:sz w:val="24"/>
          <w:szCs w:val="24"/>
          <w:lang w:val="sq-AL" w:eastAsia="zh-CN"/>
        </w:rPr>
        <w:t>, lidhur më njohjen e të ardhurave dhe shpenzimeve në njësitë e qeverisjes së përgjithshme,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drejtat dhe detyrimet, 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fund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periudh</w:t>
      </w:r>
      <w:r w:rsidR="00E643B4">
        <w:rPr>
          <w:rFonts w:ascii="Garamond" w:eastAsia="Calibri" w:hAnsi="Garamond"/>
          <w:sz w:val="24"/>
          <w:szCs w:val="24"/>
          <w:lang w:val="sq-AL"/>
        </w:rPr>
        <w:t>ë</w:t>
      </w:r>
      <w:r w:rsidRPr="00523180">
        <w:rPr>
          <w:rFonts w:ascii="Garamond" w:eastAsia="Calibri" w:hAnsi="Garamond"/>
          <w:sz w:val="24"/>
          <w:szCs w:val="24"/>
          <w:lang w:val="sq-AL"/>
        </w:rPr>
        <w:t>s raportuese duhet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paraqiten 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kontabilitet, si më posht</w:t>
      </w:r>
      <w:r w:rsidR="00E643B4">
        <w:rPr>
          <w:rFonts w:ascii="Garamond" w:eastAsia="Calibri" w:hAnsi="Garamond"/>
          <w:sz w:val="24"/>
          <w:szCs w:val="24"/>
          <w:lang w:val="sq-AL"/>
        </w:rPr>
        <w:t>ë</w:t>
      </w:r>
      <w:r w:rsidRPr="00523180">
        <w:rPr>
          <w:rFonts w:ascii="Garamond" w:eastAsia="Calibri" w:hAnsi="Garamond"/>
          <w:sz w:val="24"/>
          <w:szCs w:val="24"/>
          <w:lang w:val="sq-AL"/>
        </w:rPr>
        <w:t>:</w:t>
      </w:r>
    </w:p>
    <w:p w:rsidR="00C05673" w:rsidRPr="00523180" w:rsidRDefault="00C05673" w:rsidP="00422DBB">
      <w:pPr>
        <w:widowControl w:val="0"/>
        <w:numPr>
          <w:ilvl w:val="0"/>
          <w:numId w:val="51"/>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Të drejtat duhet të evidentohen në kohën e lindjes së tyre, ndërsa si të ardhura t</w:t>
      </w:r>
      <w:r w:rsidR="00E643B4">
        <w:rPr>
          <w:rFonts w:ascii="Garamond" w:hAnsi="Garamond"/>
          <w:sz w:val="24"/>
          <w:szCs w:val="24"/>
          <w:lang w:val="sq-AL"/>
        </w:rPr>
        <w:t>ë</w:t>
      </w:r>
      <w:r w:rsidRPr="00523180">
        <w:rPr>
          <w:rFonts w:ascii="Garamond" w:hAnsi="Garamond"/>
          <w:sz w:val="24"/>
          <w:szCs w:val="24"/>
          <w:lang w:val="sq-AL"/>
        </w:rPr>
        <w:t xml:space="preserve"> njihen dhe evidentohen n</w:t>
      </w:r>
      <w:r w:rsidR="00E643B4">
        <w:rPr>
          <w:rFonts w:ascii="Garamond" w:hAnsi="Garamond"/>
          <w:sz w:val="24"/>
          <w:szCs w:val="24"/>
          <w:lang w:val="sq-AL"/>
        </w:rPr>
        <w:t>ë</w:t>
      </w:r>
      <w:r w:rsidRPr="00523180">
        <w:rPr>
          <w:rFonts w:ascii="Garamond" w:hAnsi="Garamond"/>
          <w:sz w:val="24"/>
          <w:szCs w:val="24"/>
          <w:lang w:val="sq-AL"/>
        </w:rPr>
        <w:t xml:space="preserve"> pasqyrat financiare n</w:t>
      </w:r>
      <w:r w:rsidR="00E643B4">
        <w:rPr>
          <w:rFonts w:ascii="Garamond" w:hAnsi="Garamond"/>
          <w:sz w:val="24"/>
          <w:szCs w:val="24"/>
          <w:lang w:val="sq-AL"/>
        </w:rPr>
        <w:t>ë</w:t>
      </w:r>
      <w:r w:rsidRPr="00523180">
        <w:rPr>
          <w:rFonts w:ascii="Garamond" w:hAnsi="Garamond"/>
          <w:sz w:val="24"/>
          <w:szCs w:val="24"/>
          <w:lang w:val="sq-AL"/>
        </w:rPr>
        <w:t xml:space="preserve"> çastin e ark</w:t>
      </w:r>
      <w:r w:rsidR="00E643B4">
        <w:rPr>
          <w:rFonts w:ascii="Garamond" w:hAnsi="Garamond"/>
          <w:sz w:val="24"/>
          <w:szCs w:val="24"/>
          <w:lang w:val="sq-AL"/>
        </w:rPr>
        <w:t>ë</w:t>
      </w:r>
      <w:r w:rsidRPr="00523180">
        <w:rPr>
          <w:rFonts w:ascii="Garamond" w:hAnsi="Garamond"/>
          <w:sz w:val="24"/>
          <w:szCs w:val="24"/>
          <w:lang w:val="sq-AL"/>
        </w:rPr>
        <w:t>timit t</w:t>
      </w:r>
      <w:r w:rsidR="00E643B4">
        <w:rPr>
          <w:rFonts w:ascii="Garamond" w:hAnsi="Garamond"/>
          <w:sz w:val="24"/>
          <w:szCs w:val="24"/>
          <w:lang w:val="sq-AL"/>
        </w:rPr>
        <w:t>ë</w:t>
      </w:r>
      <w:r w:rsidRPr="00523180">
        <w:rPr>
          <w:rFonts w:ascii="Garamond" w:hAnsi="Garamond"/>
          <w:sz w:val="24"/>
          <w:szCs w:val="24"/>
          <w:lang w:val="sq-AL"/>
        </w:rPr>
        <w:t xml:space="preserve"> tyre n</w:t>
      </w:r>
      <w:r w:rsidR="00E643B4">
        <w:rPr>
          <w:rFonts w:ascii="Garamond" w:hAnsi="Garamond"/>
          <w:sz w:val="24"/>
          <w:szCs w:val="24"/>
          <w:lang w:val="sq-AL"/>
        </w:rPr>
        <w:t>ë</w:t>
      </w:r>
      <w:r w:rsidRPr="00523180">
        <w:rPr>
          <w:rFonts w:ascii="Garamond" w:hAnsi="Garamond"/>
          <w:sz w:val="24"/>
          <w:szCs w:val="24"/>
          <w:lang w:val="sq-AL"/>
        </w:rPr>
        <w:t xml:space="preserve"> llogarit</w:t>
      </w:r>
      <w:r w:rsidR="00E643B4">
        <w:rPr>
          <w:rFonts w:ascii="Garamond" w:hAnsi="Garamond"/>
          <w:sz w:val="24"/>
          <w:szCs w:val="24"/>
          <w:lang w:val="sq-AL"/>
        </w:rPr>
        <w:t>ë</w:t>
      </w:r>
      <w:r w:rsidRPr="00523180">
        <w:rPr>
          <w:rFonts w:ascii="Garamond" w:hAnsi="Garamond"/>
          <w:sz w:val="24"/>
          <w:szCs w:val="24"/>
          <w:lang w:val="sq-AL"/>
        </w:rPr>
        <w:t xml:space="preserve"> financiare, duke mbajtur n</w:t>
      </w:r>
      <w:r w:rsidR="00E643B4">
        <w:rPr>
          <w:rFonts w:ascii="Garamond" w:hAnsi="Garamond"/>
          <w:sz w:val="24"/>
          <w:szCs w:val="24"/>
          <w:lang w:val="sq-AL"/>
        </w:rPr>
        <w:t>ë</w:t>
      </w:r>
      <w:r w:rsidRPr="00523180">
        <w:rPr>
          <w:rFonts w:ascii="Garamond" w:hAnsi="Garamond"/>
          <w:sz w:val="24"/>
          <w:szCs w:val="24"/>
          <w:lang w:val="sq-AL"/>
        </w:rPr>
        <w:t>n kontroll evidentimin e t</w:t>
      </w:r>
      <w:r w:rsidR="00E643B4">
        <w:rPr>
          <w:rFonts w:ascii="Garamond" w:hAnsi="Garamond"/>
          <w:sz w:val="24"/>
          <w:szCs w:val="24"/>
          <w:lang w:val="sq-AL"/>
        </w:rPr>
        <w:t>ë</w:t>
      </w:r>
      <w:r w:rsidRPr="00523180">
        <w:rPr>
          <w:rFonts w:ascii="Garamond" w:hAnsi="Garamond"/>
          <w:sz w:val="24"/>
          <w:szCs w:val="24"/>
          <w:lang w:val="sq-AL"/>
        </w:rPr>
        <w:t xml:space="preserve"> ardhurave me baza rritëse (llogaria 7206</w:t>
      </w:r>
      <w:r w:rsidR="002329E4">
        <w:rPr>
          <w:rFonts w:ascii="Garamond" w:hAnsi="Garamond"/>
          <w:sz w:val="24"/>
          <w:szCs w:val="24"/>
          <w:lang w:val="sq-AL"/>
        </w:rPr>
        <w:t>,</w:t>
      </w:r>
      <w:r w:rsidRPr="00523180">
        <w:rPr>
          <w:rFonts w:ascii="Garamond" w:hAnsi="Garamond"/>
          <w:sz w:val="24"/>
          <w:szCs w:val="24"/>
          <w:lang w:val="sq-AL"/>
        </w:rPr>
        <w:t xml:space="preserve"> </w:t>
      </w:r>
      <w:r w:rsidR="00051D7D">
        <w:rPr>
          <w:rFonts w:ascii="Garamond" w:hAnsi="Garamond"/>
          <w:sz w:val="24"/>
          <w:szCs w:val="24"/>
          <w:lang w:val="sq-AL"/>
        </w:rPr>
        <w:t>“</w:t>
      </w:r>
      <w:r w:rsidRPr="00523180">
        <w:rPr>
          <w:rFonts w:ascii="Garamond" w:hAnsi="Garamond"/>
          <w:sz w:val="24"/>
          <w:szCs w:val="24"/>
          <w:lang w:val="sq-AL"/>
        </w:rPr>
        <w:t>Financim i pritsh</w:t>
      </w:r>
      <w:r w:rsidR="00E643B4">
        <w:rPr>
          <w:rFonts w:ascii="Garamond" w:hAnsi="Garamond"/>
          <w:sz w:val="24"/>
          <w:szCs w:val="24"/>
          <w:lang w:val="sq-AL"/>
        </w:rPr>
        <w:t>ë</w:t>
      </w:r>
      <w:r w:rsidRPr="00523180">
        <w:rPr>
          <w:rFonts w:ascii="Garamond" w:hAnsi="Garamond"/>
          <w:sz w:val="24"/>
          <w:szCs w:val="24"/>
          <w:lang w:val="sq-AL"/>
        </w:rPr>
        <w:t>m nga buxheti</w:t>
      </w:r>
      <w:r w:rsidR="00051D7D">
        <w:rPr>
          <w:rFonts w:ascii="Garamond" w:hAnsi="Garamond"/>
          <w:sz w:val="24"/>
          <w:szCs w:val="24"/>
          <w:lang w:val="sq-AL"/>
        </w:rPr>
        <w:t>”</w:t>
      </w:r>
      <w:r w:rsidRPr="00523180">
        <w:rPr>
          <w:rFonts w:ascii="Garamond" w:hAnsi="Garamond"/>
          <w:sz w:val="24"/>
          <w:szCs w:val="24"/>
          <w:lang w:val="sq-AL"/>
        </w:rPr>
        <w:t>), t</w:t>
      </w:r>
      <w:r w:rsidR="00E643B4">
        <w:rPr>
          <w:rFonts w:ascii="Garamond" w:hAnsi="Garamond"/>
          <w:sz w:val="24"/>
          <w:szCs w:val="24"/>
          <w:lang w:val="sq-AL"/>
        </w:rPr>
        <w:t>ë</w:t>
      </w:r>
      <w:r w:rsidRPr="00523180">
        <w:rPr>
          <w:rFonts w:ascii="Garamond" w:hAnsi="Garamond"/>
          <w:sz w:val="24"/>
          <w:szCs w:val="24"/>
          <w:lang w:val="sq-AL"/>
        </w:rPr>
        <w:t xml:space="preserve"> cilat evidentojn</w:t>
      </w:r>
      <w:r w:rsidR="00E643B4">
        <w:rPr>
          <w:rFonts w:ascii="Garamond" w:hAnsi="Garamond"/>
          <w:sz w:val="24"/>
          <w:szCs w:val="24"/>
          <w:lang w:val="sq-AL"/>
        </w:rPr>
        <w:t>ë</w:t>
      </w:r>
      <w:r w:rsidRPr="00523180">
        <w:rPr>
          <w:rFonts w:ascii="Garamond" w:hAnsi="Garamond"/>
          <w:sz w:val="24"/>
          <w:szCs w:val="24"/>
          <w:lang w:val="sq-AL"/>
        </w:rPr>
        <w:t xml:space="preserve"> t</w:t>
      </w:r>
      <w:r w:rsidR="00E643B4">
        <w:rPr>
          <w:rFonts w:ascii="Garamond" w:hAnsi="Garamond"/>
          <w:sz w:val="24"/>
          <w:szCs w:val="24"/>
          <w:lang w:val="sq-AL"/>
        </w:rPr>
        <w:t>ë</w:t>
      </w:r>
      <w:r w:rsidRPr="00523180">
        <w:rPr>
          <w:rFonts w:ascii="Garamond" w:hAnsi="Garamond"/>
          <w:sz w:val="24"/>
          <w:szCs w:val="24"/>
          <w:lang w:val="sq-AL"/>
        </w:rPr>
        <w:t xml:space="preserve"> drejta t</w:t>
      </w:r>
      <w:r w:rsidR="00E643B4">
        <w:rPr>
          <w:rFonts w:ascii="Garamond" w:hAnsi="Garamond"/>
          <w:sz w:val="24"/>
          <w:szCs w:val="24"/>
          <w:lang w:val="sq-AL"/>
        </w:rPr>
        <w:t>ë</w:t>
      </w:r>
      <w:r w:rsidRPr="00523180">
        <w:rPr>
          <w:rFonts w:ascii="Garamond" w:hAnsi="Garamond"/>
          <w:sz w:val="24"/>
          <w:szCs w:val="24"/>
          <w:lang w:val="sq-AL"/>
        </w:rPr>
        <w:t xml:space="preserve"> nj</w:t>
      </w:r>
      <w:r w:rsidR="00E643B4">
        <w:rPr>
          <w:rFonts w:ascii="Garamond" w:hAnsi="Garamond"/>
          <w:sz w:val="24"/>
          <w:szCs w:val="24"/>
          <w:lang w:val="sq-AL"/>
        </w:rPr>
        <w:t>ë</w:t>
      </w:r>
      <w:r w:rsidRPr="00523180">
        <w:rPr>
          <w:rFonts w:ascii="Garamond" w:hAnsi="Garamond"/>
          <w:sz w:val="24"/>
          <w:szCs w:val="24"/>
          <w:lang w:val="sq-AL"/>
        </w:rPr>
        <w:t>sive t</w:t>
      </w:r>
      <w:r w:rsidR="00E643B4">
        <w:rPr>
          <w:rFonts w:ascii="Garamond" w:hAnsi="Garamond"/>
          <w:sz w:val="24"/>
          <w:szCs w:val="24"/>
          <w:lang w:val="sq-AL"/>
        </w:rPr>
        <w:t>ë</w:t>
      </w:r>
      <w:r w:rsidRPr="00523180">
        <w:rPr>
          <w:rFonts w:ascii="Garamond" w:hAnsi="Garamond"/>
          <w:sz w:val="24"/>
          <w:szCs w:val="24"/>
          <w:lang w:val="sq-AL"/>
        </w:rPr>
        <w:t xml:space="preserve"> qeverisjes s</w:t>
      </w:r>
      <w:r w:rsidR="00E643B4">
        <w:rPr>
          <w:rFonts w:ascii="Garamond" w:hAnsi="Garamond"/>
          <w:sz w:val="24"/>
          <w:szCs w:val="24"/>
          <w:lang w:val="sq-AL"/>
        </w:rPr>
        <w:t>ë</w:t>
      </w:r>
      <w:r w:rsidRPr="00523180">
        <w:rPr>
          <w:rFonts w:ascii="Garamond" w:hAnsi="Garamond"/>
          <w:sz w:val="24"/>
          <w:szCs w:val="24"/>
          <w:lang w:val="sq-AL"/>
        </w:rPr>
        <w:t xml:space="preserve"> p</w:t>
      </w:r>
      <w:r w:rsidR="00E643B4">
        <w:rPr>
          <w:rFonts w:ascii="Garamond" w:hAnsi="Garamond"/>
          <w:sz w:val="24"/>
          <w:szCs w:val="24"/>
          <w:lang w:val="sq-AL"/>
        </w:rPr>
        <w:t>ë</w:t>
      </w:r>
      <w:r w:rsidRPr="00523180">
        <w:rPr>
          <w:rFonts w:ascii="Garamond" w:hAnsi="Garamond"/>
          <w:sz w:val="24"/>
          <w:szCs w:val="24"/>
          <w:lang w:val="sq-AL"/>
        </w:rPr>
        <w:t>rgjithshme n</w:t>
      </w:r>
      <w:r w:rsidR="00E643B4">
        <w:rPr>
          <w:rFonts w:ascii="Garamond" w:hAnsi="Garamond"/>
          <w:sz w:val="24"/>
          <w:szCs w:val="24"/>
          <w:lang w:val="sq-AL"/>
        </w:rPr>
        <w:t>ë</w:t>
      </w:r>
      <w:r w:rsidRPr="00523180">
        <w:rPr>
          <w:rFonts w:ascii="Garamond" w:hAnsi="Garamond"/>
          <w:sz w:val="24"/>
          <w:szCs w:val="24"/>
          <w:lang w:val="sq-AL"/>
        </w:rPr>
        <w:t xml:space="preserve"> marrëdh</w:t>
      </w:r>
      <w:r w:rsidR="00E643B4">
        <w:rPr>
          <w:rFonts w:ascii="Garamond" w:hAnsi="Garamond"/>
          <w:sz w:val="24"/>
          <w:szCs w:val="24"/>
          <w:lang w:val="sq-AL"/>
        </w:rPr>
        <w:t>ë</w:t>
      </w:r>
      <w:r w:rsidRPr="00523180">
        <w:rPr>
          <w:rFonts w:ascii="Garamond" w:hAnsi="Garamond"/>
          <w:sz w:val="24"/>
          <w:szCs w:val="24"/>
          <w:lang w:val="sq-AL"/>
        </w:rPr>
        <w:t>nie me shtetin (llogaria</w:t>
      </w:r>
      <w:r w:rsidR="005B7679" w:rsidRPr="00523180">
        <w:rPr>
          <w:rFonts w:ascii="Garamond" w:hAnsi="Garamond"/>
          <w:sz w:val="24"/>
          <w:szCs w:val="24"/>
          <w:lang w:val="sq-AL"/>
        </w:rPr>
        <w:t xml:space="preserve"> </w:t>
      </w:r>
      <w:r w:rsidRPr="00523180">
        <w:rPr>
          <w:rFonts w:ascii="Garamond" w:hAnsi="Garamond"/>
          <w:sz w:val="24"/>
          <w:szCs w:val="24"/>
          <w:lang w:val="sq-AL"/>
        </w:rPr>
        <w:t>4342</w:t>
      </w:r>
      <w:r w:rsidR="00CD52C5">
        <w:rPr>
          <w:rFonts w:ascii="Garamond" w:hAnsi="Garamond"/>
          <w:sz w:val="24"/>
          <w:szCs w:val="24"/>
          <w:lang w:val="sq-AL"/>
        </w:rPr>
        <w:t>,</w:t>
      </w:r>
      <w:r w:rsidRPr="00523180">
        <w:rPr>
          <w:rFonts w:ascii="Garamond" w:hAnsi="Garamond"/>
          <w:sz w:val="24"/>
          <w:szCs w:val="24"/>
          <w:lang w:val="sq-AL"/>
        </w:rPr>
        <w:t xml:space="preserve"> </w:t>
      </w:r>
      <w:r w:rsidR="00051D7D">
        <w:rPr>
          <w:rFonts w:ascii="Garamond" w:hAnsi="Garamond"/>
          <w:sz w:val="24"/>
          <w:szCs w:val="24"/>
          <w:lang w:val="sq-AL"/>
        </w:rPr>
        <w:t>“</w:t>
      </w:r>
      <w:r w:rsidRPr="00523180">
        <w:rPr>
          <w:rFonts w:ascii="Garamond" w:hAnsi="Garamond"/>
          <w:sz w:val="24"/>
          <w:szCs w:val="24"/>
          <w:lang w:val="sq-AL"/>
        </w:rPr>
        <w:t>Operacione me shtetin (të drejta)</w:t>
      </w:r>
      <w:r w:rsidR="00051D7D">
        <w:rPr>
          <w:rFonts w:ascii="Garamond" w:hAnsi="Garamond"/>
          <w:sz w:val="24"/>
          <w:szCs w:val="24"/>
          <w:lang w:val="sq-AL"/>
        </w:rPr>
        <w:t>”</w:t>
      </w:r>
      <w:r w:rsidRPr="00523180">
        <w:rPr>
          <w:rFonts w:ascii="Garamond" w:hAnsi="Garamond"/>
          <w:sz w:val="24"/>
          <w:szCs w:val="24"/>
          <w:lang w:val="sq-AL"/>
        </w:rPr>
        <w:t>).</w:t>
      </w:r>
    </w:p>
    <w:p w:rsidR="00C05673" w:rsidRPr="00523180" w:rsidRDefault="00C05673" w:rsidP="00422DBB">
      <w:pPr>
        <w:widowControl w:val="0"/>
        <w:numPr>
          <w:ilvl w:val="0"/>
          <w:numId w:val="51"/>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Detyrimet t</w:t>
      </w:r>
      <w:r w:rsidR="00E643B4">
        <w:rPr>
          <w:rFonts w:ascii="Garamond" w:hAnsi="Garamond"/>
          <w:sz w:val="24"/>
          <w:szCs w:val="24"/>
          <w:lang w:val="sq-AL"/>
        </w:rPr>
        <w:t>ë</w:t>
      </w:r>
      <w:r w:rsidRPr="00523180">
        <w:rPr>
          <w:rFonts w:ascii="Garamond" w:hAnsi="Garamond"/>
          <w:sz w:val="24"/>
          <w:szCs w:val="24"/>
          <w:lang w:val="sq-AL"/>
        </w:rPr>
        <w:t xml:space="preserve"> evidentohen n</w:t>
      </w:r>
      <w:r w:rsidR="00E643B4">
        <w:rPr>
          <w:rFonts w:ascii="Garamond" w:hAnsi="Garamond"/>
          <w:sz w:val="24"/>
          <w:szCs w:val="24"/>
          <w:lang w:val="sq-AL"/>
        </w:rPr>
        <w:t>ë</w:t>
      </w:r>
      <w:r w:rsidRPr="00523180">
        <w:rPr>
          <w:rFonts w:ascii="Garamond" w:hAnsi="Garamond"/>
          <w:sz w:val="24"/>
          <w:szCs w:val="24"/>
          <w:lang w:val="sq-AL"/>
        </w:rPr>
        <w:t xml:space="preserve"> pasqyrat financiare</w:t>
      </w:r>
      <w:r w:rsidR="00472AE2">
        <w:rPr>
          <w:rFonts w:ascii="Garamond" w:hAnsi="Garamond"/>
          <w:sz w:val="24"/>
          <w:szCs w:val="24"/>
          <w:lang w:val="sq-AL"/>
        </w:rPr>
        <w:t>,</w:t>
      </w:r>
      <w:r w:rsidRPr="00523180">
        <w:rPr>
          <w:rFonts w:ascii="Garamond" w:hAnsi="Garamond"/>
          <w:sz w:val="24"/>
          <w:szCs w:val="24"/>
          <w:lang w:val="sq-AL"/>
        </w:rPr>
        <w:t xml:space="preserve"> duke mbajtur parasysh njohjen n</w:t>
      </w:r>
      <w:r w:rsidR="00E643B4">
        <w:rPr>
          <w:rFonts w:ascii="Garamond" w:hAnsi="Garamond"/>
          <w:sz w:val="24"/>
          <w:szCs w:val="24"/>
          <w:lang w:val="sq-AL"/>
        </w:rPr>
        <w:t>ë</w:t>
      </w:r>
      <w:r w:rsidRPr="00523180">
        <w:rPr>
          <w:rFonts w:ascii="Garamond" w:hAnsi="Garamond"/>
          <w:sz w:val="24"/>
          <w:szCs w:val="24"/>
          <w:lang w:val="sq-AL"/>
        </w:rPr>
        <w:t xml:space="preserve"> çastin e ndodhjes si shpenzime, pavarësisht nga data e pages</w:t>
      </w:r>
      <w:r w:rsidR="00E643B4">
        <w:rPr>
          <w:rFonts w:ascii="Garamond" w:hAnsi="Garamond"/>
          <w:sz w:val="24"/>
          <w:szCs w:val="24"/>
          <w:lang w:val="sq-AL"/>
        </w:rPr>
        <w:t>ë</w:t>
      </w:r>
      <w:r w:rsidRPr="00523180">
        <w:rPr>
          <w:rFonts w:ascii="Garamond" w:hAnsi="Garamond"/>
          <w:sz w:val="24"/>
          <w:szCs w:val="24"/>
          <w:lang w:val="sq-AL"/>
        </w:rPr>
        <w:t>s s</w:t>
      </w:r>
      <w:r w:rsidR="00E643B4">
        <w:rPr>
          <w:rFonts w:ascii="Garamond" w:hAnsi="Garamond"/>
          <w:sz w:val="24"/>
          <w:szCs w:val="24"/>
          <w:lang w:val="sq-AL"/>
        </w:rPr>
        <w:t>ë</w:t>
      </w:r>
      <w:r w:rsidRPr="00523180">
        <w:rPr>
          <w:rFonts w:ascii="Garamond" w:hAnsi="Garamond"/>
          <w:sz w:val="24"/>
          <w:szCs w:val="24"/>
          <w:lang w:val="sq-AL"/>
        </w:rPr>
        <w:t xml:space="preserve"> tyre nga llogarit</w:t>
      </w:r>
      <w:r w:rsidR="00E643B4">
        <w:rPr>
          <w:rFonts w:ascii="Garamond" w:hAnsi="Garamond"/>
          <w:sz w:val="24"/>
          <w:szCs w:val="24"/>
          <w:lang w:val="sq-AL"/>
        </w:rPr>
        <w:t>ë</w:t>
      </w:r>
      <w:r w:rsidRPr="00523180">
        <w:rPr>
          <w:rFonts w:ascii="Garamond" w:hAnsi="Garamond"/>
          <w:sz w:val="24"/>
          <w:szCs w:val="24"/>
          <w:lang w:val="sq-AL"/>
        </w:rPr>
        <w:t xml:space="preserve"> financiare. Në këtë rast, duhet të mbahet nën kontroll evidentimi joreal i</w:t>
      </w:r>
      <w:r w:rsidR="005B7679" w:rsidRPr="00523180">
        <w:rPr>
          <w:rFonts w:ascii="Garamond" w:hAnsi="Garamond"/>
          <w:sz w:val="24"/>
          <w:szCs w:val="24"/>
          <w:lang w:val="sq-AL"/>
        </w:rPr>
        <w:t xml:space="preserve"> </w:t>
      </w:r>
      <w:r w:rsidRPr="00523180">
        <w:rPr>
          <w:rFonts w:ascii="Garamond" w:hAnsi="Garamond"/>
          <w:sz w:val="24"/>
          <w:szCs w:val="24"/>
          <w:lang w:val="sq-AL"/>
        </w:rPr>
        <w:t>detyrimeve n</w:t>
      </w:r>
      <w:r w:rsidR="00E643B4">
        <w:rPr>
          <w:rFonts w:ascii="Garamond" w:hAnsi="Garamond"/>
          <w:sz w:val="24"/>
          <w:szCs w:val="24"/>
          <w:lang w:val="sq-AL"/>
        </w:rPr>
        <w:t>ë</w:t>
      </w:r>
      <w:r w:rsidRPr="00523180">
        <w:rPr>
          <w:rFonts w:ascii="Garamond" w:hAnsi="Garamond"/>
          <w:sz w:val="24"/>
          <w:szCs w:val="24"/>
          <w:lang w:val="sq-AL"/>
        </w:rPr>
        <w:t xml:space="preserve"> marrëdh</w:t>
      </w:r>
      <w:r w:rsidR="00E643B4">
        <w:rPr>
          <w:rFonts w:ascii="Garamond" w:hAnsi="Garamond"/>
          <w:sz w:val="24"/>
          <w:szCs w:val="24"/>
          <w:lang w:val="sq-AL"/>
        </w:rPr>
        <w:t>ë</w:t>
      </w:r>
      <w:r w:rsidRPr="00523180">
        <w:rPr>
          <w:rFonts w:ascii="Garamond" w:hAnsi="Garamond"/>
          <w:sz w:val="24"/>
          <w:szCs w:val="24"/>
          <w:lang w:val="sq-AL"/>
        </w:rPr>
        <w:t>niet e shtetit me nj</w:t>
      </w:r>
      <w:r w:rsidR="00E643B4">
        <w:rPr>
          <w:rFonts w:ascii="Garamond" w:hAnsi="Garamond"/>
          <w:sz w:val="24"/>
          <w:szCs w:val="24"/>
          <w:lang w:val="sq-AL"/>
        </w:rPr>
        <w:t>ë</w:t>
      </w:r>
      <w:r w:rsidRPr="00523180">
        <w:rPr>
          <w:rFonts w:ascii="Garamond" w:hAnsi="Garamond"/>
          <w:sz w:val="24"/>
          <w:szCs w:val="24"/>
          <w:lang w:val="sq-AL"/>
        </w:rPr>
        <w:t>sit</w:t>
      </w:r>
      <w:r w:rsidR="00E643B4">
        <w:rPr>
          <w:rFonts w:ascii="Garamond" w:hAnsi="Garamond"/>
          <w:sz w:val="24"/>
          <w:szCs w:val="24"/>
          <w:lang w:val="sq-AL"/>
        </w:rPr>
        <w:t>ë</w:t>
      </w:r>
      <w:r w:rsidRPr="00523180">
        <w:rPr>
          <w:rFonts w:ascii="Garamond" w:hAnsi="Garamond"/>
          <w:sz w:val="24"/>
          <w:szCs w:val="24"/>
          <w:lang w:val="sq-AL"/>
        </w:rPr>
        <w:t xml:space="preserve"> e qeverisjes s</w:t>
      </w:r>
      <w:r w:rsidR="00E643B4">
        <w:rPr>
          <w:rFonts w:ascii="Garamond" w:hAnsi="Garamond"/>
          <w:sz w:val="24"/>
          <w:szCs w:val="24"/>
          <w:lang w:val="sq-AL"/>
        </w:rPr>
        <w:t>ë</w:t>
      </w:r>
      <w:r w:rsidRPr="00523180">
        <w:rPr>
          <w:rFonts w:ascii="Garamond" w:hAnsi="Garamond"/>
          <w:sz w:val="24"/>
          <w:szCs w:val="24"/>
          <w:lang w:val="sq-AL"/>
        </w:rPr>
        <w:t xml:space="preserve"> p</w:t>
      </w:r>
      <w:r w:rsidR="00E643B4">
        <w:rPr>
          <w:rFonts w:ascii="Garamond" w:hAnsi="Garamond"/>
          <w:sz w:val="24"/>
          <w:szCs w:val="24"/>
          <w:lang w:val="sq-AL"/>
        </w:rPr>
        <w:t>ë</w:t>
      </w:r>
      <w:r w:rsidRPr="00523180">
        <w:rPr>
          <w:rFonts w:ascii="Garamond" w:hAnsi="Garamond"/>
          <w:sz w:val="24"/>
          <w:szCs w:val="24"/>
          <w:lang w:val="sq-AL"/>
        </w:rPr>
        <w:t>rgjithshme (llogaria 4341</w:t>
      </w:r>
      <w:r w:rsidR="002329E4">
        <w:rPr>
          <w:rFonts w:ascii="Garamond" w:hAnsi="Garamond"/>
          <w:sz w:val="24"/>
          <w:szCs w:val="24"/>
          <w:lang w:val="sq-AL"/>
        </w:rPr>
        <w:t>,</w:t>
      </w:r>
      <w:r w:rsidRPr="00523180">
        <w:rPr>
          <w:rFonts w:ascii="Garamond" w:hAnsi="Garamond"/>
          <w:sz w:val="24"/>
          <w:szCs w:val="24"/>
          <w:lang w:val="sq-AL"/>
        </w:rPr>
        <w:t xml:space="preserve"> </w:t>
      </w:r>
      <w:r w:rsidR="00051D7D">
        <w:rPr>
          <w:rFonts w:ascii="Garamond" w:hAnsi="Garamond"/>
          <w:sz w:val="24"/>
          <w:szCs w:val="24"/>
          <w:lang w:val="sq-AL"/>
        </w:rPr>
        <w:t>“</w:t>
      </w:r>
      <w:r w:rsidRPr="00523180">
        <w:rPr>
          <w:rFonts w:ascii="Garamond" w:hAnsi="Garamond"/>
          <w:sz w:val="24"/>
          <w:szCs w:val="24"/>
          <w:lang w:val="sq-AL"/>
        </w:rPr>
        <w:t>Operacione me shtetin (detyrime)</w:t>
      </w:r>
      <w:r w:rsidR="00051D7D">
        <w:rPr>
          <w:rFonts w:ascii="Garamond" w:hAnsi="Garamond"/>
          <w:sz w:val="24"/>
          <w:szCs w:val="24"/>
          <w:lang w:val="sq-AL"/>
        </w:rPr>
        <w:t>”</w:t>
      </w:r>
      <w:r w:rsidRPr="00523180">
        <w:rPr>
          <w:rFonts w:ascii="Garamond" w:hAnsi="Garamond"/>
          <w:sz w:val="24"/>
          <w:szCs w:val="24"/>
          <w:lang w:val="sq-AL"/>
        </w:rPr>
        <w:t>).</w:t>
      </w:r>
    </w:p>
    <w:p w:rsidR="00C05673" w:rsidRPr="00523180"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523180">
        <w:rPr>
          <w:rFonts w:ascii="Garamond" w:eastAsia="Calibri" w:hAnsi="Garamond"/>
          <w:sz w:val="24"/>
          <w:szCs w:val="24"/>
          <w:lang w:val="sq-AL"/>
        </w:rPr>
        <w:t>Aktivet afatgjata materiale paraqiten 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pasqyrat financiare vjetore me koston e tyre historike, minus amortizimin e akumuluar. Në lidhje me rivlerësimin e aktiveve afatgjata materiale në njësitë e qeverisjes së përgjithshme, si bazë ligjore do të shërbejnë </w:t>
      </w:r>
      <w:r w:rsidR="00F354FA">
        <w:rPr>
          <w:rFonts w:ascii="Garamond" w:eastAsia="Calibri" w:hAnsi="Garamond"/>
          <w:sz w:val="24"/>
          <w:szCs w:val="24"/>
          <w:lang w:val="sq-AL"/>
        </w:rPr>
        <w:t>v</w:t>
      </w:r>
      <w:r w:rsidRPr="00523180">
        <w:rPr>
          <w:rFonts w:ascii="Garamond" w:eastAsia="Calibri" w:hAnsi="Garamond"/>
          <w:sz w:val="24"/>
          <w:szCs w:val="24"/>
          <w:lang w:val="sq-AL"/>
        </w:rPr>
        <w:t>endimet e Këshillit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Ministrave, ku mbi bazën e aktit të rivlerësimit, njësitë duhet të realizojnë në kontabilitet regjistrimet si më poshtë:</w:t>
      </w:r>
    </w:p>
    <w:p w:rsidR="00C05673" w:rsidRPr="00523180" w:rsidRDefault="00C05673" w:rsidP="00422DBB">
      <w:pPr>
        <w:pStyle w:val="ListParagraph"/>
        <w:widowControl w:val="0"/>
        <w:numPr>
          <w:ilvl w:val="0"/>
          <w:numId w:val="55"/>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P</w:t>
      </w:r>
      <w:r w:rsidR="00E643B4">
        <w:rPr>
          <w:rFonts w:ascii="Garamond" w:hAnsi="Garamond"/>
          <w:bCs/>
          <w:sz w:val="24"/>
          <w:szCs w:val="24"/>
          <w:lang w:val="sq-AL" w:eastAsia="zh-CN"/>
        </w:rPr>
        <w:t>ë</w:t>
      </w:r>
      <w:r w:rsidRPr="00523180">
        <w:rPr>
          <w:rFonts w:ascii="Garamond" w:hAnsi="Garamond"/>
          <w:bCs/>
          <w:sz w:val="24"/>
          <w:szCs w:val="24"/>
          <w:lang w:val="sq-AL" w:eastAsia="zh-CN"/>
        </w:rPr>
        <w:t>r shtesat nga rivlerësimi:</w:t>
      </w:r>
    </w:p>
    <w:p w:rsidR="00C05673" w:rsidRPr="00523180" w:rsidRDefault="00537ED8" w:rsidP="00537ED8">
      <w:pPr>
        <w:pStyle w:val="Paragrafi"/>
        <w:rPr>
          <w:lang w:val="sq-AL"/>
        </w:rPr>
      </w:pPr>
      <w:r>
        <w:rPr>
          <w:lang w:val="sq-AL"/>
        </w:rPr>
        <w:t xml:space="preserve">- </w:t>
      </w:r>
      <w:r w:rsidR="00C05673" w:rsidRPr="00523180">
        <w:rPr>
          <w:lang w:val="sq-AL"/>
        </w:rPr>
        <w:t>Do të debitohen llogarit</w:t>
      </w:r>
      <w:r w:rsidR="00E643B4">
        <w:rPr>
          <w:lang w:val="sq-AL"/>
        </w:rPr>
        <w:t>ë</w:t>
      </w:r>
      <w:r w:rsidR="00C05673" w:rsidRPr="00523180">
        <w:rPr>
          <w:lang w:val="sq-AL"/>
        </w:rPr>
        <w:t xml:space="preserve"> e klasës 2 t</w:t>
      </w:r>
      <w:r w:rsidR="00E643B4">
        <w:rPr>
          <w:lang w:val="sq-AL"/>
        </w:rPr>
        <w:t>ë</w:t>
      </w:r>
      <w:r w:rsidR="00C05673" w:rsidRPr="00523180">
        <w:rPr>
          <w:lang w:val="sq-AL"/>
        </w:rPr>
        <w:t xml:space="preserve"> aktiveve afatgjata; dhe</w:t>
      </w:r>
    </w:p>
    <w:p w:rsidR="00C05673" w:rsidRPr="00523180" w:rsidRDefault="00C05673" w:rsidP="00422DBB">
      <w:pPr>
        <w:pStyle w:val="ListParagraph"/>
        <w:widowControl w:val="0"/>
        <w:numPr>
          <w:ilvl w:val="0"/>
          <w:numId w:val="56"/>
        </w:numPr>
        <w:spacing w:after="0" w:line="240" w:lineRule="auto"/>
        <w:ind w:left="0" w:firstLine="284"/>
        <w:rPr>
          <w:rFonts w:ascii="Garamond" w:eastAsia="Calibri" w:hAnsi="Garamond"/>
          <w:sz w:val="24"/>
          <w:szCs w:val="24"/>
          <w:lang w:val="sq-AL"/>
        </w:rPr>
      </w:pPr>
      <w:r w:rsidRPr="00523180">
        <w:rPr>
          <w:rFonts w:ascii="Garamond" w:eastAsia="Calibri" w:hAnsi="Garamond"/>
          <w:sz w:val="24"/>
          <w:szCs w:val="24"/>
          <w:lang w:val="sq-AL"/>
        </w:rPr>
        <w:t>Do të kreditohet llogaria 109</w:t>
      </w:r>
      <w:r w:rsidR="002329E4">
        <w:rPr>
          <w:rFonts w:ascii="Garamond" w:eastAsia="Calibri" w:hAnsi="Garamond"/>
          <w:sz w:val="24"/>
          <w:szCs w:val="24"/>
          <w:lang w:val="sq-AL"/>
        </w:rPr>
        <w:t>,</w:t>
      </w:r>
      <w:r w:rsidRPr="00523180">
        <w:rPr>
          <w:rFonts w:ascii="Garamond" w:eastAsia="Calibri" w:hAnsi="Garamond"/>
          <w:sz w:val="24"/>
          <w:szCs w:val="24"/>
          <w:lang w:val="sq-AL"/>
        </w:rPr>
        <w:t xml:space="preserve"> </w:t>
      </w:r>
      <w:r w:rsidR="00051D7D">
        <w:rPr>
          <w:rFonts w:ascii="Garamond" w:eastAsia="Calibri" w:hAnsi="Garamond"/>
          <w:sz w:val="24"/>
          <w:szCs w:val="24"/>
          <w:lang w:val="sq-AL"/>
        </w:rPr>
        <w:t>“</w:t>
      </w:r>
      <w:r w:rsidRPr="00523180">
        <w:rPr>
          <w:rFonts w:ascii="Garamond" w:eastAsia="Calibri" w:hAnsi="Garamond"/>
          <w:sz w:val="24"/>
          <w:szCs w:val="24"/>
          <w:lang w:val="sq-AL"/>
        </w:rPr>
        <w:t>Rezerva nga rivlerësimi i aktiveve afatgjata</w:t>
      </w:r>
      <w:r w:rsidR="00051D7D">
        <w:rPr>
          <w:rFonts w:ascii="Garamond" w:eastAsia="Calibri" w:hAnsi="Garamond"/>
          <w:sz w:val="24"/>
          <w:szCs w:val="24"/>
          <w:lang w:val="sq-AL"/>
        </w:rPr>
        <w:t>”</w:t>
      </w:r>
      <w:r w:rsidRPr="00523180">
        <w:rPr>
          <w:rFonts w:ascii="Garamond" w:eastAsia="Calibri" w:hAnsi="Garamond"/>
          <w:sz w:val="24"/>
          <w:szCs w:val="24"/>
          <w:lang w:val="sq-AL"/>
        </w:rPr>
        <w:t>.</w:t>
      </w:r>
    </w:p>
    <w:p w:rsidR="00C05673" w:rsidRPr="00523180" w:rsidRDefault="00C05673" w:rsidP="00422DBB">
      <w:pPr>
        <w:pStyle w:val="ListParagraph"/>
        <w:widowControl w:val="0"/>
        <w:numPr>
          <w:ilvl w:val="0"/>
          <w:numId w:val="55"/>
        </w:numPr>
        <w:spacing w:after="0" w:line="240" w:lineRule="auto"/>
        <w:ind w:left="0" w:firstLine="284"/>
        <w:jc w:val="both"/>
        <w:outlineLvl w:val="0"/>
        <w:rPr>
          <w:rFonts w:ascii="Garamond" w:eastAsia="Calibri" w:hAnsi="Garamond"/>
          <w:sz w:val="24"/>
          <w:szCs w:val="24"/>
          <w:lang w:val="sq-AL"/>
        </w:rPr>
      </w:pPr>
      <w:r w:rsidRPr="00523180">
        <w:rPr>
          <w:rFonts w:ascii="Garamond" w:eastAsia="Calibri" w:hAnsi="Garamond"/>
          <w:sz w:val="24"/>
          <w:szCs w:val="24"/>
          <w:lang w:val="sq-AL"/>
        </w:rPr>
        <w:t>P</w:t>
      </w:r>
      <w:r w:rsidR="00E643B4">
        <w:rPr>
          <w:rFonts w:ascii="Garamond" w:eastAsia="Calibri" w:hAnsi="Garamond"/>
          <w:sz w:val="24"/>
          <w:szCs w:val="24"/>
          <w:lang w:val="sq-AL"/>
        </w:rPr>
        <w:t>ë</w:t>
      </w:r>
      <w:r w:rsidRPr="00523180">
        <w:rPr>
          <w:rFonts w:ascii="Garamond" w:eastAsia="Calibri" w:hAnsi="Garamond"/>
          <w:sz w:val="24"/>
          <w:szCs w:val="24"/>
          <w:lang w:val="sq-AL"/>
        </w:rPr>
        <w:t>r zhvlerësimet që pasojnë një shtesë nga rivlerësimi:</w:t>
      </w:r>
    </w:p>
    <w:p w:rsidR="00C05673" w:rsidRDefault="00C05673" w:rsidP="00422DBB">
      <w:pPr>
        <w:pStyle w:val="ListParagraph"/>
        <w:widowControl w:val="0"/>
        <w:numPr>
          <w:ilvl w:val="0"/>
          <w:numId w:val="56"/>
        </w:numPr>
        <w:spacing w:after="0" w:line="240" w:lineRule="auto"/>
        <w:ind w:left="0" w:firstLine="284"/>
        <w:jc w:val="both"/>
        <w:rPr>
          <w:rFonts w:ascii="Garamond" w:eastAsia="Calibri" w:hAnsi="Garamond"/>
          <w:sz w:val="24"/>
          <w:szCs w:val="24"/>
          <w:lang w:val="sq-AL"/>
        </w:rPr>
      </w:pPr>
      <w:r w:rsidRPr="00523180">
        <w:rPr>
          <w:rFonts w:ascii="Garamond" w:eastAsia="Calibri" w:hAnsi="Garamond"/>
          <w:sz w:val="24"/>
          <w:szCs w:val="24"/>
          <w:lang w:val="sq-AL"/>
        </w:rPr>
        <w:t>Do të debitohet llogaria 109</w:t>
      </w:r>
      <w:r w:rsidR="002329E4">
        <w:rPr>
          <w:rFonts w:ascii="Garamond" w:eastAsia="Calibri" w:hAnsi="Garamond"/>
          <w:sz w:val="24"/>
          <w:szCs w:val="24"/>
          <w:lang w:val="sq-AL"/>
        </w:rPr>
        <w:t>,</w:t>
      </w:r>
      <w:r w:rsidRPr="00523180">
        <w:rPr>
          <w:rFonts w:ascii="Garamond" w:eastAsia="Calibri" w:hAnsi="Garamond"/>
          <w:sz w:val="24"/>
          <w:szCs w:val="24"/>
          <w:lang w:val="sq-AL"/>
        </w:rPr>
        <w:t xml:space="preserve"> </w:t>
      </w:r>
      <w:r w:rsidR="00051D7D">
        <w:rPr>
          <w:rFonts w:ascii="Garamond" w:eastAsia="Calibri" w:hAnsi="Garamond"/>
          <w:sz w:val="24"/>
          <w:szCs w:val="24"/>
          <w:lang w:val="sq-AL"/>
        </w:rPr>
        <w:t>“</w:t>
      </w:r>
      <w:r w:rsidRPr="00523180">
        <w:rPr>
          <w:rFonts w:ascii="Garamond" w:eastAsia="Calibri" w:hAnsi="Garamond"/>
          <w:sz w:val="24"/>
          <w:szCs w:val="24"/>
          <w:lang w:val="sq-AL"/>
        </w:rPr>
        <w:t>Rezerva nga rivlerësimi i aktiveve afatgjata</w:t>
      </w:r>
      <w:r w:rsidR="00051D7D">
        <w:rPr>
          <w:rFonts w:ascii="Garamond" w:eastAsia="Calibri" w:hAnsi="Garamond"/>
          <w:sz w:val="24"/>
          <w:szCs w:val="24"/>
          <w:lang w:val="sq-AL"/>
        </w:rPr>
        <w:t>”</w:t>
      </w:r>
      <w:r w:rsidRPr="00523180">
        <w:rPr>
          <w:rFonts w:ascii="Garamond" w:eastAsia="Calibri" w:hAnsi="Garamond"/>
          <w:sz w:val="24"/>
          <w:szCs w:val="24"/>
          <w:lang w:val="sq-AL"/>
        </w:rPr>
        <w:t>; dhe</w:t>
      </w:r>
    </w:p>
    <w:p w:rsidR="00402BED" w:rsidRPr="00402BED" w:rsidRDefault="00402BED" w:rsidP="00402BED">
      <w:pPr>
        <w:widowControl w:val="0"/>
        <w:spacing w:after="0" w:line="240" w:lineRule="auto"/>
        <w:rPr>
          <w:rFonts w:ascii="Garamond" w:hAnsi="Garamond"/>
          <w:sz w:val="24"/>
          <w:szCs w:val="24"/>
          <w:lang w:val="sq-AL"/>
        </w:rPr>
      </w:pPr>
    </w:p>
    <w:p w:rsidR="00C05673" w:rsidRPr="00523180" w:rsidRDefault="00C05673" w:rsidP="00422DBB">
      <w:pPr>
        <w:pStyle w:val="ListParagraph"/>
        <w:widowControl w:val="0"/>
        <w:numPr>
          <w:ilvl w:val="0"/>
          <w:numId w:val="56"/>
        </w:numPr>
        <w:spacing w:after="0" w:line="240" w:lineRule="auto"/>
        <w:ind w:left="0" w:firstLine="284"/>
        <w:jc w:val="both"/>
        <w:rPr>
          <w:rFonts w:ascii="Garamond" w:eastAsia="Calibri" w:hAnsi="Garamond"/>
          <w:sz w:val="24"/>
          <w:szCs w:val="24"/>
          <w:lang w:val="sq-AL"/>
        </w:rPr>
      </w:pPr>
      <w:r w:rsidRPr="00523180">
        <w:rPr>
          <w:rFonts w:ascii="Garamond" w:eastAsia="Calibri" w:hAnsi="Garamond"/>
          <w:sz w:val="24"/>
          <w:szCs w:val="24"/>
          <w:lang w:val="sq-AL"/>
        </w:rPr>
        <w:t>Do të kreditohen llogarit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e klasës 2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aktiveve afatgjata.</w:t>
      </w:r>
    </w:p>
    <w:p w:rsidR="00C05673" w:rsidRPr="00523180" w:rsidRDefault="00C05673" w:rsidP="00422DBB">
      <w:pPr>
        <w:pStyle w:val="ListParagraph"/>
        <w:widowControl w:val="0"/>
        <w:numPr>
          <w:ilvl w:val="0"/>
          <w:numId w:val="55"/>
        </w:numPr>
        <w:spacing w:after="0" w:line="240" w:lineRule="auto"/>
        <w:ind w:left="0" w:firstLine="284"/>
        <w:jc w:val="both"/>
        <w:outlineLvl w:val="0"/>
        <w:rPr>
          <w:rFonts w:ascii="Garamond" w:eastAsia="Calibri" w:hAnsi="Garamond"/>
          <w:sz w:val="24"/>
          <w:szCs w:val="24"/>
          <w:lang w:val="sq-AL"/>
        </w:rPr>
      </w:pPr>
      <w:r w:rsidRPr="00523180">
        <w:rPr>
          <w:rFonts w:ascii="Garamond" w:eastAsia="Calibri" w:hAnsi="Garamond"/>
          <w:sz w:val="24"/>
          <w:szCs w:val="24"/>
          <w:lang w:val="sq-AL"/>
        </w:rPr>
        <w:t>P</w:t>
      </w:r>
      <w:r w:rsidR="00E643B4">
        <w:rPr>
          <w:rFonts w:ascii="Garamond" w:eastAsia="Calibri" w:hAnsi="Garamond"/>
          <w:sz w:val="24"/>
          <w:szCs w:val="24"/>
          <w:lang w:val="sq-AL"/>
        </w:rPr>
        <w:t>ë</w:t>
      </w:r>
      <w:r w:rsidRPr="00523180">
        <w:rPr>
          <w:rFonts w:ascii="Garamond" w:eastAsia="Calibri" w:hAnsi="Garamond"/>
          <w:sz w:val="24"/>
          <w:szCs w:val="24"/>
          <w:lang w:val="sq-AL"/>
        </w:rPr>
        <w:t>r zhvlerësimet që nuk kanë një shtesë të mëparshme nga rivlerësimi:</w:t>
      </w:r>
    </w:p>
    <w:p w:rsidR="00C05673" w:rsidRPr="005B7679" w:rsidRDefault="00C05673" w:rsidP="00422DBB">
      <w:pPr>
        <w:pStyle w:val="ListParagraph"/>
        <w:widowControl w:val="0"/>
        <w:numPr>
          <w:ilvl w:val="0"/>
          <w:numId w:val="56"/>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Do të debitohet llogaria 1013</w:t>
      </w:r>
      <w:r w:rsidR="002329E4">
        <w:rPr>
          <w:rFonts w:ascii="Garamond" w:eastAsia="Calibri" w:hAnsi="Garamond"/>
          <w:sz w:val="24"/>
          <w:szCs w:val="24"/>
          <w:lang w:val="sq-AL"/>
        </w:rPr>
        <w:t>;</w:t>
      </w:r>
      <w:r w:rsidRPr="005B7679">
        <w:rPr>
          <w:rFonts w:ascii="Garamond" w:eastAsia="Calibri" w:hAnsi="Garamond"/>
          <w:sz w:val="24"/>
          <w:szCs w:val="24"/>
          <w:lang w:val="sq-AL"/>
        </w:rPr>
        <w:t xml:space="preserve"> dhe</w:t>
      </w:r>
    </w:p>
    <w:p w:rsidR="00C05673" w:rsidRPr="005B7679" w:rsidRDefault="00C05673" w:rsidP="00422DBB">
      <w:pPr>
        <w:pStyle w:val="ListParagraph"/>
        <w:widowControl w:val="0"/>
        <w:numPr>
          <w:ilvl w:val="0"/>
          <w:numId w:val="56"/>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Do të kreditohen llogarit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e klasës 2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aktiveve afatgjata.</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eastAsia="Calibri" w:hAnsi="Garamond"/>
          <w:sz w:val="24"/>
          <w:szCs w:val="24"/>
          <w:lang w:val="sq-AL"/>
        </w:rPr>
      </w:pPr>
      <w:r w:rsidRPr="005B7679">
        <w:rPr>
          <w:rFonts w:ascii="Garamond" w:eastAsia="Calibri" w:hAnsi="Garamond"/>
          <w:sz w:val="24"/>
          <w:szCs w:val="24"/>
          <w:lang w:val="sq-AL"/>
        </w:rPr>
        <w:t>Provizionet p</w:t>
      </w:r>
      <w:r w:rsidR="00E643B4">
        <w:rPr>
          <w:rFonts w:ascii="Garamond" w:eastAsia="Calibri" w:hAnsi="Garamond"/>
          <w:sz w:val="24"/>
          <w:szCs w:val="24"/>
          <w:lang w:val="sq-AL"/>
        </w:rPr>
        <w:t>ë</w:t>
      </w:r>
      <w:r w:rsidRPr="005B7679">
        <w:rPr>
          <w:rFonts w:ascii="Garamond" w:eastAsia="Calibri" w:hAnsi="Garamond"/>
          <w:sz w:val="24"/>
          <w:szCs w:val="24"/>
          <w:lang w:val="sq-AL"/>
        </w:rPr>
        <w:t>r shpenzime jan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ngjarje të ndodhura,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cilat sjellin një probabilitet që do të ketë një detyrim për t</w:t>
      </w:r>
      <w:r w:rsidR="004D6CA8">
        <w:rPr>
          <w:rFonts w:ascii="Garamond" w:eastAsia="Calibri" w:hAnsi="Garamond"/>
          <w:sz w:val="24"/>
          <w:szCs w:val="24"/>
          <w:lang w:val="sq-AL"/>
        </w:rPr>
        <w:t>’</w:t>
      </w:r>
      <w:r w:rsidRPr="005B7679">
        <w:rPr>
          <w:rFonts w:ascii="Garamond" w:eastAsia="Calibri" w:hAnsi="Garamond"/>
          <w:sz w:val="24"/>
          <w:szCs w:val="24"/>
          <w:lang w:val="sq-AL"/>
        </w:rPr>
        <w:t>u paguar nga ana e njësisë. Raste të tilla do të konsiderohen të gjitha vendimet gjyqësore, të cilat kanë kaluar shkallën e dytë të procesit të apelimit. Këto provizione duhet të njihen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kontabilitet dhe të pasqyrohen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pasqyrat financiare vjetore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njësisë nëse:</w:t>
      </w:r>
    </w:p>
    <w:p w:rsidR="00C05673" w:rsidRPr="005B7679" w:rsidRDefault="00C05673" w:rsidP="00422DBB">
      <w:pPr>
        <w:pStyle w:val="ListParagraph"/>
        <w:widowControl w:val="0"/>
        <w:numPr>
          <w:ilvl w:val="0"/>
          <w:numId w:val="57"/>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Nj</w:t>
      </w:r>
      <w:r w:rsidR="00E643B4">
        <w:rPr>
          <w:rFonts w:ascii="Garamond" w:eastAsia="Calibri" w:hAnsi="Garamond"/>
          <w:sz w:val="24"/>
          <w:szCs w:val="24"/>
          <w:lang w:val="sq-AL"/>
        </w:rPr>
        <w:t>ë</w:t>
      </w:r>
      <w:r w:rsidRPr="005B7679">
        <w:rPr>
          <w:rFonts w:ascii="Garamond" w:eastAsia="Calibri" w:hAnsi="Garamond"/>
          <w:sz w:val="24"/>
          <w:szCs w:val="24"/>
          <w:lang w:val="sq-AL"/>
        </w:rPr>
        <w:t>sia ka nj</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detyrim aktual (ligjor ose konstruktiv), si rezultat i nj</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ngjarje</w:t>
      </w:r>
      <w:r w:rsidR="0068147C">
        <w:rPr>
          <w:rFonts w:ascii="Garamond" w:eastAsia="Calibri" w:hAnsi="Garamond"/>
          <w:sz w:val="24"/>
          <w:szCs w:val="24"/>
          <w:lang w:val="sq-AL"/>
        </w:rPr>
        <w:t>je</w:t>
      </w:r>
      <w:r w:rsidRPr="005B7679">
        <w:rPr>
          <w:rFonts w:ascii="Garamond" w:eastAsia="Calibri" w:hAnsi="Garamond"/>
          <w:sz w:val="24"/>
          <w:szCs w:val="24"/>
          <w:lang w:val="sq-AL"/>
        </w:rPr>
        <w:t xml:space="preser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ndodhur;</w:t>
      </w:r>
    </w:p>
    <w:p w:rsidR="00C05673" w:rsidRPr="005B7679" w:rsidRDefault="00E643B4" w:rsidP="00422DBB">
      <w:pPr>
        <w:pStyle w:val="ListParagraph"/>
        <w:widowControl w:val="0"/>
        <w:numPr>
          <w:ilvl w:val="0"/>
          <w:numId w:val="57"/>
        </w:numPr>
        <w:spacing w:after="0" w:line="240" w:lineRule="auto"/>
        <w:ind w:left="0" w:firstLine="284"/>
        <w:jc w:val="both"/>
        <w:rPr>
          <w:rFonts w:ascii="Garamond" w:eastAsia="Calibri" w:hAnsi="Garamond"/>
          <w:sz w:val="24"/>
          <w:szCs w:val="24"/>
          <w:lang w:val="sq-AL"/>
        </w:rPr>
      </w:pPr>
      <w:r>
        <w:rPr>
          <w:rFonts w:ascii="Garamond" w:eastAsia="Calibri" w:hAnsi="Garamond"/>
          <w:sz w:val="24"/>
          <w:szCs w:val="24"/>
          <w:lang w:val="sq-AL"/>
        </w:rPr>
        <w:t>Ë</w:t>
      </w:r>
      <w:r w:rsidR="00C05673" w:rsidRPr="005B7679">
        <w:rPr>
          <w:rFonts w:ascii="Garamond" w:eastAsia="Calibri" w:hAnsi="Garamond"/>
          <w:sz w:val="24"/>
          <w:szCs w:val="24"/>
          <w:lang w:val="sq-AL"/>
        </w:rPr>
        <w:t>sht</w:t>
      </w:r>
      <w:r>
        <w:rPr>
          <w:rFonts w:ascii="Garamond" w:eastAsia="Calibri" w:hAnsi="Garamond"/>
          <w:sz w:val="24"/>
          <w:szCs w:val="24"/>
          <w:lang w:val="sq-AL"/>
        </w:rPr>
        <w:t>ë</w:t>
      </w:r>
      <w:r w:rsidR="00C05673" w:rsidRPr="005B7679">
        <w:rPr>
          <w:rFonts w:ascii="Garamond" w:eastAsia="Calibri" w:hAnsi="Garamond"/>
          <w:sz w:val="24"/>
          <w:szCs w:val="24"/>
          <w:lang w:val="sq-AL"/>
        </w:rPr>
        <w:t xml:space="preserve"> e mundur q</w:t>
      </w:r>
      <w:r>
        <w:rPr>
          <w:rFonts w:ascii="Garamond" w:eastAsia="Calibri" w:hAnsi="Garamond"/>
          <w:sz w:val="24"/>
          <w:szCs w:val="24"/>
          <w:lang w:val="sq-AL"/>
        </w:rPr>
        <w:t>ë</w:t>
      </w:r>
      <w:r w:rsidR="00C05673" w:rsidRPr="005B7679">
        <w:rPr>
          <w:rFonts w:ascii="Garamond" w:eastAsia="Calibri" w:hAnsi="Garamond"/>
          <w:sz w:val="24"/>
          <w:szCs w:val="24"/>
          <w:lang w:val="sq-AL"/>
        </w:rPr>
        <w:t xml:space="preserve"> një dalje e burimeve ekonomike t</w:t>
      </w:r>
      <w:r>
        <w:rPr>
          <w:rFonts w:ascii="Garamond" w:eastAsia="Calibri" w:hAnsi="Garamond"/>
          <w:sz w:val="24"/>
          <w:szCs w:val="24"/>
          <w:lang w:val="sq-AL"/>
        </w:rPr>
        <w:t>ë</w:t>
      </w:r>
      <w:r w:rsidR="00C05673" w:rsidRPr="005B7679">
        <w:rPr>
          <w:rFonts w:ascii="Garamond" w:eastAsia="Calibri" w:hAnsi="Garamond"/>
          <w:sz w:val="24"/>
          <w:szCs w:val="24"/>
          <w:lang w:val="sq-AL"/>
        </w:rPr>
        <w:t xml:space="preserve"> jet</w:t>
      </w:r>
      <w:r>
        <w:rPr>
          <w:rFonts w:ascii="Garamond" w:eastAsia="Calibri" w:hAnsi="Garamond"/>
          <w:sz w:val="24"/>
          <w:szCs w:val="24"/>
          <w:lang w:val="sq-AL"/>
        </w:rPr>
        <w:t>ë</w:t>
      </w:r>
      <w:r w:rsidR="00C05673" w:rsidRPr="005B7679">
        <w:rPr>
          <w:rFonts w:ascii="Garamond" w:eastAsia="Calibri" w:hAnsi="Garamond"/>
          <w:sz w:val="24"/>
          <w:szCs w:val="24"/>
          <w:lang w:val="sq-AL"/>
        </w:rPr>
        <w:t xml:space="preserve"> e nevojshme p</w:t>
      </w:r>
      <w:r>
        <w:rPr>
          <w:rFonts w:ascii="Garamond" w:eastAsia="Calibri" w:hAnsi="Garamond"/>
          <w:sz w:val="24"/>
          <w:szCs w:val="24"/>
          <w:lang w:val="sq-AL"/>
        </w:rPr>
        <w:t>ë</w:t>
      </w:r>
      <w:r w:rsidR="00C05673" w:rsidRPr="005B7679">
        <w:rPr>
          <w:rFonts w:ascii="Garamond" w:eastAsia="Calibri" w:hAnsi="Garamond"/>
          <w:sz w:val="24"/>
          <w:szCs w:val="24"/>
          <w:lang w:val="sq-AL"/>
        </w:rPr>
        <w:t>r t</w:t>
      </w:r>
      <w:r>
        <w:rPr>
          <w:rFonts w:ascii="Garamond" w:eastAsia="Calibri" w:hAnsi="Garamond"/>
          <w:sz w:val="24"/>
          <w:szCs w:val="24"/>
          <w:lang w:val="sq-AL"/>
        </w:rPr>
        <w:t>ë</w:t>
      </w:r>
      <w:r w:rsidR="00C05673" w:rsidRPr="005B7679">
        <w:rPr>
          <w:rFonts w:ascii="Garamond" w:eastAsia="Calibri" w:hAnsi="Garamond"/>
          <w:sz w:val="24"/>
          <w:szCs w:val="24"/>
          <w:lang w:val="sq-AL"/>
        </w:rPr>
        <w:t xml:space="preserve"> p</w:t>
      </w:r>
      <w:r>
        <w:rPr>
          <w:rFonts w:ascii="Garamond" w:eastAsia="Calibri" w:hAnsi="Garamond"/>
          <w:sz w:val="24"/>
          <w:szCs w:val="24"/>
          <w:lang w:val="sq-AL"/>
        </w:rPr>
        <w:t>ë</w:t>
      </w:r>
      <w:r w:rsidR="00C05673" w:rsidRPr="005B7679">
        <w:rPr>
          <w:rFonts w:ascii="Garamond" w:eastAsia="Calibri" w:hAnsi="Garamond"/>
          <w:sz w:val="24"/>
          <w:szCs w:val="24"/>
          <w:lang w:val="sq-AL"/>
        </w:rPr>
        <w:t>rmbushur detyrimin; si dhe</w:t>
      </w:r>
    </w:p>
    <w:p w:rsidR="00C05673" w:rsidRPr="005B7679" w:rsidRDefault="00C05673" w:rsidP="00422DBB">
      <w:pPr>
        <w:pStyle w:val="ListParagraph"/>
        <w:widowControl w:val="0"/>
        <w:numPr>
          <w:ilvl w:val="0"/>
          <w:numId w:val="57"/>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Mund të bëhet një parashikim i besuesh</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m mbi vlerën e detyrimit. </w:t>
      </w:r>
    </w:p>
    <w:p w:rsidR="00C05673" w:rsidRPr="00523180" w:rsidRDefault="00C05673" w:rsidP="00C05673">
      <w:pPr>
        <w:widowControl w:val="0"/>
        <w:spacing w:after="0" w:line="240" w:lineRule="auto"/>
        <w:rPr>
          <w:rFonts w:ascii="Garamond" w:hAnsi="Garamond"/>
          <w:sz w:val="24"/>
          <w:szCs w:val="24"/>
          <w:lang w:val="sq-AL"/>
        </w:rPr>
      </w:pPr>
      <w:r w:rsidRPr="00523180">
        <w:rPr>
          <w:rFonts w:ascii="Garamond" w:hAnsi="Garamond"/>
          <w:sz w:val="24"/>
          <w:szCs w:val="24"/>
          <w:lang w:val="sq-AL"/>
        </w:rPr>
        <w:t>Nga pikëpamja e kontabilitetit, regjistrimet p</w:t>
      </w:r>
      <w:r w:rsidR="00E643B4">
        <w:rPr>
          <w:rFonts w:ascii="Garamond" w:hAnsi="Garamond"/>
          <w:sz w:val="24"/>
          <w:szCs w:val="24"/>
          <w:lang w:val="sq-AL"/>
        </w:rPr>
        <w:t>ë</w:t>
      </w:r>
      <w:r w:rsidRPr="00523180">
        <w:rPr>
          <w:rFonts w:ascii="Garamond" w:hAnsi="Garamond"/>
          <w:sz w:val="24"/>
          <w:szCs w:val="24"/>
          <w:lang w:val="sq-AL"/>
        </w:rPr>
        <w:t>r provizionet t</w:t>
      </w:r>
      <w:r w:rsidR="00E643B4">
        <w:rPr>
          <w:rFonts w:ascii="Garamond" w:hAnsi="Garamond"/>
          <w:sz w:val="24"/>
          <w:szCs w:val="24"/>
          <w:lang w:val="sq-AL"/>
        </w:rPr>
        <w:t>ë</w:t>
      </w:r>
      <w:r w:rsidRPr="00523180">
        <w:rPr>
          <w:rFonts w:ascii="Garamond" w:hAnsi="Garamond"/>
          <w:sz w:val="24"/>
          <w:szCs w:val="24"/>
          <w:lang w:val="sq-AL"/>
        </w:rPr>
        <w:t xml:space="preserve"> bëhen si m</w:t>
      </w:r>
      <w:r w:rsidR="00E643B4">
        <w:rPr>
          <w:rFonts w:ascii="Garamond" w:hAnsi="Garamond"/>
          <w:sz w:val="24"/>
          <w:szCs w:val="24"/>
          <w:lang w:val="sq-AL"/>
        </w:rPr>
        <w:t>ë</w:t>
      </w:r>
      <w:r w:rsidRPr="00523180">
        <w:rPr>
          <w:rFonts w:ascii="Garamond" w:hAnsi="Garamond"/>
          <w:sz w:val="24"/>
          <w:szCs w:val="24"/>
          <w:lang w:val="sq-AL"/>
        </w:rPr>
        <w:t xml:space="preserve"> posht</w:t>
      </w:r>
      <w:r w:rsidR="00E643B4">
        <w:rPr>
          <w:rFonts w:ascii="Garamond" w:hAnsi="Garamond"/>
          <w:sz w:val="24"/>
          <w:szCs w:val="24"/>
          <w:lang w:val="sq-AL"/>
        </w:rPr>
        <w:t>ë</w:t>
      </w:r>
      <w:r w:rsidRPr="00523180">
        <w:rPr>
          <w:rFonts w:ascii="Garamond" w:hAnsi="Garamond"/>
          <w:sz w:val="24"/>
          <w:szCs w:val="24"/>
          <w:lang w:val="sq-AL"/>
        </w:rPr>
        <w:t>:</w:t>
      </w:r>
    </w:p>
    <w:p w:rsidR="00C05673" w:rsidRPr="00523180" w:rsidRDefault="00C05673" w:rsidP="00422DBB">
      <w:pPr>
        <w:widowControl w:val="0"/>
        <w:numPr>
          <w:ilvl w:val="0"/>
          <w:numId w:val="52"/>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N</w:t>
      </w:r>
      <w:r w:rsidR="00E643B4">
        <w:rPr>
          <w:rFonts w:ascii="Garamond" w:hAnsi="Garamond"/>
          <w:sz w:val="24"/>
          <w:szCs w:val="24"/>
          <w:lang w:val="sq-AL"/>
        </w:rPr>
        <w:t>ë</w:t>
      </w:r>
      <w:r w:rsidRPr="00523180">
        <w:rPr>
          <w:rFonts w:ascii="Garamond" w:hAnsi="Garamond"/>
          <w:sz w:val="24"/>
          <w:szCs w:val="24"/>
          <w:lang w:val="sq-AL"/>
        </w:rPr>
        <w:t xml:space="preserve"> momentin e njohjes s</w:t>
      </w:r>
      <w:r w:rsidR="00E643B4">
        <w:rPr>
          <w:rFonts w:ascii="Garamond" w:hAnsi="Garamond"/>
          <w:sz w:val="24"/>
          <w:szCs w:val="24"/>
          <w:lang w:val="sq-AL"/>
        </w:rPr>
        <w:t>ë</w:t>
      </w:r>
      <w:r w:rsidRPr="00523180">
        <w:rPr>
          <w:rFonts w:ascii="Garamond" w:hAnsi="Garamond"/>
          <w:sz w:val="24"/>
          <w:szCs w:val="24"/>
          <w:lang w:val="sq-AL"/>
        </w:rPr>
        <w:t xml:space="preserve"> provizionit kryhen k</w:t>
      </w:r>
      <w:r w:rsidR="00E643B4">
        <w:rPr>
          <w:rFonts w:ascii="Garamond" w:hAnsi="Garamond"/>
          <w:sz w:val="24"/>
          <w:szCs w:val="24"/>
          <w:lang w:val="sq-AL"/>
        </w:rPr>
        <w:t>ë</w:t>
      </w:r>
      <w:r w:rsidRPr="00523180">
        <w:rPr>
          <w:rFonts w:ascii="Garamond" w:hAnsi="Garamond"/>
          <w:sz w:val="24"/>
          <w:szCs w:val="24"/>
          <w:lang w:val="sq-AL"/>
        </w:rPr>
        <w:t>to regjistrime:</w:t>
      </w:r>
    </w:p>
    <w:p w:rsidR="00C05673" w:rsidRPr="00523180" w:rsidRDefault="00C05673" w:rsidP="00422DBB">
      <w:pPr>
        <w:widowControl w:val="0"/>
        <w:numPr>
          <w:ilvl w:val="0"/>
          <w:numId w:val="53"/>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Debitohet llogaria 683</w:t>
      </w:r>
      <w:r w:rsidR="00BD5F78">
        <w:rPr>
          <w:rFonts w:ascii="Garamond" w:hAnsi="Garamond"/>
          <w:sz w:val="24"/>
          <w:szCs w:val="24"/>
          <w:lang w:val="sq-AL"/>
        </w:rPr>
        <w:t>,</w:t>
      </w:r>
      <w:r w:rsidRPr="00523180">
        <w:rPr>
          <w:rFonts w:ascii="Garamond" w:hAnsi="Garamond"/>
          <w:sz w:val="24"/>
          <w:szCs w:val="24"/>
          <w:lang w:val="sq-AL"/>
        </w:rPr>
        <w:t xml:space="preserve"> </w:t>
      </w:r>
      <w:r w:rsidR="00051D7D">
        <w:rPr>
          <w:rFonts w:ascii="Garamond" w:hAnsi="Garamond"/>
          <w:sz w:val="24"/>
          <w:szCs w:val="24"/>
          <w:lang w:val="sq-AL"/>
        </w:rPr>
        <w:t>“</w:t>
      </w:r>
      <w:r w:rsidRPr="00523180">
        <w:rPr>
          <w:rFonts w:ascii="Garamond" w:hAnsi="Garamond"/>
          <w:sz w:val="24"/>
          <w:szCs w:val="24"/>
          <w:lang w:val="sq-AL"/>
        </w:rPr>
        <w:t>Shuma t</w:t>
      </w:r>
      <w:r w:rsidR="00E643B4">
        <w:rPr>
          <w:rFonts w:ascii="Garamond" w:hAnsi="Garamond"/>
          <w:sz w:val="24"/>
          <w:szCs w:val="24"/>
          <w:lang w:val="sq-AL"/>
        </w:rPr>
        <w:t>ë</w:t>
      </w:r>
      <w:r w:rsidRPr="00523180">
        <w:rPr>
          <w:rFonts w:ascii="Garamond" w:hAnsi="Garamond"/>
          <w:sz w:val="24"/>
          <w:szCs w:val="24"/>
          <w:lang w:val="sq-AL"/>
        </w:rPr>
        <w:t xml:space="preserve"> parashikuara t</w:t>
      </w:r>
      <w:r w:rsidR="00E643B4">
        <w:rPr>
          <w:rFonts w:ascii="Garamond" w:hAnsi="Garamond"/>
          <w:sz w:val="24"/>
          <w:szCs w:val="24"/>
          <w:lang w:val="sq-AL"/>
        </w:rPr>
        <w:t>ë</w:t>
      </w:r>
      <w:r w:rsidRPr="00523180">
        <w:rPr>
          <w:rFonts w:ascii="Garamond" w:hAnsi="Garamond"/>
          <w:sz w:val="24"/>
          <w:szCs w:val="24"/>
          <w:lang w:val="sq-AL"/>
        </w:rPr>
        <w:t xml:space="preserve"> shfrytëzimit</w:t>
      </w:r>
      <w:r w:rsidR="00051D7D">
        <w:rPr>
          <w:rFonts w:ascii="Garamond" w:hAnsi="Garamond"/>
          <w:sz w:val="24"/>
          <w:szCs w:val="24"/>
          <w:lang w:val="sq-AL"/>
        </w:rPr>
        <w:t>”</w:t>
      </w:r>
      <w:r w:rsidRPr="00523180">
        <w:rPr>
          <w:rFonts w:ascii="Garamond" w:hAnsi="Garamond"/>
          <w:sz w:val="24"/>
          <w:szCs w:val="24"/>
          <w:lang w:val="sq-AL"/>
        </w:rPr>
        <w:t>; dhe</w:t>
      </w:r>
    </w:p>
    <w:p w:rsidR="00C05673" w:rsidRPr="00523180" w:rsidRDefault="00C05673" w:rsidP="00422DBB">
      <w:pPr>
        <w:widowControl w:val="0"/>
        <w:numPr>
          <w:ilvl w:val="0"/>
          <w:numId w:val="53"/>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Kreditohet llogaria 150</w:t>
      </w:r>
      <w:r w:rsidR="00BD5F78">
        <w:rPr>
          <w:rFonts w:ascii="Garamond" w:hAnsi="Garamond"/>
          <w:sz w:val="24"/>
          <w:szCs w:val="24"/>
          <w:lang w:val="sq-AL"/>
        </w:rPr>
        <w:t>,</w:t>
      </w:r>
      <w:r w:rsidRPr="00523180">
        <w:rPr>
          <w:rFonts w:ascii="Garamond" w:hAnsi="Garamond"/>
          <w:sz w:val="24"/>
          <w:szCs w:val="24"/>
          <w:lang w:val="sq-AL"/>
        </w:rPr>
        <w:t xml:space="preserve"> </w:t>
      </w:r>
      <w:r w:rsidR="00051D7D">
        <w:rPr>
          <w:rFonts w:ascii="Garamond" w:hAnsi="Garamond"/>
          <w:sz w:val="24"/>
          <w:szCs w:val="24"/>
          <w:lang w:val="sq-AL"/>
        </w:rPr>
        <w:t>“</w:t>
      </w:r>
      <w:r w:rsidRPr="00523180">
        <w:rPr>
          <w:rFonts w:ascii="Garamond" w:hAnsi="Garamond"/>
          <w:sz w:val="24"/>
          <w:szCs w:val="24"/>
          <w:lang w:val="sq-AL"/>
        </w:rPr>
        <w:t>Shuma t</w:t>
      </w:r>
      <w:r w:rsidR="00E643B4">
        <w:rPr>
          <w:rFonts w:ascii="Garamond" w:hAnsi="Garamond"/>
          <w:sz w:val="24"/>
          <w:szCs w:val="24"/>
          <w:lang w:val="sq-AL"/>
        </w:rPr>
        <w:t>ë</w:t>
      </w:r>
      <w:r w:rsidRPr="00523180">
        <w:rPr>
          <w:rFonts w:ascii="Garamond" w:hAnsi="Garamond"/>
          <w:sz w:val="24"/>
          <w:szCs w:val="24"/>
          <w:lang w:val="sq-AL"/>
        </w:rPr>
        <w:t xml:space="preserve"> parashikuara p</w:t>
      </w:r>
      <w:r w:rsidR="00E643B4">
        <w:rPr>
          <w:rFonts w:ascii="Garamond" w:hAnsi="Garamond"/>
          <w:sz w:val="24"/>
          <w:szCs w:val="24"/>
          <w:lang w:val="sq-AL"/>
        </w:rPr>
        <w:t>ë</w:t>
      </w:r>
      <w:r w:rsidRPr="00523180">
        <w:rPr>
          <w:rFonts w:ascii="Garamond" w:hAnsi="Garamond"/>
          <w:sz w:val="24"/>
          <w:szCs w:val="24"/>
          <w:lang w:val="sq-AL"/>
        </w:rPr>
        <w:t>r rreziqe e shpenzime</w:t>
      </w:r>
      <w:r w:rsidR="00051D7D">
        <w:rPr>
          <w:rFonts w:ascii="Garamond" w:hAnsi="Garamond"/>
          <w:sz w:val="24"/>
          <w:szCs w:val="24"/>
          <w:lang w:val="sq-AL"/>
        </w:rPr>
        <w:t>”</w:t>
      </w:r>
      <w:r w:rsidRPr="00523180">
        <w:rPr>
          <w:rFonts w:ascii="Garamond" w:hAnsi="Garamond"/>
          <w:sz w:val="24"/>
          <w:szCs w:val="24"/>
          <w:lang w:val="sq-AL"/>
        </w:rPr>
        <w:t>.</w:t>
      </w:r>
    </w:p>
    <w:p w:rsidR="00C05673" w:rsidRPr="00523180" w:rsidRDefault="00C05673" w:rsidP="00422DBB">
      <w:pPr>
        <w:widowControl w:val="0"/>
        <w:numPr>
          <w:ilvl w:val="0"/>
          <w:numId w:val="52"/>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N</w:t>
      </w:r>
      <w:r w:rsidR="00E643B4">
        <w:rPr>
          <w:rFonts w:ascii="Garamond" w:hAnsi="Garamond"/>
          <w:sz w:val="24"/>
          <w:szCs w:val="24"/>
          <w:lang w:val="sq-AL"/>
        </w:rPr>
        <w:t>ë</w:t>
      </w:r>
      <w:r w:rsidRPr="00523180">
        <w:rPr>
          <w:rFonts w:ascii="Garamond" w:hAnsi="Garamond"/>
          <w:sz w:val="24"/>
          <w:szCs w:val="24"/>
          <w:lang w:val="sq-AL"/>
        </w:rPr>
        <w:t xml:space="preserve"> momentin e përdorimit apo </w:t>
      </w:r>
      <w:r w:rsidR="00BD5F78">
        <w:rPr>
          <w:rFonts w:ascii="Garamond" w:hAnsi="Garamond"/>
          <w:sz w:val="24"/>
          <w:szCs w:val="24"/>
          <w:lang w:val="sq-AL"/>
        </w:rPr>
        <w:t xml:space="preserve">të </w:t>
      </w:r>
      <w:r w:rsidRPr="00523180">
        <w:rPr>
          <w:rFonts w:ascii="Garamond" w:hAnsi="Garamond"/>
          <w:sz w:val="24"/>
          <w:szCs w:val="24"/>
          <w:lang w:val="sq-AL"/>
        </w:rPr>
        <w:t>pakësimit t</w:t>
      </w:r>
      <w:r w:rsidR="00E643B4">
        <w:rPr>
          <w:rFonts w:ascii="Garamond" w:hAnsi="Garamond"/>
          <w:sz w:val="24"/>
          <w:szCs w:val="24"/>
          <w:lang w:val="sq-AL"/>
        </w:rPr>
        <w:t>ë</w:t>
      </w:r>
      <w:r w:rsidRPr="00523180">
        <w:rPr>
          <w:rFonts w:ascii="Garamond" w:hAnsi="Garamond"/>
          <w:sz w:val="24"/>
          <w:szCs w:val="24"/>
          <w:lang w:val="sq-AL"/>
        </w:rPr>
        <w:t xml:space="preserve"> provizionit kryhen k</w:t>
      </w:r>
      <w:r w:rsidR="00E643B4">
        <w:rPr>
          <w:rFonts w:ascii="Garamond" w:hAnsi="Garamond"/>
          <w:sz w:val="24"/>
          <w:szCs w:val="24"/>
          <w:lang w:val="sq-AL"/>
        </w:rPr>
        <w:t>ë</w:t>
      </w:r>
      <w:r w:rsidRPr="00523180">
        <w:rPr>
          <w:rFonts w:ascii="Garamond" w:hAnsi="Garamond"/>
          <w:sz w:val="24"/>
          <w:szCs w:val="24"/>
          <w:lang w:val="sq-AL"/>
        </w:rPr>
        <w:t>to regjistrime:</w:t>
      </w:r>
    </w:p>
    <w:p w:rsidR="00C05673" w:rsidRPr="00523180" w:rsidRDefault="00C05673" w:rsidP="00422DBB">
      <w:pPr>
        <w:widowControl w:val="0"/>
        <w:numPr>
          <w:ilvl w:val="0"/>
          <w:numId w:val="54"/>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Debitohet llogaria 150</w:t>
      </w:r>
      <w:r w:rsidR="008E06C1">
        <w:rPr>
          <w:rFonts w:ascii="Garamond" w:hAnsi="Garamond"/>
          <w:sz w:val="24"/>
          <w:szCs w:val="24"/>
          <w:lang w:val="sq-AL"/>
        </w:rPr>
        <w:t>,</w:t>
      </w:r>
      <w:r w:rsidRPr="00523180">
        <w:rPr>
          <w:rFonts w:ascii="Garamond" w:hAnsi="Garamond"/>
          <w:sz w:val="24"/>
          <w:szCs w:val="24"/>
          <w:lang w:val="sq-AL"/>
        </w:rPr>
        <w:t xml:space="preserve"> </w:t>
      </w:r>
      <w:r w:rsidR="00051D7D">
        <w:rPr>
          <w:rFonts w:ascii="Garamond" w:hAnsi="Garamond"/>
          <w:sz w:val="24"/>
          <w:szCs w:val="24"/>
          <w:lang w:val="sq-AL"/>
        </w:rPr>
        <w:t>“</w:t>
      </w:r>
      <w:r w:rsidRPr="00523180">
        <w:rPr>
          <w:rFonts w:ascii="Garamond" w:hAnsi="Garamond"/>
          <w:sz w:val="24"/>
          <w:szCs w:val="24"/>
          <w:lang w:val="sq-AL"/>
        </w:rPr>
        <w:t>Shuma t</w:t>
      </w:r>
      <w:r w:rsidR="00E643B4">
        <w:rPr>
          <w:rFonts w:ascii="Garamond" w:hAnsi="Garamond"/>
          <w:sz w:val="24"/>
          <w:szCs w:val="24"/>
          <w:lang w:val="sq-AL"/>
        </w:rPr>
        <w:t>ë</w:t>
      </w:r>
      <w:r w:rsidRPr="00523180">
        <w:rPr>
          <w:rFonts w:ascii="Garamond" w:hAnsi="Garamond"/>
          <w:sz w:val="24"/>
          <w:szCs w:val="24"/>
          <w:lang w:val="sq-AL"/>
        </w:rPr>
        <w:t xml:space="preserve"> parashikuara p</w:t>
      </w:r>
      <w:r w:rsidR="00E643B4">
        <w:rPr>
          <w:rFonts w:ascii="Garamond" w:hAnsi="Garamond"/>
          <w:sz w:val="24"/>
          <w:szCs w:val="24"/>
          <w:lang w:val="sq-AL"/>
        </w:rPr>
        <w:t>ë</w:t>
      </w:r>
      <w:r w:rsidRPr="00523180">
        <w:rPr>
          <w:rFonts w:ascii="Garamond" w:hAnsi="Garamond"/>
          <w:sz w:val="24"/>
          <w:szCs w:val="24"/>
          <w:lang w:val="sq-AL"/>
        </w:rPr>
        <w:t>r rreziqe e shpenzime</w:t>
      </w:r>
      <w:r w:rsidR="00051D7D">
        <w:rPr>
          <w:rFonts w:ascii="Garamond" w:hAnsi="Garamond"/>
          <w:sz w:val="24"/>
          <w:szCs w:val="24"/>
          <w:lang w:val="sq-AL"/>
        </w:rPr>
        <w:t>”</w:t>
      </w:r>
      <w:r w:rsidRPr="00523180">
        <w:rPr>
          <w:rFonts w:ascii="Garamond" w:hAnsi="Garamond"/>
          <w:sz w:val="24"/>
          <w:szCs w:val="24"/>
          <w:lang w:val="sq-AL"/>
        </w:rPr>
        <w:t xml:space="preserve">; dhe </w:t>
      </w:r>
    </w:p>
    <w:p w:rsidR="00C05673" w:rsidRPr="00523180" w:rsidRDefault="00C05673" w:rsidP="00422DBB">
      <w:pPr>
        <w:widowControl w:val="0"/>
        <w:numPr>
          <w:ilvl w:val="0"/>
          <w:numId w:val="54"/>
        </w:numPr>
        <w:spacing w:after="0" w:line="240" w:lineRule="auto"/>
        <w:ind w:left="0" w:firstLine="284"/>
        <w:contextualSpacing/>
        <w:rPr>
          <w:rFonts w:ascii="Garamond" w:hAnsi="Garamond"/>
          <w:sz w:val="24"/>
          <w:szCs w:val="24"/>
          <w:lang w:val="sq-AL"/>
        </w:rPr>
      </w:pPr>
      <w:r w:rsidRPr="00523180">
        <w:rPr>
          <w:rFonts w:ascii="Garamond" w:hAnsi="Garamond"/>
          <w:sz w:val="24"/>
          <w:szCs w:val="24"/>
          <w:lang w:val="sq-AL"/>
        </w:rPr>
        <w:t>Kreditohet llogaria 785</w:t>
      </w:r>
      <w:r w:rsidR="008E06C1">
        <w:rPr>
          <w:rFonts w:ascii="Garamond" w:hAnsi="Garamond"/>
          <w:sz w:val="24"/>
          <w:szCs w:val="24"/>
          <w:lang w:val="sq-AL"/>
        </w:rPr>
        <w:t>,</w:t>
      </w:r>
      <w:r w:rsidRPr="00523180">
        <w:rPr>
          <w:rFonts w:ascii="Garamond" w:hAnsi="Garamond"/>
          <w:sz w:val="24"/>
          <w:szCs w:val="24"/>
          <w:lang w:val="sq-AL"/>
        </w:rPr>
        <w:t xml:space="preserve"> </w:t>
      </w:r>
      <w:r w:rsidR="00051D7D">
        <w:rPr>
          <w:rFonts w:ascii="Garamond" w:hAnsi="Garamond"/>
          <w:sz w:val="24"/>
          <w:szCs w:val="24"/>
          <w:lang w:val="sq-AL"/>
        </w:rPr>
        <w:t>“</w:t>
      </w:r>
      <w:r w:rsidRPr="00523180">
        <w:rPr>
          <w:rFonts w:ascii="Garamond" w:hAnsi="Garamond"/>
          <w:sz w:val="24"/>
          <w:szCs w:val="24"/>
          <w:lang w:val="sq-AL"/>
        </w:rPr>
        <w:t>Përdorim i shumave të parashikuara për shpenzime t</w:t>
      </w:r>
      <w:r w:rsidR="00E643B4">
        <w:rPr>
          <w:rFonts w:ascii="Garamond" w:hAnsi="Garamond"/>
          <w:sz w:val="24"/>
          <w:szCs w:val="24"/>
          <w:lang w:val="sq-AL"/>
        </w:rPr>
        <w:t>ë</w:t>
      </w:r>
      <w:r w:rsidRPr="00523180">
        <w:rPr>
          <w:rFonts w:ascii="Garamond" w:hAnsi="Garamond"/>
          <w:sz w:val="24"/>
          <w:szCs w:val="24"/>
          <w:lang w:val="sq-AL"/>
        </w:rPr>
        <w:t xml:space="preserve"> viteve t</w:t>
      </w:r>
      <w:r w:rsidR="00E643B4">
        <w:rPr>
          <w:rFonts w:ascii="Garamond" w:hAnsi="Garamond"/>
          <w:sz w:val="24"/>
          <w:szCs w:val="24"/>
          <w:lang w:val="sq-AL"/>
        </w:rPr>
        <w:t>ë</w:t>
      </w:r>
      <w:r w:rsidRPr="00523180">
        <w:rPr>
          <w:rFonts w:ascii="Garamond" w:hAnsi="Garamond"/>
          <w:sz w:val="24"/>
          <w:szCs w:val="24"/>
          <w:lang w:val="sq-AL"/>
        </w:rPr>
        <w:t xml:space="preserve"> ardhshme</w:t>
      </w:r>
      <w:r w:rsidR="00051D7D">
        <w:rPr>
          <w:rFonts w:ascii="Garamond" w:hAnsi="Garamond"/>
          <w:sz w:val="24"/>
          <w:szCs w:val="24"/>
          <w:lang w:val="sq-AL"/>
        </w:rPr>
        <w:t>”</w:t>
      </w:r>
      <w:r w:rsidRPr="00523180">
        <w:rPr>
          <w:rFonts w:ascii="Garamond"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23180">
        <w:rPr>
          <w:rFonts w:ascii="Garamond" w:hAnsi="Garamond"/>
          <w:bCs/>
          <w:sz w:val="24"/>
          <w:szCs w:val="24"/>
          <w:lang w:val="sq-AL" w:eastAsia="zh-CN"/>
        </w:rPr>
        <w:t>P</w:t>
      </w:r>
      <w:r w:rsidR="00E643B4">
        <w:rPr>
          <w:rFonts w:ascii="Garamond" w:hAnsi="Garamond"/>
          <w:sz w:val="24"/>
          <w:szCs w:val="24"/>
          <w:lang w:val="sq-AL" w:eastAsia="zh-CN"/>
        </w:rPr>
        <w:t>ë</w:t>
      </w:r>
      <w:r w:rsidRPr="00523180">
        <w:rPr>
          <w:rFonts w:ascii="Garamond" w:hAnsi="Garamond"/>
          <w:bCs/>
          <w:sz w:val="24"/>
          <w:szCs w:val="24"/>
          <w:lang w:val="sq-AL" w:eastAsia="zh-CN"/>
        </w:rPr>
        <w:t>r veprimet n</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monedha t</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huaja, konvertimi n</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lek</w:t>
      </w:r>
      <w:r w:rsidR="00E643B4">
        <w:rPr>
          <w:rFonts w:ascii="Garamond" w:hAnsi="Garamond"/>
          <w:sz w:val="24"/>
          <w:szCs w:val="24"/>
          <w:lang w:val="sq-AL" w:eastAsia="zh-CN"/>
        </w:rPr>
        <w:t>ë</w:t>
      </w:r>
      <w:r w:rsidRPr="00523180">
        <w:rPr>
          <w:rFonts w:ascii="Garamond" w:hAnsi="Garamond"/>
          <w:sz w:val="24"/>
          <w:szCs w:val="24"/>
          <w:lang w:val="sq-AL" w:eastAsia="zh-CN"/>
        </w:rPr>
        <w:t xml:space="preserve"> </w:t>
      </w:r>
      <w:r w:rsidRPr="00523180">
        <w:rPr>
          <w:rFonts w:ascii="Garamond" w:hAnsi="Garamond"/>
          <w:bCs/>
          <w:sz w:val="24"/>
          <w:szCs w:val="24"/>
          <w:lang w:val="sq-AL" w:eastAsia="zh-CN"/>
        </w:rPr>
        <w:t>b</w:t>
      </w:r>
      <w:r w:rsidR="00E643B4">
        <w:rPr>
          <w:rFonts w:ascii="Garamond" w:hAnsi="Garamond"/>
          <w:sz w:val="24"/>
          <w:szCs w:val="24"/>
          <w:lang w:val="sq-AL" w:eastAsia="zh-CN"/>
        </w:rPr>
        <w:t>ë</w:t>
      </w:r>
      <w:r w:rsidRPr="00523180">
        <w:rPr>
          <w:rFonts w:ascii="Garamond" w:hAnsi="Garamond"/>
          <w:bCs/>
          <w:sz w:val="24"/>
          <w:szCs w:val="24"/>
          <w:lang w:val="sq-AL" w:eastAsia="zh-CN"/>
        </w:rPr>
        <w:t>het me kursin e këmbimit t</w:t>
      </w:r>
      <w:r w:rsidR="00E643B4">
        <w:rPr>
          <w:rFonts w:ascii="Garamond" w:hAnsi="Garamond"/>
          <w:sz w:val="24"/>
          <w:szCs w:val="24"/>
          <w:lang w:val="sq-AL" w:eastAsia="zh-CN"/>
        </w:rPr>
        <w:t>ë</w:t>
      </w:r>
      <w:r w:rsidRPr="00523180">
        <w:rPr>
          <w:rFonts w:ascii="Garamond" w:hAnsi="Garamond"/>
          <w:bCs/>
          <w:sz w:val="24"/>
          <w:szCs w:val="24"/>
          <w:lang w:val="sq-AL" w:eastAsia="zh-CN"/>
        </w:rPr>
        <w:t xml:space="preserve"> dat</w:t>
      </w:r>
      <w:r w:rsidR="00E643B4">
        <w:rPr>
          <w:rFonts w:ascii="Garamond" w:hAnsi="Garamond"/>
          <w:sz w:val="24"/>
          <w:szCs w:val="24"/>
          <w:lang w:val="sq-AL" w:eastAsia="zh-CN"/>
        </w:rPr>
        <w:t>ë</w:t>
      </w:r>
      <w:r w:rsidRPr="00523180">
        <w:rPr>
          <w:rFonts w:ascii="Garamond" w:hAnsi="Garamond"/>
          <w:bCs/>
          <w:sz w:val="24"/>
          <w:szCs w:val="24"/>
          <w:lang w:val="sq-AL" w:eastAsia="zh-CN"/>
        </w:rPr>
        <w:t>s së</w:t>
      </w:r>
      <w:r w:rsidRPr="005B7679">
        <w:rPr>
          <w:rFonts w:ascii="Garamond" w:hAnsi="Garamond"/>
          <w:bCs/>
          <w:sz w:val="24"/>
          <w:szCs w:val="24"/>
          <w:lang w:val="sq-AL" w:eastAsia="zh-CN"/>
        </w:rPr>
        <w:t xml:space="preserve"> fundit të vitit,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shpallur nga Banka e Shqip</w:t>
      </w:r>
      <w:r w:rsidR="00E643B4">
        <w:rPr>
          <w:rFonts w:ascii="Garamond" w:hAnsi="Garamond"/>
          <w:sz w:val="24"/>
          <w:szCs w:val="24"/>
          <w:lang w:val="sq-AL" w:eastAsia="zh-CN"/>
        </w:rPr>
        <w:t>ë</w:t>
      </w:r>
      <w:r w:rsidRPr="005B7679">
        <w:rPr>
          <w:rFonts w:ascii="Garamond" w:hAnsi="Garamond"/>
          <w:bCs/>
          <w:sz w:val="24"/>
          <w:szCs w:val="24"/>
          <w:lang w:val="sq-AL" w:eastAsia="zh-CN"/>
        </w:rPr>
        <w:t>ris</w:t>
      </w:r>
      <w:r w:rsidR="00E643B4">
        <w:rPr>
          <w:rFonts w:ascii="Garamond" w:hAnsi="Garamond"/>
          <w:sz w:val="24"/>
          <w:szCs w:val="24"/>
          <w:lang w:val="sq-AL" w:eastAsia="zh-CN"/>
        </w:rPr>
        <w:t>ë</w:t>
      </w:r>
      <w:r w:rsidRPr="005B7679">
        <w:rPr>
          <w:rFonts w:ascii="Garamond" w:hAnsi="Garamond"/>
          <w:bCs/>
          <w:sz w:val="24"/>
          <w:szCs w:val="24"/>
          <w:lang w:val="sq-AL" w:eastAsia="zh-CN"/>
        </w:rPr>
        <w:t>. Diferencat e lindura nga vlerësimi p</w:t>
      </w:r>
      <w:r w:rsidR="00E643B4">
        <w:rPr>
          <w:rFonts w:ascii="Garamond" w:hAnsi="Garamond"/>
          <w:sz w:val="24"/>
          <w:szCs w:val="24"/>
          <w:lang w:val="sq-AL" w:eastAsia="zh-CN"/>
        </w:rPr>
        <w:t>ë</w:t>
      </w:r>
      <w:r w:rsidRPr="005B7679">
        <w:rPr>
          <w:rFonts w:ascii="Garamond" w:hAnsi="Garamond"/>
          <w:bCs/>
          <w:sz w:val="24"/>
          <w:szCs w:val="24"/>
          <w:lang w:val="sq-AL" w:eastAsia="zh-CN"/>
        </w:rPr>
        <w:t>r gj</w:t>
      </w:r>
      <w:r w:rsidRPr="005B7679">
        <w:rPr>
          <w:rFonts w:ascii="Garamond" w:hAnsi="Garamond"/>
          <w:sz w:val="24"/>
          <w:szCs w:val="24"/>
          <w:lang w:val="sq-AL" w:eastAsia="zh-CN"/>
        </w:rPr>
        <w:t>e</w:t>
      </w:r>
      <w:r w:rsidRPr="005B7679">
        <w:rPr>
          <w:rFonts w:ascii="Garamond" w:hAnsi="Garamond"/>
          <w:bCs/>
          <w:sz w:val="24"/>
          <w:szCs w:val="24"/>
          <w:lang w:val="sq-AL" w:eastAsia="zh-CN"/>
        </w:rPr>
        <w:t>ndjen e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drejtave dhe detyrimeve 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monedha të huaja, duhet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kontabilizohen me kundërparti, sipas rastit, nëpërmjet llogarive 477 dhe 478 </w:t>
      </w:r>
      <w:r w:rsidR="008E06C1">
        <w:rPr>
          <w:rFonts w:ascii="Garamond" w:hAnsi="Garamond"/>
          <w:bCs/>
          <w:sz w:val="24"/>
          <w:szCs w:val="24"/>
          <w:lang w:val="sq-AL" w:eastAsia="zh-CN"/>
        </w:rPr>
        <w:t>,</w:t>
      </w:r>
      <w:r w:rsidR="00051D7D">
        <w:rPr>
          <w:rFonts w:ascii="Garamond" w:hAnsi="Garamond"/>
          <w:bCs/>
          <w:sz w:val="24"/>
          <w:szCs w:val="24"/>
          <w:lang w:val="sq-AL" w:eastAsia="zh-CN"/>
        </w:rPr>
        <w:t>“</w:t>
      </w:r>
      <w:r w:rsidRPr="005B7679">
        <w:rPr>
          <w:rFonts w:ascii="Garamond" w:hAnsi="Garamond"/>
          <w:bCs/>
          <w:sz w:val="24"/>
          <w:szCs w:val="24"/>
          <w:lang w:val="sq-AL" w:eastAsia="zh-CN"/>
        </w:rPr>
        <w:t>Diferenca konvertimi aktive</w:t>
      </w:r>
      <w:r w:rsidR="00051D7D">
        <w:rPr>
          <w:rFonts w:ascii="Garamond" w:hAnsi="Garamond"/>
          <w:bCs/>
          <w:sz w:val="24"/>
          <w:szCs w:val="24"/>
          <w:lang w:val="sq-AL" w:eastAsia="zh-CN"/>
        </w:rPr>
        <w:t>”</w:t>
      </w:r>
      <w:r w:rsidRPr="005B7679">
        <w:rPr>
          <w:rFonts w:ascii="Garamond" w:hAnsi="Garamond"/>
          <w:bCs/>
          <w:sz w:val="24"/>
          <w:szCs w:val="24"/>
          <w:lang w:val="sq-AL" w:eastAsia="zh-CN"/>
        </w:rPr>
        <w:t>. Efektet nga konvertimi i monedhave të huaja, p</w:t>
      </w:r>
      <w:r w:rsidR="00E643B4">
        <w:rPr>
          <w:rFonts w:ascii="Garamond" w:hAnsi="Garamond"/>
          <w:sz w:val="24"/>
          <w:szCs w:val="24"/>
          <w:lang w:val="sq-AL" w:eastAsia="zh-CN"/>
        </w:rPr>
        <w:t>ë</w:t>
      </w:r>
      <w:r w:rsidRPr="005B7679">
        <w:rPr>
          <w:rFonts w:ascii="Garamond" w:hAnsi="Garamond"/>
          <w:bCs/>
          <w:sz w:val="24"/>
          <w:szCs w:val="24"/>
          <w:lang w:val="sq-AL" w:eastAsia="zh-CN"/>
        </w:rPr>
        <w:t>r veprimet e kryera gjat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vitit p</w:t>
      </w:r>
      <w:r w:rsidR="00E643B4">
        <w:rPr>
          <w:rFonts w:ascii="Garamond" w:hAnsi="Garamond"/>
          <w:sz w:val="24"/>
          <w:szCs w:val="24"/>
          <w:lang w:val="sq-AL" w:eastAsia="zh-CN"/>
        </w:rPr>
        <w:t>ë</w:t>
      </w:r>
      <w:r w:rsidRPr="005B7679">
        <w:rPr>
          <w:rFonts w:ascii="Garamond" w:hAnsi="Garamond"/>
          <w:bCs/>
          <w:sz w:val="24"/>
          <w:szCs w:val="24"/>
          <w:lang w:val="sq-AL" w:eastAsia="zh-CN"/>
        </w:rPr>
        <w:t>r marrëdh</w:t>
      </w:r>
      <w:r w:rsidR="00E643B4">
        <w:rPr>
          <w:rFonts w:ascii="Garamond" w:hAnsi="Garamond"/>
          <w:sz w:val="24"/>
          <w:szCs w:val="24"/>
          <w:lang w:val="sq-AL" w:eastAsia="zh-CN"/>
        </w:rPr>
        <w:t>ë</w:t>
      </w:r>
      <w:r w:rsidRPr="005B7679">
        <w:rPr>
          <w:rFonts w:ascii="Garamond" w:hAnsi="Garamond"/>
          <w:bCs/>
          <w:sz w:val="24"/>
          <w:szCs w:val="24"/>
          <w:lang w:val="sq-AL" w:eastAsia="zh-CN"/>
        </w:rPr>
        <w:t>niet lidhur me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drejtat e detyrimet, duhet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kalojnë, sipas rastit, 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llogarin</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656</w:t>
      </w:r>
      <w:r w:rsidR="004C35C6">
        <w:rPr>
          <w:rFonts w:ascii="Garamond" w:hAnsi="Garamond"/>
          <w:bCs/>
          <w:sz w:val="24"/>
          <w:szCs w:val="24"/>
          <w:lang w:val="sq-AL" w:eastAsia="zh-CN"/>
        </w:rPr>
        <w:t>,</w:t>
      </w:r>
      <w:r w:rsidRPr="005B7679">
        <w:rPr>
          <w:rFonts w:ascii="Garamond" w:hAnsi="Garamond"/>
          <w:bCs/>
          <w:sz w:val="24"/>
          <w:szCs w:val="24"/>
          <w:lang w:val="sq-AL" w:eastAsia="zh-CN"/>
        </w:rPr>
        <w:t xml:space="preserve"> </w:t>
      </w:r>
      <w:r w:rsidR="00051D7D">
        <w:rPr>
          <w:rFonts w:ascii="Garamond" w:hAnsi="Garamond"/>
          <w:bCs/>
          <w:sz w:val="24"/>
          <w:szCs w:val="24"/>
          <w:lang w:val="sq-AL" w:eastAsia="zh-CN"/>
        </w:rPr>
        <w:t>“</w:t>
      </w:r>
      <w:r w:rsidRPr="005B7679">
        <w:rPr>
          <w:rFonts w:ascii="Garamond" w:hAnsi="Garamond"/>
          <w:bCs/>
          <w:sz w:val="24"/>
          <w:szCs w:val="24"/>
          <w:lang w:val="sq-AL" w:eastAsia="zh-CN"/>
        </w:rPr>
        <w:t>Shpenzime nga k</w:t>
      </w:r>
      <w:r w:rsidR="00E643B4">
        <w:rPr>
          <w:rFonts w:ascii="Garamond" w:hAnsi="Garamond"/>
          <w:sz w:val="24"/>
          <w:szCs w:val="24"/>
          <w:lang w:val="sq-AL" w:eastAsia="zh-CN"/>
        </w:rPr>
        <w:t>ë</w:t>
      </w:r>
      <w:r w:rsidRPr="005B7679">
        <w:rPr>
          <w:rFonts w:ascii="Garamond" w:hAnsi="Garamond"/>
          <w:bCs/>
          <w:sz w:val="24"/>
          <w:szCs w:val="24"/>
          <w:lang w:val="sq-AL" w:eastAsia="zh-CN"/>
        </w:rPr>
        <w:t>mbimet valutore</w:t>
      </w:r>
      <w:r w:rsidR="00051D7D">
        <w:rPr>
          <w:rFonts w:ascii="Garamond" w:hAnsi="Garamond"/>
          <w:bCs/>
          <w:sz w:val="24"/>
          <w:szCs w:val="24"/>
          <w:lang w:val="sq-AL" w:eastAsia="zh-CN"/>
        </w:rPr>
        <w:t>”</w:t>
      </w:r>
      <w:r w:rsidRPr="005B7679">
        <w:rPr>
          <w:rFonts w:ascii="Garamond" w:hAnsi="Garamond"/>
          <w:bCs/>
          <w:sz w:val="24"/>
          <w:szCs w:val="24"/>
          <w:lang w:val="sq-AL" w:eastAsia="zh-CN"/>
        </w:rPr>
        <w:t xml:space="preserve"> apo llogarinë</w:t>
      </w:r>
      <w:r w:rsidR="00CD5E9B">
        <w:rPr>
          <w:rFonts w:ascii="Garamond" w:hAnsi="Garamond"/>
          <w:bCs/>
          <w:sz w:val="24"/>
          <w:szCs w:val="24"/>
          <w:lang w:val="sq-AL" w:eastAsia="zh-CN"/>
        </w:rPr>
        <w:t xml:space="preserve"> </w:t>
      </w:r>
      <w:r w:rsidRPr="005B7679">
        <w:rPr>
          <w:rFonts w:ascii="Garamond" w:hAnsi="Garamond"/>
          <w:bCs/>
          <w:sz w:val="24"/>
          <w:szCs w:val="24"/>
          <w:lang w:val="sq-AL" w:eastAsia="zh-CN"/>
        </w:rPr>
        <w:t>766</w:t>
      </w:r>
      <w:r w:rsidR="00CD5E9B">
        <w:rPr>
          <w:rFonts w:ascii="Garamond" w:hAnsi="Garamond"/>
          <w:bCs/>
          <w:sz w:val="24"/>
          <w:szCs w:val="24"/>
          <w:lang w:val="sq-AL" w:eastAsia="zh-CN"/>
        </w:rPr>
        <w:t>,</w:t>
      </w:r>
      <w:r w:rsidRPr="005B7679">
        <w:rPr>
          <w:rFonts w:ascii="Garamond" w:hAnsi="Garamond"/>
          <w:bCs/>
          <w:sz w:val="24"/>
          <w:szCs w:val="24"/>
          <w:lang w:val="sq-AL" w:eastAsia="zh-CN"/>
        </w:rPr>
        <w:t xml:space="preserve"> </w:t>
      </w:r>
      <w:r w:rsidR="00051D7D">
        <w:rPr>
          <w:rFonts w:ascii="Garamond" w:hAnsi="Garamond"/>
          <w:bCs/>
          <w:sz w:val="24"/>
          <w:szCs w:val="24"/>
          <w:lang w:val="sq-AL" w:eastAsia="zh-CN"/>
        </w:rPr>
        <w:t>“</w:t>
      </w:r>
      <w:r w:rsidRPr="005B7679">
        <w:rPr>
          <w:rFonts w:ascii="Garamond" w:hAnsi="Garamond"/>
          <w:bCs/>
          <w:sz w:val="24"/>
          <w:szCs w:val="24"/>
          <w:lang w:val="sq-AL" w:eastAsia="zh-CN"/>
        </w:rPr>
        <w:t>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ardhura nga k</w:t>
      </w:r>
      <w:r w:rsidR="00E643B4">
        <w:rPr>
          <w:rFonts w:ascii="Garamond" w:hAnsi="Garamond"/>
          <w:sz w:val="24"/>
          <w:szCs w:val="24"/>
          <w:lang w:val="sq-AL" w:eastAsia="zh-CN"/>
        </w:rPr>
        <w:t>ë</w:t>
      </w:r>
      <w:r w:rsidRPr="005B7679">
        <w:rPr>
          <w:rFonts w:ascii="Garamond" w:hAnsi="Garamond"/>
          <w:bCs/>
          <w:sz w:val="24"/>
          <w:szCs w:val="24"/>
          <w:lang w:val="sq-AL" w:eastAsia="zh-CN"/>
        </w:rPr>
        <w:t>mbimet valutore</w:t>
      </w:r>
      <w:r w:rsidR="00051D7D">
        <w:rPr>
          <w:rFonts w:ascii="Garamond" w:hAnsi="Garamond"/>
          <w:bCs/>
          <w:sz w:val="24"/>
          <w:szCs w:val="24"/>
          <w:lang w:val="sq-AL" w:eastAsia="zh-CN"/>
        </w:rPr>
        <w:t>”</w:t>
      </w:r>
      <w:r w:rsidRPr="005B7679">
        <w:rPr>
          <w:rFonts w:ascii="Garamond" w:hAnsi="Garamond"/>
          <w:bCs/>
          <w:sz w:val="24"/>
          <w:szCs w:val="24"/>
          <w:lang w:val="sq-AL" w:eastAsia="zh-CN"/>
        </w:rPr>
        <w: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Në lidhje me amortizimin e aktiveve afatgjata, deri n</w:t>
      </w:r>
      <w:r w:rsidR="00E643B4">
        <w:rPr>
          <w:rFonts w:ascii="Garamond" w:hAnsi="Garamond"/>
          <w:sz w:val="24"/>
          <w:szCs w:val="24"/>
          <w:lang w:val="sq-AL" w:eastAsia="zh-CN"/>
        </w:rPr>
        <w:t>ë</w:t>
      </w:r>
      <w:r w:rsidRPr="005B7679">
        <w:rPr>
          <w:rFonts w:ascii="Garamond" w:hAnsi="Garamond"/>
          <w:sz w:val="24"/>
          <w:szCs w:val="24"/>
          <w:lang w:val="sq-AL" w:eastAsia="zh-CN"/>
        </w:rPr>
        <w:t xml:space="preserve"> daljen e dispozitave ligjore t</w:t>
      </w:r>
      <w:r w:rsidR="00E643B4">
        <w:rPr>
          <w:rFonts w:ascii="Garamond" w:hAnsi="Garamond"/>
          <w:sz w:val="24"/>
          <w:szCs w:val="24"/>
          <w:lang w:val="sq-AL" w:eastAsia="zh-CN"/>
        </w:rPr>
        <w:t>ë</w:t>
      </w:r>
      <w:r w:rsidRPr="005B7679">
        <w:rPr>
          <w:rFonts w:ascii="Garamond" w:hAnsi="Garamond"/>
          <w:sz w:val="24"/>
          <w:szCs w:val="24"/>
          <w:lang w:val="sq-AL" w:eastAsia="zh-CN"/>
        </w:rPr>
        <w:t xml:space="preserve"> veçanta p</w:t>
      </w:r>
      <w:r w:rsidR="00E643B4">
        <w:rPr>
          <w:rFonts w:ascii="Garamond" w:hAnsi="Garamond"/>
          <w:sz w:val="24"/>
          <w:szCs w:val="24"/>
          <w:lang w:val="sq-AL" w:eastAsia="zh-CN"/>
        </w:rPr>
        <w:t>ë</w:t>
      </w:r>
      <w:r w:rsidRPr="005B7679">
        <w:rPr>
          <w:rFonts w:ascii="Garamond" w:hAnsi="Garamond"/>
          <w:sz w:val="24"/>
          <w:szCs w:val="24"/>
          <w:lang w:val="sq-AL" w:eastAsia="zh-CN"/>
        </w:rPr>
        <w:t>r sektorin publik, amortizimi vjetor</w:t>
      </w:r>
      <w:r w:rsidRPr="005B7679">
        <w:rPr>
          <w:rFonts w:ascii="Garamond" w:hAnsi="Garamond"/>
          <w:bCs/>
          <w:sz w:val="24"/>
          <w:szCs w:val="24"/>
          <w:lang w:val="sq-AL" w:eastAsia="zh-CN"/>
        </w:rPr>
        <w:t xml:space="preserve"> i këtyre aktiveve duhet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llogaritet sipas normave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përcaktuara në legjislacioni</w:t>
      </w:r>
      <w:r w:rsidR="004C35C6">
        <w:rPr>
          <w:rFonts w:ascii="Garamond" w:hAnsi="Garamond"/>
          <w:bCs/>
          <w:sz w:val="24"/>
          <w:szCs w:val="24"/>
          <w:lang w:val="sq-AL" w:eastAsia="zh-CN"/>
        </w:rPr>
        <w:t>n</w:t>
      </w:r>
      <w:r w:rsidRPr="005B7679">
        <w:rPr>
          <w:rFonts w:ascii="Garamond" w:hAnsi="Garamond"/>
          <w:bCs/>
          <w:sz w:val="24"/>
          <w:szCs w:val="24"/>
          <w:lang w:val="sq-AL" w:eastAsia="zh-CN"/>
        </w:rPr>
        <w:t xml:space="preserve"> fiskal përkatës, si më poshtë vijon: </w:t>
      </w:r>
    </w:p>
    <w:p w:rsidR="00C05673" w:rsidRPr="005B7679" w:rsidRDefault="00C05673" w:rsidP="00422DBB">
      <w:pPr>
        <w:pStyle w:val="ListParagraph"/>
        <w:widowControl w:val="0"/>
        <w:numPr>
          <w:ilvl w:val="0"/>
          <w:numId w:val="58"/>
        </w:numPr>
        <w:spacing w:after="0" w:line="240" w:lineRule="auto"/>
        <w:ind w:left="0" w:firstLine="284"/>
        <w:jc w:val="both"/>
        <w:rPr>
          <w:rFonts w:ascii="Garamond" w:hAnsi="Garamond"/>
          <w:sz w:val="24"/>
          <w:szCs w:val="24"/>
          <w:lang w:val="sq-AL" w:eastAsia="zh-CN"/>
        </w:rPr>
      </w:pPr>
      <w:r w:rsidRPr="005B7679">
        <w:rPr>
          <w:rFonts w:ascii="Garamond" w:hAnsi="Garamond"/>
          <w:bCs/>
          <w:sz w:val="24"/>
          <w:szCs w:val="24"/>
          <w:lang w:val="sq-AL" w:eastAsia="zh-CN"/>
        </w:rPr>
        <w:t>P</w:t>
      </w:r>
      <w:r w:rsidR="00E643B4">
        <w:rPr>
          <w:rFonts w:ascii="Garamond" w:hAnsi="Garamond"/>
          <w:sz w:val="24"/>
          <w:szCs w:val="24"/>
          <w:lang w:val="sq-AL" w:eastAsia="zh-CN"/>
        </w:rPr>
        <w:t>ë</w:t>
      </w:r>
      <w:r w:rsidRPr="005B7679">
        <w:rPr>
          <w:rFonts w:ascii="Garamond" w:hAnsi="Garamond"/>
          <w:bCs/>
          <w:sz w:val="24"/>
          <w:szCs w:val="24"/>
          <w:lang w:val="sq-AL" w:eastAsia="zh-CN"/>
        </w:rPr>
        <w:t>r aktivet afatgjata</w:t>
      </w:r>
      <w:r w:rsidR="009072BC">
        <w:rPr>
          <w:rFonts w:ascii="Garamond" w:hAnsi="Garamond"/>
          <w:bCs/>
          <w:sz w:val="24"/>
          <w:szCs w:val="24"/>
          <w:lang w:val="sq-AL" w:eastAsia="zh-CN"/>
        </w:rPr>
        <w:t>,</w:t>
      </w:r>
      <w:r w:rsidRPr="005B7679">
        <w:rPr>
          <w:rFonts w:ascii="Garamond" w:hAnsi="Garamond"/>
          <w:bCs/>
          <w:sz w:val="24"/>
          <w:szCs w:val="24"/>
          <w:lang w:val="sq-AL" w:eastAsia="zh-CN"/>
        </w:rPr>
        <w:t xml:space="preserve"> materiale si</w:t>
      </w:r>
      <w:r w:rsidR="009072BC">
        <w:rPr>
          <w:rFonts w:ascii="Garamond" w:hAnsi="Garamond"/>
          <w:bCs/>
          <w:sz w:val="24"/>
          <w:szCs w:val="24"/>
          <w:lang w:val="sq-AL" w:eastAsia="zh-CN"/>
        </w:rPr>
        <w:t>:</w:t>
      </w:r>
      <w:r w:rsidRPr="005B7679">
        <w:rPr>
          <w:rFonts w:ascii="Garamond" w:hAnsi="Garamond"/>
          <w:bCs/>
          <w:sz w:val="24"/>
          <w:szCs w:val="24"/>
          <w:lang w:val="sq-AL" w:eastAsia="zh-CN"/>
        </w:rPr>
        <w:t xml:space="preserve"> ndërtesat, konstruksionet, linjat teknologjike e t</w:t>
      </w:r>
      <w:r w:rsidR="00E643B4">
        <w:rPr>
          <w:rFonts w:ascii="Garamond" w:hAnsi="Garamond"/>
          <w:sz w:val="24"/>
          <w:szCs w:val="24"/>
          <w:lang w:val="sq-AL" w:eastAsia="zh-CN"/>
        </w:rPr>
        <w:t>ë</w:t>
      </w:r>
      <w:r w:rsidRPr="005B7679">
        <w:rPr>
          <w:rFonts w:ascii="Garamond" w:hAnsi="Garamond"/>
          <w:sz w:val="24"/>
          <w:szCs w:val="24"/>
          <w:lang w:val="sq-AL" w:eastAsia="zh-CN"/>
        </w:rPr>
        <w:t xml:space="preserve"> </w:t>
      </w:r>
      <w:r w:rsidR="00F70D3A">
        <w:rPr>
          <w:rFonts w:ascii="Garamond" w:hAnsi="Garamond"/>
          <w:bCs/>
          <w:sz w:val="24"/>
          <w:szCs w:val="24"/>
          <w:lang w:val="sq-AL" w:eastAsia="zh-CN"/>
        </w:rPr>
        <w:t>prodhimit</w:t>
      </w:r>
      <w:r w:rsidRPr="005B7679">
        <w:rPr>
          <w:rFonts w:ascii="Garamond" w:hAnsi="Garamond"/>
          <w:bCs/>
          <w:sz w:val="24"/>
          <w:szCs w:val="24"/>
          <w:lang w:val="sq-AL" w:eastAsia="zh-CN"/>
        </w:rPr>
        <w:t xml:space="preserve"> dhe makinerit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e pajisjet me afat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gjat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sh</w:t>
      </w:r>
      <w:r w:rsidR="00E643B4">
        <w:rPr>
          <w:rFonts w:ascii="Garamond" w:hAnsi="Garamond"/>
          <w:sz w:val="24"/>
          <w:szCs w:val="24"/>
          <w:lang w:val="sq-AL" w:eastAsia="zh-CN"/>
        </w:rPr>
        <w:t>ë</w:t>
      </w:r>
      <w:r w:rsidRPr="005B7679">
        <w:rPr>
          <w:rFonts w:ascii="Garamond" w:hAnsi="Garamond"/>
          <w:bCs/>
          <w:sz w:val="24"/>
          <w:szCs w:val="24"/>
          <w:lang w:val="sq-AL" w:eastAsia="zh-CN"/>
        </w:rPr>
        <w:t>rbimi, duhet të zbatohet norma 5%, duke i llogaritur ve</w:t>
      </w:r>
      <w:r w:rsidRPr="005B7679">
        <w:rPr>
          <w:rFonts w:ascii="Garamond" w:hAnsi="Garamond"/>
          <w:sz w:val="24"/>
          <w:szCs w:val="24"/>
          <w:lang w:val="sq-AL" w:eastAsia="zh-CN"/>
        </w:rPr>
        <w:t>ç</w:t>
      </w:r>
      <w:r w:rsidRPr="005B7679">
        <w:rPr>
          <w:rFonts w:ascii="Garamond" w:hAnsi="Garamond"/>
          <w:bCs/>
          <w:sz w:val="24"/>
          <w:szCs w:val="24"/>
          <w:lang w:val="sq-AL" w:eastAsia="zh-CN"/>
        </w:rPr>
        <w:t>mas me vlerën e mbetur;</w:t>
      </w:r>
    </w:p>
    <w:p w:rsidR="00C05673" w:rsidRPr="005B7679" w:rsidRDefault="00D104CD" w:rsidP="00422DBB">
      <w:pPr>
        <w:pStyle w:val="ListParagraph"/>
        <w:widowControl w:val="0"/>
        <w:numPr>
          <w:ilvl w:val="0"/>
          <w:numId w:val="58"/>
        </w:numPr>
        <w:spacing w:after="0" w:line="240" w:lineRule="auto"/>
        <w:ind w:left="0" w:firstLine="284"/>
        <w:jc w:val="both"/>
        <w:rPr>
          <w:rFonts w:ascii="Garamond" w:hAnsi="Garamond"/>
          <w:sz w:val="24"/>
          <w:szCs w:val="24"/>
          <w:lang w:val="sq-AL" w:eastAsia="zh-CN"/>
        </w:rPr>
      </w:pPr>
      <w:r w:rsidRPr="005B7679">
        <w:rPr>
          <w:rFonts w:ascii="Garamond" w:hAnsi="Garamond"/>
          <w:bCs/>
          <w:sz w:val="24"/>
          <w:szCs w:val="24"/>
          <w:lang w:val="sq-AL" w:eastAsia="zh-CN"/>
        </w:rPr>
        <w:t>Kompjuterët</w:t>
      </w:r>
      <w:r w:rsidR="00C05673" w:rsidRPr="005B7679">
        <w:rPr>
          <w:rFonts w:ascii="Garamond" w:hAnsi="Garamond"/>
          <w:bCs/>
          <w:sz w:val="24"/>
          <w:szCs w:val="24"/>
          <w:lang w:val="sq-AL" w:eastAsia="zh-CN"/>
        </w:rPr>
        <w:t>, pajisjet e ruajtjes s</w:t>
      </w:r>
      <w:r w:rsidR="00E643B4">
        <w:rPr>
          <w:rFonts w:ascii="Garamond" w:hAnsi="Garamond"/>
          <w:sz w:val="24"/>
          <w:szCs w:val="24"/>
          <w:lang w:val="sq-AL" w:eastAsia="zh-CN"/>
        </w:rPr>
        <w:t>ë</w:t>
      </w:r>
      <w:r w:rsidR="00C05673" w:rsidRPr="005B7679">
        <w:rPr>
          <w:rFonts w:ascii="Garamond" w:hAnsi="Garamond"/>
          <w:bCs/>
          <w:sz w:val="24"/>
          <w:szCs w:val="24"/>
          <w:lang w:val="sq-AL" w:eastAsia="zh-CN"/>
        </w:rPr>
        <w:t xml:space="preserve"> t</w:t>
      </w:r>
      <w:r w:rsidR="00E643B4">
        <w:rPr>
          <w:rFonts w:ascii="Garamond" w:hAnsi="Garamond"/>
          <w:sz w:val="24"/>
          <w:szCs w:val="24"/>
          <w:lang w:val="sq-AL" w:eastAsia="zh-CN"/>
        </w:rPr>
        <w:t>ë</w:t>
      </w:r>
      <w:r w:rsidR="00C05673" w:rsidRPr="005B7679">
        <w:rPr>
          <w:rFonts w:ascii="Garamond" w:hAnsi="Garamond"/>
          <w:bCs/>
          <w:sz w:val="24"/>
          <w:szCs w:val="24"/>
          <w:lang w:val="sq-AL" w:eastAsia="zh-CN"/>
        </w:rPr>
        <w:t xml:space="preserve"> dh</w:t>
      </w:r>
      <w:r w:rsidR="00E643B4">
        <w:rPr>
          <w:rFonts w:ascii="Garamond" w:hAnsi="Garamond"/>
          <w:sz w:val="24"/>
          <w:szCs w:val="24"/>
          <w:lang w:val="sq-AL" w:eastAsia="zh-CN"/>
        </w:rPr>
        <w:t>ë</w:t>
      </w:r>
      <w:r w:rsidR="00C05673" w:rsidRPr="005B7679">
        <w:rPr>
          <w:rFonts w:ascii="Garamond" w:hAnsi="Garamond"/>
          <w:bCs/>
          <w:sz w:val="24"/>
          <w:szCs w:val="24"/>
          <w:lang w:val="sq-AL" w:eastAsia="zh-CN"/>
        </w:rPr>
        <w:t>nave, softe e sisteme informacioni t</w:t>
      </w:r>
      <w:r w:rsidR="00E643B4">
        <w:rPr>
          <w:rFonts w:ascii="Garamond" w:hAnsi="Garamond"/>
          <w:sz w:val="24"/>
          <w:szCs w:val="24"/>
          <w:lang w:val="sq-AL" w:eastAsia="zh-CN"/>
        </w:rPr>
        <w:t>ë</w:t>
      </w:r>
      <w:r w:rsidR="00C05673" w:rsidRPr="005B7679">
        <w:rPr>
          <w:rFonts w:ascii="Garamond" w:hAnsi="Garamond"/>
          <w:bCs/>
          <w:sz w:val="24"/>
          <w:szCs w:val="24"/>
          <w:lang w:val="sq-AL" w:eastAsia="zh-CN"/>
        </w:rPr>
        <w:t xml:space="preserve"> amortizohen mbi baz</w:t>
      </w:r>
      <w:r w:rsidR="00E643B4">
        <w:rPr>
          <w:rFonts w:ascii="Garamond" w:hAnsi="Garamond"/>
          <w:sz w:val="24"/>
          <w:szCs w:val="24"/>
          <w:lang w:val="sq-AL" w:eastAsia="zh-CN"/>
        </w:rPr>
        <w:t>ë</w:t>
      </w:r>
      <w:r w:rsidR="00C05673" w:rsidRPr="005B7679">
        <w:rPr>
          <w:rFonts w:ascii="Garamond" w:hAnsi="Garamond"/>
          <w:bCs/>
          <w:sz w:val="24"/>
          <w:szCs w:val="24"/>
          <w:lang w:val="sq-AL" w:eastAsia="zh-CN"/>
        </w:rPr>
        <w:t xml:space="preserve"> grupimi me normën 25%;</w:t>
      </w:r>
    </w:p>
    <w:p w:rsidR="00C05673" w:rsidRPr="005B7679" w:rsidRDefault="00C05673" w:rsidP="00422DBB">
      <w:pPr>
        <w:pStyle w:val="ListParagraph"/>
        <w:widowControl w:val="0"/>
        <w:numPr>
          <w:ilvl w:val="0"/>
          <w:numId w:val="58"/>
        </w:numPr>
        <w:spacing w:after="0" w:line="240" w:lineRule="auto"/>
        <w:ind w:left="0" w:firstLine="284"/>
        <w:jc w:val="both"/>
        <w:rPr>
          <w:rFonts w:ascii="Garamond" w:hAnsi="Garamond"/>
          <w:sz w:val="24"/>
          <w:szCs w:val="24"/>
          <w:lang w:val="sq-AL" w:eastAsia="zh-CN"/>
        </w:rPr>
      </w:pPr>
      <w:r w:rsidRPr="005B7679">
        <w:rPr>
          <w:rFonts w:ascii="Garamond" w:hAnsi="Garamond"/>
          <w:bCs/>
          <w:sz w:val="24"/>
          <w:szCs w:val="24"/>
          <w:lang w:val="sq-AL" w:eastAsia="zh-CN"/>
        </w:rPr>
        <w:t>P</w:t>
      </w:r>
      <w:r w:rsidR="00E643B4">
        <w:rPr>
          <w:rFonts w:ascii="Garamond" w:hAnsi="Garamond"/>
          <w:sz w:val="24"/>
          <w:szCs w:val="24"/>
          <w:lang w:val="sq-AL" w:eastAsia="zh-CN"/>
        </w:rPr>
        <w:t>ë</w:t>
      </w:r>
      <w:r w:rsidRPr="005B7679">
        <w:rPr>
          <w:rFonts w:ascii="Garamond" w:hAnsi="Garamond"/>
          <w:bCs/>
          <w:sz w:val="24"/>
          <w:szCs w:val="24"/>
          <w:lang w:val="sq-AL" w:eastAsia="zh-CN"/>
        </w:rPr>
        <w:t>r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gjitha aktivet e tjera afatgjata materiale duhet t</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zbatohet norma vjetore e amortizimit 20% mbi baz</w:t>
      </w:r>
      <w:r w:rsidR="00E643B4">
        <w:rPr>
          <w:rFonts w:ascii="Garamond" w:hAnsi="Garamond"/>
          <w:sz w:val="24"/>
          <w:szCs w:val="24"/>
          <w:lang w:val="sq-AL" w:eastAsia="zh-CN"/>
        </w:rPr>
        <w:t>ë</w:t>
      </w:r>
      <w:r w:rsidRPr="005B7679">
        <w:rPr>
          <w:rFonts w:ascii="Garamond" w:hAnsi="Garamond"/>
          <w:bCs/>
          <w:sz w:val="24"/>
          <w:szCs w:val="24"/>
          <w:lang w:val="sq-AL" w:eastAsia="zh-CN"/>
        </w:rPr>
        <w:t xml:space="preserve"> grupimi; dhe</w:t>
      </w:r>
    </w:p>
    <w:p w:rsidR="00C05673" w:rsidRPr="005B7679" w:rsidRDefault="00C05673" w:rsidP="00422DBB">
      <w:pPr>
        <w:widowControl w:val="0"/>
        <w:numPr>
          <w:ilvl w:val="0"/>
          <w:numId w:val="44"/>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bCs/>
          <w:sz w:val="24"/>
          <w:szCs w:val="24"/>
          <w:lang w:val="sq-AL" w:eastAsia="zh-CN"/>
        </w:rPr>
        <w:t>P</w:t>
      </w:r>
      <w:r w:rsidR="00E643B4">
        <w:rPr>
          <w:rFonts w:ascii="Garamond" w:eastAsia="Times New Roman" w:hAnsi="Garamond"/>
          <w:sz w:val="24"/>
          <w:szCs w:val="24"/>
          <w:lang w:val="sq-AL" w:eastAsia="zh-CN"/>
        </w:rPr>
        <w:t>ë</w:t>
      </w:r>
      <w:r w:rsidR="009072BC">
        <w:rPr>
          <w:rFonts w:ascii="Garamond" w:eastAsia="Times New Roman" w:hAnsi="Garamond"/>
          <w:bCs/>
          <w:sz w:val="24"/>
          <w:szCs w:val="24"/>
          <w:lang w:val="sq-AL" w:eastAsia="zh-CN"/>
        </w:rPr>
        <w:t>r aktivet afatgjata jo</w:t>
      </w:r>
      <w:r w:rsidRPr="005B7679">
        <w:rPr>
          <w:rFonts w:ascii="Garamond" w:eastAsia="Times New Roman" w:hAnsi="Garamond"/>
          <w:bCs/>
          <w:sz w:val="24"/>
          <w:szCs w:val="24"/>
          <w:lang w:val="sq-AL" w:eastAsia="zh-CN"/>
        </w:rPr>
        <w:t>materiale, amortizimi 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llogaritet me metod</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n lineare me norm</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amortizimi 15%.</w:t>
      </w:r>
    </w:p>
    <w:p w:rsidR="00C05673" w:rsidRPr="005B7679" w:rsidRDefault="00C05673" w:rsidP="00C05673">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bCs/>
          <w:sz w:val="24"/>
          <w:szCs w:val="24"/>
          <w:lang w:val="sq-AL" w:eastAsia="zh-CN"/>
        </w:rPr>
        <w:t>Baza e llogaritjes vjetore 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amortizimit p</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r aktivet afatgjata materiale (mbi të cilat aplikohet përqindja përkatëse e amortizimit vjetor mbi baz</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grupimi) duhet të jet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w:t>
      </w:r>
      <w:r w:rsidRPr="005B7679">
        <w:rPr>
          <w:rFonts w:ascii="Garamond" w:eastAsia="Times New Roman" w:hAnsi="Garamond"/>
          <w:bCs/>
          <w:sz w:val="24"/>
          <w:szCs w:val="24"/>
          <w:lang w:val="sq-AL" w:eastAsia="zh-CN"/>
        </w:rPr>
        <w:t>e barabart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me:</w:t>
      </w:r>
    </w:p>
    <w:p w:rsidR="00C05673" w:rsidRPr="005B7679" w:rsidRDefault="00C05673" w:rsidP="00422DBB">
      <w:pPr>
        <w:widowControl w:val="0"/>
        <w:numPr>
          <w:ilvl w:val="0"/>
          <w:numId w:val="45"/>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Vler</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n kontabël neto 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kategorive p</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rkat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se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a</w:t>
      </w:r>
      <w:r w:rsidRPr="005B7679">
        <w:rPr>
          <w:rFonts w:ascii="Garamond" w:eastAsia="Times New Roman" w:hAnsi="Garamond"/>
          <w:bCs/>
          <w:sz w:val="24"/>
          <w:szCs w:val="24"/>
          <w:lang w:val="sq-AL" w:eastAsia="zh-CN"/>
        </w:rPr>
        <w:t>ktiveve, të regjistruar 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ç</w:t>
      </w:r>
      <w:r w:rsidRPr="005B7679">
        <w:rPr>
          <w:rFonts w:ascii="Garamond" w:eastAsia="Times New Roman" w:hAnsi="Garamond"/>
          <w:bCs/>
          <w:sz w:val="24"/>
          <w:szCs w:val="24"/>
          <w:lang w:val="sq-AL" w:eastAsia="zh-CN"/>
        </w:rPr>
        <w:t>elje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w:t>
      </w:r>
      <w:r w:rsidRPr="005B7679">
        <w:rPr>
          <w:rFonts w:ascii="Garamond" w:eastAsia="Times New Roman" w:hAnsi="Garamond"/>
          <w:bCs/>
          <w:sz w:val="24"/>
          <w:szCs w:val="24"/>
          <w:lang w:val="sq-AL" w:eastAsia="zh-CN"/>
        </w:rPr>
        <w:t>periudh</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s ushtrimore;</w:t>
      </w:r>
    </w:p>
    <w:p w:rsidR="00C05673" w:rsidRPr="005B7679" w:rsidRDefault="00C05673" w:rsidP="00422DBB">
      <w:pPr>
        <w:widowControl w:val="0"/>
        <w:numPr>
          <w:ilvl w:val="0"/>
          <w:numId w:val="45"/>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Shtesën e kostos së blerjes dhe kostos së p</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rmir</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simit dhe rinovimit 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kategorive p</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rkat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se 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aktiveve gjat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periudh</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s ushtrimore; si dhe</w:t>
      </w:r>
    </w:p>
    <w:p w:rsidR="00C05673" w:rsidRPr="005B7679" w:rsidRDefault="00C05673" w:rsidP="00422DBB">
      <w:pPr>
        <w:widowControl w:val="0"/>
        <w:numPr>
          <w:ilvl w:val="0"/>
          <w:numId w:val="45"/>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Zbritjen e vlerës kontab</w:t>
      </w:r>
      <w:r w:rsidR="009D7837">
        <w:rPr>
          <w:rFonts w:ascii="Garamond" w:eastAsia="Times New Roman" w:hAnsi="Garamond"/>
          <w:bCs/>
          <w:sz w:val="24"/>
          <w:szCs w:val="24"/>
          <w:lang w:val="sq-AL" w:eastAsia="zh-CN"/>
        </w:rPr>
        <w:t>ë</w:t>
      </w:r>
      <w:r w:rsidRPr="005B7679">
        <w:rPr>
          <w:rFonts w:ascii="Garamond" w:eastAsia="Times New Roman" w:hAnsi="Garamond"/>
          <w:bCs/>
          <w:sz w:val="24"/>
          <w:szCs w:val="24"/>
          <w:lang w:val="sq-AL" w:eastAsia="zh-CN"/>
        </w:rPr>
        <w:t>l neto të aktiveve të shitura, të dala jashtë përdorimit apo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humbura</w:t>
      </w:r>
      <w:r w:rsidRPr="005B7679">
        <w:rPr>
          <w:rFonts w:ascii="Garamond" w:eastAsia="Times New Roman" w:hAnsi="Garamond"/>
          <w:bCs/>
          <w:sz w:val="24"/>
          <w:szCs w:val="24"/>
          <w:lang w:val="sq-AL" w:eastAsia="zh-CN"/>
        </w:rPr>
        <w:t xml:space="preserve"> për kategorin</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p</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rkat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se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w:t>
      </w:r>
      <w:r w:rsidRPr="005B7679">
        <w:rPr>
          <w:rFonts w:ascii="Garamond" w:eastAsia="Times New Roman" w:hAnsi="Garamond"/>
          <w:bCs/>
          <w:sz w:val="24"/>
          <w:szCs w:val="24"/>
          <w:lang w:val="sq-AL" w:eastAsia="zh-CN"/>
        </w:rPr>
        <w:t>aktiveve gjat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periudh</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s ushtrimore.</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Nj</w:t>
      </w:r>
      <w:r w:rsidR="00E643B4">
        <w:rPr>
          <w:rFonts w:ascii="Garamond" w:hAnsi="Garamond"/>
          <w:sz w:val="24"/>
          <w:szCs w:val="24"/>
          <w:lang w:val="sq-AL" w:eastAsia="zh-CN"/>
        </w:rPr>
        <w:t>ë</w:t>
      </w:r>
      <w:r w:rsidRPr="005B7679">
        <w:rPr>
          <w:rFonts w:ascii="Garamond" w:hAnsi="Garamond"/>
          <w:sz w:val="24"/>
          <w:szCs w:val="24"/>
          <w:lang w:val="sq-AL" w:eastAsia="zh-CN"/>
        </w:rPr>
        <w:t>sit</w:t>
      </w:r>
      <w:r w:rsidR="00E643B4">
        <w:rPr>
          <w:rFonts w:ascii="Garamond" w:hAnsi="Garamond"/>
          <w:sz w:val="24"/>
          <w:szCs w:val="24"/>
          <w:lang w:val="sq-AL" w:eastAsia="zh-CN"/>
        </w:rPr>
        <w:t>ë</w:t>
      </w:r>
      <w:r w:rsidRPr="005B7679">
        <w:rPr>
          <w:rFonts w:ascii="Garamond" w:hAnsi="Garamond"/>
          <w:sz w:val="24"/>
          <w:szCs w:val="24"/>
          <w:lang w:val="sq-AL" w:eastAsia="zh-CN"/>
        </w:rPr>
        <w:t xml:space="preserve"> e qeverisjes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 xml:space="preserve">rgjithshme, para </w:t>
      </w:r>
      <w:r w:rsidR="00CD5E9B" w:rsidRPr="005B7679">
        <w:rPr>
          <w:rFonts w:ascii="Garamond" w:hAnsi="Garamond"/>
          <w:sz w:val="24"/>
          <w:szCs w:val="24"/>
          <w:lang w:val="sq-AL" w:eastAsia="zh-CN"/>
        </w:rPr>
        <w:t>përgatisje</w:t>
      </w:r>
      <w:r w:rsidRPr="005B7679">
        <w:rPr>
          <w:rFonts w:ascii="Garamond" w:hAnsi="Garamond"/>
          <w:sz w:val="24"/>
          <w:szCs w:val="24"/>
          <w:lang w:val="sq-AL" w:eastAsia="zh-CN"/>
        </w:rPr>
        <w:t xml:space="preserve"> dhe raportimit të pasqyrave financiare vjetore t</w:t>
      </w:r>
      <w:r w:rsidR="00E643B4">
        <w:rPr>
          <w:rFonts w:ascii="Garamond" w:hAnsi="Garamond"/>
          <w:sz w:val="24"/>
          <w:szCs w:val="24"/>
          <w:lang w:val="sq-AL" w:eastAsia="zh-CN"/>
        </w:rPr>
        <w:t>ë</w:t>
      </w:r>
      <w:r w:rsidRPr="005B7679">
        <w:rPr>
          <w:rFonts w:ascii="Garamond" w:hAnsi="Garamond"/>
          <w:sz w:val="24"/>
          <w:szCs w:val="24"/>
          <w:lang w:val="sq-AL" w:eastAsia="zh-CN"/>
        </w:rPr>
        <w:t xml:space="preserve"> vitit ushtrimor, jan</w:t>
      </w:r>
      <w:r w:rsidR="00E643B4">
        <w:rPr>
          <w:rFonts w:ascii="Garamond" w:hAnsi="Garamond"/>
          <w:sz w:val="24"/>
          <w:szCs w:val="24"/>
          <w:lang w:val="sq-AL" w:eastAsia="zh-CN"/>
        </w:rPr>
        <w:t>ë</w:t>
      </w:r>
      <w:r w:rsidRPr="005B7679">
        <w:rPr>
          <w:rFonts w:ascii="Garamond" w:hAnsi="Garamond"/>
          <w:sz w:val="24"/>
          <w:szCs w:val="24"/>
          <w:lang w:val="sq-AL" w:eastAsia="zh-CN"/>
        </w:rPr>
        <w:t xml:space="preser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detyruara t</w:t>
      </w:r>
      <w:r w:rsidR="00E643B4">
        <w:rPr>
          <w:rFonts w:ascii="Garamond" w:hAnsi="Garamond"/>
          <w:sz w:val="24"/>
          <w:szCs w:val="24"/>
          <w:lang w:val="sq-AL" w:eastAsia="zh-CN"/>
        </w:rPr>
        <w:t>ë</w:t>
      </w:r>
      <w:r w:rsidRPr="005B7679">
        <w:rPr>
          <w:rFonts w:ascii="Garamond" w:hAnsi="Garamond"/>
          <w:sz w:val="24"/>
          <w:szCs w:val="24"/>
          <w:lang w:val="sq-AL" w:eastAsia="zh-CN"/>
        </w:rPr>
        <w:t xml:space="preserve"> rakordojnë, vetëm për të dhënat mbi bazë </w:t>
      </w:r>
      <w:r w:rsidRPr="00CD5E9B">
        <w:rPr>
          <w:rFonts w:ascii="Garamond" w:hAnsi="Garamond"/>
          <w:i/>
          <w:sz w:val="24"/>
          <w:szCs w:val="24"/>
          <w:lang w:val="sq-AL" w:eastAsia="zh-CN"/>
        </w:rPr>
        <w:t>cash</w:t>
      </w:r>
      <w:r w:rsidRPr="005B7679">
        <w:rPr>
          <w:rFonts w:ascii="Garamond" w:hAnsi="Garamond"/>
          <w:sz w:val="24"/>
          <w:szCs w:val="24"/>
          <w:lang w:val="sq-AL" w:eastAsia="zh-CN"/>
        </w:rPr>
        <w:t>, me deg</w:t>
      </w:r>
      <w:r w:rsidR="00E643B4">
        <w:rPr>
          <w:rFonts w:ascii="Garamond" w:hAnsi="Garamond"/>
          <w:sz w:val="24"/>
          <w:szCs w:val="24"/>
          <w:lang w:val="sq-AL" w:eastAsia="zh-CN"/>
        </w:rPr>
        <w:t>ë</w:t>
      </w:r>
      <w:r w:rsidRPr="005B7679">
        <w:rPr>
          <w:rFonts w:ascii="Garamond" w:hAnsi="Garamond"/>
          <w:sz w:val="24"/>
          <w:szCs w:val="24"/>
          <w:lang w:val="sq-AL" w:eastAsia="zh-CN"/>
        </w:rPr>
        <w:t>n e thesarit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juridiksionit q</w:t>
      </w:r>
      <w:r w:rsidR="00E643B4">
        <w:rPr>
          <w:rFonts w:ascii="Garamond" w:hAnsi="Garamond"/>
          <w:sz w:val="24"/>
          <w:szCs w:val="24"/>
          <w:lang w:val="sq-AL" w:eastAsia="zh-CN"/>
        </w:rPr>
        <w:t>ë</w:t>
      </w:r>
      <w:r w:rsidRPr="005B7679">
        <w:rPr>
          <w:rFonts w:ascii="Garamond" w:hAnsi="Garamond"/>
          <w:sz w:val="24"/>
          <w:szCs w:val="24"/>
          <w:lang w:val="sq-AL" w:eastAsia="zh-CN"/>
        </w:rPr>
        <w:t xml:space="preserve"> i mbulon. Sipas procedurave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sistemit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thesarit, ato rakordojn</w:t>
      </w:r>
      <w:r w:rsidR="00E643B4">
        <w:rPr>
          <w:rFonts w:ascii="Garamond" w:hAnsi="Garamond"/>
          <w:sz w:val="24"/>
          <w:szCs w:val="24"/>
          <w:lang w:val="sq-AL" w:eastAsia="zh-CN"/>
        </w:rPr>
        <w:t>ë</w:t>
      </w:r>
      <w:r w:rsidRPr="005B7679">
        <w:rPr>
          <w:rFonts w:ascii="Garamond" w:hAnsi="Garamond"/>
          <w:sz w:val="24"/>
          <w:szCs w:val="24"/>
          <w:lang w:val="sq-AL" w:eastAsia="zh-CN"/>
        </w:rPr>
        <w:t xml:space="preser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ardhurat dhe shpenzimet e periudhës ushtrimore, duke n</w:t>
      </w:r>
      <w:r w:rsidR="00E643B4">
        <w:rPr>
          <w:rFonts w:ascii="Garamond" w:hAnsi="Garamond"/>
          <w:sz w:val="24"/>
          <w:szCs w:val="24"/>
          <w:lang w:val="sq-AL" w:eastAsia="zh-CN"/>
        </w:rPr>
        <w:t>ë</w:t>
      </w:r>
      <w:r w:rsidRPr="005B7679">
        <w:rPr>
          <w:rFonts w:ascii="Garamond" w:hAnsi="Garamond"/>
          <w:sz w:val="24"/>
          <w:szCs w:val="24"/>
          <w:lang w:val="sq-AL" w:eastAsia="zh-CN"/>
        </w:rPr>
        <w:t>nshkruar n</w:t>
      </w:r>
      <w:r w:rsidR="00E643B4">
        <w:rPr>
          <w:rFonts w:ascii="Garamond" w:hAnsi="Garamond"/>
          <w:sz w:val="24"/>
          <w:szCs w:val="24"/>
          <w:lang w:val="sq-AL" w:eastAsia="zh-CN"/>
        </w:rPr>
        <w:t>ë</w:t>
      </w:r>
      <w:r w:rsidR="00CD5E9B">
        <w:rPr>
          <w:rFonts w:ascii="Garamond" w:hAnsi="Garamond"/>
          <w:sz w:val="24"/>
          <w:szCs w:val="24"/>
          <w:lang w:val="sq-AL" w:eastAsia="zh-CN"/>
        </w:rPr>
        <w:t xml:space="preserve"> dokumentin e akt</w:t>
      </w:r>
      <w:r w:rsidRPr="005B7679">
        <w:rPr>
          <w:rFonts w:ascii="Garamond" w:hAnsi="Garamond"/>
          <w:sz w:val="24"/>
          <w:szCs w:val="24"/>
          <w:lang w:val="sq-AL" w:eastAsia="zh-CN"/>
        </w:rPr>
        <w:t>rakordimit apo situacionin e t</w:t>
      </w:r>
      <w:r w:rsidR="00E643B4">
        <w:rPr>
          <w:rFonts w:ascii="Garamond" w:hAnsi="Garamond"/>
          <w:sz w:val="24"/>
          <w:szCs w:val="24"/>
          <w:lang w:val="sq-AL" w:eastAsia="zh-CN"/>
        </w:rPr>
        <w:t>ë</w:t>
      </w:r>
      <w:r w:rsidRPr="005B7679">
        <w:rPr>
          <w:rFonts w:ascii="Garamond" w:hAnsi="Garamond"/>
          <w:sz w:val="24"/>
          <w:szCs w:val="24"/>
          <w:lang w:val="sq-AL" w:eastAsia="zh-CN"/>
        </w:rPr>
        <w:t xml:space="preserve"> ardhurave e shpenzimeve p</w:t>
      </w:r>
      <w:r w:rsidR="00E643B4">
        <w:rPr>
          <w:rFonts w:ascii="Garamond" w:hAnsi="Garamond"/>
          <w:sz w:val="24"/>
          <w:szCs w:val="24"/>
          <w:lang w:val="sq-AL" w:eastAsia="zh-CN"/>
        </w:rPr>
        <w:t>ë</w:t>
      </w:r>
      <w:r w:rsidRPr="005B7679">
        <w:rPr>
          <w:rFonts w:ascii="Garamond" w:hAnsi="Garamond"/>
          <w:sz w:val="24"/>
          <w:szCs w:val="24"/>
          <w:lang w:val="sq-AL" w:eastAsia="zh-CN"/>
        </w:rPr>
        <w:t>r vitin q</w:t>
      </w:r>
      <w:r w:rsidR="00E643B4">
        <w:rPr>
          <w:rFonts w:ascii="Garamond" w:hAnsi="Garamond"/>
          <w:sz w:val="24"/>
          <w:szCs w:val="24"/>
          <w:lang w:val="sq-AL" w:eastAsia="zh-CN"/>
        </w:rPr>
        <w:t>ë</w:t>
      </w:r>
      <w:r w:rsidRPr="005B7679">
        <w:rPr>
          <w:rFonts w:ascii="Garamond" w:hAnsi="Garamond"/>
          <w:sz w:val="24"/>
          <w:szCs w:val="24"/>
          <w:lang w:val="sq-AL" w:eastAsia="zh-CN"/>
        </w:rPr>
        <w:t xml:space="preserve"> raportohet. Rakordimi me sistemin e thesarit</w:t>
      </w:r>
      <w:r w:rsidR="005B7679">
        <w:rPr>
          <w:rFonts w:ascii="Garamond" w:hAnsi="Garamond"/>
          <w:sz w:val="24"/>
          <w:szCs w:val="24"/>
          <w:lang w:val="sq-AL" w:eastAsia="zh-CN"/>
        </w:rPr>
        <w:t xml:space="preserve"> </w:t>
      </w:r>
      <w:r w:rsidR="00E643B4">
        <w:rPr>
          <w:rFonts w:ascii="Garamond" w:hAnsi="Garamond"/>
          <w:sz w:val="24"/>
          <w:szCs w:val="24"/>
          <w:lang w:val="sq-AL" w:eastAsia="zh-CN"/>
        </w:rPr>
        <w:t>ë</w:t>
      </w:r>
      <w:r w:rsidRPr="005B7679">
        <w:rPr>
          <w:rFonts w:ascii="Garamond" w:hAnsi="Garamond"/>
          <w:sz w:val="24"/>
          <w:szCs w:val="24"/>
          <w:lang w:val="sq-AL" w:eastAsia="zh-CN"/>
        </w:rPr>
        <w:t>sht</w:t>
      </w:r>
      <w:r w:rsidR="00E643B4">
        <w:rPr>
          <w:rFonts w:ascii="Garamond" w:hAnsi="Garamond"/>
          <w:sz w:val="24"/>
          <w:szCs w:val="24"/>
          <w:lang w:val="sq-AL" w:eastAsia="zh-CN"/>
        </w:rPr>
        <w:t>ë</w:t>
      </w:r>
      <w:r w:rsidRPr="005B7679">
        <w:rPr>
          <w:rFonts w:ascii="Garamond" w:hAnsi="Garamond"/>
          <w:sz w:val="24"/>
          <w:szCs w:val="24"/>
          <w:lang w:val="sq-AL" w:eastAsia="zh-CN"/>
        </w:rPr>
        <w:t xml:space="preserve"> i detyrueshëm</w:t>
      </w:r>
      <w:r w:rsidR="005B7679">
        <w:rPr>
          <w:rFonts w:ascii="Garamond" w:hAnsi="Garamond"/>
          <w:sz w:val="24"/>
          <w:szCs w:val="24"/>
          <w:lang w:val="sq-AL" w:eastAsia="zh-CN"/>
        </w:rPr>
        <w:t xml:space="preserve"> </w:t>
      </w:r>
      <w:r w:rsidRPr="005B7679">
        <w:rPr>
          <w:rFonts w:ascii="Garamond" w:hAnsi="Garamond"/>
          <w:sz w:val="24"/>
          <w:szCs w:val="24"/>
          <w:lang w:val="sq-AL" w:eastAsia="zh-CN"/>
        </w:rPr>
        <w:t>p</w:t>
      </w:r>
      <w:r w:rsidR="00E643B4">
        <w:rPr>
          <w:rFonts w:ascii="Garamond" w:hAnsi="Garamond"/>
          <w:sz w:val="24"/>
          <w:szCs w:val="24"/>
          <w:lang w:val="sq-AL" w:eastAsia="zh-CN"/>
        </w:rPr>
        <w:t>ë</w:t>
      </w:r>
      <w:r w:rsidRPr="005B7679">
        <w:rPr>
          <w:rFonts w:ascii="Garamond" w:hAnsi="Garamond"/>
          <w:sz w:val="24"/>
          <w:szCs w:val="24"/>
          <w:lang w:val="sq-AL" w:eastAsia="zh-CN"/>
        </w:rPr>
        <w:t>r t</w:t>
      </w:r>
      <w:r w:rsidR="00E643B4">
        <w:rPr>
          <w:rFonts w:ascii="Garamond" w:hAnsi="Garamond"/>
          <w:sz w:val="24"/>
          <w:szCs w:val="24"/>
          <w:lang w:val="sq-AL" w:eastAsia="zh-CN"/>
        </w:rPr>
        <w:t>ë</w:t>
      </w:r>
      <w:r w:rsidRPr="005B7679">
        <w:rPr>
          <w:rFonts w:ascii="Garamond" w:hAnsi="Garamond"/>
          <w:sz w:val="24"/>
          <w:szCs w:val="24"/>
          <w:lang w:val="sq-AL" w:eastAsia="zh-CN"/>
        </w:rPr>
        <w:t xml:space="preserve"> dy</w:t>
      </w:r>
      <w:r w:rsidR="009D7837">
        <w:rPr>
          <w:rFonts w:ascii="Garamond" w:hAnsi="Garamond"/>
          <w:sz w:val="24"/>
          <w:szCs w:val="24"/>
          <w:lang w:val="sq-AL" w:eastAsia="zh-CN"/>
        </w:rPr>
        <w:t>ja</w:t>
      </w:r>
      <w:r w:rsidRPr="005B7679">
        <w:rPr>
          <w:rFonts w:ascii="Garamond" w:hAnsi="Garamond"/>
          <w:sz w:val="24"/>
          <w:szCs w:val="24"/>
          <w:lang w:val="sq-AL" w:eastAsia="zh-CN"/>
        </w:rPr>
        <w:t xml:space="preserve"> pal</w:t>
      </w:r>
      <w:r w:rsidR="00E643B4">
        <w:rPr>
          <w:rFonts w:ascii="Garamond" w:hAnsi="Garamond"/>
          <w:sz w:val="24"/>
          <w:szCs w:val="24"/>
          <w:lang w:val="sq-AL" w:eastAsia="zh-CN"/>
        </w:rPr>
        <w:t>ë</w:t>
      </w:r>
      <w:r w:rsidRPr="005B7679">
        <w:rPr>
          <w:rFonts w:ascii="Garamond" w:hAnsi="Garamond"/>
          <w:sz w:val="24"/>
          <w:szCs w:val="24"/>
          <w:lang w:val="sq-AL" w:eastAsia="zh-CN"/>
        </w:rPr>
        <w:t>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Deg</w:t>
      </w:r>
      <w:r w:rsidR="00E643B4">
        <w:rPr>
          <w:rFonts w:ascii="Garamond" w:hAnsi="Garamond"/>
          <w:sz w:val="24"/>
          <w:szCs w:val="24"/>
          <w:lang w:val="sq-AL" w:eastAsia="zh-CN"/>
        </w:rPr>
        <w:t>ë</w:t>
      </w:r>
      <w:r w:rsidRPr="005B7679">
        <w:rPr>
          <w:rFonts w:ascii="Garamond" w:hAnsi="Garamond"/>
          <w:sz w:val="24"/>
          <w:szCs w:val="24"/>
          <w:lang w:val="sq-AL" w:eastAsia="zh-CN"/>
        </w:rPr>
        <w:t>t e thesarit, p</w:t>
      </w:r>
      <w:r w:rsidR="00E643B4">
        <w:rPr>
          <w:rFonts w:ascii="Garamond" w:hAnsi="Garamond"/>
          <w:sz w:val="24"/>
          <w:szCs w:val="24"/>
          <w:lang w:val="sq-AL" w:eastAsia="zh-CN"/>
        </w:rPr>
        <w:t>ë</w:t>
      </w:r>
      <w:r w:rsidRPr="005B7679">
        <w:rPr>
          <w:rFonts w:ascii="Garamond" w:hAnsi="Garamond"/>
          <w:sz w:val="24"/>
          <w:szCs w:val="24"/>
          <w:lang w:val="sq-AL" w:eastAsia="zh-CN"/>
        </w:rPr>
        <w:t>r llogari t</w:t>
      </w:r>
      <w:r w:rsidR="00E643B4">
        <w:rPr>
          <w:rFonts w:ascii="Garamond" w:hAnsi="Garamond"/>
          <w:sz w:val="24"/>
          <w:szCs w:val="24"/>
          <w:lang w:val="sq-AL" w:eastAsia="zh-CN"/>
        </w:rPr>
        <w:t>ë</w:t>
      </w:r>
      <w:r w:rsidRPr="005B7679">
        <w:rPr>
          <w:rFonts w:ascii="Garamond" w:hAnsi="Garamond"/>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sz w:val="24"/>
          <w:szCs w:val="24"/>
          <w:lang w:val="sq-AL" w:eastAsia="zh-CN"/>
        </w:rPr>
        <w:t>s ushtrimore raportuese,</w:t>
      </w:r>
      <w:r w:rsidR="005B7679">
        <w:rPr>
          <w:rFonts w:ascii="Garamond" w:hAnsi="Garamond"/>
          <w:sz w:val="24"/>
          <w:szCs w:val="24"/>
          <w:lang w:val="sq-AL" w:eastAsia="zh-CN"/>
        </w:rPr>
        <w:t xml:space="preserve"> </w:t>
      </w:r>
      <w:r w:rsidRPr="005B7679">
        <w:rPr>
          <w:rFonts w:ascii="Garamond" w:hAnsi="Garamond"/>
          <w:sz w:val="24"/>
          <w:szCs w:val="24"/>
          <w:lang w:val="sq-AL" w:eastAsia="zh-CN"/>
        </w:rPr>
        <w:t>gjenerojn</w:t>
      </w:r>
      <w:r w:rsidR="00E643B4">
        <w:rPr>
          <w:rFonts w:ascii="Garamond" w:hAnsi="Garamond"/>
          <w:sz w:val="24"/>
          <w:szCs w:val="24"/>
          <w:lang w:val="sq-AL" w:eastAsia="zh-CN"/>
        </w:rPr>
        <w:t>ë</w:t>
      </w:r>
      <w:r w:rsidRPr="005B7679">
        <w:rPr>
          <w:rFonts w:ascii="Garamond" w:hAnsi="Garamond"/>
          <w:sz w:val="24"/>
          <w:szCs w:val="24"/>
          <w:lang w:val="sq-AL" w:eastAsia="zh-CN"/>
        </w:rPr>
        <w:t xml:space="preserve"> nga sistemi informatik i thesarit (SIFQ), p</w:t>
      </w:r>
      <w:r w:rsidR="00E643B4">
        <w:rPr>
          <w:rFonts w:ascii="Garamond" w:hAnsi="Garamond"/>
          <w:sz w:val="24"/>
          <w:szCs w:val="24"/>
          <w:lang w:val="sq-AL" w:eastAsia="zh-CN"/>
        </w:rPr>
        <w:t>ë</w:t>
      </w:r>
      <w:r w:rsidRPr="005B7679">
        <w:rPr>
          <w:rFonts w:ascii="Garamond" w:hAnsi="Garamond"/>
          <w:sz w:val="24"/>
          <w:szCs w:val="24"/>
          <w:lang w:val="sq-AL" w:eastAsia="zh-CN"/>
        </w:rPr>
        <w:t>r nj</w:t>
      </w:r>
      <w:r w:rsidR="00E643B4">
        <w:rPr>
          <w:rFonts w:ascii="Garamond" w:hAnsi="Garamond"/>
          <w:sz w:val="24"/>
          <w:szCs w:val="24"/>
          <w:lang w:val="sq-AL" w:eastAsia="zh-CN"/>
        </w:rPr>
        <w:t>ë</w:t>
      </w:r>
      <w:r w:rsidRPr="005B7679">
        <w:rPr>
          <w:rFonts w:ascii="Garamond" w:hAnsi="Garamond"/>
          <w:sz w:val="24"/>
          <w:szCs w:val="24"/>
          <w:lang w:val="sq-AL" w:eastAsia="zh-CN"/>
        </w:rPr>
        <w:t>sit</w:t>
      </w:r>
      <w:r w:rsidR="00E643B4">
        <w:rPr>
          <w:rFonts w:ascii="Garamond" w:hAnsi="Garamond"/>
          <w:sz w:val="24"/>
          <w:szCs w:val="24"/>
          <w:lang w:val="sq-AL" w:eastAsia="zh-CN"/>
        </w:rPr>
        <w:t>ë</w:t>
      </w:r>
      <w:r w:rsidRPr="005B7679">
        <w:rPr>
          <w:rFonts w:ascii="Garamond" w:hAnsi="Garamond"/>
          <w:sz w:val="24"/>
          <w:szCs w:val="24"/>
          <w:lang w:val="sq-AL" w:eastAsia="zh-CN"/>
        </w:rPr>
        <w:t xml:space="preserve"> e qeverisjes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rgjithshme t</w:t>
      </w:r>
      <w:r w:rsidR="00E643B4">
        <w:rPr>
          <w:rFonts w:ascii="Garamond" w:hAnsi="Garamond"/>
          <w:sz w:val="24"/>
          <w:szCs w:val="24"/>
          <w:lang w:val="sq-AL" w:eastAsia="zh-CN"/>
        </w:rPr>
        <w:t>ë</w:t>
      </w:r>
      <w:r w:rsidRPr="005B7679">
        <w:rPr>
          <w:rFonts w:ascii="Garamond" w:hAnsi="Garamond"/>
          <w:sz w:val="24"/>
          <w:szCs w:val="24"/>
          <w:lang w:val="sq-AL" w:eastAsia="zh-CN"/>
        </w:rPr>
        <w:t xml:space="preserve"> juridiksionit të tyre, dy pasqyra financiare:</w:t>
      </w:r>
    </w:p>
    <w:p w:rsidR="00C05673" w:rsidRPr="005B7679" w:rsidRDefault="00C05673" w:rsidP="00422DBB">
      <w:pPr>
        <w:widowControl w:val="0"/>
        <w:numPr>
          <w:ilvl w:val="0"/>
          <w:numId w:val="46"/>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sz w:val="24"/>
          <w:szCs w:val="24"/>
          <w:lang w:val="sq-AL" w:eastAsia="zh-CN"/>
        </w:rPr>
        <w:t>Pasqyr</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n e pozicionit financiar (</w:t>
      </w:r>
      <w:r w:rsidR="00D6365B" w:rsidRPr="005B7679">
        <w:rPr>
          <w:rFonts w:ascii="Garamond" w:eastAsia="Times New Roman" w:hAnsi="Garamond"/>
          <w:sz w:val="24"/>
          <w:szCs w:val="24"/>
          <w:lang w:val="sq-AL" w:eastAsia="zh-CN"/>
        </w:rPr>
        <w:t>bilanci</w:t>
      </w:r>
      <w:r w:rsidRPr="005B7679">
        <w:rPr>
          <w:rFonts w:ascii="Garamond" w:eastAsia="Times New Roman" w:hAnsi="Garamond"/>
          <w:sz w:val="24"/>
          <w:szCs w:val="24"/>
          <w:lang w:val="sq-AL" w:eastAsia="zh-CN"/>
        </w:rPr>
        <w:t>); dhe</w:t>
      </w:r>
    </w:p>
    <w:p w:rsidR="00C05673" w:rsidRPr="005B7679" w:rsidRDefault="00C05673" w:rsidP="00422DBB">
      <w:pPr>
        <w:widowControl w:val="0"/>
        <w:numPr>
          <w:ilvl w:val="0"/>
          <w:numId w:val="46"/>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sz w:val="24"/>
          <w:szCs w:val="24"/>
          <w:lang w:val="sq-AL" w:eastAsia="zh-CN"/>
        </w:rPr>
        <w:t>Pasqyr</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n e performancës financiare (</w:t>
      </w:r>
      <w:r w:rsidR="00D6365B" w:rsidRPr="005B7679">
        <w:rPr>
          <w:rFonts w:ascii="Garamond" w:eastAsia="Times New Roman" w:hAnsi="Garamond"/>
          <w:sz w:val="24"/>
          <w:szCs w:val="24"/>
          <w:lang w:val="sq-AL" w:eastAsia="zh-CN"/>
        </w:rPr>
        <w:t xml:space="preserve">pasqyra </w:t>
      </w:r>
      <w:r w:rsidRPr="005B7679">
        <w:rPr>
          <w:rFonts w:ascii="Garamond" w:eastAsia="Times New Roman" w:hAnsi="Garamond"/>
          <w:sz w:val="24"/>
          <w:szCs w:val="24"/>
          <w:lang w:val="sq-AL" w:eastAsia="zh-CN"/>
        </w:rPr>
        <w:t>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ardhurave dhe shpenzimeve).</w:t>
      </w:r>
    </w:p>
    <w:p w:rsidR="00C05673" w:rsidRPr="005B7679" w:rsidRDefault="00D6365B"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Pr>
          <w:rFonts w:ascii="Garamond" w:hAnsi="Garamond"/>
          <w:sz w:val="24"/>
          <w:szCs w:val="24"/>
          <w:lang w:val="sq-AL" w:eastAsia="zh-CN"/>
        </w:rPr>
        <w:t xml:space="preserve">Këto pasqyra </w:t>
      </w:r>
      <w:r w:rsidR="00C05673" w:rsidRPr="005B7679">
        <w:rPr>
          <w:rFonts w:ascii="Garamond" w:hAnsi="Garamond"/>
          <w:sz w:val="24"/>
          <w:szCs w:val="24"/>
          <w:lang w:val="sq-AL" w:eastAsia="zh-CN"/>
        </w:rPr>
        <w:t>u dërgohen njësive të qeverisjes së përgjithshme të juridiksionit përkatës të degëve të thesarit, me qëllim përgatitjen dhe rakordimin e pasqyrave financiare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njësis</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me informacionin q</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gjendet n</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SIFQ. Në këtë mënyrë, njësitë e qeverisjes së përgjithshme, rakordojnë të dhënat e tyre në kontabilitet dhe pasqyrat financiare të vitit ushtrimor që kanë përgatitur me pasqyrat e mësipërme të gjeneruara nga SIFQ-</w:t>
      </w:r>
      <w:r>
        <w:rPr>
          <w:rFonts w:ascii="Garamond" w:hAnsi="Garamond"/>
          <w:sz w:val="24"/>
          <w:szCs w:val="24"/>
          <w:lang w:val="sq-AL" w:eastAsia="zh-CN"/>
        </w:rPr>
        <w:t>ja</w:t>
      </w:r>
      <w:r w:rsidR="00C05673" w:rsidRPr="005B7679">
        <w:rPr>
          <w:rFonts w:ascii="Garamond" w:hAnsi="Garamond"/>
          <w:sz w:val="24"/>
          <w:szCs w:val="24"/>
          <w:lang w:val="sq-AL" w:eastAsia="zh-CN"/>
        </w:rPr>
        <w: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Diferencat (shtesat ose pakësimet) q</w:t>
      </w:r>
      <w:r w:rsidR="00E643B4">
        <w:rPr>
          <w:rFonts w:ascii="Garamond" w:hAnsi="Garamond"/>
          <w:sz w:val="24"/>
          <w:szCs w:val="24"/>
          <w:lang w:val="sq-AL" w:eastAsia="zh-CN"/>
        </w:rPr>
        <w:t>ë</w:t>
      </w:r>
      <w:r w:rsidRPr="005B7679">
        <w:rPr>
          <w:rFonts w:ascii="Garamond" w:hAnsi="Garamond"/>
          <w:sz w:val="24"/>
          <w:szCs w:val="24"/>
          <w:lang w:val="sq-AL" w:eastAsia="zh-CN"/>
        </w:rPr>
        <w:t xml:space="preserve"> konstatohen midis informacionit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pasqyrave financiare t</w:t>
      </w:r>
      <w:r w:rsidR="00E643B4">
        <w:rPr>
          <w:rFonts w:ascii="Garamond" w:hAnsi="Garamond"/>
          <w:sz w:val="24"/>
          <w:szCs w:val="24"/>
          <w:lang w:val="sq-AL" w:eastAsia="zh-CN"/>
        </w:rPr>
        <w:t>ë</w:t>
      </w:r>
      <w:r w:rsidRPr="005B7679">
        <w:rPr>
          <w:rFonts w:ascii="Garamond" w:hAnsi="Garamond"/>
          <w:sz w:val="24"/>
          <w:szCs w:val="24"/>
          <w:lang w:val="sq-AL" w:eastAsia="zh-CN"/>
        </w:rPr>
        <w:t xml:space="preserve"> përgatitura nga nj</w:t>
      </w:r>
      <w:r w:rsidR="00E643B4">
        <w:rPr>
          <w:rFonts w:ascii="Garamond" w:hAnsi="Garamond"/>
          <w:sz w:val="24"/>
          <w:szCs w:val="24"/>
          <w:lang w:val="sq-AL" w:eastAsia="zh-CN"/>
        </w:rPr>
        <w:t>ë</w:t>
      </w:r>
      <w:r w:rsidRPr="005B7679">
        <w:rPr>
          <w:rFonts w:ascii="Garamond" w:hAnsi="Garamond"/>
          <w:sz w:val="24"/>
          <w:szCs w:val="24"/>
          <w:lang w:val="sq-AL" w:eastAsia="zh-CN"/>
        </w:rPr>
        <w:t>sia e qeverisjes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rgjithshme dhe informacionit të pasqyrave financiare t</w:t>
      </w:r>
      <w:r w:rsidR="00E643B4">
        <w:rPr>
          <w:rFonts w:ascii="Garamond" w:hAnsi="Garamond"/>
          <w:sz w:val="24"/>
          <w:szCs w:val="24"/>
          <w:lang w:val="sq-AL" w:eastAsia="zh-CN"/>
        </w:rPr>
        <w:t>ë</w:t>
      </w:r>
      <w:r w:rsidRPr="005B7679">
        <w:rPr>
          <w:rFonts w:ascii="Garamond" w:hAnsi="Garamond"/>
          <w:sz w:val="24"/>
          <w:szCs w:val="24"/>
          <w:lang w:val="sq-AL" w:eastAsia="zh-CN"/>
        </w:rPr>
        <w:t xml:space="preserve"> gjeneruara nga sistemi informatik (SIFQ), përditësohen në këtë sistem nga deg</w:t>
      </w:r>
      <w:r w:rsidR="00E643B4">
        <w:rPr>
          <w:rFonts w:ascii="Garamond" w:hAnsi="Garamond"/>
          <w:sz w:val="24"/>
          <w:szCs w:val="24"/>
          <w:lang w:val="sq-AL" w:eastAsia="zh-CN"/>
        </w:rPr>
        <w:t>ë</w:t>
      </w:r>
      <w:r w:rsidRPr="005B7679">
        <w:rPr>
          <w:rFonts w:ascii="Garamond" w:hAnsi="Garamond"/>
          <w:sz w:val="24"/>
          <w:szCs w:val="24"/>
          <w:lang w:val="sq-AL" w:eastAsia="zh-CN"/>
        </w:rPr>
        <w:t>t e thesarit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juridiksionit p</w:t>
      </w:r>
      <w:r w:rsidR="00E643B4">
        <w:rPr>
          <w:rFonts w:ascii="Garamond" w:hAnsi="Garamond"/>
          <w:sz w:val="24"/>
          <w:szCs w:val="24"/>
          <w:lang w:val="sq-AL" w:eastAsia="zh-CN"/>
        </w:rPr>
        <w:t>ë</w:t>
      </w:r>
      <w:r w:rsidRPr="005B7679">
        <w:rPr>
          <w:rFonts w:ascii="Garamond" w:hAnsi="Garamond"/>
          <w:sz w:val="24"/>
          <w:szCs w:val="24"/>
          <w:lang w:val="sq-AL" w:eastAsia="zh-CN"/>
        </w:rPr>
        <w:t>rkat</w:t>
      </w:r>
      <w:r w:rsidR="00E643B4">
        <w:rPr>
          <w:rFonts w:ascii="Garamond" w:hAnsi="Garamond"/>
          <w:sz w:val="24"/>
          <w:szCs w:val="24"/>
          <w:lang w:val="sq-AL" w:eastAsia="zh-CN"/>
        </w:rPr>
        <w:t>ë</w:t>
      </w:r>
      <w:r w:rsidRPr="005B7679">
        <w:rPr>
          <w:rFonts w:ascii="Garamond" w:hAnsi="Garamond"/>
          <w:sz w:val="24"/>
          <w:szCs w:val="24"/>
          <w:lang w:val="sq-AL" w:eastAsia="zh-CN"/>
        </w:rPr>
        <w:t>s, mbi baz</w:t>
      </w:r>
      <w:r w:rsidR="00E643B4">
        <w:rPr>
          <w:rFonts w:ascii="Garamond" w:hAnsi="Garamond"/>
          <w:sz w:val="24"/>
          <w:szCs w:val="24"/>
          <w:lang w:val="sq-AL" w:eastAsia="zh-CN"/>
        </w:rPr>
        <w:t>ë</w:t>
      </w:r>
      <w:r w:rsidRPr="005B7679">
        <w:rPr>
          <w:rFonts w:ascii="Garamond" w:hAnsi="Garamond"/>
          <w:sz w:val="24"/>
          <w:szCs w:val="24"/>
          <w:lang w:val="sq-AL" w:eastAsia="zh-CN"/>
        </w:rPr>
        <w:t>n e k</w:t>
      </w:r>
      <w:r w:rsidR="00E643B4">
        <w:rPr>
          <w:rFonts w:ascii="Garamond" w:hAnsi="Garamond"/>
          <w:sz w:val="24"/>
          <w:szCs w:val="24"/>
          <w:lang w:val="sq-AL" w:eastAsia="zh-CN"/>
        </w:rPr>
        <w:t>ë</w:t>
      </w:r>
      <w:r w:rsidRPr="005B7679">
        <w:rPr>
          <w:rFonts w:ascii="Garamond" w:hAnsi="Garamond"/>
          <w:sz w:val="24"/>
          <w:szCs w:val="24"/>
          <w:lang w:val="sq-AL" w:eastAsia="zh-CN"/>
        </w:rPr>
        <w:t>rkes</w:t>
      </w:r>
      <w:r w:rsidR="00E643B4">
        <w:rPr>
          <w:rFonts w:ascii="Garamond" w:hAnsi="Garamond"/>
          <w:sz w:val="24"/>
          <w:szCs w:val="24"/>
          <w:lang w:val="sq-AL" w:eastAsia="zh-CN"/>
        </w:rPr>
        <w:t>ë</w:t>
      </w:r>
      <w:r w:rsidRPr="005B7679">
        <w:rPr>
          <w:rFonts w:ascii="Garamond" w:hAnsi="Garamond"/>
          <w:sz w:val="24"/>
          <w:szCs w:val="24"/>
          <w:lang w:val="sq-AL" w:eastAsia="zh-CN"/>
        </w:rPr>
        <w:t>s dhe t</w:t>
      </w:r>
      <w:r w:rsidR="00E643B4">
        <w:rPr>
          <w:rFonts w:ascii="Garamond" w:hAnsi="Garamond"/>
          <w:sz w:val="24"/>
          <w:szCs w:val="24"/>
          <w:lang w:val="sq-AL" w:eastAsia="zh-CN"/>
        </w:rPr>
        <w:t>ë</w:t>
      </w:r>
      <w:r w:rsidRPr="005B7679">
        <w:rPr>
          <w:rFonts w:ascii="Garamond" w:hAnsi="Garamond"/>
          <w:sz w:val="24"/>
          <w:szCs w:val="24"/>
          <w:lang w:val="sq-AL" w:eastAsia="zh-CN"/>
        </w:rPr>
        <w:t xml:space="preserve"> dh</w:t>
      </w:r>
      <w:r w:rsidR="00E643B4">
        <w:rPr>
          <w:rFonts w:ascii="Garamond" w:hAnsi="Garamond"/>
          <w:sz w:val="24"/>
          <w:szCs w:val="24"/>
          <w:lang w:val="sq-AL" w:eastAsia="zh-CN"/>
        </w:rPr>
        <w:t>ë</w:t>
      </w:r>
      <w:r w:rsidRPr="005B7679">
        <w:rPr>
          <w:rFonts w:ascii="Garamond" w:hAnsi="Garamond"/>
          <w:sz w:val="24"/>
          <w:szCs w:val="24"/>
          <w:lang w:val="sq-AL" w:eastAsia="zh-CN"/>
        </w:rPr>
        <w:t>nave q</w:t>
      </w:r>
      <w:r w:rsidR="00E643B4">
        <w:rPr>
          <w:rFonts w:ascii="Garamond" w:hAnsi="Garamond"/>
          <w:sz w:val="24"/>
          <w:szCs w:val="24"/>
          <w:lang w:val="sq-AL" w:eastAsia="zh-CN"/>
        </w:rPr>
        <w:t>ë</w:t>
      </w:r>
      <w:r w:rsidRPr="005B7679">
        <w:rPr>
          <w:rFonts w:ascii="Garamond" w:hAnsi="Garamond"/>
          <w:sz w:val="24"/>
          <w:szCs w:val="24"/>
          <w:lang w:val="sq-AL" w:eastAsia="zh-CN"/>
        </w:rPr>
        <w:t xml:space="preserve"> dega e thesarit merr nga nj</w:t>
      </w:r>
      <w:r w:rsidR="00E643B4">
        <w:rPr>
          <w:rFonts w:ascii="Garamond" w:hAnsi="Garamond"/>
          <w:sz w:val="24"/>
          <w:szCs w:val="24"/>
          <w:lang w:val="sq-AL" w:eastAsia="zh-CN"/>
        </w:rPr>
        <w:t>ë</w:t>
      </w:r>
      <w:r w:rsidRPr="005B7679">
        <w:rPr>
          <w:rFonts w:ascii="Garamond" w:hAnsi="Garamond"/>
          <w:sz w:val="24"/>
          <w:szCs w:val="24"/>
          <w:lang w:val="sq-AL" w:eastAsia="zh-CN"/>
        </w:rPr>
        <w:t>sia e qeverisjes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rgjithshme.</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sz w:val="24"/>
          <w:szCs w:val="24"/>
          <w:lang w:val="sq-AL" w:eastAsia="zh-CN"/>
        </w:rPr>
        <w:t>Procedurat p</w:t>
      </w:r>
      <w:r w:rsidR="00E643B4">
        <w:rPr>
          <w:rFonts w:ascii="Garamond" w:hAnsi="Garamond"/>
          <w:sz w:val="24"/>
          <w:szCs w:val="24"/>
          <w:lang w:val="sq-AL" w:eastAsia="zh-CN"/>
        </w:rPr>
        <w:t>ë</w:t>
      </w:r>
      <w:r w:rsidRPr="005B7679">
        <w:rPr>
          <w:rFonts w:ascii="Garamond" w:hAnsi="Garamond"/>
          <w:sz w:val="24"/>
          <w:szCs w:val="24"/>
          <w:lang w:val="sq-AL" w:eastAsia="zh-CN"/>
        </w:rPr>
        <w:t>r kontabilizimin e diferencave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mësipërme (shtesave apo pakësimeve)</w:t>
      </w:r>
      <w:r w:rsidR="00185EFB">
        <w:rPr>
          <w:rFonts w:ascii="Garamond" w:hAnsi="Garamond"/>
          <w:sz w:val="24"/>
          <w:szCs w:val="24"/>
          <w:lang w:val="sq-AL" w:eastAsia="zh-CN"/>
        </w:rPr>
        <w:t xml:space="preserve"> </w:t>
      </w:r>
      <w:r w:rsidRPr="005B7679">
        <w:rPr>
          <w:rFonts w:ascii="Garamond" w:hAnsi="Garamond"/>
          <w:sz w:val="24"/>
          <w:szCs w:val="24"/>
          <w:lang w:val="sq-AL" w:eastAsia="zh-CN"/>
        </w:rPr>
        <w:t>n</w:t>
      </w:r>
      <w:r w:rsidR="00E643B4">
        <w:rPr>
          <w:rFonts w:ascii="Garamond" w:hAnsi="Garamond"/>
          <w:sz w:val="24"/>
          <w:szCs w:val="24"/>
          <w:lang w:val="sq-AL" w:eastAsia="zh-CN"/>
        </w:rPr>
        <w:t>ë</w:t>
      </w:r>
      <w:r w:rsidRPr="005B7679">
        <w:rPr>
          <w:rFonts w:ascii="Garamond" w:hAnsi="Garamond"/>
          <w:sz w:val="24"/>
          <w:szCs w:val="24"/>
          <w:lang w:val="sq-AL" w:eastAsia="zh-CN"/>
        </w:rPr>
        <w:t xml:space="preserve"> sistemin informatik t</w:t>
      </w:r>
      <w:r w:rsidR="00E643B4">
        <w:rPr>
          <w:rFonts w:ascii="Garamond" w:hAnsi="Garamond"/>
          <w:sz w:val="24"/>
          <w:szCs w:val="24"/>
          <w:lang w:val="sq-AL" w:eastAsia="zh-CN"/>
        </w:rPr>
        <w:t>ë</w:t>
      </w:r>
      <w:r w:rsidRPr="005B7679">
        <w:rPr>
          <w:rFonts w:ascii="Garamond" w:hAnsi="Garamond"/>
          <w:sz w:val="24"/>
          <w:szCs w:val="24"/>
          <w:lang w:val="sq-AL" w:eastAsia="zh-CN"/>
        </w:rPr>
        <w:t xml:space="preserve"> thesarit, miratohen nga struktura përgjegjëse e thesarit në ministrinë përgjegjëse për financat.</w:t>
      </w:r>
    </w:p>
    <w:p w:rsidR="00C05673" w:rsidRPr="005B7679" w:rsidRDefault="00C05673" w:rsidP="00422DBB">
      <w:pPr>
        <w:pStyle w:val="ListParagraph"/>
        <w:widowControl w:val="0"/>
        <w:numPr>
          <w:ilvl w:val="0"/>
          <w:numId w:val="21"/>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Të gjitha njësitë e qeverisjes së përgjithshme duhet të evidentojnë veçmas në pasqyrat financiare vjetore dhe zërin e detyrimeve të prapambetura të tyre ndaj të tretëve, për shpenzime, shërbime apo investime të kryera e të pafinancuara, për shkak të mungesës së fondeve. Për të evidentuar këto detyrime, do të përdoren llogari specifike të kontabilitetit të llogarisë 486</w:t>
      </w:r>
      <w:r w:rsidR="00B92007">
        <w:rPr>
          <w:rFonts w:ascii="Garamond" w:hAnsi="Garamond"/>
          <w:bCs/>
          <w:sz w:val="24"/>
          <w:szCs w:val="24"/>
          <w:lang w:val="sq-AL" w:eastAsia="zh-CN"/>
        </w:rPr>
        <w:t>,</w:t>
      </w:r>
      <w:r w:rsidRPr="005B7679">
        <w:rPr>
          <w:rFonts w:ascii="Garamond" w:hAnsi="Garamond"/>
          <w:bCs/>
          <w:sz w:val="24"/>
          <w:szCs w:val="24"/>
          <w:lang w:val="sq-AL" w:eastAsia="zh-CN"/>
        </w:rPr>
        <w:t xml:space="preserve"> </w:t>
      </w:r>
      <w:r w:rsidR="00051D7D">
        <w:rPr>
          <w:rFonts w:ascii="Garamond" w:hAnsi="Garamond"/>
          <w:bCs/>
          <w:sz w:val="24"/>
          <w:szCs w:val="24"/>
          <w:lang w:val="sq-AL" w:eastAsia="zh-CN"/>
        </w:rPr>
        <w:t>“</w:t>
      </w:r>
      <w:r w:rsidRPr="005B7679">
        <w:rPr>
          <w:rFonts w:ascii="Garamond" w:hAnsi="Garamond"/>
          <w:bCs/>
          <w:sz w:val="24"/>
          <w:szCs w:val="24"/>
          <w:lang w:val="sq-AL" w:eastAsia="zh-CN"/>
        </w:rPr>
        <w:t>Shpenzime të periudhave të ardhshme</w:t>
      </w:r>
      <w:r w:rsidR="00051D7D">
        <w:rPr>
          <w:rFonts w:ascii="Garamond" w:hAnsi="Garamond"/>
          <w:bCs/>
          <w:sz w:val="24"/>
          <w:szCs w:val="24"/>
          <w:lang w:val="sq-AL" w:eastAsia="zh-CN"/>
        </w:rPr>
        <w:t>”</w:t>
      </w:r>
      <w:r w:rsidRPr="005B7679">
        <w:rPr>
          <w:rFonts w:ascii="Garamond" w:hAnsi="Garamond"/>
          <w:bCs/>
          <w:sz w:val="24"/>
          <w:szCs w:val="24"/>
          <w:lang w:val="sq-AL" w:eastAsia="zh-CN"/>
        </w:rPr>
        <w:t>, në varësi të natyrës së tyre:</w:t>
      </w:r>
    </w:p>
    <w:p w:rsidR="00C05673" w:rsidRPr="005B7679" w:rsidRDefault="00C05673" w:rsidP="00422DBB">
      <w:pPr>
        <w:pStyle w:val="ListParagraph"/>
        <w:widowControl w:val="0"/>
        <w:numPr>
          <w:ilvl w:val="0"/>
          <w:numId w:val="89"/>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Shpenzime të periudhave të ardhshme për detyrime të prapambetura për vendimet gjyqësore</w:t>
      </w:r>
      <w:r w:rsidR="00B92007">
        <w:rPr>
          <w:rFonts w:ascii="Garamond" w:hAnsi="Garamond"/>
          <w:bCs/>
          <w:sz w:val="24"/>
          <w:szCs w:val="24"/>
          <w:lang w:val="sq-AL" w:eastAsia="zh-CN"/>
        </w:rPr>
        <w:t>;</w:t>
      </w:r>
    </w:p>
    <w:p w:rsidR="00C05673" w:rsidRDefault="00C05673" w:rsidP="00422DBB">
      <w:pPr>
        <w:pStyle w:val="ListParagraph"/>
        <w:widowControl w:val="0"/>
        <w:numPr>
          <w:ilvl w:val="0"/>
          <w:numId w:val="89"/>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Shpenzime të periudhave të ardhshme për detyrime të prapambetura për shërbime</w:t>
      </w:r>
      <w:r w:rsidR="00B92007">
        <w:rPr>
          <w:rFonts w:ascii="Garamond" w:hAnsi="Garamond"/>
          <w:bCs/>
          <w:sz w:val="24"/>
          <w:szCs w:val="24"/>
          <w:lang w:val="sq-AL" w:eastAsia="zh-CN"/>
        </w:rPr>
        <w:t>;</w:t>
      </w:r>
    </w:p>
    <w:p w:rsidR="00740980" w:rsidRPr="00740980" w:rsidRDefault="00740980" w:rsidP="00740980">
      <w:pPr>
        <w:widowControl w:val="0"/>
        <w:spacing w:after="0" w:line="240" w:lineRule="auto"/>
        <w:outlineLvl w:val="0"/>
        <w:rPr>
          <w:rFonts w:ascii="Garamond" w:hAnsi="Garamond"/>
          <w:bCs/>
          <w:sz w:val="24"/>
          <w:szCs w:val="24"/>
          <w:lang w:val="sq-AL" w:eastAsia="zh-CN"/>
        </w:rPr>
      </w:pPr>
    </w:p>
    <w:p w:rsidR="00C05673" w:rsidRPr="005B7679" w:rsidRDefault="00C05673" w:rsidP="00422DBB">
      <w:pPr>
        <w:pStyle w:val="ListParagraph"/>
        <w:widowControl w:val="0"/>
        <w:numPr>
          <w:ilvl w:val="0"/>
          <w:numId w:val="89"/>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Shpenzime të periudhave të ardhshme për detyrime të prapambetura për mirëmbajtje;</w:t>
      </w:r>
    </w:p>
    <w:p w:rsidR="00C05673" w:rsidRPr="005B7679" w:rsidRDefault="00C05673" w:rsidP="00422DBB">
      <w:pPr>
        <w:pStyle w:val="ListParagraph"/>
        <w:widowControl w:val="0"/>
        <w:numPr>
          <w:ilvl w:val="0"/>
          <w:numId w:val="89"/>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Shpenzime të periudhave të ardhshme për detyrime të prapambetura për investime;</w:t>
      </w:r>
    </w:p>
    <w:p w:rsidR="00C05673" w:rsidRPr="005B7679" w:rsidRDefault="00C05673" w:rsidP="00422DBB">
      <w:pPr>
        <w:pStyle w:val="ListParagraph"/>
        <w:widowControl w:val="0"/>
        <w:numPr>
          <w:ilvl w:val="0"/>
          <w:numId w:val="89"/>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Shpenzime të periudhave të ardhshme për detyrime të prapambetura të tjera.</w:t>
      </w:r>
    </w:p>
    <w:p w:rsidR="00C05673" w:rsidRPr="005B7679" w:rsidRDefault="00C05673" w:rsidP="00C05673">
      <w:pPr>
        <w:pStyle w:val="ListParagraph"/>
        <w:widowControl w:val="0"/>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Nga pikëpamja e kontabilitetit, regjistrimet p</w:t>
      </w:r>
      <w:r w:rsidR="00E643B4">
        <w:rPr>
          <w:rFonts w:ascii="Garamond" w:hAnsi="Garamond"/>
          <w:bCs/>
          <w:sz w:val="24"/>
          <w:szCs w:val="24"/>
          <w:lang w:val="sq-AL" w:eastAsia="zh-CN"/>
        </w:rPr>
        <w:t>ë</w:t>
      </w:r>
      <w:r w:rsidR="00CD5E9B">
        <w:rPr>
          <w:rFonts w:ascii="Garamond" w:hAnsi="Garamond"/>
          <w:bCs/>
          <w:sz w:val="24"/>
          <w:szCs w:val="24"/>
          <w:lang w:val="sq-AL" w:eastAsia="zh-CN"/>
        </w:rPr>
        <w:t>r detyrimet e prap</w:t>
      </w:r>
      <w:r w:rsidRPr="005B7679">
        <w:rPr>
          <w:rFonts w:ascii="Garamond" w:hAnsi="Garamond"/>
          <w:bCs/>
          <w:sz w:val="24"/>
          <w:szCs w:val="24"/>
          <w:lang w:val="sq-AL" w:eastAsia="zh-CN"/>
        </w:rPr>
        <w:t>ambetura t</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bëhen si m</w:t>
      </w:r>
      <w:r w:rsidR="00E643B4">
        <w:rPr>
          <w:rFonts w:ascii="Garamond" w:hAnsi="Garamond"/>
          <w:bCs/>
          <w:sz w:val="24"/>
          <w:szCs w:val="24"/>
          <w:lang w:val="sq-AL" w:eastAsia="zh-CN"/>
        </w:rPr>
        <w:t>ë</w:t>
      </w:r>
      <w:r w:rsidRPr="005B7679">
        <w:rPr>
          <w:rFonts w:ascii="Garamond" w:hAnsi="Garamond"/>
          <w:bCs/>
          <w:sz w:val="24"/>
          <w:szCs w:val="24"/>
          <w:lang w:val="sq-AL" w:eastAsia="zh-CN"/>
        </w:rPr>
        <w:t xml:space="preserve"> posht</w:t>
      </w:r>
      <w:r w:rsidR="00E643B4">
        <w:rPr>
          <w:rFonts w:ascii="Garamond" w:hAnsi="Garamond"/>
          <w:bCs/>
          <w:sz w:val="24"/>
          <w:szCs w:val="24"/>
          <w:lang w:val="sq-AL" w:eastAsia="zh-CN"/>
        </w:rPr>
        <w:t>ë</w:t>
      </w:r>
      <w:r w:rsidRPr="005B7679">
        <w:rPr>
          <w:rFonts w:ascii="Garamond" w:hAnsi="Garamond"/>
          <w:bCs/>
          <w:sz w:val="24"/>
          <w:szCs w:val="24"/>
          <w:lang w:val="sq-AL" w:eastAsia="zh-CN"/>
        </w:rPr>
        <w:t>:</w:t>
      </w:r>
    </w:p>
    <w:p w:rsidR="00C05673" w:rsidRPr="005B7679" w:rsidRDefault="00C05673" w:rsidP="00422DBB">
      <w:pPr>
        <w:pStyle w:val="ListParagraph"/>
        <w:widowControl w:val="0"/>
        <w:numPr>
          <w:ilvl w:val="0"/>
          <w:numId w:val="90"/>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Debitohet llogaria përkatëse 486</w:t>
      </w:r>
      <w:r w:rsidR="00AF08FF">
        <w:rPr>
          <w:rFonts w:ascii="Garamond" w:hAnsi="Garamond"/>
          <w:bCs/>
          <w:sz w:val="24"/>
          <w:szCs w:val="24"/>
          <w:lang w:val="sq-AL" w:eastAsia="zh-CN"/>
        </w:rPr>
        <w:t>,</w:t>
      </w:r>
      <w:r w:rsidRPr="005B7679">
        <w:rPr>
          <w:rFonts w:ascii="Garamond" w:hAnsi="Garamond"/>
          <w:bCs/>
          <w:sz w:val="24"/>
          <w:szCs w:val="24"/>
          <w:lang w:val="sq-AL" w:eastAsia="zh-CN"/>
        </w:rPr>
        <w:t xml:space="preserve"> </w:t>
      </w:r>
      <w:r w:rsidR="00051D7D">
        <w:rPr>
          <w:rFonts w:ascii="Garamond" w:hAnsi="Garamond"/>
          <w:bCs/>
          <w:sz w:val="24"/>
          <w:szCs w:val="24"/>
          <w:lang w:val="sq-AL" w:eastAsia="zh-CN"/>
        </w:rPr>
        <w:t>“</w:t>
      </w:r>
      <w:r w:rsidRPr="005B7679">
        <w:rPr>
          <w:rFonts w:ascii="Garamond" w:hAnsi="Garamond"/>
          <w:bCs/>
          <w:sz w:val="24"/>
          <w:szCs w:val="24"/>
          <w:lang w:val="sq-AL" w:eastAsia="zh-CN"/>
        </w:rPr>
        <w:t>Shpenzime të periudhave të ardhshme për detyrimet e prapambetura</w:t>
      </w:r>
      <w:r w:rsidR="00051D7D">
        <w:rPr>
          <w:rFonts w:ascii="Garamond" w:hAnsi="Garamond"/>
          <w:bCs/>
          <w:sz w:val="24"/>
          <w:szCs w:val="24"/>
          <w:lang w:val="sq-AL" w:eastAsia="zh-CN"/>
        </w:rPr>
        <w:t>”</w:t>
      </w:r>
      <w:r w:rsidR="00AF08FF">
        <w:rPr>
          <w:rFonts w:ascii="Garamond" w:hAnsi="Garamond"/>
          <w:bCs/>
          <w:sz w:val="24"/>
          <w:szCs w:val="24"/>
          <w:lang w:val="sq-AL" w:eastAsia="zh-CN"/>
        </w:rPr>
        <w:t>;</w:t>
      </w:r>
      <w:r w:rsidRPr="005B7679">
        <w:rPr>
          <w:rFonts w:ascii="Garamond" w:hAnsi="Garamond"/>
          <w:bCs/>
          <w:sz w:val="24"/>
          <w:szCs w:val="24"/>
          <w:lang w:val="sq-AL" w:eastAsia="zh-CN"/>
        </w:rPr>
        <w:t xml:space="preserve"> dhe</w:t>
      </w:r>
    </w:p>
    <w:p w:rsidR="00C05673" w:rsidRPr="005B7679" w:rsidRDefault="00C05673" w:rsidP="00422DBB">
      <w:pPr>
        <w:pStyle w:val="ListParagraph"/>
        <w:widowControl w:val="0"/>
        <w:numPr>
          <w:ilvl w:val="0"/>
          <w:numId w:val="90"/>
        </w:numPr>
        <w:spacing w:after="0" w:line="240" w:lineRule="auto"/>
        <w:ind w:left="0" w:firstLine="284"/>
        <w:jc w:val="both"/>
        <w:outlineLvl w:val="0"/>
        <w:rPr>
          <w:rFonts w:ascii="Garamond" w:hAnsi="Garamond"/>
          <w:bCs/>
          <w:sz w:val="24"/>
          <w:szCs w:val="24"/>
          <w:lang w:val="sq-AL" w:eastAsia="zh-CN"/>
        </w:rPr>
      </w:pPr>
      <w:r w:rsidRPr="005B7679">
        <w:rPr>
          <w:rFonts w:ascii="Garamond" w:hAnsi="Garamond"/>
          <w:bCs/>
          <w:sz w:val="24"/>
          <w:szCs w:val="24"/>
          <w:lang w:val="sq-AL" w:eastAsia="zh-CN"/>
        </w:rPr>
        <w:t>Kreditohet llogaria përkatëse 467</w:t>
      </w:r>
      <w:r w:rsidR="00AF08FF">
        <w:rPr>
          <w:rFonts w:ascii="Garamond" w:hAnsi="Garamond"/>
          <w:bCs/>
          <w:sz w:val="24"/>
          <w:szCs w:val="24"/>
          <w:lang w:val="sq-AL" w:eastAsia="zh-CN"/>
        </w:rPr>
        <w:t>,</w:t>
      </w:r>
      <w:r w:rsidRPr="005B7679">
        <w:rPr>
          <w:rFonts w:ascii="Garamond" w:hAnsi="Garamond"/>
          <w:bCs/>
          <w:sz w:val="24"/>
          <w:szCs w:val="24"/>
          <w:lang w:val="sq-AL" w:eastAsia="zh-CN"/>
        </w:rPr>
        <w:t xml:space="preserve"> </w:t>
      </w:r>
      <w:r w:rsidR="00051D7D">
        <w:rPr>
          <w:rFonts w:ascii="Garamond" w:hAnsi="Garamond"/>
          <w:bCs/>
          <w:sz w:val="24"/>
          <w:szCs w:val="24"/>
          <w:lang w:val="sq-AL" w:eastAsia="zh-CN"/>
        </w:rPr>
        <w:t>“</w:t>
      </w:r>
      <w:r w:rsidRPr="005B7679">
        <w:rPr>
          <w:rFonts w:ascii="Garamond" w:hAnsi="Garamond"/>
          <w:bCs/>
          <w:sz w:val="24"/>
          <w:szCs w:val="24"/>
          <w:lang w:val="sq-AL" w:eastAsia="zh-CN"/>
        </w:rPr>
        <w:t>Kreditorë të ndryshëm</w:t>
      </w:r>
      <w:r w:rsidR="00051D7D">
        <w:rPr>
          <w:rFonts w:ascii="Garamond" w:hAnsi="Garamond"/>
          <w:bCs/>
          <w:sz w:val="24"/>
          <w:szCs w:val="24"/>
          <w:lang w:val="sq-AL" w:eastAsia="zh-CN"/>
        </w:rPr>
        <w:t>”</w:t>
      </w:r>
      <w:r w:rsidRPr="005B7679">
        <w:rPr>
          <w:rFonts w:ascii="Garamond" w:hAnsi="Garamond"/>
          <w:bCs/>
          <w:sz w:val="24"/>
          <w:szCs w:val="24"/>
          <w:lang w:val="sq-AL" w:eastAsia="zh-CN"/>
        </w:rPr>
        <w:t>.</w:t>
      </w:r>
    </w:p>
    <w:p w:rsidR="00C05673" w:rsidRPr="005B7679" w:rsidRDefault="00C05673" w:rsidP="00C05673">
      <w:pPr>
        <w:widowControl w:val="0"/>
        <w:spacing w:after="0" w:line="240" w:lineRule="auto"/>
        <w:outlineLvl w:val="0"/>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Regjistri</w:t>
      </w:r>
      <w:r w:rsidR="00AF08FF">
        <w:rPr>
          <w:rFonts w:ascii="Garamond" w:eastAsia="Times New Roman" w:hAnsi="Garamond"/>
          <w:bCs/>
          <w:sz w:val="24"/>
          <w:szCs w:val="24"/>
          <w:lang w:val="sq-AL" w:eastAsia="zh-CN"/>
        </w:rPr>
        <w:t>mi në SIFQ do të bëhet me ditar</w:t>
      </w:r>
      <w:r w:rsidR="004A47E3">
        <w:rPr>
          <w:rFonts w:ascii="Garamond" w:eastAsia="Times New Roman" w:hAnsi="Garamond"/>
          <w:bCs/>
          <w:sz w:val="24"/>
          <w:szCs w:val="24"/>
          <w:lang w:val="sq-AL" w:eastAsia="zh-CN"/>
        </w:rPr>
        <w:t>ë</w:t>
      </w:r>
      <w:r w:rsidRPr="005B7679">
        <w:rPr>
          <w:rFonts w:ascii="Garamond" w:eastAsia="Times New Roman" w:hAnsi="Garamond"/>
          <w:bCs/>
          <w:sz w:val="24"/>
          <w:szCs w:val="24"/>
          <w:lang w:val="sq-AL" w:eastAsia="zh-CN"/>
        </w:rPr>
        <w:t xml:space="preserve"> manual</w:t>
      </w:r>
      <w:r w:rsidR="004A47E3">
        <w:rPr>
          <w:rFonts w:ascii="Garamond" w:eastAsia="Times New Roman" w:hAnsi="Garamond"/>
          <w:bCs/>
          <w:sz w:val="24"/>
          <w:szCs w:val="24"/>
          <w:lang w:val="sq-AL" w:eastAsia="zh-CN"/>
        </w:rPr>
        <w:t>ë</w:t>
      </w:r>
      <w:r w:rsidRPr="005B7679">
        <w:rPr>
          <w:rFonts w:ascii="Garamond" w:eastAsia="Times New Roman" w:hAnsi="Garamond"/>
          <w:bCs/>
          <w:sz w:val="24"/>
          <w:szCs w:val="24"/>
          <w:lang w:val="sq-AL" w:eastAsia="zh-CN"/>
        </w:rPr>
        <w:t xml:space="preserve"> në Librin e Madh, nga degët e thesarit për BL </w:t>
      </w:r>
      <w:r w:rsidRPr="00CD5E9B">
        <w:rPr>
          <w:rFonts w:ascii="Garamond" w:eastAsia="Times New Roman" w:hAnsi="Garamond"/>
          <w:bCs/>
          <w:i/>
          <w:sz w:val="24"/>
          <w:szCs w:val="24"/>
          <w:lang w:val="sq-AL" w:eastAsia="zh-CN"/>
        </w:rPr>
        <w:t>offline</w:t>
      </w:r>
      <w:r w:rsidRPr="005B7679">
        <w:rPr>
          <w:rFonts w:ascii="Garamond" w:eastAsia="Times New Roman" w:hAnsi="Garamond"/>
          <w:bCs/>
          <w:sz w:val="24"/>
          <w:szCs w:val="24"/>
          <w:lang w:val="sq-AL" w:eastAsia="zh-CN"/>
        </w:rPr>
        <w:t xml:space="preserve"> me SIFQ dhe nga vetë </w:t>
      </w:r>
      <w:r w:rsidR="00AF08FF" w:rsidRPr="005B7679">
        <w:rPr>
          <w:rFonts w:ascii="Garamond" w:eastAsia="Times New Roman" w:hAnsi="Garamond"/>
          <w:bCs/>
          <w:sz w:val="24"/>
          <w:szCs w:val="24"/>
          <w:lang w:val="sq-AL" w:eastAsia="zh-CN"/>
        </w:rPr>
        <w:t xml:space="preserve">BL </w:t>
      </w:r>
      <w:r w:rsidRPr="00CD5E9B">
        <w:rPr>
          <w:rFonts w:ascii="Garamond" w:eastAsia="Times New Roman" w:hAnsi="Garamond"/>
          <w:bCs/>
          <w:i/>
          <w:sz w:val="24"/>
          <w:szCs w:val="24"/>
          <w:lang w:val="sq-AL" w:eastAsia="zh-CN"/>
        </w:rPr>
        <w:t>online</w:t>
      </w:r>
      <w:r w:rsidRPr="005B7679">
        <w:rPr>
          <w:rFonts w:ascii="Garamond" w:eastAsia="Times New Roman" w:hAnsi="Garamond"/>
          <w:bCs/>
          <w:sz w:val="24"/>
          <w:szCs w:val="24"/>
          <w:lang w:val="sq-AL" w:eastAsia="zh-CN"/>
        </w:rPr>
        <w:t xml:space="preserve"> me SIFQ. Me çeljen e buxhetit, para se të regjistrohet fatura për shpenzim për detyrimin përkatës, do të bëhet </w:t>
      </w:r>
      <w:r w:rsidRPr="004A47E3">
        <w:rPr>
          <w:rFonts w:ascii="Garamond" w:eastAsia="Times New Roman" w:hAnsi="Garamond"/>
          <w:bCs/>
          <w:sz w:val="24"/>
          <w:szCs w:val="24"/>
          <w:lang w:val="sq-AL" w:eastAsia="zh-CN"/>
        </w:rPr>
        <w:t>stornimi</w:t>
      </w:r>
      <w:r w:rsidRPr="005B7679">
        <w:rPr>
          <w:rFonts w:ascii="Garamond" w:eastAsia="Times New Roman" w:hAnsi="Garamond"/>
          <w:bCs/>
          <w:sz w:val="24"/>
          <w:szCs w:val="24"/>
          <w:lang w:val="sq-AL" w:eastAsia="zh-CN"/>
        </w:rPr>
        <w:t xml:space="preserve"> i ditarit manual të sipërpërmendur.</w:t>
      </w:r>
    </w:p>
    <w:p w:rsidR="00C05673" w:rsidRPr="00523180" w:rsidRDefault="00C05673" w:rsidP="00422DBB">
      <w:pPr>
        <w:pStyle w:val="Heading2"/>
        <w:widowControl w:val="0"/>
        <w:numPr>
          <w:ilvl w:val="1"/>
          <w:numId w:val="19"/>
        </w:numPr>
        <w:spacing w:before="0"/>
        <w:ind w:left="0" w:firstLine="284"/>
        <w:rPr>
          <w:rFonts w:ascii="Garamond" w:eastAsia="Calibri" w:hAnsi="Garamond"/>
          <w:b w:val="0"/>
          <w:sz w:val="24"/>
          <w:szCs w:val="24"/>
          <w:lang w:val="sq-AL"/>
        </w:rPr>
      </w:pPr>
      <w:r w:rsidRPr="00523180">
        <w:rPr>
          <w:rFonts w:ascii="Garamond" w:hAnsi="Garamond"/>
          <w:b w:val="0"/>
          <w:sz w:val="24"/>
          <w:szCs w:val="24"/>
          <w:lang w:val="sq-AL"/>
        </w:rPr>
        <w:t>Procedurat e mbylljes së llogarive vjetore të njësiv</w:t>
      </w:r>
      <w:r w:rsidR="00AF08FF">
        <w:rPr>
          <w:rFonts w:ascii="Garamond" w:hAnsi="Garamond"/>
          <w:b w:val="0"/>
          <w:sz w:val="24"/>
          <w:szCs w:val="24"/>
          <w:lang w:val="sq-AL"/>
        </w:rPr>
        <w:t>e të qeverisjes së përgjithshme</w:t>
      </w:r>
    </w:p>
    <w:p w:rsidR="00C05673" w:rsidRPr="00523180" w:rsidRDefault="00C05673" w:rsidP="00C05673">
      <w:pPr>
        <w:pStyle w:val="Heading2"/>
        <w:widowControl w:val="0"/>
        <w:spacing w:before="0"/>
        <w:ind w:left="0" w:firstLine="284"/>
        <w:rPr>
          <w:rFonts w:ascii="Garamond" w:eastAsia="Calibri" w:hAnsi="Garamond"/>
          <w:b w:val="0"/>
          <w:sz w:val="24"/>
          <w:szCs w:val="24"/>
          <w:lang w:val="sq-AL"/>
        </w:rPr>
      </w:pPr>
      <w:r w:rsidRPr="00523180">
        <w:rPr>
          <w:rFonts w:ascii="Garamond" w:eastAsia="Calibri" w:hAnsi="Garamond"/>
          <w:b w:val="0"/>
          <w:sz w:val="24"/>
          <w:szCs w:val="24"/>
          <w:lang w:val="sq-AL"/>
        </w:rPr>
        <w:t xml:space="preserve">Mbyllja e llogarive vjetore nga ana e njësive të qeverisjes së përgjithshme </w:t>
      </w:r>
      <w:r w:rsidR="00E643B4">
        <w:rPr>
          <w:rFonts w:ascii="Garamond" w:eastAsia="Calibri" w:hAnsi="Garamond"/>
          <w:b w:val="0"/>
          <w:sz w:val="24"/>
          <w:szCs w:val="24"/>
          <w:lang w:val="sq-AL"/>
        </w:rPr>
        <w:t>ë</w:t>
      </w:r>
      <w:r w:rsidRPr="00523180">
        <w:rPr>
          <w:rFonts w:ascii="Garamond" w:eastAsia="Calibri" w:hAnsi="Garamond"/>
          <w:b w:val="0"/>
          <w:sz w:val="24"/>
          <w:szCs w:val="24"/>
          <w:lang w:val="sq-AL"/>
        </w:rPr>
        <w:t>sht</w:t>
      </w:r>
      <w:r w:rsidR="00E643B4">
        <w:rPr>
          <w:rFonts w:ascii="Garamond" w:eastAsia="Calibri" w:hAnsi="Garamond"/>
          <w:b w:val="0"/>
          <w:sz w:val="24"/>
          <w:szCs w:val="24"/>
          <w:lang w:val="sq-AL"/>
        </w:rPr>
        <w:t>ë</w:t>
      </w:r>
      <w:r w:rsidRPr="00523180">
        <w:rPr>
          <w:rFonts w:ascii="Garamond" w:eastAsia="Calibri" w:hAnsi="Garamond"/>
          <w:b w:val="0"/>
          <w:sz w:val="24"/>
          <w:szCs w:val="24"/>
          <w:lang w:val="sq-AL"/>
        </w:rPr>
        <w:t xml:space="preserve"> nj</w:t>
      </w:r>
      <w:r w:rsidR="00E643B4">
        <w:rPr>
          <w:rFonts w:ascii="Garamond" w:eastAsia="Calibri" w:hAnsi="Garamond"/>
          <w:b w:val="0"/>
          <w:sz w:val="24"/>
          <w:szCs w:val="24"/>
          <w:lang w:val="sq-AL"/>
        </w:rPr>
        <w:t>ë</w:t>
      </w:r>
      <w:r w:rsidRPr="00523180">
        <w:rPr>
          <w:rFonts w:ascii="Garamond" w:eastAsia="Calibri" w:hAnsi="Garamond"/>
          <w:b w:val="0"/>
          <w:sz w:val="24"/>
          <w:szCs w:val="24"/>
          <w:lang w:val="sq-AL"/>
        </w:rPr>
        <w:t xml:space="preserve"> proces i domosdoshëm, i cili duhet të bëhet përpara përgatitjes së pasqyrave financiare vjetore, duke ndjekur </w:t>
      </w:r>
      <w:r w:rsidR="00CD5E9B" w:rsidRPr="00523180">
        <w:rPr>
          <w:rFonts w:ascii="Garamond" w:eastAsia="Calibri" w:hAnsi="Garamond"/>
          <w:b w:val="0"/>
          <w:sz w:val="24"/>
          <w:szCs w:val="24"/>
          <w:lang w:val="sq-AL"/>
        </w:rPr>
        <w:t>radhë</w:t>
      </w:r>
      <w:r w:rsidR="00CD5E9B">
        <w:rPr>
          <w:rFonts w:ascii="Garamond" w:eastAsia="Calibri" w:hAnsi="Garamond"/>
          <w:b w:val="0"/>
          <w:sz w:val="24"/>
          <w:szCs w:val="24"/>
          <w:lang w:val="sq-AL"/>
        </w:rPr>
        <w:t>n</w:t>
      </w:r>
      <w:r w:rsidRPr="00523180">
        <w:rPr>
          <w:rFonts w:ascii="Garamond" w:eastAsia="Calibri" w:hAnsi="Garamond"/>
          <w:b w:val="0"/>
          <w:sz w:val="24"/>
          <w:szCs w:val="24"/>
          <w:lang w:val="sq-AL"/>
        </w:rPr>
        <w:t xml:space="preserve"> kronologjike</w:t>
      </w:r>
      <w:r w:rsidR="00AF08FF">
        <w:rPr>
          <w:rFonts w:ascii="Garamond" w:eastAsia="Calibri" w:hAnsi="Garamond"/>
          <w:b w:val="0"/>
          <w:sz w:val="24"/>
          <w:szCs w:val="24"/>
          <w:lang w:val="sq-AL"/>
        </w:rPr>
        <w:t>,</w:t>
      </w:r>
      <w:r w:rsidRPr="00523180">
        <w:rPr>
          <w:rFonts w:ascii="Garamond" w:eastAsia="Calibri" w:hAnsi="Garamond"/>
          <w:b w:val="0"/>
          <w:sz w:val="24"/>
          <w:szCs w:val="24"/>
          <w:lang w:val="sq-AL"/>
        </w:rPr>
        <w:t xml:space="preserve"> si m</w:t>
      </w:r>
      <w:r w:rsidR="00E643B4">
        <w:rPr>
          <w:rFonts w:ascii="Garamond" w:eastAsia="Calibri" w:hAnsi="Garamond"/>
          <w:b w:val="0"/>
          <w:sz w:val="24"/>
          <w:szCs w:val="24"/>
          <w:lang w:val="sq-AL"/>
        </w:rPr>
        <w:t>ë</w:t>
      </w:r>
      <w:r w:rsidRPr="00523180">
        <w:rPr>
          <w:rFonts w:ascii="Garamond" w:eastAsia="Calibri" w:hAnsi="Garamond"/>
          <w:b w:val="0"/>
          <w:sz w:val="24"/>
          <w:szCs w:val="24"/>
          <w:lang w:val="sq-AL"/>
        </w:rPr>
        <w:t xml:space="preserve"> poshtë vijon:</w:t>
      </w:r>
    </w:p>
    <w:p w:rsidR="00C05673" w:rsidRPr="00523180"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23180">
        <w:rPr>
          <w:rFonts w:ascii="Garamond" w:eastAsia="Calibri" w:hAnsi="Garamond"/>
          <w:sz w:val="24"/>
          <w:szCs w:val="24"/>
          <w:lang w:val="sq-AL"/>
        </w:rPr>
        <w:t>Fillimisht, nj</w:t>
      </w:r>
      <w:r w:rsidR="00E643B4">
        <w:rPr>
          <w:rFonts w:ascii="Garamond" w:eastAsia="Calibri" w:hAnsi="Garamond"/>
          <w:sz w:val="24"/>
          <w:szCs w:val="24"/>
          <w:lang w:val="sq-AL"/>
        </w:rPr>
        <w:t>ë</w:t>
      </w:r>
      <w:r w:rsidRPr="00523180">
        <w:rPr>
          <w:rFonts w:ascii="Garamond" w:eastAsia="Calibri" w:hAnsi="Garamond"/>
          <w:sz w:val="24"/>
          <w:szCs w:val="24"/>
          <w:lang w:val="sq-AL"/>
        </w:rPr>
        <w:t>sit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e qeverisjes s</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w:t>
      </w:r>
      <w:r w:rsidR="00E643B4">
        <w:rPr>
          <w:rFonts w:ascii="Garamond" w:eastAsia="Calibri" w:hAnsi="Garamond"/>
          <w:sz w:val="24"/>
          <w:szCs w:val="24"/>
          <w:lang w:val="sq-AL"/>
        </w:rPr>
        <w:t>ë</w:t>
      </w:r>
      <w:r w:rsidRPr="00523180">
        <w:rPr>
          <w:rFonts w:ascii="Garamond" w:eastAsia="Calibri" w:hAnsi="Garamond"/>
          <w:sz w:val="24"/>
          <w:szCs w:val="24"/>
          <w:lang w:val="sq-AL"/>
        </w:rPr>
        <w:t>rgjithshme (në var</w:t>
      </w:r>
      <w:r w:rsidR="00E643B4">
        <w:rPr>
          <w:rFonts w:ascii="Garamond" w:eastAsia="Calibri" w:hAnsi="Garamond"/>
          <w:sz w:val="24"/>
          <w:szCs w:val="24"/>
          <w:lang w:val="sq-AL"/>
        </w:rPr>
        <w:t>ë</w:t>
      </w:r>
      <w:r w:rsidRPr="00523180">
        <w:rPr>
          <w:rFonts w:ascii="Garamond" w:eastAsia="Calibri" w:hAnsi="Garamond"/>
          <w:sz w:val="24"/>
          <w:szCs w:val="24"/>
          <w:lang w:val="sq-AL"/>
        </w:rPr>
        <w:t>si të mënyrës së mbajtjes së kontabilitetit) përgatisin dokumentin p</w:t>
      </w:r>
      <w:r w:rsidR="00E643B4">
        <w:rPr>
          <w:rFonts w:ascii="Garamond" w:eastAsia="Calibri" w:hAnsi="Garamond"/>
          <w:sz w:val="24"/>
          <w:szCs w:val="24"/>
          <w:lang w:val="sq-AL"/>
        </w:rPr>
        <w:t>ë</w:t>
      </w:r>
      <w:r w:rsidRPr="00523180">
        <w:rPr>
          <w:rFonts w:ascii="Garamond" w:eastAsia="Calibri" w:hAnsi="Garamond"/>
          <w:sz w:val="24"/>
          <w:szCs w:val="24"/>
          <w:lang w:val="sq-AL"/>
        </w:rPr>
        <w:t>rmbledh</w:t>
      </w:r>
      <w:r w:rsidR="00E643B4">
        <w:rPr>
          <w:rFonts w:ascii="Garamond" w:eastAsia="Calibri" w:hAnsi="Garamond"/>
          <w:sz w:val="24"/>
          <w:szCs w:val="24"/>
          <w:lang w:val="sq-AL"/>
        </w:rPr>
        <w:t>ë</w:t>
      </w:r>
      <w:r w:rsidRPr="00523180">
        <w:rPr>
          <w:rFonts w:ascii="Garamond" w:eastAsia="Calibri" w:hAnsi="Garamond"/>
          <w:sz w:val="24"/>
          <w:szCs w:val="24"/>
          <w:lang w:val="sq-AL"/>
        </w:rPr>
        <w:t>s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transaksioneve dhe veprimeve q</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rezultojn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nga mbajtja e kontabilitetit 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ditarët p</w:t>
      </w:r>
      <w:r w:rsidR="00E643B4">
        <w:rPr>
          <w:rFonts w:ascii="Garamond" w:eastAsia="Calibri" w:hAnsi="Garamond"/>
          <w:sz w:val="24"/>
          <w:szCs w:val="24"/>
          <w:lang w:val="sq-AL"/>
        </w:rPr>
        <w:t>ë</w:t>
      </w:r>
      <w:r w:rsidRPr="00523180">
        <w:rPr>
          <w:rFonts w:ascii="Garamond" w:eastAsia="Calibri" w:hAnsi="Garamond"/>
          <w:sz w:val="24"/>
          <w:szCs w:val="24"/>
          <w:lang w:val="sq-AL"/>
        </w:rPr>
        <w:t>rkat</w:t>
      </w:r>
      <w:r w:rsidR="00E643B4">
        <w:rPr>
          <w:rFonts w:ascii="Garamond" w:eastAsia="Calibri" w:hAnsi="Garamond"/>
          <w:sz w:val="24"/>
          <w:szCs w:val="24"/>
          <w:lang w:val="sq-AL"/>
        </w:rPr>
        <w:t>ë</w:t>
      </w:r>
      <w:r w:rsidRPr="00523180">
        <w:rPr>
          <w:rFonts w:ascii="Garamond" w:eastAsia="Calibri" w:hAnsi="Garamond"/>
          <w:sz w:val="24"/>
          <w:szCs w:val="24"/>
          <w:lang w:val="sq-AL"/>
        </w:rPr>
        <w:t>s kronologjik</w:t>
      </w:r>
      <w:r w:rsidR="004A47E3">
        <w:rPr>
          <w:rFonts w:ascii="Garamond" w:eastAsia="Calibri" w:hAnsi="Garamond"/>
          <w:sz w:val="24"/>
          <w:szCs w:val="24"/>
          <w:lang w:val="sq-AL"/>
        </w:rPr>
        <w:t>ë</w:t>
      </w:r>
      <w:r w:rsidRPr="00523180">
        <w:rPr>
          <w:rFonts w:ascii="Garamond" w:eastAsia="Calibri" w:hAnsi="Garamond"/>
          <w:sz w:val="24"/>
          <w:szCs w:val="24"/>
          <w:lang w:val="sq-AL"/>
        </w:rPr>
        <w:t>, gjat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periudh</w:t>
      </w:r>
      <w:r w:rsidR="00E643B4">
        <w:rPr>
          <w:rFonts w:ascii="Garamond" w:eastAsia="Calibri" w:hAnsi="Garamond"/>
          <w:sz w:val="24"/>
          <w:szCs w:val="24"/>
          <w:lang w:val="sq-AL"/>
        </w:rPr>
        <w:t>ë</w:t>
      </w:r>
      <w:r w:rsidRPr="00523180">
        <w:rPr>
          <w:rFonts w:ascii="Garamond" w:eastAsia="Calibri" w:hAnsi="Garamond"/>
          <w:sz w:val="24"/>
          <w:szCs w:val="24"/>
          <w:lang w:val="sq-AL"/>
        </w:rPr>
        <w:t>s ushtrimore vjetore.</w:t>
      </w:r>
    </w:p>
    <w:p w:rsidR="00C05673" w:rsidRPr="00523180"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23180">
        <w:rPr>
          <w:rFonts w:ascii="Garamond" w:eastAsia="Calibri" w:hAnsi="Garamond"/>
          <w:sz w:val="24"/>
          <w:szCs w:val="24"/>
          <w:lang w:val="sq-AL"/>
        </w:rPr>
        <w:t>Këto njësi, 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fillim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vitit ushtrimor, duhet të saktësojn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pozicionin e çeljes s</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llogarive nga viti i m</w:t>
      </w:r>
      <w:r w:rsidR="00E643B4">
        <w:rPr>
          <w:rFonts w:ascii="Garamond" w:eastAsia="Calibri" w:hAnsi="Garamond"/>
          <w:sz w:val="24"/>
          <w:szCs w:val="24"/>
          <w:lang w:val="sq-AL"/>
        </w:rPr>
        <w:t>ë</w:t>
      </w:r>
      <w:r w:rsidRPr="00523180">
        <w:rPr>
          <w:rFonts w:ascii="Garamond" w:eastAsia="Calibri" w:hAnsi="Garamond"/>
          <w:sz w:val="24"/>
          <w:szCs w:val="24"/>
          <w:lang w:val="sq-AL"/>
        </w:rPr>
        <w:t>parsh</w:t>
      </w:r>
      <w:r w:rsidR="00E643B4">
        <w:rPr>
          <w:rFonts w:ascii="Garamond" w:eastAsia="Calibri" w:hAnsi="Garamond"/>
          <w:sz w:val="24"/>
          <w:szCs w:val="24"/>
          <w:lang w:val="sq-AL"/>
        </w:rPr>
        <w:t>ë</w:t>
      </w:r>
      <w:r w:rsidRPr="00523180">
        <w:rPr>
          <w:rFonts w:ascii="Garamond" w:eastAsia="Calibri" w:hAnsi="Garamond"/>
          <w:sz w:val="24"/>
          <w:szCs w:val="24"/>
          <w:lang w:val="sq-AL"/>
        </w:rPr>
        <w:t>m dhe të realizojn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transaksionin e transferimit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tepricës së llogarisë</w:t>
      </w:r>
      <w:r w:rsidR="005B7679" w:rsidRPr="00523180">
        <w:rPr>
          <w:rFonts w:ascii="Garamond" w:eastAsia="Calibri" w:hAnsi="Garamond"/>
          <w:sz w:val="24"/>
          <w:szCs w:val="24"/>
          <w:lang w:val="sq-AL"/>
        </w:rPr>
        <w:t xml:space="preserve"> </w:t>
      </w:r>
      <w:r w:rsidRPr="00523180">
        <w:rPr>
          <w:rFonts w:ascii="Garamond" w:eastAsia="Calibri" w:hAnsi="Garamond"/>
          <w:sz w:val="24"/>
          <w:szCs w:val="24"/>
          <w:lang w:val="sq-AL"/>
        </w:rPr>
        <w:t>85</w:t>
      </w:r>
      <w:r w:rsidR="004F37CB">
        <w:rPr>
          <w:rFonts w:ascii="Garamond" w:eastAsia="Calibri" w:hAnsi="Garamond"/>
          <w:sz w:val="24"/>
          <w:szCs w:val="24"/>
          <w:lang w:val="sq-AL"/>
        </w:rPr>
        <w:t>,</w:t>
      </w:r>
      <w:r w:rsidRPr="00523180">
        <w:rPr>
          <w:rFonts w:ascii="Garamond" w:eastAsia="Calibri" w:hAnsi="Garamond"/>
          <w:sz w:val="24"/>
          <w:szCs w:val="24"/>
          <w:lang w:val="sq-AL"/>
        </w:rPr>
        <w:t xml:space="preserve"> </w:t>
      </w:r>
      <w:r w:rsidR="00051D7D">
        <w:rPr>
          <w:rFonts w:ascii="Garamond" w:eastAsia="Calibri" w:hAnsi="Garamond"/>
          <w:sz w:val="24"/>
          <w:szCs w:val="24"/>
          <w:lang w:val="sq-AL"/>
        </w:rPr>
        <w:t>“</w:t>
      </w:r>
      <w:r w:rsidRPr="00523180">
        <w:rPr>
          <w:rFonts w:ascii="Garamond" w:eastAsia="Calibri" w:hAnsi="Garamond"/>
          <w:sz w:val="24"/>
          <w:szCs w:val="24"/>
          <w:lang w:val="sq-AL"/>
        </w:rPr>
        <w:t>Rezultat i veprimtarisë ushtrimore</w:t>
      </w:r>
      <w:r w:rsidR="00051D7D">
        <w:rPr>
          <w:rFonts w:ascii="Garamond" w:eastAsia="Calibri" w:hAnsi="Garamond"/>
          <w:sz w:val="24"/>
          <w:szCs w:val="24"/>
          <w:lang w:val="sq-AL"/>
        </w:rPr>
        <w:t>”</w:t>
      </w:r>
      <w:r w:rsidRPr="00523180">
        <w:rPr>
          <w:rFonts w:ascii="Garamond" w:eastAsia="Calibri" w:hAnsi="Garamond"/>
          <w:sz w:val="24"/>
          <w:szCs w:val="24"/>
          <w:lang w:val="sq-AL"/>
        </w:rPr>
        <w:t xml:space="preserve"> në</w:t>
      </w:r>
      <w:r w:rsidR="005B7679" w:rsidRPr="00523180">
        <w:rPr>
          <w:rFonts w:ascii="Garamond" w:eastAsia="Calibri" w:hAnsi="Garamond"/>
          <w:sz w:val="24"/>
          <w:szCs w:val="24"/>
          <w:lang w:val="sq-AL"/>
        </w:rPr>
        <w:t xml:space="preserve"> </w:t>
      </w:r>
      <w:r w:rsidRPr="00523180">
        <w:rPr>
          <w:rFonts w:ascii="Garamond" w:eastAsia="Calibri" w:hAnsi="Garamond"/>
          <w:sz w:val="24"/>
          <w:szCs w:val="24"/>
          <w:lang w:val="sq-AL"/>
        </w:rPr>
        <w:t>llogarinë</w:t>
      </w:r>
      <w:r w:rsidR="005B7679" w:rsidRPr="00523180">
        <w:rPr>
          <w:rFonts w:ascii="Garamond" w:eastAsia="Calibri" w:hAnsi="Garamond"/>
          <w:sz w:val="24"/>
          <w:szCs w:val="24"/>
          <w:lang w:val="sq-AL"/>
        </w:rPr>
        <w:t xml:space="preserve"> </w:t>
      </w:r>
      <w:r w:rsidRPr="00523180">
        <w:rPr>
          <w:rFonts w:ascii="Garamond" w:eastAsia="Calibri" w:hAnsi="Garamond"/>
          <w:sz w:val="24"/>
          <w:szCs w:val="24"/>
          <w:lang w:val="sq-AL"/>
        </w:rPr>
        <w:t>12</w:t>
      </w:r>
      <w:r w:rsidR="004F37CB">
        <w:rPr>
          <w:rFonts w:ascii="Garamond" w:eastAsia="Calibri" w:hAnsi="Garamond"/>
          <w:sz w:val="24"/>
          <w:szCs w:val="24"/>
          <w:lang w:val="sq-AL"/>
        </w:rPr>
        <w:t>,</w:t>
      </w:r>
      <w:r w:rsidRPr="00523180">
        <w:rPr>
          <w:rFonts w:ascii="Garamond" w:eastAsia="Calibri" w:hAnsi="Garamond"/>
          <w:sz w:val="24"/>
          <w:szCs w:val="24"/>
          <w:lang w:val="sq-AL"/>
        </w:rPr>
        <w:t xml:space="preserve"> </w:t>
      </w:r>
      <w:r w:rsidR="00051D7D">
        <w:rPr>
          <w:rFonts w:ascii="Garamond" w:eastAsia="Calibri" w:hAnsi="Garamond"/>
          <w:sz w:val="24"/>
          <w:szCs w:val="24"/>
          <w:lang w:val="sq-AL"/>
        </w:rPr>
        <w:t>“</w:t>
      </w:r>
      <w:r w:rsidRPr="00523180">
        <w:rPr>
          <w:rFonts w:ascii="Garamond" w:eastAsia="Calibri" w:hAnsi="Garamond"/>
          <w:sz w:val="24"/>
          <w:szCs w:val="24"/>
          <w:lang w:val="sq-AL"/>
        </w:rPr>
        <w:t>Rezultat i mbartur</w:t>
      </w:r>
      <w:r w:rsidR="00051D7D">
        <w:rPr>
          <w:rFonts w:ascii="Garamond" w:eastAsia="Calibri" w:hAnsi="Garamond"/>
          <w:sz w:val="24"/>
          <w:szCs w:val="24"/>
          <w:lang w:val="sq-AL"/>
        </w:rPr>
        <w:t>”</w:t>
      </w:r>
      <w:r w:rsidRPr="00523180">
        <w:rPr>
          <w:rFonts w:ascii="Garamond" w:eastAsia="Calibri"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23180">
        <w:rPr>
          <w:rFonts w:ascii="Garamond" w:eastAsia="Calibri" w:hAnsi="Garamond"/>
          <w:sz w:val="24"/>
          <w:szCs w:val="24"/>
          <w:lang w:val="sq-AL"/>
        </w:rPr>
        <w:t>Pas verifikimit paraprak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pozicionit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llogarive,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cilat duhet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jen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t</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balancuara, hartuesi i pasqyrave financiare duhet të realizojë veprimet e mbylljes s</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llogarive, deri n</w:t>
      </w:r>
      <w:r w:rsidR="00E643B4">
        <w:rPr>
          <w:rFonts w:ascii="Garamond" w:eastAsia="Calibri" w:hAnsi="Garamond"/>
          <w:sz w:val="24"/>
          <w:szCs w:val="24"/>
          <w:lang w:val="sq-AL"/>
        </w:rPr>
        <w:t>ë</w:t>
      </w:r>
      <w:r w:rsidRPr="00523180">
        <w:rPr>
          <w:rFonts w:ascii="Garamond" w:eastAsia="Calibri" w:hAnsi="Garamond"/>
          <w:sz w:val="24"/>
          <w:szCs w:val="24"/>
          <w:lang w:val="sq-AL"/>
        </w:rPr>
        <w:t xml:space="preserve"> pozicionin p</w:t>
      </w:r>
      <w:r w:rsidR="00E643B4">
        <w:rPr>
          <w:rFonts w:ascii="Garamond" w:eastAsia="Calibri" w:hAnsi="Garamond"/>
          <w:sz w:val="24"/>
          <w:szCs w:val="24"/>
          <w:lang w:val="sq-AL"/>
        </w:rPr>
        <w:t>ë</w:t>
      </w:r>
      <w:r w:rsidRPr="00523180">
        <w:rPr>
          <w:rFonts w:ascii="Garamond" w:eastAsia="Calibri" w:hAnsi="Garamond"/>
          <w:sz w:val="24"/>
          <w:szCs w:val="24"/>
          <w:lang w:val="sq-AL"/>
        </w:rPr>
        <w:t>rfundimtar</w:t>
      </w:r>
      <w:r w:rsidRPr="005B7679">
        <w:rPr>
          <w:rFonts w:ascii="Garamond" w:eastAsia="Calibri" w:hAnsi="Garamond"/>
          <w:sz w:val="24"/>
          <w:szCs w:val="24"/>
          <w:lang w:val="sq-AL"/>
        </w:rPr>
        <w:t xml:space="preser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tyre, p</w:t>
      </w:r>
      <w:r w:rsidR="00E643B4">
        <w:rPr>
          <w:rFonts w:ascii="Garamond" w:eastAsia="Calibri" w:hAnsi="Garamond"/>
          <w:sz w:val="24"/>
          <w:szCs w:val="24"/>
          <w:lang w:val="sq-AL"/>
        </w:rPr>
        <w:t>ë</w:t>
      </w:r>
      <w:r w:rsidRPr="005B7679">
        <w:rPr>
          <w:rFonts w:ascii="Garamond" w:eastAsia="Calibri" w:hAnsi="Garamond"/>
          <w:sz w:val="24"/>
          <w:szCs w:val="24"/>
          <w:lang w:val="sq-AL"/>
        </w:rPr>
        <w:t>r periudh</w:t>
      </w:r>
      <w:r w:rsidR="00E643B4">
        <w:rPr>
          <w:rFonts w:ascii="Garamond" w:eastAsia="Calibri" w:hAnsi="Garamond"/>
          <w:sz w:val="24"/>
          <w:szCs w:val="24"/>
          <w:lang w:val="sq-AL"/>
        </w:rPr>
        <w:t>ë</w:t>
      </w:r>
      <w:r w:rsidRPr="005B7679">
        <w:rPr>
          <w:rFonts w:ascii="Garamond" w:eastAsia="Calibri" w:hAnsi="Garamond"/>
          <w:sz w:val="24"/>
          <w:szCs w:val="24"/>
          <w:lang w:val="sq-AL"/>
        </w:rPr>
        <w:t>n ushtrimore q</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raportohet.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 xml:space="preserve">Konkretisht, hartuesit e pasqyrave financiare vjetore të njësive të qeverisjes së përgjithshme, për mbylljen e llogarive vjetore, duhet të kryejnë veprimet dhe regjistrimet e mëposhtme: </w:t>
      </w:r>
    </w:p>
    <w:p w:rsidR="00C05673" w:rsidRPr="005B7679" w:rsidRDefault="00C05673" w:rsidP="00422DBB">
      <w:pPr>
        <w:pStyle w:val="ListParagraph"/>
        <w:widowControl w:val="0"/>
        <w:numPr>
          <w:ilvl w:val="0"/>
          <w:numId w:val="7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Stornohen fondet buxhetore (korrente apo kapitale)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pap</w:t>
      </w:r>
      <w:r w:rsidR="00E643B4">
        <w:rPr>
          <w:rFonts w:ascii="Garamond" w:eastAsia="Calibri" w:hAnsi="Garamond"/>
          <w:sz w:val="24"/>
          <w:szCs w:val="24"/>
          <w:lang w:val="sq-AL"/>
        </w:rPr>
        <w:t>ë</w:t>
      </w:r>
      <w:r w:rsidRPr="005B7679">
        <w:rPr>
          <w:rFonts w:ascii="Garamond" w:eastAsia="Calibri" w:hAnsi="Garamond"/>
          <w:sz w:val="24"/>
          <w:szCs w:val="24"/>
          <w:lang w:val="sq-AL"/>
        </w:rPr>
        <w:t>rdorura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fund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periudh</w:t>
      </w:r>
      <w:r w:rsidR="00E643B4">
        <w:rPr>
          <w:rFonts w:ascii="Garamond" w:eastAsia="Calibri" w:hAnsi="Garamond"/>
          <w:sz w:val="24"/>
          <w:szCs w:val="24"/>
          <w:lang w:val="sq-AL"/>
        </w:rPr>
        <w:t>ë</w:t>
      </w:r>
      <w:r w:rsidRPr="005B7679">
        <w:rPr>
          <w:rFonts w:ascii="Garamond" w:eastAsia="Calibri" w:hAnsi="Garamond"/>
          <w:sz w:val="24"/>
          <w:szCs w:val="24"/>
          <w:lang w:val="sq-AL"/>
        </w:rPr>
        <w:t>s, me p</w:t>
      </w:r>
      <w:r w:rsidR="00E643B4">
        <w:rPr>
          <w:rFonts w:ascii="Garamond" w:eastAsia="Calibri" w:hAnsi="Garamond"/>
          <w:sz w:val="24"/>
          <w:szCs w:val="24"/>
          <w:lang w:val="sq-AL"/>
        </w:rPr>
        <w:t>ë</w:t>
      </w:r>
      <w:r w:rsidRPr="005B7679">
        <w:rPr>
          <w:rFonts w:ascii="Garamond" w:eastAsia="Calibri" w:hAnsi="Garamond"/>
          <w:sz w:val="24"/>
          <w:szCs w:val="24"/>
          <w:lang w:val="sq-AL"/>
        </w:rPr>
        <w:t>rjashtim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rasteve kur me dispozita ligjore ato trashëgohen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vitin pasardh</w:t>
      </w:r>
      <w:r w:rsidR="00E643B4">
        <w:rPr>
          <w:rFonts w:ascii="Garamond" w:eastAsia="Calibri" w:hAnsi="Garamond"/>
          <w:sz w:val="24"/>
          <w:szCs w:val="24"/>
          <w:lang w:val="sq-AL"/>
        </w:rPr>
        <w:t>ë</w:t>
      </w:r>
      <w:r w:rsidRPr="005B7679">
        <w:rPr>
          <w:rFonts w:ascii="Garamond" w:eastAsia="Calibri" w:hAnsi="Garamond"/>
          <w:sz w:val="24"/>
          <w:szCs w:val="24"/>
          <w:lang w:val="sq-AL"/>
        </w:rPr>
        <w:t>s, nëpërmjet artikullit kontab</w:t>
      </w:r>
      <w:r w:rsidR="00E643B4">
        <w:rPr>
          <w:rFonts w:ascii="Garamond" w:eastAsia="Calibri" w:hAnsi="Garamond"/>
          <w:sz w:val="24"/>
          <w:szCs w:val="24"/>
          <w:lang w:val="sq-AL"/>
        </w:rPr>
        <w:t>ë</w:t>
      </w:r>
      <w:r w:rsidRPr="005B7679">
        <w:rPr>
          <w:rFonts w:ascii="Garamond" w:eastAsia="Calibri" w:hAnsi="Garamond"/>
          <w:sz w:val="24"/>
          <w:szCs w:val="24"/>
          <w:lang w:val="sq-AL"/>
        </w:rPr>
        <w:t>l, ku debitohet (me storno) llogaria 520</w:t>
      </w:r>
      <w:r w:rsidR="004F37CB">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Disponibilitete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thesar</w:t>
      </w:r>
      <w:r w:rsidR="00051D7D">
        <w:rPr>
          <w:rFonts w:ascii="Garamond" w:eastAsia="Calibri" w:hAnsi="Garamond"/>
          <w:sz w:val="24"/>
          <w:szCs w:val="24"/>
          <w:lang w:val="sq-AL"/>
        </w:rPr>
        <w:t>”</w:t>
      </w:r>
      <w:r w:rsidRPr="005B7679">
        <w:rPr>
          <w:rFonts w:ascii="Garamond" w:eastAsia="Calibri" w:hAnsi="Garamond"/>
          <w:sz w:val="24"/>
          <w:szCs w:val="24"/>
          <w:lang w:val="sq-AL"/>
        </w:rPr>
        <w:t xml:space="preserve"> dhe kreditohet (me storno) llogaria 476</w:t>
      </w:r>
      <w:r w:rsidR="004F37CB">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ardhura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caktuara p</w:t>
      </w:r>
      <w:r w:rsidR="00E643B4">
        <w:rPr>
          <w:rFonts w:ascii="Garamond" w:eastAsia="Calibri" w:hAnsi="Garamond"/>
          <w:sz w:val="24"/>
          <w:szCs w:val="24"/>
          <w:lang w:val="sq-AL"/>
        </w:rPr>
        <w:t>ë</w:t>
      </w:r>
      <w:r w:rsidRPr="005B7679">
        <w:rPr>
          <w:rFonts w:ascii="Garamond" w:eastAsia="Calibri" w:hAnsi="Garamond"/>
          <w:sz w:val="24"/>
          <w:szCs w:val="24"/>
          <w:lang w:val="sq-AL"/>
        </w:rPr>
        <w:t>r t</w:t>
      </w:r>
      <w:r w:rsidR="004D6CA8">
        <w:rPr>
          <w:rFonts w:ascii="Garamond" w:eastAsia="Calibri" w:hAnsi="Garamond"/>
          <w:sz w:val="24"/>
          <w:szCs w:val="24"/>
          <w:lang w:val="sq-AL"/>
        </w:rPr>
        <w:t>’</w:t>
      </w:r>
      <w:r w:rsidRPr="005B7679">
        <w:rPr>
          <w:rFonts w:ascii="Garamond" w:eastAsia="Calibri" w:hAnsi="Garamond"/>
          <w:sz w:val="24"/>
          <w:szCs w:val="24"/>
          <w:lang w:val="sq-AL"/>
        </w:rPr>
        <w:t>u p</w:t>
      </w:r>
      <w:r w:rsidR="00E643B4">
        <w:rPr>
          <w:rFonts w:ascii="Garamond" w:eastAsia="Calibri" w:hAnsi="Garamond"/>
          <w:sz w:val="24"/>
          <w:szCs w:val="24"/>
          <w:lang w:val="sq-AL"/>
        </w:rPr>
        <w:t>ë</w:t>
      </w:r>
      <w:r w:rsidRPr="005B7679">
        <w:rPr>
          <w:rFonts w:ascii="Garamond" w:eastAsia="Calibri" w:hAnsi="Garamond"/>
          <w:sz w:val="24"/>
          <w:szCs w:val="24"/>
          <w:lang w:val="sq-AL"/>
        </w:rPr>
        <w:t>rdorur</w:t>
      </w:r>
      <w:r w:rsidR="00051D7D">
        <w:rPr>
          <w:rFonts w:ascii="Garamond" w:eastAsia="Calibri" w:hAnsi="Garamond"/>
          <w:sz w:val="24"/>
          <w:szCs w:val="24"/>
          <w:lang w:val="sq-AL"/>
        </w:rPr>
        <w:t>”</w:t>
      </w:r>
      <w:r w:rsidRPr="005B7679">
        <w:rPr>
          <w:rFonts w:ascii="Garamond" w:eastAsia="Calibri"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Mbi baz</w:t>
      </w:r>
      <w:r w:rsidR="00E643B4">
        <w:rPr>
          <w:rFonts w:ascii="Garamond" w:eastAsia="Calibri" w:hAnsi="Garamond"/>
          <w:sz w:val="24"/>
          <w:szCs w:val="24"/>
          <w:lang w:val="sq-AL"/>
        </w:rPr>
        <w:t>ë</w:t>
      </w:r>
      <w:r w:rsidRPr="005B7679">
        <w:rPr>
          <w:rFonts w:ascii="Garamond" w:eastAsia="Calibri" w:hAnsi="Garamond"/>
          <w:sz w:val="24"/>
          <w:szCs w:val="24"/>
          <w:lang w:val="sq-AL"/>
        </w:rPr>
        <w:t>n e p</w:t>
      </w:r>
      <w:r w:rsidR="00E643B4">
        <w:rPr>
          <w:rFonts w:ascii="Garamond" w:eastAsia="Calibri" w:hAnsi="Garamond"/>
          <w:sz w:val="24"/>
          <w:szCs w:val="24"/>
          <w:lang w:val="sq-AL"/>
        </w:rPr>
        <w:t>ë</w:t>
      </w:r>
      <w:r w:rsidRPr="005B7679">
        <w:rPr>
          <w:rFonts w:ascii="Garamond" w:eastAsia="Calibri" w:hAnsi="Garamond"/>
          <w:sz w:val="24"/>
          <w:szCs w:val="24"/>
          <w:lang w:val="sq-AL"/>
        </w:rPr>
        <w:t>rcaktimit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destinacionit faktik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fondeve,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fund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vitit ushtrimor, realizohet</w:t>
      </w:r>
      <w:r w:rsidR="005B7679">
        <w:rPr>
          <w:rFonts w:ascii="Garamond" w:eastAsia="Calibri" w:hAnsi="Garamond"/>
          <w:sz w:val="24"/>
          <w:szCs w:val="24"/>
          <w:lang w:val="sq-AL"/>
        </w:rPr>
        <w:t xml:space="preserve"> </w:t>
      </w:r>
      <w:r w:rsidRPr="005B7679">
        <w:rPr>
          <w:rFonts w:ascii="Garamond" w:eastAsia="Calibri" w:hAnsi="Garamond"/>
          <w:sz w:val="24"/>
          <w:szCs w:val="24"/>
          <w:lang w:val="sq-AL"/>
        </w:rPr>
        <w:t>kjo procedurë:</w:t>
      </w:r>
    </w:p>
    <w:p w:rsidR="00C05673" w:rsidRPr="005B7679" w:rsidRDefault="00C05673" w:rsidP="00422DBB">
      <w:pPr>
        <w:widowControl w:val="0"/>
        <w:numPr>
          <w:ilvl w:val="0"/>
          <w:numId w:val="6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Për grantet e p</w:t>
      </w:r>
      <w:r w:rsidR="00E643B4">
        <w:rPr>
          <w:rFonts w:ascii="Garamond" w:hAnsi="Garamond"/>
          <w:sz w:val="24"/>
          <w:szCs w:val="24"/>
          <w:lang w:val="sq-AL"/>
        </w:rPr>
        <w:t>ë</w:t>
      </w:r>
      <w:r w:rsidRPr="005B7679">
        <w:rPr>
          <w:rFonts w:ascii="Garamond" w:hAnsi="Garamond"/>
          <w:sz w:val="24"/>
          <w:szCs w:val="24"/>
          <w:lang w:val="sq-AL"/>
        </w:rPr>
        <w:t>rdorura p</w:t>
      </w:r>
      <w:r w:rsidR="00E643B4">
        <w:rPr>
          <w:rFonts w:ascii="Garamond" w:hAnsi="Garamond"/>
          <w:sz w:val="24"/>
          <w:szCs w:val="24"/>
          <w:lang w:val="sq-AL"/>
        </w:rPr>
        <w:t>ë</w:t>
      </w:r>
      <w:r w:rsidRPr="005B7679">
        <w:rPr>
          <w:rFonts w:ascii="Garamond" w:hAnsi="Garamond"/>
          <w:sz w:val="24"/>
          <w:szCs w:val="24"/>
          <w:lang w:val="sq-AL"/>
        </w:rPr>
        <w:t>r shpenzimet e paguara t</w:t>
      </w:r>
      <w:r w:rsidR="00E643B4">
        <w:rPr>
          <w:rFonts w:ascii="Garamond" w:hAnsi="Garamond"/>
          <w:sz w:val="24"/>
          <w:szCs w:val="24"/>
          <w:lang w:val="sq-AL"/>
        </w:rPr>
        <w:t>ë</w:t>
      </w:r>
      <w:r w:rsidRPr="005B7679">
        <w:rPr>
          <w:rFonts w:ascii="Garamond" w:hAnsi="Garamond"/>
          <w:sz w:val="24"/>
          <w:szCs w:val="24"/>
          <w:lang w:val="sq-AL"/>
        </w:rPr>
        <w:t xml:space="preserve"> vitit ushtrimor (informacion q</w:t>
      </w:r>
      <w:r w:rsidR="00E643B4">
        <w:rPr>
          <w:rFonts w:ascii="Garamond" w:hAnsi="Garamond"/>
          <w:sz w:val="24"/>
          <w:szCs w:val="24"/>
          <w:lang w:val="sq-AL"/>
        </w:rPr>
        <w:t>ë</w:t>
      </w:r>
      <w:r w:rsidRPr="005B7679">
        <w:rPr>
          <w:rFonts w:ascii="Garamond" w:hAnsi="Garamond"/>
          <w:sz w:val="24"/>
          <w:szCs w:val="24"/>
          <w:lang w:val="sq-AL"/>
        </w:rPr>
        <w:t xml:space="preserve"> merret nga </w:t>
      </w:r>
      <w:r w:rsidR="00CD5E9B" w:rsidRPr="005B7679">
        <w:rPr>
          <w:rFonts w:ascii="Garamond" w:hAnsi="Garamond"/>
          <w:sz w:val="24"/>
          <w:szCs w:val="24"/>
          <w:lang w:val="sq-AL"/>
        </w:rPr>
        <w:t>lëvizja</w:t>
      </w:r>
      <w:r w:rsidRPr="005B7679">
        <w:rPr>
          <w:rFonts w:ascii="Garamond" w:hAnsi="Garamond"/>
          <w:sz w:val="24"/>
          <w:szCs w:val="24"/>
          <w:lang w:val="sq-AL"/>
        </w:rPr>
        <w:t xml:space="preserve"> kreditore e llogaris</w:t>
      </w:r>
      <w:r w:rsidR="00E643B4">
        <w:rPr>
          <w:rFonts w:ascii="Garamond" w:hAnsi="Garamond"/>
          <w:sz w:val="24"/>
          <w:szCs w:val="24"/>
          <w:lang w:val="sq-AL"/>
        </w:rPr>
        <w:t>ë</w:t>
      </w:r>
      <w:r w:rsidRPr="005B7679">
        <w:rPr>
          <w:rFonts w:ascii="Garamond" w:hAnsi="Garamond"/>
          <w:sz w:val="24"/>
          <w:szCs w:val="24"/>
          <w:lang w:val="sq-AL"/>
        </w:rPr>
        <w:t xml:space="preserve"> 520 dhe vet</w:t>
      </w:r>
      <w:r w:rsidR="00E643B4">
        <w:rPr>
          <w:rFonts w:ascii="Garamond" w:hAnsi="Garamond"/>
          <w:sz w:val="24"/>
          <w:szCs w:val="24"/>
          <w:lang w:val="sq-AL"/>
        </w:rPr>
        <w:t>ë</w:t>
      </w:r>
      <w:r w:rsidRPr="005B7679">
        <w:rPr>
          <w:rFonts w:ascii="Garamond" w:hAnsi="Garamond"/>
          <w:sz w:val="24"/>
          <w:szCs w:val="24"/>
          <w:lang w:val="sq-AL"/>
        </w:rPr>
        <w:t>m p</w:t>
      </w:r>
      <w:r w:rsidR="00E643B4">
        <w:rPr>
          <w:rFonts w:ascii="Garamond" w:hAnsi="Garamond"/>
          <w:sz w:val="24"/>
          <w:szCs w:val="24"/>
          <w:lang w:val="sq-AL"/>
        </w:rPr>
        <w:t>ë</w:t>
      </w:r>
      <w:r w:rsidRPr="005B7679">
        <w:rPr>
          <w:rFonts w:ascii="Garamond" w:hAnsi="Garamond"/>
          <w:sz w:val="24"/>
          <w:szCs w:val="24"/>
          <w:lang w:val="sq-AL"/>
        </w:rPr>
        <w:t>r pagesat q</w:t>
      </w:r>
      <w:r w:rsidR="00E643B4">
        <w:rPr>
          <w:rFonts w:ascii="Garamond" w:hAnsi="Garamond"/>
          <w:sz w:val="24"/>
          <w:szCs w:val="24"/>
          <w:lang w:val="sq-AL"/>
        </w:rPr>
        <w:t>ë</w:t>
      </w:r>
      <w:r w:rsidRPr="005B7679">
        <w:rPr>
          <w:rFonts w:ascii="Garamond" w:hAnsi="Garamond"/>
          <w:sz w:val="24"/>
          <w:szCs w:val="24"/>
          <w:lang w:val="sq-AL"/>
        </w:rPr>
        <w:t xml:space="preserve"> kan</w:t>
      </w:r>
      <w:r w:rsidR="00E643B4">
        <w:rPr>
          <w:rFonts w:ascii="Garamond" w:hAnsi="Garamond"/>
          <w:sz w:val="24"/>
          <w:szCs w:val="24"/>
          <w:lang w:val="sq-AL"/>
        </w:rPr>
        <w:t>ë</w:t>
      </w:r>
      <w:r w:rsidRPr="005B7679">
        <w:rPr>
          <w:rFonts w:ascii="Garamond" w:hAnsi="Garamond"/>
          <w:sz w:val="24"/>
          <w:szCs w:val="24"/>
          <w:lang w:val="sq-AL"/>
        </w:rPr>
        <w:t xml:space="preserve"> pasur destinacion fondet buxhetore apo grante t</w:t>
      </w:r>
      <w:r w:rsidR="00E643B4">
        <w:rPr>
          <w:rFonts w:ascii="Garamond" w:hAnsi="Garamond"/>
          <w:sz w:val="24"/>
          <w:szCs w:val="24"/>
          <w:lang w:val="sq-AL"/>
        </w:rPr>
        <w:t>ë</w:t>
      </w:r>
      <w:r w:rsidRPr="005B7679">
        <w:rPr>
          <w:rFonts w:ascii="Garamond" w:hAnsi="Garamond"/>
          <w:sz w:val="24"/>
          <w:szCs w:val="24"/>
          <w:lang w:val="sq-AL"/>
        </w:rPr>
        <w:t xml:space="preserve"> huaja (të cilat kanalizohen nëpërmjet llogarisë 476), b</w:t>
      </w:r>
      <w:r w:rsidR="00E643B4">
        <w:rPr>
          <w:rFonts w:ascii="Garamond" w:hAnsi="Garamond"/>
          <w:sz w:val="24"/>
          <w:szCs w:val="24"/>
          <w:lang w:val="sq-AL"/>
        </w:rPr>
        <w:t>ë</w:t>
      </w:r>
      <w:r w:rsidRPr="005B7679">
        <w:rPr>
          <w:rFonts w:ascii="Garamond" w:hAnsi="Garamond"/>
          <w:sz w:val="24"/>
          <w:szCs w:val="24"/>
          <w:lang w:val="sq-AL"/>
        </w:rPr>
        <w:t>het regjistrimi me artikullin kontabël si më poshtë:</w:t>
      </w:r>
    </w:p>
    <w:p w:rsidR="00C05673" w:rsidRPr="005B7679" w:rsidRDefault="00C05673" w:rsidP="00422DBB">
      <w:pPr>
        <w:widowControl w:val="0"/>
        <w:numPr>
          <w:ilvl w:val="0"/>
          <w:numId w:val="60"/>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 476</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4D6CA8">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 p</w:t>
      </w:r>
      <w:r w:rsidR="00E643B4">
        <w:rPr>
          <w:rFonts w:ascii="Garamond" w:hAnsi="Garamond"/>
          <w:sz w:val="24"/>
          <w:szCs w:val="24"/>
          <w:lang w:val="sq-AL"/>
        </w:rPr>
        <w:t>ë</w:t>
      </w:r>
      <w:r w:rsidRPr="005B7679">
        <w:rPr>
          <w:rFonts w:ascii="Garamond" w:hAnsi="Garamond"/>
          <w:sz w:val="24"/>
          <w:szCs w:val="24"/>
          <w:lang w:val="sq-AL"/>
        </w:rPr>
        <w:t>r mbyllje (totali); dhe</w:t>
      </w:r>
    </w:p>
    <w:p w:rsidR="00C05673" w:rsidRPr="005B7679" w:rsidRDefault="00C05673" w:rsidP="00422DBB">
      <w:pPr>
        <w:widowControl w:val="0"/>
        <w:numPr>
          <w:ilvl w:val="0"/>
          <w:numId w:val="60"/>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720</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korrente t</w:t>
      </w:r>
      <w:r w:rsidR="00E643B4">
        <w:rPr>
          <w:rFonts w:ascii="Garamond" w:hAnsi="Garamond"/>
          <w:sz w:val="24"/>
          <w:szCs w:val="24"/>
          <w:lang w:val="sq-AL"/>
        </w:rPr>
        <w:t>ë</w:t>
      </w:r>
      <w:r w:rsidRPr="005B7679">
        <w:rPr>
          <w:rFonts w:ascii="Garamond" w:hAnsi="Garamond"/>
          <w:sz w:val="24"/>
          <w:szCs w:val="24"/>
          <w:lang w:val="sq-AL"/>
        </w:rPr>
        <w:t xml:space="preserve"> brendshme</w:t>
      </w:r>
      <w:r w:rsidR="00051D7D">
        <w:rPr>
          <w:rFonts w:ascii="Garamond" w:hAnsi="Garamond"/>
          <w:sz w:val="24"/>
          <w:szCs w:val="24"/>
          <w:lang w:val="sq-AL"/>
        </w:rPr>
        <w:t>”</w:t>
      </w:r>
      <w:r w:rsidRPr="005B7679">
        <w:rPr>
          <w:rFonts w:ascii="Garamond" w:hAnsi="Garamond"/>
          <w:sz w:val="24"/>
          <w:szCs w:val="24"/>
          <w:lang w:val="sq-AL"/>
        </w:rPr>
        <w:t>, p</w:t>
      </w:r>
      <w:r w:rsidR="00E643B4">
        <w:rPr>
          <w:rFonts w:ascii="Garamond" w:hAnsi="Garamond"/>
          <w:sz w:val="24"/>
          <w:szCs w:val="24"/>
          <w:lang w:val="sq-AL"/>
        </w:rPr>
        <w:t>ë</w:t>
      </w:r>
      <w:r w:rsidRPr="005B7679">
        <w:rPr>
          <w:rFonts w:ascii="Garamond" w:hAnsi="Garamond"/>
          <w:sz w:val="24"/>
          <w:szCs w:val="24"/>
          <w:lang w:val="sq-AL"/>
        </w:rPr>
        <w:t>r fondet e p</w:t>
      </w:r>
      <w:r w:rsidR="00E643B4">
        <w:rPr>
          <w:rFonts w:ascii="Garamond" w:hAnsi="Garamond"/>
          <w:sz w:val="24"/>
          <w:szCs w:val="24"/>
          <w:lang w:val="sq-AL"/>
        </w:rPr>
        <w:t>ë</w:t>
      </w:r>
      <w:r w:rsidRPr="005B7679">
        <w:rPr>
          <w:rFonts w:ascii="Garamond" w:hAnsi="Garamond"/>
          <w:sz w:val="24"/>
          <w:szCs w:val="24"/>
          <w:lang w:val="sq-AL"/>
        </w:rPr>
        <w:t>rdorura p</w:t>
      </w:r>
      <w:r w:rsidR="00E643B4">
        <w:rPr>
          <w:rFonts w:ascii="Garamond" w:hAnsi="Garamond"/>
          <w:sz w:val="24"/>
          <w:szCs w:val="24"/>
          <w:lang w:val="sq-AL"/>
        </w:rPr>
        <w:t>ë</w:t>
      </w:r>
      <w:r w:rsidRPr="005B7679">
        <w:rPr>
          <w:rFonts w:ascii="Garamond" w:hAnsi="Garamond"/>
          <w:sz w:val="24"/>
          <w:szCs w:val="24"/>
          <w:lang w:val="sq-AL"/>
        </w:rPr>
        <w:t>r funksionimin;</w:t>
      </w:r>
    </w:p>
    <w:p w:rsidR="00C05673" w:rsidRPr="005B7679" w:rsidRDefault="00C05673" w:rsidP="00422DBB">
      <w:pPr>
        <w:widowControl w:val="0"/>
        <w:numPr>
          <w:ilvl w:val="0"/>
          <w:numId w:val="60"/>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105</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w:t>
      </w:r>
      <w:r w:rsidR="00E643B4">
        <w:rPr>
          <w:rFonts w:ascii="Garamond" w:hAnsi="Garamond"/>
          <w:sz w:val="24"/>
          <w:szCs w:val="24"/>
          <w:lang w:val="sq-AL"/>
        </w:rPr>
        <w:t>ë</w:t>
      </w:r>
      <w:r w:rsidRPr="005B7679">
        <w:rPr>
          <w:rFonts w:ascii="Garamond" w:hAnsi="Garamond"/>
          <w:sz w:val="24"/>
          <w:szCs w:val="24"/>
          <w:lang w:val="sq-AL"/>
        </w:rPr>
        <w:t xml:space="preserve"> brendshme</w:t>
      </w:r>
      <w:r w:rsidR="00051D7D">
        <w:rPr>
          <w:rFonts w:ascii="Garamond" w:hAnsi="Garamond"/>
          <w:sz w:val="24"/>
          <w:szCs w:val="24"/>
          <w:lang w:val="sq-AL"/>
        </w:rPr>
        <w:t>”</w:t>
      </w:r>
      <w:r w:rsidRPr="005B7679">
        <w:rPr>
          <w:rFonts w:ascii="Garamond" w:hAnsi="Garamond"/>
          <w:sz w:val="24"/>
          <w:szCs w:val="24"/>
          <w:lang w:val="sq-AL"/>
        </w:rPr>
        <w:t>, p</w:t>
      </w:r>
      <w:r w:rsidR="00E643B4">
        <w:rPr>
          <w:rFonts w:ascii="Garamond" w:hAnsi="Garamond"/>
          <w:sz w:val="24"/>
          <w:szCs w:val="24"/>
          <w:lang w:val="sq-AL"/>
        </w:rPr>
        <w:t>ë</w:t>
      </w:r>
      <w:r w:rsidRPr="005B7679">
        <w:rPr>
          <w:rFonts w:ascii="Garamond" w:hAnsi="Garamond"/>
          <w:sz w:val="24"/>
          <w:szCs w:val="24"/>
          <w:lang w:val="sq-AL"/>
        </w:rPr>
        <w:t>r fondet buxhetore t</w:t>
      </w:r>
      <w:r w:rsidR="00E643B4">
        <w:rPr>
          <w:rFonts w:ascii="Garamond" w:hAnsi="Garamond"/>
          <w:sz w:val="24"/>
          <w:szCs w:val="24"/>
          <w:lang w:val="sq-AL"/>
        </w:rPr>
        <w:t>ë</w:t>
      </w:r>
      <w:r w:rsidRPr="005B7679">
        <w:rPr>
          <w:rFonts w:ascii="Garamond" w:hAnsi="Garamond"/>
          <w:sz w:val="24"/>
          <w:szCs w:val="24"/>
          <w:lang w:val="sq-AL"/>
        </w:rPr>
        <w:t xml:space="preserve"> përdorura p</w:t>
      </w:r>
      <w:r w:rsidR="00E643B4">
        <w:rPr>
          <w:rFonts w:ascii="Garamond" w:hAnsi="Garamond"/>
          <w:sz w:val="24"/>
          <w:szCs w:val="24"/>
          <w:lang w:val="sq-AL"/>
        </w:rPr>
        <w:t>ë</w:t>
      </w:r>
      <w:r w:rsidRPr="005B7679">
        <w:rPr>
          <w:rFonts w:ascii="Garamond" w:hAnsi="Garamond"/>
          <w:sz w:val="24"/>
          <w:szCs w:val="24"/>
          <w:lang w:val="sq-AL"/>
        </w:rPr>
        <w:t>r 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60"/>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106</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w:t>
      </w:r>
      <w:r w:rsidR="00E643B4">
        <w:rPr>
          <w:rFonts w:ascii="Garamond" w:hAnsi="Garamond"/>
          <w:sz w:val="24"/>
          <w:szCs w:val="24"/>
          <w:lang w:val="sq-AL"/>
        </w:rPr>
        <w:t>ë</w:t>
      </w:r>
      <w:r w:rsidRPr="005B7679">
        <w:rPr>
          <w:rFonts w:ascii="Garamond" w:hAnsi="Garamond"/>
          <w:sz w:val="24"/>
          <w:szCs w:val="24"/>
          <w:lang w:val="sq-AL"/>
        </w:rPr>
        <w:t xml:space="preserve"> huaja</w:t>
      </w:r>
      <w:r w:rsidR="00051D7D">
        <w:rPr>
          <w:rFonts w:ascii="Garamond" w:hAnsi="Garamond"/>
          <w:sz w:val="24"/>
          <w:szCs w:val="24"/>
          <w:lang w:val="sq-AL"/>
        </w:rPr>
        <w:t>”</w:t>
      </w:r>
      <w:r w:rsidRPr="005B7679">
        <w:rPr>
          <w:rFonts w:ascii="Garamond" w:hAnsi="Garamond"/>
          <w:sz w:val="24"/>
          <w:szCs w:val="24"/>
          <w:lang w:val="sq-AL"/>
        </w:rPr>
        <w:t xml:space="preserve"> t</w:t>
      </w:r>
      <w:r w:rsidR="00E643B4">
        <w:rPr>
          <w:rFonts w:ascii="Garamond" w:hAnsi="Garamond"/>
          <w:sz w:val="24"/>
          <w:szCs w:val="24"/>
          <w:lang w:val="sq-AL"/>
        </w:rPr>
        <w:t>ë</w:t>
      </w:r>
      <w:r w:rsidRPr="005B7679">
        <w:rPr>
          <w:rFonts w:ascii="Garamond" w:hAnsi="Garamond"/>
          <w:sz w:val="24"/>
          <w:szCs w:val="24"/>
          <w:lang w:val="sq-AL"/>
        </w:rPr>
        <w:t xml:space="preserve"> përdorura p</w:t>
      </w:r>
      <w:r w:rsidR="00E643B4">
        <w:rPr>
          <w:rFonts w:ascii="Garamond" w:hAnsi="Garamond"/>
          <w:sz w:val="24"/>
          <w:szCs w:val="24"/>
          <w:lang w:val="sq-AL"/>
        </w:rPr>
        <w:t>ë</w:t>
      </w:r>
      <w:r w:rsidRPr="005B7679">
        <w:rPr>
          <w:rFonts w:ascii="Garamond" w:hAnsi="Garamond"/>
          <w:sz w:val="24"/>
          <w:szCs w:val="24"/>
          <w:lang w:val="sq-AL"/>
        </w:rPr>
        <w:t>r investime (n</w:t>
      </w:r>
      <w:r w:rsidR="00E643B4">
        <w:rPr>
          <w:rFonts w:ascii="Garamond" w:hAnsi="Garamond"/>
          <w:sz w:val="24"/>
          <w:szCs w:val="24"/>
          <w:lang w:val="sq-AL"/>
        </w:rPr>
        <w:t>ë</w:t>
      </w:r>
      <w:r w:rsidRPr="005B7679">
        <w:rPr>
          <w:rFonts w:ascii="Garamond" w:hAnsi="Garamond"/>
          <w:sz w:val="24"/>
          <w:szCs w:val="24"/>
          <w:lang w:val="sq-AL"/>
        </w:rPr>
        <w:t>se k</w:t>
      </w:r>
      <w:r w:rsidR="00E643B4">
        <w:rPr>
          <w:rFonts w:ascii="Garamond" w:hAnsi="Garamond"/>
          <w:sz w:val="24"/>
          <w:szCs w:val="24"/>
          <w:lang w:val="sq-AL"/>
        </w:rPr>
        <w:t>ë</w:t>
      </w:r>
      <w:r w:rsidRPr="005B7679">
        <w:rPr>
          <w:rFonts w:ascii="Garamond" w:hAnsi="Garamond"/>
          <w:sz w:val="24"/>
          <w:szCs w:val="24"/>
          <w:lang w:val="sq-AL"/>
        </w:rPr>
        <w:t>to t</w:t>
      </w:r>
      <w:r w:rsidR="00E643B4">
        <w:rPr>
          <w:rFonts w:ascii="Garamond" w:hAnsi="Garamond"/>
          <w:sz w:val="24"/>
          <w:szCs w:val="24"/>
          <w:lang w:val="sq-AL"/>
        </w:rPr>
        <w:t>ë</w:t>
      </w:r>
      <w:r w:rsidRPr="005B7679">
        <w:rPr>
          <w:rFonts w:ascii="Garamond" w:hAnsi="Garamond"/>
          <w:sz w:val="24"/>
          <w:szCs w:val="24"/>
          <w:lang w:val="sq-AL"/>
        </w:rPr>
        <w:t xml:space="preserve"> fundit jan</w:t>
      </w:r>
      <w:r w:rsidR="00E643B4">
        <w:rPr>
          <w:rFonts w:ascii="Garamond" w:hAnsi="Garamond"/>
          <w:sz w:val="24"/>
          <w:szCs w:val="24"/>
          <w:lang w:val="sq-AL"/>
        </w:rPr>
        <w:t>ë</w:t>
      </w:r>
      <w:r w:rsidRPr="005B7679">
        <w:rPr>
          <w:rFonts w:ascii="Garamond" w:hAnsi="Garamond"/>
          <w:sz w:val="24"/>
          <w:szCs w:val="24"/>
          <w:lang w:val="sq-AL"/>
        </w:rPr>
        <w:t xml:space="preserve"> regjistruar n</w:t>
      </w:r>
      <w:r w:rsidR="00E643B4">
        <w:rPr>
          <w:rFonts w:ascii="Garamond" w:hAnsi="Garamond"/>
          <w:sz w:val="24"/>
          <w:szCs w:val="24"/>
          <w:lang w:val="sq-AL"/>
        </w:rPr>
        <w:t>ë</w:t>
      </w:r>
      <w:r w:rsidRPr="005B7679">
        <w:rPr>
          <w:rFonts w:ascii="Garamond" w:hAnsi="Garamond"/>
          <w:sz w:val="24"/>
          <w:szCs w:val="24"/>
          <w:lang w:val="sq-AL"/>
        </w:rPr>
        <w:t xml:space="preserve"> llogarin</w:t>
      </w:r>
      <w:r w:rsidR="00E643B4">
        <w:rPr>
          <w:rFonts w:ascii="Garamond" w:hAnsi="Garamond"/>
          <w:sz w:val="24"/>
          <w:szCs w:val="24"/>
          <w:lang w:val="sq-AL"/>
        </w:rPr>
        <w:t>ë</w:t>
      </w:r>
      <w:r w:rsidRPr="005B7679">
        <w:rPr>
          <w:rFonts w:ascii="Garamond" w:hAnsi="Garamond"/>
          <w:sz w:val="24"/>
          <w:szCs w:val="24"/>
          <w:lang w:val="sq-AL"/>
        </w:rPr>
        <w:t xml:space="preserve"> 476).</w:t>
      </w:r>
    </w:p>
    <w:p w:rsidR="00C05673" w:rsidRPr="005B7679" w:rsidRDefault="00C05673" w:rsidP="00422DBB">
      <w:pPr>
        <w:widowControl w:val="0"/>
        <w:numPr>
          <w:ilvl w:val="0"/>
          <w:numId w:val="6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P</w:t>
      </w:r>
      <w:r w:rsidR="00E643B4">
        <w:rPr>
          <w:rFonts w:ascii="Garamond" w:hAnsi="Garamond"/>
          <w:sz w:val="24"/>
          <w:szCs w:val="24"/>
          <w:lang w:val="sq-AL"/>
        </w:rPr>
        <w:t>ë</w:t>
      </w:r>
      <w:r w:rsidRPr="005B7679">
        <w:rPr>
          <w:rFonts w:ascii="Garamond" w:hAnsi="Garamond"/>
          <w:sz w:val="24"/>
          <w:szCs w:val="24"/>
          <w:lang w:val="sq-AL"/>
        </w:rPr>
        <w:t>r grantet e dh</w:t>
      </w:r>
      <w:r w:rsidR="00E643B4">
        <w:rPr>
          <w:rFonts w:ascii="Garamond" w:hAnsi="Garamond"/>
          <w:sz w:val="24"/>
          <w:szCs w:val="24"/>
          <w:lang w:val="sq-AL"/>
        </w:rPr>
        <w:t>ë</w:t>
      </w:r>
      <w:r w:rsidRPr="005B7679">
        <w:rPr>
          <w:rFonts w:ascii="Garamond" w:hAnsi="Garamond"/>
          <w:sz w:val="24"/>
          <w:szCs w:val="24"/>
          <w:lang w:val="sq-AL"/>
        </w:rPr>
        <w:t>na p</w:t>
      </w:r>
      <w:r w:rsidR="00E643B4">
        <w:rPr>
          <w:rFonts w:ascii="Garamond" w:hAnsi="Garamond"/>
          <w:sz w:val="24"/>
          <w:szCs w:val="24"/>
          <w:lang w:val="sq-AL"/>
        </w:rPr>
        <w:t>ë</w:t>
      </w:r>
      <w:r w:rsidRPr="005B7679">
        <w:rPr>
          <w:rFonts w:ascii="Garamond" w:hAnsi="Garamond"/>
          <w:sz w:val="24"/>
          <w:szCs w:val="24"/>
          <w:lang w:val="sq-AL"/>
        </w:rPr>
        <w:t>r pjesëmarrje n</w:t>
      </w:r>
      <w:r w:rsidR="00E643B4">
        <w:rPr>
          <w:rFonts w:ascii="Garamond" w:hAnsi="Garamond"/>
          <w:sz w:val="24"/>
          <w:szCs w:val="24"/>
          <w:lang w:val="sq-AL"/>
        </w:rPr>
        <w:t>ë</w:t>
      </w:r>
      <w:r w:rsidRPr="005B7679">
        <w:rPr>
          <w:rFonts w:ascii="Garamond" w:hAnsi="Garamond"/>
          <w:sz w:val="24"/>
          <w:szCs w:val="24"/>
          <w:lang w:val="sq-AL"/>
        </w:rPr>
        <w:t xml:space="preserve"> investime p</w:t>
      </w:r>
      <w:r w:rsidR="00E643B4">
        <w:rPr>
          <w:rFonts w:ascii="Garamond" w:hAnsi="Garamond"/>
          <w:sz w:val="24"/>
          <w:szCs w:val="24"/>
          <w:lang w:val="sq-AL"/>
        </w:rPr>
        <w:t>ë</w:t>
      </w:r>
      <w:r w:rsidRPr="005B7679">
        <w:rPr>
          <w:rFonts w:ascii="Garamond" w:hAnsi="Garamond"/>
          <w:sz w:val="24"/>
          <w:szCs w:val="24"/>
          <w:lang w:val="sq-AL"/>
        </w:rPr>
        <w:t>r t</w:t>
      </w:r>
      <w:r w:rsidR="00E643B4">
        <w:rPr>
          <w:rFonts w:ascii="Garamond" w:hAnsi="Garamond"/>
          <w:sz w:val="24"/>
          <w:szCs w:val="24"/>
          <w:lang w:val="sq-AL"/>
        </w:rPr>
        <w:t>ë</w:t>
      </w:r>
      <w:r w:rsidRPr="005B7679">
        <w:rPr>
          <w:rFonts w:ascii="Garamond" w:hAnsi="Garamond"/>
          <w:sz w:val="24"/>
          <w:szCs w:val="24"/>
          <w:lang w:val="sq-AL"/>
        </w:rPr>
        <w:t xml:space="preserve"> tret</w:t>
      </w:r>
      <w:r w:rsidR="00E643B4">
        <w:rPr>
          <w:rFonts w:ascii="Garamond" w:hAnsi="Garamond"/>
          <w:sz w:val="24"/>
          <w:szCs w:val="24"/>
          <w:lang w:val="sq-AL"/>
        </w:rPr>
        <w:t>ë</w:t>
      </w:r>
      <w:r w:rsidRPr="005B7679">
        <w:rPr>
          <w:rFonts w:ascii="Garamond" w:hAnsi="Garamond"/>
          <w:sz w:val="24"/>
          <w:szCs w:val="24"/>
          <w:lang w:val="sq-AL"/>
        </w:rPr>
        <w:t>, b</w:t>
      </w:r>
      <w:r w:rsidR="00E643B4">
        <w:rPr>
          <w:rFonts w:ascii="Garamond" w:hAnsi="Garamond"/>
          <w:sz w:val="24"/>
          <w:szCs w:val="24"/>
          <w:lang w:val="sq-AL"/>
        </w:rPr>
        <w:t>ë</w:t>
      </w:r>
      <w:r w:rsidRPr="005B7679">
        <w:rPr>
          <w:rFonts w:ascii="Garamond" w:hAnsi="Garamond"/>
          <w:sz w:val="24"/>
          <w:szCs w:val="24"/>
          <w:lang w:val="sq-AL"/>
        </w:rPr>
        <w:t>het regjistrimi me artikullin kontabël si më poshtë:</w:t>
      </w:r>
    </w:p>
    <w:p w:rsidR="00C05673" w:rsidRPr="005B7679" w:rsidRDefault="00C05673" w:rsidP="00422DBB">
      <w:pPr>
        <w:widowControl w:val="0"/>
        <w:numPr>
          <w:ilvl w:val="0"/>
          <w:numId w:val="61"/>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 476</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w:t>
      </w:r>
      <w:r w:rsidR="00E643B4">
        <w:rPr>
          <w:rFonts w:ascii="Garamond" w:hAnsi="Garamond"/>
          <w:sz w:val="24"/>
          <w:szCs w:val="24"/>
          <w:lang w:val="sq-AL"/>
        </w:rPr>
        <w:t>ë</w:t>
      </w:r>
      <w:r w:rsidRPr="005B7679">
        <w:rPr>
          <w:rFonts w:ascii="Garamond" w:hAnsi="Garamond"/>
          <w:sz w:val="24"/>
          <w:szCs w:val="24"/>
          <w:lang w:val="sq-AL"/>
        </w:rPr>
        <w:t xml:space="preserve"> ardhura t</w:t>
      </w:r>
      <w:r w:rsidR="00E643B4">
        <w:rPr>
          <w:rFonts w:ascii="Garamond" w:hAnsi="Garamond"/>
          <w:sz w:val="24"/>
          <w:szCs w:val="24"/>
          <w:lang w:val="sq-AL"/>
        </w:rPr>
        <w:t>ë</w:t>
      </w:r>
      <w:r w:rsidRPr="005B7679">
        <w:rPr>
          <w:rFonts w:ascii="Garamond" w:hAnsi="Garamond"/>
          <w:sz w:val="24"/>
          <w:szCs w:val="24"/>
          <w:lang w:val="sq-AL"/>
        </w:rPr>
        <w:t xml:space="preserve"> caktuara p</w:t>
      </w:r>
      <w:r w:rsidR="00E643B4">
        <w:rPr>
          <w:rFonts w:ascii="Garamond" w:hAnsi="Garamond"/>
          <w:sz w:val="24"/>
          <w:szCs w:val="24"/>
          <w:lang w:val="sq-AL"/>
        </w:rPr>
        <w:t>ë</w:t>
      </w:r>
      <w:r w:rsidRPr="005B7679">
        <w:rPr>
          <w:rFonts w:ascii="Garamond" w:hAnsi="Garamond"/>
          <w:sz w:val="24"/>
          <w:szCs w:val="24"/>
          <w:lang w:val="sq-AL"/>
        </w:rPr>
        <w:t>r t</w:t>
      </w:r>
      <w:r w:rsidR="004D6CA8">
        <w:rPr>
          <w:rFonts w:ascii="Garamond" w:hAnsi="Garamond"/>
          <w:sz w:val="24"/>
          <w:szCs w:val="24"/>
          <w:lang w:val="sq-AL"/>
        </w:rPr>
        <w:t>’</w:t>
      </w:r>
      <w:r w:rsidRPr="005B7679">
        <w:rPr>
          <w:rFonts w:ascii="Garamond" w:hAnsi="Garamond"/>
          <w:sz w:val="24"/>
          <w:szCs w:val="24"/>
          <w:lang w:val="sq-AL"/>
        </w:rPr>
        <w:t>u p</w:t>
      </w:r>
      <w:r w:rsidR="00E643B4">
        <w:rPr>
          <w:rFonts w:ascii="Garamond" w:hAnsi="Garamond"/>
          <w:sz w:val="24"/>
          <w:szCs w:val="24"/>
          <w:lang w:val="sq-AL"/>
        </w:rPr>
        <w:t>ë</w:t>
      </w:r>
      <w:r w:rsidRPr="005B7679">
        <w:rPr>
          <w:rFonts w:ascii="Garamond" w:hAnsi="Garamond"/>
          <w:sz w:val="24"/>
          <w:szCs w:val="24"/>
          <w:lang w:val="sq-AL"/>
        </w:rPr>
        <w:t>rdorur</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61"/>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Kreditohen llogaritë respektive 145</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t</w:t>
      </w:r>
      <w:r w:rsidR="00E643B4">
        <w:rPr>
          <w:rFonts w:ascii="Garamond" w:hAnsi="Garamond"/>
          <w:sz w:val="24"/>
          <w:szCs w:val="24"/>
          <w:lang w:val="sq-AL"/>
        </w:rPr>
        <w:t>ë</w:t>
      </w:r>
      <w:r w:rsidRPr="005B7679">
        <w:rPr>
          <w:rFonts w:ascii="Garamond" w:hAnsi="Garamond"/>
          <w:sz w:val="24"/>
          <w:szCs w:val="24"/>
          <w:lang w:val="sq-AL"/>
        </w:rPr>
        <w:t xml:space="preserve"> brendshme kapitale p</w:t>
      </w:r>
      <w:r w:rsidR="00E643B4">
        <w:rPr>
          <w:rFonts w:ascii="Garamond" w:hAnsi="Garamond"/>
          <w:sz w:val="24"/>
          <w:szCs w:val="24"/>
          <w:lang w:val="sq-AL"/>
        </w:rPr>
        <w:t>ë</w:t>
      </w:r>
      <w:r w:rsidRPr="005B7679">
        <w:rPr>
          <w:rFonts w:ascii="Garamond" w:hAnsi="Garamond"/>
          <w:sz w:val="24"/>
          <w:szCs w:val="24"/>
          <w:lang w:val="sq-AL"/>
        </w:rPr>
        <w:t>r pjesëmarrje n</w:t>
      </w:r>
      <w:r w:rsidR="00E643B4">
        <w:rPr>
          <w:rFonts w:ascii="Garamond" w:hAnsi="Garamond"/>
          <w:sz w:val="24"/>
          <w:szCs w:val="24"/>
          <w:lang w:val="sq-AL"/>
        </w:rPr>
        <w:t>ë</w:t>
      </w:r>
      <w:r w:rsidRPr="005B7679">
        <w:rPr>
          <w:rFonts w:ascii="Garamond" w:hAnsi="Garamond"/>
          <w:sz w:val="24"/>
          <w:szCs w:val="24"/>
          <w:lang w:val="sq-AL"/>
        </w:rPr>
        <w:t xml:space="preserve"> investime p</w:t>
      </w:r>
      <w:r w:rsidR="00E643B4">
        <w:rPr>
          <w:rFonts w:ascii="Garamond" w:hAnsi="Garamond"/>
          <w:sz w:val="24"/>
          <w:szCs w:val="24"/>
          <w:lang w:val="sq-AL"/>
        </w:rPr>
        <w:t>ë</w:t>
      </w:r>
      <w:r w:rsidRPr="005B7679">
        <w:rPr>
          <w:rFonts w:ascii="Garamond" w:hAnsi="Garamond"/>
          <w:sz w:val="24"/>
          <w:szCs w:val="24"/>
          <w:lang w:val="sq-AL"/>
        </w:rPr>
        <w:t>r t</w:t>
      </w:r>
      <w:r w:rsidR="00E643B4">
        <w:rPr>
          <w:rFonts w:ascii="Garamond" w:hAnsi="Garamond"/>
          <w:sz w:val="24"/>
          <w:szCs w:val="24"/>
          <w:lang w:val="sq-AL"/>
        </w:rPr>
        <w:t>ë</w:t>
      </w:r>
      <w:r w:rsidRPr="005B7679">
        <w:rPr>
          <w:rFonts w:ascii="Garamond" w:hAnsi="Garamond"/>
          <w:sz w:val="24"/>
          <w:szCs w:val="24"/>
          <w:lang w:val="sq-AL"/>
        </w:rPr>
        <w:t xml:space="preserve"> tret</w:t>
      </w:r>
      <w:r w:rsidR="00E643B4">
        <w:rPr>
          <w:rFonts w:ascii="Garamond" w:hAnsi="Garamond"/>
          <w:sz w:val="24"/>
          <w:szCs w:val="24"/>
          <w:lang w:val="sq-AL"/>
        </w:rPr>
        <w:t>ë</w:t>
      </w:r>
      <w:r w:rsidR="00051D7D">
        <w:rPr>
          <w:rFonts w:ascii="Garamond" w:hAnsi="Garamond"/>
          <w:sz w:val="24"/>
          <w:szCs w:val="24"/>
          <w:lang w:val="sq-AL"/>
        </w:rPr>
        <w:t>”</w:t>
      </w:r>
      <w:r w:rsidRPr="005B7679">
        <w:rPr>
          <w:rFonts w:ascii="Garamond" w:hAnsi="Garamond"/>
          <w:sz w:val="24"/>
          <w:szCs w:val="24"/>
          <w:lang w:val="sq-AL"/>
        </w:rPr>
        <w:t xml:space="preserve"> dhe 146</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t</w:t>
      </w:r>
      <w:r w:rsidR="00E643B4">
        <w:rPr>
          <w:rFonts w:ascii="Garamond" w:hAnsi="Garamond"/>
          <w:sz w:val="24"/>
          <w:szCs w:val="24"/>
          <w:lang w:val="sq-AL"/>
        </w:rPr>
        <w:t>ë</w:t>
      </w:r>
      <w:r w:rsidRPr="005B7679">
        <w:rPr>
          <w:rFonts w:ascii="Garamond" w:hAnsi="Garamond"/>
          <w:sz w:val="24"/>
          <w:szCs w:val="24"/>
          <w:lang w:val="sq-AL"/>
        </w:rPr>
        <w:t xml:space="preserve"> huaja kapitale p</w:t>
      </w:r>
      <w:r w:rsidR="00E643B4">
        <w:rPr>
          <w:rFonts w:ascii="Garamond" w:hAnsi="Garamond"/>
          <w:sz w:val="24"/>
          <w:szCs w:val="24"/>
          <w:lang w:val="sq-AL"/>
        </w:rPr>
        <w:t>ë</w:t>
      </w:r>
      <w:r w:rsidRPr="005B7679">
        <w:rPr>
          <w:rFonts w:ascii="Garamond" w:hAnsi="Garamond"/>
          <w:sz w:val="24"/>
          <w:szCs w:val="24"/>
          <w:lang w:val="sq-AL"/>
        </w:rPr>
        <w:t>r pjesëmarrje n</w:t>
      </w:r>
      <w:r w:rsidR="00E643B4">
        <w:rPr>
          <w:rFonts w:ascii="Garamond" w:hAnsi="Garamond"/>
          <w:sz w:val="24"/>
          <w:szCs w:val="24"/>
          <w:lang w:val="sq-AL"/>
        </w:rPr>
        <w:t>ë</w:t>
      </w:r>
      <w:r w:rsidRPr="005B7679">
        <w:rPr>
          <w:rFonts w:ascii="Garamond" w:hAnsi="Garamond"/>
          <w:sz w:val="24"/>
          <w:szCs w:val="24"/>
          <w:lang w:val="sq-AL"/>
        </w:rPr>
        <w:t xml:space="preserve"> investime p</w:t>
      </w:r>
      <w:r w:rsidR="00E643B4">
        <w:rPr>
          <w:rFonts w:ascii="Garamond" w:hAnsi="Garamond"/>
          <w:sz w:val="24"/>
          <w:szCs w:val="24"/>
          <w:lang w:val="sq-AL"/>
        </w:rPr>
        <w:t>ë</w:t>
      </w:r>
      <w:r w:rsidRPr="005B7679">
        <w:rPr>
          <w:rFonts w:ascii="Garamond" w:hAnsi="Garamond"/>
          <w:sz w:val="24"/>
          <w:szCs w:val="24"/>
          <w:lang w:val="sq-AL"/>
        </w:rPr>
        <w:t>r t</w:t>
      </w:r>
      <w:r w:rsidR="00E643B4">
        <w:rPr>
          <w:rFonts w:ascii="Garamond" w:hAnsi="Garamond"/>
          <w:sz w:val="24"/>
          <w:szCs w:val="24"/>
          <w:lang w:val="sq-AL"/>
        </w:rPr>
        <w:t>ë</w:t>
      </w:r>
      <w:r w:rsidRPr="005B7679">
        <w:rPr>
          <w:rFonts w:ascii="Garamond" w:hAnsi="Garamond"/>
          <w:sz w:val="24"/>
          <w:szCs w:val="24"/>
          <w:lang w:val="sq-AL"/>
        </w:rPr>
        <w:t xml:space="preserve"> tret</w:t>
      </w:r>
      <w:r w:rsidR="00E643B4">
        <w:rPr>
          <w:rFonts w:ascii="Garamond" w:hAnsi="Garamond"/>
          <w:sz w:val="24"/>
          <w:szCs w:val="24"/>
          <w:lang w:val="sq-AL"/>
        </w:rPr>
        <w:t>ë</w:t>
      </w:r>
      <w:r w:rsidR="00051D7D">
        <w:rPr>
          <w:rFonts w:ascii="Garamond" w:hAnsi="Garamond"/>
          <w:sz w:val="24"/>
          <w:szCs w:val="24"/>
          <w:lang w:val="sq-AL"/>
        </w:rPr>
        <w:t>”</w:t>
      </w:r>
      <w:r w:rsidRPr="005B7679">
        <w:rPr>
          <w:rFonts w:ascii="Garamond" w:hAnsi="Garamond"/>
          <w:sz w:val="24"/>
          <w:szCs w:val="24"/>
          <w:lang w:val="sq-AL"/>
        </w:rPr>
        <w:t>.</w:t>
      </w:r>
    </w:p>
    <w:p w:rsidR="00C05673" w:rsidRDefault="00C05673" w:rsidP="00422DBB">
      <w:pPr>
        <w:widowControl w:val="0"/>
        <w:numPr>
          <w:ilvl w:val="0"/>
          <w:numId w:val="6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Kur grantet e p</w:t>
      </w:r>
      <w:r w:rsidR="00E643B4">
        <w:rPr>
          <w:rFonts w:ascii="Garamond" w:hAnsi="Garamond"/>
          <w:sz w:val="24"/>
          <w:szCs w:val="24"/>
          <w:lang w:val="sq-AL"/>
        </w:rPr>
        <w:t>ë</w:t>
      </w:r>
      <w:r w:rsidRPr="005B7679">
        <w:rPr>
          <w:rFonts w:ascii="Garamond" w:hAnsi="Garamond"/>
          <w:sz w:val="24"/>
          <w:szCs w:val="24"/>
          <w:lang w:val="sq-AL"/>
        </w:rPr>
        <w:t>rfituara p</w:t>
      </w:r>
      <w:r w:rsidR="00E643B4">
        <w:rPr>
          <w:rFonts w:ascii="Garamond" w:hAnsi="Garamond"/>
          <w:sz w:val="24"/>
          <w:szCs w:val="24"/>
          <w:lang w:val="sq-AL"/>
        </w:rPr>
        <w:t>ë</w:t>
      </w:r>
      <w:r w:rsidRPr="005B7679">
        <w:rPr>
          <w:rFonts w:ascii="Garamond" w:hAnsi="Garamond"/>
          <w:sz w:val="24"/>
          <w:szCs w:val="24"/>
          <w:lang w:val="sq-AL"/>
        </w:rPr>
        <w:t>r investime jepen n</w:t>
      </w:r>
      <w:r w:rsidR="00E643B4">
        <w:rPr>
          <w:rFonts w:ascii="Garamond" w:hAnsi="Garamond"/>
          <w:sz w:val="24"/>
          <w:szCs w:val="24"/>
          <w:lang w:val="sq-AL"/>
        </w:rPr>
        <w:t>ë</w:t>
      </w:r>
      <w:r w:rsidRPr="005B7679">
        <w:rPr>
          <w:rFonts w:ascii="Garamond" w:hAnsi="Garamond"/>
          <w:sz w:val="24"/>
          <w:szCs w:val="24"/>
          <w:lang w:val="sq-AL"/>
        </w:rPr>
        <w:t xml:space="preserve"> likuiditet dhe trash</w:t>
      </w:r>
      <w:r w:rsidR="00E643B4">
        <w:rPr>
          <w:rFonts w:ascii="Garamond" w:hAnsi="Garamond"/>
          <w:sz w:val="24"/>
          <w:szCs w:val="24"/>
          <w:lang w:val="sq-AL"/>
        </w:rPr>
        <w:t>ë</w:t>
      </w:r>
      <w:r w:rsidRPr="005B7679">
        <w:rPr>
          <w:rFonts w:ascii="Garamond" w:hAnsi="Garamond"/>
          <w:sz w:val="24"/>
          <w:szCs w:val="24"/>
          <w:lang w:val="sq-AL"/>
        </w:rPr>
        <w:t>gohen (bazuar n</w:t>
      </w:r>
      <w:r w:rsidR="00E643B4">
        <w:rPr>
          <w:rFonts w:ascii="Garamond" w:hAnsi="Garamond"/>
          <w:sz w:val="24"/>
          <w:szCs w:val="24"/>
          <w:lang w:val="sq-AL"/>
        </w:rPr>
        <w:t>ë</w:t>
      </w:r>
      <w:r w:rsidRPr="005B7679">
        <w:rPr>
          <w:rFonts w:ascii="Garamond" w:hAnsi="Garamond"/>
          <w:sz w:val="24"/>
          <w:szCs w:val="24"/>
          <w:lang w:val="sq-AL"/>
        </w:rPr>
        <w:t xml:space="preserve"> kuadrin ligjor n</w:t>
      </w:r>
      <w:r w:rsidR="00E643B4">
        <w:rPr>
          <w:rFonts w:ascii="Garamond" w:hAnsi="Garamond"/>
          <w:sz w:val="24"/>
          <w:szCs w:val="24"/>
          <w:lang w:val="sq-AL"/>
        </w:rPr>
        <w:t>ë</w:t>
      </w:r>
      <w:r w:rsidRPr="005B7679">
        <w:rPr>
          <w:rFonts w:ascii="Garamond" w:hAnsi="Garamond"/>
          <w:sz w:val="24"/>
          <w:szCs w:val="24"/>
          <w:lang w:val="sq-AL"/>
        </w:rPr>
        <w:t xml:space="preserve"> fuqi), ato regjistrohen direkt n</w:t>
      </w:r>
      <w:r w:rsidR="00E643B4">
        <w:rPr>
          <w:rFonts w:ascii="Garamond" w:hAnsi="Garamond"/>
          <w:sz w:val="24"/>
          <w:szCs w:val="24"/>
          <w:lang w:val="sq-AL"/>
        </w:rPr>
        <w:t>ë</w:t>
      </w:r>
      <w:r w:rsidRPr="005B7679">
        <w:rPr>
          <w:rFonts w:ascii="Garamond" w:hAnsi="Garamond"/>
          <w:sz w:val="24"/>
          <w:szCs w:val="24"/>
          <w:lang w:val="sq-AL"/>
        </w:rPr>
        <w:t xml:space="preserve"> momentin e ark</w:t>
      </w:r>
      <w:r w:rsidR="00E643B4">
        <w:rPr>
          <w:rFonts w:ascii="Garamond" w:hAnsi="Garamond"/>
          <w:sz w:val="24"/>
          <w:szCs w:val="24"/>
          <w:lang w:val="sq-AL"/>
        </w:rPr>
        <w:t>ë</w:t>
      </w:r>
      <w:r w:rsidRPr="005B7679">
        <w:rPr>
          <w:rFonts w:ascii="Garamond" w:hAnsi="Garamond"/>
          <w:sz w:val="24"/>
          <w:szCs w:val="24"/>
          <w:lang w:val="sq-AL"/>
        </w:rPr>
        <w:t>timit (kalimit) me artikullin</w:t>
      </w:r>
      <w:r w:rsidR="005B7679">
        <w:rPr>
          <w:rFonts w:ascii="Garamond" w:hAnsi="Garamond"/>
          <w:sz w:val="24"/>
          <w:szCs w:val="24"/>
          <w:lang w:val="sq-AL"/>
        </w:rPr>
        <w:t xml:space="preserve"> </w:t>
      </w:r>
      <w:r w:rsidRPr="005B7679">
        <w:rPr>
          <w:rFonts w:ascii="Garamond" w:hAnsi="Garamond"/>
          <w:sz w:val="24"/>
          <w:szCs w:val="24"/>
          <w:lang w:val="sq-AL"/>
        </w:rPr>
        <w:t>kontabël si më poshtë:</w:t>
      </w:r>
    </w:p>
    <w:p w:rsidR="00740980" w:rsidRPr="005B7679" w:rsidRDefault="00740980" w:rsidP="00740980">
      <w:pPr>
        <w:widowControl w:val="0"/>
        <w:spacing w:after="0" w:line="240" w:lineRule="auto"/>
        <w:contextualSpacing/>
        <w:rPr>
          <w:rFonts w:ascii="Garamond" w:hAnsi="Garamond"/>
          <w:sz w:val="24"/>
          <w:szCs w:val="24"/>
          <w:lang w:val="sq-AL"/>
        </w:rPr>
      </w:pPr>
    </w:p>
    <w:p w:rsidR="00C05673" w:rsidRPr="005B7679" w:rsidRDefault="00C05673" w:rsidP="00422DBB">
      <w:pPr>
        <w:widowControl w:val="0"/>
        <w:numPr>
          <w:ilvl w:val="0"/>
          <w:numId w:val="61"/>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 520</w:t>
      </w:r>
      <w:r w:rsidR="000332F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w:t>
      </w:r>
      <w:r w:rsidR="00E643B4">
        <w:rPr>
          <w:rFonts w:ascii="Garamond" w:hAnsi="Garamond"/>
          <w:sz w:val="24"/>
          <w:szCs w:val="24"/>
          <w:lang w:val="sq-AL"/>
        </w:rPr>
        <w:t>ë</w:t>
      </w:r>
      <w:r w:rsidRPr="005B7679">
        <w:rPr>
          <w:rFonts w:ascii="Garamond" w:hAnsi="Garamond"/>
          <w:sz w:val="24"/>
          <w:szCs w:val="24"/>
          <w:lang w:val="sq-AL"/>
        </w:rPr>
        <w:t xml:space="preserve"> thesar</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61"/>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 xml:space="preserve">Kreditohen llogaritë </w:t>
      </w:r>
      <w:r w:rsidR="00B022ED" w:rsidRPr="005B7679">
        <w:rPr>
          <w:rFonts w:ascii="Garamond" w:hAnsi="Garamond"/>
          <w:sz w:val="24"/>
          <w:szCs w:val="24"/>
          <w:lang w:val="sq-AL"/>
        </w:rPr>
        <w:t>p</w:t>
      </w:r>
      <w:r w:rsidR="00B022ED">
        <w:rPr>
          <w:rFonts w:ascii="Garamond" w:hAnsi="Garamond"/>
          <w:sz w:val="24"/>
          <w:szCs w:val="24"/>
          <w:lang w:val="sq-AL"/>
        </w:rPr>
        <w:t>ë</w:t>
      </w:r>
      <w:r w:rsidR="00B022ED" w:rsidRPr="005B7679">
        <w:rPr>
          <w:rFonts w:ascii="Garamond" w:hAnsi="Garamond"/>
          <w:sz w:val="24"/>
          <w:szCs w:val="24"/>
          <w:lang w:val="sq-AL"/>
        </w:rPr>
        <w:t>rkat</w:t>
      </w:r>
      <w:r w:rsidR="00B022ED">
        <w:rPr>
          <w:rFonts w:ascii="Garamond" w:hAnsi="Garamond"/>
          <w:sz w:val="24"/>
          <w:szCs w:val="24"/>
          <w:lang w:val="sq-AL"/>
        </w:rPr>
        <w:t>ë</w:t>
      </w:r>
      <w:r w:rsidR="00B022ED" w:rsidRPr="005B7679">
        <w:rPr>
          <w:rFonts w:ascii="Garamond" w:hAnsi="Garamond"/>
          <w:sz w:val="24"/>
          <w:szCs w:val="24"/>
          <w:lang w:val="sq-AL"/>
        </w:rPr>
        <w:t>s</w:t>
      </w:r>
      <w:r w:rsidR="00B022ED">
        <w:rPr>
          <w:rFonts w:ascii="Garamond" w:hAnsi="Garamond"/>
          <w:sz w:val="24"/>
          <w:szCs w:val="24"/>
          <w:lang w:val="sq-AL"/>
        </w:rPr>
        <w:t>e</w:t>
      </w:r>
      <w:r w:rsidRPr="005B7679">
        <w:rPr>
          <w:rFonts w:ascii="Garamond" w:hAnsi="Garamond"/>
          <w:sz w:val="24"/>
          <w:szCs w:val="24"/>
          <w:lang w:val="sq-AL"/>
        </w:rPr>
        <w:t xml:space="preserve"> t</w:t>
      </w:r>
      <w:r w:rsidR="00E643B4">
        <w:rPr>
          <w:rFonts w:ascii="Garamond" w:hAnsi="Garamond"/>
          <w:sz w:val="24"/>
          <w:szCs w:val="24"/>
          <w:lang w:val="sq-AL"/>
        </w:rPr>
        <w:t>ë</w:t>
      </w:r>
      <w:r w:rsidRPr="005B7679">
        <w:rPr>
          <w:rFonts w:ascii="Garamond" w:hAnsi="Garamond"/>
          <w:sz w:val="24"/>
          <w:szCs w:val="24"/>
          <w:lang w:val="sq-AL"/>
        </w:rPr>
        <w:t xml:space="preserve"> granteve</w:t>
      </w:r>
      <w:r w:rsidR="00B022ED">
        <w:rPr>
          <w:rFonts w:ascii="Garamond" w:hAnsi="Garamond"/>
          <w:sz w:val="24"/>
          <w:szCs w:val="24"/>
          <w:lang w:val="sq-AL"/>
        </w:rPr>
        <w:t>,</w:t>
      </w:r>
      <w:r w:rsidRPr="005B7679">
        <w:rPr>
          <w:rFonts w:ascii="Garamond" w:hAnsi="Garamond"/>
          <w:sz w:val="24"/>
          <w:szCs w:val="24"/>
          <w:lang w:val="sq-AL"/>
        </w:rPr>
        <w:t xml:space="preserve"> si llogaria 105,</w:t>
      </w:r>
      <w:r w:rsidR="00CF6CED">
        <w:rPr>
          <w:rFonts w:ascii="Garamond" w:hAnsi="Garamond"/>
          <w:sz w:val="24"/>
          <w:szCs w:val="24"/>
          <w:lang w:val="sq-AL"/>
        </w:rPr>
        <w:t xml:space="preserve"> </w:t>
      </w:r>
      <w:r w:rsidRPr="005B7679">
        <w:rPr>
          <w:rFonts w:ascii="Garamond" w:hAnsi="Garamond"/>
          <w:sz w:val="24"/>
          <w:szCs w:val="24"/>
          <w:lang w:val="sq-AL"/>
        </w:rPr>
        <w:t>106,</w:t>
      </w:r>
      <w:r w:rsidR="00CD5E9B">
        <w:rPr>
          <w:rFonts w:ascii="Garamond" w:hAnsi="Garamond"/>
          <w:sz w:val="24"/>
          <w:szCs w:val="24"/>
          <w:lang w:val="sq-AL"/>
        </w:rPr>
        <w:t xml:space="preserve"> </w:t>
      </w:r>
      <w:r w:rsidRPr="005B7679">
        <w:rPr>
          <w:rFonts w:ascii="Garamond" w:hAnsi="Garamond"/>
          <w:sz w:val="24"/>
          <w:szCs w:val="24"/>
          <w:lang w:val="sq-AL"/>
        </w:rPr>
        <w:t>145 apo 146.</w:t>
      </w:r>
    </w:p>
    <w:p w:rsidR="00C05673" w:rsidRPr="005B7679" w:rsidRDefault="00C05673" w:rsidP="00422DBB">
      <w:pPr>
        <w:widowControl w:val="0"/>
        <w:numPr>
          <w:ilvl w:val="0"/>
          <w:numId w:val="6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P</w:t>
      </w:r>
      <w:r w:rsidR="00E643B4">
        <w:rPr>
          <w:rFonts w:ascii="Garamond" w:hAnsi="Garamond"/>
          <w:sz w:val="24"/>
          <w:szCs w:val="24"/>
          <w:lang w:val="sq-AL"/>
        </w:rPr>
        <w:t>ë</w:t>
      </w:r>
      <w:r w:rsidRPr="005B7679">
        <w:rPr>
          <w:rFonts w:ascii="Garamond" w:hAnsi="Garamond"/>
          <w:sz w:val="24"/>
          <w:szCs w:val="24"/>
          <w:lang w:val="sq-AL"/>
        </w:rPr>
        <w:t>r grantet e brendshme e t</w:t>
      </w:r>
      <w:r w:rsidR="00E643B4">
        <w:rPr>
          <w:rFonts w:ascii="Garamond" w:hAnsi="Garamond"/>
          <w:sz w:val="24"/>
          <w:szCs w:val="24"/>
          <w:lang w:val="sq-AL"/>
        </w:rPr>
        <w:t>ë</w:t>
      </w:r>
      <w:r w:rsidRPr="005B7679">
        <w:rPr>
          <w:rFonts w:ascii="Garamond" w:hAnsi="Garamond"/>
          <w:sz w:val="24"/>
          <w:szCs w:val="24"/>
          <w:lang w:val="sq-AL"/>
        </w:rPr>
        <w:t xml:space="preserve"> huaja kapitale, q</w:t>
      </w:r>
      <w:r w:rsidR="00E643B4">
        <w:rPr>
          <w:rFonts w:ascii="Garamond" w:hAnsi="Garamond"/>
          <w:sz w:val="24"/>
          <w:szCs w:val="24"/>
          <w:lang w:val="sq-AL"/>
        </w:rPr>
        <w:t>ë</w:t>
      </w:r>
      <w:r w:rsidRPr="005B7679">
        <w:rPr>
          <w:rFonts w:ascii="Garamond" w:hAnsi="Garamond"/>
          <w:sz w:val="24"/>
          <w:szCs w:val="24"/>
          <w:lang w:val="sq-AL"/>
        </w:rPr>
        <w:t xml:space="preserve"> nj</w:t>
      </w:r>
      <w:r w:rsidR="00E643B4">
        <w:rPr>
          <w:rFonts w:ascii="Garamond" w:hAnsi="Garamond"/>
          <w:sz w:val="24"/>
          <w:szCs w:val="24"/>
          <w:lang w:val="sq-AL"/>
        </w:rPr>
        <w:t>ë</w:t>
      </w:r>
      <w:r w:rsidRPr="005B7679">
        <w:rPr>
          <w:rFonts w:ascii="Garamond" w:hAnsi="Garamond"/>
          <w:sz w:val="24"/>
          <w:szCs w:val="24"/>
          <w:lang w:val="sq-AL"/>
        </w:rPr>
        <w:t>sia përfiton n</w:t>
      </w:r>
      <w:r w:rsidR="00E643B4">
        <w:rPr>
          <w:rFonts w:ascii="Garamond" w:hAnsi="Garamond"/>
          <w:sz w:val="24"/>
          <w:szCs w:val="24"/>
          <w:lang w:val="sq-AL"/>
        </w:rPr>
        <w:t>ë</w:t>
      </w:r>
      <w:r w:rsidRPr="005B7679">
        <w:rPr>
          <w:rFonts w:ascii="Garamond" w:hAnsi="Garamond"/>
          <w:sz w:val="24"/>
          <w:szCs w:val="24"/>
          <w:lang w:val="sq-AL"/>
        </w:rPr>
        <w:t xml:space="preserve"> natyr</w:t>
      </w:r>
      <w:r w:rsidR="00E643B4">
        <w:rPr>
          <w:rFonts w:ascii="Garamond" w:hAnsi="Garamond"/>
          <w:sz w:val="24"/>
          <w:szCs w:val="24"/>
          <w:lang w:val="sq-AL"/>
        </w:rPr>
        <w:t>ë</w:t>
      </w:r>
      <w:r w:rsidRPr="005B7679">
        <w:rPr>
          <w:rFonts w:ascii="Garamond" w:hAnsi="Garamond"/>
          <w:sz w:val="24"/>
          <w:szCs w:val="24"/>
          <w:lang w:val="sq-AL"/>
        </w:rPr>
        <w:t>, b</w:t>
      </w:r>
      <w:r w:rsidR="00E643B4">
        <w:rPr>
          <w:rFonts w:ascii="Garamond" w:hAnsi="Garamond"/>
          <w:sz w:val="24"/>
          <w:szCs w:val="24"/>
          <w:lang w:val="sq-AL"/>
        </w:rPr>
        <w:t>ë</w:t>
      </w:r>
      <w:r w:rsidRPr="005B7679">
        <w:rPr>
          <w:rFonts w:ascii="Garamond" w:hAnsi="Garamond"/>
          <w:sz w:val="24"/>
          <w:szCs w:val="24"/>
          <w:lang w:val="sq-AL"/>
        </w:rPr>
        <w:t>het regjistrimi me artikullin kontabël si më poshtë:</w:t>
      </w:r>
    </w:p>
    <w:p w:rsidR="00C05673" w:rsidRPr="005B7679" w:rsidRDefault="00C05673" w:rsidP="00422DBB">
      <w:pPr>
        <w:widowControl w:val="0"/>
        <w:numPr>
          <w:ilvl w:val="0"/>
          <w:numId w:val="62"/>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Debitohen llogarit</w:t>
      </w:r>
      <w:r w:rsidR="00E643B4">
        <w:rPr>
          <w:rFonts w:ascii="Garamond" w:hAnsi="Garamond"/>
          <w:sz w:val="24"/>
          <w:szCs w:val="24"/>
          <w:lang w:val="sq-AL"/>
        </w:rPr>
        <w:t>ë</w:t>
      </w:r>
      <w:r w:rsidRPr="005B7679">
        <w:rPr>
          <w:rFonts w:ascii="Garamond" w:hAnsi="Garamond"/>
          <w:sz w:val="24"/>
          <w:szCs w:val="24"/>
          <w:lang w:val="sq-AL"/>
        </w:rPr>
        <w:t xml:space="preserve"> e grupit 23 (</w:t>
      </w:r>
      <w:r w:rsidR="00CD5E9B" w:rsidRPr="005B7679">
        <w:rPr>
          <w:rFonts w:ascii="Garamond" w:hAnsi="Garamond"/>
          <w:sz w:val="24"/>
          <w:szCs w:val="24"/>
          <w:lang w:val="sq-AL"/>
        </w:rPr>
        <w:t>investime</w:t>
      </w:r>
      <w:r w:rsidRPr="005B7679">
        <w:rPr>
          <w:rFonts w:ascii="Garamond" w:hAnsi="Garamond"/>
          <w:sz w:val="24"/>
          <w:szCs w:val="24"/>
          <w:lang w:val="sq-AL"/>
        </w:rPr>
        <w:t>) të aktiveve afatgjata dhe kreditohen llogaritë respektive 1059</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t</w:t>
      </w:r>
      <w:r w:rsidR="00E643B4">
        <w:rPr>
          <w:rFonts w:ascii="Garamond" w:hAnsi="Garamond"/>
          <w:sz w:val="24"/>
          <w:szCs w:val="24"/>
          <w:lang w:val="sq-AL"/>
        </w:rPr>
        <w:t>ë</w:t>
      </w:r>
      <w:r w:rsidRPr="005B7679">
        <w:rPr>
          <w:rFonts w:ascii="Garamond" w:hAnsi="Garamond"/>
          <w:sz w:val="24"/>
          <w:szCs w:val="24"/>
          <w:lang w:val="sq-AL"/>
        </w:rPr>
        <w:t xml:space="preserve"> brendshme kapitale n</w:t>
      </w:r>
      <w:r w:rsidR="00E643B4">
        <w:rPr>
          <w:rFonts w:ascii="Garamond" w:hAnsi="Garamond"/>
          <w:sz w:val="24"/>
          <w:szCs w:val="24"/>
          <w:lang w:val="sq-AL"/>
        </w:rPr>
        <w:t>ë</w:t>
      </w:r>
      <w:r w:rsidRPr="005B7679">
        <w:rPr>
          <w:rFonts w:ascii="Garamond" w:hAnsi="Garamond"/>
          <w:sz w:val="24"/>
          <w:szCs w:val="24"/>
          <w:lang w:val="sq-AL"/>
        </w:rPr>
        <w:t xml:space="preserve"> natyr</w:t>
      </w:r>
      <w:r w:rsidR="00E643B4">
        <w:rPr>
          <w:rFonts w:ascii="Garamond" w:hAnsi="Garamond"/>
          <w:sz w:val="24"/>
          <w:szCs w:val="24"/>
          <w:lang w:val="sq-AL"/>
        </w:rPr>
        <w:t>ë</w:t>
      </w:r>
      <w:r w:rsidR="00051D7D">
        <w:rPr>
          <w:rFonts w:ascii="Garamond" w:hAnsi="Garamond"/>
          <w:sz w:val="24"/>
          <w:szCs w:val="24"/>
          <w:lang w:val="sq-AL"/>
        </w:rPr>
        <w:t>”</w:t>
      </w:r>
      <w:r w:rsidRPr="005B7679">
        <w:rPr>
          <w:rFonts w:ascii="Garamond" w:hAnsi="Garamond"/>
          <w:sz w:val="24"/>
          <w:szCs w:val="24"/>
          <w:lang w:val="sq-AL"/>
        </w:rPr>
        <w:t xml:space="preserve"> dhe 1069</w:t>
      </w:r>
      <w:r w:rsidR="00B022E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t</w:t>
      </w:r>
      <w:r w:rsidR="00E643B4">
        <w:rPr>
          <w:rFonts w:ascii="Garamond" w:hAnsi="Garamond"/>
          <w:sz w:val="24"/>
          <w:szCs w:val="24"/>
          <w:lang w:val="sq-AL"/>
        </w:rPr>
        <w:t>ë</w:t>
      </w:r>
      <w:r w:rsidRPr="005B7679">
        <w:rPr>
          <w:rFonts w:ascii="Garamond" w:hAnsi="Garamond"/>
          <w:sz w:val="24"/>
          <w:szCs w:val="24"/>
          <w:lang w:val="sq-AL"/>
        </w:rPr>
        <w:t xml:space="preserve"> huaja kapitale n</w:t>
      </w:r>
      <w:r w:rsidR="00E643B4">
        <w:rPr>
          <w:rFonts w:ascii="Garamond" w:hAnsi="Garamond"/>
          <w:sz w:val="24"/>
          <w:szCs w:val="24"/>
          <w:lang w:val="sq-AL"/>
        </w:rPr>
        <w:t>ë</w:t>
      </w:r>
      <w:r w:rsidRPr="005B7679">
        <w:rPr>
          <w:rFonts w:ascii="Garamond" w:hAnsi="Garamond"/>
          <w:sz w:val="24"/>
          <w:szCs w:val="24"/>
          <w:lang w:val="sq-AL"/>
        </w:rPr>
        <w:t xml:space="preserve"> natyr</w:t>
      </w:r>
      <w:r w:rsidR="00E643B4">
        <w:rPr>
          <w:rFonts w:ascii="Garamond" w:hAnsi="Garamond"/>
          <w:sz w:val="24"/>
          <w:szCs w:val="24"/>
          <w:lang w:val="sq-AL"/>
        </w:rPr>
        <w:t>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44EE1" w:rsidP="00422DBB">
      <w:pPr>
        <w:widowControl w:val="0"/>
        <w:numPr>
          <w:ilvl w:val="0"/>
          <w:numId w:val="62"/>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 xml:space="preserve"> </w:t>
      </w:r>
      <w:r w:rsidR="00C05673" w:rsidRPr="005B7679">
        <w:rPr>
          <w:rFonts w:ascii="Garamond" w:hAnsi="Garamond"/>
          <w:sz w:val="24"/>
          <w:szCs w:val="24"/>
          <w:lang w:val="sq-AL"/>
        </w:rPr>
        <w:t>Paralelisht me veprimin e mësipërm, debitohen llogaritë përkatëse të grupit 21 të aktiveve afatgjata dhe kreditohen llogaritë p</w:t>
      </w:r>
      <w:r w:rsidR="00E643B4">
        <w:rPr>
          <w:rFonts w:ascii="Garamond" w:hAnsi="Garamond"/>
          <w:sz w:val="24"/>
          <w:szCs w:val="24"/>
          <w:lang w:val="sq-AL"/>
        </w:rPr>
        <w:t>ë</w:t>
      </w:r>
      <w:r w:rsidR="00C05673" w:rsidRPr="005B7679">
        <w:rPr>
          <w:rFonts w:ascii="Garamond" w:hAnsi="Garamond"/>
          <w:sz w:val="24"/>
          <w:szCs w:val="24"/>
          <w:lang w:val="sq-AL"/>
        </w:rPr>
        <w:t>rkat</w:t>
      </w:r>
      <w:r w:rsidR="00E643B4">
        <w:rPr>
          <w:rFonts w:ascii="Garamond" w:hAnsi="Garamond"/>
          <w:sz w:val="24"/>
          <w:szCs w:val="24"/>
          <w:lang w:val="sq-AL"/>
        </w:rPr>
        <w:t>ë</w:t>
      </w:r>
      <w:r w:rsidR="00C05673" w:rsidRPr="005B7679">
        <w:rPr>
          <w:rFonts w:ascii="Garamond" w:hAnsi="Garamond"/>
          <w:sz w:val="24"/>
          <w:szCs w:val="24"/>
          <w:lang w:val="sq-AL"/>
        </w:rPr>
        <w:t>se t</w:t>
      </w:r>
      <w:r w:rsidR="00E643B4">
        <w:rPr>
          <w:rFonts w:ascii="Garamond" w:hAnsi="Garamond"/>
          <w:sz w:val="24"/>
          <w:szCs w:val="24"/>
          <w:lang w:val="sq-AL"/>
        </w:rPr>
        <w:t>ë</w:t>
      </w:r>
      <w:r w:rsidR="00C05673" w:rsidRPr="005B7679">
        <w:rPr>
          <w:rFonts w:ascii="Garamond" w:hAnsi="Garamond"/>
          <w:sz w:val="24"/>
          <w:szCs w:val="24"/>
          <w:lang w:val="sq-AL"/>
        </w:rPr>
        <w:t xml:space="preserve"> grupit 23 të </w:t>
      </w:r>
      <w:r w:rsidR="00B022ED" w:rsidRPr="005B7679">
        <w:rPr>
          <w:rFonts w:ascii="Garamond" w:hAnsi="Garamond"/>
          <w:sz w:val="24"/>
          <w:szCs w:val="24"/>
          <w:lang w:val="sq-AL"/>
        </w:rPr>
        <w:t>investimeve</w:t>
      </w:r>
      <w:r w:rsidR="00C05673" w:rsidRPr="005B7679">
        <w:rPr>
          <w:rFonts w:ascii="Garamond" w:hAnsi="Garamond"/>
          <w:sz w:val="24"/>
          <w:szCs w:val="24"/>
          <w:lang w:val="sq-AL"/>
        </w:rPr>
        <w:t xml:space="preserve">. </w:t>
      </w:r>
    </w:p>
    <w:p w:rsidR="00C05673" w:rsidRPr="005B7679" w:rsidRDefault="00C05673" w:rsidP="00422DBB">
      <w:pPr>
        <w:widowControl w:val="0"/>
        <w:numPr>
          <w:ilvl w:val="0"/>
          <w:numId w:val="6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P</w:t>
      </w:r>
      <w:r w:rsidR="00E643B4">
        <w:rPr>
          <w:rFonts w:ascii="Garamond" w:hAnsi="Garamond"/>
          <w:sz w:val="24"/>
          <w:szCs w:val="24"/>
          <w:lang w:val="sq-AL"/>
        </w:rPr>
        <w:t>ë</w:t>
      </w:r>
      <w:r w:rsidRPr="005B7679">
        <w:rPr>
          <w:rFonts w:ascii="Garamond" w:hAnsi="Garamond"/>
          <w:sz w:val="24"/>
          <w:szCs w:val="24"/>
          <w:lang w:val="sq-AL"/>
        </w:rPr>
        <w:t>r grantet e p</w:t>
      </w:r>
      <w:r w:rsidR="00E643B4">
        <w:rPr>
          <w:rFonts w:ascii="Garamond" w:hAnsi="Garamond"/>
          <w:sz w:val="24"/>
          <w:szCs w:val="24"/>
          <w:lang w:val="sq-AL"/>
        </w:rPr>
        <w:t>ë</w:t>
      </w:r>
      <w:r w:rsidRPr="005B7679">
        <w:rPr>
          <w:rFonts w:ascii="Garamond" w:hAnsi="Garamond"/>
          <w:sz w:val="24"/>
          <w:szCs w:val="24"/>
          <w:lang w:val="sq-AL"/>
        </w:rPr>
        <w:t>rdorura p</w:t>
      </w:r>
      <w:r w:rsidR="00E643B4">
        <w:rPr>
          <w:rFonts w:ascii="Garamond" w:hAnsi="Garamond"/>
          <w:sz w:val="24"/>
          <w:szCs w:val="24"/>
          <w:lang w:val="sq-AL"/>
        </w:rPr>
        <w:t>ë</w:t>
      </w:r>
      <w:r w:rsidRPr="005B7679">
        <w:rPr>
          <w:rFonts w:ascii="Garamond" w:hAnsi="Garamond"/>
          <w:sz w:val="24"/>
          <w:szCs w:val="24"/>
          <w:lang w:val="sq-AL"/>
        </w:rPr>
        <w:t>r blerje apo krijim aktivesh t</w:t>
      </w:r>
      <w:r w:rsidR="00E643B4">
        <w:rPr>
          <w:rFonts w:ascii="Garamond" w:hAnsi="Garamond"/>
          <w:sz w:val="24"/>
          <w:szCs w:val="24"/>
          <w:lang w:val="sq-AL"/>
        </w:rPr>
        <w:t>ë</w:t>
      </w:r>
      <w:r w:rsidRPr="005B7679">
        <w:rPr>
          <w:rFonts w:ascii="Garamond" w:hAnsi="Garamond"/>
          <w:sz w:val="24"/>
          <w:szCs w:val="24"/>
          <w:lang w:val="sq-AL"/>
        </w:rPr>
        <w:t xml:space="preserve"> p</w:t>
      </w:r>
      <w:r w:rsidR="00E643B4">
        <w:rPr>
          <w:rFonts w:ascii="Garamond" w:hAnsi="Garamond"/>
          <w:sz w:val="24"/>
          <w:szCs w:val="24"/>
          <w:lang w:val="sq-AL"/>
        </w:rPr>
        <w:t>ë</w:t>
      </w:r>
      <w:r w:rsidRPr="005B7679">
        <w:rPr>
          <w:rFonts w:ascii="Garamond" w:hAnsi="Garamond"/>
          <w:sz w:val="24"/>
          <w:szCs w:val="24"/>
          <w:lang w:val="sq-AL"/>
        </w:rPr>
        <w:t>rfunduara, t</w:t>
      </w:r>
      <w:r w:rsidR="00E643B4">
        <w:rPr>
          <w:rFonts w:ascii="Garamond" w:hAnsi="Garamond"/>
          <w:sz w:val="24"/>
          <w:szCs w:val="24"/>
          <w:lang w:val="sq-AL"/>
        </w:rPr>
        <w:t>ë</w:t>
      </w:r>
      <w:r w:rsidRPr="005B7679">
        <w:rPr>
          <w:rFonts w:ascii="Garamond" w:hAnsi="Garamond"/>
          <w:sz w:val="24"/>
          <w:szCs w:val="24"/>
          <w:lang w:val="sq-AL"/>
        </w:rPr>
        <w:t xml:space="preserve"> cilat jan</w:t>
      </w:r>
      <w:r w:rsidR="00E643B4">
        <w:rPr>
          <w:rFonts w:ascii="Garamond" w:hAnsi="Garamond"/>
          <w:sz w:val="24"/>
          <w:szCs w:val="24"/>
          <w:lang w:val="sq-AL"/>
        </w:rPr>
        <w:t>ë</w:t>
      </w:r>
      <w:r w:rsidRPr="005B7679">
        <w:rPr>
          <w:rFonts w:ascii="Garamond" w:hAnsi="Garamond"/>
          <w:sz w:val="24"/>
          <w:szCs w:val="24"/>
          <w:lang w:val="sq-AL"/>
        </w:rPr>
        <w:t xml:space="preserve"> njohur në momentin fillestar në llogarit</w:t>
      </w:r>
      <w:r w:rsidR="00E643B4">
        <w:rPr>
          <w:rFonts w:ascii="Garamond" w:hAnsi="Garamond"/>
          <w:sz w:val="24"/>
          <w:szCs w:val="24"/>
          <w:lang w:val="sq-AL"/>
        </w:rPr>
        <w:t>ë</w:t>
      </w:r>
      <w:r w:rsidRPr="005B7679">
        <w:rPr>
          <w:rFonts w:ascii="Garamond" w:hAnsi="Garamond"/>
          <w:sz w:val="24"/>
          <w:szCs w:val="24"/>
          <w:lang w:val="sq-AL"/>
        </w:rPr>
        <w:t xml:space="preserve"> e grupeve 20 e 21 të aktiveve afatgjata, b</w:t>
      </w:r>
      <w:r w:rsidR="00E643B4">
        <w:rPr>
          <w:rFonts w:ascii="Garamond" w:hAnsi="Garamond"/>
          <w:sz w:val="24"/>
          <w:szCs w:val="24"/>
          <w:lang w:val="sq-AL"/>
        </w:rPr>
        <w:t>ë</w:t>
      </w:r>
      <w:r w:rsidRPr="005B7679">
        <w:rPr>
          <w:rFonts w:ascii="Garamond" w:hAnsi="Garamond"/>
          <w:sz w:val="24"/>
          <w:szCs w:val="24"/>
          <w:lang w:val="sq-AL"/>
        </w:rPr>
        <w:t>het mbyllja e fondeve nëpërmjet regjistrimit me artikullin kontabël si më poshtë:</w:t>
      </w:r>
    </w:p>
    <w:p w:rsidR="00C05673" w:rsidRPr="005B7679" w:rsidRDefault="00C05673" w:rsidP="00422DBB">
      <w:pPr>
        <w:widowControl w:val="0"/>
        <w:numPr>
          <w:ilvl w:val="0"/>
          <w:numId w:val="63"/>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Debitohen llogarit</w:t>
      </w:r>
      <w:r w:rsidR="00E643B4">
        <w:rPr>
          <w:rFonts w:ascii="Garamond" w:hAnsi="Garamond"/>
          <w:sz w:val="24"/>
          <w:szCs w:val="24"/>
          <w:lang w:val="sq-AL"/>
        </w:rPr>
        <w:t>ë</w:t>
      </w:r>
      <w:r w:rsidRPr="005B7679">
        <w:rPr>
          <w:rFonts w:ascii="Garamond" w:hAnsi="Garamond"/>
          <w:sz w:val="24"/>
          <w:szCs w:val="24"/>
          <w:lang w:val="sq-AL"/>
        </w:rPr>
        <w:t xml:space="preserve"> p</w:t>
      </w:r>
      <w:r w:rsidR="00E643B4">
        <w:rPr>
          <w:rFonts w:ascii="Garamond" w:hAnsi="Garamond"/>
          <w:sz w:val="24"/>
          <w:szCs w:val="24"/>
          <w:lang w:val="sq-AL"/>
        </w:rPr>
        <w:t>ë</w:t>
      </w:r>
      <w:r w:rsidRPr="005B7679">
        <w:rPr>
          <w:rFonts w:ascii="Garamond" w:hAnsi="Garamond"/>
          <w:sz w:val="24"/>
          <w:szCs w:val="24"/>
          <w:lang w:val="sq-AL"/>
        </w:rPr>
        <w:t>rkat</w:t>
      </w:r>
      <w:r w:rsidR="00E643B4">
        <w:rPr>
          <w:rFonts w:ascii="Garamond" w:hAnsi="Garamond"/>
          <w:sz w:val="24"/>
          <w:szCs w:val="24"/>
          <w:lang w:val="sq-AL"/>
        </w:rPr>
        <w:t>ë</w:t>
      </w:r>
      <w:r w:rsidRPr="005B7679">
        <w:rPr>
          <w:rFonts w:ascii="Garamond" w:hAnsi="Garamond"/>
          <w:sz w:val="24"/>
          <w:szCs w:val="24"/>
          <w:lang w:val="sq-AL"/>
        </w:rPr>
        <w:t>se t</w:t>
      </w:r>
      <w:r w:rsidR="00E643B4">
        <w:rPr>
          <w:rFonts w:ascii="Garamond" w:hAnsi="Garamond"/>
          <w:sz w:val="24"/>
          <w:szCs w:val="24"/>
          <w:lang w:val="sq-AL"/>
        </w:rPr>
        <w:t>ë</w:t>
      </w:r>
      <w:r w:rsidRPr="005B7679">
        <w:rPr>
          <w:rFonts w:ascii="Garamond" w:hAnsi="Garamond"/>
          <w:sz w:val="24"/>
          <w:szCs w:val="24"/>
          <w:lang w:val="sq-AL"/>
        </w:rPr>
        <w:t xml:space="preserve"> granteve kapitale (llogaria 105 dhe 106); dhe</w:t>
      </w:r>
    </w:p>
    <w:p w:rsidR="00C05673" w:rsidRPr="005B7679" w:rsidRDefault="00C05673" w:rsidP="00422DBB">
      <w:pPr>
        <w:widowControl w:val="0"/>
        <w:numPr>
          <w:ilvl w:val="0"/>
          <w:numId w:val="63"/>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1011</w:t>
      </w:r>
      <w:r w:rsidR="00B022E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Shtesa t</w:t>
      </w:r>
      <w:r w:rsidR="00E643B4">
        <w:rPr>
          <w:rFonts w:ascii="Garamond" w:hAnsi="Garamond"/>
          <w:sz w:val="24"/>
          <w:szCs w:val="24"/>
          <w:lang w:val="sq-AL"/>
        </w:rPr>
        <w:t>ë</w:t>
      </w:r>
      <w:r w:rsidRPr="005B7679">
        <w:rPr>
          <w:rFonts w:ascii="Garamond" w:hAnsi="Garamond"/>
          <w:sz w:val="24"/>
          <w:szCs w:val="24"/>
          <w:lang w:val="sq-AL"/>
        </w:rPr>
        <w:t xml:space="preserve"> fondit baz</w:t>
      </w:r>
      <w:r w:rsidR="00E643B4">
        <w:rPr>
          <w:rFonts w:ascii="Garamond" w:hAnsi="Garamond"/>
          <w:sz w:val="24"/>
          <w:szCs w:val="24"/>
          <w:lang w:val="sq-AL"/>
        </w:rPr>
        <w:t>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6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P</w:t>
      </w:r>
      <w:r w:rsidR="00E643B4">
        <w:rPr>
          <w:rFonts w:ascii="Garamond" w:hAnsi="Garamond"/>
          <w:sz w:val="24"/>
          <w:szCs w:val="24"/>
          <w:lang w:val="sq-AL"/>
        </w:rPr>
        <w:t>ë</w:t>
      </w:r>
      <w:r w:rsidRPr="005B7679">
        <w:rPr>
          <w:rFonts w:ascii="Garamond" w:hAnsi="Garamond"/>
          <w:sz w:val="24"/>
          <w:szCs w:val="24"/>
          <w:lang w:val="sq-AL"/>
        </w:rPr>
        <w:t>r grantet e p</w:t>
      </w:r>
      <w:r w:rsidR="00E643B4">
        <w:rPr>
          <w:rFonts w:ascii="Garamond" w:hAnsi="Garamond"/>
          <w:sz w:val="24"/>
          <w:szCs w:val="24"/>
          <w:lang w:val="sq-AL"/>
        </w:rPr>
        <w:t>ë</w:t>
      </w:r>
      <w:r w:rsidRPr="005B7679">
        <w:rPr>
          <w:rFonts w:ascii="Garamond" w:hAnsi="Garamond"/>
          <w:sz w:val="24"/>
          <w:szCs w:val="24"/>
          <w:lang w:val="sq-AL"/>
        </w:rPr>
        <w:t>rdorura p</w:t>
      </w:r>
      <w:r w:rsidR="00E643B4">
        <w:rPr>
          <w:rFonts w:ascii="Garamond" w:hAnsi="Garamond"/>
          <w:sz w:val="24"/>
          <w:szCs w:val="24"/>
          <w:lang w:val="sq-AL"/>
        </w:rPr>
        <w:t>ë</w:t>
      </w:r>
      <w:r w:rsidRPr="005B7679">
        <w:rPr>
          <w:rFonts w:ascii="Garamond" w:hAnsi="Garamond"/>
          <w:sz w:val="24"/>
          <w:szCs w:val="24"/>
          <w:lang w:val="sq-AL"/>
        </w:rPr>
        <w:t>r pjesëmarrje n</w:t>
      </w:r>
      <w:r w:rsidR="00E643B4">
        <w:rPr>
          <w:rFonts w:ascii="Garamond" w:hAnsi="Garamond"/>
          <w:sz w:val="24"/>
          <w:szCs w:val="24"/>
          <w:lang w:val="sq-AL"/>
        </w:rPr>
        <w:t>ë</w:t>
      </w:r>
      <w:r w:rsidRPr="005B7679">
        <w:rPr>
          <w:rFonts w:ascii="Garamond" w:hAnsi="Garamond"/>
          <w:sz w:val="24"/>
          <w:szCs w:val="24"/>
          <w:lang w:val="sq-AL"/>
        </w:rPr>
        <w:t xml:space="preserve"> investime n</w:t>
      </w:r>
      <w:r w:rsidR="00E643B4">
        <w:rPr>
          <w:rFonts w:ascii="Garamond" w:hAnsi="Garamond"/>
          <w:sz w:val="24"/>
          <w:szCs w:val="24"/>
          <w:lang w:val="sq-AL"/>
        </w:rPr>
        <w:t>ë</w:t>
      </w:r>
      <w:r w:rsidRPr="005B7679">
        <w:rPr>
          <w:rFonts w:ascii="Garamond" w:hAnsi="Garamond"/>
          <w:sz w:val="24"/>
          <w:szCs w:val="24"/>
          <w:lang w:val="sq-AL"/>
        </w:rPr>
        <w:t xml:space="preserve"> t</w:t>
      </w:r>
      <w:r w:rsidR="00E643B4">
        <w:rPr>
          <w:rFonts w:ascii="Garamond" w:hAnsi="Garamond"/>
          <w:sz w:val="24"/>
          <w:szCs w:val="24"/>
          <w:lang w:val="sq-AL"/>
        </w:rPr>
        <w:t>ë</w:t>
      </w:r>
      <w:r w:rsidRPr="005B7679">
        <w:rPr>
          <w:rFonts w:ascii="Garamond" w:hAnsi="Garamond"/>
          <w:sz w:val="24"/>
          <w:szCs w:val="24"/>
          <w:lang w:val="sq-AL"/>
        </w:rPr>
        <w:t xml:space="preserve"> tret</w:t>
      </w:r>
      <w:r w:rsidR="00E643B4">
        <w:rPr>
          <w:rFonts w:ascii="Garamond" w:hAnsi="Garamond"/>
          <w:sz w:val="24"/>
          <w:szCs w:val="24"/>
          <w:lang w:val="sq-AL"/>
        </w:rPr>
        <w:t>ë</w:t>
      </w:r>
      <w:r w:rsidRPr="005B7679">
        <w:rPr>
          <w:rFonts w:ascii="Garamond" w:hAnsi="Garamond"/>
          <w:sz w:val="24"/>
          <w:szCs w:val="24"/>
          <w:lang w:val="sq-AL"/>
        </w:rPr>
        <w:t>, kur k</w:t>
      </w:r>
      <w:r w:rsidR="00E643B4">
        <w:rPr>
          <w:rFonts w:ascii="Garamond" w:hAnsi="Garamond"/>
          <w:sz w:val="24"/>
          <w:szCs w:val="24"/>
          <w:lang w:val="sq-AL"/>
        </w:rPr>
        <w:t>ë</w:t>
      </w:r>
      <w:r w:rsidRPr="005B7679">
        <w:rPr>
          <w:rFonts w:ascii="Garamond" w:hAnsi="Garamond"/>
          <w:sz w:val="24"/>
          <w:szCs w:val="24"/>
          <w:lang w:val="sq-AL"/>
        </w:rPr>
        <w:t>to investime jan</w:t>
      </w:r>
      <w:r w:rsidR="00E643B4">
        <w:rPr>
          <w:rFonts w:ascii="Garamond" w:hAnsi="Garamond"/>
          <w:sz w:val="24"/>
          <w:szCs w:val="24"/>
          <w:lang w:val="sq-AL"/>
        </w:rPr>
        <w:t>ë</w:t>
      </w:r>
      <w:r w:rsidR="00CD5E9B">
        <w:rPr>
          <w:rFonts w:ascii="Garamond" w:hAnsi="Garamond"/>
          <w:sz w:val="24"/>
          <w:szCs w:val="24"/>
          <w:lang w:val="sq-AL"/>
        </w:rPr>
        <w:t xml:space="preserve"> </w:t>
      </w:r>
      <w:r w:rsidRPr="005B7679">
        <w:rPr>
          <w:rFonts w:ascii="Garamond" w:hAnsi="Garamond"/>
          <w:sz w:val="24"/>
          <w:szCs w:val="24"/>
          <w:lang w:val="sq-AL"/>
        </w:rPr>
        <w:t>përfunduar e janë</w:t>
      </w:r>
      <w:r w:rsidR="00CD5E9B">
        <w:rPr>
          <w:rFonts w:ascii="Garamond" w:hAnsi="Garamond"/>
          <w:sz w:val="24"/>
          <w:szCs w:val="24"/>
          <w:lang w:val="sq-AL"/>
        </w:rPr>
        <w:t xml:space="preserve"> </w:t>
      </w:r>
      <w:r w:rsidRPr="005B7679">
        <w:rPr>
          <w:rFonts w:ascii="Garamond" w:hAnsi="Garamond"/>
          <w:sz w:val="24"/>
          <w:szCs w:val="24"/>
          <w:lang w:val="sq-AL"/>
        </w:rPr>
        <w:t>dorëzuar te t</w:t>
      </w:r>
      <w:r w:rsidR="00E643B4">
        <w:rPr>
          <w:rFonts w:ascii="Garamond" w:hAnsi="Garamond"/>
          <w:sz w:val="24"/>
          <w:szCs w:val="24"/>
          <w:lang w:val="sq-AL"/>
        </w:rPr>
        <w:t>ë</w:t>
      </w:r>
      <w:r w:rsidRPr="005B7679">
        <w:rPr>
          <w:rFonts w:ascii="Garamond" w:hAnsi="Garamond"/>
          <w:sz w:val="24"/>
          <w:szCs w:val="24"/>
          <w:lang w:val="sq-AL"/>
        </w:rPr>
        <w:t xml:space="preserve"> tret</w:t>
      </w:r>
      <w:r w:rsidR="00E643B4">
        <w:rPr>
          <w:rFonts w:ascii="Garamond" w:hAnsi="Garamond"/>
          <w:sz w:val="24"/>
          <w:szCs w:val="24"/>
          <w:lang w:val="sq-AL"/>
        </w:rPr>
        <w:t>ë</w:t>
      </w:r>
      <w:r w:rsidRPr="005B7679">
        <w:rPr>
          <w:rFonts w:ascii="Garamond" w:hAnsi="Garamond"/>
          <w:sz w:val="24"/>
          <w:szCs w:val="24"/>
          <w:lang w:val="sq-AL"/>
        </w:rPr>
        <w:t>t, b</w:t>
      </w:r>
      <w:r w:rsidR="00E643B4">
        <w:rPr>
          <w:rFonts w:ascii="Garamond" w:hAnsi="Garamond"/>
          <w:sz w:val="24"/>
          <w:szCs w:val="24"/>
          <w:lang w:val="sq-AL"/>
        </w:rPr>
        <w:t>ë</w:t>
      </w:r>
      <w:r w:rsidRPr="005B7679">
        <w:rPr>
          <w:rFonts w:ascii="Garamond" w:hAnsi="Garamond"/>
          <w:sz w:val="24"/>
          <w:szCs w:val="24"/>
          <w:lang w:val="sq-AL"/>
        </w:rPr>
        <w:t>het regjistrimi me artikullin kontabël si më poshtë:</w:t>
      </w:r>
    </w:p>
    <w:p w:rsidR="00C05673" w:rsidRPr="005B7679" w:rsidRDefault="00C05673" w:rsidP="00422DBB">
      <w:pPr>
        <w:widowControl w:val="0"/>
        <w:numPr>
          <w:ilvl w:val="0"/>
          <w:numId w:val="64"/>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Debitohen llogarit</w:t>
      </w:r>
      <w:r w:rsidR="00E643B4">
        <w:rPr>
          <w:rFonts w:ascii="Garamond" w:hAnsi="Garamond"/>
          <w:sz w:val="24"/>
          <w:szCs w:val="24"/>
          <w:lang w:val="sq-AL"/>
        </w:rPr>
        <w:t>ë</w:t>
      </w:r>
      <w:r w:rsidRPr="005B7679">
        <w:rPr>
          <w:rFonts w:ascii="Garamond" w:hAnsi="Garamond"/>
          <w:sz w:val="24"/>
          <w:szCs w:val="24"/>
          <w:lang w:val="sq-AL"/>
        </w:rPr>
        <w:t xml:space="preserve"> p</w:t>
      </w:r>
      <w:r w:rsidR="00E643B4">
        <w:rPr>
          <w:rFonts w:ascii="Garamond" w:hAnsi="Garamond"/>
          <w:sz w:val="24"/>
          <w:szCs w:val="24"/>
          <w:lang w:val="sq-AL"/>
        </w:rPr>
        <w:t>ë</w:t>
      </w:r>
      <w:r w:rsidRPr="005B7679">
        <w:rPr>
          <w:rFonts w:ascii="Garamond" w:hAnsi="Garamond"/>
          <w:sz w:val="24"/>
          <w:szCs w:val="24"/>
          <w:lang w:val="sq-AL"/>
        </w:rPr>
        <w:t>rkat</w:t>
      </w:r>
      <w:r w:rsidR="00E643B4">
        <w:rPr>
          <w:rFonts w:ascii="Garamond" w:hAnsi="Garamond"/>
          <w:sz w:val="24"/>
          <w:szCs w:val="24"/>
          <w:lang w:val="sq-AL"/>
        </w:rPr>
        <w:t>ë</w:t>
      </w:r>
      <w:r w:rsidRPr="005B7679">
        <w:rPr>
          <w:rFonts w:ascii="Garamond" w:hAnsi="Garamond"/>
          <w:sz w:val="24"/>
          <w:szCs w:val="24"/>
          <w:lang w:val="sq-AL"/>
        </w:rPr>
        <w:t>se t</w:t>
      </w:r>
      <w:r w:rsidR="00E643B4">
        <w:rPr>
          <w:rFonts w:ascii="Garamond" w:hAnsi="Garamond"/>
          <w:sz w:val="24"/>
          <w:szCs w:val="24"/>
          <w:lang w:val="sq-AL"/>
        </w:rPr>
        <w:t>ë</w:t>
      </w:r>
      <w:r w:rsidRPr="005B7679">
        <w:rPr>
          <w:rFonts w:ascii="Garamond" w:hAnsi="Garamond"/>
          <w:sz w:val="24"/>
          <w:szCs w:val="24"/>
          <w:lang w:val="sq-AL"/>
        </w:rPr>
        <w:t xml:space="preserve"> granteve n</w:t>
      </w:r>
      <w:r w:rsidR="00E643B4">
        <w:rPr>
          <w:rFonts w:ascii="Garamond" w:hAnsi="Garamond"/>
          <w:sz w:val="24"/>
          <w:szCs w:val="24"/>
          <w:lang w:val="sq-AL"/>
        </w:rPr>
        <w:t>ë</w:t>
      </w:r>
      <w:r w:rsidRPr="005B7679">
        <w:rPr>
          <w:rFonts w:ascii="Garamond" w:hAnsi="Garamond"/>
          <w:sz w:val="24"/>
          <w:szCs w:val="24"/>
          <w:lang w:val="sq-AL"/>
        </w:rPr>
        <w:t xml:space="preserve"> proces (llogaria 145 dhe 146); dhe</w:t>
      </w:r>
    </w:p>
    <w:p w:rsidR="00C05673" w:rsidRPr="005B7679" w:rsidRDefault="00C05673" w:rsidP="00422DBB">
      <w:pPr>
        <w:widowControl w:val="0"/>
        <w:numPr>
          <w:ilvl w:val="0"/>
          <w:numId w:val="64"/>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p</w:t>
      </w:r>
      <w:r w:rsidR="00E643B4">
        <w:rPr>
          <w:rFonts w:ascii="Garamond" w:hAnsi="Garamond"/>
          <w:sz w:val="24"/>
          <w:szCs w:val="24"/>
          <w:lang w:val="sq-AL"/>
        </w:rPr>
        <w:t>ë</w:t>
      </w:r>
      <w:r w:rsidRPr="005B7679">
        <w:rPr>
          <w:rFonts w:ascii="Garamond" w:hAnsi="Garamond"/>
          <w:sz w:val="24"/>
          <w:szCs w:val="24"/>
          <w:lang w:val="sq-AL"/>
        </w:rPr>
        <w:t>rkat</w:t>
      </w:r>
      <w:r w:rsidR="00E643B4">
        <w:rPr>
          <w:rFonts w:ascii="Garamond" w:hAnsi="Garamond"/>
          <w:sz w:val="24"/>
          <w:szCs w:val="24"/>
          <w:lang w:val="sq-AL"/>
        </w:rPr>
        <w:t>ë</w:t>
      </w:r>
      <w:r w:rsidRPr="005B7679">
        <w:rPr>
          <w:rFonts w:ascii="Garamond" w:hAnsi="Garamond"/>
          <w:sz w:val="24"/>
          <w:szCs w:val="24"/>
          <w:lang w:val="sq-AL"/>
        </w:rPr>
        <w:t>se e grupit 23</w:t>
      </w:r>
      <w:r w:rsidR="00B022E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Pas p</w:t>
      </w:r>
      <w:r w:rsidR="00E643B4">
        <w:rPr>
          <w:rFonts w:ascii="Garamond" w:eastAsia="Calibri" w:hAnsi="Garamond"/>
          <w:sz w:val="24"/>
          <w:szCs w:val="24"/>
          <w:lang w:val="sq-AL"/>
        </w:rPr>
        <w:t>ë</w:t>
      </w:r>
      <w:r w:rsidRPr="005B7679">
        <w:rPr>
          <w:rFonts w:ascii="Garamond" w:eastAsia="Calibri" w:hAnsi="Garamond"/>
          <w:sz w:val="24"/>
          <w:szCs w:val="24"/>
          <w:lang w:val="sq-AL"/>
        </w:rPr>
        <w:t>rcaktimit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destinacionit faktik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fondeve, do të mbyllet llogaria 520</w:t>
      </w:r>
      <w:r w:rsidR="00CD5E9B">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Disponibilitete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thesar</w:t>
      </w:r>
      <w:r w:rsidR="00051D7D">
        <w:rPr>
          <w:rFonts w:ascii="Garamond" w:eastAsia="Calibri" w:hAnsi="Garamond"/>
          <w:sz w:val="24"/>
          <w:szCs w:val="24"/>
          <w:lang w:val="sq-AL"/>
        </w:rPr>
        <w:t>”</w:t>
      </w:r>
      <w:r w:rsidRPr="005B7679">
        <w:rPr>
          <w:rFonts w:ascii="Garamond" w:eastAsia="Calibri" w:hAnsi="Garamond"/>
          <w:sz w:val="24"/>
          <w:szCs w:val="24"/>
          <w:lang w:val="sq-AL"/>
        </w:rPr>
        <w:t>, nëpërmjet regjistrimit me artikullin kontabël si më poshtë:</w:t>
      </w:r>
    </w:p>
    <w:p w:rsidR="00C05673" w:rsidRPr="005B7679" w:rsidRDefault="00C05673" w:rsidP="00422DBB">
      <w:pPr>
        <w:widowControl w:val="0"/>
        <w:numPr>
          <w:ilvl w:val="0"/>
          <w:numId w:val="70"/>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520</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 xml:space="preserve"> (për totalin);</w:t>
      </w:r>
    </w:p>
    <w:p w:rsidR="00C05673" w:rsidRPr="005B7679" w:rsidRDefault="00C05673" w:rsidP="00422DBB">
      <w:pPr>
        <w:widowControl w:val="0"/>
        <w:numPr>
          <w:ilvl w:val="0"/>
          <w:numId w:val="70"/>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 4341</w:t>
      </w:r>
      <w:r w:rsidR="00CD5E9B">
        <w:rPr>
          <w:rFonts w:ascii="Garamond" w:hAnsi="Garamond"/>
          <w:sz w:val="24"/>
          <w:szCs w:val="24"/>
          <w:lang w:val="sq-AL"/>
        </w:rPr>
        <w:t>,</w:t>
      </w:r>
      <w:r w:rsidRPr="005B7679">
        <w:rPr>
          <w:rFonts w:ascii="Garamond" w:hAnsi="Garamond"/>
          <w:sz w:val="24"/>
          <w:szCs w:val="24"/>
          <w:lang w:val="sq-AL"/>
        </w:rPr>
        <w:t xml:space="preserve"> </w:t>
      </w:r>
      <w:r w:rsidR="00401231">
        <w:rPr>
          <w:rFonts w:ascii="Garamond" w:hAnsi="Garamond"/>
          <w:sz w:val="24"/>
          <w:szCs w:val="24"/>
          <w:lang w:val="sq-AL"/>
        </w:rPr>
        <w:t>“</w:t>
      </w:r>
      <w:r w:rsidR="00401231" w:rsidRPr="005B7679">
        <w:rPr>
          <w:rFonts w:ascii="Garamond" w:hAnsi="Garamond"/>
          <w:sz w:val="24"/>
          <w:szCs w:val="24"/>
          <w:lang w:val="sq-AL"/>
        </w:rPr>
        <w:t>P</w:t>
      </w:r>
      <w:r w:rsidR="00401231">
        <w:rPr>
          <w:rFonts w:ascii="Garamond" w:hAnsi="Garamond"/>
          <w:sz w:val="24"/>
          <w:szCs w:val="24"/>
          <w:lang w:val="sq-AL"/>
        </w:rPr>
        <w:t>ë</w:t>
      </w:r>
      <w:r w:rsidR="00401231" w:rsidRPr="005B7679">
        <w:rPr>
          <w:rFonts w:ascii="Garamond" w:hAnsi="Garamond"/>
          <w:sz w:val="24"/>
          <w:szCs w:val="24"/>
          <w:lang w:val="sq-AL"/>
        </w:rPr>
        <w:t xml:space="preserve">r </w:t>
      </w:r>
      <w:r w:rsidRPr="005B7679">
        <w:rPr>
          <w:rFonts w:ascii="Garamond" w:hAnsi="Garamond"/>
          <w:sz w:val="24"/>
          <w:szCs w:val="24"/>
          <w:lang w:val="sq-AL"/>
        </w:rPr>
        <w:t>t</w:t>
      </w:r>
      <w:r w:rsidR="00E643B4">
        <w:rPr>
          <w:rFonts w:ascii="Garamond" w:hAnsi="Garamond"/>
          <w:sz w:val="24"/>
          <w:szCs w:val="24"/>
          <w:lang w:val="sq-AL"/>
        </w:rPr>
        <w:t>ë</w:t>
      </w:r>
      <w:r w:rsidRPr="005B7679">
        <w:rPr>
          <w:rFonts w:ascii="Garamond" w:hAnsi="Garamond"/>
          <w:sz w:val="24"/>
          <w:szCs w:val="24"/>
          <w:lang w:val="sq-AL"/>
        </w:rPr>
        <w:t xml:space="preserve"> ardhurat e arkëtuara që i përkasin buxhetit të shtetit</w:t>
      </w:r>
      <w:r w:rsidR="00401231">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70"/>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 116</w:t>
      </w:r>
      <w:r w:rsidR="00CD5E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nga shitja e aktiveve afatgjata</w:t>
      </w:r>
      <w:r w:rsidR="00051D7D">
        <w:rPr>
          <w:rFonts w:ascii="Garamond" w:hAnsi="Garamond"/>
          <w:sz w:val="24"/>
          <w:szCs w:val="24"/>
          <w:lang w:val="sq-AL"/>
        </w:rPr>
        <w:t>”</w:t>
      </w:r>
      <w:r w:rsidRPr="005B7679">
        <w:rPr>
          <w:rFonts w:ascii="Garamond" w:hAnsi="Garamond"/>
          <w:sz w:val="24"/>
          <w:szCs w:val="24"/>
          <w:lang w:val="sq-AL"/>
        </w:rPr>
        <w:t xml:space="preserve"> (n</w:t>
      </w:r>
      <w:r w:rsidR="00E643B4">
        <w:rPr>
          <w:rFonts w:ascii="Garamond" w:hAnsi="Garamond"/>
          <w:sz w:val="24"/>
          <w:szCs w:val="24"/>
          <w:lang w:val="sq-AL"/>
        </w:rPr>
        <w:t>ë</w:t>
      </w:r>
      <w:r w:rsidRPr="005B7679">
        <w:rPr>
          <w:rFonts w:ascii="Garamond" w:hAnsi="Garamond"/>
          <w:sz w:val="24"/>
          <w:szCs w:val="24"/>
          <w:lang w:val="sq-AL"/>
        </w:rPr>
        <w:t xml:space="preserve"> rastet kur nj</w:t>
      </w:r>
      <w:r w:rsidR="00E643B4">
        <w:rPr>
          <w:rFonts w:ascii="Garamond" w:hAnsi="Garamond"/>
          <w:sz w:val="24"/>
          <w:szCs w:val="24"/>
          <w:lang w:val="sq-AL"/>
        </w:rPr>
        <w:t>ë</w:t>
      </w:r>
      <w:r w:rsidRPr="005B7679">
        <w:rPr>
          <w:rFonts w:ascii="Garamond" w:hAnsi="Garamond"/>
          <w:sz w:val="24"/>
          <w:szCs w:val="24"/>
          <w:lang w:val="sq-AL"/>
        </w:rPr>
        <w:t>sit</w:t>
      </w:r>
      <w:r w:rsidR="00E643B4">
        <w:rPr>
          <w:rFonts w:ascii="Garamond" w:hAnsi="Garamond"/>
          <w:sz w:val="24"/>
          <w:szCs w:val="24"/>
          <w:lang w:val="sq-AL"/>
        </w:rPr>
        <w:t>ë</w:t>
      </w:r>
      <w:r w:rsidRPr="005B7679">
        <w:rPr>
          <w:rFonts w:ascii="Garamond" w:hAnsi="Garamond"/>
          <w:sz w:val="24"/>
          <w:szCs w:val="24"/>
          <w:lang w:val="sq-AL"/>
        </w:rPr>
        <w:t xml:space="preserve"> nuk kan</w:t>
      </w:r>
      <w:r w:rsidR="00E643B4">
        <w:rPr>
          <w:rFonts w:ascii="Garamond" w:hAnsi="Garamond"/>
          <w:sz w:val="24"/>
          <w:szCs w:val="24"/>
          <w:lang w:val="sq-AL"/>
        </w:rPr>
        <w:t>ë</w:t>
      </w:r>
      <w:r w:rsidRPr="005B7679">
        <w:rPr>
          <w:rFonts w:ascii="Garamond" w:hAnsi="Garamond"/>
          <w:sz w:val="24"/>
          <w:szCs w:val="24"/>
          <w:lang w:val="sq-AL"/>
        </w:rPr>
        <w:t xml:space="preserve"> t</w:t>
      </w:r>
      <w:r w:rsidR="00E643B4">
        <w:rPr>
          <w:rFonts w:ascii="Garamond" w:hAnsi="Garamond"/>
          <w:sz w:val="24"/>
          <w:szCs w:val="24"/>
          <w:lang w:val="sq-AL"/>
        </w:rPr>
        <w:t>ë</w:t>
      </w:r>
      <w:r w:rsidRPr="005B7679">
        <w:rPr>
          <w:rFonts w:ascii="Garamond" w:hAnsi="Garamond"/>
          <w:sz w:val="24"/>
          <w:szCs w:val="24"/>
          <w:lang w:val="sq-AL"/>
        </w:rPr>
        <w:t xml:space="preserve"> drejt</w:t>
      </w:r>
      <w:r w:rsidR="00E643B4">
        <w:rPr>
          <w:rFonts w:ascii="Garamond" w:hAnsi="Garamond"/>
          <w:sz w:val="24"/>
          <w:szCs w:val="24"/>
          <w:lang w:val="sq-AL"/>
        </w:rPr>
        <w:t>ë</w:t>
      </w:r>
      <w:r w:rsidRPr="005B7679">
        <w:rPr>
          <w:rFonts w:ascii="Garamond" w:hAnsi="Garamond"/>
          <w:sz w:val="24"/>
          <w:szCs w:val="24"/>
          <w:lang w:val="sq-AL"/>
        </w:rPr>
        <w:t xml:space="preserve"> p</w:t>
      </w:r>
      <w:r w:rsidR="00E643B4">
        <w:rPr>
          <w:rFonts w:ascii="Garamond" w:hAnsi="Garamond"/>
          <w:sz w:val="24"/>
          <w:szCs w:val="24"/>
          <w:lang w:val="sq-AL"/>
        </w:rPr>
        <w:t>ë</w:t>
      </w:r>
      <w:r w:rsidRPr="005B7679">
        <w:rPr>
          <w:rFonts w:ascii="Garamond" w:hAnsi="Garamond"/>
          <w:sz w:val="24"/>
          <w:szCs w:val="24"/>
          <w:lang w:val="sq-AL"/>
        </w:rPr>
        <w:t>rdorimi ose trashëgimie p</w:t>
      </w:r>
      <w:r w:rsidR="00E643B4">
        <w:rPr>
          <w:rFonts w:ascii="Garamond" w:hAnsi="Garamond"/>
          <w:sz w:val="24"/>
          <w:szCs w:val="24"/>
          <w:lang w:val="sq-AL"/>
        </w:rPr>
        <w:t>ë</w:t>
      </w:r>
      <w:r w:rsidRPr="005B7679">
        <w:rPr>
          <w:rFonts w:ascii="Garamond" w:hAnsi="Garamond"/>
          <w:sz w:val="24"/>
          <w:szCs w:val="24"/>
          <w:lang w:val="sq-AL"/>
        </w:rPr>
        <w:t>r vitin pasardh</w:t>
      </w:r>
      <w:r w:rsidR="00E643B4">
        <w:rPr>
          <w:rFonts w:ascii="Garamond" w:hAnsi="Garamond"/>
          <w:sz w:val="24"/>
          <w:szCs w:val="24"/>
          <w:lang w:val="sq-AL"/>
        </w:rPr>
        <w:t>ë</w:t>
      </w:r>
      <w:r w:rsidRPr="005B7679">
        <w:rPr>
          <w:rFonts w:ascii="Garamond" w:hAnsi="Garamond"/>
          <w:sz w:val="24"/>
          <w:szCs w:val="24"/>
          <w:lang w:val="sq-AL"/>
        </w:rPr>
        <w:t xml:space="preserve">s).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Nj</w:t>
      </w:r>
      <w:r w:rsidR="00E643B4">
        <w:rPr>
          <w:rFonts w:ascii="Garamond" w:eastAsia="Calibri" w:hAnsi="Garamond"/>
          <w:sz w:val="24"/>
          <w:szCs w:val="24"/>
          <w:lang w:val="sq-AL"/>
        </w:rPr>
        <w:t>ë</w:t>
      </w:r>
      <w:r w:rsidRPr="005B7679">
        <w:rPr>
          <w:rFonts w:ascii="Garamond" w:eastAsia="Calibri" w:hAnsi="Garamond"/>
          <w:sz w:val="24"/>
          <w:szCs w:val="24"/>
          <w:lang w:val="sq-AL"/>
        </w:rPr>
        <w:t>sit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të cilat trashëgojn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ardhura nga nj</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vit ushtrimor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tjetrin, sipas kuadrit ligjor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fuqi, nuk do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kryejn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mbylljen e llogaris</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s</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disponibiliteteve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thesar dhe kjo llogari do të pasqyrohet p</w:t>
      </w:r>
      <w:r w:rsidR="00E643B4">
        <w:rPr>
          <w:rFonts w:ascii="Garamond" w:eastAsia="Calibri" w:hAnsi="Garamond"/>
          <w:sz w:val="24"/>
          <w:szCs w:val="24"/>
          <w:lang w:val="sq-AL"/>
        </w:rPr>
        <w:t>ë</w:t>
      </w:r>
      <w:r w:rsidRPr="005B7679">
        <w:rPr>
          <w:rFonts w:ascii="Garamond" w:eastAsia="Calibri" w:hAnsi="Garamond"/>
          <w:sz w:val="24"/>
          <w:szCs w:val="24"/>
          <w:lang w:val="sq-AL"/>
        </w:rPr>
        <w:t>r tepric</w:t>
      </w:r>
      <w:r w:rsidR="00E643B4">
        <w:rPr>
          <w:rFonts w:ascii="Garamond" w:eastAsia="Calibri" w:hAnsi="Garamond"/>
          <w:sz w:val="24"/>
          <w:szCs w:val="24"/>
          <w:lang w:val="sq-AL"/>
        </w:rPr>
        <w:t>ë</w:t>
      </w:r>
      <w:r w:rsidRPr="005B7679">
        <w:rPr>
          <w:rFonts w:ascii="Garamond" w:eastAsia="Calibri" w:hAnsi="Garamond"/>
          <w:sz w:val="24"/>
          <w:szCs w:val="24"/>
          <w:lang w:val="sq-AL"/>
        </w:rPr>
        <w:t>n debitore të saj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aktivet e </w:t>
      </w:r>
      <w:r w:rsidR="00CF6CED" w:rsidRPr="005B7679">
        <w:rPr>
          <w:rFonts w:ascii="Garamond" w:eastAsia="Calibri" w:hAnsi="Garamond"/>
          <w:sz w:val="24"/>
          <w:szCs w:val="24"/>
          <w:lang w:val="sq-AL"/>
        </w:rPr>
        <w:t>pasqyr</w:t>
      </w:r>
      <w:r w:rsidR="00CF6CED">
        <w:rPr>
          <w:rFonts w:ascii="Garamond" w:eastAsia="Calibri" w:hAnsi="Garamond"/>
          <w:sz w:val="24"/>
          <w:szCs w:val="24"/>
          <w:lang w:val="sq-AL"/>
        </w:rPr>
        <w:t>ë</w:t>
      </w:r>
      <w:r w:rsidR="00CF6CED" w:rsidRPr="005B7679">
        <w:rPr>
          <w:rFonts w:ascii="Garamond" w:eastAsia="Calibri" w:hAnsi="Garamond"/>
          <w:sz w:val="24"/>
          <w:szCs w:val="24"/>
          <w:lang w:val="sq-AL"/>
        </w:rPr>
        <w:t>s s</w:t>
      </w:r>
      <w:r w:rsidR="00CF6CED">
        <w:rPr>
          <w:rFonts w:ascii="Garamond" w:eastAsia="Calibri" w:hAnsi="Garamond"/>
          <w:sz w:val="24"/>
          <w:szCs w:val="24"/>
          <w:lang w:val="sq-AL"/>
        </w:rPr>
        <w:t>ë</w:t>
      </w:r>
      <w:r w:rsidR="00CF6CED" w:rsidRPr="005B7679">
        <w:rPr>
          <w:rFonts w:ascii="Garamond" w:eastAsia="Calibri" w:hAnsi="Garamond"/>
          <w:sz w:val="24"/>
          <w:szCs w:val="24"/>
          <w:lang w:val="sq-AL"/>
        </w:rPr>
        <w:t xml:space="preserve"> pozicionit financiar</w:t>
      </w:r>
      <w:r w:rsidRPr="005B7679">
        <w:rPr>
          <w:rFonts w:ascii="Garamond" w:eastAsia="Calibri" w:hAnsi="Garamond"/>
          <w:sz w:val="24"/>
          <w:szCs w:val="24"/>
          <w:lang w:val="sq-AL"/>
        </w:rPr>
        <w:t>. Gjithashtu, llogaria 520 nuk mbyllet edhe p</w:t>
      </w:r>
      <w:r w:rsidR="00E643B4">
        <w:rPr>
          <w:rFonts w:ascii="Garamond" w:eastAsia="Calibri" w:hAnsi="Garamond"/>
          <w:sz w:val="24"/>
          <w:szCs w:val="24"/>
          <w:lang w:val="sq-AL"/>
        </w:rPr>
        <w:t>ë</w:t>
      </w:r>
      <w:r w:rsidRPr="005B7679">
        <w:rPr>
          <w:rFonts w:ascii="Garamond" w:eastAsia="Calibri" w:hAnsi="Garamond"/>
          <w:sz w:val="24"/>
          <w:szCs w:val="24"/>
          <w:lang w:val="sq-AL"/>
        </w:rPr>
        <w:t>r gjendjen e mjeteve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ruajtje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evidentuara si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tilla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llogaritë e grupit 466), si dhe p</w:t>
      </w:r>
      <w:r w:rsidR="00E643B4">
        <w:rPr>
          <w:rFonts w:ascii="Garamond" w:eastAsia="Calibri" w:hAnsi="Garamond"/>
          <w:sz w:val="24"/>
          <w:szCs w:val="24"/>
          <w:lang w:val="sq-AL"/>
        </w:rPr>
        <w:t>ë</w:t>
      </w:r>
      <w:r w:rsidRPr="005B7679">
        <w:rPr>
          <w:rFonts w:ascii="Garamond" w:eastAsia="Calibri" w:hAnsi="Garamond"/>
          <w:sz w:val="24"/>
          <w:szCs w:val="24"/>
          <w:lang w:val="sq-AL"/>
        </w:rPr>
        <w:t>r sponsorizimet e tjera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trashëgueshme.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Tepricat e llogarisë 520</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Disponibilitete në thesar</w:t>
      </w:r>
      <w:r w:rsidR="00051D7D">
        <w:rPr>
          <w:rFonts w:ascii="Garamond" w:eastAsia="Calibri" w:hAnsi="Garamond"/>
          <w:sz w:val="24"/>
          <w:szCs w:val="24"/>
          <w:lang w:val="sq-AL"/>
        </w:rPr>
        <w:t>”</w:t>
      </w:r>
      <w:r w:rsidRPr="005B7679">
        <w:rPr>
          <w:rFonts w:ascii="Garamond" w:eastAsia="Calibri" w:hAnsi="Garamond"/>
          <w:sz w:val="24"/>
          <w:szCs w:val="24"/>
          <w:lang w:val="sq-AL"/>
        </w:rPr>
        <w:t xml:space="preserve"> dhe </w:t>
      </w:r>
      <w:r w:rsidR="00983B29">
        <w:rPr>
          <w:rFonts w:ascii="Garamond" w:eastAsia="Calibri" w:hAnsi="Garamond"/>
          <w:sz w:val="24"/>
          <w:szCs w:val="24"/>
          <w:lang w:val="sq-AL"/>
        </w:rPr>
        <w:t xml:space="preserve">të </w:t>
      </w:r>
      <w:r w:rsidRPr="005B7679">
        <w:rPr>
          <w:rFonts w:ascii="Garamond" w:eastAsia="Calibri" w:hAnsi="Garamond"/>
          <w:sz w:val="24"/>
          <w:szCs w:val="24"/>
          <w:lang w:val="sq-AL"/>
        </w:rPr>
        <w:t>llogarisë 466</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Kreditorë për mjete në ruajtje</w:t>
      </w:r>
      <w:r w:rsidR="00051D7D">
        <w:rPr>
          <w:rFonts w:ascii="Garamond" w:eastAsia="Calibri" w:hAnsi="Garamond"/>
          <w:sz w:val="24"/>
          <w:szCs w:val="24"/>
          <w:lang w:val="sq-AL"/>
        </w:rPr>
        <w:t>”</w:t>
      </w:r>
      <w:r w:rsidRPr="005B7679">
        <w:rPr>
          <w:rFonts w:ascii="Garamond" w:eastAsia="Calibri" w:hAnsi="Garamond"/>
          <w:sz w:val="24"/>
          <w:szCs w:val="24"/>
          <w:lang w:val="sq-AL"/>
        </w:rPr>
        <w:t xml:space="preserve"> duhet të v</w:t>
      </w:r>
      <w:r w:rsidR="00E643B4">
        <w:rPr>
          <w:rFonts w:ascii="Garamond" w:eastAsia="Calibri" w:hAnsi="Garamond"/>
          <w:sz w:val="24"/>
          <w:szCs w:val="24"/>
          <w:lang w:val="sq-AL"/>
        </w:rPr>
        <w:t>ë</w:t>
      </w:r>
      <w:r w:rsidRPr="005B7679">
        <w:rPr>
          <w:rFonts w:ascii="Garamond" w:eastAsia="Calibri" w:hAnsi="Garamond"/>
          <w:sz w:val="24"/>
          <w:szCs w:val="24"/>
          <w:lang w:val="sq-AL"/>
        </w:rPr>
        <w:t>rtetohen me aktrakordim me thesarin, nj</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kopje 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cilit i </w:t>
      </w:r>
      <w:r w:rsidR="00B022ED" w:rsidRPr="005B7679">
        <w:rPr>
          <w:rFonts w:ascii="Garamond" w:eastAsia="Calibri" w:hAnsi="Garamond"/>
          <w:sz w:val="24"/>
          <w:szCs w:val="24"/>
          <w:lang w:val="sq-AL"/>
        </w:rPr>
        <w:t>bashkëngjitet</w:t>
      </w:r>
      <w:r w:rsidRPr="005B7679">
        <w:rPr>
          <w:rFonts w:ascii="Garamond" w:eastAsia="Calibri" w:hAnsi="Garamond"/>
          <w:sz w:val="24"/>
          <w:szCs w:val="24"/>
          <w:lang w:val="sq-AL"/>
        </w:rPr>
        <w:t xml:space="preserve"> llogaris</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vjetore.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aktrakordim, tepricat duhet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paraqiten të strukturuara sipas natyr</w:t>
      </w:r>
      <w:r w:rsidR="00E643B4">
        <w:rPr>
          <w:rFonts w:ascii="Garamond" w:eastAsia="Calibri" w:hAnsi="Garamond"/>
          <w:sz w:val="24"/>
          <w:szCs w:val="24"/>
          <w:lang w:val="sq-AL"/>
        </w:rPr>
        <w:t>ë</w:t>
      </w:r>
      <w:r w:rsidRPr="005B7679">
        <w:rPr>
          <w:rFonts w:ascii="Garamond" w:eastAsia="Calibri" w:hAnsi="Garamond"/>
          <w:sz w:val="24"/>
          <w:szCs w:val="24"/>
          <w:lang w:val="sq-AL"/>
        </w:rPr>
        <w:t>s s</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ardhurave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trashëguara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ardhurat e papërdorura, si t</w:t>
      </w:r>
      <w:r w:rsidR="00E643B4">
        <w:rPr>
          <w:rFonts w:ascii="Garamond" w:eastAsia="Calibri" w:hAnsi="Garamond"/>
          <w:sz w:val="24"/>
          <w:szCs w:val="24"/>
          <w:lang w:val="sq-AL"/>
        </w:rPr>
        <w:t>ë</w:t>
      </w:r>
      <w:r w:rsidR="00B022ED">
        <w:rPr>
          <w:rFonts w:ascii="Garamond" w:eastAsia="Calibri" w:hAnsi="Garamond"/>
          <w:sz w:val="24"/>
          <w:szCs w:val="24"/>
          <w:lang w:val="sq-AL"/>
        </w:rPr>
        <w:t xml:space="preserve"> çelura ashtu edhe ato të pa</w:t>
      </w:r>
      <w:r w:rsidRPr="005B7679">
        <w:rPr>
          <w:rFonts w:ascii="Garamond" w:eastAsia="Calibri" w:hAnsi="Garamond"/>
          <w:sz w:val="24"/>
          <w:szCs w:val="24"/>
          <w:lang w:val="sq-AL"/>
        </w:rPr>
        <w:t xml:space="preserve">çelura, mjetet në ruajtje, sponsorizimet dhe pjesën e grantit që trashëgohet).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Më pas, mbyllet llogaria 116</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Të ardhura nga shitja e aktiveve afatgjata</w:t>
      </w:r>
      <w:r w:rsidR="00051D7D">
        <w:rPr>
          <w:rFonts w:ascii="Garamond" w:eastAsia="Calibri" w:hAnsi="Garamond"/>
          <w:sz w:val="24"/>
          <w:szCs w:val="24"/>
          <w:lang w:val="sq-AL"/>
        </w:rPr>
        <w:t>”</w:t>
      </w:r>
      <w:r w:rsidRPr="005B7679">
        <w:rPr>
          <w:rFonts w:ascii="Garamond" w:eastAsia="Calibri" w:hAnsi="Garamond"/>
          <w:sz w:val="24"/>
          <w:szCs w:val="24"/>
          <w:lang w:val="sq-AL"/>
        </w:rPr>
        <w:t>, ku p</w:t>
      </w:r>
      <w:r w:rsidR="00E643B4">
        <w:rPr>
          <w:rFonts w:ascii="Garamond" w:eastAsia="Calibri" w:hAnsi="Garamond"/>
          <w:sz w:val="24"/>
          <w:szCs w:val="24"/>
          <w:lang w:val="sq-AL"/>
        </w:rPr>
        <w:t>ë</w:t>
      </w:r>
      <w:r w:rsidRPr="005B7679">
        <w:rPr>
          <w:rFonts w:ascii="Garamond" w:eastAsia="Calibri" w:hAnsi="Garamond"/>
          <w:sz w:val="24"/>
          <w:szCs w:val="24"/>
          <w:lang w:val="sq-AL"/>
        </w:rPr>
        <w:t>r tepric</w:t>
      </w:r>
      <w:r w:rsidR="00E643B4">
        <w:rPr>
          <w:rFonts w:ascii="Garamond" w:eastAsia="Calibri" w:hAnsi="Garamond"/>
          <w:sz w:val="24"/>
          <w:szCs w:val="24"/>
          <w:lang w:val="sq-AL"/>
        </w:rPr>
        <w:t>ë</w:t>
      </w:r>
      <w:r w:rsidRPr="005B7679">
        <w:rPr>
          <w:rFonts w:ascii="Garamond" w:eastAsia="Calibri" w:hAnsi="Garamond"/>
          <w:sz w:val="24"/>
          <w:szCs w:val="24"/>
          <w:lang w:val="sq-AL"/>
        </w:rPr>
        <w:t>n debitore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saj, kreditohet kjo llogari dhe debitohet llogaria 1012</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Pakësime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fondeve baz</w:t>
      </w:r>
      <w:r w:rsidR="00E643B4">
        <w:rPr>
          <w:rFonts w:ascii="Garamond" w:eastAsia="Calibri" w:hAnsi="Garamond"/>
          <w:sz w:val="24"/>
          <w:szCs w:val="24"/>
          <w:lang w:val="sq-AL"/>
        </w:rPr>
        <w:t>ë</w:t>
      </w:r>
      <w:r w:rsidR="00051D7D">
        <w:rPr>
          <w:rFonts w:ascii="Garamond" w:eastAsia="Calibri" w:hAnsi="Garamond"/>
          <w:sz w:val="24"/>
          <w:szCs w:val="24"/>
          <w:lang w:val="sq-AL"/>
        </w:rPr>
        <w:t>”</w:t>
      </w:r>
      <w:r w:rsidRPr="005B7679">
        <w:rPr>
          <w:rFonts w:ascii="Garamond" w:eastAsia="Calibri" w:hAnsi="Garamond"/>
          <w:sz w:val="24"/>
          <w:szCs w:val="24"/>
          <w:lang w:val="sq-AL"/>
        </w:rPr>
        <w:t xml:space="preserve"> dhe p</w:t>
      </w:r>
      <w:r w:rsidR="00E643B4">
        <w:rPr>
          <w:rFonts w:ascii="Garamond" w:eastAsia="Calibri" w:hAnsi="Garamond"/>
          <w:sz w:val="24"/>
          <w:szCs w:val="24"/>
          <w:lang w:val="sq-AL"/>
        </w:rPr>
        <w:t>ë</w:t>
      </w:r>
      <w:r w:rsidRPr="005B7679">
        <w:rPr>
          <w:rFonts w:ascii="Garamond" w:eastAsia="Calibri" w:hAnsi="Garamond"/>
          <w:sz w:val="24"/>
          <w:szCs w:val="24"/>
          <w:lang w:val="sq-AL"/>
        </w:rPr>
        <w:t>r tepric</w:t>
      </w:r>
      <w:r w:rsidR="00E643B4">
        <w:rPr>
          <w:rFonts w:ascii="Garamond" w:eastAsia="Calibri" w:hAnsi="Garamond"/>
          <w:sz w:val="24"/>
          <w:szCs w:val="24"/>
          <w:lang w:val="sq-AL"/>
        </w:rPr>
        <w:t>ë</w:t>
      </w:r>
      <w:r w:rsidRPr="005B7679">
        <w:rPr>
          <w:rFonts w:ascii="Garamond" w:eastAsia="Calibri" w:hAnsi="Garamond"/>
          <w:sz w:val="24"/>
          <w:szCs w:val="24"/>
          <w:lang w:val="sq-AL"/>
        </w:rPr>
        <w:t>n kreditore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saj, debitohet kjo llogari dhe kreditohet llogaria 1011</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Shtesa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fondeve baz</w:t>
      </w:r>
      <w:r w:rsidR="00E643B4">
        <w:rPr>
          <w:rFonts w:ascii="Garamond" w:eastAsia="Calibri" w:hAnsi="Garamond"/>
          <w:sz w:val="24"/>
          <w:szCs w:val="24"/>
          <w:lang w:val="sq-AL"/>
        </w:rPr>
        <w:t>ë</w:t>
      </w:r>
      <w:r w:rsidR="00051D7D">
        <w:rPr>
          <w:rFonts w:ascii="Garamond" w:eastAsia="Calibri" w:hAnsi="Garamond"/>
          <w:sz w:val="24"/>
          <w:szCs w:val="24"/>
          <w:lang w:val="sq-AL"/>
        </w:rPr>
        <w:t>”</w:t>
      </w:r>
      <w:r w:rsidRPr="005B7679">
        <w:rPr>
          <w:rFonts w:ascii="Garamond" w:eastAsia="Calibri"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Në vijim, mbyllet llogaria 115</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Caktim nga rezultati i vitit p</w:t>
      </w:r>
      <w:r w:rsidR="00E643B4">
        <w:rPr>
          <w:rFonts w:ascii="Garamond" w:eastAsia="Calibri" w:hAnsi="Garamond"/>
          <w:sz w:val="24"/>
          <w:szCs w:val="24"/>
          <w:lang w:val="sq-AL"/>
        </w:rPr>
        <w:t>ë</w:t>
      </w:r>
      <w:r w:rsidRPr="005B7679">
        <w:rPr>
          <w:rFonts w:ascii="Garamond" w:eastAsia="Calibri" w:hAnsi="Garamond"/>
          <w:sz w:val="24"/>
          <w:szCs w:val="24"/>
          <w:lang w:val="sq-AL"/>
        </w:rPr>
        <w:t>r investime</w:t>
      </w:r>
      <w:r w:rsidR="00051D7D">
        <w:rPr>
          <w:rFonts w:ascii="Garamond" w:eastAsia="Calibri" w:hAnsi="Garamond"/>
          <w:sz w:val="24"/>
          <w:szCs w:val="24"/>
          <w:lang w:val="sq-AL"/>
        </w:rPr>
        <w:t>”</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duke kredituar llogarin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1011</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Shtesa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fondeve baz</w:t>
      </w:r>
      <w:r w:rsidR="00E643B4">
        <w:rPr>
          <w:rFonts w:ascii="Garamond" w:eastAsia="Calibri" w:hAnsi="Garamond"/>
          <w:sz w:val="24"/>
          <w:szCs w:val="24"/>
          <w:lang w:val="sq-AL"/>
        </w:rPr>
        <w:t>ë</w:t>
      </w:r>
      <w:r w:rsidR="00051D7D">
        <w:rPr>
          <w:rFonts w:ascii="Garamond" w:eastAsia="Calibri" w:hAnsi="Garamond"/>
          <w:sz w:val="24"/>
          <w:szCs w:val="24"/>
          <w:lang w:val="sq-AL"/>
        </w:rPr>
        <w:t>”</w:t>
      </w:r>
      <w:r w:rsidRPr="005B7679">
        <w:rPr>
          <w:rFonts w:ascii="Garamond" w:eastAsia="Calibri" w:hAnsi="Garamond"/>
          <w:sz w:val="24"/>
          <w:szCs w:val="24"/>
          <w:lang w:val="sq-AL"/>
        </w:rPr>
        <w:t>,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rastet kur investimet q</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kan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pasur p</w:t>
      </w:r>
      <w:r w:rsidR="00E643B4">
        <w:rPr>
          <w:rFonts w:ascii="Garamond" w:eastAsia="Calibri" w:hAnsi="Garamond"/>
          <w:sz w:val="24"/>
          <w:szCs w:val="24"/>
          <w:lang w:val="sq-AL"/>
        </w:rPr>
        <w:t>ë</w:t>
      </w:r>
      <w:r w:rsidRPr="005B7679">
        <w:rPr>
          <w:rFonts w:ascii="Garamond" w:eastAsia="Calibri" w:hAnsi="Garamond"/>
          <w:sz w:val="24"/>
          <w:szCs w:val="24"/>
          <w:lang w:val="sq-AL"/>
        </w:rPr>
        <w:t>r burim k</w:t>
      </w:r>
      <w:r w:rsidR="00E643B4">
        <w:rPr>
          <w:rFonts w:ascii="Garamond" w:eastAsia="Calibri" w:hAnsi="Garamond"/>
          <w:sz w:val="24"/>
          <w:szCs w:val="24"/>
          <w:lang w:val="sq-AL"/>
        </w:rPr>
        <w:t>ë</w:t>
      </w:r>
      <w:r w:rsidRPr="005B7679">
        <w:rPr>
          <w:rFonts w:ascii="Garamond" w:eastAsia="Calibri" w:hAnsi="Garamond"/>
          <w:sz w:val="24"/>
          <w:szCs w:val="24"/>
          <w:lang w:val="sq-AL"/>
        </w:rPr>
        <w:t>to fonde jan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p</w:t>
      </w:r>
      <w:r w:rsidR="00E643B4">
        <w:rPr>
          <w:rFonts w:ascii="Garamond" w:eastAsia="Calibri" w:hAnsi="Garamond"/>
          <w:sz w:val="24"/>
          <w:szCs w:val="24"/>
          <w:lang w:val="sq-AL"/>
        </w:rPr>
        <w:t>ë</w:t>
      </w:r>
      <w:r w:rsidRPr="005B7679">
        <w:rPr>
          <w:rFonts w:ascii="Garamond" w:eastAsia="Calibri" w:hAnsi="Garamond"/>
          <w:sz w:val="24"/>
          <w:szCs w:val="24"/>
          <w:lang w:val="sq-AL"/>
        </w:rPr>
        <w:t>rfunduara 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marra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dorëzim nga institucioni.</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Mbyllet llogaria 1011</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Shtesë e fondeve bazë</w:t>
      </w:r>
      <w:r w:rsidR="00051D7D">
        <w:rPr>
          <w:rFonts w:ascii="Garamond" w:eastAsia="Calibri" w:hAnsi="Garamond"/>
          <w:sz w:val="24"/>
          <w:szCs w:val="24"/>
          <w:lang w:val="sq-AL"/>
        </w:rPr>
        <w:t>”</w:t>
      </w:r>
      <w:r w:rsidR="00B022ED">
        <w:rPr>
          <w:rFonts w:ascii="Garamond" w:eastAsia="Calibri" w:hAnsi="Garamond"/>
          <w:sz w:val="24"/>
          <w:szCs w:val="24"/>
          <w:lang w:val="sq-AL"/>
        </w:rPr>
        <w:t xml:space="preserve">, </w:t>
      </w:r>
      <w:r w:rsidRPr="005B7679">
        <w:rPr>
          <w:rFonts w:ascii="Garamond" w:eastAsia="Calibri" w:hAnsi="Garamond"/>
          <w:sz w:val="24"/>
          <w:szCs w:val="24"/>
          <w:lang w:val="sq-AL"/>
        </w:rPr>
        <w:t>duke kredituar llogarin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1010</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Fonde bazë</w:t>
      </w:r>
      <w:r w:rsidR="00051D7D">
        <w:rPr>
          <w:rFonts w:ascii="Garamond" w:eastAsia="Calibri" w:hAnsi="Garamond"/>
          <w:sz w:val="24"/>
          <w:szCs w:val="24"/>
          <w:lang w:val="sq-AL"/>
        </w:rPr>
        <w:t>”</w:t>
      </w:r>
      <w:r w:rsidRPr="005B7679">
        <w:rPr>
          <w:rFonts w:ascii="Garamond" w:eastAsia="Calibri"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Mbyllen duke u kredituar llogarit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respektive</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1012</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Pakësime të fondeve bazë</w:t>
      </w:r>
      <w:r w:rsidR="00051D7D">
        <w:rPr>
          <w:rFonts w:ascii="Garamond" w:eastAsia="Calibri" w:hAnsi="Garamond"/>
          <w:sz w:val="24"/>
          <w:szCs w:val="24"/>
          <w:lang w:val="sq-AL"/>
        </w:rPr>
        <w:t>”</w:t>
      </w:r>
      <w:r w:rsidRPr="005B7679">
        <w:rPr>
          <w:rFonts w:ascii="Garamond" w:eastAsia="Calibri" w:hAnsi="Garamond"/>
          <w:sz w:val="24"/>
          <w:szCs w:val="24"/>
          <w:lang w:val="sq-AL"/>
        </w:rPr>
        <w:t>, 1013</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Pakësim fondesh nga amortizimi i aktiveve afatgjata</w:t>
      </w:r>
      <w:r w:rsidR="00051D7D">
        <w:rPr>
          <w:rFonts w:ascii="Garamond" w:eastAsia="Calibri" w:hAnsi="Garamond"/>
          <w:sz w:val="24"/>
          <w:szCs w:val="24"/>
          <w:lang w:val="sq-AL"/>
        </w:rPr>
        <w:t>”</w:t>
      </w:r>
      <w:r w:rsidR="00190C10">
        <w:rPr>
          <w:rFonts w:ascii="Garamond" w:eastAsia="Calibri" w:hAnsi="Garamond"/>
          <w:sz w:val="24"/>
          <w:szCs w:val="24"/>
          <w:lang w:val="sq-AL"/>
        </w:rPr>
        <w:t>;</w:t>
      </w:r>
      <w:r w:rsidRPr="005B7679">
        <w:rPr>
          <w:rFonts w:ascii="Garamond" w:eastAsia="Calibri" w:hAnsi="Garamond"/>
          <w:sz w:val="24"/>
          <w:szCs w:val="24"/>
          <w:lang w:val="sq-AL"/>
        </w:rPr>
        <w:t xml:space="preserve"> 1014</w:t>
      </w:r>
      <w:r w:rsidR="0001287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Pakësim fondesh nga shitja e aktiveve afatgjata</w:t>
      </w:r>
      <w:r w:rsidR="00051D7D">
        <w:rPr>
          <w:rFonts w:ascii="Garamond" w:eastAsia="Calibri" w:hAnsi="Garamond"/>
          <w:sz w:val="24"/>
          <w:szCs w:val="24"/>
          <w:lang w:val="sq-AL"/>
        </w:rPr>
        <w:t>”</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1015</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Pakësim fondi nga nxjerrja jashtë p</w:t>
      </w:r>
      <w:r w:rsidR="00E643B4">
        <w:rPr>
          <w:rFonts w:ascii="Garamond" w:eastAsia="Calibri" w:hAnsi="Garamond"/>
          <w:sz w:val="24"/>
          <w:szCs w:val="24"/>
          <w:lang w:val="sq-AL"/>
        </w:rPr>
        <w:t>ë</w:t>
      </w:r>
      <w:r w:rsidRPr="005B7679">
        <w:rPr>
          <w:rFonts w:ascii="Garamond" w:eastAsia="Calibri" w:hAnsi="Garamond"/>
          <w:sz w:val="24"/>
          <w:szCs w:val="24"/>
          <w:lang w:val="sq-AL"/>
        </w:rPr>
        <w:t>rdorimit e aktiveve afatgjata</w:t>
      </w:r>
      <w:r w:rsidR="00051D7D">
        <w:rPr>
          <w:rFonts w:ascii="Garamond" w:eastAsia="Calibri" w:hAnsi="Garamond"/>
          <w:sz w:val="24"/>
          <w:szCs w:val="24"/>
          <w:lang w:val="sq-AL"/>
        </w:rPr>
        <w:t>”</w:t>
      </w:r>
      <w:r w:rsidRPr="005B7679">
        <w:rPr>
          <w:rFonts w:ascii="Garamond" w:eastAsia="Calibri" w:hAnsi="Garamond"/>
          <w:sz w:val="24"/>
          <w:szCs w:val="24"/>
          <w:lang w:val="sq-AL"/>
        </w:rPr>
        <w:t xml:space="preserve"> dhe llogaria 1016</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Pakësim fondi nga transfertat brenda e jasht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sistemit të aktiveve afatgjata</w:t>
      </w:r>
      <w:r w:rsidR="00051D7D">
        <w:rPr>
          <w:rFonts w:ascii="Garamond" w:eastAsia="Calibri" w:hAnsi="Garamond"/>
          <w:sz w:val="24"/>
          <w:szCs w:val="24"/>
          <w:lang w:val="sq-AL"/>
        </w:rPr>
        <w:t>”</w:t>
      </w:r>
      <w:r w:rsidRPr="005B7679">
        <w:rPr>
          <w:rFonts w:ascii="Garamond" w:eastAsia="Calibri" w:hAnsi="Garamond"/>
          <w:sz w:val="24"/>
          <w:szCs w:val="24"/>
          <w:lang w:val="sq-AL"/>
        </w:rPr>
        <w:t>, si dhe duke debituar llogarin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1010</w:t>
      </w:r>
      <w:r w:rsidR="00B022ED">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Fonde baz</w:t>
      </w:r>
      <w:r w:rsidR="00E643B4">
        <w:rPr>
          <w:rFonts w:ascii="Garamond" w:eastAsia="Calibri" w:hAnsi="Garamond"/>
          <w:sz w:val="24"/>
          <w:szCs w:val="24"/>
          <w:lang w:val="sq-AL"/>
        </w:rPr>
        <w:t>ë</w:t>
      </w:r>
      <w:r w:rsidR="00051D7D">
        <w:rPr>
          <w:rFonts w:ascii="Garamond" w:eastAsia="Calibri" w:hAnsi="Garamond"/>
          <w:sz w:val="24"/>
          <w:szCs w:val="24"/>
          <w:lang w:val="sq-AL"/>
        </w:rPr>
        <w:t>”</w:t>
      </w:r>
      <w:r w:rsidRPr="005B7679">
        <w:rPr>
          <w:rFonts w:ascii="Garamond" w:eastAsia="Calibri"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Mbyllen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gjitha llogarit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e klas</w:t>
      </w:r>
      <w:r w:rsidR="00E643B4">
        <w:rPr>
          <w:rFonts w:ascii="Garamond" w:eastAsia="Calibri" w:hAnsi="Garamond"/>
          <w:sz w:val="24"/>
          <w:szCs w:val="24"/>
          <w:lang w:val="sq-AL"/>
        </w:rPr>
        <w:t>ë</w:t>
      </w:r>
      <w:r w:rsidRPr="005B7679">
        <w:rPr>
          <w:rFonts w:ascii="Garamond" w:eastAsia="Calibri" w:hAnsi="Garamond"/>
          <w:sz w:val="24"/>
          <w:szCs w:val="24"/>
          <w:lang w:val="sq-AL"/>
        </w:rPr>
        <w:t>s 7</w:t>
      </w:r>
      <w:r w:rsidR="00324121">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ardhura</w:t>
      </w:r>
      <w:r w:rsidR="00051D7D">
        <w:rPr>
          <w:rFonts w:ascii="Garamond" w:eastAsia="Calibri" w:hAnsi="Garamond"/>
          <w:sz w:val="24"/>
          <w:szCs w:val="24"/>
          <w:lang w:val="sq-AL"/>
        </w:rPr>
        <w:t>”</w:t>
      </w:r>
      <w:r w:rsidRPr="005B7679">
        <w:rPr>
          <w:rFonts w:ascii="Garamond" w:eastAsia="Calibri" w:hAnsi="Garamond"/>
          <w:sz w:val="24"/>
          <w:szCs w:val="24"/>
          <w:lang w:val="sq-AL"/>
        </w:rPr>
        <w:t>, nëpërmjet regjistrimit me artikullin kontabël si më poshtë:</w:t>
      </w:r>
    </w:p>
    <w:p w:rsidR="00C05673" w:rsidRPr="005B7679" w:rsidRDefault="00C05673" w:rsidP="00422DBB">
      <w:pPr>
        <w:widowControl w:val="0"/>
        <w:numPr>
          <w:ilvl w:val="0"/>
          <w:numId w:val="5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85</w:t>
      </w:r>
      <w:r w:rsidR="0032412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00F70D3A">
        <w:rPr>
          <w:rFonts w:ascii="Garamond" w:hAnsi="Garamond"/>
          <w:sz w:val="24"/>
          <w:szCs w:val="24"/>
          <w:lang w:val="sq-AL"/>
        </w:rPr>
        <w:t>;</w:t>
      </w:r>
      <w:r w:rsidRPr="005B7679">
        <w:rPr>
          <w:rFonts w:ascii="Garamond" w:hAnsi="Garamond"/>
          <w:sz w:val="24"/>
          <w:szCs w:val="24"/>
          <w:lang w:val="sq-AL"/>
        </w:rPr>
        <w:t xml:space="preserve"> dhe</w:t>
      </w:r>
    </w:p>
    <w:p w:rsidR="00C05673" w:rsidRPr="005B7679" w:rsidRDefault="00C05673" w:rsidP="00422DBB">
      <w:pPr>
        <w:widowControl w:val="0"/>
        <w:numPr>
          <w:ilvl w:val="0"/>
          <w:numId w:val="59"/>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Debitohen llogarit</w:t>
      </w:r>
      <w:r w:rsidR="00E643B4">
        <w:rPr>
          <w:rFonts w:ascii="Garamond" w:hAnsi="Garamond"/>
          <w:sz w:val="24"/>
          <w:szCs w:val="24"/>
          <w:lang w:val="sq-AL"/>
        </w:rPr>
        <w:t>ë</w:t>
      </w:r>
      <w:r w:rsidRPr="005B7679">
        <w:rPr>
          <w:rFonts w:ascii="Garamond" w:hAnsi="Garamond"/>
          <w:sz w:val="24"/>
          <w:szCs w:val="24"/>
          <w:lang w:val="sq-AL"/>
        </w:rPr>
        <w:t xml:space="preserve"> p</w:t>
      </w:r>
      <w:r w:rsidR="00E643B4">
        <w:rPr>
          <w:rFonts w:ascii="Garamond" w:hAnsi="Garamond"/>
          <w:sz w:val="24"/>
          <w:szCs w:val="24"/>
          <w:lang w:val="sq-AL"/>
        </w:rPr>
        <w:t>ë</w:t>
      </w:r>
      <w:r w:rsidRPr="005B7679">
        <w:rPr>
          <w:rFonts w:ascii="Garamond" w:hAnsi="Garamond"/>
          <w:sz w:val="24"/>
          <w:szCs w:val="24"/>
          <w:lang w:val="sq-AL"/>
        </w:rPr>
        <w:t>rkat</w:t>
      </w:r>
      <w:r w:rsidR="00E643B4">
        <w:rPr>
          <w:rFonts w:ascii="Garamond" w:hAnsi="Garamond"/>
          <w:sz w:val="24"/>
          <w:szCs w:val="24"/>
          <w:lang w:val="sq-AL"/>
        </w:rPr>
        <w:t>ë</w:t>
      </w:r>
      <w:r w:rsidRPr="005B7679">
        <w:rPr>
          <w:rFonts w:ascii="Garamond" w:hAnsi="Garamond"/>
          <w:sz w:val="24"/>
          <w:szCs w:val="24"/>
          <w:lang w:val="sq-AL"/>
        </w:rPr>
        <w:t>se t</w:t>
      </w:r>
      <w:r w:rsidR="00E643B4">
        <w:rPr>
          <w:rFonts w:ascii="Garamond" w:hAnsi="Garamond"/>
          <w:sz w:val="24"/>
          <w:szCs w:val="24"/>
          <w:lang w:val="sq-AL"/>
        </w:rPr>
        <w:t>ë</w:t>
      </w:r>
      <w:r w:rsidRPr="005B7679">
        <w:rPr>
          <w:rFonts w:ascii="Garamond" w:hAnsi="Garamond"/>
          <w:sz w:val="24"/>
          <w:szCs w:val="24"/>
          <w:lang w:val="sq-AL"/>
        </w:rPr>
        <w:t xml:space="preserve"> klas</w:t>
      </w:r>
      <w:r w:rsidR="00E643B4">
        <w:rPr>
          <w:rFonts w:ascii="Garamond" w:hAnsi="Garamond"/>
          <w:sz w:val="24"/>
          <w:szCs w:val="24"/>
          <w:lang w:val="sq-AL"/>
        </w:rPr>
        <w:t>ë</w:t>
      </w:r>
      <w:r w:rsidRPr="005B7679">
        <w:rPr>
          <w:rFonts w:ascii="Garamond" w:hAnsi="Garamond"/>
          <w:sz w:val="24"/>
          <w:szCs w:val="24"/>
          <w:lang w:val="sq-AL"/>
        </w:rPr>
        <w:t>s 7 (p</w:t>
      </w:r>
      <w:r w:rsidR="00E643B4">
        <w:rPr>
          <w:rFonts w:ascii="Garamond" w:hAnsi="Garamond"/>
          <w:sz w:val="24"/>
          <w:szCs w:val="24"/>
          <w:lang w:val="sq-AL"/>
        </w:rPr>
        <w:t>ë</w:t>
      </w:r>
      <w:r w:rsidRPr="005B7679">
        <w:rPr>
          <w:rFonts w:ascii="Garamond" w:hAnsi="Garamond"/>
          <w:sz w:val="24"/>
          <w:szCs w:val="24"/>
          <w:lang w:val="sq-AL"/>
        </w:rPr>
        <w:t>rfshir</w:t>
      </w:r>
      <w:r w:rsidR="00E643B4">
        <w:rPr>
          <w:rFonts w:ascii="Garamond" w:hAnsi="Garamond"/>
          <w:sz w:val="24"/>
          <w:szCs w:val="24"/>
          <w:lang w:val="sq-AL"/>
        </w:rPr>
        <w:t>ë</w:t>
      </w:r>
      <w:r w:rsidRPr="005B7679">
        <w:rPr>
          <w:rFonts w:ascii="Garamond" w:hAnsi="Garamond"/>
          <w:sz w:val="24"/>
          <w:szCs w:val="24"/>
          <w:lang w:val="sq-AL"/>
        </w:rPr>
        <w:t xml:space="preserve"> edhe llogarin</w:t>
      </w:r>
      <w:r w:rsidR="00E643B4">
        <w:rPr>
          <w:rFonts w:ascii="Garamond" w:hAnsi="Garamond"/>
          <w:sz w:val="24"/>
          <w:szCs w:val="24"/>
          <w:lang w:val="sq-AL"/>
        </w:rPr>
        <w:t>ë</w:t>
      </w:r>
      <w:r w:rsidRPr="005B7679">
        <w:rPr>
          <w:rFonts w:ascii="Garamond" w:hAnsi="Garamond"/>
          <w:sz w:val="24"/>
          <w:szCs w:val="24"/>
          <w:lang w:val="sq-AL"/>
        </w:rPr>
        <w:t xml:space="preserve"> 73</w:t>
      </w:r>
      <w:r w:rsidR="0032412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Ndryshimi i gjendjes së inventarit të produkteve</w:t>
      </w:r>
      <w:r w:rsidR="00051D7D">
        <w:rPr>
          <w:rFonts w:ascii="Garamond" w:hAnsi="Garamond"/>
          <w:sz w:val="24"/>
          <w:szCs w:val="24"/>
          <w:lang w:val="sq-AL"/>
        </w:rPr>
        <w:t>”</w:t>
      </w:r>
      <w:r w:rsidRPr="005B7679">
        <w:rPr>
          <w:rFonts w:ascii="Garamond" w:hAnsi="Garamond"/>
          <w:sz w:val="24"/>
          <w:szCs w:val="24"/>
          <w:lang w:val="sq-AL"/>
        </w:rPr>
        <w:t>, me efektin debitor ose kreditor t</w:t>
      </w:r>
      <w:r w:rsidR="00E643B4">
        <w:rPr>
          <w:rFonts w:ascii="Garamond" w:hAnsi="Garamond"/>
          <w:sz w:val="24"/>
          <w:szCs w:val="24"/>
          <w:lang w:val="sq-AL"/>
        </w:rPr>
        <w:t>ë</w:t>
      </w:r>
      <w:r w:rsidRPr="005B7679">
        <w:rPr>
          <w:rFonts w:ascii="Garamond" w:hAnsi="Garamond"/>
          <w:sz w:val="24"/>
          <w:szCs w:val="24"/>
          <w:lang w:val="sq-AL"/>
        </w:rPr>
        <w:t xml:space="preserve"> saj).</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Mbyllen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gjitha llogarit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e klas</w:t>
      </w:r>
      <w:r w:rsidR="00E643B4">
        <w:rPr>
          <w:rFonts w:ascii="Garamond" w:eastAsia="Calibri" w:hAnsi="Garamond"/>
          <w:sz w:val="24"/>
          <w:szCs w:val="24"/>
          <w:lang w:val="sq-AL"/>
        </w:rPr>
        <w:t>ë</w:t>
      </w:r>
      <w:r w:rsidRPr="005B7679">
        <w:rPr>
          <w:rFonts w:ascii="Garamond" w:eastAsia="Calibri" w:hAnsi="Garamond"/>
          <w:sz w:val="24"/>
          <w:szCs w:val="24"/>
          <w:lang w:val="sq-AL"/>
        </w:rPr>
        <w:t>s 6</w:t>
      </w:r>
      <w:r w:rsidR="00324121">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Shpenzime</w:t>
      </w:r>
      <w:r w:rsidR="00051D7D">
        <w:rPr>
          <w:rFonts w:ascii="Garamond" w:eastAsia="Calibri" w:hAnsi="Garamond"/>
          <w:sz w:val="24"/>
          <w:szCs w:val="24"/>
          <w:lang w:val="sq-AL"/>
        </w:rPr>
        <w:t>”</w:t>
      </w:r>
      <w:r w:rsidRPr="005B7679">
        <w:rPr>
          <w:rFonts w:ascii="Garamond" w:eastAsia="Calibri" w:hAnsi="Garamond"/>
          <w:sz w:val="24"/>
          <w:szCs w:val="24"/>
          <w:lang w:val="sq-AL"/>
        </w:rPr>
        <w:t>, nëpërmjet regjistrimit me artikullin kontabël si më poshtë:</w:t>
      </w:r>
    </w:p>
    <w:p w:rsidR="00C05673" w:rsidRPr="005B7679" w:rsidRDefault="00C05673" w:rsidP="00422DBB">
      <w:pPr>
        <w:widowControl w:val="0"/>
        <w:numPr>
          <w:ilvl w:val="0"/>
          <w:numId w:val="65"/>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 85</w:t>
      </w:r>
      <w:r w:rsidR="0032412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00F70D3A">
        <w:rPr>
          <w:rFonts w:ascii="Garamond" w:hAnsi="Garamond"/>
          <w:sz w:val="24"/>
          <w:szCs w:val="24"/>
          <w:lang w:val="sq-AL"/>
        </w:rPr>
        <w:t>;</w:t>
      </w:r>
      <w:r w:rsidRPr="005B7679">
        <w:rPr>
          <w:rFonts w:ascii="Garamond" w:hAnsi="Garamond"/>
          <w:sz w:val="24"/>
          <w:szCs w:val="24"/>
          <w:lang w:val="sq-AL"/>
        </w:rPr>
        <w:t xml:space="preserve"> dhe</w:t>
      </w:r>
    </w:p>
    <w:p w:rsidR="00C05673" w:rsidRPr="005B7679" w:rsidRDefault="00C05673" w:rsidP="00422DBB">
      <w:pPr>
        <w:widowControl w:val="0"/>
        <w:numPr>
          <w:ilvl w:val="0"/>
          <w:numId w:val="65"/>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Kreditohen llogarit</w:t>
      </w:r>
      <w:r w:rsidR="00E643B4">
        <w:rPr>
          <w:rFonts w:ascii="Garamond" w:hAnsi="Garamond"/>
          <w:sz w:val="24"/>
          <w:szCs w:val="24"/>
          <w:lang w:val="sq-AL"/>
        </w:rPr>
        <w:t>ë</w:t>
      </w:r>
      <w:r w:rsidRPr="005B7679">
        <w:rPr>
          <w:rFonts w:ascii="Garamond" w:hAnsi="Garamond"/>
          <w:sz w:val="24"/>
          <w:szCs w:val="24"/>
          <w:lang w:val="sq-AL"/>
        </w:rPr>
        <w:t xml:space="preserve"> p</w:t>
      </w:r>
      <w:r w:rsidR="00E643B4">
        <w:rPr>
          <w:rFonts w:ascii="Garamond" w:hAnsi="Garamond"/>
          <w:sz w:val="24"/>
          <w:szCs w:val="24"/>
          <w:lang w:val="sq-AL"/>
        </w:rPr>
        <w:t>ë</w:t>
      </w:r>
      <w:r w:rsidRPr="005B7679">
        <w:rPr>
          <w:rFonts w:ascii="Garamond" w:hAnsi="Garamond"/>
          <w:sz w:val="24"/>
          <w:szCs w:val="24"/>
          <w:lang w:val="sq-AL"/>
        </w:rPr>
        <w:t>rkat</w:t>
      </w:r>
      <w:r w:rsidR="00E643B4">
        <w:rPr>
          <w:rFonts w:ascii="Garamond" w:hAnsi="Garamond"/>
          <w:sz w:val="24"/>
          <w:szCs w:val="24"/>
          <w:lang w:val="sq-AL"/>
        </w:rPr>
        <w:t>ë</w:t>
      </w:r>
      <w:r w:rsidRPr="005B7679">
        <w:rPr>
          <w:rFonts w:ascii="Garamond" w:hAnsi="Garamond"/>
          <w:sz w:val="24"/>
          <w:szCs w:val="24"/>
          <w:lang w:val="sq-AL"/>
        </w:rPr>
        <w:t>se t</w:t>
      </w:r>
      <w:r w:rsidR="00E643B4">
        <w:rPr>
          <w:rFonts w:ascii="Garamond" w:hAnsi="Garamond"/>
          <w:sz w:val="24"/>
          <w:szCs w:val="24"/>
          <w:lang w:val="sq-AL"/>
        </w:rPr>
        <w:t>ë</w:t>
      </w:r>
      <w:r w:rsidRPr="005B7679">
        <w:rPr>
          <w:rFonts w:ascii="Garamond" w:hAnsi="Garamond"/>
          <w:sz w:val="24"/>
          <w:szCs w:val="24"/>
          <w:lang w:val="sq-AL"/>
        </w:rPr>
        <w:t xml:space="preserve"> klas</w:t>
      </w:r>
      <w:r w:rsidR="00E643B4">
        <w:rPr>
          <w:rFonts w:ascii="Garamond" w:hAnsi="Garamond"/>
          <w:sz w:val="24"/>
          <w:szCs w:val="24"/>
          <w:lang w:val="sq-AL"/>
        </w:rPr>
        <w:t>ë</w:t>
      </w:r>
      <w:r w:rsidRPr="005B7679">
        <w:rPr>
          <w:rFonts w:ascii="Garamond" w:hAnsi="Garamond"/>
          <w:sz w:val="24"/>
          <w:szCs w:val="24"/>
          <w:lang w:val="sq-AL"/>
        </w:rPr>
        <w:t>s 6 (përfshirë edhe llogarinë 63</w:t>
      </w:r>
      <w:r w:rsidR="00AE402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Ndryshimi i gjendjeve të inventarit</w:t>
      </w:r>
      <w:r w:rsidR="00051D7D">
        <w:rPr>
          <w:rFonts w:ascii="Garamond" w:hAnsi="Garamond"/>
          <w:sz w:val="24"/>
          <w:szCs w:val="24"/>
          <w:lang w:val="sq-AL"/>
        </w:rPr>
        <w:t>”</w:t>
      </w:r>
      <w:r w:rsidRPr="005B7679">
        <w:rPr>
          <w:rFonts w:ascii="Garamond" w:hAnsi="Garamond"/>
          <w:sz w:val="24"/>
          <w:szCs w:val="24"/>
          <w:lang w:val="sq-AL"/>
        </w:rPr>
        <w:t>,</w:t>
      </w:r>
      <w:r w:rsidR="005B7679">
        <w:rPr>
          <w:rFonts w:ascii="Garamond" w:hAnsi="Garamond"/>
          <w:sz w:val="24"/>
          <w:szCs w:val="24"/>
          <w:lang w:val="sq-AL"/>
        </w:rPr>
        <w:t xml:space="preserve"> </w:t>
      </w:r>
      <w:r w:rsidRPr="005B7679">
        <w:rPr>
          <w:rFonts w:ascii="Garamond" w:hAnsi="Garamond"/>
          <w:sz w:val="24"/>
          <w:szCs w:val="24"/>
          <w:lang w:val="sq-AL"/>
        </w:rPr>
        <w:t>me efektin debitor ose kreditor t</w:t>
      </w:r>
      <w:r w:rsidR="00E643B4">
        <w:rPr>
          <w:rFonts w:ascii="Garamond" w:hAnsi="Garamond"/>
          <w:sz w:val="24"/>
          <w:szCs w:val="24"/>
          <w:lang w:val="sq-AL"/>
        </w:rPr>
        <w:t>ë</w:t>
      </w:r>
      <w:r w:rsidRPr="005B7679">
        <w:rPr>
          <w:rFonts w:ascii="Garamond" w:hAnsi="Garamond"/>
          <w:sz w:val="24"/>
          <w:szCs w:val="24"/>
          <w:lang w:val="sq-AL"/>
        </w:rPr>
        <w:t xml:space="preserve"> saj).</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Pas përfundimit të të gjitha veprimeve të mbylljes, sipas procedurës së mësipërme, llogaria 85</w:t>
      </w:r>
      <w:r w:rsidR="00190C10">
        <w:rPr>
          <w:rFonts w:ascii="Garamond" w:eastAsia="Calibri" w:hAnsi="Garamond"/>
          <w:sz w:val="24"/>
          <w:szCs w:val="24"/>
          <w:lang w:val="sq-AL"/>
        </w:rPr>
        <w:t>,</w:t>
      </w:r>
      <w:r w:rsidRPr="005B7679">
        <w:rPr>
          <w:rFonts w:ascii="Garamond" w:eastAsia="Calibri" w:hAnsi="Garamond"/>
          <w:sz w:val="24"/>
          <w:szCs w:val="24"/>
          <w:lang w:val="sq-AL"/>
        </w:rPr>
        <w:t xml:space="preserve"> </w:t>
      </w:r>
      <w:r w:rsidR="00051D7D">
        <w:rPr>
          <w:rFonts w:ascii="Garamond" w:eastAsia="Calibri" w:hAnsi="Garamond"/>
          <w:sz w:val="24"/>
          <w:szCs w:val="24"/>
          <w:lang w:val="sq-AL"/>
        </w:rPr>
        <w:t>“</w:t>
      </w:r>
      <w:r w:rsidRPr="005B7679">
        <w:rPr>
          <w:rFonts w:ascii="Garamond" w:eastAsia="Calibri" w:hAnsi="Garamond"/>
          <w:sz w:val="24"/>
          <w:szCs w:val="24"/>
          <w:lang w:val="sq-AL"/>
        </w:rPr>
        <w:t>Rezultati i veprimtarisë ushtrimore</w:t>
      </w:r>
      <w:r w:rsidR="00051D7D">
        <w:rPr>
          <w:rFonts w:ascii="Garamond" w:eastAsia="Calibri" w:hAnsi="Garamond"/>
          <w:sz w:val="24"/>
          <w:szCs w:val="24"/>
          <w:lang w:val="sq-AL"/>
        </w:rPr>
        <w:t>”</w:t>
      </w:r>
      <w:r w:rsidRPr="005B7679">
        <w:rPr>
          <w:rFonts w:ascii="Garamond" w:eastAsia="Calibri" w:hAnsi="Garamond"/>
          <w:sz w:val="24"/>
          <w:szCs w:val="24"/>
          <w:lang w:val="sq-AL"/>
        </w:rPr>
        <w:t xml:space="preserve"> p</w:t>
      </w:r>
      <w:r w:rsidR="00E643B4">
        <w:rPr>
          <w:rFonts w:ascii="Garamond" w:eastAsia="Calibri" w:hAnsi="Garamond"/>
          <w:sz w:val="24"/>
          <w:szCs w:val="24"/>
          <w:lang w:val="sq-AL"/>
        </w:rPr>
        <w:t>ë</w:t>
      </w:r>
      <w:r w:rsidRPr="005B7679">
        <w:rPr>
          <w:rFonts w:ascii="Garamond" w:eastAsia="Calibri" w:hAnsi="Garamond"/>
          <w:sz w:val="24"/>
          <w:szCs w:val="24"/>
          <w:lang w:val="sq-AL"/>
        </w:rPr>
        <w:t>rfaqëson, si tepric</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kreditore, rezultatin financiar pozitiv nga funksionimi, q</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rrjedh kryesisht nga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ardhurat q</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njësisë i mbeten (sipas dispozitave ligjore përkatëse), p</w:t>
      </w:r>
      <w:r w:rsidR="00E643B4">
        <w:rPr>
          <w:rFonts w:ascii="Garamond" w:eastAsia="Calibri" w:hAnsi="Garamond"/>
          <w:sz w:val="24"/>
          <w:szCs w:val="24"/>
          <w:lang w:val="sq-AL"/>
        </w:rPr>
        <w:t>ë</w:t>
      </w:r>
      <w:r w:rsidRPr="005B7679">
        <w:rPr>
          <w:rFonts w:ascii="Garamond" w:eastAsia="Calibri" w:hAnsi="Garamond"/>
          <w:sz w:val="24"/>
          <w:szCs w:val="24"/>
          <w:lang w:val="sq-AL"/>
        </w:rPr>
        <w:t>r t</w:t>
      </w:r>
      <w:r w:rsidR="004D6CA8">
        <w:rPr>
          <w:rFonts w:ascii="Garamond" w:eastAsia="Calibri" w:hAnsi="Garamond"/>
          <w:sz w:val="24"/>
          <w:szCs w:val="24"/>
          <w:lang w:val="sq-AL"/>
        </w:rPr>
        <w:t>’</w:t>
      </w:r>
      <w:r w:rsidRPr="005B7679">
        <w:rPr>
          <w:rFonts w:ascii="Garamond" w:eastAsia="Calibri" w:hAnsi="Garamond"/>
          <w:sz w:val="24"/>
          <w:szCs w:val="24"/>
          <w:lang w:val="sq-AL"/>
        </w:rPr>
        <w:t>u trash</w:t>
      </w:r>
      <w:r w:rsidR="00E643B4">
        <w:rPr>
          <w:rFonts w:ascii="Garamond" w:eastAsia="Calibri" w:hAnsi="Garamond"/>
          <w:sz w:val="24"/>
          <w:szCs w:val="24"/>
          <w:lang w:val="sq-AL"/>
        </w:rPr>
        <w:t>ë</w:t>
      </w:r>
      <w:r w:rsidRPr="005B7679">
        <w:rPr>
          <w:rFonts w:ascii="Garamond" w:eastAsia="Calibri" w:hAnsi="Garamond"/>
          <w:sz w:val="24"/>
          <w:szCs w:val="24"/>
          <w:lang w:val="sq-AL"/>
        </w:rPr>
        <w:t>guar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vitin ushtrimor pasardhës. Ndërsa, si tepricë debitore, kjo llogari përfaqëson rezultatin negativ nga aktiviteti i funksionimit, për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cilin duhet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jepen sqarime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sh</w:t>
      </w:r>
      <w:r w:rsidR="00E643B4">
        <w:rPr>
          <w:rFonts w:ascii="Garamond" w:eastAsia="Calibri" w:hAnsi="Garamond"/>
          <w:sz w:val="24"/>
          <w:szCs w:val="24"/>
          <w:lang w:val="sq-AL"/>
        </w:rPr>
        <w:t>ë</w:t>
      </w:r>
      <w:r w:rsidRPr="005B7679">
        <w:rPr>
          <w:rFonts w:ascii="Garamond" w:eastAsia="Calibri" w:hAnsi="Garamond"/>
          <w:sz w:val="24"/>
          <w:szCs w:val="24"/>
          <w:lang w:val="sq-AL"/>
        </w:rPr>
        <w:t>nimet shpjeguese.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rastet e </w:t>
      </w:r>
      <w:r w:rsidR="00EE5486">
        <w:rPr>
          <w:rFonts w:ascii="Garamond" w:eastAsia="Calibri" w:hAnsi="Garamond"/>
          <w:sz w:val="24"/>
          <w:szCs w:val="24"/>
          <w:lang w:val="sq-AL"/>
        </w:rPr>
        <w:t>anulim</w:t>
      </w:r>
      <w:r w:rsidR="00190C10">
        <w:rPr>
          <w:rFonts w:ascii="Garamond" w:eastAsia="Calibri" w:hAnsi="Garamond"/>
          <w:sz w:val="24"/>
          <w:szCs w:val="24"/>
          <w:lang w:val="sq-AL"/>
        </w:rPr>
        <w:t>it, gjatë vitit ushtrimor</w:t>
      </w:r>
      <w:r w:rsidRPr="005B7679">
        <w:rPr>
          <w:rFonts w:ascii="Garamond" w:eastAsia="Calibri" w:hAnsi="Garamond"/>
          <w:sz w:val="24"/>
          <w:szCs w:val="24"/>
          <w:lang w:val="sq-AL"/>
        </w:rPr>
        <w:t xml:space="preser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drejtave dhe detyrimeve të viteve të mëparshme, në kontabilitet duhet të realizohen transaksionet e transferimit të efekteve në fondet bazë të njësisë së qeverisjes së përgjithshme, nëpërmjet regjistrimeve kontabël si më poshtë:</w:t>
      </w:r>
    </w:p>
    <w:p w:rsidR="00C05673" w:rsidRPr="005B7679" w:rsidRDefault="00C05673" w:rsidP="00422DBB">
      <w:pPr>
        <w:pStyle w:val="ListParagraph"/>
        <w:widowControl w:val="0"/>
        <w:numPr>
          <w:ilvl w:val="0"/>
          <w:numId w:val="85"/>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Transferim p</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r </w:t>
      </w:r>
      <w:r w:rsidR="00EE5486">
        <w:rPr>
          <w:rFonts w:ascii="Garamond" w:eastAsia="Calibri" w:hAnsi="Garamond"/>
          <w:sz w:val="24"/>
          <w:szCs w:val="24"/>
          <w:lang w:val="sq-AL"/>
        </w:rPr>
        <w:t>anulim</w:t>
      </w:r>
      <w:r w:rsidRPr="005B7679">
        <w:rPr>
          <w:rFonts w:ascii="Garamond" w:eastAsia="Calibri" w:hAnsi="Garamond"/>
          <w:sz w:val="24"/>
          <w:szCs w:val="24"/>
          <w:lang w:val="sq-AL"/>
        </w:rPr>
        <w:t>in e një të drejte p</w:t>
      </w:r>
      <w:r w:rsidR="00E643B4">
        <w:rPr>
          <w:rFonts w:ascii="Garamond" w:eastAsia="Calibri" w:hAnsi="Garamond"/>
          <w:sz w:val="24"/>
          <w:szCs w:val="24"/>
          <w:lang w:val="sq-AL"/>
        </w:rPr>
        <w:t>ë</w:t>
      </w:r>
      <w:r w:rsidRPr="005B7679">
        <w:rPr>
          <w:rFonts w:ascii="Garamond" w:eastAsia="Calibri" w:hAnsi="Garamond"/>
          <w:sz w:val="24"/>
          <w:szCs w:val="24"/>
          <w:lang w:val="sq-AL"/>
        </w:rPr>
        <w:t>r t</w:t>
      </w:r>
      <w:r w:rsidR="004D6CA8">
        <w:rPr>
          <w:rFonts w:ascii="Garamond" w:eastAsia="Calibri" w:hAnsi="Garamond"/>
          <w:sz w:val="24"/>
          <w:szCs w:val="24"/>
          <w:lang w:val="sq-AL"/>
        </w:rPr>
        <w:t>’</w:t>
      </w:r>
      <w:r w:rsidRPr="005B7679">
        <w:rPr>
          <w:rFonts w:ascii="Garamond" w:eastAsia="Calibri" w:hAnsi="Garamond"/>
          <w:sz w:val="24"/>
          <w:szCs w:val="24"/>
          <w:lang w:val="sq-AL"/>
        </w:rPr>
        <w:t>u arkëtuar, me artikullin kontabël si më poshtë:</w:t>
      </w:r>
    </w:p>
    <w:p w:rsidR="00C05673" w:rsidRPr="005B7679" w:rsidRDefault="00C05673" w:rsidP="00422DBB">
      <w:pPr>
        <w:widowControl w:val="0"/>
        <w:numPr>
          <w:ilvl w:val="0"/>
          <w:numId w:val="66"/>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w:t>
      </w:r>
      <w:r w:rsidR="005B7679">
        <w:rPr>
          <w:rFonts w:ascii="Garamond" w:hAnsi="Garamond"/>
          <w:sz w:val="24"/>
          <w:szCs w:val="24"/>
          <w:lang w:val="sq-AL"/>
        </w:rPr>
        <w:t xml:space="preserve"> </w:t>
      </w:r>
      <w:r w:rsidRPr="005B7679">
        <w:rPr>
          <w:rFonts w:ascii="Garamond" w:hAnsi="Garamond"/>
          <w:sz w:val="24"/>
          <w:szCs w:val="24"/>
          <w:lang w:val="sq-AL"/>
        </w:rPr>
        <w:t>llogaria përkatëse e klasës 4</w:t>
      </w:r>
      <w:r w:rsidR="00190C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Për të drejtat</w:t>
      </w:r>
      <w:r w:rsidR="00051D7D">
        <w:rPr>
          <w:rFonts w:ascii="Garamond" w:hAnsi="Garamond"/>
          <w:sz w:val="24"/>
          <w:szCs w:val="24"/>
          <w:lang w:val="sq-AL"/>
        </w:rPr>
        <w:t>”</w:t>
      </w:r>
      <w:r w:rsidRPr="005B7679">
        <w:rPr>
          <w:rFonts w:ascii="Garamond" w:hAnsi="Garamond"/>
          <w:sz w:val="24"/>
          <w:szCs w:val="24"/>
          <w:lang w:val="sq-AL"/>
        </w:rPr>
        <w:t xml:space="preserve"> (deri në nivel shtatëshifror); dhe </w:t>
      </w:r>
    </w:p>
    <w:p w:rsidR="00C05673" w:rsidRPr="005B7679" w:rsidRDefault="00C05673" w:rsidP="00422DBB">
      <w:pPr>
        <w:widowControl w:val="0"/>
        <w:numPr>
          <w:ilvl w:val="0"/>
          <w:numId w:val="66"/>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w:t>
      </w:r>
      <w:r w:rsidR="005B7679">
        <w:rPr>
          <w:rFonts w:ascii="Garamond" w:hAnsi="Garamond"/>
          <w:sz w:val="24"/>
          <w:szCs w:val="24"/>
          <w:lang w:val="sq-AL"/>
        </w:rPr>
        <w:t xml:space="preserve"> </w:t>
      </w:r>
      <w:r w:rsidRPr="005B7679">
        <w:rPr>
          <w:rFonts w:ascii="Garamond" w:hAnsi="Garamond"/>
          <w:sz w:val="24"/>
          <w:szCs w:val="24"/>
          <w:lang w:val="sq-AL"/>
        </w:rPr>
        <w:t>1012</w:t>
      </w:r>
      <w:r w:rsidR="00190C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Pakësime në fondet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85"/>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Transferim p</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r </w:t>
      </w:r>
      <w:r w:rsidR="00EE5486">
        <w:rPr>
          <w:rFonts w:ascii="Garamond" w:eastAsia="Calibri" w:hAnsi="Garamond"/>
          <w:sz w:val="24"/>
          <w:szCs w:val="24"/>
          <w:lang w:val="sq-AL"/>
        </w:rPr>
        <w:t>anulim</w:t>
      </w:r>
      <w:r w:rsidRPr="005B7679">
        <w:rPr>
          <w:rFonts w:ascii="Garamond" w:eastAsia="Calibri" w:hAnsi="Garamond"/>
          <w:sz w:val="24"/>
          <w:szCs w:val="24"/>
          <w:lang w:val="sq-AL"/>
        </w:rPr>
        <w:t>in e një detyrimi për t</w:t>
      </w:r>
      <w:r w:rsidR="004D6CA8">
        <w:rPr>
          <w:rFonts w:ascii="Garamond" w:eastAsia="Calibri" w:hAnsi="Garamond"/>
          <w:sz w:val="24"/>
          <w:szCs w:val="24"/>
          <w:lang w:val="sq-AL"/>
        </w:rPr>
        <w:t>’</w:t>
      </w:r>
      <w:r w:rsidRPr="005B7679">
        <w:rPr>
          <w:rFonts w:ascii="Garamond" w:eastAsia="Calibri" w:hAnsi="Garamond"/>
          <w:sz w:val="24"/>
          <w:szCs w:val="24"/>
          <w:lang w:val="sq-AL"/>
        </w:rPr>
        <w:t>u paguar, me artikullin kontabël si më poshtë:</w:t>
      </w:r>
    </w:p>
    <w:p w:rsidR="00C05673" w:rsidRPr="005B7679" w:rsidRDefault="00C05673" w:rsidP="00422DBB">
      <w:pPr>
        <w:widowControl w:val="0"/>
        <w:numPr>
          <w:ilvl w:val="0"/>
          <w:numId w:val="67"/>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w:t>
      </w:r>
      <w:r w:rsidR="005B7679">
        <w:rPr>
          <w:rFonts w:ascii="Garamond" w:hAnsi="Garamond"/>
          <w:sz w:val="24"/>
          <w:szCs w:val="24"/>
          <w:lang w:val="sq-AL"/>
        </w:rPr>
        <w:t xml:space="preserve"> </w:t>
      </w:r>
      <w:r w:rsidRPr="005B7679">
        <w:rPr>
          <w:rFonts w:ascii="Garamond" w:hAnsi="Garamond"/>
          <w:sz w:val="24"/>
          <w:szCs w:val="24"/>
          <w:lang w:val="sq-AL"/>
        </w:rPr>
        <w:t>llogaria përkatëse e klasës 4</w:t>
      </w:r>
      <w:r w:rsidR="00190C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Për detyrimet</w:t>
      </w:r>
      <w:r w:rsidR="00051D7D">
        <w:rPr>
          <w:rFonts w:ascii="Garamond" w:hAnsi="Garamond"/>
          <w:sz w:val="24"/>
          <w:szCs w:val="24"/>
          <w:lang w:val="sq-AL"/>
        </w:rPr>
        <w:t>”</w:t>
      </w:r>
      <w:r w:rsidRPr="005B7679">
        <w:rPr>
          <w:rFonts w:ascii="Garamond" w:hAnsi="Garamond"/>
          <w:sz w:val="24"/>
          <w:szCs w:val="24"/>
          <w:lang w:val="sq-AL"/>
        </w:rPr>
        <w:t xml:space="preserve"> (deri në nivel shtatëshifror); dhe</w:t>
      </w:r>
    </w:p>
    <w:p w:rsidR="00C05673" w:rsidRPr="005B7679" w:rsidRDefault="00C05673" w:rsidP="00422DBB">
      <w:pPr>
        <w:widowControl w:val="0"/>
        <w:numPr>
          <w:ilvl w:val="0"/>
          <w:numId w:val="67"/>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w:t>
      </w:r>
      <w:r w:rsidR="005B7679">
        <w:rPr>
          <w:rFonts w:ascii="Garamond" w:hAnsi="Garamond"/>
          <w:sz w:val="24"/>
          <w:szCs w:val="24"/>
          <w:lang w:val="sq-AL"/>
        </w:rPr>
        <w:t xml:space="preserve"> </w:t>
      </w:r>
      <w:r w:rsidRPr="005B7679">
        <w:rPr>
          <w:rFonts w:ascii="Garamond" w:hAnsi="Garamond"/>
          <w:sz w:val="24"/>
          <w:szCs w:val="24"/>
          <w:lang w:val="sq-AL"/>
        </w:rPr>
        <w:t>llogaria</w:t>
      </w:r>
      <w:r w:rsidR="005B7679">
        <w:rPr>
          <w:rFonts w:ascii="Garamond" w:hAnsi="Garamond"/>
          <w:sz w:val="24"/>
          <w:szCs w:val="24"/>
          <w:lang w:val="sq-AL"/>
        </w:rPr>
        <w:t xml:space="preserve"> </w:t>
      </w:r>
      <w:r w:rsidRPr="005B7679">
        <w:rPr>
          <w:rFonts w:ascii="Garamond" w:hAnsi="Garamond"/>
          <w:sz w:val="24"/>
          <w:szCs w:val="24"/>
          <w:lang w:val="sq-AL"/>
        </w:rPr>
        <w:t>1011</w:t>
      </w:r>
      <w:r w:rsidR="00190C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Shtesë në fondet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sidRPr="005B7679">
        <w:rPr>
          <w:rFonts w:ascii="Garamond" w:eastAsia="Calibri" w:hAnsi="Garamond"/>
          <w:sz w:val="24"/>
          <w:szCs w:val="24"/>
          <w:lang w:val="sq-AL"/>
        </w:rPr>
        <w:t>Nj</w:t>
      </w:r>
      <w:r w:rsidR="00E643B4">
        <w:rPr>
          <w:rFonts w:ascii="Garamond" w:eastAsia="Calibri" w:hAnsi="Garamond"/>
          <w:sz w:val="24"/>
          <w:szCs w:val="24"/>
          <w:lang w:val="sq-AL"/>
        </w:rPr>
        <w:t>ë</w:t>
      </w:r>
      <w:r w:rsidRPr="005B7679">
        <w:rPr>
          <w:rFonts w:ascii="Garamond" w:eastAsia="Calibri" w:hAnsi="Garamond"/>
          <w:sz w:val="24"/>
          <w:szCs w:val="24"/>
          <w:lang w:val="sq-AL"/>
        </w:rPr>
        <w:t>sit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e qeverisjes s</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w:t>
      </w:r>
      <w:r w:rsidR="00190C10" w:rsidRPr="005B7679">
        <w:rPr>
          <w:rFonts w:ascii="Garamond" w:eastAsia="Calibri" w:hAnsi="Garamond"/>
          <w:sz w:val="24"/>
          <w:szCs w:val="24"/>
          <w:lang w:val="sq-AL"/>
        </w:rPr>
        <w:t>p</w:t>
      </w:r>
      <w:r w:rsidR="00190C10">
        <w:rPr>
          <w:rFonts w:ascii="Garamond" w:eastAsia="Calibri" w:hAnsi="Garamond"/>
          <w:sz w:val="24"/>
          <w:szCs w:val="24"/>
          <w:lang w:val="sq-AL"/>
        </w:rPr>
        <w:t>ë</w:t>
      </w:r>
      <w:r w:rsidR="00190C10" w:rsidRPr="005B7679">
        <w:rPr>
          <w:rFonts w:ascii="Garamond" w:eastAsia="Calibri" w:hAnsi="Garamond"/>
          <w:sz w:val="24"/>
          <w:szCs w:val="24"/>
          <w:lang w:val="sq-AL"/>
        </w:rPr>
        <w:t>rgjith</w:t>
      </w:r>
      <w:r w:rsidR="00190C10">
        <w:rPr>
          <w:rFonts w:ascii="Garamond" w:eastAsia="Calibri" w:hAnsi="Garamond"/>
          <w:sz w:val="24"/>
          <w:szCs w:val="24"/>
          <w:lang w:val="sq-AL"/>
        </w:rPr>
        <w:t>s</w:t>
      </w:r>
      <w:r w:rsidR="00190C10" w:rsidRPr="005B7679">
        <w:rPr>
          <w:rFonts w:ascii="Garamond" w:eastAsia="Calibri" w:hAnsi="Garamond"/>
          <w:sz w:val="24"/>
          <w:szCs w:val="24"/>
          <w:lang w:val="sq-AL"/>
        </w:rPr>
        <w:t>hme</w:t>
      </w:r>
      <w:r w:rsidRPr="005B7679">
        <w:rPr>
          <w:rFonts w:ascii="Garamond" w:eastAsia="Calibri" w:hAnsi="Garamond"/>
          <w:sz w:val="24"/>
          <w:szCs w:val="24"/>
          <w:lang w:val="sq-AL"/>
        </w:rPr>
        <w:t>, në rastet kur është e nevojshme, duhet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regjistrojn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n</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kontabilitetin e vitit ushtrimor edhe marrëdhëniet e tyre me shtetin, p</w:t>
      </w:r>
      <w:r w:rsidR="00E643B4">
        <w:rPr>
          <w:rFonts w:ascii="Garamond" w:eastAsia="Calibri" w:hAnsi="Garamond"/>
          <w:sz w:val="24"/>
          <w:szCs w:val="24"/>
          <w:lang w:val="sq-AL"/>
        </w:rPr>
        <w:t>ë</w:t>
      </w:r>
      <w:r w:rsidRPr="005B7679">
        <w:rPr>
          <w:rFonts w:ascii="Garamond" w:eastAsia="Calibri" w:hAnsi="Garamond"/>
          <w:sz w:val="24"/>
          <w:szCs w:val="24"/>
          <w:lang w:val="sq-AL"/>
        </w:rPr>
        <w:t>r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drejta t</w:t>
      </w:r>
      <w:r w:rsidR="00E643B4">
        <w:rPr>
          <w:rFonts w:ascii="Garamond" w:eastAsia="Calibri" w:hAnsi="Garamond"/>
          <w:sz w:val="24"/>
          <w:szCs w:val="24"/>
          <w:lang w:val="sq-AL"/>
        </w:rPr>
        <w:t>ë</w:t>
      </w:r>
      <w:r w:rsidRPr="005B7679">
        <w:rPr>
          <w:rFonts w:ascii="Garamond" w:eastAsia="Calibri" w:hAnsi="Garamond"/>
          <w:sz w:val="24"/>
          <w:szCs w:val="24"/>
          <w:lang w:val="sq-AL"/>
        </w:rPr>
        <w:t xml:space="preserve"> konstatuara sipas rrethanave të ndryshme.</w:t>
      </w:r>
    </w:p>
    <w:p w:rsidR="00C05673" w:rsidRPr="005B7679" w:rsidRDefault="00C05673" w:rsidP="00422DBB">
      <w:pPr>
        <w:widowControl w:val="0"/>
        <w:numPr>
          <w:ilvl w:val="0"/>
          <w:numId w:val="86"/>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N</w:t>
      </w:r>
      <w:r w:rsidR="00E643B4">
        <w:rPr>
          <w:rFonts w:ascii="Garamond" w:hAnsi="Garamond"/>
          <w:sz w:val="24"/>
          <w:szCs w:val="24"/>
          <w:lang w:val="sq-AL"/>
        </w:rPr>
        <w:t>ë</w:t>
      </w:r>
      <w:r w:rsidRPr="005B7679">
        <w:rPr>
          <w:rFonts w:ascii="Garamond" w:hAnsi="Garamond"/>
          <w:sz w:val="24"/>
          <w:szCs w:val="24"/>
          <w:lang w:val="sq-AL"/>
        </w:rPr>
        <w:t xml:space="preserve"> rastin e nj</w:t>
      </w:r>
      <w:r w:rsidR="00E643B4">
        <w:rPr>
          <w:rFonts w:ascii="Garamond" w:hAnsi="Garamond"/>
          <w:sz w:val="24"/>
          <w:szCs w:val="24"/>
          <w:lang w:val="sq-AL"/>
        </w:rPr>
        <w:t>ë</w:t>
      </w:r>
      <w:r w:rsidRPr="005B7679">
        <w:rPr>
          <w:rFonts w:ascii="Garamond" w:hAnsi="Garamond"/>
          <w:sz w:val="24"/>
          <w:szCs w:val="24"/>
          <w:lang w:val="sq-AL"/>
        </w:rPr>
        <w:t xml:space="preserve"> t</w:t>
      </w:r>
      <w:r w:rsidR="00E643B4">
        <w:rPr>
          <w:rFonts w:ascii="Garamond" w:hAnsi="Garamond"/>
          <w:sz w:val="24"/>
          <w:szCs w:val="24"/>
          <w:lang w:val="sq-AL"/>
        </w:rPr>
        <w:t>ë</w:t>
      </w:r>
      <w:r w:rsidRPr="005B7679">
        <w:rPr>
          <w:rFonts w:ascii="Garamond" w:hAnsi="Garamond"/>
          <w:sz w:val="24"/>
          <w:szCs w:val="24"/>
          <w:lang w:val="sq-AL"/>
        </w:rPr>
        <w:t xml:space="preserve"> drejte t</w:t>
      </w:r>
      <w:r w:rsidR="00E643B4">
        <w:rPr>
          <w:rFonts w:ascii="Garamond" w:hAnsi="Garamond"/>
          <w:sz w:val="24"/>
          <w:szCs w:val="24"/>
          <w:lang w:val="sq-AL"/>
        </w:rPr>
        <w:t>ë</w:t>
      </w:r>
      <w:r w:rsidRPr="005B7679">
        <w:rPr>
          <w:rFonts w:ascii="Garamond" w:hAnsi="Garamond"/>
          <w:sz w:val="24"/>
          <w:szCs w:val="24"/>
          <w:lang w:val="sq-AL"/>
        </w:rPr>
        <w:t xml:space="preserve"> nj</w:t>
      </w:r>
      <w:r w:rsidR="00E643B4">
        <w:rPr>
          <w:rFonts w:ascii="Garamond" w:hAnsi="Garamond"/>
          <w:sz w:val="24"/>
          <w:szCs w:val="24"/>
          <w:lang w:val="sq-AL"/>
        </w:rPr>
        <w:t>ë</w:t>
      </w:r>
      <w:r w:rsidRPr="005B7679">
        <w:rPr>
          <w:rFonts w:ascii="Garamond" w:hAnsi="Garamond"/>
          <w:sz w:val="24"/>
          <w:szCs w:val="24"/>
          <w:lang w:val="sq-AL"/>
        </w:rPr>
        <w:t>sis</w:t>
      </w:r>
      <w:r w:rsidR="00E643B4">
        <w:rPr>
          <w:rFonts w:ascii="Garamond" w:hAnsi="Garamond"/>
          <w:sz w:val="24"/>
          <w:szCs w:val="24"/>
          <w:lang w:val="sq-AL"/>
        </w:rPr>
        <w:t>ë</w:t>
      </w:r>
      <w:r w:rsidRPr="005B7679">
        <w:rPr>
          <w:rFonts w:ascii="Garamond" w:hAnsi="Garamond"/>
          <w:sz w:val="24"/>
          <w:szCs w:val="24"/>
          <w:lang w:val="sq-AL"/>
        </w:rPr>
        <w:t xml:space="preserve"> ndaj shtetit, regjistrimi n</w:t>
      </w:r>
      <w:r w:rsidR="00E643B4">
        <w:rPr>
          <w:rFonts w:ascii="Garamond" w:hAnsi="Garamond"/>
          <w:sz w:val="24"/>
          <w:szCs w:val="24"/>
          <w:lang w:val="sq-AL"/>
        </w:rPr>
        <w:t>ë</w:t>
      </w:r>
      <w:r w:rsidRPr="005B7679">
        <w:rPr>
          <w:rFonts w:ascii="Garamond" w:hAnsi="Garamond"/>
          <w:sz w:val="24"/>
          <w:szCs w:val="24"/>
          <w:lang w:val="sq-AL"/>
        </w:rPr>
        <w:t xml:space="preserve"> kontabilitet bëhet me artikullin kontab</w:t>
      </w:r>
      <w:r w:rsidR="00E643B4">
        <w:rPr>
          <w:rFonts w:ascii="Garamond" w:hAnsi="Garamond"/>
          <w:sz w:val="24"/>
          <w:szCs w:val="24"/>
          <w:lang w:val="sq-AL"/>
        </w:rPr>
        <w:t>ë</w:t>
      </w:r>
      <w:r w:rsidRPr="005B7679">
        <w:rPr>
          <w:rFonts w:ascii="Garamond" w:hAnsi="Garamond"/>
          <w:sz w:val="24"/>
          <w:szCs w:val="24"/>
          <w:lang w:val="sq-AL"/>
        </w:rPr>
        <w:t>l si më poshtë:</w:t>
      </w:r>
    </w:p>
    <w:p w:rsidR="00C05673" w:rsidRPr="005B7679" w:rsidRDefault="00C05673" w:rsidP="00422DBB">
      <w:pPr>
        <w:widowControl w:val="0"/>
        <w:numPr>
          <w:ilvl w:val="0"/>
          <w:numId w:val="68"/>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Debitohet llogaria 4342</w:t>
      </w:r>
      <w:r w:rsidR="00190C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(të drejta)</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68"/>
        </w:numPr>
        <w:spacing w:after="0" w:line="240" w:lineRule="auto"/>
        <w:ind w:left="0" w:firstLine="284"/>
        <w:contextualSpacing/>
        <w:rPr>
          <w:rFonts w:ascii="Garamond" w:hAnsi="Garamond"/>
          <w:sz w:val="24"/>
          <w:szCs w:val="24"/>
          <w:lang w:val="sq-AL"/>
        </w:rPr>
      </w:pPr>
      <w:r w:rsidRPr="005B7679">
        <w:rPr>
          <w:rFonts w:ascii="Garamond" w:hAnsi="Garamond"/>
          <w:sz w:val="24"/>
          <w:szCs w:val="24"/>
          <w:lang w:val="sq-AL"/>
        </w:rPr>
        <w:t>Kreditohet llogaria 7206</w:t>
      </w:r>
      <w:r w:rsidR="00190C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Financimi i pritshëm nga buxheti</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contextualSpacing/>
        <w:rPr>
          <w:rFonts w:ascii="Garamond" w:hAnsi="Garamond"/>
          <w:sz w:val="24"/>
          <w:szCs w:val="24"/>
          <w:lang w:val="sq-AL"/>
        </w:rPr>
      </w:pPr>
      <w:r w:rsidRPr="005B7679">
        <w:rPr>
          <w:rFonts w:ascii="Garamond" w:hAnsi="Garamond"/>
          <w:sz w:val="24"/>
          <w:szCs w:val="24"/>
          <w:lang w:val="sq-AL"/>
        </w:rPr>
        <w:t>Ky rast përbën një detyrim të shtetit ndaj njësisë, i cili kërkon mbulim me fonde dhe në periudhat e ardhshme. Për këtë arsye, ky detyrim duhet të jetë real dhe të përfaqësojë vet</w:t>
      </w:r>
      <w:r w:rsidR="00E643B4">
        <w:rPr>
          <w:rFonts w:ascii="Garamond" w:hAnsi="Garamond"/>
          <w:sz w:val="24"/>
          <w:szCs w:val="24"/>
          <w:lang w:val="sq-AL"/>
        </w:rPr>
        <w:t>ë</w:t>
      </w:r>
      <w:r w:rsidRPr="005B7679">
        <w:rPr>
          <w:rFonts w:ascii="Garamond" w:hAnsi="Garamond"/>
          <w:sz w:val="24"/>
          <w:szCs w:val="24"/>
          <w:lang w:val="sq-AL"/>
        </w:rPr>
        <w:t>m at</w:t>
      </w:r>
      <w:r w:rsidR="00E643B4">
        <w:rPr>
          <w:rFonts w:ascii="Garamond" w:hAnsi="Garamond"/>
          <w:sz w:val="24"/>
          <w:szCs w:val="24"/>
          <w:lang w:val="sq-AL"/>
        </w:rPr>
        <w:t>ë</w:t>
      </w:r>
      <w:r w:rsidRPr="005B7679">
        <w:rPr>
          <w:rFonts w:ascii="Garamond" w:hAnsi="Garamond"/>
          <w:sz w:val="24"/>
          <w:szCs w:val="24"/>
          <w:lang w:val="sq-AL"/>
        </w:rPr>
        <w:t xml:space="preserve"> pjes</w:t>
      </w:r>
      <w:r w:rsidR="00E643B4">
        <w:rPr>
          <w:rFonts w:ascii="Garamond" w:hAnsi="Garamond"/>
          <w:sz w:val="24"/>
          <w:szCs w:val="24"/>
          <w:lang w:val="sq-AL"/>
        </w:rPr>
        <w:t>ë</w:t>
      </w:r>
      <w:r w:rsidRPr="005B7679">
        <w:rPr>
          <w:rFonts w:ascii="Garamond" w:hAnsi="Garamond"/>
          <w:sz w:val="24"/>
          <w:szCs w:val="24"/>
          <w:lang w:val="sq-AL"/>
        </w:rPr>
        <w:t xml:space="preserve"> t</w:t>
      </w:r>
      <w:r w:rsidR="00E643B4">
        <w:rPr>
          <w:rFonts w:ascii="Garamond" w:hAnsi="Garamond"/>
          <w:sz w:val="24"/>
          <w:szCs w:val="24"/>
          <w:lang w:val="sq-AL"/>
        </w:rPr>
        <w:t>ë</w:t>
      </w:r>
      <w:r w:rsidRPr="005B7679">
        <w:rPr>
          <w:rFonts w:ascii="Garamond" w:hAnsi="Garamond"/>
          <w:sz w:val="24"/>
          <w:szCs w:val="24"/>
          <w:lang w:val="sq-AL"/>
        </w:rPr>
        <w:t xml:space="preserve"> konstatuar si shpenzim n</w:t>
      </w:r>
      <w:r w:rsidR="00E643B4">
        <w:rPr>
          <w:rFonts w:ascii="Garamond" w:hAnsi="Garamond"/>
          <w:sz w:val="24"/>
          <w:szCs w:val="24"/>
          <w:lang w:val="sq-AL"/>
        </w:rPr>
        <w:t>ë</w:t>
      </w:r>
      <w:r w:rsidRPr="005B7679">
        <w:rPr>
          <w:rFonts w:ascii="Garamond" w:hAnsi="Garamond"/>
          <w:sz w:val="24"/>
          <w:szCs w:val="24"/>
          <w:lang w:val="sq-AL"/>
        </w:rPr>
        <w:t xml:space="preserve"> vitin q</w:t>
      </w:r>
      <w:r w:rsidR="00E643B4">
        <w:rPr>
          <w:rFonts w:ascii="Garamond" w:hAnsi="Garamond"/>
          <w:sz w:val="24"/>
          <w:szCs w:val="24"/>
          <w:lang w:val="sq-AL"/>
        </w:rPr>
        <w:t>ë</w:t>
      </w:r>
      <w:r w:rsidRPr="005B7679">
        <w:rPr>
          <w:rFonts w:ascii="Garamond" w:hAnsi="Garamond"/>
          <w:sz w:val="24"/>
          <w:szCs w:val="24"/>
          <w:lang w:val="sq-AL"/>
        </w:rPr>
        <w:t xml:space="preserve"> raportohet, duke q</w:t>
      </w:r>
      <w:r w:rsidR="0056444D">
        <w:rPr>
          <w:rFonts w:ascii="Garamond" w:hAnsi="Garamond"/>
          <w:sz w:val="24"/>
          <w:szCs w:val="24"/>
          <w:lang w:val="sq-AL"/>
        </w:rPr>
        <w:t>e</w:t>
      </w:r>
      <w:r w:rsidRPr="005B7679">
        <w:rPr>
          <w:rFonts w:ascii="Garamond" w:hAnsi="Garamond"/>
          <w:sz w:val="24"/>
          <w:szCs w:val="24"/>
          <w:lang w:val="sq-AL"/>
        </w:rPr>
        <w:t>në gjithmon</w:t>
      </w:r>
      <w:r w:rsidR="00E643B4">
        <w:rPr>
          <w:rFonts w:ascii="Garamond" w:hAnsi="Garamond"/>
          <w:sz w:val="24"/>
          <w:szCs w:val="24"/>
          <w:lang w:val="sq-AL"/>
        </w:rPr>
        <w:t>ë</w:t>
      </w:r>
      <w:r w:rsidRPr="005B7679">
        <w:rPr>
          <w:rFonts w:ascii="Garamond" w:hAnsi="Garamond"/>
          <w:sz w:val="24"/>
          <w:szCs w:val="24"/>
          <w:lang w:val="sq-AL"/>
        </w:rPr>
        <w:t xml:space="preserve"> brenda fondit (grantit</w:t>
      </w:r>
      <w:r w:rsidR="005B7679">
        <w:rPr>
          <w:rFonts w:ascii="Garamond" w:hAnsi="Garamond"/>
          <w:sz w:val="24"/>
          <w:szCs w:val="24"/>
          <w:lang w:val="sq-AL"/>
        </w:rPr>
        <w:t xml:space="preserve"> </w:t>
      </w:r>
      <w:r w:rsidRPr="005B7679">
        <w:rPr>
          <w:rFonts w:ascii="Garamond" w:hAnsi="Garamond"/>
          <w:sz w:val="24"/>
          <w:szCs w:val="24"/>
          <w:lang w:val="sq-AL"/>
        </w:rPr>
        <w:t>nga</w:t>
      </w:r>
      <w:r w:rsidR="005B7679">
        <w:rPr>
          <w:rFonts w:ascii="Garamond" w:hAnsi="Garamond"/>
          <w:sz w:val="24"/>
          <w:szCs w:val="24"/>
          <w:lang w:val="sq-AL"/>
        </w:rPr>
        <w:t xml:space="preserve"> </w:t>
      </w:r>
      <w:r w:rsidRPr="005B7679">
        <w:rPr>
          <w:rFonts w:ascii="Garamond" w:hAnsi="Garamond"/>
          <w:sz w:val="24"/>
          <w:szCs w:val="24"/>
          <w:lang w:val="sq-AL"/>
        </w:rPr>
        <w:t>buxheti) t</w:t>
      </w:r>
      <w:r w:rsidR="00E643B4">
        <w:rPr>
          <w:rFonts w:ascii="Garamond" w:hAnsi="Garamond"/>
          <w:sz w:val="24"/>
          <w:szCs w:val="24"/>
          <w:lang w:val="sq-AL"/>
        </w:rPr>
        <w:t>ë</w:t>
      </w:r>
      <w:r w:rsidRPr="005B7679">
        <w:rPr>
          <w:rFonts w:ascii="Garamond" w:hAnsi="Garamond"/>
          <w:sz w:val="24"/>
          <w:szCs w:val="24"/>
          <w:lang w:val="sq-AL"/>
        </w:rPr>
        <w:t xml:space="preserve"> parealizuar t</w:t>
      </w:r>
      <w:r w:rsidR="00E643B4">
        <w:rPr>
          <w:rFonts w:ascii="Garamond" w:hAnsi="Garamond"/>
          <w:sz w:val="24"/>
          <w:szCs w:val="24"/>
          <w:lang w:val="sq-AL"/>
        </w:rPr>
        <w:t>ë</w:t>
      </w:r>
      <w:r w:rsidRPr="005B7679">
        <w:rPr>
          <w:rFonts w:ascii="Garamond" w:hAnsi="Garamond"/>
          <w:sz w:val="24"/>
          <w:szCs w:val="24"/>
          <w:lang w:val="sq-AL"/>
        </w:rPr>
        <w:t xml:space="preserve"> vitit ushtrimor raportues.</w:t>
      </w:r>
    </w:p>
    <w:p w:rsidR="00C05673" w:rsidRPr="005B7679" w:rsidRDefault="00C05673" w:rsidP="00C05673">
      <w:pPr>
        <w:widowControl w:val="0"/>
        <w:spacing w:after="0" w:line="240" w:lineRule="auto"/>
        <w:contextualSpacing/>
        <w:rPr>
          <w:rFonts w:ascii="Garamond" w:hAnsi="Garamond"/>
          <w:sz w:val="24"/>
          <w:szCs w:val="24"/>
          <w:lang w:val="sq-AL"/>
        </w:rPr>
      </w:pPr>
      <w:r w:rsidRPr="005B7679">
        <w:rPr>
          <w:rFonts w:ascii="Garamond" w:hAnsi="Garamond"/>
          <w:sz w:val="24"/>
          <w:szCs w:val="24"/>
          <w:lang w:val="sq-AL"/>
        </w:rPr>
        <w:t>N</w:t>
      </w:r>
      <w:r w:rsidR="00E643B4">
        <w:rPr>
          <w:rFonts w:ascii="Garamond" w:hAnsi="Garamond"/>
          <w:sz w:val="24"/>
          <w:szCs w:val="24"/>
          <w:lang w:val="sq-AL"/>
        </w:rPr>
        <w:t>ë</w:t>
      </w:r>
      <w:r w:rsidRPr="005B7679">
        <w:rPr>
          <w:rFonts w:ascii="Garamond" w:hAnsi="Garamond"/>
          <w:sz w:val="24"/>
          <w:szCs w:val="24"/>
          <w:lang w:val="sq-AL"/>
        </w:rPr>
        <w:t xml:space="preserve"> asnj</w:t>
      </w:r>
      <w:r w:rsidR="00E643B4">
        <w:rPr>
          <w:rFonts w:ascii="Garamond" w:hAnsi="Garamond"/>
          <w:sz w:val="24"/>
          <w:szCs w:val="24"/>
          <w:lang w:val="sq-AL"/>
        </w:rPr>
        <w:t>ë</w:t>
      </w:r>
      <w:r w:rsidRPr="005B7679">
        <w:rPr>
          <w:rFonts w:ascii="Garamond" w:hAnsi="Garamond"/>
          <w:sz w:val="24"/>
          <w:szCs w:val="24"/>
          <w:lang w:val="sq-AL"/>
        </w:rPr>
        <w:t xml:space="preserve"> rast, nj</w:t>
      </w:r>
      <w:r w:rsidR="00E643B4">
        <w:rPr>
          <w:rFonts w:ascii="Garamond" w:hAnsi="Garamond"/>
          <w:sz w:val="24"/>
          <w:szCs w:val="24"/>
          <w:lang w:val="sq-AL"/>
        </w:rPr>
        <w:t>ë</w:t>
      </w:r>
      <w:r w:rsidRPr="005B7679">
        <w:rPr>
          <w:rFonts w:ascii="Garamond" w:hAnsi="Garamond"/>
          <w:sz w:val="24"/>
          <w:szCs w:val="24"/>
          <w:lang w:val="sq-AL"/>
        </w:rPr>
        <w:t>sia e qeverisjes s</w:t>
      </w:r>
      <w:r w:rsidR="00E643B4">
        <w:rPr>
          <w:rFonts w:ascii="Garamond" w:hAnsi="Garamond"/>
          <w:sz w:val="24"/>
          <w:szCs w:val="24"/>
          <w:lang w:val="sq-AL"/>
        </w:rPr>
        <w:t>ë</w:t>
      </w:r>
      <w:r w:rsidRPr="005B7679">
        <w:rPr>
          <w:rFonts w:ascii="Garamond" w:hAnsi="Garamond"/>
          <w:sz w:val="24"/>
          <w:szCs w:val="24"/>
          <w:lang w:val="sq-AL"/>
        </w:rPr>
        <w:t xml:space="preserve"> p</w:t>
      </w:r>
      <w:r w:rsidR="00E643B4">
        <w:rPr>
          <w:rFonts w:ascii="Garamond" w:hAnsi="Garamond"/>
          <w:sz w:val="24"/>
          <w:szCs w:val="24"/>
          <w:lang w:val="sq-AL"/>
        </w:rPr>
        <w:t>ë</w:t>
      </w:r>
      <w:r w:rsidRPr="005B7679">
        <w:rPr>
          <w:rFonts w:ascii="Garamond" w:hAnsi="Garamond"/>
          <w:sz w:val="24"/>
          <w:szCs w:val="24"/>
          <w:lang w:val="sq-AL"/>
        </w:rPr>
        <w:t>rgjithshme nuk duhet t</w:t>
      </w:r>
      <w:r w:rsidR="00E643B4">
        <w:rPr>
          <w:rFonts w:ascii="Garamond" w:hAnsi="Garamond"/>
          <w:sz w:val="24"/>
          <w:szCs w:val="24"/>
          <w:lang w:val="sq-AL"/>
        </w:rPr>
        <w:t>ë</w:t>
      </w:r>
      <w:r w:rsidRPr="005B7679">
        <w:rPr>
          <w:rFonts w:ascii="Garamond" w:hAnsi="Garamond"/>
          <w:sz w:val="24"/>
          <w:szCs w:val="24"/>
          <w:lang w:val="sq-AL"/>
        </w:rPr>
        <w:t xml:space="preserve"> raportojë n</w:t>
      </w:r>
      <w:r w:rsidR="00E643B4">
        <w:rPr>
          <w:rFonts w:ascii="Garamond" w:hAnsi="Garamond"/>
          <w:sz w:val="24"/>
          <w:szCs w:val="24"/>
          <w:lang w:val="sq-AL"/>
        </w:rPr>
        <w:t>ë</w:t>
      </w:r>
      <w:r w:rsidRPr="005B7679">
        <w:rPr>
          <w:rFonts w:ascii="Garamond" w:hAnsi="Garamond"/>
          <w:sz w:val="24"/>
          <w:szCs w:val="24"/>
          <w:lang w:val="sq-AL"/>
        </w:rPr>
        <w:t xml:space="preserve"> kontabilitet dhe n</w:t>
      </w:r>
      <w:r w:rsidR="00E643B4">
        <w:rPr>
          <w:rFonts w:ascii="Garamond" w:hAnsi="Garamond"/>
          <w:sz w:val="24"/>
          <w:szCs w:val="24"/>
          <w:lang w:val="sq-AL"/>
        </w:rPr>
        <w:t>ë</w:t>
      </w:r>
      <w:r w:rsidRPr="005B7679">
        <w:rPr>
          <w:rFonts w:ascii="Garamond" w:hAnsi="Garamond"/>
          <w:sz w:val="24"/>
          <w:szCs w:val="24"/>
          <w:lang w:val="sq-AL"/>
        </w:rPr>
        <w:t xml:space="preserve"> pasqyrat financiare, si detyrim t</w:t>
      </w:r>
      <w:r w:rsidR="00E643B4">
        <w:rPr>
          <w:rFonts w:ascii="Garamond" w:hAnsi="Garamond"/>
          <w:sz w:val="24"/>
          <w:szCs w:val="24"/>
          <w:lang w:val="sq-AL"/>
        </w:rPr>
        <w:t>ë</w:t>
      </w:r>
      <w:r w:rsidRPr="005B7679">
        <w:rPr>
          <w:rFonts w:ascii="Garamond" w:hAnsi="Garamond"/>
          <w:sz w:val="24"/>
          <w:szCs w:val="24"/>
          <w:lang w:val="sq-AL"/>
        </w:rPr>
        <w:t xml:space="preserve"> shtetit ndaj saj, shuma p</w:t>
      </w:r>
      <w:r w:rsidR="00E643B4">
        <w:rPr>
          <w:rFonts w:ascii="Garamond" w:hAnsi="Garamond"/>
          <w:sz w:val="24"/>
          <w:szCs w:val="24"/>
          <w:lang w:val="sq-AL"/>
        </w:rPr>
        <w:t>ë</w:t>
      </w:r>
      <w:r w:rsidRPr="005B7679">
        <w:rPr>
          <w:rFonts w:ascii="Garamond" w:hAnsi="Garamond"/>
          <w:sz w:val="24"/>
          <w:szCs w:val="24"/>
          <w:lang w:val="sq-AL"/>
        </w:rPr>
        <w:t>r t</w:t>
      </w:r>
      <w:r w:rsidR="00E643B4">
        <w:rPr>
          <w:rFonts w:ascii="Garamond" w:hAnsi="Garamond"/>
          <w:sz w:val="24"/>
          <w:szCs w:val="24"/>
          <w:lang w:val="sq-AL"/>
        </w:rPr>
        <w:t>ë</w:t>
      </w:r>
      <w:r w:rsidRPr="005B7679">
        <w:rPr>
          <w:rFonts w:ascii="Garamond" w:hAnsi="Garamond"/>
          <w:sz w:val="24"/>
          <w:szCs w:val="24"/>
          <w:lang w:val="sq-AL"/>
        </w:rPr>
        <w:t xml:space="preserve"> cilat ajo ka kryer prokurime, shpenzime apo investime, pa pa</w:t>
      </w:r>
      <w:r w:rsidR="0056444D">
        <w:rPr>
          <w:rFonts w:ascii="Garamond" w:hAnsi="Garamond"/>
          <w:sz w:val="24"/>
          <w:szCs w:val="24"/>
          <w:lang w:val="sq-AL"/>
        </w:rPr>
        <w:t>s</w:t>
      </w:r>
      <w:r w:rsidRPr="005B7679">
        <w:rPr>
          <w:rFonts w:ascii="Garamond" w:hAnsi="Garamond"/>
          <w:sz w:val="24"/>
          <w:szCs w:val="24"/>
          <w:lang w:val="sq-AL"/>
        </w:rPr>
        <w:t>ur m</w:t>
      </w:r>
      <w:r w:rsidR="00E643B4">
        <w:rPr>
          <w:rFonts w:ascii="Garamond" w:hAnsi="Garamond"/>
          <w:sz w:val="24"/>
          <w:szCs w:val="24"/>
          <w:lang w:val="sq-AL"/>
        </w:rPr>
        <w:t>ë</w:t>
      </w:r>
      <w:r w:rsidRPr="005B7679">
        <w:rPr>
          <w:rFonts w:ascii="Garamond" w:hAnsi="Garamond"/>
          <w:sz w:val="24"/>
          <w:szCs w:val="24"/>
          <w:lang w:val="sq-AL"/>
        </w:rPr>
        <w:t xml:space="preserve"> parë fonde t</w:t>
      </w:r>
      <w:r w:rsidR="00E643B4">
        <w:rPr>
          <w:rFonts w:ascii="Garamond" w:hAnsi="Garamond"/>
          <w:sz w:val="24"/>
          <w:szCs w:val="24"/>
          <w:lang w:val="sq-AL"/>
        </w:rPr>
        <w:t>ë</w:t>
      </w:r>
      <w:r w:rsidRPr="005B7679">
        <w:rPr>
          <w:rFonts w:ascii="Garamond" w:hAnsi="Garamond"/>
          <w:sz w:val="24"/>
          <w:szCs w:val="24"/>
          <w:lang w:val="sq-AL"/>
        </w:rPr>
        <w:t xml:space="preserve"> siguruara nga granti buxhetor, donator</w:t>
      </w:r>
      <w:r w:rsidR="00E643B4">
        <w:rPr>
          <w:rFonts w:ascii="Garamond" w:hAnsi="Garamond"/>
          <w:sz w:val="24"/>
          <w:szCs w:val="24"/>
          <w:lang w:val="sq-AL"/>
        </w:rPr>
        <w:t>ë</w:t>
      </w:r>
      <w:r w:rsidRPr="005B7679">
        <w:rPr>
          <w:rFonts w:ascii="Garamond" w:hAnsi="Garamond"/>
          <w:sz w:val="24"/>
          <w:szCs w:val="24"/>
          <w:lang w:val="sq-AL"/>
        </w:rPr>
        <w:t xml:space="preserve"> t</w:t>
      </w:r>
      <w:r w:rsidR="00E643B4">
        <w:rPr>
          <w:rFonts w:ascii="Garamond" w:hAnsi="Garamond"/>
          <w:sz w:val="24"/>
          <w:szCs w:val="24"/>
          <w:lang w:val="sq-AL"/>
        </w:rPr>
        <w:t>ë</w:t>
      </w:r>
      <w:r w:rsidRPr="005B7679">
        <w:rPr>
          <w:rFonts w:ascii="Garamond" w:hAnsi="Garamond"/>
          <w:sz w:val="24"/>
          <w:szCs w:val="24"/>
          <w:lang w:val="sq-AL"/>
        </w:rPr>
        <w:t xml:space="preserve"> tjerë apo nga burimet e veta.</w:t>
      </w:r>
    </w:p>
    <w:p w:rsidR="00C05673" w:rsidRPr="00523180" w:rsidRDefault="00C05673" w:rsidP="00422DBB">
      <w:pPr>
        <w:pStyle w:val="Heading2"/>
        <w:widowControl w:val="0"/>
        <w:numPr>
          <w:ilvl w:val="1"/>
          <w:numId w:val="19"/>
        </w:numPr>
        <w:spacing w:before="0"/>
        <w:ind w:left="0" w:firstLine="284"/>
        <w:rPr>
          <w:rFonts w:ascii="Garamond" w:hAnsi="Garamond"/>
          <w:b w:val="0"/>
          <w:sz w:val="24"/>
          <w:szCs w:val="24"/>
          <w:lang w:val="sq-AL"/>
        </w:rPr>
      </w:pPr>
      <w:r w:rsidRPr="00523180">
        <w:rPr>
          <w:rFonts w:ascii="Garamond" w:hAnsi="Garamond"/>
          <w:b w:val="0"/>
          <w:sz w:val="24"/>
          <w:szCs w:val="24"/>
          <w:lang w:val="sq-AL"/>
        </w:rPr>
        <w:t>Rregullat e plotësimit të pasqyrës financiare individuale të</w:t>
      </w:r>
      <w:r w:rsidR="00523180">
        <w:rPr>
          <w:rFonts w:ascii="Garamond" w:hAnsi="Garamond"/>
          <w:b w:val="0"/>
          <w:sz w:val="24"/>
          <w:szCs w:val="24"/>
          <w:lang w:val="sq-AL"/>
        </w:rPr>
        <w:t xml:space="preserve"> pozicionit financiar (bilanci)</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23180">
        <w:rPr>
          <w:rFonts w:ascii="Garamond" w:hAnsi="Garamond"/>
          <w:sz w:val="24"/>
          <w:szCs w:val="24"/>
          <w:lang w:val="sq-AL" w:eastAsia="zh-CN"/>
        </w:rPr>
        <w:t>Pasqyra individuale e pozicionit financiar (bilanci kontabël) pasqyron n</w:t>
      </w:r>
      <w:r w:rsidR="00E643B4">
        <w:rPr>
          <w:rFonts w:ascii="Garamond" w:hAnsi="Garamond"/>
          <w:sz w:val="24"/>
          <w:szCs w:val="24"/>
          <w:lang w:val="sq-AL" w:eastAsia="zh-CN"/>
        </w:rPr>
        <w:t>ë</w:t>
      </w:r>
      <w:r w:rsidRPr="00523180">
        <w:rPr>
          <w:rFonts w:ascii="Garamond" w:hAnsi="Garamond"/>
          <w:sz w:val="24"/>
          <w:szCs w:val="24"/>
          <w:lang w:val="sq-AL" w:eastAsia="zh-CN"/>
        </w:rPr>
        <w:t xml:space="preserve"> mënyr</w:t>
      </w:r>
      <w:r w:rsidR="00E643B4">
        <w:rPr>
          <w:rFonts w:ascii="Garamond" w:hAnsi="Garamond"/>
          <w:sz w:val="24"/>
          <w:szCs w:val="24"/>
          <w:lang w:val="sq-AL" w:eastAsia="zh-CN"/>
        </w:rPr>
        <w:t>ë</w:t>
      </w:r>
      <w:r w:rsidRPr="00523180">
        <w:rPr>
          <w:rFonts w:ascii="Garamond" w:hAnsi="Garamond"/>
          <w:sz w:val="24"/>
          <w:szCs w:val="24"/>
          <w:lang w:val="sq-AL" w:eastAsia="zh-CN"/>
        </w:rPr>
        <w:t xml:space="preserve"> t</w:t>
      </w:r>
      <w:r w:rsidR="00E643B4">
        <w:rPr>
          <w:rFonts w:ascii="Garamond" w:hAnsi="Garamond"/>
          <w:sz w:val="24"/>
          <w:szCs w:val="24"/>
          <w:lang w:val="sq-AL" w:eastAsia="zh-CN"/>
        </w:rPr>
        <w:t>ë</w:t>
      </w:r>
      <w:r w:rsidRPr="00523180">
        <w:rPr>
          <w:rFonts w:ascii="Garamond" w:hAnsi="Garamond"/>
          <w:sz w:val="24"/>
          <w:szCs w:val="24"/>
          <w:lang w:val="sq-AL" w:eastAsia="zh-CN"/>
        </w:rPr>
        <w:t xml:space="preserve"> klasifikuar e</w:t>
      </w:r>
      <w:r w:rsidRPr="005B7679">
        <w:rPr>
          <w:rFonts w:ascii="Garamond" w:hAnsi="Garamond"/>
          <w:sz w:val="24"/>
          <w:szCs w:val="24"/>
          <w:lang w:val="sq-AL" w:eastAsia="zh-CN"/>
        </w:rPr>
        <w:t xml:space="preserve"> strukturuar aktivet, detyrimet dhe fondet neto të nj</w:t>
      </w:r>
      <w:r w:rsidR="00E643B4">
        <w:rPr>
          <w:rFonts w:ascii="Garamond" w:hAnsi="Garamond"/>
          <w:sz w:val="24"/>
          <w:szCs w:val="24"/>
          <w:lang w:val="sq-AL" w:eastAsia="zh-CN"/>
        </w:rPr>
        <w:t>ë</w:t>
      </w:r>
      <w:r w:rsidRPr="005B7679">
        <w:rPr>
          <w:rFonts w:ascii="Garamond" w:hAnsi="Garamond"/>
          <w:sz w:val="24"/>
          <w:szCs w:val="24"/>
          <w:lang w:val="sq-AL" w:eastAsia="zh-CN"/>
        </w:rPr>
        <w:t>sis</w:t>
      </w:r>
      <w:r w:rsidR="00E643B4">
        <w:rPr>
          <w:rFonts w:ascii="Garamond" w:hAnsi="Garamond"/>
          <w:sz w:val="24"/>
          <w:szCs w:val="24"/>
          <w:lang w:val="sq-AL" w:eastAsia="zh-CN"/>
        </w:rPr>
        <w:t>ë</w:t>
      </w:r>
      <w:r w:rsidRPr="005B7679">
        <w:rPr>
          <w:rFonts w:ascii="Garamond" w:hAnsi="Garamond"/>
          <w:sz w:val="24"/>
          <w:szCs w:val="24"/>
          <w:lang w:val="sq-AL" w:eastAsia="zh-CN"/>
        </w:rPr>
        <w:t xml:space="preserve"> s</w:t>
      </w:r>
      <w:r w:rsidR="00E643B4">
        <w:rPr>
          <w:rFonts w:ascii="Garamond" w:hAnsi="Garamond"/>
          <w:sz w:val="24"/>
          <w:szCs w:val="24"/>
          <w:lang w:val="sq-AL" w:eastAsia="zh-CN"/>
        </w:rPr>
        <w:t>ë</w:t>
      </w:r>
      <w:r w:rsidRPr="005B7679">
        <w:rPr>
          <w:rFonts w:ascii="Garamond" w:hAnsi="Garamond"/>
          <w:sz w:val="24"/>
          <w:szCs w:val="24"/>
          <w:lang w:val="sq-AL" w:eastAsia="zh-CN"/>
        </w:rPr>
        <w:t xml:space="preserve"> qeverisjes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rgjithshme n</w:t>
      </w:r>
      <w:r w:rsidR="00E643B4">
        <w:rPr>
          <w:rFonts w:ascii="Garamond" w:hAnsi="Garamond"/>
          <w:sz w:val="24"/>
          <w:szCs w:val="24"/>
          <w:lang w:val="sq-AL" w:eastAsia="zh-CN"/>
        </w:rPr>
        <w:t>ë</w:t>
      </w:r>
      <w:r w:rsidRPr="005B7679">
        <w:rPr>
          <w:rFonts w:ascii="Garamond" w:hAnsi="Garamond"/>
          <w:sz w:val="24"/>
          <w:szCs w:val="24"/>
          <w:lang w:val="sq-AL" w:eastAsia="zh-CN"/>
        </w:rPr>
        <w:t xml:space="preserve"> dat</w:t>
      </w:r>
      <w:r w:rsidR="00E643B4">
        <w:rPr>
          <w:rFonts w:ascii="Garamond" w:hAnsi="Garamond"/>
          <w:sz w:val="24"/>
          <w:szCs w:val="24"/>
          <w:lang w:val="sq-AL" w:eastAsia="zh-CN"/>
        </w:rPr>
        <w:t>ë</w:t>
      </w:r>
      <w:r w:rsidRPr="005B7679">
        <w:rPr>
          <w:rFonts w:ascii="Garamond" w:hAnsi="Garamond"/>
          <w:sz w:val="24"/>
          <w:szCs w:val="24"/>
          <w:lang w:val="sq-AL" w:eastAsia="zh-CN"/>
        </w:rPr>
        <w:t>n e përcaktuar p</w:t>
      </w:r>
      <w:r w:rsidR="00E643B4">
        <w:rPr>
          <w:rFonts w:ascii="Garamond" w:hAnsi="Garamond"/>
          <w:sz w:val="24"/>
          <w:szCs w:val="24"/>
          <w:lang w:val="sq-AL" w:eastAsia="zh-CN"/>
        </w:rPr>
        <w:t>ë</w:t>
      </w:r>
      <w:r w:rsidRPr="005B7679">
        <w:rPr>
          <w:rFonts w:ascii="Garamond" w:hAnsi="Garamond"/>
          <w:sz w:val="24"/>
          <w:szCs w:val="24"/>
          <w:lang w:val="sq-AL" w:eastAsia="zh-CN"/>
        </w:rPr>
        <w:t xml:space="preserve">r mbylljen e vitit ushtrimor raportues. Si rregull, periudha ushtrimore </w:t>
      </w:r>
      <w:r w:rsidR="00E643B4">
        <w:rPr>
          <w:rFonts w:ascii="Garamond" w:hAnsi="Garamond"/>
          <w:sz w:val="24"/>
          <w:szCs w:val="24"/>
          <w:lang w:val="sq-AL" w:eastAsia="zh-CN"/>
        </w:rPr>
        <w:t>ë</w:t>
      </w:r>
      <w:r w:rsidRPr="005B7679">
        <w:rPr>
          <w:rFonts w:ascii="Garamond" w:hAnsi="Garamond"/>
          <w:sz w:val="24"/>
          <w:szCs w:val="24"/>
          <w:lang w:val="sq-AL" w:eastAsia="zh-CN"/>
        </w:rPr>
        <w:t>sht</w:t>
      </w:r>
      <w:r w:rsidR="00E643B4">
        <w:rPr>
          <w:rFonts w:ascii="Garamond" w:hAnsi="Garamond"/>
          <w:sz w:val="24"/>
          <w:szCs w:val="24"/>
          <w:lang w:val="sq-AL" w:eastAsia="zh-CN"/>
        </w:rPr>
        <w:t>ë</w:t>
      </w:r>
      <w:r w:rsidRPr="005B7679">
        <w:rPr>
          <w:rFonts w:ascii="Garamond" w:hAnsi="Garamond"/>
          <w:sz w:val="24"/>
          <w:szCs w:val="24"/>
          <w:lang w:val="sq-AL" w:eastAsia="zh-CN"/>
        </w:rPr>
        <w:t xml:space="preserve"> nga data 1 </w:t>
      </w:r>
      <w:r w:rsidR="0056444D">
        <w:rPr>
          <w:rFonts w:ascii="Garamond" w:hAnsi="Garamond"/>
          <w:sz w:val="24"/>
          <w:szCs w:val="24"/>
          <w:lang w:val="sq-AL" w:eastAsia="zh-CN"/>
        </w:rPr>
        <w:t>j</w:t>
      </w:r>
      <w:r w:rsidRPr="005B7679">
        <w:rPr>
          <w:rFonts w:ascii="Garamond" w:hAnsi="Garamond"/>
          <w:sz w:val="24"/>
          <w:szCs w:val="24"/>
          <w:lang w:val="sq-AL" w:eastAsia="zh-CN"/>
        </w:rPr>
        <w:t xml:space="preserve">anar deri më 31 </w:t>
      </w:r>
      <w:r w:rsidR="0056444D">
        <w:rPr>
          <w:rFonts w:ascii="Garamond" w:hAnsi="Garamond"/>
          <w:sz w:val="24"/>
          <w:szCs w:val="24"/>
          <w:lang w:val="sq-AL" w:eastAsia="zh-CN"/>
        </w:rPr>
        <w:t>d</w:t>
      </w:r>
      <w:r w:rsidRPr="005B7679">
        <w:rPr>
          <w:rFonts w:ascii="Garamond" w:hAnsi="Garamond"/>
          <w:sz w:val="24"/>
          <w:szCs w:val="24"/>
          <w:lang w:val="sq-AL" w:eastAsia="zh-CN"/>
        </w:rPr>
        <w:t>hjetor t</w:t>
      </w:r>
      <w:r w:rsidR="00E643B4">
        <w:rPr>
          <w:rFonts w:ascii="Garamond" w:hAnsi="Garamond"/>
          <w:sz w:val="24"/>
          <w:szCs w:val="24"/>
          <w:lang w:val="sq-AL" w:eastAsia="zh-CN"/>
        </w:rPr>
        <w:t>ë</w:t>
      </w:r>
      <w:r w:rsidRPr="005B7679">
        <w:rPr>
          <w:rFonts w:ascii="Garamond" w:hAnsi="Garamond"/>
          <w:sz w:val="24"/>
          <w:szCs w:val="24"/>
          <w:lang w:val="sq-AL" w:eastAsia="zh-CN"/>
        </w:rPr>
        <w:t xml:space="preserve"> vitit raportues.</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Pasqyra e pozicionit financiar sipas kolonave p</w:t>
      </w:r>
      <w:r w:rsidR="00E643B4">
        <w:rPr>
          <w:rFonts w:ascii="Garamond" w:hAnsi="Garamond"/>
          <w:sz w:val="24"/>
          <w:szCs w:val="24"/>
          <w:lang w:val="sq-AL" w:eastAsia="zh-CN"/>
        </w:rPr>
        <w:t>ë</w:t>
      </w:r>
      <w:r w:rsidRPr="005B7679">
        <w:rPr>
          <w:rFonts w:ascii="Garamond" w:hAnsi="Garamond"/>
          <w:sz w:val="24"/>
          <w:szCs w:val="24"/>
          <w:lang w:val="sq-AL" w:eastAsia="zh-CN"/>
        </w:rPr>
        <w:t>rfaq</w:t>
      </w:r>
      <w:r w:rsidR="00E643B4">
        <w:rPr>
          <w:rFonts w:ascii="Garamond" w:hAnsi="Garamond"/>
          <w:sz w:val="24"/>
          <w:szCs w:val="24"/>
          <w:lang w:val="sq-AL" w:eastAsia="zh-CN"/>
        </w:rPr>
        <w:t>ë</w:t>
      </w:r>
      <w:r w:rsidRPr="005B7679">
        <w:rPr>
          <w:rFonts w:ascii="Garamond" w:hAnsi="Garamond"/>
          <w:sz w:val="24"/>
          <w:szCs w:val="24"/>
          <w:lang w:val="sq-AL" w:eastAsia="zh-CN"/>
        </w:rPr>
        <w:t>son:</w:t>
      </w:r>
    </w:p>
    <w:p w:rsidR="00C05673" w:rsidRPr="005B7679" w:rsidRDefault="00C05673"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Kolona </w:t>
      </w:r>
      <w:r w:rsidR="005644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a</w:t>
      </w:r>
      <w:r w:rsidR="005644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identifikon numrin e rreshtit;</w:t>
      </w:r>
    </w:p>
    <w:p w:rsidR="00C05673" w:rsidRPr="005B7679" w:rsidRDefault="00C05673"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Kolona </w:t>
      </w:r>
      <w:r w:rsidR="005644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b</w:t>
      </w:r>
      <w:r w:rsidR="005644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identifikon referenc</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n e llogarive kontab</w:t>
      </w:r>
      <w:r w:rsidR="0056444D">
        <w:rPr>
          <w:rFonts w:ascii="Garamond" w:eastAsia="Times New Roman" w:hAnsi="Garamond"/>
          <w:sz w:val="24"/>
          <w:szCs w:val="24"/>
          <w:lang w:val="sq-AL" w:eastAsia="zh-CN"/>
        </w:rPr>
        <w:t>ël</w:t>
      </w:r>
      <w:r w:rsidRPr="005B7679">
        <w:rPr>
          <w:rFonts w:ascii="Garamond" w:eastAsia="Times New Roman" w:hAnsi="Garamond"/>
          <w:sz w:val="24"/>
          <w:szCs w:val="24"/>
          <w:lang w:val="sq-AL" w:eastAsia="zh-CN"/>
        </w:rPr>
        <w:t xml:space="preserve"> nga merret informacioni;</w:t>
      </w:r>
    </w:p>
    <w:p w:rsidR="00C05673" w:rsidRPr="005B7679" w:rsidRDefault="00C05673"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Kolona </w:t>
      </w:r>
      <w:r w:rsidR="005644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c</w:t>
      </w:r>
      <w:r w:rsidR="005644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identifikon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rshkrimin e rubrikave dhe nënrubrikave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llogarive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evidentuara 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k</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pasqyr</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financiare.</w:t>
      </w:r>
    </w:p>
    <w:p w:rsidR="00C05673" w:rsidRPr="005B7679" w:rsidRDefault="00C05673"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 1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informacionin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 vitin ushtrimor të mbyllur (raportues).</w:t>
      </w:r>
    </w:p>
    <w:p w:rsidR="00C05673" w:rsidRPr="005B7679" w:rsidRDefault="0056444D"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Pr>
          <w:rFonts w:ascii="Garamond" w:eastAsia="Times New Roman" w:hAnsi="Garamond"/>
          <w:sz w:val="24"/>
          <w:szCs w:val="24"/>
          <w:lang w:val="sq-AL" w:eastAsia="zh-CN"/>
        </w:rPr>
        <w:t xml:space="preserve">Kolona </w:t>
      </w:r>
      <w:r w:rsidR="00C05673" w:rsidRPr="005B7679">
        <w:rPr>
          <w:rFonts w:ascii="Garamond" w:eastAsia="Times New Roman" w:hAnsi="Garamond"/>
          <w:sz w:val="24"/>
          <w:szCs w:val="24"/>
          <w:lang w:val="sq-AL" w:eastAsia="zh-CN"/>
        </w:rPr>
        <w:t>2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son informacionin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 vitin paraardhës.</w:t>
      </w:r>
    </w:p>
    <w:p w:rsidR="00C05673" w:rsidRPr="00740980" w:rsidRDefault="00C05673" w:rsidP="00422DBB">
      <w:pPr>
        <w:pStyle w:val="ListParagraph"/>
        <w:widowControl w:val="0"/>
        <w:numPr>
          <w:ilvl w:val="0"/>
          <w:numId w:val="21"/>
        </w:numPr>
        <w:spacing w:after="0" w:line="240" w:lineRule="auto"/>
        <w:ind w:left="0" w:firstLine="284"/>
        <w:jc w:val="both"/>
        <w:rPr>
          <w:rFonts w:ascii="Garamond" w:hAnsi="Garamond"/>
          <w:spacing w:val="-4"/>
          <w:sz w:val="24"/>
          <w:szCs w:val="24"/>
          <w:lang w:val="sq-AL" w:eastAsia="zh-CN"/>
        </w:rPr>
      </w:pPr>
      <w:r w:rsidRPr="00740980">
        <w:rPr>
          <w:rFonts w:ascii="Garamond" w:hAnsi="Garamond"/>
          <w:spacing w:val="-4"/>
          <w:sz w:val="24"/>
          <w:szCs w:val="24"/>
          <w:lang w:val="sq-AL" w:eastAsia="zh-CN"/>
        </w:rPr>
        <w:t>Aktivet paraqiten në rubrikën A të pasqyrës së pozicionit financiar. Totali i aktiveve përbëhet nga shuma e totalit të aktiveve afatshkurtra dhe totalit të aktiveve afatgjata. Rubrika I e aktiveve, që përfaqëson aktivet afatshkurtra, përbëhet nga shuma e n</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nrubrikave që përfaqësojnë: mjetet monetare dhe ekuivalentet e tyre, gjendje inventari qarkullues, llogari të arkëtueshme</w:t>
      </w:r>
      <w:r w:rsidR="0056444D" w:rsidRPr="00740980">
        <w:rPr>
          <w:rFonts w:ascii="Garamond" w:hAnsi="Garamond"/>
          <w:spacing w:val="-4"/>
          <w:sz w:val="24"/>
          <w:szCs w:val="24"/>
          <w:lang w:val="sq-AL" w:eastAsia="zh-CN"/>
        </w:rPr>
        <w:t xml:space="preserve"> </w:t>
      </w:r>
      <w:r w:rsidRPr="00740980">
        <w:rPr>
          <w:rFonts w:ascii="Garamond" w:hAnsi="Garamond"/>
          <w:spacing w:val="-4"/>
          <w:sz w:val="24"/>
          <w:szCs w:val="24"/>
          <w:lang w:val="sq-AL" w:eastAsia="zh-CN"/>
        </w:rPr>
        <w:t xml:space="preserve">dhe të tjera aktive afatshkurtra. </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nrubrika e </w:t>
      </w:r>
      <w:r w:rsidR="00051D7D">
        <w:rPr>
          <w:rFonts w:ascii="Garamond" w:eastAsia="Times New Roman" w:hAnsi="Garamond"/>
          <w:sz w:val="24"/>
          <w:szCs w:val="24"/>
          <w:lang w:val="sq-AL" w:eastAsia="zh-CN"/>
        </w:rPr>
        <w:t>“</w:t>
      </w:r>
      <w:r w:rsidR="00401231" w:rsidRPr="005B7679">
        <w:rPr>
          <w:rFonts w:ascii="Garamond" w:eastAsia="Times New Roman" w:hAnsi="Garamond"/>
          <w:sz w:val="24"/>
          <w:szCs w:val="24"/>
          <w:lang w:val="sq-AL" w:eastAsia="zh-CN"/>
        </w:rPr>
        <w:t xml:space="preserve">Mjeteve </w:t>
      </w:r>
      <w:r w:rsidRPr="005B7679">
        <w:rPr>
          <w:rFonts w:ascii="Garamond" w:eastAsia="Times New Roman" w:hAnsi="Garamond"/>
          <w:sz w:val="24"/>
          <w:szCs w:val="24"/>
          <w:lang w:val="sq-AL" w:eastAsia="zh-CN"/>
        </w:rPr>
        <w:t>monetare dhe ekuivalentët e tyre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analizon mjetet monetare (në arkë dhe bankë)</w:t>
      </w:r>
      <w:r w:rsidR="00EE5486">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dhe ekuivalent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t e tyre (si letra me vlerë, disponibilitete në thesar etj</w:t>
      </w:r>
      <w:r w:rsidR="00CB6232">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Nënrubrika </w:t>
      </w:r>
      <w:r w:rsidR="00051D7D">
        <w:rPr>
          <w:rFonts w:ascii="Garamond" w:eastAsia="Times New Roman" w:hAnsi="Garamond"/>
          <w:sz w:val="24"/>
          <w:szCs w:val="24"/>
          <w:lang w:val="sq-AL" w:eastAsia="zh-CN"/>
        </w:rPr>
        <w:t>“</w:t>
      </w:r>
      <w:r w:rsidR="00401231" w:rsidRPr="005B7679">
        <w:rPr>
          <w:rFonts w:ascii="Garamond" w:eastAsia="Times New Roman" w:hAnsi="Garamond"/>
          <w:sz w:val="24"/>
          <w:szCs w:val="24"/>
          <w:lang w:val="sq-AL" w:eastAsia="zh-CN"/>
        </w:rPr>
        <w:t xml:space="preserve">Gjendje </w:t>
      </w:r>
      <w:r w:rsidRPr="005B7679">
        <w:rPr>
          <w:rFonts w:ascii="Garamond" w:eastAsia="Times New Roman" w:hAnsi="Garamond"/>
          <w:sz w:val="24"/>
          <w:szCs w:val="24"/>
          <w:lang w:val="sq-AL" w:eastAsia="zh-CN"/>
        </w:rPr>
        <w:t>inventari qarkullues</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analizon të gjith</w:t>
      </w:r>
      <w:r w:rsidR="00CB6232">
        <w:rPr>
          <w:rFonts w:ascii="Garamond" w:eastAsia="Times New Roman" w:hAnsi="Garamond"/>
          <w:sz w:val="24"/>
          <w:szCs w:val="24"/>
          <w:lang w:val="sq-AL" w:eastAsia="zh-CN"/>
        </w:rPr>
        <w:t>a</w:t>
      </w:r>
      <w:r w:rsidRPr="005B7679">
        <w:rPr>
          <w:rFonts w:ascii="Garamond" w:eastAsia="Times New Roman" w:hAnsi="Garamond"/>
          <w:sz w:val="24"/>
          <w:szCs w:val="24"/>
          <w:lang w:val="sq-AL" w:eastAsia="zh-CN"/>
        </w:rPr>
        <w:t xml:space="preserve"> element</w:t>
      </w:r>
      <w:r w:rsidR="00CB6232">
        <w:rPr>
          <w:rFonts w:ascii="Garamond" w:eastAsia="Times New Roman" w:hAnsi="Garamond"/>
          <w:sz w:val="24"/>
          <w:szCs w:val="24"/>
          <w:lang w:val="sq-AL" w:eastAsia="zh-CN"/>
        </w:rPr>
        <w:t>e</w:t>
      </w:r>
      <w:r w:rsidRPr="005B7679">
        <w:rPr>
          <w:rFonts w:ascii="Garamond" w:eastAsia="Times New Roman" w:hAnsi="Garamond"/>
          <w:sz w:val="24"/>
          <w:szCs w:val="24"/>
          <w:lang w:val="sq-AL" w:eastAsia="zh-CN"/>
        </w:rPr>
        <w:t>t e inventarit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stokuar (si inventar i imët, prodhim në proces, produkte</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Nënrubrika </w:t>
      </w:r>
      <w:r w:rsidR="00051D7D">
        <w:rPr>
          <w:rFonts w:ascii="Garamond" w:eastAsia="Times New Roman" w:hAnsi="Garamond"/>
          <w:sz w:val="24"/>
          <w:szCs w:val="24"/>
          <w:lang w:val="sq-AL" w:eastAsia="zh-CN"/>
        </w:rPr>
        <w:t>“</w:t>
      </w:r>
      <w:r w:rsidR="00401231" w:rsidRPr="005B7679">
        <w:rPr>
          <w:rFonts w:ascii="Garamond" w:eastAsia="Times New Roman" w:hAnsi="Garamond"/>
          <w:sz w:val="24"/>
          <w:szCs w:val="24"/>
          <w:lang w:val="sq-AL" w:eastAsia="zh-CN"/>
        </w:rPr>
        <w:t xml:space="preserve">Llogari </w:t>
      </w:r>
      <w:r w:rsidRPr="005B7679">
        <w:rPr>
          <w:rFonts w:ascii="Garamond" w:eastAsia="Times New Roman" w:hAnsi="Garamond"/>
          <w:sz w:val="24"/>
          <w:szCs w:val="24"/>
          <w:lang w:val="sq-AL" w:eastAsia="zh-CN"/>
        </w:rPr>
        <w:t>të arkëtueshme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evidenton llogarit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drejtave që ka njësia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 të ark</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tuar 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fund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periudh</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 raportuese (si</w:t>
      </w:r>
      <w:r w:rsidR="00F744CA">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klientë, tatime </w:t>
      </w:r>
      <w:r w:rsidR="00CB6232">
        <w:rPr>
          <w:rFonts w:ascii="Garamond" w:eastAsia="Times New Roman" w:hAnsi="Garamond"/>
          <w:sz w:val="24"/>
          <w:szCs w:val="24"/>
          <w:lang w:val="sq-AL" w:eastAsia="zh-CN"/>
        </w:rPr>
        <w:t>dhe taksa, debitorë të ndryshëm</w:t>
      </w:r>
      <w:r w:rsidRPr="005B7679">
        <w:rPr>
          <w:rFonts w:ascii="Garamond" w:eastAsia="Times New Roman" w:hAnsi="Garamond"/>
          <w:sz w:val="24"/>
          <w:szCs w:val="24"/>
          <w:lang w:val="sq-AL" w:eastAsia="zh-CN"/>
        </w:rPr>
        <w:t xml:space="preserve"> etj</w:t>
      </w:r>
      <w:r w:rsidR="00CB6232">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Nënrubrika </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të tjera aktive afatshkurtra</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analizon element</w:t>
      </w:r>
      <w:r w:rsidR="00051D7D">
        <w:rPr>
          <w:rFonts w:ascii="Garamond" w:eastAsia="Times New Roman" w:hAnsi="Garamond"/>
          <w:sz w:val="24"/>
          <w:szCs w:val="24"/>
          <w:lang w:val="sq-AL" w:eastAsia="zh-CN"/>
        </w:rPr>
        <w:t>e</w:t>
      </w:r>
      <w:r w:rsidRPr="005B7679">
        <w:rPr>
          <w:rFonts w:ascii="Garamond" w:eastAsia="Times New Roman" w:hAnsi="Garamond"/>
          <w:sz w:val="24"/>
          <w:szCs w:val="24"/>
          <w:lang w:val="sq-AL" w:eastAsia="zh-CN"/>
        </w:rPr>
        <w:t xml:space="preserve"> si parapagime, shpenzime për t</w:t>
      </w:r>
      <w:r w:rsidR="004D6CA8">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u shpërndarë në disa ushtrime</w:t>
      </w:r>
      <w:r w:rsidR="00CB6232">
        <w:rPr>
          <w:rFonts w:ascii="Garamond" w:eastAsia="Times New Roman" w:hAnsi="Garamond"/>
          <w:sz w:val="24"/>
          <w:szCs w:val="24"/>
          <w:lang w:val="sq-AL" w:eastAsia="zh-CN"/>
        </w:rPr>
        <w:t xml:space="preserve"> etj.</w:t>
      </w:r>
    </w:p>
    <w:p w:rsidR="00C05673" w:rsidRPr="005B7679" w:rsidRDefault="00CB6232" w:rsidP="00C05673">
      <w:pPr>
        <w:widowControl w:val="0"/>
        <w:spacing w:after="0" w:line="240" w:lineRule="auto"/>
        <w:rPr>
          <w:rFonts w:ascii="Garamond" w:eastAsia="Times New Roman" w:hAnsi="Garamond"/>
          <w:sz w:val="24"/>
          <w:szCs w:val="24"/>
          <w:lang w:val="sq-AL" w:eastAsia="zh-CN"/>
        </w:rPr>
      </w:pPr>
      <w:r>
        <w:rPr>
          <w:rFonts w:ascii="Garamond" w:eastAsia="Times New Roman" w:hAnsi="Garamond"/>
          <w:sz w:val="24"/>
          <w:szCs w:val="24"/>
          <w:lang w:val="sq-AL" w:eastAsia="zh-CN"/>
        </w:rPr>
        <w:t>Rubrika II</w:t>
      </w:r>
      <w:r w:rsidR="00C05673" w:rsidRPr="005B7679">
        <w:rPr>
          <w:rFonts w:ascii="Garamond" w:eastAsia="Times New Roman" w:hAnsi="Garamond"/>
          <w:sz w:val="24"/>
          <w:szCs w:val="24"/>
          <w:lang w:val="sq-AL" w:eastAsia="zh-CN"/>
        </w:rPr>
        <w:t xml:space="preserve"> e aktiveve, që përfshin aktivet afatgjata, përbëhet nga shuma e nënrubrikave që përfaqësojnë:</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Nënrubrika e aktiveve afatgjata jomateriale, që përfshin studime dhe kërkime, koncesione, patenta, licenca e të tjera të ngjashme;</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Nënrubrika e aktiveve afatgjata materiale, që përfshin toka, pyje, ndërtesa, rezerva shtetërore</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Nënrubrika e aktiveve afatgjata financiare, që përfshin huadhënie dhe pjesëmarrje në kapitalin e vet; dhe</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Nënrubrika e investimeve, që përfshin aktivet në proces për aktivet afatgjata materiale dhe jomateriale.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Pasivet (detyrimet) pasqyrohen n</w:t>
      </w:r>
      <w:r w:rsidR="00E643B4">
        <w:rPr>
          <w:rFonts w:ascii="Garamond" w:hAnsi="Garamond"/>
          <w:sz w:val="24"/>
          <w:szCs w:val="24"/>
          <w:lang w:val="sq-AL" w:eastAsia="zh-CN"/>
        </w:rPr>
        <w:t>ë</w:t>
      </w:r>
      <w:r w:rsidRPr="005B7679">
        <w:rPr>
          <w:rFonts w:ascii="Garamond" w:hAnsi="Garamond"/>
          <w:sz w:val="24"/>
          <w:szCs w:val="24"/>
          <w:lang w:val="sq-AL" w:eastAsia="zh-CN"/>
        </w:rPr>
        <w:t xml:space="preserve"> </w:t>
      </w:r>
      <w:r w:rsidR="00F744CA" w:rsidRPr="005B7679">
        <w:rPr>
          <w:rFonts w:ascii="Garamond" w:hAnsi="Garamond"/>
          <w:sz w:val="24"/>
          <w:szCs w:val="24"/>
          <w:lang w:val="sq-AL" w:eastAsia="zh-CN"/>
        </w:rPr>
        <w:t xml:space="preserve">rubrikën </w:t>
      </w:r>
      <w:r w:rsidRPr="005B7679">
        <w:rPr>
          <w:rFonts w:ascii="Garamond" w:hAnsi="Garamond"/>
          <w:sz w:val="24"/>
          <w:szCs w:val="24"/>
          <w:lang w:val="sq-AL" w:eastAsia="zh-CN"/>
        </w:rPr>
        <w:t>B të pasqyrës s</w:t>
      </w:r>
      <w:r w:rsidR="00E643B4">
        <w:rPr>
          <w:rFonts w:ascii="Garamond" w:hAnsi="Garamond"/>
          <w:sz w:val="24"/>
          <w:szCs w:val="24"/>
          <w:lang w:val="sq-AL" w:eastAsia="zh-CN"/>
        </w:rPr>
        <w:t>ë</w:t>
      </w:r>
      <w:r w:rsidRPr="005B7679">
        <w:rPr>
          <w:rFonts w:ascii="Garamond" w:hAnsi="Garamond"/>
          <w:sz w:val="24"/>
          <w:szCs w:val="24"/>
          <w:lang w:val="sq-AL" w:eastAsia="zh-CN"/>
        </w:rPr>
        <w:t xml:space="preserve"> pozicionit financiar. Totali i pasiveve përbëhet nga shuma e totalit të pasiveve afatshkurtra dhe totalit të pasiveve afatgjata.</w:t>
      </w:r>
    </w:p>
    <w:p w:rsidR="00C05673" w:rsidRPr="005B7679" w:rsidRDefault="00C05673" w:rsidP="00C05673">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Rubrika I e pasiveve, që përfaqëson pasivet afatshkurtra, përbëhet nga shuma e nënrubrikave të llogarive të pagueshme dhe të tjera pasive afatshkurtra.</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nrubrika </w:t>
      </w:r>
      <w:r w:rsidR="00051D7D">
        <w:rPr>
          <w:rFonts w:ascii="Garamond" w:eastAsia="Times New Roman" w:hAnsi="Garamond"/>
          <w:sz w:val="24"/>
          <w:szCs w:val="24"/>
          <w:lang w:val="sq-AL" w:eastAsia="zh-CN"/>
        </w:rPr>
        <w:t>“</w:t>
      </w:r>
      <w:r w:rsidR="00021C0E" w:rsidRPr="005B7679">
        <w:rPr>
          <w:rFonts w:ascii="Garamond" w:eastAsia="Times New Roman" w:hAnsi="Garamond"/>
          <w:sz w:val="24"/>
          <w:szCs w:val="24"/>
          <w:lang w:val="sq-AL" w:eastAsia="zh-CN"/>
        </w:rPr>
        <w:t xml:space="preserve">Llogari </w:t>
      </w:r>
      <w:r w:rsidRPr="005B7679">
        <w:rPr>
          <w:rFonts w:ascii="Garamond" w:eastAsia="Times New Roman" w:hAnsi="Garamond"/>
          <w:sz w:val="24"/>
          <w:szCs w:val="24"/>
          <w:lang w:val="sq-AL" w:eastAsia="zh-CN"/>
        </w:rPr>
        <w:t>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pagueshme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analizohen detyrimet sipas zërave 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i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rfaqësojn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ato</w:t>
      </w:r>
      <w:r w:rsidR="00F744CA">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p</w:t>
      </w:r>
      <w:r w:rsidR="00CB6232">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sh</w:t>
      </w:r>
      <w:r w:rsidR="00CB6232">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furnitorë, detyrime ndaj personelit, sigurime shoqërore dhe shëndetësore, kreditorë të ndryshëm</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4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nrubrika </w:t>
      </w:r>
      <w:r w:rsidR="00051D7D">
        <w:rPr>
          <w:rFonts w:ascii="Garamond" w:eastAsia="Times New Roman" w:hAnsi="Garamond"/>
          <w:sz w:val="24"/>
          <w:szCs w:val="24"/>
          <w:lang w:val="sq-AL" w:eastAsia="zh-CN"/>
        </w:rPr>
        <w:t>“</w:t>
      </w:r>
      <w:r w:rsidR="00021C0E" w:rsidRPr="005B7679">
        <w:rPr>
          <w:rFonts w:ascii="Garamond" w:eastAsia="Times New Roman" w:hAnsi="Garamond"/>
          <w:sz w:val="24"/>
          <w:szCs w:val="24"/>
          <w:lang w:val="sq-AL" w:eastAsia="zh-CN"/>
        </w:rPr>
        <w:t>T</w:t>
      </w:r>
      <w:r w:rsidR="00021C0E">
        <w:rPr>
          <w:rFonts w:ascii="Garamond" w:eastAsia="Times New Roman" w:hAnsi="Garamond"/>
          <w:sz w:val="24"/>
          <w:szCs w:val="24"/>
          <w:lang w:val="sq-AL" w:eastAsia="zh-CN"/>
        </w:rPr>
        <w:t>ë</w:t>
      </w:r>
      <w:r w:rsidR="00021C0E" w:rsidRPr="005B7679">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tjera pasive afatshkurtra</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analizon zëra të detyrimeve që kanë të bëjnë me kreditorë dhe parapagime, diferenca konvertimi pasive</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 xml:space="preserve"> </w:t>
      </w:r>
    </w:p>
    <w:p w:rsidR="00C05673" w:rsidRPr="005B7679" w:rsidRDefault="00C05673" w:rsidP="00C05673">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Rubrika II e pasiveve përfaqëson pasivet afatgjata të cilat përbëhen nga zëra si: hua afatgjata, provigjione afatgjata</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 xml:space="preserve">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Rubrika C e pasqyrës së pozicionit financiar evidenton aktivet neto ose fondet neto. Fondet neto p</w:t>
      </w:r>
      <w:r w:rsidR="00E643B4">
        <w:rPr>
          <w:rFonts w:ascii="Garamond" w:hAnsi="Garamond"/>
          <w:sz w:val="24"/>
          <w:szCs w:val="24"/>
          <w:lang w:val="sq-AL" w:eastAsia="zh-CN"/>
        </w:rPr>
        <w:t>ë</w:t>
      </w:r>
      <w:r w:rsidRPr="005B7679">
        <w:rPr>
          <w:rFonts w:ascii="Garamond" w:hAnsi="Garamond"/>
          <w:sz w:val="24"/>
          <w:szCs w:val="24"/>
          <w:lang w:val="sq-AL" w:eastAsia="zh-CN"/>
        </w:rPr>
        <w:t>rb</w:t>
      </w:r>
      <w:r w:rsidR="00E643B4">
        <w:rPr>
          <w:rFonts w:ascii="Garamond" w:hAnsi="Garamond"/>
          <w:sz w:val="24"/>
          <w:szCs w:val="24"/>
          <w:lang w:val="sq-AL" w:eastAsia="zh-CN"/>
        </w:rPr>
        <w:t>ë</w:t>
      </w:r>
      <w:r w:rsidRPr="005B7679">
        <w:rPr>
          <w:rFonts w:ascii="Garamond" w:hAnsi="Garamond"/>
          <w:sz w:val="24"/>
          <w:szCs w:val="24"/>
          <w:lang w:val="sq-AL" w:eastAsia="zh-CN"/>
        </w:rPr>
        <w:t>jn</w:t>
      </w:r>
      <w:r w:rsidR="00E643B4">
        <w:rPr>
          <w:rFonts w:ascii="Garamond" w:hAnsi="Garamond"/>
          <w:sz w:val="24"/>
          <w:szCs w:val="24"/>
          <w:lang w:val="sq-AL" w:eastAsia="zh-CN"/>
        </w:rPr>
        <w:t>ë</w:t>
      </w:r>
      <w:r w:rsidRPr="005B7679">
        <w:rPr>
          <w:rFonts w:ascii="Garamond" w:hAnsi="Garamond"/>
          <w:sz w:val="24"/>
          <w:szCs w:val="24"/>
          <w:lang w:val="sq-AL" w:eastAsia="zh-CN"/>
        </w:rPr>
        <w:t xml:space="preserve"> diferenc</w:t>
      </w:r>
      <w:r w:rsidR="00E643B4">
        <w:rPr>
          <w:rFonts w:ascii="Garamond" w:hAnsi="Garamond"/>
          <w:sz w:val="24"/>
          <w:szCs w:val="24"/>
          <w:lang w:val="sq-AL" w:eastAsia="zh-CN"/>
        </w:rPr>
        <w:t>ë</w:t>
      </w:r>
      <w:r w:rsidRPr="005B7679">
        <w:rPr>
          <w:rFonts w:ascii="Garamond" w:hAnsi="Garamond"/>
          <w:sz w:val="24"/>
          <w:szCs w:val="24"/>
          <w:lang w:val="sq-AL" w:eastAsia="zh-CN"/>
        </w:rPr>
        <w:t>n midis totalit të aktiveve me totalin e pasiveve. Fondet neto përfshijnë zëra si: teprica apo deficiti i akumuluar, rezultatet e mbartura, rezultati i veprimtarisë ushtrimore, rezerva nga rivlerësimi i aktiveve afatgjata</w:t>
      </w:r>
      <w:r w:rsidR="00CB6232">
        <w:rPr>
          <w:rFonts w:ascii="Garamond" w:hAnsi="Garamond"/>
          <w:sz w:val="24"/>
          <w:szCs w:val="24"/>
          <w:lang w:val="sq-AL" w:eastAsia="zh-CN"/>
        </w:rPr>
        <w:t xml:space="preserve"> etj.</w:t>
      </w:r>
    </w:p>
    <w:p w:rsidR="00C05673" w:rsidRPr="00523180" w:rsidRDefault="00C05673" w:rsidP="00422DBB">
      <w:pPr>
        <w:pStyle w:val="Heading2"/>
        <w:widowControl w:val="0"/>
        <w:numPr>
          <w:ilvl w:val="1"/>
          <w:numId w:val="19"/>
        </w:numPr>
        <w:spacing w:before="0"/>
        <w:ind w:left="0" w:firstLine="284"/>
        <w:rPr>
          <w:rFonts w:ascii="Garamond" w:hAnsi="Garamond"/>
          <w:b w:val="0"/>
          <w:sz w:val="24"/>
          <w:szCs w:val="24"/>
          <w:lang w:val="sq-AL"/>
        </w:rPr>
      </w:pPr>
      <w:r w:rsidRPr="00523180">
        <w:rPr>
          <w:rFonts w:ascii="Garamond" w:hAnsi="Garamond"/>
          <w:b w:val="0"/>
          <w:sz w:val="24"/>
          <w:szCs w:val="24"/>
          <w:lang w:val="sq-AL"/>
        </w:rPr>
        <w:t>Rregullat e plotësimit të pasqyrës financiare individuale të performancës financiare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b/>
          <w:sz w:val="24"/>
          <w:szCs w:val="24"/>
          <w:lang w:val="sq-AL" w:eastAsia="zh-CN"/>
        </w:rPr>
      </w:pPr>
      <w:r w:rsidRPr="005B7679">
        <w:rPr>
          <w:rFonts w:ascii="Garamond" w:hAnsi="Garamond"/>
          <w:sz w:val="24"/>
          <w:szCs w:val="24"/>
          <w:lang w:val="sq-AL" w:eastAsia="zh-CN"/>
        </w:rPr>
        <w:t>Pasqyra e performanc</w:t>
      </w:r>
      <w:r w:rsidR="00E643B4">
        <w:rPr>
          <w:rFonts w:ascii="Garamond" w:hAnsi="Garamond"/>
          <w:sz w:val="24"/>
          <w:szCs w:val="24"/>
          <w:lang w:val="sq-AL" w:eastAsia="zh-CN"/>
        </w:rPr>
        <w:t>ë</w:t>
      </w:r>
      <w:r w:rsidRPr="005B7679">
        <w:rPr>
          <w:rFonts w:ascii="Garamond" w:hAnsi="Garamond"/>
          <w:sz w:val="24"/>
          <w:szCs w:val="24"/>
          <w:lang w:val="sq-AL" w:eastAsia="zh-CN"/>
        </w:rPr>
        <w:t>s financiare pasqyron n</w:t>
      </w:r>
      <w:r w:rsidR="00E643B4">
        <w:rPr>
          <w:rFonts w:ascii="Garamond" w:hAnsi="Garamond"/>
          <w:sz w:val="24"/>
          <w:szCs w:val="24"/>
          <w:lang w:val="sq-AL" w:eastAsia="zh-CN"/>
        </w:rPr>
        <w:t>ë</w:t>
      </w:r>
      <w:r w:rsidRPr="005B7679">
        <w:rPr>
          <w:rFonts w:ascii="Garamond" w:hAnsi="Garamond"/>
          <w:sz w:val="24"/>
          <w:szCs w:val="24"/>
          <w:lang w:val="sq-AL" w:eastAsia="zh-CN"/>
        </w:rPr>
        <w:t xml:space="preserve"> m</w:t>
      </w:r>
      <w:r w:rsidR="00E643B4">
        <w:rPr>
          <w:rFonts w:ascii="Garamond" w:hAnsi="Garamond"/>
          <w:sz w:val="24"/>
          <w:szCs w:val="24"/>
          <w:lang w:val="sq-AL" w:eastAsia="zh-CN"/>
        </w:rPr>
        <w:t>ë</w:t>
      </w:r>
      <w:r w:rsidRPr="005B7679">
        <w:rPr>
          <w:rFonts w:ascii="Garamond" w:hAnsi="Garamond"/>
          <w:sz w:val="24"/>
          <w:szCs w:val="24"/>
          <w:lang w:val="sq-AL" w:eastAsia="zh-CN"/>
        </w:rPr>
        <w:t>nyr</w:t>
      </w:r>
      <w:r w:rsidR="00E643B4">
        <w:rPr>
          <w:rFonts w:ascii="Garamond" w:hAnsi="Garamond"/>
          <w:sz w:val="24"/>
          <w:szCs w:val="24"/>
          <w:lang w:val="sq-AL" w:eastAsia="zh-CN"/>
        </w:rPr>
        <w:t>ë</w:t>
      </w:r>
      <w:r w:rsidRPr="005B7679">
        <w:rPr>
          <w:rFonts w:ascii="Garamond" w:hAnsi="Garamond"/>
          <w:sz w:val="24"/>
          <w:szCs w:val="24"/>
          <w:lang w:val="sq-AL" w:eastAsia="zh-CN"/>
        </w:rPr>
        <w:t xml:space="preser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klasifikuar dhe </w:t>
      </w:r>
      <w:r w:rsidR="00A114E1">
        <w:rPr>
          <w:rFonts w:ascii="Garamond" w:hAnsi="Garamond"/>
          <w:sz w:val="24"/>
          <w:szCs w:val="24"/>
          <w:lang w:val="sq-AL" w:eastAsia="zh-CN"/>
        </w:rPr>
        <w:t xml:space="preserve">të </w:t>
      </w:r>
      <w:r w:rsidRPr="005B7679">
        <w:rPr>
          <w:rFonts w:ascii="Garamond" w:hAnsi="Garamond"/>
          <w:sz w:val="24"/>
          <w:szCs w:val="24"/>
          <w:lang w:val="sq-AL" w:eastAsia="zh-CN"/>
        </w:rPr>
        <w:t>strukturuar informacionin p</w:t>
      </w:r>
      <w:r w:rsidR="00E643B4">
        <w:rPr>
          <w:rFonts w:ascii="Garamond" w:hAnsi="Garamond"/>
          <w:sz w:val="24"/>
          <w:szCs w:val="24"/>
          <w:lang w:val="sq-AL" w:eastAsia="zh-CN"/>
        </w:rPr>
        <w:t>ë</w:t>
      </w:r>
      <w:r w:rsidRPr="005B7679">
        <w:rPr>
          <w:rFonts w:ascii="Garamond" w:hAnsi="Garamond"/>
          <w:sz w:val="24"/>
          <w:szCs w:val="24"/>
          <w:lang w:val="sq-AL" w:eastAsia="zh-CN"/>
        </w:rPr>
        <w:t>r t</w:t>
      </w:r>
      <w:r w:rsidR="00E643B4">
        <w:rPr>
          <w:rFonts w:ascii="Garamond" w:hAnsi="Garamond"/>
          <w:sz w:val="24"/>
          <w:szCs w:val="24"/>
          <w:lang w:val="sq-AL" w:eastAsia="zh-CN"/>
        </w:rPr>
        <w:t>ë</w:t>
      </w:r>
      <w:r w:rsidRPr="005B7679">
        <w:rPr>
          <w:rFonts w:ascii="Garamond" w:hAnsi="Garamond"/>
          <w:sz w:val="24"/>
          <w:szCs w:val="24"/>
          <w:lang w:val="sq-AL" w:eastAsia="zh-CN"/>
        </w:rPr>
        <w:t xml:space="preserve"> ardhurat, shpenzimet, transfertat dhe operacionet q</w:t>
      </w:r>
      <w:r w:rsidR="00E643B4">
        <w:rPr>
          <w:rFonts w:ascii="Garamond" w:hAnsi="Garamond"/>
          <w:sz w:val="24"/>
          <w:szCs w:val="24"/>
          <w:lang w:val="sq-AL" w:eastAsia="zh-CN"/>
        </w:rPr>
        <w:t>ë</w:t>
      </w:r>
      <w:r w:rsidRPr="005B7679">
        <w:rPr>
          <w:rFonts w:ascii="Garamond" w:hAnsi="Garamond"/>
          <w:sz w:val="24"/>
          <w:szCs w:val="24"/>
          <w:lang w:val="sq-AL" w:eastAsia="zh-CN"/>
        </w:rPr>
        <w:t xml:space="preserve"> lidhen me rezultatin financiar t</w:t>
      </w:r>
      <w:r w:rsidR="00E643B4">
        <w:rPr>
          <w:rFonts w:ascii="Garamond" w:hAnsi="Garamond"/>
          <w:sz w:val="24"/>
          <w:szCs w:val="24"/>
          <w:lang w:val="sq-AL" w:eastAsia="zh-CN"/>
        </w:rPr>
        <w:t>ë</w:t>
      </w:r>
      <w:r w:rsidRPr="005B7679">
        <w:rPr>
          <w:rFonts w:ascii="Garamond" w:hAnsi="Garamond"/>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sz w:val="24"/>
          <w:szCs w:val="24"/>
          <w:lang w:val="sq-AL" w:eastAsia="zh-CN"/>
        </w:rPr>
        <w:t>s ushtrimore të mbyllur t</w:t>
      </w:r>
      <w:r w:rsidR="00E643B4">
        <w:rPr>
          <w:rFonts w:ascii="Garamond" w:hAnsi="Garamond"/>
          <w:sz w:val="24"/>
          <w:szCs w:val="24"/>
          <w:lang w:val="sq-AL" w:eastAsia="zh-CN"/>
        </w:rPr>
        <w:t>ë</w:t>
      </w:r>
      <w:r w:rsidRPr="005B7679">
        <w:rPr>
          <w:rFonts w:ascii="Garamond" w:hAnsi="Garamond"/>
          <w:sz w:val="24"/>
          <w:szCs w:val="24"/>
          <w:lang w:val="sq-AL" w:eastAsia="zh-CN"/>
        </w:rPr>
        <w:t xml:space="preserve"> krahasuar me periudh</w:t>
      </w:r>
      <w:r w:rsidR="00E643B4">
        <w:rPr>
          <w:rFonts w:ascii="Garamond" w:hAnsi="Garamond"/>
          <w:sz w:val="24"/>
          <w:szCs w:val="24"/>
          <w:lang w:val="sq-AL" w:eastAsia="zh-CN"/>
        </w:rPr>
        <w:t>ë</w:t>
      </w:r>
      <w:r w:rsidRPr="005B7679">
        <w:rPr>
          <w:rFonts w:ascii="Garamond" w:hAnsi="Garamond"/>
          <w:sz w:val="24"/>
          <w:szCs w:val="24"/>
          <w:lang w:val="sq-AL" w:eastAsia="zh-CN"/>
        </w:rPr>
        <w:t>n e vitit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m</w:t>
      </w:r>
      <w:r w:rsidR="00E643B4">
        <w:rPr>
          <w:rFonts w:ascii="Garamond" w:hAnsi="Garamond"/>
          <w:sz w:val="24"/>
          <w:szCs w:val="24"/>
          <w:lang w:val="sq-AL" w:eastAsia="zh-CN"/>
        </w:rPr>
        <w:t>ë</w:t>
      </w:r>
      <w:r w:rsidRPr="005B7679">
        <w:rPr>
          <w:rFonts w:ascii="Garamond" w:hAnsi="Garamond"/>
          <w:sz w:val="24"/>
          <w:szCs w:val="24"/>
          <w:lang w:val="sq-AL" w:eastAsia="zh-CN"/>
        </w:rPr>
        <w:t>parsh</w:t>
      </w:r>
      <w:r w:rsidR="00E643B4">
        <w:rPr>
          <w:rFonts w:ascii="Garamond" w:hAnsi="Garamond"/>
          <w:sz w:val="24"/>
          <w:szCs w:val="24"/>
          <w:lang w:val="sq-AL" w:eastAsia="zh-CN"/>
        </w:rPr>
        <w:t>ë</w:t>
      </w:r>
      <w:r w:rsidRPr="005B7679">
        <w:rPr>
          <w:rFonts w:ascii="Garamond" w:hAnsi="Garamond"/>
          <w:sz w:val="24"/>
          <w:szCs w:val="24"/>
          <w:lang w:val="sq-AL" w:eastAsia="zh-CN"/>
        </w:rPr>
        <w:t>m.</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b/>
          <w:sz w:val="24"/>
          <w:szCs w:val="24"/>
          <w:lang w:val="sq-AL" w:eastAsia="zh-CN"/>
        </w:rPr>
      </w:pPr>
      <w:r w:rsidRPr="005B7679">
        <w:rPr>
          <w:rFonts w:ascii="Garamond" w:hAnsi="Garamond"/>
          <w:sz w:val="24"/>
          <w:szCs w:val="24"/>
          <w:lang w:val="sq-AL" w:eastAsia="zh-CN"/>
        </w:rPr>
        <w:t>P</w:t>
      </w:r>
      <w:r w:rsidR="00E643B4">
        <w:rPr>
          <w:rFonts w:ascii="Garamond" w:hAnsi="Garamond"/>
          <w:sz w:val="24"/>
          <w:szCs w:val="24"/>
          <w:lang w:val="sq-AL" w:eastAsia="zh-CN"/>
        </w:rPr>
        <w:t>ë</w:t>
      </w:r>
      <w:r w:rsidRPr="005B7679">
        <w:rPr>
          <w:rFonts w:ascii="Garamond" w:hAnsi="Garamond"/>
          <w:sz w:val="24"/>
          <w:szCs w:val="24"/>
          <w:lang w:val="sq-AL" w:eastAsia="zh-CN"/>
        </w:rPr>
        <w:t>r përgatitjen e informacionit q</w:t>
      </w:r>
      <w:r w:rsidR="00E643B4">
        <w:rPr>
          <w:rFonts w:ascii="Garamond" w:hAnsi="Garamond"/>
          <w:sz w:val="24"/>
          <w:szCs w:val="24"/>
          <w:lang w:val="sq-AL" w:eastAsia="zh-CN"/>
        </w:rPr>
        <w:t>ë</w:t>
      </w:r>
      <w:r w:rsidRPr="005B7679">
        <w:rPr>
          <w:rFonts w:ascii="Garamond" w:hAnsi="Garamond"/>
          <w:sz w:val="24"/>
          <w:szCs w:val="24"/>
          <w:lang w:val="sq-AL" w:eastAsia="zh-CN"/>
        </w:rPr>
        <w:t xml:space="preserve"> evidentohet n</w:t>
      </w:r>
      <w:r w:rsidR="00E643B4">
        <w:rPr>
          <w:rFonts w:ascii="Garamond" w:hAnsi="Garamond"/>
          <w:sz w:val="24"/>
          <w:szCs w:val="24"/>
          <w:lang w:val="sq-AL" w:eastAsia="zh-CN"/>
        </w:rPr>
        <w:t>ë</w:t>
      </w:r>
      <w:r w:rsidRPr="005B7679">
        <w:rPr>
          <w:rFonts w:ascii="Garamond" w:hAnsi="Garamond"/>
          <w:sz w:val="24"/>
          <w:szCs w:val="24"/>
          <w:lang w:val="sq-AL" w:eastAsia="zh-CN"/>
        </w:rPr>
        <w:t xml:space="preserve"> pasqyr</w:t>
      </w:r>
      <w:r w:rsidR="00E643B4">
        <w:rPr>
          <w:rFonts w:ascii="Garamond" w:hAnsi="Garamond"/>
          <w:sz w:val="24"/>
          <w:szCs w:val="24"/>
          <w:lang w:val="sq-AL" w:eastAsia="zh-CN"/>
        </w:rPr>
        <w:t>ë</w:t>
      </w:r>
      <w:r w:rsidRPr="005B7679">
        <w:rPr>
          <w:rFonts w:ascii="Garamond" w:hAnsi="Garamond"/>
          <w:sz w:val="24"/>
          <w:szCs w:val="24"/>
          <w:lang w:val="sq-AL" w:eastAsia="zh-CN"/>
        </w:rPr>
        <w:t>n e performanc</w:t>
      </w:r>
      <w:r w:rsidR="00E643B4">
        <w:rPr>
          <w:rFonts w:ascii="Garamond" w:hAnsi="Garamond"/>
          <w:sz w:val="24"/>
          <w:szCs w:val="24"/>
          <w:lang w:val="sq-AL" w:eastAsia="zh-CN"/>
        </w:rPr>
        <w:t>ë</w:t>
      </w:r>
      <w:r w:rsidRPr="005B7679">
        <w:rPr>
          <w:rFonts w:ascii="Garamond" w:hAnsi="Garamond"/>
          <w:sz w:val="24"/>
          <w:szCs w:val="24"/>
          <w:lang w:val="sq-AL" w:eastAsia="zh-CN"/>
        </w:rPr>
        <w:t>s financiare përdoret metoda e klasifikimit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shpenzimeve sipas natyr</w:t>
      </w:r>
      <w:r w:rsidR="00E643B4">
        <w:rPr>
          <w:rFonts w:ascii="Garamond" w:hAnsi="Garamond"/>
          <w:sz w:val="24"/>
          <w:szCs w:val="24"/>
          <w:lang w:val="sq-AL" w:eastAsia="zh-CN"/>
        </w:rPr>
        <w:t>ë</w:t>
      </w:r>
      <w:r w:rsidRPr="005B7679">
        <w:rPr>
          <w:rFonts w:ascii="Garamond" w:hAnsi="Garamond"/>
          <w:sz w:val="24"/>
          <w:szCs w:val="24"/>
          <w:lang w:val="sq-AL" w:eastAsia="zh-CN"/>
        </w:rPr>
        <w:t>s s</w:t>
      </w:r>
      <w:r w:rsidR="00E643B4">
        <w:rPr>
          <w:rFonts w:ascii="Garamond" w:hAnsi="Garamond"/>
          <w:sz w:val="24"/>
          <w:szCs w:val="24"/>
          <w:lang w:val="sq-AL" w:eastAsia="zh-CN"/>
        </w:rPr>
        <w:t>ë</w:t>
      </w:r>
      <w:r w:rsidRPr="005B7679">
        <w:rPr>
          <w:rFonts w:ascii="Garamond" w:hAnsi="Garamond"/>
          <w:sz w:val="24"/>
          <w:szCs w:val="24"/>
          <w:lang w:val="sq-AL" w:eastAsia="zh-CN"/>
        </w:rPr>
        <w:t xml:space="preserve"> tyre ekonomike.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Pasqyra financiare e performanc</w:t>
      </w:r>
      <w:r w:rsidR="00E643B4">
        <w:rPr>
          <w:rFonts w:ascii="Garamond" w:hAnsi="Garamond"/>
          <w:sz w:val="24"/>
          <w:szCs w:val="24"/>
          <w:lang w:val="sq-AL" w:eastAsia="zh-CN"/>
        </w:rPr>
        <w:t>ë</w:t>
      </w:r>
      <w:r w:rsidRPr="005B7679">
        <w:rPr>
          <w:rFonts w:ascii="Garamond" w:hAnsi="Garamond"/>
          <w:sz w:val="24"/>
          <w:szCs w:val="24"/>
          <w:lang w:val="sq-AL" w:eastAsia="zh-CN"/>
        </w:rPr>
        <w:t>s financiare, sipas kolonave p</w:t>
      </w:r>
      <w:r w:rsidR="00E643B4">
        <w:rPr>
          <w:rFonts w:ascii="Garamond" w:hAnsi="Garamond"/>
          <w:sz w:val="24"/>
          <w:szCs w:val="24"/>
          <w:lang w:val="sq-AL" w:eastAsia="zh-CN"/>
        </w:rPr>
        <w:t>ë</w:t>
      </w:r>
      <w:r w:rsidRPr="005B7679">
        <w:rPr>
          <w:rFonts w:ascii="Garamond" w:hAnsi="Garamond"/>
          <w:sz w:val="24"/>
          <w:szCs w:val="24"/>
          <w:lang w:val="sq-AL" w:eastAsia="zh-CN"/>
        </w:rPr>
        <w:t>rfaq</w:t>
      </w:r>
      <w:r w:rsidR="00E643B4">
        <w:rPr>
          <w:rFonts w:ascii="Garamond" w:hAnsi="Garamond"/>
          <w:sz w:val="24"/>
          <w:szCs w:val="24"/>
          <w:lang w:val="sq-AL" w:eastAsia="zh-CN"/>
        </w:rPr>
        <w:t>ë</w:t>
      </w:r>
      <w:r w:rsidRPr="005B7679">
        <w:rPr>
          <w:rFonts w:ascii="Garamond" w:hAnsi="Garamond"/>
          <w:sz w:val="24"/>
          <w:szCs w:val="24"/>
          <w:lang w:val="sq-AL" w:eastAsia="zh-CN"/>
        </w:rPr>
        <w:t>son:</w:t>
      </w:r>
    </w:p>
    <w:p w:rsidR="00C05673" w:rsidRPr="005B7679" w:rsidRDefault="00C05673"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Kolona </w:t>
      </w:r>
      <w:r w:rsidR="00A53BD2">
        <w:rPr>
          <w:rFonts w:ascii="Garamond" w:eastAsia="Times New Roman" w:hAnsi="Garamond"/>
          <w:sz w:val="24"/>
          <w:szCs w:val="24"/>
          <w:lang w:val="sq-AL" w:eastAsia="zh-CN"/>
        </w:rPr>
        <w:t>“a”</w:t>
      </w:r>
      <w:r w:rsidRPr="005B7679">
        <w:rPr>
          <w:rFonts w:ascii="Garamond" w:eastAsia="Times New Roman" w:hAnsi="Garamond"/>
          <w:sz w:val="24"/>
          <w:szCs w:val="24"/>
          <w:lang w:val="sq-AL" w:eastAsia="zh-CN"/>
        </w:rPr>
        <w:t xml:space="preserve"> identifikon numrin e rreshtit;</w:t>
      </w:r>
    </w:p>
    <w:p w:rsidR="00C05673" w:rsidRPr="005B7679" w:rsidRDefault="00A53BD2"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Pr>
          <w:rFonts w:ascii="Garamond" w:eastAsia="Times New Roman" w:hAnsi="Garamond"/>
          <w:sz w:val="24"/>
          <w:szCs w:val="24"/>
          <w:lang w:val="sq-AL" w:eastAsia="zh-CN"/>
        </w:rPr>
        <w:t>Kolona “</w:t>
      </w:r>
      <w:r w:rsidR="00C05673" w:rsidRPr="005B7679">
        <w:rPr>
          <w:rFonts w:ascii="Garamond" w:eastAsia="Times New Roman" w:hAnsi="Garamond"/>
          <w:sz w:val="24"/>
          <w:szCs w:val="24"/>
          <w:lang w:val="sq-AL" w:eastAsia="zh-CN"/>
        </w:rPr>
        <w:t>b</w:t>
      </w:r>
      <w:r>
        <w:rPr>
          <w:rFonts w:ascii="Garamond" w:eastAsia="Times New Roman" w:hAnsi="Garamond"/>
          <w:sz w:val="24"/>
          <w:szCs w:val="24"/>
          <w:lang w:val="sq-AL" w:eastAsia="zh-CN"/>
        </w:rPr>
        <w:t>”</w:t>
      </w:r>
      <w:r w:rsidR="00C05673" w:rsidRPr="005B7679">
        <w:rPr>
          <w:rFonts w:ascii="Garamond" w:eastAsia="Times New Roman" w:hAnsi="Garamond"/>
          <w:sz w:val="24"/>
          <w:szCs w:val="24"/>
          <w:lang w:val="sq-AL" w:eastAsia="zh-CN"/>
        </w:rPr>
        <w:t xml:space="preserve"> identifikon referenc</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n e llogarive</w:t>
      </w:r>
      <w:r w:rsid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kontab</w:t>
      </w:r>
      <w:r w:rsidR="00F20C18">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l nga merret informacioni;</w:t>
      </w:r>
    </w:p>
    <w:p w:rsidR="00C05673" w:rsidRPr="005B7679" w:rsidRDefault="00A53BD2"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Pr>
          <w:rFonts w:ascii="Garamond" w:eastAsia="Times New Roman" w:hAnsi="Garamond"/>
          <w:sz w:val="24"/>
          <w:szCs w:val="24"/>
          <w:lang w:val="sq-AL" w:eastAsia="zh-CN"/>
        </w:rPr>
        <w:t>Kolona “</w:t>
      </w:r>
      <w:r w:rsidR="00C05673" w:rsidRPr="005B7679">
        <w:rPr>
          <w:rFonts w:ascii="Garamond" w:eastAsia="Times New Roman" w:hAnsi="Garamond"/>
          <w:sz w:val="24"/>
          <w:szCs w:val="24"/>
          <w:lang w:val="sq-AL" w:eastAsia="zh-CN"/>
        </w:rPr>
        <w:t>c</w:t>
      </w:r>
      <w:r>
        <w:rPr>
          <w:rFonts w:ascii="Garamond" w:eastAsia="Times New Roman" w:hAnsi="Garamond"/>
          <w:sz w:val="24"/>
          <w:szCs w:val="24"/>
          <w:lang w:val="sq-AL" w:eastAsia="zh-CN"/>
        </w:rPr>
        <w:t>”</w:t>
      </w:r>
      <w:r w:rsidR="00C05673" w:rsidRPr="005B7679">
        <w:rPr>
          <w:rFonts w:ascii="Garamond" w:eastAsia="Times New Roman" w:hAnsi="Garamond"/>
          <w:sz w:val="24"/>
          <w:szCs w:val="24"/>
          <w:lang w:val="sq-AL" w:eastAsia="zh-CN"/>
        </w:rPr>
        <w:t xml:space="preserve"> identifikon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rshkrimin e rubrikave dhe nënrubrikave t</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llogarive t</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evidentuara n</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k</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t</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pasqyr</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w:t>
      </w:r>
    </w:p>
    <w:p w:rsidR="00C05673" w:rsidRPr="005B7679" w:rsidRDefault="00A53BD2"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Pr>
          <w:rFonts w:ascii="Garamond" w:eastAsia="Times New Roman" w:hAnsi="Garamond"/>
          <w:sz w:val="24"/>
          <w:szCs w:val="24"/>
          <w:lang w:val="sq-AL" w:eastAsia="zh-CN"/>
        </w:rPr>
        <w:t xml:space="preserve">Kolona </w:t>
      </w:r>
      <w:r w:rsidR="00C05673" w:rsidRPr="005B7679">
        <w:rPr>
          <w:rFonts w:ascii="Garamond" w:eastAsia="Times New Roman" w:hAnsi="Garamond"/>
          <w:sz w:val="24"/>
          <w:szCs w:val="24"/>
          <w:lang w:val="sq-AL" w:eastAsia="zh-CN"/>
        </w:rPr>
        <w:t>1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rfaqëson informacionin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 vitin ushtrimor</w:t>
      </w:r>
      <w:r w:rsid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të mbyllur (raportues);</w:t>
      </w:r>
    </w:p>
    <w:p w:rsidR="00C05673" w:rsidRPr="005B7679" w:rsidRDefault="00A53BD2" w:rsidP="00422DBB">
      <w:pPr>
        <w:widowControl w:val="0"/>
        <w:numPr>
          <w:ilvl w:val="0"/>
          <w:numId w:val="23"/>
        </w:numPr>
        <w:spacing w:after="0" w:line="240" w:lineRule="auto"/>
        <w:ind w:left="0" w:firstLine="284"/>
        <w:rPr>
          <w:rFonts w:ascii="Garamond" w:eastAsia="Times New Roman" w:hAnsi="Garamond"/>
          <w:sz w:val="24"/>
          <w:szCs w:val="24"/>
          <w:lang w:val="sq-AL" w:eastAsia="zh-CN"/>
        </w:rPr>
      </w:pPr>
      <w:r>
        <w:rPr>
          <w:rFonts w:ascii="Garamond" w:eastAsia="Times New Roman" w:hAnsi="Garamond"/>
          <w:sz w:val="24"/>
          <w:szCs w:val="24"/>
          <w:lang w:val="sq-AL" w:eastAsia="zh-CN"/>
        </w:rPr>
        <w:t xml:space="preserve">Kolona </w:t>
      </w:r>
      <w:r w:rsidR="00C05673" w:rsidRPr="005B7679">
        <w:rPr>
          <w:rFonts w:ascii="Garamond" w:eastAsia="Times New Roman" w:hAnsi="Garamond"/>
          <w:sz w:val="24"/>
          <w:szCs w:val="24"/>
          <w:lang w:val="sq-AL" w:eastAsia="zh-CN"/>
        </w:rPr>
        <w:t>2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son informacionin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 vitin paraardhës.</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Të ardhurat paraqiten në rubrik</w:t>
      </w:r>
      <w:r w:rsidR="00E643B4">
        <w:rPr>
          <w:rFonts w:ascii="Garamond" w:hAnsi="Garamond"/>
          <w:sz w:val="24"/>
          <w:szCs w:val="24"/>
          <w:lang w:val="sq-AL" w:eastAsia="zh-CN"/>
        </w:rPr>
        <w:t>ë</w:t>
      </w:r>
      <w:r w:rsidRPr="005B7679">
        <w:rPr>
          <w:rFonts w:ascii="Garamond" w:hAnsi="Garamond"/>
          <w:sz w:val="24"/>
          <w:szCs w:val="24"/>
          <w:lang w:val="sq-AL" w:eastAsia="zh-CN"/>
        </w:rPr>
        <w:t>n A të pasqyrës së performancës financiare. Totali i t</w:t>
      </w:r>
      <w:r w:rsidR="00E643B4">
        <w:rPr>
          <w:rFonts w:ascii="Garamond" w:hAnsi="Garamond"/>
          <w:sz w:val="24"/>
          <w:szCs w:val="24"/>
          <w:lang w:val="sq-AL" w:eastAsia="zh-CN"/>
        </w:rPr>
        <w:t>ë</w:t>
      </w:r>
      <w:r w:rsidRPr="005B7679">
        <w:rPr>
          <w:rFonts w:ascii="Garamond" w:hAnsi="Garamond"/>
          <w:sz w:val="24"/>
          <w:szCs w:val="24"/>
          <w:lang w:val="sq-AL" w:eastAsia="zh-CN"/>
        </w:rPr>
        <w:t xml:space="preserve"> ardhurave </w:t>
      </w:r>
      <w:r w:rsidR="00E643B4">
        <w:rPr>
          <w:rFonts w:ascii="Garamond" w:hAnsi="Garamond"/>
          <w:sz w:val="24"/>
          <w:szCs w:val="24"/>
          <w:lang w:val="sq-AL" w:eastAsia="zh-CN"/>
        </w:rPr>
        <w:t>ë</w:t>
      </w:r>
      <w:r w:rsidRPr="005B7679">
        <w:rPr>
          <w:rFonts w:ascii="Garamond" w:hAnsi="Garamond"/>
          <w:sz w:val="24"/>
          <w:szCs w:val="24"/>
          <w:lang w:val="sq-AL" w:eastAsia="zh-CN"/>
        </w:rPr>
        <w:t>sht</w:t>
      </w:r>
      <w:r w:rsidR="00E643B4">
        <w:rPr>
          <w:rFonts w:ascii="Garamond" w:hAnsi="Garamond"/>
          <w:sz w:val="24"/>
          <w:szCs w:val="24"/>
          <w:lang w:val="sq-AL" w:eastAsia="zh-CN"/>
        </w:rPr>
        <w:t>ë</w:t>
      </w:r>
      <w:r w:rsidRPr="005B7679">
        <w:rPr>
          <w:rFonts w:ascii="Garamond" w:hAnsi="Garamond"/>
          <w:sz w:val="24"/>
          <w:szCs w:val="24"/>
          <w:lang w:val="sq-AL" w:eastAsia="zh-CN"/>
        </w:rPr>
        <w:t xml:space="preserve"> i barabart</w:t>
      </w:r>
      <w:r w:rsidR="00E643B4">
        <w:rPr>
          <w:rFonts w:ascii="Garamond" w:hAnsi="Garamond"/>
          <w:sz w:val="24"/>
          <w:szCs w:val="24"/>
          <w:lang w:val="sq-AL" w:eastAsia="zh-CN"/>
        </w:rPr>
        <w:t>ë</w:t>
      </w:r>
      <w:r w:rsidRPr="005B7679">
        <w:rPr>
          <w:rFonts w:ascii="Garamond" w:hAnsi="Garamond"/>
          <w:sz w:val="24"/>
          <w:szCs w:val="24"/>
          <w:lang w:val="sq-AL" w:eastAsia="zh-CN"/>
        </w:rPr>
        <w:t xml:space="preserve"> me shum</w:t>
      </w:r>
      <w:r w:rsidR="00E643B4">
        <w:rPr>
          <w:rFonts w:ascii="Garamond" w:hAnsi="Garamond"/>
          <w:sz w:val="24"/>
          <w:szCs w:val="24"/>
          <w:lang w:val="sq-AL" w:eastAsia="zh-CN"/>
        </w:rPr>
        <w:t>ë</w:t>
      </w:r>
      <w:r w:rsidRPr="005B7679">
        <w:rPr>
          <w:rFonts w:ascii="Garamond" w:hAnsi="Garamond"/>
          <w:sz w:val="24"/>
          <w:szCs w:val="24"/>
          <w:lang w:val="sq-AL" w:eastAsia="zh-CN"/>
        </w:rPr>
        <w:t>n e totalit të t</w:t>
      </w:r>
      <w:r w:rsidR="00E643B4">
        <w:rPr>
          <w:rFonts w:ascii="Garamond" w:hAnsi="Garamond"/>
          <w:sz w:val="24"/>
          <w:szCs w:val="24"/>
          <w:lang w:val="sq-AL" w:eastAsia="zh-CN"/>
        </w:rPr>
        <w:t>ë</w:t>
      </w:r>
      <w:r w:rsidRPr="005B7679">
        <w:rPr>
          <w:rFonts w:ascii="Garamond" w:hAnsi="Garamond"/>
          <w:sz w:val="24"/>
          <w:szCs w:val="24"/>
          <w:lang w:val="sq-AL" w:eastAsia="zh-CN"/>
        </w:rPr>
        <w:t xml:space="preserve"> ardhurave nga taksat dhe tatimet, totalit të kontributeve t</w:t>
      </w:r>
      <w:r w:rsidR="00E643B4">
        <w:rPr>
          <w:rFonts w:ascii="Garamond" w:hAnsi="Garamond"/>
          <w:sz w:val="24"/>
          <w:szCs w:val="24"/>
          <w:lang w:val="sq-AL" w:eastAsia="zh-CN"/>
        </w:rPr>
        <w:t>ë</w:t>
      </w:r>
      <w:r w:rsidRPr="005B7679">
        <w:rPr>
          <w:rFonts w:ascii="Garamond" w:hAnsi="Garamond"/>
          <w:sz w:val="24"/>
          <w:szCs w:val="24"/>
          <w:lang w:val="sq-AL" w:eastAsia="zh-CN"/>
        </w:rPr>
        <w:t xml:space="preserve"> sigurimeve shoqërore e shëndetësore, totalit të të ardhurave jotatimore, totalit të t</w:t>
      </w:r>
      <w:r w:rsidR="00E643B4">
        <w:rPr>
          <w:rFonts w:ascii="Garamond" w:hAnsi="Garamond"/>
          <w:sz w:val="24"/>
          <w:szCs w:val="24"/>
          <w:lang w:val="sq-AL" w:eastAsia="zh-CN"/>
        </w:rPr>
        <w:t>ë</w:t>
      </w:r>
      <w:r w:rsidRPr="005B7679">
        <w:rPr>
          <w:rFonts w:ascii="Garamond" w:hAnsi="Garamond"/>
          <w:sz w:val="24"/>
          <w:szCs w:val="24"/>
          <w:lang w:val="sq-AL" w:eastAsia="zh-CN"/>
        </w:rPr>
        <w:t xml:space="preserve"> ardhurave financiare, totalit të granteve korrente, totali të të ardhurave të tjera</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ndryshimit të gjendjes s</w:t>
      </w:r>
      <w:r w:rsidR="00E643B4">
        <w:rPr>
          <w:rFonts w:ascii="Garamond" w:hAnsi="Garamond"/>
          <w:sz w:val="24"/>
          <w:szCs w:val="24"/>
          <w:lang w:val="sq-AL" w:eastAsia="zh-CN"/>
        </w:rPr>
        <w:t>ë</w:t>
      </w:r>
      <w:r w:rsidRPr="005B7679">
        <w:rPr>
          <w:rFonts w:ascii="Garamond" w:hAnsi="Garamond"/>
          <w:sz w:val="24"/>
          <w:szCs w:val="24"/>
          <w:lang w:val="sq-AL" w:eastAsia="zh-CN"/>
        </w:rPr>
        <w:t xml:space="preserve"> inventarit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produkteve.</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b/>
          <w:sz w:val="24"/>
          <w:szCs w:val="24"/>
          <w:lang w:val="sq-AL" w:eastAsia="zh-CN"/>
        </w:rPr>
      </w:pPr>
      <w:r w:rsidRPr="005B7679">
        <w:rPr>
          <w:rFonts w:ascii="Garamond" w:hAnsi="Garamond"/>
          <w:sz w:val="24"/>
          <w:szCs w:val="24"/>
          <w:lang w:val="sq-AL" w:eastAsia="zh-CN"/>
        </w:rPr>
        <w:t xml:space="preserve">Nënrubrika e </w:t>
      </w:r>
      <w:r w:rsidR="00051D7D">
        <w:rPr>
          <w:rFonts w:ascii="Garamond" w:hAnsi="Garamond"/>
          <w:sz w:val="24"/>
          <w:szCs w:val="24"/>
          <w:lang w:val="sq-AL" w:eastAsia="zh-CN"/>
        </w:rPr>
        <w:t>“</w:t>
      </w:r>
      <w:r w:rsidR="00021C0E" w:rsidRPr="005B7679">
        <w:rPr>
          <w:rFonts w:ascii="Garamond" w:hAnsi="Garamond"/>
          <w:sz w:val="24"/>
          <w:szCs w:val="24"/>
          <w:lang w:val="sq-AL" w:eastAsia="zh-CN"/>
        </w:rPr>
        <w:t>T</w:t>
      </w:r>
      <w:r w:rsidR="00021C0E">
        <w:rPr>
          <w:rFonts w:ascii="Garamond" w:hAnsi="Garamond"/>
          <w:sz w:val="24"/>
          <w:szCs w:val="24"/>
          <w:lang w:val="sq-AL" w:eastAsia="zh-CN"/>
        </w:rPr>
        <w:t>ë</w:t>
      </w:r>
      <w:r w:rsidR="00021C0E" w:rsidRPr="005B7679">
        <w:rPr>
          <w:rFonts w:ascii="Garamond" w:hAnsi="Garamond"/>
          <w:sz w:val="24"/>
          <w:szCs w:val="24"/>
          <w:lang w:val="sq-AL" w:eastAsia="zh-CN"/>
        </w:rPr>
        <w:t xml:space="preserve"> </w:t>
      </w:r>
      <w:r w:rsidRPr="005B7679">
        <w:rPr>
          <w:rFonts w:ascii="Garamond" w:hAnsi="Garamond"/>
          <w:sz w:val="24"/>
          <w:szCs w:val="24"/>
          <w:lang w:val="sq-AL" w:eastAsia="zh-CN"/>
        </w:rPr>
        <w:t>ardhurat nga taksat e tatimet</w:t>
      </w:r>
      <w:r w:rsidR="00051D7D">
        <w:rPr>
          <w:rFonts w:ascii="Garamond" w:hAnsi="Garamond"/>
          <w:sz w:val="24"/>
          <w:szCs w:val="24"/>
          <w:lang w:val="sq-AL" w:eastAsia="zh-CN"/>
        </w:rPr>
        <w:t>”</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rb</w:t>
      </w:r>
      <w:r w:rsidR="00E643B4">
        <w:rPr>
          <w:rFonts w:ascii="Garamond" w:hAnsi="Garamond"/>
          <w:sz w:val="24"/>
          <w:szCs w:val="24"/>
          <w:lang w:val="sq-AL" w:eastAsia="zh-CN"/>
        </w:rPr>
        <w:t>ë</w:t>
      </w:r>
      <w:r w:rsidRPr="005B7679">
        <w:rPr>
          <w:rFonts w:ascii="Garamond" w:hAnsi="Garamond"/>
          <w:sz w:val="24"/>
          <w:szCs w:val="24"/>
          <w:lang w:val="sq-AL" w:eastAsia="zh-CN"/>
        </w:rPr>
        <w:t>het nga shuma e totalit të zërit tatimi mbi të ardhurat (tatimi mbi fitimin, tatimi mbi të ardhurat personale</w:t>
      </w:r>
      <w:r w:rsidR="00CB6232">
        <w:rPr>
          <w:rFonts w:ascii="Garamond" w:hAnsi="Garamond"/>
          <w:sz w:val="24"/>
          <w:szCs w:val="24"/>
          <w:lang w:val="sq-AL" w:eastAsia="zh-CN"/>
        </w:rPr>
        <w:t xml:space="preserve"> etj.</w:t>
      </w:r>
      <w:r w:rsidRPr="005B7679">
        <w:rPr>
          <w:rFonts w:ascii="Garamond" w:hAnsi="Garamond"/>
          <w:sz w:val="24"/>
          <w:szCs w:val="24"/>
          <w:lang w:val="sq-AL" w:eastAsia="zh-CN"/>
        </w:rPr>
        <w:t>), totalit të zërit të tatimit mbi pasurinë (tatimi mbi pasurinë e paluajtshme, tatimi mbi shitjen e pasurisë së paluajtshme</w:t>
      </w:r>
      <w:r w:rsidR="00CB6232">
        <w:rPr>
          <w:rFonts w:ascii="Garamond" w:hAnsi="Garamond"/>
          <w:sz w:val="24"/>
          <w:szCs w:val="24"/>
          <w:lang w:val="sq-AL" w:eastAsia="zh-CN"/>
        </w:rPr>
        <w:t xml:space="preserve"> etj.</w:t>
      </w:r>
      <w:r w:rsidRPr="005B7679">
        <w:rPr>
          <w:rFonts w:ascii="Garamond" w:hAnsi="Garamond"/>
          <w:sz w:val="24"/>
          <w:szCs w:val="24"/>
          <w:lang w:val="sq-AL" w:eastAsia="zh-CN"/>
        </w:rPr>
        <w:t>), totalit të zërit tatim mbi mallrat e shërbimet brenda vendit (tatimi mbi vlerën e shtuar, akciza</w:t>
      </w:r>
      <w:r w:rsidR="00CB6232">
        <w:rPr>
          <w:rFonts w:ascii="Garamond" w:hAnsi="Garamond"/>
          <w:sz w:val="24"/>
          <w:szCs w:val="24"/>
          <w:lang w:val="sq-AL" w:eastAsia="zh-CN"/>
        </w:rPr>
        <w:t xml:space="preserve"> etj.</w:t>
      </w:r>
      <w:r w:rsidRPr="005B7679">
        <w:rPr>
          <w:rFonts w:ascii="Garamond" w:hAnsi="Garamond"/>
          <w:sz w:val="24"/>
          <w:szCs w:val="24"/>
          <w:lang w:val="sq-AL" w:eastAsia="zh-CN"/>
        </w:rPr>
        <w:t>), totalit të zërit taksë mbi tregtinë dhe transaksionet ndërkombëtare (taksë doganore mbi mallrat e importit, taksë doganore për mallrat e eksportit</w:t>
      </w:r>
      <w:r w:rsidR="00CB6232">
        <w:rPr>
          <w:rFonts w:ascii="Garamond" w:hAnsi="Garamond"/>
          <w:sz w:val="24"/>
          <w:szCs w:val="24"/>
          <w:lang w:val="sq-AL" w:eastAsia="zh-CN"/>
        </w:rPr>
        <w:t xml:space="preserve"> etj.</w:t>
      </w:r>
      <w:r w:rsidRPr="005B7679">
        <w:rPr>
          <w:rFonts w:ascii="Garamond" w:hAnsi="Garamond"/>
          <w:sz w:val="24"/>
          <w:szCs w:val="24"/>
          <w:lang w:val="sq-AL" w:eastAsia="zh-CN"/>
        </w:rPr>
        <w:t xml:space="preserve">), totalit të zërit </w:t>
      </w:r>
      <w:r w:rsidR="00A53BD2">
        <w:rPr>
          <w:rFonts w:ascii="Garamond" w:hAnsi="Garamond"/>
          <w:sz w:val="24"/>
          <w:szCs w:val="24"/>
          <w:lang w:val="sq-AL" w:eastAsia="zh-CN"/>
        </w:rPr>
        <w:t>“</w:t>
      </w:r>
      <w:r w:rsidRPr="005B7679">
        <w:rPr>
          <w:rFonts w:ascii="Garamond" w:hAnsi="Garamond"/>
          <w:sz w:val="24"/>
          <w:szCs w:val="24"/>
          <w:lang w:val="sq-AL" w:eastAsia="zh-CN"/>
        </w:rPr>
        <w:t>taksa e rrug</w:t>
      </w:r>
      <w:r w:rsidR="00E643B4">
        <w:rPr>
          <w:rFonts w:ascii="Garamond" w:hAnsi="Garamond"/>
          <w:sz w:val="24"/>
          <w:szCs w:val="24"/>
          <w:lang w:val="sq-AL" w:eastAsia="zh-CN"/>
        </w:rPr>
        <w:t>ë</w:t>
      </w:r>
      <w:r w:rsidRPr="005B7679">
        <w:rPr>
          <w:rFonts w:ascii="Garamond" w:hAnsi="Garamond"/>
          <w:sz w:val="24"/>
          <w:szCs w:val="24"/>
          <w:lang w:val="sq-AL" w:eastAsia="zh-CN"/>
        </w:rPr>
        <w:t>s, totalit të zërit t</w:t>
      </w:r>
      <w:r w:rsidR="00E643B4">
        <w:rPr>
          <w:rFonts w:ascii="Garamond" w:hAnsi="Garamond"/>
          <w:sz w:val="24"/>
          <w:szCs w:val="24"/>
          <w:lang w:val="sq-AL" w:eastAsia="zh-CN"/>
        </w:rPr>
        <w:t>ë</w:t>
      </w:r>
      <w:r w:rsidRPr="005B7679">
        <w:rPr>
          <w:rFonts w:ascii="Garamond" w:hAnsi="Garamond"/>
          <w:sz w:val="24"/>
          <w:szCs w:val="24"/>
          <w:lang w:val="sq-AL" w:eastAsia="zh-CN"/>
        </w:rPr>
        <w:t xml:space="preserve"> tjera tatime e taksa kombëtare</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totalit të gjobave dhe kamat</w:t>
      </w:r>
      <w:r w:rsidR="00A53BD2">
        <w:rPr>
          <w:rFonts w:ascii="Garamond" w:hAnsi="Garamond"/>
          <w:sz w:val="24"/>
          <w:szCs w:val="24"/>
          <w:lang w:val="sq-AL" w:eastAsia="zh-CN"/>
        </w:rPr>
        <w:t>ë</w:t>
      </w:r>
      <w:r w:rsidRPr="005B7679">
        <w:rPr>
          <w:rFonts w:ascii="Garamond" w:hAnsi="Garamond"/>
          <w:sz w:val="24"/>
          <w:szCs w:val="24"/>
          <w:lang w:val="sq-AL" w:eastAsia="zh-CN"/>
        </w:rPr>
        <w:t xml:space="preserve">vonesave.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321C7D" w:rsidRPr="005B7679">
        <w:rPr>
          <w:rFonts w:ascii="Garamond" w:hAnsi="Garamond"/>
          <w:sz w:val="24"/>
          <w:szCs w:val="24"/>
          <w:lang w:val="sq-AL" w:eastAsia="zh-CN"/>
        </w:rPr>
        <w:t xml:space="preserve">Kontribute </w:t>
      </w:r>
      <w:r w:rsidRPr="005B7679">
        <w:rPr>
          <w:rFonts w:ascii="Garamond" w:hAnsi="Garamond"/>
          <w:sz w:val="24"/>
          <w:szCs w:val="24"/>
          <w:lang w:val="sq-AL" w:eastAsia="zh-CN"/>
        </w:rPr>
        <w:t>sigurime shoq</w:t>
      </w:r>
      <w:r w:rsidR="00E643B4">
        <w:rPr>
          <w:rFonts w:ascii="Garamond" w:hAnsi="Garamond"/>
          <w:sz w:val="24"/>
          <w:szCs w:val="24"/>
          <w:lang w:val="sq-AL" w:eastAsia="zh-CN"/>
        </w:rPr>
        <w:t>ë</w:t>
      </w:r>
      <w:r w:rsidRPr="005B7679">
        <w:rPr>
          <w:rFonts w:ascii="Garamond" w:hAnsi="Garamond"/>
          <w:sz w:val="24"/>
          <w:szCs w:val="24"/>
          <w:lang w:val="sq-AL" w:eastAsia="zh-CN"/>
        </w:rPr>
        <w:t>rore e sh</w:t>
      </w:r>
      <w:r w:rsidR="00E643B4">
        <w:rPr>
          <w:rFonts w:ascii="Garamond" w:hAnsi="Garamond"/>
          <w:sz w:val="24"/>
          <w:szCs w:val="24"/>
          <w:lang w:val="sq-AL" w:eastAsia="zh-CN"/>
        </w:rPr>
        <w:t>ë</w:t>
      </w:r>
      <w:r w:rsidRPr="005B7679">
        <w:rPr>
          <w:rFonts w:ascii="Garamond" w:hAnsi="Garamond"/>
          <w:sz w:val="24"/>
          <w:szCs w:val="24"/>
          <w:lang w:val="sq-AL" w:eastAsia="zh-CN"/>
        </w:rPr>
        <w:t>ndet</w:t>
      </w:r>
      <w:r w:rsidR="00E643B4">
        <w:rPr>
          <w:rFonts w:ascii="Garamond" w:hAnsi="Garamond"/>
          <w:sz w:val="24"/>
          <w:szCs w:val="24"/>
          <w:lang w:val="sq-AL" w:eastAsia="zh-CN"/>
        </w:rPr>
        <w:t>ë</w:t>
      </w:r>
      <w:r w:rsidRPr="005B7679">
        <w:rPr>
          <w:rFonts w:ascii="Garamond" w:hAnsi="Garamond"/>
          <w:sz w:val="24"/>
          <w:szCs w:val="24"/>
          <w:lang w:val="sq-AL" w:eastAsia="zh-CN"/>
        </w:rPr>
        <w:t>sore</w:t>
      </w:r>
      <w:r w:rsidR="00051D7D">
        <w:rPr>
          <w:rFonts w:ascii="Garamond" w:hAnsi="Garamond"/>
          <w:sz w:val="24"/>
          <w:szCs w:val="24"/>
          <w:lang w:val="sq-AL" w:eastAsia="zh-CN"/>
        </w:rPr>
        <w:t>”</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rb</w:t>
      </w:r>
      <w:r w:rsidR="00E643B4">
        <w:rPr>
          <w:rFonts w:ascii="Garamond" w:hAnsi="Garamond"/>
          <w:sz w:val="24"/>
          <w:szCs w:val="24"/>
          <w:lang w:val="sq-AL" w:eastAsia="zh-CN"/>
        </w:rPr>
        <w:t>ë</w:t>
      </w:r>
      <w:r w:rsidRPr="005B7679">
        <w:rPr>
          <w:rFonts w:ascii="Garamond" w:hAnsi="Garamond"/>
          <w:sz w:val="24"/>
          <w:szCs w:val="24"/>
          <w:lang w:val="sq-AL" w:eastAsia="zh-CN"/>
        </w:rPr>
        <w:t>het nga shuma e zërave si: kontribute nga të punësuarit, nga punëdhënësi, nga të vetëpunësuarit, sigurimet vullnetare</w:t>
      </w:r>
      <w:r w:rsidR="00CB6232">
        <w:rPr>
          <w:rFonts w:ascii="Garamond" w:hAnsi="Garamond"/>
          <w:sz w:val="24"/>
          <w:szCs w:val="24"/>
          <w:lang w:val="sq-AL" w:eastAsia="zh-CN"/>
        </w:rPr>
        <w:t xml:space="preserve"> etj.</w:t>
      </w:r>
      <w:r w:rsidRPr="005B7679">
        <w:rPr>
          <w:rFonts w:ascii="Garamond" w:hAnsi="Garamond"/>
          <w:sz w:val="24"/>
          <w:szCs w:val="24"/>
          <w:lang w:val="sq-AL" w:eastAsia="zh-CN"/>
        </w:rPr>
        <w:t xml:space="preserv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EF5E93" w:rsidRPr="005B7679">
        <w:rPr>
          <w:rFonts w:ascii="Garamond" w:hAnsi="Garamond"/>
          <w:sz w:val="24"/>
          <w:szCs w:val="24"/>
          <w:lang w:val="sq-AL" w:eastAsia="zh-CN"/>
        </w:rPr>
        <w:t>T</w:t>
      </w:r>
      <w:r w:rsidR="00EF5E93">
        <w:rPr>
          <w:rFonts w:ascii="Garamond" w:hAnsi="Garamond"/>
          <w:sz w:val="24"/>
          <w:szCs w:val="24"/>
          <w:lang w:val="sq-AL" w:eastAsia="zh-CN"/>
        </w:rPr>
        <w:t xml:space="preserve">ë </w:t>
      </w:r>
      <w:r w:rsidR="009309D2">
        <w:rPr>
          <w:rFonts w:ascii="Garamond" w:hAnsi="Garamond"/>
          <w:sz w:val="24"/>
          <w:szCs w:val="24"/>
          <w:lang w:val="sq-AL" w:eastAsia="zh-CN"/>
        </w:rPr>
        <w:t>ardhura jo</w:t>
      </w:r>
      <w:r w:rsidRPr="005B7679">
        <w:rPr>
          <w:rFonts w:ascii="Garamond" w:hAnsi="Garamond"/>
          <w:sz w:val="24"/>
          <w:szCs w:val="24"/>
          <w:lang w:val="sq-AL" w:eastAsia="zh-CN"/>
        </w:rPr>
        <w:t>tatimore</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nga shuma e totalit të zërit nga ndërmarrjet dhe pronësia (nga ndërmarrjet publike jofinanciare, ndërmarrjet publike financiare</w:t>
      </w:r>
      <w:r w:rsidR="00CB6232">
        <w:rPr>
          <w:rFonts w:ascii="Garamond" w:hAnsi="Garamond"/>
          <w:sz w:val="24"/>
          <w:szCs w:val="24"/>
          <w:lang w:val="sq-AL" w:eastAsia="zh-CN"/>
        </w:rPr>
        <w:t xml:space="preserve"> etj.</w:t>
      </w:r>
      <w:r w:rsidRPr="005B7679">
        <w:rPr>
          <w:rFonts w:ascii="Garamond" w:hAnsi="Garamond"/>
          <w:sz w:val="24"/>
          <w:szCs w:val="24"/>
          <w:lang w:val="sq-AL" w:eastAsia="zh-CN"/>
        </w:rPr>
        <w:t>), totalit të zërit shërbimet administrative dhe të ardhura sekondare (tarifa administrative dhe rregullatore, të ardhura sekondare dhe pagesa shërbimesh</w:t>
      </w:r>
      <w:r w:rsidR="00CB6232">
        <w:rPr>
          <w:rFonts w:ascii="Garamond" w:hAnsi="Garamond"/>
          <w:sz w:val="24"/>
          <w:szCs w:val="24"/>
          <w:lang w:val="sq-AL" w:eastAsia="zh-CN"/>
        </w:rPr>
        <w:t xml:space="preserve"> etj.</w:t>
      </w:r>
      <w:r w:rsidRPr="005B7679">
        <w:rPr>
          <w:rFonts w:ascii="Garamond" w:hAnsi="Garamond"/>
          <w:sz w:val="24"/>
          <w:szCs w:val="24"/>
          <w:lang w:val="sq-AL" w:eastAsia="zh-CN"/>
        </w:rPr>
        <w:t>),</w:t>
      </w:r>
      <w:r w:rsidR="005B7679">
        <w:rPr>
          <w:rFonts w:ascii="Garamond" w:hAnsi="Garamond"/>
          <w:sz w:val="24"/>
          <w:szCs w:val="24"/>
          <w:lang w:val="sq-AL" w:eastAsia="zh-CN"/>
        </w:rPr>
        <w:t xml:space="preserve"> </w:t>
      </w:r>
      <w:r w:rsidRPr="005B7679">
        <w:rPr>
          <w:rFonts w:ascii="Garamond" w:hAnsi="Garamond"/>
          <w:sz w:val="24"/>
          <w:szCs w:val="24"/>
          <w:lang w:val="sq-AL" w:eastAsia="zh-CN"/>
        </w:rPr>
        <w:t>si dhe zërit të</w:t>
      </w:r>
      <w:r w:rsidR="0063195D">
        <w:rPr>
          <w:rFonts w:ascii="Garamond" w:hAnsi="Garamond"/>
          <w:sz w:val="24"/>
          <w:szCs w:val="24"/>
          <w:lang w:val="sq-AL" w:eastAsia="zh-CN"/>
        </w:rPr>
        <w:t xml:space="preserve"> </w:t>
      </w:r>
      <w:r w:rsidRPr="005B7679">
        <w:rPr>
          <w:rFonts w:ascii="Garamond" w:hAnsi="Garamond"/>
          <w:sz w:val="24"/>
          <w:szCs w:val="24"/>
          <w:lang w:val="sq-AL" w:eastAsia="zh-CN"/>
        </w:rPr>
        <w:t>tjera t</w:t>
      </w:r>
      <w:r w:rsidR="00E643B4">
        <w:rPr>
          <w:rFonts w:ascii="Garamond" w:hAnsi="Garamond"/>
          <w:sz w:val="24"/>
          <w:szCs w:val="24"/>
          <w:lang w:val="sq-AL" w:eastAsia="zh-CN"/>
        </w:rPr>
        <w:t>ë</w:t>
      </w:r>
      <w:r w:rsidR="009309D2">
        <w:rPr>
          <w:rFonts w:ascii="Garamond" w:hAnsi="Garamond"/>
          <w:sz w:val="24"/>
          <w:szCs w:val="24"/>
          <w:lang w:val="sq-AL" w:eastAsia="zh-CN"/>
        </w:rPr>
        <w:t xml:space="preserve"> ardhura jo</w:t>
      </w:r>
      <w:r w:rsidRPr="005B7679">
        <w:rPr>
          <w:rFonts w:ascii="Garamond" w:hAnsi="Garamond"/>
          <w:sz w:val="24"/>
          <w:szCs w:val="24"/>
          <w:lang w:val="sq-AL" w:eastAsia="zh-CN"/>
        </w:rPr>
        <w:t>tatimore.</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EF5E93" w:rsidRPr="005B7679">
        <w:rPr>
          <w:rFonts w:ascii="Garamond" w:hAnsi="Garamond"/>
          <w:sz w:val="24"/>
          <w:szCs w:val="24"/>
          <w:lang w:val="sq-AL" w:eastAsia="zh-CN"/>
        </w:rPr>
        <w:t>T</w:t>
      </w:r>
      <w:r w:rsidR="00EF5E93">
        <w:rPr>
          <w:rFonts w:ascii="Garamond" w:hAnsi="Garamond"/>
          <w:sz w:val="24"/>
          <w:szCs w:val="24"/>
          <w:lang w:val="sq-AL" w:eastAsia="zh-CN"/>
        </w:rPr>
        <w:t>ë</w:t>
      </w:r>
      <w:r w:rsidR="00EF5E93" w:rsidRPr="005B7679">
        <w:rPr>
          <w:rFonts w:ascii="Garamond" w:hAnsi="Garamond"/>
          <w:sz w:val="24"/>
          <w:szCs w:val="24"/>
          <w:lang w:val="sq-AL" w:eastAsia="zh-CN"/>
        </w:rPr>
        <w:t xml:space="preserve"> </w:t>
      </w:r>
      <w:r w:rsidRPr="005B7679">
        <w:rPr>
          <w:rFonts w:ascii="Garamond" w:hAnsi="Garamond"/>
          <w:sz w:val="24"/>
          <w:szCs w:val="24"/>
          <w:lang w:val="sq-AL" w:eastAsia="zh-CN"/>
        </w:rPr>
        <w:t>ardhura financiare</w:t>
      </w:r>
      <w:r w:rsidR="00051D7D">
        <w:rPr>
          <w:rFonts w:ascii="Garamond" w:hAnsi="Garamond"/>
          <w:sz w:val="24"/>
          <w:szCs w:val="24"/>
          <w:lang w:val="sq-AL" w:eastAsia="zh-CN"/>
        </w:rPr>
        <w:t>”</w:t>
      </w:r>
      <w:r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Pr="005B7679">
        <w:rPr>
          <w:rFonts w:ascii="Garamond" w:hAnsi="Garamond"/>
          <w:sz w:val="24"/>
          <w:szCs w:val="24"/>
          <w:lang w:val="sq-AL" w:eastAsia="zh-CN"/>
        </w:rPr>
        <w:t>rb</w:t>
      </w:r>
      <w:r w:rsidR="00E643B4">
        <w:rPr>
          <w:rFonts w:ascii="Garamond" w:hAnsi="Garamond"/>
          <w:sz w:val="24"/>
          <w:szCs w:val="24"/>
          <w:lang w:val="sq-AL" w:eastAsia="zh-CN"/>
        </w:rPr>
        <w:t>ë</w:t>
      </w:r>
      <w:r w:rsidRPr="005B7679">
        <w:rPr>
          <w:rFonts w:ascii="Garamond" w:hAnsi="Garamond"/>
          <w:sz w:val="24"/>
          <w:szCs w:val="24"/>
          <w:lang w:val="sq-AL" w:eastAsia="zh-CN"/>
        </w:rPr>
        <w:t>het nga shuma e zërave si: nga interesat e huadhënies së brendshme, nga interesat e huadhënies së huaj, nga interesat e depozitave</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nga këmbimet valutore.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EF5E93" w:rsidRPr="005B7679">
        <w:rPr>
          <w:rFonts w:ascii="Garamond" w:hAnsi="Garamond"/>
          <w:sz w:val="24"/>
          <w:szCs w:val="24"/>
          <w:lang w:val="sq-AL" w:eastAsia="zh-CN"/>
        </w:rPr>
        <w:t xml:space="preserve">Grantet </w:t>
      </w:r>
      <w:r w:rsidRPr="005B7679">
        <w:rPr>
          <w:rFonts w:ascii="Garamond" w:hAnsi="Garamond"/>
          <w:sz w:val="24"/>
          <w:szCs w:val="24"/>
          <w:lang w:val="sq-AL" w:eastAsia="zh-CN"/>
        </w:rPr>
        <w:t>korrente</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nga shuma e totalit të zërit grant korrent i brendsh</w:t>
      </w:r>
      <w:r w:rsidR="00E643B4">
        <w:rPr>
          <w:rFonts w:ascii="Garamond" w:hAnsi="Garamond"/>
          <w:sz w:val="24"/>
          <w:szCs w:val="24"/>
          <w:lang w:val="sq-AL" w:eastAsia="zh-CN"/>
        </w:rPr>
        <w:t>ë</w:t>
      </w:r>
      <w:r w:rsidRPr="005B7679">
        <w:rPr>
          <w:rFonts w:ascii="Garamond" w:hAnsi="Garamond"/>
          <w:sz w:val="24"/>
          <w:szCs w:val="24"/>
          <w:lang w:val="sq-AL" w:eastAsia="zh-CN"/>
        </w:rPr>
        <w:t>m (nga buxheti për NJQP</w:t>
      </w:r>
      <w:r w:rsidR="00BB7EB8">
        <w:rPr>
          <w:rFonts w:ascii="Garamond" w:hAnsi="Garamond"/>
          <w:sz w:val="24"/>
          <w:szCs w:val="24"/>
          <w:lang w:val="sq-AL" w:eastAsia="zh-CN"/>
        </w:rPr>
        <w:t>-në</w:t>
      </w:r>
      <w:r w:rsidR="009309D2">
        <w:rPr>
          <w:rFonts w:ascii="Garamond" w:hAnsi="Garamond"/>
          <w:sz w:val="24"/>
          <w:szCs w:val="24"/>
          <w:lang w:val="sq-AL" w:eastAsia="zh-CN"/>
        </w:rPr>
        <w:t xml:space="preserve"> </w:t>
      </w:r>
      <w:r w:rsidRPr="005B7679">
        <w:rPr>
          <w:rFonts w:ascii="Garamond" w:hAnsi="Garamond"/>
          <w:sz w:val="24"/>
          <w:szCs w:val="24"/>
          <w:lang w:val="sq-AL" w:eastAsia="zh-CN"/>
        </w:rPr>
        <w:t>(qendrore), nga buxheti për NJQP</w:t>
      </w:r>
      <w:r w:rsidR="00BB7EB8">
        <w:rPr>
          <w:rFonts w:ascii="Garamond" w:hAnsi="Garamond"/>
          <w:sz w:val="24"/>
          <w:szCs w:val="24"/>
          <w:lang w:val="sq-AL" w:eastAsia="zh-CN"/>
        </w:rPr>
        <w:t>-në</w:t>
      </w:r>
      <w:r w:rsidR="009309D2">
        <w:rPr>
          <w:rFonts w:ascii="Garamond" w:hAnsi="Garamond"/>
          <w:sz w:val="24"/>
          <w:szCs w:val="24"/>
          <w:lang w:val="sq-AL" w:eastAsia="zh-CN"/>
        </w:rPr>
        <w:t xml:space="preserve"> </w:t>
      </w:r>
      <w:r w:rsidRPr="005B7679">
        <w:rPr>
          <w:rFonts w:ascii="Garamond" w:hAnsi="Garamond"/>
          <w:sz w:val="24"/>
          <w:szCs w:val="24"/>
          <w:lang w:val="sq-AL" w:eastAsia="zh-CN"/>
        </w:rPr>
        <w:t>(vendore), financim i pritshëm nga buxheti</w:t>
      </w:r>
      <w:r w:rsidR="009309D2">
        <w:rPr>
          <w:rFonts w:ascii="Garamond" w:hAnsi="Garamond"/>
          <w:sz w:val="24"/>
          <w:szCs w:val="24"/>
          <w:lang w:val="sq-AL" w:eastAsia="zh-CN"/>
        </w:rPr>
        <w:t xml:space="preserve"> </w:t>
      </w:r>
      <w:r w:rsidRPr="005B7679">
        <w:rPr>
          <w:rFonts w:ascii="Garamond" w:hAnsi="Garamond"/>
          <w:sz w:val="24"/>
          <w:szCs w:val="24"/>
          <w:lang w:val="sq-AL" w:eastAsia="zh-CN"/>
        </w:rPr>
        <w:t>etj</w:t>
      </w:r>
      <w:r w:rsidR="009309D2">
        <w:rPr>
          <w:rFonts w:ascii="Garamond" w:hAnsi="Garamond"/>
          <w:sz w:val="24"/>
          <w:szCs w:val="24"/>
          <w:lang w:val="sq-AL" w:eastAsia="zh-CN"/>
        </w:rPr>
        <w:t>.</w:t>
      </w:r>
      <w:r w:rsidRPr="005B7679">
        <w:rPr>
          <w:rFonts w:ascii="Garamond" w:hAnsi="Garamond"/>
          <w:sz w:val="24"/>
          <w:szCs w:val="24"/>
          <w:lang w:val="sq-AL" w:eastAsia="zh-CN"/>
        </w:rPr>
        <w:t xml:space="preserve">) dhe totalit të zërit grant korrent i huaj (nga qeveri të huaja, nga organizata ndërkombëtare).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EF5E93" w:rsidRPr="005B7679">
        <w:rPr>
          <w:rFonts w:ascii="Garamond" w:hAnsi="Garamond"/>
          <w:sz w:val="24"/>
          <w:szCs w:val="24"/>
          <w:lang w:val="sq-AL" w:eastAsia="zh-CN"/>
        </w:rPr>
        <w:t>T</w:t>
      </w:r>
      <w:r w:rsidR="00EF5E93">
        <w:rPr>
          <w:rFonts w:ascii="Garamond" w:hAnsi="Garamond"/>
          <w:sz w:val="24"/>
          <w:szCs w:val="24"/>
          <w:lang w:val="sq-AL" w:eastAsia="zh-CN"/>
        </w:rPr>
        <w:t>ë</w:t>
      </w:r>
      <w:r w:rsidR="00EF5E93" w:rsidRPr="005B7679">
        <w:rPr>
          <w:rFonts w:ascii="Garamond" w:hAnsi="Garamond"/>
          <w:sz w:val="24"/>
          <w:szCs w:val="24"/>
          <w:lang w:val="sq-AL" w:eastAsia="zh-CN"/>
        </w:rPr>
        <w:t xml:space="preserve"> </w:t>
      </w:r>
      <w:r w:rsidRPr="005B7679">
        <w:rPr>
          <w:rFonts w:ascii="Garamond" w:hAnsi="Garamond"/>
          <w:sz w:val="24"/>
          <w:szCs w:val="24"/>
          <w:lang w:val="sq-AL" w:eastAsia="zh-CN"/>
        </w:rPr>
        <w:t>ardhura të tjera</w:t>
      </w:r>
      <w:r w:rsidR="00051D7D">
        <w:rPr>
          <w:rFonts w:ascii="Garamond" w:hAnsi="Garamond"/>
          <w:sz w:val="24"/>
          <w:szCs w:val="24"/>
          <w:lang w:val="sq-AL" w:eastAsia="zh-CN"/>
        </w:rPr>
        <w:t>”</w:t>
      </w:r>
      <w:r w:rsidR="00B928EE">
        <w:rPr>
          <w:rFonts w:ascii="Garamond" w:hAnsi="Garamond"/>
          <w:sz w:val="24"/>
          <w:szCs w:val="24"/>
          <w:lang w:val="sq-AL" w:eastAsia="zh-CN"/>
        </w:rPr>
        <w:t xml:space="preserve"> </w:t>
      </w:r>
      <w:r w:rsidRPr="005B7679">
        <w:rPr>
          <w:rFonts w:ascii="Garamond" w:hAnsi="Garamond"/>
          <w:sz w:val="24"/>
          <w:szCs w:val="24"/>
          <w:lang w:val="sq-AL" w:eastAsia="zh-CN"/>
        </w:rPr>
        <w:t xml:space="preserve">përbëhet nga shuma e </w:t>
      </w:r>
      <w:r w:rsidR="00B928EE" w:rsidRPr="005B7679">
        <w:rPr>
          <w:rFonts w:ascii="Garamond" w:hAnsi="Garamond"/>
          <w:sz w:val="24"/>
          <w:szCs w:val="24"/>
          <w:lang w:val="sq-AL" w:eastAsia="zh-CN"/>
        </w:rPr>
        <w:t>zërave</w:t>
      </w:r>
      <w:r w:rsidR="00B928EE">
        <w:rPr>
          <w:rFonts w:ascii="Garamond" w:hAnsi="Garamond"/>
          <w:sz w:val="24"/>
          <w:szCs w:val="24"/>
          <w:lang w:val="sq-AL" w:eastAsia="zh-CN"/>
        </w:rPr>
        <w:t>,</w:t>
      </w:r>
      <w:r w:rsidRPr="005B7679">
        <w:rPr>
          <w:rFonts w:ascii="Garamond" w:hAnsi="Garamond"/>
          <w:sz w:val="24"/>
          <w:szCs w:val="24"/>
          <w:lang w:val="sq-AL" w:eastAsia="zh-CN"/>
        </w:rPr>
        <w:t xml:space="preserve"> si: të ardhura nga investimet në ekonomi, rimarrje shumash të parashikuara për aktive afatshkurtra, rimarrje shumash të pa</w:t>
      </w:r>
      <w:r w:rsidR="00B928EE">
        <w:rPr>
          <w:rFonts w:ascii="Garamond" w:hAnsi="Garamond"/>
          <w:sz w:val="24"/>
          <w:szCs w:val="24"/>
          <w:lang w:val="sq-AL" w:eastAsia="zh-CN"/>
        </w:rPr>
        <w:t xml:space="preserve">rashikuara për aktive afatgjata </w:t>
      </w:r>
      <w:r w:rsidRPr="005B7679">
        <w:rPr>
          <w:rFonts w:ascii="Garamond" w:hAnsi="Garamond"/>
          <w:sz w:val="24"/>
          <w:szCs w:val="24"/>
          <w:lang w:val="sq-AL" w:eastAsia="zh-CN"/>
        </w:rPr>
        <w:t>etj</w:t>
      </w:r>
      <w:r w:rsidR="00B928EE">
        <w:rPr>
          <w:rFonts w:ascii="Garamond" w:hAnsi="Garamond"/>
          <w:sz w:val="24"/>
          <w:szCs w:val="24"/>
          <w:lang w:val="sq-AL" w:eastAsia="zh-CN"/>
        </w:rPr>
        <w:t>.</w:t>
      </w:r>
      <w:r w:rsidRPr="005B7679">
        <w:rPr>
          <w:rFonts w:ascii="Garamond" w:hAnsi="Garamond"/>
          <w:sz w:val="24"/>
          <w:szCs w:val="24"/>
          <w:lang w:val="sq-AL" w:eastAsia="zh-CN"/>
        </w:rPr>
        <w:t xml:space="preserv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1329E1" w:rsidRPr="005B7679">
        <w:rPr>
          <w:rFonts w:ascii="Garamond" w:hAnsi="Garamond"/>
          <w:sz w:val="24"/>
          <w:szCs w:val="24"/>
          <w:lang w:val="sq-AL" w:eastAsia="zh-CN"/>
        </w:rPr>
        <w:t xml:space="preserve">Ndryshimi </w:t>
      </w:r>
      <w:r w:rsidRPr="005B7679">
        <w:rPr>
          <w:rFonts w:ascii="Garamond" w:hAnsi="Garamond"/>
          <w:sz w:val="24"/>
          <w:szCs w:val="24"/>
          <w:lang w:val="sq-AL" w:eastAsia="zh-CN"/>
        </w:rPr>
        <w:t>i gjendjes së inventarit të produkteve</w:t>
      </w:r>
      <w:r w:rsidR="00051D7D">
        <w:rPr>
          <w:rFonts w:ascii="Garamond" w:hAnsi="Garamond"/>
          <w:sz w:val="24"/>
          <w:szCs w:val="24"/>
          <w:lang w:val="sq-AL" w:eastAsia="zh-CN"/>
        </w:rPr>
        <w:t>”</w:t>
      </w:r>
      <w:r w:rsidRPr="005B7679">
        <w:rPr>
          <w:rFonts w:ascii="Garamond" w:hAnsi="Garamond"/>
          <w:sz w:val="24"/>
          <w:szCs w:val="24"/>
          <w:lang w:val="sq-AL" w:eastAsia="zh-CN"/>
        </w:rPr>
        <w:t xml:space="preserve"> të ardhurat që sigurohen si pasojë e ndryshimeve në gjendjen e inventarit të produkteve.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Shpenzimet paraqiten në rubrik</w:t>
      </w:r>
      <w:r w:rsidR="00E643B4">
        <w:rPr>
          <w:rFonts w:ascii="Garamond" w:hAnsi="Garamond"/>
          <w:sz w:val="24"/>
          <w:szCs w:val="24"/>
          <w:lang w:val="sq-AL" w:eastAsia="zh-CN"/>
        </w:rPr>
        <w:t>ë</w:t>
      </w:r>
      <w:r w:rsidRPr="005B7679">
        <w:rPr>
          <w:rFonts w:ascii="Garamond" w:hAnsi="Garamond"/>
          <w:sz w:val="24"/>
          <w:szCs w:val="24"/>
          <w:lang w:val="sq-AL" w:eastAsia="zh-CN"/>
        </w:rPr>
        <w:t xml:space="preserve">n B të pasqyrës së performancës financiare. Totali i shpenzimeve </w:t>
      </w:r>
      <w:r w:rsidR="00E643B4">
        <w:rPr>
          <w:rFonts w:ascii="Garamond" w:hAnsi="Garamond"/>
          <w:sz w:val="24"/>
          <w:szCs w:val="24"/>
          <w:lang w:val="sq-AL" w:eastAsia="zh-CN"/>
        </w:rPr>
        <w:t>ë</w:t>
      </w:r>
      <w:r w:rsidRPr="005B7679">
        <w:rPr>
          <w:rFonts w:ascii="Garamond" w:hAnsi="Garamond"/>
          <w:sz w:val="24"/>
          <w:szCs w:val="24"/>
          <w:lang w:val="sq-AL" w:eastAsia="zh-CN"/>
        </w:rPr>
        <w:t>sht</w:t>
      </w:r>
      <w:r w:rsidR="00E643B4">
        <w:rPr>
          <w:rFonts w:ascii="Garamond" w:hAnsi="Garamond"/>
          <w:sz w:val="24"/>
          <w:szCs w:val="24"/>
          <w:lang w:val="sq-AL" w:eastAsia="zh-CN"/>
        </w:rPr>
        <w:t>ë</w:t>
      </w:r>
      <w:r w:rsidRPr="005B7679">
        <w:rPr>
          <w:rFonts w:ascii="Garamond" w:hAnsi="Garamond"/>
          <w:sz w:val="24"/>
          <w:szCs w:val="24"/>
          <w:lang w:val="sq-AL" w:eastAsia="zh-CN"/>
        </w:rPr>
        <w:t xml:space="preserve"> i barabart</w:t>
      </w:r>
      <w:r w:rsidR="00E643B4">
        <w:rPr>
          <w:rFonts w:ascii="Garamond" w:hAnsi="Garamond"/>
          <w:sz w:val="24"/>
          <w:szCs w:val="24"/>
          <w:lang w:val="sq-AL" w:eastAsia="zh-CN"/>
        </w:rPr>
        <w:t>ë</w:t>
      </w:r>
      <w:r w:rsidRPr="005B7679">
        <w:rPr>
          <w:rFonts w:ascii="Garamond" w:hAnsi="Garamond"/>
          <w:sz w:val="24"/>
          <w:szCs w:val="24"/>
          <w:lang w:val="sq-AL" w:eastAsia="zh-CN"/>
        </w:rPr>
        <w:t xml:space="preserve"> me shum</w:t>
      </w:r>
      <w:r w:rsidR="00E643B4">
        <w:rPr>
          <w:rFonts w:ascii="Garamond" w:hAnsi="Garamond"/>
          <w:sz w:val="24"/>
          <w:szCs w:val="24"/>
          <w:lang w:val="sq-AL" w:eastAsia="zh-CN"/>
        </w:rPr>
        <w:t>ë</w:t>
      </w:r>
      <w:r w:rsidRPr="005B7679">
        <w:rPr>
          <w:rFonts w:ascii="Garamond" w:hAnsi="Garamond"/>
          <w:sz w:val="24"/>
          <w:szCs w:val="24"/>
          <w:lang w:val="sq-AL" w:eastAsia="zh-CN"/>
        </w:rPr>
        <w:t>n e totalit të shpenzimeve për pagat dhe p</w:t>
      </w:r>
      <w:r w:rsidR="00E643B4">
        <w:rPr>
          <w:rFonts w:ascii="Garamond" w:hAnsi="Garamond"/>
          <w:sz w:val="24"/>
          <w:szCs w:val="24"/>
          <w:lang w:val="sq-AL" w:eastAsia="zh-CN"/>
        </w:rPr>
        <w:t>ë</w:t>
      </w:r>
      <w:r w:rsidRPr="005B7679">
        <w:rPr>
          <w:rFonts w:ascii="Garamond" w:hAnsi="Garamond"/>
          <w:sz w:val="24"/>
          <w:szCs w:val="24"/>
          <w:lang w:val="sq-AL" w:eastAsia="zh-CN"/>
        </w:rPr>
        <w:t>rfitimet e punonjësve, totalit të shpenzimeve për kontribute të sigurimeve shoqërore</w:t>
      </w:r>
      <w:r w:rsidR="005B7679">
        <w:rPr>
          <w:rFonts w:ascii="Garamond" w:hAnsi="Garamond"/>
          <w:sz w:val="24"/>
          <w:szCs w:val="24"/>
          <w:lang w:val="sq-AL" w:eastAsia="zh-CN"/>
        </w:rPr>
        <w:t xml:space="preserve"> </w:t>
      </w:r>
      <w:r w:rsidRPr="005B7679">
        <w:rPr>
          <w:rFonts w:ascii="Garamond" w:hAnsi="Garamond"/>
          <w:sz w:val="24"/>
          <w:szCs w:val="24"/>
          <w:lang w:val="sq-AL" w:eastAsia="zh-CN"/>
        </w:rPr>
        <w:t>e shëndetësore, totalit të shpenzimeve për blerje të mallrave dhe shërbimeve, totalit të shpenzimeve për subvencione, totalit të shpenzimeve për transferime korrente, totalit të shpenzimeve financiare, totalit të shpenzimeve për kuota amortizimi dhe shuma të parashikuara, totalit të shpenzimeve që rrjedhin nga ndryshimi i gjendjes së inventarit</w:t>
      </w:r>
      <w:r w:rsidR="009B176E">
        <w:rPr>
          <w:rFonts w:ascii="Garamond" w:hAnsi="Garamond"/>
          <w:sz w:val="24"/>
          <w:szCs w:val="24"/>
          <w:lang w:val="sq-AL" w:eastAsia="zh-CN"/>
        </w:rPr>
        <w:t>,</w:t>
      </w:r>
      <w:r w:rsidRPr="005B7679">
        <w:rPr>
          <w:rFonts w:ascii="Garamond" w:hAnsi="Garamond"/>
          <w:sz w:val="24"/>
          <w:szCs w:val="24"/>
          <w:lang w:val="sq-AL" w:eastAsia="zh-CN"/>
        </w:rPr>
        <w:t xml:space="preserve"> si dhe totalit të shpenzimeve të tjera.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1329E1" w:rsidRPr="005B7679">
        <w:rPr>
          <w:rFonts w:ascii="Garamond" w:hAnsi="Garamond"/>
          <w:sz w:val="24"/>
          <w:szCs w:val="24"/>
          <w:lang w:val="sq-AL" w:eastAsia="zh-CN"/>
        </w:rPr>
        <w:t xml:space="preserve">Shpenzime </w:t>
      </w:r>
      <w:r w:rsidRPr="005B7679">
        <w:rPr>
          <w:rFonts w:ascii="Garamond" w:hAnsi="Garamond"/>
          <w:sz w:val="24"/>
          <w:szCs w:val="24"/>
          <w:lang w:val="sq-AL" w:eastAsia="zh-CN"/>
        </w:rPr>
        <w:t>për pagat dhe përfitimet e punonjësve</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nga shuma e zërave</w:t>
      </w:r>
      <w:r w:rsidR="009B176E">
        <w:rPr>
          <w:rFonts w:ascii="Garamond" w:hAnsi="Garamond"/>
          <w:sz w:val="24"/>
          <w:szCs w:val="24"/>
          <w:lang w:val="sq-AL" w:eastAsia="zh-CN"/>
        </w:rPr>
        <w:t>,</w:t>
      </w:r>
      <w:r w:rsidRPr="005B7679">
        <w:rPr>
          <w:rFonts w:ascii="Garamond" w:hAnsi="Garamond"/>
          <w:sz w:val="24"/>
          <w:szCs w:val="24"/>
          <w:lang w:val="sq-AL" w:eastAsia="zh-CN"/>
        </w:rPr>
        <w:t xml:space="preserve"> si: shpenzime për paga për personel të përhershëm, shpenzime për paga për personel të përkohshëm,</w:t>
      </w:r>
      <w:r w:rsidR="009B176E">
        <w:rPr>
          <w:rFonts w:ascii="Garamond" w:hAnsi="Garamond"/>
          <w:sz w:val="24"/>
          <w:szCs w:val="24"/>
          <w:lang w:val="sq-AL" w:eastAsia="zh-CN"/>
        </w:rPr>
        <w:t xml:space="preserve"> </w:t>
      </w:r>
      <w:r w:rsidRPr="005B7679">
        <w:rPr>
          <w:rFonts w:ascii="Garamond" w:hAnsi="Garamond"/>
          <w:sz w:val="24"/>
          <w:szCs w:val="24"/>
          <w:lang w:val="sq-AL" w:eastAsia="zh-CN"/>
        </w:rPr>
        <w:t>shpërblime</w:t>
      </w:r>
      <w:r w:rsidR="00CB6232">
        <w:rPr>
          <w:rFonts w:ascii="Garamond" w:hAnsi="Garamond"/>
          <w:sz w:val="24"/>
          <w:szCs w:val="24"/>
          <w:lang w:val="sq-AL" w:eastAsia="zh-CN"/>
        </w:rPr>
        <w:t xml:space="preserve"> etj.</w:t>
      </w:r>
      <w:r w:rsidRPr="005B7679">
        <w:rPr>
          <w:rFonts w:ascii="Garamond" w:hAnsi="Garamond"/>
          <w:sz w:val="24"/>
          <w:szCs w:val="24"/>
          <w:lang w:val="sq-AL" w:eastAsia="zh-CN"/>
        </w:rPr>
        <w:t xml:space="preserv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1329E1" w:rsidRPr="005B7679">
        <w:rPr>
          <w:rFonts w:ascii="Garamond" w:hAnsi="Garamond"/>
          <w:sz w:val="24"/>
          <w:szCs w:val="24"/>
          <w:lang w:val="sq-AL" w:eastAsia="zh-CN"/>
        </w:rPr>
        <w:t xml:space="preserve">Shpenzime </w:t>
      </w:r>
      <w:r w:rsidRPr="005B7679">
        <w:rPr>
          <w:rFonts w:ascii="Garamond" w:hAnsi="Garamond"/>
          <w:sz w:val="24"/>
          <w:szCs w:val="24"/>
          <w:lang w:val="sq-AL" w:eastAsia="zh-CN"/>
        </w:rPr>
        <w:t>për kontribute të sigurimeve</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w:t>
      </w:r>
      <w:r w:rsidR="001329E1" w:rsidRPr="005B7679">
        <w:rPr>
          <w:rFonts w:ascii="Garamond" w:hAnsi="Garamond"/>
          <w:sz w:val="24"/>
          <w:szCs w:val="24"/>
          <w:lang w:val="sq-AL" w:eastAsia="zh-CN"/>
        </w:rPr>
        <w:t xml:space="preserve">nga </w:t>
      </w:r>
      <w:r w:rsidRPr="005B7679">
        <w:rPr>
          <w:rFonts w:ascii="Garamond" w:hAnsi="Garamond"/>
          <w:sz w:val="24"/>
          <w:szCs w:val="24"/>
          <w:lang w:val="sq-AL" w:eastAsia="zh-CN"/>
        </w:rPr>
        <w:t>shuma e zërave</w:t>
      </w:r>
      <w:r w:rsidR="003F4419">
        <w:rPr>
          <w:rFonts w:ascii="Garamond" w:hAnsi="Garamond"/>
          <w:sz w:val="24"/>
          <w:szCs w:val="24"/>
          <w:lang w:val="sq-AL" w:eastAsia="zh-CN"/>
        </w:rPr>
        <w:t xml:space="preserve">, si </w:t>
      </w:r>
      <w:r w:rsidRPr="005B7679">
        <w:rPr>
          <w:rFonts w:ascii="Garamond" w:hAnsi="Garamond"/>
          <w:sz w:val="24"/>
          <w:szCs w:val="24"/>
          <w:lang w:val="sq-AL" w:eastAsia="zh-CN"/>
        </w:rPr>
        <w:t xml:space="preserve">shpenzimet për kontributet e sigurimeve shoqërore dhe shëndetësore.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1329E1" w:rsidRPr="005B7679">
        <w:rPr>
          <w:rFonts w:ascii="Garamond" w:hAnsi="Garamond"/>
          <w:sz w:val="24"/>
          <w:szCs w:val="24"/>
          <w:lang w:val="sq-AL" w:eastAsia="zh-CN"/>
        </w:rPr>
        <w:t xml:space="preserve">Blerje </w:t>
      </w:r>
      <w:r w:rsidRPr="005B7679">
        <w:rPr>
          <w:rFonts w:ascii="Garamond" w:hAnsi="Garamond"/>
          <w:sz w:val="24"/>
          <w:szCs w:val="24"/>
          <w:lang w:val="sq-AL" w:eastAsia="zh-CN"/>
        </w:rPr>
        <w:t>mallrash dhe shërbime</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nga shuma e zërave: shpenzimet për blerje mallrash dhe shërbime të tjera, blerje materialesh zyre, shërbime nga të tretë</w:t>
      </w:r>
      <w:r w:rsidR="00CB6232">
        <w:rPr>
          <w:rFonts w:ascii="Garamond" w:hAnsi="Garamond"/>
          <w:sz w:val="24"/>
          <w:szCs w:val="24"/>
          <w:lang w:val="sq-AL" w:eastAsia="zh-CN"/>
        </w:rPr>
        <w:t xml:space="preserve"> etj.</w:t>
      </w:r>
      <w:r w:rsidRPr="005B7679">
        <w:rPr>
          <w:rFonts w:ascii="Garamond" w:hAnsi="Garamond"/>
          <w:sz w:val="24"/>
          <w:szCs w:val="24"/>
          <w:lang w:val="sq-AL" w:eastAsia="zh-CN"/>
        </w:rPr>
        <w:t xml:space="preserve"> </w:t>
      </w:r>
    </w:p>
    <w:p w:rsidR="00C05673" w:rsidRPr="005B7679" w:rsidRDefault="00BF4FD8"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1329E1" w:rsidRPr="005B7679">
        <w:rPr>
          <w:rFonts w:ascii="Garamond" w:hAnsi="Garamond"/>
          <w:sz w:val="24"/>
          <w:szCs w:val="24"/>
          <w:lang w:val="sq-AL" w:eastAsia="zh-CN"/>
        </w:rPr>
        <w:t>Subvencione</w:t>
      </w:r>
      <w:r w:rsidR="00051D7D">
        <w:rPr>
          <w:rFonts w:ascii="Garamond" w:hAnsi="Garamond"/>
          <w:sz w:val="24"/>
          <w:szCs w:val="24"/>
          <w:lang w:val="sq-AL" w:eastAsia="zh-CN"/>
        </w:rPr>
        <w:t>”</w:t>
      </w:r>
      <w:r w:rsidR="00C05673" w:rsidRPr="005B7679">
        <w:rPr>
          <w:rFonts w:ascii="Garamond" w:hAnsi="Garamond"/>
          <w:sz w:val="24"/>
          <w:szCs w:val="24"/>
          <w:lang w:val="sq-AL" w:eastAsia="zh-CN"/>
        </w:rPr>
        <w:t xml:space="preserve"> përbëhet nga shuma e zërave: shpenzime nga subvencionet për diferencë çmimi, subvencionet për të mbuluar humbjet</w:t>
      </w:r>
      <w:r w:rsidR="00CB6232">
        <w:rPr>
          <w:rFonts w:ascii="Garamond" w:hAnsi="Garamond"/>
          <w:sz w:val="24"/>
          <w:szCs w:val="24"/>
          <w:lang w:val="sq-AL" w:eastAsia="zh-CN"/>
        </w:rPr>
        <w:t xml:space="preserve"> etj.</w:t>
      </w:r>
      <w:r w:rsidR="00C05673" w:rsidRPr="005B7679">
        <w:rPr>
          <w:rFonts w:ascii="Garamond" w:hAnsi="Garamond"/>
          <w:sz w:val="24"/>
          <w:szCs w:val="24"/>
          <w:lang w:val="sq-AL" w:eastAsia="zh-CN"/>
        </w:rPr>
        <w:t xml:space="preserve">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5C56E9" w:rsidRPr="005B7679">
        <w:rPr>
          <w:rFonts w:ascii="Garamond" w:hAnsi="Garamond"/>
          <w:sz w:val="24"/>
          <w:szCs w:val="24"/>
          <w:lang w:val="sq-AL" w:eastAsia="zh-CN"/>
        </w:rPr>
        <w:t xml:space="preserve">Transferime </w:t>
      </w:r>
      <w:r w:rsidRPr="005B7679">
        <w:rPr>
          <w:rFonts w:ascii="Garamond" w:hAnsi="Garamond"/>
          <w:sz w:val="24"/>
          <w:szCs w:val="24"/>
          <w:lang w:val="sq-AL" w:eastAsia="zh-CN"/>
        </w:rPr>
        <w:t>korrente</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nga shuma e totalit të zërit transferime korrente të brendshme (transferime korrente tek institucionet qeveritare të ndryshme, transferime korrente te sigurimet shoqërore dhe shëndetësore</w:t>
      </w:r>
      <w:r w:rsidR="00CB6232">
        <w:rPr>
          <w:rFonts w:ascii="Garamond" w:hAnsi="Garamond"/>
          <w:sz w:val="24"/>
          <w:szCs w:val="24"/>
          <w:lang w:val="sq-AL" w:eastAsia="zh-CN"/>
        </w:rPr>
        <w:t xml:space="preserve"> etj.</w:t>
      </w:r>
      <w:r w:rsidRPr="005B7679">
        <w:rPr>
          <w:rFonts w:ascii="Garamond" w:hAnsi="Garamond"/>
          <w:sz w:val="24"/>
          <w:szCs w:val="24"/>
          <w:lang w:val="sq-AL" w:eastAsia="zh-CN"/>
        </w:rPr>
        <w:t>), totalit të zërit transferime korrente me jashtë (transferime për organizatat ndërkombëtare, transferime për qeveritë e huaja), totalit të zërit transferime për buxhetet familjare (transferta të paguara nga ISSH</w:t>
      </w:r>
      <w:r w:rsidR="00553D01">
        <w:rPr>
          <w:rFonts w:ascii="Garamond" w:hAnsi="Garamond"/>
          <w:sz w:val="24"/>
          <w:szCs w:val="24"/>
          <w:lang w:val="sq-AL" w:eastAsia="zh-CN"/>
        </w:rPr>
        <w:t>-ja</w:t>
      </w:r>
      <w:r w:rsidRPr="005B7679">
        <w:rPr>
          <w:rFonts w:ascii="Garamond" w:hAnsi="Garamond"/>
          <w:sz w:val="24"/>
          <w:szCs w:val="24"/>
          <w:lang w:val="sq-AL" w:eastAsia="zh-CN"/>
        </w:rPr>
        <w:t xml:space="preserve"> dhe ISKSH</w:t>
      </w:r>
      <w:r w:rsidR="00553D01">
        <w:rPr>
          <w:rFonts w:ascii="Garamond" w:hAnsi="Garamond"/>
          <w:sz w:val="24"/>
          <w:szCs w:val="24"/>
          <w:lang w:val="sq-AL" w:eastAsia="zh-CN"/>
        </w:rPr>
        <w:t>-ja</w:t>
      </w:r>
      <w:r w:rsidRPr="005B7679">
        <w:rPr>
          <w:rFonts w:ascii="Garamond" w:hAnsi="Garamond"/>
          <w:sz w:val="24"/>
          <w:szCs w:val="24"/>
          <w:lang w:val="sq-AL" w:eastAsia="zh-CN"/>
        </w:rPr>
        <w:t xml:space="preserve">, transferta të paguara nga institucionet e tjera të pushtetit vendor). </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2867CC" w:rsidRPr="005B7679">
        <w:rPr>
          <w:rFonts w:ascii="Garamond" w:hAnsi="Garamond"/>
          <w:sz w:val="24"/>
          <w:szCs w:val="24"/>
          <w:lang w:val="sq-AL" w:eastAsia="zh-CN"/>
        </w:rPr>
        <w:t xml:space="preserve">Shpenzime </w:t>
      </w:r>
      <w:r w:rsidRPr="005B7679">
        <w:rPr>
          <w:rFonts w:ascii="Garamond" w:hAnsi="Garamond"/>
          <w:sz w:val="24"/>
          <w:szCs w:val="24"/>
          <w:lang w:val="sq-AL" w:eastAsia="zh-CN"/>
        </w:rPr>
        <w:t>financiare</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nga shuma e totalit të zërit shpenzime financiare të brendshme (interesa për bono thesari dhe kredi indirekte, interesa për huamarrje të tjera të brendshme</w:t>
      </w:r>
      <w:r w:rsidR="00CB6232">
        <w:rPr>
          <w:rFonts w:ascii="Garamond" w:hAnsi="Garamond"/>
          <w:sz w:val="24"/>
          <w:szCs w:val="24"/>
          <w:lang w:val="sq-AL" w:eastAsia="zh-CN"/>
        </w:rPr>
        <w:t xml:space="preserve"> etj.</w:t>
      </w:r>
      <w:r w:rsidRPr="005B7679">
        <w:rPr>
          <w:rFonts w:ascii="Garamond" w:hAnsi="Garamond"/>
          <w:sz w:val="24"/>
          <w:szCs w:val="24"/>
          <w:lang w:val="sq-AL" w:eastAsia="zh-CN"/>
        </w:rPr>
        <w:t>) dhe totalit të zërit shpenzime financiare të jashtme (interesa për huamarrje nga qeveri të huaja, interesa për financime nga institucionet ndërkombëtare</w:t>
      </w:r>
      <w:r w:rsidR="00CB6232">
        <w:rPr>
          <w:rFonts w:ascii="Garamond" w:hAnsi="Garamond"/>
          <w:sz w:val="24"/>
          <w:szCs w:val="24"/>
          <w:lang w:val="sq-AL" w:eastAsia="zh-CN"/>
        </w:rPr>
        <w:t xml:space="preserve"> etj.</w:t>
      </w:r>
      <w:r w:rsidRPr="005B7679">
        <w:rPr>
          <w:rFonts w:ascii="Garamond" w:hAnsi="Garamond"/>
          <w:sz w:val="24"/>
          <w:szCs w:val="24"/>
          <w:lang w:val="sq-AL" w:eastAsia="zh-CN"/>
        </w:rPr>
        <w:t>).</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Nënrubrika </w:t>
      </w:r>
      <w:r w:rsidR="00051D7D">
        <w:rPr>
          <w:rFonts w:ascii="Garamond" w:hAnsi="Garamond"/>
          <w:sz w:val="24"/>
          <w:szCs w:val="24"/>
          <w:lang w:val="sq-AL" w:eastAsia="zh-CN"/>
        </w:rPr>
        <w:t>“</w:t>
      </w:r>
      <w:r w:rsidR="002867CC" w:rsidRPr="005B7679">
        <w:rPr>
          <w:rFonts w:ascii="Garamond" w:hAnsi="Garamond"/>
          <w:sz w:val="24"/>
          <w:szCs w:val="24"/>
          <w:lang w:val="sq-AL" w:eastAsia="zh-CN"/>
        </w:rPr>
        <w:t xml:space="preserve">Kuota </w:t>
      </w:r>
      <w:r w:rsidRPr="005B7679">
        <w:rPr>
          <w:rFonts w:ascii="Garamond" w:hAnsi="Garamond"/>
          <w:sz w:val="24"/>
          <w:szCs w:val="24"/>
          <w:lang w:val="sq-AL" w:eastAsia="zh-CN"/>
        </w:rPr>
        <w:t>amortizimi dhe shuma të parashikuara</w:t>
      </w:r>
      <w:r w:rsidR="00051D7D">
        <w:rPr>
          <w:rFonts w:ascii="Garamond" w:hAnsi="Garamond"/>
          <w:sz w:val="24"/>
          <w:szCs w:val="24"/>
          <w:lang w:val="sq-AL" w:eastAsia="zh-CN"/>
        </w:rPr>
        <w:t>”</w:t>
      </w:r>
      <w:r w:rsidRPr="005B7679">
        <w:rPr>
          <w:rFonts w:ascii="Garamond" w:hAnsi="Garamond"/>
          <w:sz w:val="24"/>
          <w:szCs w:val="24"/>
          <w:lang w:val="sq-AL" w:eastAsia="zh-CN"/>
        </w:rPr>
        <w:t xml:space="preserve"> përbëhet nga shuma e zërave</w:t>
      </w:r>
      <w:r w:rsidR="00553D01">
        <w:rPr>
          <w:rFonts w:ascii="Garamond" w:hAnsi="Garamond"/>
          <w:sz w:val="24"/>
          <w:szCs w:val="24"/>
          <w:lang w:val="sq-AL" w:eastAsia="zh-CN"/>
        </w:rPr>
        <w:t>,</w:t>
      </w:r>
      <w:r w:rsidRPr="005B7679">
        <w:rPr>
          <w:rFonts w:ascii="Garamond" w:hAnsi="Garamond"/>
          <w:sz w:val="24"/>
          <w:szCs w:val="24"/>
          <w:lang w:val="sq-AL" w:eastAsia="zh-CN"/>
        </w:rPr>
        <w:t xml:space="preserve"> si: kuotat e amortizimit të AAGJ</w:t>
      </w:r>
      <w:r w:rsidR="00553D01">
        <w:rPr>
          <w:rFonts w:ascii="Garamond" w:hAnsi="Garamond"/>
          <w:sz w:val="24"/>
          <w:szCs w:val="24"/>
          <w:lang w:val="sq-AL" w:eastAsia="zh-CN"/>
        </w:rPr>
        <w:t>-së</w:t>
      </w:r>
      <w:r w:rsidRPr="005B7679">
        <w:rPr>
          <w:rFonts w:ascii="Garamond" w:hAnsi="Garamond"/>
          <w:sz w:val="24"/>
          <w:szCs w:val="24"/>
          <w:lang w:val="sq-AL" w:eastAsia="zh-CN"/>
        </w:rPr>
        <w:t xml:space="preserve">, të </w:t>
      </w:r>
      <w:r w:rsidR="00553D01" w:rsidRPr="005B7679">
        <w:rPr>
          <w:rFonts w:ascii="Garamond" w:hAnsi="Garamond"/>
          <w:sz w:val="24"/>
          <w:szCs w:val="24"/>
          <w:lang w:val="sq-AL" w:eastAsia="zh-CN"/>
        </w:rPr>
        <w:t>shfrytëzimit</w:t>
      </w:r>
      <w:r w:rsidRPr="005B7679">
        <w:rPr>
          <w:rFonts w:ascii="Garamond" w:hAnsi="Garamond"/>
          <w:sz w:val="24"/>
          <w:szCs w:val="24"/>
          <w:lang w:val="sq-AL" w:eastAsia="zh-CN"/>
        </w:rPr>
        <w:t>, shuma të parashikuara të shfrytëzimit, shuma të parashikuara për aktivet financiare</w:t>
      </w:r>
      <w:r w:rsidR="00CB6232">
        <w:rPr>
          <w:rFonts w:ascii="Garamond" w:hAnsi="Garamond"/>
          <w:sz w:val="24"/>
          <w:szCs w:val="24"/>
          <w:lang w:val="sq-AL" w:eastAsia="zh-CN"/>
        </w:rPr>
        <w:t xml:space="preserve"> etj.</w:t>
      </w:r>
    </w:p>
    <w:p w:rsidR="00C05673" w:rsidRPr="005B7679" w:rsidRDefault="00C05673" w:rsidP="00422DBB">
      <w:pPr>
        <w:pStyle w:val="ListParagraph"/>
        <w:widowControl w:val="0"/>
        <w:numPr>
          <w:ilvl w:val="0"/>
          <w:numId w:val="87"/>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Dy nënrubrikat e fundit janë: nënrubrika që paraqet ndryshimin e gjendjes së inventarit dhe nënrubrika që paraqet shpenzime të tjera.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Rubrika C e pasqyrës së performancës financiare përfaqëson tepricën apo deficitin e periudhës (rezultatin e veprimtarisë së vitit ushtrimor të mbyllur) dhe është e barabartë me diferencën algjebrike midis totalit të të ardhurave dhe totalit të shpenzimeve.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Rezultati i veprimtaris</w:t>
      </w:r>
      <w:r w:rsidR="00E643B4">
        <w:rPr>
          <w:rFonts w:ascii="Garamond" w:hAnsi="Garamond"/>
          <w:sz w:val="24"/>
          <w:szCs w:val="24"/>
          <w:lang w:val="sq-AL" w:eastAsia="zh-CN"/>
        </w:rPr>
        <w:t>ë</w:t>
      </w:r>
      <w:r w:rsidRPr="005B7679">
        <w:rPr>
          <w:rFonts w:ascii="Garamond" w:hAnsi="Garamond"/>
          <w:sz w:val="24"/>
          <w:szCs w:val="24"/>
          <w:lang w:val="sq-AL" w:eastAsia="zh-CN"/>
        </w:rPr>
        <w:t xml:space="preserve"> së vitit ushtrimor të mbyllur, i paraqitur në rubrikën C të pasqyrës së performancës financiare, duhet t</w:t>
      </w:r>
      <w:r w:rsidR="00E643B4">
        <w:rPr>
          <w:rFonts w:ascii="Garamond" w:hAnsi="Garamond"/>
          <w:sz w:val="24"/>
          <w:szCs w:val="24"/>
          <w:lang w:val="sq-AL" w:eastAsia="zh-CN"/>
        </w:rPr>
        <w:t>ë</w:t>
      </w:r>
      <w:r w:rsidRPr="005B7679">
        <w:rPr>
          <w:rFonts w:ascii="Garamond" w:hAnsi="Garamond"/>
          <w:sz w:val="24"/>
          <w:szCs w:val="24"/>
          <w:lang w:val="sq-AL" w:eastAsia="zh-CN"/>
        </w:rPr>
        <w:t xml:space="preserve"> jet</w:t>
      </w:r>
      <w:r w:rsidR="00E643B4">
        <w:rPr>
          <w:rFonts w:ascii="Garamond" w:hAnsi="Garamond"/>
          <w:sz w:val="24"/>
          <w:szCs w:val="24"/>
          <w:lang w:val="sq-AL" w:eastAsia="zh-CN"/>
        </w:rPr>
        <w:t>ë</w:t>
      </w:r>
      <w:r w:rsidRPr="005B7679">
        <w:rPr>
          <w:rFonts w:ascii="Garamond" w:hAnsi="Garamond"/>
          <w:sz w:val="24"/>
          <w:szCs w:val="24"/>
          <w:lang w:val="sq-AL" w:eastAsia="zh-CN"/>
        </w:rPr>
        <w:t xml:space="preserve"> detyrimisht i barabart</w:t>
      </w:r>
      <w:r w:rsidR="00E643B4">
        <w:rPr>
          <w:rFonts w:ascii="Garamond" w:hAnsi="Garamond"/>
          <w:sz w:val="24"/>
          <w:szCs w:val="24"/>
          <w:lang w:val="sq-AL" w:eastAsia="zh-CN"/>
        </w:rPr>
        <w:t>ë</w:t>
      </w:r>
      <w:r w:rsidRPr="005B7679">
        <w:rPr>
          <w:rFonts w:ascii="Garamond" w:hAnsi="Garamond"/>
          <w:sz w:val="24"/>
          <w:szCs w:val="24"/>
          <w:lang w:val="sq-AL" w:eastAsia="zh-CN"/>
        </w:rPr>
        <w:t xml:space="preserve"> me zërin rezultati i veprimtaris</w:t>
      </w:r>
      <w:r w:rsidR="00E643B4">
        <w:rPr>
          <w:rFonts w:ascii="Garamond" w:hAnsi="Garamond"/>
          <w:sz w:val="24"/>
          <w:szCs w:val="24"/>
          <w:lang w:val="sq-AL" w:eastAsia="zh-CN"/>
        </w:rPr>
        <w:t>ë</w:t>
      </w:r>
      <w:r w:rsidRPr="005B7679">
        <w:rPr>
          <w:rFonts w:ascii="Garamond" w:hAnsi="Garamond"/>
          <w:sz w:val="24"/>
          <w:szCs w:val="24"/>
          <w:lang w:val="sq-AL" w:eastAsia="zh-CN"/>
        </w:rPr>
        <w:t xml:space="preserve"> ushtrimore (llogaria 85), q</w:t>
      </w:r>
      <w:r w:rsidR="00E643B4">
        <w:rPr>
          <w:rFonts w:ascii="Garamond" w:hAnsi="Garamond"/>
          <w:sz w:val="24"/>
          <w:szCs w:val="24"/>
          <w:lang w:val="sq-AL" w:eastAsia="zh-CN"/>
        </w:rPr>
        <w:t>ë</w:t>
      </w:r>
      <w:r w:rsidRPr="005B7679">
        <w:rPr>
          <w:rFonts w:ascii="Garamond" w:hAnsi="Garamond"/>
          <w:sz w:val="24"/>
          <w:szCs w:val="24"/>
          <w:lang w:val="sq-AL" w:eastAsia="zh-CN"/>
        </w:rPr>
        <w:t xml:space="preserve"> evidentohet n</w:t>
      </w:r>
      <w:r w:rsidR="00E643B4">
        <w:rPr>
          <w:rFonts w:ascii="Garamond" w:hAnsi="Garamond"/>
          <w:sz w:val="24"/>
          <w:szCs w:val="24"/>
          <w:lang w:val="sq-AL" w:eastAsia="zh-CN"/>
        </w:rPr>
        <w:t>ë</w:t>
      </w:r>
      <w:r w:rsidRPr="005B7679">
        <w:rPr>
          <w:rFonts w:ascii="Garamond" w:hAnsi="Garamond"/>
          <w:sz w:val="24"/>
          <w:szCs w:val="24"/>
          <w:lang w:val="sq-AL" w:eastAsia="zh-CN"/>
        </w:rPr>
        <w:t xml:space="preserve"> rubrikën C, të aktiveve neto/fondeve neto në pasqyrën e pozicionit financiar.</w:t>
      </w:r>
    </w:p>
    <w:p w:rsidR="00C05673" w:rsidRPr="00740980" w:rsidRDefault="00C05673" w:rsidP="00422DBB">
      <w:pPr>
        <w:pStyle w:val="Heading2"/>
        <w:widowControl w:val="0"/>
        <w:numPr>
          <w:ilvl w:val="1"/>
          <w:numId w:val="19"/>
        </w:numPr>
        <w:spacing w:before="0"/>
        <w:ind w:left="0" w:firstLine="284"/>
        <w:rPr>
          <w:rFonts w:ascii="Garamond" w:hAnsi="Garamond"/>
          <w:b w:val="0"/>
          <w:spacing w:val="-4"/>
          <w:sz w:val="24"/>
          <w:szCs w:val="24"/>
          <w:lang w:val="sq-AL"/>
        </w:rPr>
      </w:pPr>
      <w:r w:rsidRPr="00740980">
        <w:rPr>
          <w:rFonts w:ascii="Garamond" w:hAnsi="Garamond"/>
          <w:b w:val="0"/>
          <w:spacing w:val="-4"/>
          <w:sz w:val="24"/>
          <w:szCs w:val="24"/>
          <w:lang w:val="sq-AL"/>
        </w:rPr>
        <w:t>Rregullat e plotësimit të pasqyrës financiare i</w:t>
      </w:r>
      <w:r w:rsidR="00523180" w:rsidRPr="00740980">
        <w:rPr>
          <w:rFonts w:ascii="Garamond" w:hAnsi="Garamond"/>
          <w:b w:val="0"/>
          <w:spacing w:val="-4"/>
          <w:sz w:val="24"/>
          <w:szCs w:val="24"/>
          <w:lang w:val="sq-AL"/>
        </w:rPr>
        <w:t>ndividuale të flukseve monetare</w:t>
      </w:r>
    </w:p>
    <w:p w:rsidR="00C05673" w:rsidRPr="00740980" w:rsidRDefault="00C05673" w:rsidP="00422DBB">
      <w:pPr>
        <w:pStyle w:val="ListParagraph"/>
        <w:widowControl w:val="0"/>
        <w:numPr>
          <w:ilvl w:val="0"/>
          <w:numId w:val="21"/>
        </w:numPr>
        <w:spacing w:after="0" w:line="240" w:lineRule="auto"/>
        <w:ind w:left="0" w:firstLine="284"/>
        <w:jc w:val="both"/>
        <w:rPr>
          <w:rFonts w:ascii="Garamond" w:hAnsi="Garamond"/>
          <w:spacing w:val="-4"/>
          <w:sz w:val="24"/>
          <w:szCs w:val="24"/>
          <w:lang w:val="sq-AL" w:eastAsia="zh-CN"/>
        </w:rPr>
      </w:pPr>
      <w:r w:rsidRPr="00740980">
        <w:rPr>
          <w:rFonts w:ascii="Garamond" w:hAnsi="Garamond"/>
          <w:spacing w:val="-4"/>
          <w:sz w:val="24"/>
          <w:szCs w:val="24"/>
          <w:lang w:val="sq-AL" w:eastAsia="zh-CN"/>
        </w:rPr>
        <w:t>Pasqyra financiare e flukseve monetare jep informacion në lidhje me gjendjen dhe ndryshimet n</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mjetet monetare apo ekuivalentet e tyre (llogaritë financiare të klasës 5). Në fund, kjo pasqyrë tregon shtimin apo pakësimin neto t</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mjeteve monetare të nj</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sis</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s</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qeverisjes s</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p</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rgjithshme, të shkaktuar nga kryerja e veprimtarive të njësisë gjatë vitit ushtrimor të mbyllur.</w:t>
      </w:r>
      <w:r w:rsidR="005B7679" w:rsidRPr="00740980">
        <w:rPr>
          <w:rFonts w:ascii="Garamond" w:hAnsi="Garamond"/>
          <w:spacing w:val="-4"/>
          <w:sz w:val="24"/>
          <w:szCs w:val="24"/>
          <w:lang w:val="sq-AL" w:eastAsia="zh-CN"/>
        </w:rPr>
        <w:t xml:space="preserve"> </w:t>
      </w:r>
    </w:p>
    <w:p w:rsidR="00C05673" w:rsidRPr="00740980" w:rsidRDefault="00C05673" w:rsidP="00422DBB">
      <w:pPr>
        <w:pStyle w:val="ListParagraph"/>
        <w:widowControl w:val="0"/>
        <w:numPr>
          <w:ilvl w:val="0"/>
          <w:numId w:val="21"/>
        </w:numPr>
        <w:spacing w:after="0" w:line="240" w:lineRule="auto"/>
        <w:ind w:left="0" w:firstLine="284"/>
        <w:jc w:val="both"/>
        <w:rPr>
          <w:rFonts w:ascii="Garamond" w:hAnsi="Garamond"/>
          <w:spacing w:val="-4"/>
          <w:sz w:val="24"/>
          <w:szCs w:val="24"/>
          <w:lang w:val="sq-AL" w:eastAsia="zh-CN"/>
        </w:rPr>
      </w:pPr>
      <w:r w:rsidRPr="00740980">
        <w:rPr>
          <w:rFonts w:ascii="Garamond" w:hAnsi="Garamond"/>
          <w:spacing w:val="-4"/>
          <w:sz w:val="24"/>
          <w:szCs w:val="24"/>
          <w:lang w:val="sq-AL" w:eastAsia="zh-CN"/>
        </w:rPr>
        <w:t>Pasqyra financiare e flukseve monetare, sipas kolonave, p</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rfaq</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son:</w:t>
      </w:r>
    </w:p>
    <w:p w:rsidR="00C05673" w:rsidRPr="00740980" w:rsidRDefault="00C05673" w:rsidP="00422DBB">
      <w:pPr>
        <w:widowControl w:val="0"/>
        <w:numPr>
          <w:ilvl w:val="0"/>
          <w:numId w:val="23"/>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F953BD"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a</w:t>
      </w:r>
      <w:r w:rsidR="00F953BD"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identifikon numrin e rreshtit;</w:t>
      </w:r>
    </w:p>
    <w:p w:rsidR="00C05673" w:rsidRPr="00740980" w:rsidRDefault="00C05673" w:rsidP="00422DBB">
      <w:pPr>
        <w:widowControl w:val="0"/>
        <w:numPr>
          <w:ilvl w:val="0"/>
          <w:numId w:val="23"/>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F953BD"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b</w:t>
      </w:r>
      <w:r w:rsidR="00F953BD"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identifikon</w:t>
      </w:r>
      <w:r w:rsidR="005B7679" w:rsidRPr="00740980">
        <w:rPr>
          <w:rFonts w:ascii="Garamond" w:eastAsia="Times New Roman" w:hAnsi="Garamond"/>
          <w:spacing w:val="-4"/>
          <w:sz w:val="24"/>
          <w:szCs w:val="24"/>
          <w:lang w:val="sq-AL" w:eastAsia="zh-CN"/>
        </w:rPr>
        <w:t xml:space="preserve"> </w:t>
      </w:r>
      <w:r w:rsidRPr="00740980">
        <w:rPr>
          <w:rFonts w:ascii="Garamond" w:eastAsia="Times New Roman" w:hAnsi="Garamond"/>
          <w:spacing w:val="-4"/>
          <w:sz w:val="24"/>
          <w:szCs w:val="24"/>
          <w:lang w:val="sq-AL" w:eastAsia="zh-CN"/>
        </w:rPr>
        <w:t>numrin e rubrik</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s apo</w:t>
      </w:r>
      <w:r w:rsidR="00F953BD" w:rsidRPr="00740980">
        <w:rPr>
          <w:rFonts w:ascii="Garamond" w:eastAsia="Times New Roman" w:hAnsi="Garamond"/>
          <w:spacing w:val="-4"/>
          <w:sz w:val="24"/>
          <w:szCs w:val="24"/>
          <w:lang w:val="sq-AL" w:eastAsia="zh-CN"/>
        </w:rPr>
        <w:t xml:space="preserve"> </w:t>
      </w:r>
      <w:r w:rsidRPr="00740980">
        <w:rPr>
          <w:rFonts w:ascii="Garamond" w:eastAsia="Times New Roman" w:hAnsi="Garamond"/>
          <w:spacing w:val="-4"/>
          <w:sz w:val="24"/>
          <w:szCs w:val="24"/>
          <w:lang w:val="sq-AL" w:eastAsia="zh-CN"/>
        </w:rPr>
        <w:t>nënrubrikës;</w:t>
      </w:r>
    </w:p>
    <w:p w:rsidR="00C05673" w:rsidRPr="00740980" w:rsidRDefault="00C05673" w:rsidP="00422DBB">
      <w:pPr>
        <w:widowControl w:val="0"/>
        <w:numPr>
          <w:ilvl w:val="0"/>
          <w:numId w:val="23"/>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F953BD"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c</w:t>
      </w:r>
      <w:r w:rsidR="00F953BD"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identifikon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rshkrimin e rubrikave dhe nënrubrikave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llogarive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evidentuara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k</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pasqyr</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w:t>
      </w:r>
    </w:p>
    <w:p w:rsidR="00C05673" w:rsidRPr="00740980" w:rsidRDefault="00C05673" w:rsidP="00422DBB">
      <w:pPr>
        <w:widowControl w:val="0"/>
        <w:numPr>
          <w:ilvl w:val="0"/>
          <w:numId w:val="23"/>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Kolona 1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rfaqëson informacionin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 vitin ushtrimor të mbyllur (raportues);</w:t>
      </w:r>
    </w:p>
    <w:p w:rsidR="00C05673" w:rsidRPr="00740980" w:rsidRDefault="00C05673" w:rsidP="00422DBB">
      <w:pPr>
        <w:widowControl w:val="0"/>
        <w:numPr>
          <w:ilvl w:val="0"/>
          <w:numId w:val="23"/>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Kolona 2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rfaq</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son informacionin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 vitin paraardhës</w:t>
      </w:r>
      <w:r w:rsidRPr="00C31227">
        <w:rPr>
          <w:rFonts w:ascii="Garamond" w:eastAsia="Times New Roman" w:hAnsi="Garamond"/>
          <w:spacing w:val="-4"/>
          <w:sz w:val="24"/>
          <w:szCs w:val="24"/>
          <w:lang w:val="sq-AL" w:eastAsia="zh-CN"/>
        </w:rPr>
        <w: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740980">
        <w:rPr>
          <w:rFonts w:ascii="Garamond" w:hAnsi="Garamond"/>
          <w:spacing w:val="-4"/>
          <w:sz w:val="24"/>
          <w:szCs w:val="24"/>
          <w:lang w:val="sq-AL" w:eastAsia="zh-CN"/>
        </w:rPr>
        <w:t>Pasqyra financiare e flukseve monetare plotësohet në dy kolona (ushtrimi i mbyllur/</w:t>
      </w:r>
      <w:r w:rsidR="00740980" w:rsidRPr="00740980">
        <w:rPr>
          <w:rFonts w:ascii="Garamond" w:hAnsi="Garamond"/>
          <w:spacing w:val="-4"/>
          <w:sz w:val="24"/>
          <w:szCs w:val="24"/>
          <w:lang w:val="sq-AL" w:eastAsia="zh-CN"/>
        </w:rPr>
        <w:t xml:space="preserve"> </w:t>
      </w:r>
      <w:r w:rsidRPr="00740980">
        <w:rPr>
          <w:rFonts w:ascii="Garamond" w:hAnsi="Garamond"/>
          <w:spacing w:val="-4"/>
          <w:sz w:val="24"/>
          <w:szCs w:val="24"/>
          <w:lang w:val="sq-AL" w:eastAsia="zh-CN"/>
        </w:rPr>
        <w:t>raportues dhe ushtrimi</w:t>
      </w:r>
      <w:r w:rsidR="00F953BD" w:rsidRPr="00740980">
        <w:rPr>
          <w:rFonts w:ascii="Garamond" w:hAnsi="Garamond"/>
          <w:spacing w:val="-4"/>
          <w:sz w:val="24"/>
          <w:szCs w:val="24"/>
          <w:lang w:val="sq-AL" w:eastAsia="zh-CN"/>
        </w:rPr>
        <w:t xml:space="preserve"> </w:t>
      </w:r>
      <w:r w:rsidRPr="00740980">
        <w:rPr>
          <w:rFonts w:ascii="Garamond" w:hAnsi="Garamond"/>
          <w:spacing w:val="-4"/>
          <w:sz w:val="24"/>
          <w:szCs w:val="24"/>
          <w:lang w:val="sq-AL" w:eastAsia="zh-CN"/>
        </w:rPr>
        <w:t>paraardh</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s), duke mbajtur parasysh p</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rmbajtjen e saj</w:t>
      </w:r>
      <w:r w:rsidR="005B7679" w:rsidRPr="00740980">
        <w:rPr>
          <w:rFonts w:ascii="Garamond" w:hAnsi="Garamond"/>
          <w:spacing w:val="-4"/>
          <w:sz w:val="24"/>
          <w:szCs w:val="24"/>
          <w:lang w:val="sq-AL" w:eastAsia="zh-CN"/>
        </w:rPr>
        <w:t xml:space="preserve"> </w:t>
      </w:r>
      <w:r w:rsidRPr="00740980">
        <w:rPr>
          <w:rFonts w:ascii="Garamond" w:hAnsi="Garamond"/>
          <w:spacing w:val="-4"/>
          <w:sz w:val="24"/>
          <w:szCs w:val="24"/>
          <w:lang w:val="sq-AL" w:eastAsia="zh-CN"/>
        </w:rPr>
        <w:t xml:space="preserve">si më poshtë </w:t>
      </w:r>
      <w:r w:rsidRPr="005B7679">
        <w:rPr>
          <w:rFonts w:ascii="Garamond" w:hAnsi="Garamond"/>
          <w:sz w:val="24"/>
          <w:szCs w:val="24"/>
          <w:lang w:val="sq-AL" w:eastAsia="zh-CN"/>
        </w:rPr>
        <w:t>vijon:</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Rubrika I pasqyron flukset e mjeteve monetare që rrjedhin nga veprimtaritë e shfrytëzimit të njësisë së qeverisjes së përgjithshme. Totali i flukseve të mjeteve monetare që rrjedhin nga veprimtaritë e shfrytëzimit është i barabartë me shumën e totalit të zërave: akordim fondesh buxhetore për shpenzime korrente, arkëtime e të hyra gjatë vitit ushtrimor dhe pagesa për detyrime e shpenzime korrente.</w:t>
      </w:r>
    </w:p>
    <w:p w:rsidR="00C05673" w:rsidRPr="005B7679" w:rsidRDefault="00C05673" w:rsidP="00422DBB">
      <w:pPr>
        <w:widowControl w:val="0"/>
        <w:numPr>
          <w:ilvl w:val="0"/>
          <w:numId w:val="24"/>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Nënrubrika </w:t>
      </w:r>
      <w:r w:rsidR="00051D7D">
        <w:rPr>
          <w:rFonts w:ascii="Garamond" w:eastAsia="Times New Roman" w:hAnsi="Garamond"/>
          <w:sz w:val="24"/>
          <w:szCs w:val="24"/>
          <w:lang w:val="sq-AL" w:eastAsia="zh-CN"/>
        </w:rPr>
        <w:t>“</w:t>
      </w:r>
      <w:r w:rsidR="00C31227" w:rsidRPr="005B7679">
        <w:rPr>
          <w:rFonts w:ascii="Garamond" w:eastAsia="Times New Roman" w:hAnsi="Garamond"/>
          <w:sz w:val="24"/>
          <w:szCs w:val="24"/>
          <w:lang w:val="sq-AL" w:eastAsia="zh-CN"/>
        </w:rPr>
        <w:t xml:space="preserve">Akordim </w:t>
      </w:r>
      <w:r w:rsidRPr="005B7679">
        <w:rPr>
          <w:rFonts w:ascii="Garamond" w:eastAsia="Times New Roman" w:hAnsi="Garamond"/>
          <w:sz w:val="24"/>
          <w:szCs w:val="24"/>
          <w:lang w:val="sq-AL" w:eastAsia="zh-CN"/>
        </w:rPr>
        <w:t>fondesh buxhetore për shpenzime korrente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përfaqëson flukse monetare hyrëse që rrjedhin nga akordimet e fondeve buxhetore për shpenzime korrente. </w:t>
      </w:r>
    </w:p>
    <w:p w:rsidR="00C05673" w:rsidRPr="005B7679" w:rsidRDefault="00C05673" w:rsidP="00422DBB">
      <w:pPr>
        <w:widowControl w:val="0"/>
        <w:numPr>
          <w:ilvl w:val="0"/>
          <w:numId w:val="24"/>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Nënrubrika </w:t>
      </w:r>
      <w:r w:rsidR="00051D7D">
        <w:rPr>
          <w:rFonts w:ascii="Garamond" w:eastAsia="Times New Roman" w:hAnsi="Garamond"/>
          <w:sz w:val="24"/>
          <w:szCs w:val="24"/>
          <w:lang w:val="sq-AL" w:eastAsia="zh-CN"/>
        </w:rPr>
        <w:t>“</w:t>
      </w:r>
      <w:r w:rsidR="00C31227" w:rsidRPr="005B7679">
        <w:rPr>
          <w:rFonts w:ascii="Garamond" w:eastAsia="Times New Roman" w:hAnsi="Garamond"/>
          <w:sz w:val="24"/>
          <w:szCs w:val="24"/>
          <w:lang w:val="sq-AL" w:eastAsia="zh-CN"/>
        </w:rPr>
        <w:t xml:space="preserve">Arkëtime </w:t>
      </w:r>
      <w:r w:rsidRPr="005B7679">
        <w:rPr>
          <w:rFonts w:ascii="Garamond" w:eastAsia="Times New Roman" w:hAnsi="Garamond"/>
          <w:sz w:val="24"/>
          <w:szCs w:val="24"/>
          <w:lang w:val="sq-AL" w:eastAsia="zh-CN"/>
        </w:rPr>
        <w:t>e të hyra gjatë vitit ushtrimor</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përbëhet nga shuma e zërave</w:t>
      </w:r>
      <w:r w:rsidR="00CC1C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të hyra nga tatimet e doganat tatimore dhe doganore, të hyra nga kontributet e sigurimeve shoqërore dhe shëndetësore, të hyra nga të ardhurat jotatimore</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 xml:space="preserve"> </w:t>
      </w:r>
    </w:p>
    <w:p w:rsidR="00C05673" w:rsidRPr="005B7679" w:rsidRDefault="00C05673" w:rsidP="00422DBB">
      <w:pPr>
        <w:widowControl w:val="0"/>
        <w:numPr>
          <w:ilvl w:val="0"/>
          <w:numId w:val="24"/>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Nënrubrika </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Pagesa </w:t>
      </w:r>
      <w:r w:rsidR="00CC1C4D" w:rsidRPr="005B7679">
        <w:rPr>
          <w:rFonts w:ascii="Garamond" w:eastAsia="Times New Roman" w:hAnsi="Garamond"/>
          <w:sz w:val="24"/>
          <w:szCs w:val="24"/>
          <w:lang w:val="sq-AL" w:eastAsia="zh-CN"/>
        </w:rPr>
        <w:t>për</w:t>
      </w:r>
      <w:r w:rsidRPr="005B7679">
        <w:rPr>
          <w:rFonts w:ascii="Garamond" w:eastAsia="Times New Roman" w:hAnsi="Garamond"/>
          <w:sz w:val="24"/>
          <w:szCs w:val="24"/>
          <w:lang w:val="sq-AL" w:eastAsia="zh-CN"/>
        </w:rPr>
        <w:t xml:space="preserve"> detyrime e shpenzime korrente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përbëhet nga shuma e zërave</w:t>
      </w:r>
      <w:r w:rsidR="00CC1C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pagesa për detyrime e shpenzime nga vitet e kaluara, për detyrime e shpenzime të vitit ushtrimor, interesi i paguar, tatime të paguara, pagesat për mjetet në ruajtje</w:t>
      </w:r>
      <w:r w:rsidR="00CC1C4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dhe të tjera të paguara.</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Rubrika II pasqyron flukset monetare që rrjedhin nga veprimtarit</w:t>
      </w:r>
      <w:r w:rsidR="00E643B4">
        <w:rPr>
          <w:rFonts w:ascii="Garamond" w:hAnsi="Garamond"/>
          <w:sz w:val="24"/>
          <w:szCs w:val="24"/>
          <w:lang w:val="sq-AL" w:eastAsia="zh-CN"/>
        </w:rPr>
        <w:t>ë</w:t>
      </w:r>
      <w:r w:rsidRPr="005B7679">
        <w:rPr>
          <w:rFonts w:ascii="Garamond" w:hAnsi="Garamond"/>
          <w:sz w:val="24"/>
          <w:szCs w:val="24"/>
          <w:lang w:val="sq-AL" w:eastAsia="zh-CN"/>
        </w:rPr>
        <w:t xml:space="preserve"> e investimeve të njësisë së qeverisjes së përgjithshme. Kjo rubrikë përbëhet nga zëra si: akordim fondesh buxhetore për shpenzime kapitale, të hyra nga kredi dhe huamarrje afatgjata, të hyra nga shitja e aktiveve</w:t>
      </w:r>
      <w:r w:rsidR="007A60E6">
        <w:rPr>
          <w:rFonts w:ascii="Garamond" w:hAnsi="Garamond"/>
          <w:sz w:val="24"/>
          <w:szCs w:val="24"/>
          <w:lang w:val="sq-AL" w:eastAsia="zh-CN"/>
        </w:rPr>
        <w:t xml:space="preserve"> afatgjata, dividentë të paguar</w:t>
      </w:r>
      <w:r w:rsidRPr="005B7679">
        <w:rPr>
          <w:rFonts w:ascii="Garamond" w:hAnsi="Garamond"/>
          <w:sz w:val="24"/>
          <w:szCs w:val="24"/>
          <w:lang w:val="sq-AL" w:eastAsia="zh-CN"/>
        </w:rPr>
        <w:t xml:space="preserve"> etj.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Rubrika III pasqyron flukset monetare që rrjedhin nga transfertat dhe transaksionet e tjera. Kjo rubrikë përbëhet nga zëra si: derdhje e transferime të të ardhurave në buxhet, transferime në buxhet të fondeve të papërdorura dhe lëvizje e </w:t>
      </w:r>
      <w:r w:rsidR="00CC1C4D" w:rsidRPr="005B7679">
        <w:rPr>
          <w:rFonts w:ascii="Garamond" w:hAnsi="Garamond"/>
          <w:sz w:val="24"/>
          <w:szCs w:val="24"/>
          <w:lang w:val="sq-AL" w:eastAsia="zh-CN"/>
        </w:rPr>
        <w:t>brendshme</w:t>
      </w:r>
      <w:r w:rsidRPr="005B7679">
        <w:rPr>
          <w:rFonts w:ascii="Garamond" w:hAnsi="Garamond"/>
          <w:sz w:val="24"/>
          <w:szCs w:val="24"/>
          <w:lang w:val="sq-AL" w:eastAsia="zh-CN"/>
        </w:rPr>
        <w:t xml:space="preserve"> e transferta të tjera.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Rubrika IV p</w:t>
      </w:r>
      <w:r w:rsidR="00E643B4">
        <w:rPr>
          <w:rFonts w:ascii="Garamond" w:hAnsi="Garamond"/>
          <w:sz w:val="24"/>
          <w:szCs w:val="24"/>
          <w:lang w:val="sq-AL" w:eastAsia="zh-CN"/>
        </w:rPr>
        <w:t>ë</w:t>
      </w:r>
      <w:r w:rsidRPr="005B7679">
        <w:rPr>
          <w:rFonts w:ascii="Garamond" w:hAnsi="Garamond"/>
          <w:sz w:val="24"/>
          <w:szCs w:val="24"/>
          <w:lang w:val="sq-AL" w:eastAsia="zh-CN"/>
        </w:rPr>
        <w:t>rfaqëson shtimin ose pakësimin neto të mjeteve monetare n</w:t>
      </w:r>
      <w:r w:rsidR="00E643B4">
        <w:rPr>
          <w:rFonts w:ascii="Garamond" w:hAnsi="Garamond"/>
          <w:sz w:val="24"/>
          <w:szCs w:val="24"/>
          <w:lang w:val="sq-AL" w:eastAsia="zh-CN"/>
        </w:rPr>
        <w:t>ë</w:t>
      </w:r>
      <w:r w:rsidRPr="005B7679">
        <w:rPr>
          <w:rFonts w:ascii="Garamond" w:hAnsi="Garamond"/>
          <w:sz w:val="24"/>
          <w:szCs w:val="24"/>
          <w:lang w:val="sq-AL" w:eastAsia="zh-CN"/>
        </w:rPr>
        <w:t xml:space="preserve"> krahasim me vitin paraardhës dhe </w:t>
      </w:r>
      <w:r w:rsidR="00E643B4">
        <w:rPr>
          <w:rFonts w:ascii="Garamond" w:hAnsi="Garamond"/>
          <w:sz w:val="24"/>
          <w:szCs w:val="24"/>
          <w:lang w:val="sq-AL" w:eastAsia="zh-CN"/>
        </w:rPr>
        <w:t>ë</w:t>
      </w:r>
      <w:r w:rsidRPr="005B7679">
        <w:rPr>
          <w:rFonts w:ascii="Garamond" w:hAnsi="Garamond"/>
          <w:sz w:val="24"/>
          <w:szCs w:val="24"/>
          <w:lang w:val="sq-AL" w:eastAsia="zh-CN"/>
        </w:rPr>
        <w:t>sht</w:t>
      </w:r>
      <w:r w:rsidR="00E643B4">
        <w:rPr>
          <w:rFonts w:ascii="Garamond" w:hAnsi="Garamond"/>
          <w:sz w:val="24"/>
          <w:szCs w:val="24"/>
          <w:lang w:val="sq-AL" w:eastAsia="zh-CN"/>
        </w:rPr>
        <w:t>ë</w:t>
      </w:r>
      <w:r w:rsidRPr="005B7679">
        <w:rPr>
          <w:rFonts w:ascii="Garamond" w:hAnsi="Garamond"/>
          <w:sz w:val="24"/>
          <w:szCs w:val="24"/>
          <w:lang w:val="sq-AL" w:eastAsia="zh-CN"/>
        </w:rPr>
        <w:t xml:space="preserve"> shuma algjebrike e rubrikave I, II dhe III.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Rubrika V dhe rubrika VI përfaqësojnë respektivisht gjendjen e mjeteve monetare në fillim dhe në fund të vitit ushtrimor të mbyllur. Diferenca algjebrike e këtyre rubrikave duhet të jetë e barabartë me shumën e evidentuar në rubrikën IV.</w:t>
      </w:r>
    </w:p>
    <w:p w:rsidR="00C05673" w:rsidRPr="001342B2" w:rsidRDefault="00C05673" w:rsidP="00422DBB">
      <w:pPr>
        <w:pStyle w:val="Heading2"/>
        <w:widowControl w:val="0"/>
        <w:numPr>
          <w:ilvl w:val="1"/>
          <w:numId w:val="19"/>
        </w:numPr>
        <w:spacing w:before="0"/>
        <w:ind w:left="0" w:firstLine="284"/>
        <w:rPr>
          <w:rFonts w:ascii="Garamond" w:hAnsi="Garamond"/>
          <w:b w:val="0"/>
          <w:sz w:val="24"/>
          <w:szCs w:val="24"/>
          <w:lang w:val="sq-AL"/>
        </w:rPr>
      </w:pPr>
      <w:r w:rsidRPr="001342B2">
        <w:rPr>
          <w:rFonts w:ascii="Garamond" w:hAnsi="Garamond"/>
          <w:b w:val="0"/>
          <w:sz w:val="24"/>
          <w:szCs w:val="24"/>
          <w:lang w:val="sq-AL"/>
        </w:rPr>
        <w:t>Rregullat e plotësimit të pasqyrës financiare individuale të ndryshimeve në aktivet neto/fondet neto.</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bookmarkStart w:id="1" w:name="_Toc423084492"/>
      <w:bookmarkStart w:id="2" w:name="_Toc423086082"/>
      <w:bookmarkStart w:id="3" w:name="_Toc423522228"/>
      <w:r w:rsidRPr="001342B2">
        <w:rPr>
          <w:rFonts w:ascii="Garamond" w:hAnsi="Garamond"/>
          <w:sz w:val="24"/>
          <w:szCs w:val="24"/>
          <w:lang w:val="sq-AL" w:eastAsia="zh-CN"/>
        </w:rPr>
        <w:t>Pasqyra financiare individuale e ndryshimeve në aktivet neto/fondet neto jep informacion në</w:t>
      </w:r>
      <w:r w:rsidRPr="005B7679">
        <w:rPr>
          <w:rFonts w:ascii="Garamond" w:hAnsi="Garamond"/>
          <w:sz w:val="24"/>
          <w:szCs w:val="24"/>
          <w:lang w:val="sq-AL" w:eastAsia="zh-CN"/>
        </w:rPr>
        <w:t xml:space="preserve"> lidhje me gjendjen dhe ndryshimet e aktiveve dhe fondeve neto të nj</w:t>
      </w:r>
      <w:r w:rsidR="00E643B4">
        <w:rPr>
          <w:rFonts w:ascii="Garamond" w:hAnsi="Garamond"/>
          <w:sz w:val="24"/>
          <w:szCs w:val="24"/>
          <w:lang w:val="sq-AL" w:eastAsia="zh-CN"/>
        </w:rPr>
        <w:t>ë</w:t>
      </w:r>
      <w:r w:rsidRPr="005B7679">
        <w:rPr>
          <w:rFonts w:ascii="Garamond" w:hAnsi="Garamond"/>
          <w:sz w:val="24"/>
          <w:szCs w:val="24"/>
          <w:lang w:val="sq-AL" w:eastAsia="zh-CN"/>
        </w:rPr>
        <w:t>sis</w:t>
      </w:r>
      <w:r w:rsidR="00E643B4">
        <w:rPr>
          <w:rFonts w:ascii="Garamond" w:hAnsi="Garamond"/>
          <w:sz w:val="24"/>
          <w:szCs w:val="24"/>
          <w:lang w:val="sq-AL" w:eastAsia="zh-CN"/>
        </w:rPr>
        <w:t>ë</w:t>
      </w:r>
      <w:r w:rsidRPr="005B7679">
        <w:rPr>
          <w:rFonts w:ascii="Garamond" w:hAnsi="Garamond"/>
          <w:sz w:val="24"/>
          <w:szCs w:val="24"/>
          <w:lang w:val="sq-AL" w:eastAsia="zh-CN"/>
        </w:rPr>
        <w:t xml:space="preserve"> së qeverisjes së përgjithshme gjatë vitit ushtrimor të mbyllur (raportues</w:t>
      </w:r>
      <w:r w:rsidR="00CC1C4D">
        <w:rPr>
          <w:rFonts w:ascii="Garamond" w:hAnsi="Garamond"/>
          <w:sz w:val="24"/>
          <w:szCs w:val="24"/>
          <w:lang w:val="sq-AL" w:eastAsia="zh-CN"/>
        </w:rPr>
        <w:t>)</w:t>
      </w:r>
      <w:r w:rsidRPr="005B7679">
        <w:rPr>
          <w:rFonts w:ascii="Garamond" w:hAnsi="Garamond"/>
          <w:sz w:val="24"/>
          <w:szCs w:val="24"/>
          <w:lang w:val="sq-AL" w:eastAsia="zh-CN"/>
        </w:rPr>
        <w:t xml:space="preserve">. </w:t>
      </w:r>
      <w:bookmarkStart w:id="4" w:name="_Toc423084493"/>
      <w:bookmarkStart w:id="5" w:name="_Toc423086083"/>
      <w:bookmarkStart w:id="6" w:name="_Toc423522229"/>
      <w:bookmarkEnd w:id="1"/>
      <w:bookmarkEnd w:id="2"/>
      <w:bookmarkEnd w:id="3"/>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Pasqyra financiare individuale e ndryshimeve në aktivet neto/fondet neto, sipas kolonave përfaqëson:</w:t>
      </w:r>
      <w:bookmarkEnd w:id="4"/>
      <w:bookmarkEnd w:id="5"/>
      <w:bookmarkEnd w:id="6"/>
    </w:p>
    <w:p w:rsidR="00C05673" w:rsidRPr="005B7679" w:rsidRDefault="00C05673" w:rsidP="00422DBB">
      <w:pPr>
        <w:widowControl w:val="0"/>
        <w:numPr>
          <w:ilvl w:val="0"/>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Kolona </w:t>
      </w:r>
      <w:r w:rsidR="001C3951">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a</w:t>
      </w:r>
      <w:r w:rsidR="001C3951">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w:t>
      </w:r>
      <w:r w:rsidR="005B7679">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numrin e rreshtit;</w:t>
      </w:r>
    </w:p>
    <w:p w:rsidR="00C05673" w:rsidRPr="005B7679" w:rsidRDefault="00C05673" w:rsidP="00422DBB">
      <w:pPr>
        <w:widowControl w:val="0"/>
        <w:numPr>
          <w:ilvl w:val="0"/>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Kolona </w:t>
      </w:r>
      <w:r w:rsidR="001C3951">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b</w:t>
      </w:r>
      <w:r w:rsidR="001C3951">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referenc</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n e llogarive</w:t>
      </w:r>
      <w:r w:rsidR="005B7679">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kontab</w:t>
      </w:r>
      <w:r w:rsidR="001C3951">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l nga merret informacioni;</w:t>
      </w:r>
    </w:p>
    <w:p w:rsidR="00C05673" w:rsidRPr="005B7679" w:rsidRDefault="00C05673" w:rsidP="00422DBB">
      <w:pPr>
        <w:widowControl w:val="0"/>
        <w:numPr>
          <w:ilvl w:val="0"/>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Kolona </w:t>
      </w:r>
      <w:r w:rsidR="001C3951">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c</w:t>
      </w:r>
      <w:r w:rsidR="001C3951">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rshkrimin e rubrikave dhe nënrubrikave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llogarive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evidentuara 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k</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pasqyr</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Kolonat 1 deri 6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k</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saj pasqyre përfaqësojn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informacionin e klasifikuar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rbërjes dhe ndryshimit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fondeve, ku konkretisht:</w:t>
      </w:r>
    </w:p>
    <w:p w:rsidR="00C05673" w:rsidRPr="005B7679" w:rsidRDefault="00C05673" w:rsidP="00422DBB">
      <w:pPr>
        <w:widowControl w:val="0"/>
        <w:numPr>
          <w:ilvl w:val="1"/>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 1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fondet baz</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dhe grantet kapitale;</w:t>
      </w:r>
    </w:p>
    <w:p w:rsidR="00C05673" w:rsidRPr="005B7679" w:rsidRDefault="00C05673" w:rsidP="00422DBB">
      <w:pPr>
        <w:widowControl w:val="0"/>
        <w:numPr>
          <w:ilvl w:val="1"/>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 2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rezervat e krijuara;</w:t>
      </w:r>
    </w:p>
    <w:p w:rsidR="00C05673" w:rsidRPr="005B7679" w:rsidRDefault="00C05673" w:rsidP="00422DBB">
      <w:pPr>
        <w:widowControl w:val="0"/>
        <w:numPr>
          <w:ilvl w:val="1"/>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 3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fondet e tjera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veta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krijuara;</w:t>
      </w:r>
    </w:p>
    <w:p w:rsidR="00C05673" w:rsidRPr="005B7679" w:rsidRDefault="00C05673" w:rsidP="00422DBB">
      <w:pPr>
        <w:widowControl w:val="0"/>
        <w:numPr>
          <w:ilvl w:val="1"/>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 4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rezultatet e mbartura, tepricë apo deficit;</w:t>
      </w:r>
    </w:p>
    <w:p w:rsidR="00C05673" w:rsidRPr="005B7679" w:rsidRDefault="00C05673" w:rsidP="00422DBB">
      <w:pPr>
        <w:widowControl w:val="0"/>
        <w:numPr>
          <w:ilvl w:val="1"/>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 5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rezultatet e ushtrimit, tepricë apo deficit;</w:t>
      </w:r>
    </w:p>
    <w:p w:rsidR="00C05673" w:rsidRPr="005B7679" w:rsidRDefault="00C05673" w:rsidP="00422DBB">
      <w:pPr>
        <w:widowControl w:val="0"/>
        <w:numPr>
          <w:ilvl w:val="1"/>
          <w:numId w:val="2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Kolona 6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rfaq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son fondet/aktivet</w:t>
      </w:r>
      <w:r w:rsidR="00FA2FEE">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gjithsej neto, që</w:t>
      </w:r>
      <w:r w:rsidR="00FA2FEE">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është shumë e kolonave 1 deri në 5.</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Sipas rreshtave, n</w:t>
      </w:r>
      <w:r w:rsidR="00E643B4">
        <w:rPr>
          <w:rFonts w:ascii="Garamond" w:hAnsi="Garamond"/>
          <w:sz w:val="24"/>
          <w:szCs w:val="24"/>
          <w:lang w:val="sq-AL" w:eastAsia="zh-CN"/>
        </w:rPr>
        <w:t>ë</w:t>
      </w:r>
      <w:r w:rsidRPr="005B7679">
        <w:rPr>
          <w:rFonts w:ascii="Garamond" w:hAnsi="Garamond"/>
          <w:sz w:val="24"/>
          <w:szCs w:val="24"/>
          <w:lang w:val="sq-AL" w:eastAsia="zh-CN"/>
        </w:rPr>
        <w:t xml:space="preserve"> k</w:t>
      </w:r>
      <w:r w:rsidR="00E643B4">
        <w:rPr>
          <w:rFonts w:ascii="Garamond" w:hAnsi="Garamond"/>
          <w:sz w:val="24"/>
          <w:szCs w:val="24"/>
          <w:lang w:val="sq-AL" w:eastAsia="zh-CN"/>
        </w:rPr>
        <w:t>ë</w:t>
      </w:r>
      <w:r w:rsidRPr="005B7679">
        <w:rPr>
          <w:rFonts w:ascii="Garamond" w:hAnsi="Garamond"/>
          <w:sz w:val="24"/>
          <w:szCs w:val="24"/>
          <w:lang w:val="sq-AL" w:eastAsia="zh-CN"/>
        </w:rPr>
        <w:t>t</w:t>
      </w:r>
      <w:r w:rsidR="00E643B4">
        <w:rPr>
          <w:rFonts w:ascii="Garamond" w:hAnsi="Garamond"/>
          <w:sz w:val="24"/>
          <w:szCs w:val="24"/>
          <w:lang w:val="sq-AL" w:eastAsia="zh-CN"/>
        </w:rPr>
        <w:t>ë</w:t>
      </w:r>
      <w:r w:rsidRPr="005B7679">
        <w:rPr>
          <w:rFonts w:ascii="Garamond" w:hAnsi="Garamond"/>
          <w:sz w:val="24"/>
          <w:szCs w:val="24"/>
          <w:lang w:val="sq-AL" w:eastAsia="zh-CN"/>
        </w:rPr>
        <w:t xml:space="preserve"> pasqyrë financiare evidentohen:</w:t>
      </w:r>
    </w:p>
    <w:p w:rsidR="00C05673" w:rsidRPr="005B7679" w:rsidRDefault="00C05673" w:rsidP="00422DBB">
      <w:pPr>
        <w:widowControl w:val="0"/>
        <w:numPr>
          <w:ilvl w:val="0"/>
          <w:numId w:val="31"/>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w:t>
      </w:r>
      <w:r w:rsidR="00E643B4">
        <w:rPr>
          <w:rFonts w:ascii="Garamond" w:eastAsia="Times New Roman" w:hAnsi="Garamond"/>
          <w:sz w:val="24"/>
          <w:szCs w:val="24"/>
          <w:lang w:val="sq-AL" w:eastAsia="zh-CN"/>
        </w:rPr>
        <w:t>ë</w:t>
      </w:r>
      <w:r w:rsidR="00EA0D2B">
        <w:rPr>
          <w:rFonts w:ascii="Garamond" w:eastAsia="Times New Roman" w:hAnsi="Garamond"/>
          <w:sz w:val="24"/>
          <w:szCs w:val="24"/>
          <w:lang w:val="sq-AL" w:eastAsia="zh-CN"/>
        </w:rPr>
        <w:t xml:space="preserve"> rubrikën I</w:t>
      </w:r>
      <w:r w:rsidRPr="005B7679">
        <w:rPr>
          <w:rFonts w:ascii="Garamond" w:eastAsia="Times New Roman" w:hAnsi="Garamond"/>
          <w:sz w:val="24"/>
          <w:szCs w:val="24"/>
          <w:lang w:val="sq-AL" w:eastAsia="zh-CN"/>
        </w:rPr>
        <w:t xml:space="preserve"> evidentohen shumat përkatëse për gjendjen e fondeve/aktiveve neto në fillim të periudhës ushtrimore, për çdo zë të pasqyruar në kolonat nga 1 deri në 5. </w:t>
      </w:r>
    </w:p>
    <w:p w:rsidR="00C05673" w:rsidRPr="005B7679" w:rsidRDefault="00C05673" w:rsidP="00422DBB">
      <w:pPr>
        <w:widowControl w:val="0"/>
        <w:numPr>
          <w:ilvl w:val="0"/>
          <w:numId w:val="31"/>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rubrikën II evidentohen për çdo zë të pasqyruar në kolonat nga 1 deri në 5, ndryshimet në aktiv</w:t>
      </w:r>
      <w:r w:rsidR="00A53ED2">
        <w:rPr>
          <w:rFonts w:ascii="Garamond" w:eastAsia="Times New Roman" w:hAnsi="Garamond"/>
          <w:sz w:val="24"/>
          <w:szCs w:val="24"/>
          <w:lang w:val="sq-AL" w:eastAsia="zh-CN"/>
        </w:rPr>
        <w:t>et/fondet neto, që rrjedhin nga</w:t>
      </w:r>
      <w:r w:rsidRPr="005B7679">
        <w:rPr>
          <w:rFonts w:ascii="Garamond" w:eastAsia="Times New Roman" w:hAnsi="Garamond"/>
          <w:sz w:val="24"/>
          <w:szCs w:val="24"/>
          <w:lang w:val="sq-AL" w:eastAsia="zh-CN"/>
        </w:rPr>
        <w:t xml:space="preserve"> burime të brendshme (nga grantet e brendshme kapitale, transfertat e brendshme të AAGJ</w:t>
      </w:r>
      <w:r w:rsidR="00A53ED2">
        <w:rPr>
          <w:rFonts w:ascii="Garamond" w:eastAsia="Times New Roman" w:hAnsi="Garamond"/>
          <w:sz w:val="24"/>
          <w:szCs w:val="24"/>
          <w:lang w:val="sq-AL" w:eastAsia="zh-CN"/>
        </w:rPr>
        <w:t>-së</w:t>
      </w:r>
      <w:r w:rsidRPr="005B7679">
        <w:rPr>
          <w:rFonts w:ascii="Garamond" w:eastAsia="Times New Roman" w:hAnsi="Garamond"/>
          <w:sz w:val="24"/>
          <w:szCs w:val="24"/>
          <w:lang w:val="sq-AL" w:eastAsia="zh-CN"/>
        </w:rPr>
        <w:t>, dhurata në natyrë, nga shitjet e AAGJ</w:t>
      </w:r>
      <w:r w:rsidR="00A53ED2">
        <w:rPr>
          <w:rFonts w:ascii="Garamond" w:eastAsia="Times New Roman" w:hAnsi="Garamond"/>
          <w:sz w:val="24"/>
          <w:szCs w:val="24"/>
          <w:lang w:val="sq-AL" w:eastAsia="zh-CN"/>
        </w:rPr>
        <w:t>-së</w:t>
      </w:r>
      <w:r w:rsidRPr="005B7679">
        <w:rPr>
          <w:rFonts w:ascii="Garamond" w:eastAsia="Times New Roman" w:hAnsi="Garamond"/>
          <w:sz w:val="24"/>
          <w:szCs w:val="24"/>
          <w:lang w:val="sq-AL" w:eastAsia="zh-CN"/>
        </w:rPr>
        <w:t>, nga rez</w:t>
      </w:r>
      <w:r w:rsidR="007A60E6">
        <w:rPr>
          <w:rFonts w:ascii="Garamond" w:eastAsia="Times New Roman" w:hAnsi="Garamond"/>
          <w:sz w:val="24"/>
          <w:szCs w:val="24"/>
          <w:lang w:val="sq-AL" w:eastAsia="zh-CN"/>
        </w:rPr>
        <w:t>ultate e mbartura, nga rezervat</w:t>
      </w:r>
      <w:r w:rsidRPr="005B7679">
        <w:rPr>
          <w:rFonts w:ascii="Garamond" w:eastAsia="Times New Roman" w:hAnsi="Garamond"/>
          <w:sz w:val="24"/>
          <w:szCs w:val="24"/>
          <w:lang w:val="sq-AL" w:eastAsia="zh-CN"/>
        </w:rPr>
        <w:t xml:space="preserve"> etj</w:t>
      </w:r>
      <w:r w:rsidR="007A60E6">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w:t>
      </w:r>
      <w:r w:rsidR="00731C8A">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dhe nga burime të jashtme (nga grantet e jashtme kapitale dhe transfertat e brendshme të AAGJ</w:t>
      </w:r>
      <w:r w:rsidR="00A53ED2">
        <w:rPr>
          <w:rFonts w:ascii="Garamond" w:eastAsia="Times New Roman" w:hAnsi="Garamond"/>
          <w:sz w:val="24"/>
          <w:szCs w:val="24"/>
          <w:lang w:val="sq-AL" w:eastAsia="zh-CN"/>
        </w:rPr>
        <w:t>-së</w:t>
      </w:r>
      <w:r w:rsidRPr="005B7679">
        <w:rPr>
          <w:rFonts w:ascii="Garamond" w:eastAsia="Times New Roman" w:hAnsi="Garamond"/>
          <w:sz w:val="24"/>
          <w:szCs w:val="24"/>
          <w:lang w:val="sq-AL" w:eastAsia="zh-CN"/>
        </w:rPr>
        <w:t xml:space="preserve">, dhurata në natyrë). </w:t>
      </w:r>
    </w:p>
    <w:p w:rsidR="00C05673" w:rsidRPr="005B7679" w:rsidRDefault="00C05673" w:rsidP="00422DBB">
      <w:pPr>
        <w:widowControl w:val="0"/>
        <w:numPr>
          <w:ilvl w:val="0"/>
          <w:numId w:val="31"/>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Në fund të pasqyrës, pasqyrohet totali i fondeve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veta (si shumë e rubrikës I dhe rubrikës II), për çdo zë të pasqyruar në kolonat nga 1 deri në 5.</w:t>
      </w:r>
    </w:p>
    <w:p w:rsidR="00C05673" w:rsidRPr="005B7679" w:rsidRDefault="00C05673" w:rsidP="00422DBB">
      <w:pPr>
        <w:widowControl w:val="0"/>
        <w:numPr>
          <w:ilvl w:val="0"/>
          <w:numId w:val="31"/>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Totali i fondeve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vet</w:t>
      </w:r>
      <w:r w:rsidR="00A42A04">
        <w:rPr>
          <w:rFonts w:ascii="Garamond" w:eastAsia="Times New Roman" w:hAnsi="Garamond"/>
          <w:sz w:val="24"/>
          <w:szCs w:val="24"/>
          <w:lang w:val="sq-AL" w:eastAsia="zh-CN"/>
        </w:rPr>
        <w:t>a</w:t>
      </w:r>
      <w:r w:rsidRPr="005B7679">
        <w:rPr>
          <w:rFonts w:ascii="Garamond" w:eastAsia="Times New Roman" w:hAnsi="Garamond"/>
          <w:sz w:val="24"/>
          <w:szCs w:val="24"/>
          <w:lang w:val="sq-AL" w:eastAsia="zh-CN"/>
        </w:rPr>
        <w:t xml:space="preserve"> të kësaj pasqyre duhet të jetë i barabartë me totalin e aktiveve/fondeve neto të evidentuar në rubrikën C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pasqyrës financiare individuale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pozicionit financiar. </w:t>
      </w:r>
    </w:p>
    <w:p w:rsidR="00C05673" w:rsidRPr="001342B2" w:rsidRDefault="00C05673" w:rsidP="00422DBB">
      <w:pPr>
        <w:pStyle w:val="Heading2"/>
        <w:widowControl w:val="0"/>
        <w:numPr>
          <w:ilvl w:val="1"/>
          <w:numId w:val="19"/>
        </w:numPr>
        <w:spacing w:before="0"/>
        <w:ind w:left="0" w:firstLine="284"/>
        <w:rPr>
          <w:rFonts w:ascii="Garamond" w:hAnsi="Garamond"/>
          <w:b w:val="0"/>
          <w:sz w:val="24"/>
          <w:szCs w:val="24"/>
          <w:lang w:val="sq-AL"/>
        </w:rPr>
      </w:pPr>
      <w:r w:rsidRPr="001342B2">
        <w:rPr>
          <w:rFonts w:ascii="Garamond" w:hAnsi="Garamond"/>
          <w:b w:val="0"/>
          <w:sz w:val="24"/>
          <w:szCs w:val="24"/>
          <w:lang w:val="sq-AL"/>
        </w:rPr>
        <w:t>Rregullat për dhënien e shënimeve shpjeguese për pasqyrat financiare individuale.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Shënimet </w:t>
      </w:r>
      <w:r w:rsidR="00A53ED2" w:rsidRPr="005B7679">
        <w:rPr>
          <w:rFonts w:ascii="Garamond" w:hAnsi="Garamond"/>
          <w:sz w:val="24"/>
          <w:szCs w:val="24"/>
          <w:lang w:val="sq-AL" w:eastAsia="zh-CN"/>
        </w:rPr>
        <w:t>shpjeguese</w:t>
      </w:r>
      <w:r w:rsidRPr="005B7679">
        <w:rPr>
          <w:rFonts w:ascii="Garamond" w:hAnsi="Garamond"/>
          <w:sz w:val="24"/>
          <w:szCs w:val="24"/>
          <w:lang w:val="sq-AL" w:eastAsia="zh-CN"/>
        </w:rPr>
        <w:t xml:space="preserve"> të pasqyrave financiare vjetore të njësive të qeverisjes së përgjithshme përmbajnë informacion sqarues, përveç atij që paraqitet në pasqyrën e pozicionit financiar, pasqyrën e performancës, pasqyrën e flukseve monetare dhe pasqyrën e</w:t>
      </w:r>
      <w:r w:rsidR="005B7679">
        <w:rPr>
          <w:rFonts w:ascii="Garamond" w:hAnsi="Garamond"/>
          <w:sz w:val="24"/>
          <w:szCs w:val="24"/>
          <w:lang w:val="sq-AL" w:eastAsia="zh-CN"/>
        </w:rPr>
        <w:t xml:space="preserve"> </w:t>
      </w:r>
      <w:r w:rsidRPr="005B7679">
        <w:rPr>
          <w:rFonts w:ascii="Garamond" w:hAnsi="Garamond"/>
          <w:sz w:val="24"/>
          <w:szCs w:val="24"/>
          <w:lang w:val="sq-AL" w:eastAsia="zh-CN"/>
        </w:rPr>
        <w:t xml:space="preserve">ndryshimit të aktiveve neto/fondeve neto. Shënimet japin përshkrime me fjalë apo zbërthime të zërave të paraqitur në këto pasqyra apo evidentojnë problemet që mund të kenë rezultuar gjatë fazës së përgatitjes apo </w:t>
      </w:r>
      <w:r w:rsidR="00EE171F">
        <w:rPr>
          <w:rFonts w:ascii="Garamond" w:hAnsi="Garamond"/>
          <w:sz w:val="24"/>
          <w:szCs w:val="24"/>
          <w:lang w:val="sq-AL" w:eastAsia="zh-CN"/>
        </w:rPr>
        <w:t xml:space="preserve">të </w:t>
      </w:r>
      <w:r w:rsidRPr="005B7679">
        <w:rPr>
          <w:rFonts w:ascii="Garamond" w:hAnsi="Garamond"/>
          <w:sz w:val="24"/>
          <w:szCs w:val="24"/>
          <w:lang w:val="sq-AL" w:eastAsia="zh-CN"/>
        </w:rPr>
        <w:t>paraqitjes së pasqyrave financiare vjetore.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Dh</w:t>
      </w:r>
      <w:r w:rsidR="00E643B4">
        <w:rPr>
          <w:rFonts w:ascii="Garamond" w:hAnsi="Garamond"/>
          <w:sz w:val="24"/>
          <w:szCs w:val="24"/>
          <w:lang w:val="sq-AL" w:eastAsia="zh-CN"/>
        </w:rPr>
        <w:t>ë</w:t>
      </w:r>
      <w:r w:rsidRPr="005B7679">
        <w:rPr>
          <w:rFonts w:ascii="Garamond" w:hAnsi="Garamond"/>
          <w:sz w:val="24"/>
          <w:szCs w:val="24"/>
          <w:lang w:val="sq-AL" w:eastAsia="zh-CN"/>
        </w:rPr>
        <w:t>nia e sh</w:t>
      </w:r>
      <w:r w:rsidR="00E643B4">
        <w:rPr>
          <w:rFonts w:ascii="Garamond" w:hAnsi="Garamond"/>
          <w:sz w:val="24"/>
          <w:szCs w:val="24"/>
          <w:lang w:val="sq-AL" w:eastAsia="zh-CN"/>
        </w:rPr>
        <w:t>ë</w:t>
      </w:r>
      <w:r w:rsidRPr="005B7679">
        <w:rPr>
          <w:rFonts w:ascii="Garamond" w:hAnsi="Garamond"/>
          <w:sz w:val="24"/>
          <w:szCs w:val="24"/>
          <w:lang w:val="sq-AL" w:eastAsia="zh-CN"/>
        </w:rPr>
        <w:t>nimeve shpjeguese t</w:t>
      </w:r>
      <w:r w:rsidR="00E643B4">
        <w:rPr>
          <w:rFonts w:ascii="Garamond" w:hAnsi="Garamond"/>
          <w:sz w:val="24"/>
          <w:szCs w:val="24"/>
          <w:lang w:val="sq-AL" w:eastAsia="zh-CN"/>
        </w:rPr>
        <w:t>ë</w:t>
      </w:r>
      <w:r w:rsidRPr="005B7679">
        <w:rPr>
          <w:rFonts w:ascii="Garamond" w:hAnsi="Garamond"/>
          <w:sz w:val="24"/>
          <w:szCs w:val="24"/>
          <w:lang w:val="sq-AL" w:eastAsia="zh-CN"/>
        </w:rPr>
        <w:t xml:space="preserve"> pasqyrave financiare vjetore nga nj</w:t>
      </w:r>
      <w:r w:rsidR="00E643B4">
        <w:rPr>
          <w:rFonts w:ascii="Garamond" w:hAnsi="Garamond"/>
          <w:sz w:val="24"/>
          <w:szCs w:val="24"/>
          <w:lang w:val="sq-AL" w:eastAsia="zh-CN"/>
        </w:rPr>
        <w:t>ë</w:t>
      </w:r>
      <w:r w:rsidRPr="005B7679">
        <w:rPr>
          <w:rFonts w:ascii="Garamond" w:hAnsi="Garamond"/>
          <w:sz w:val="24"/>
          <w:szCs w:val="24"/>
          <w:lang w:val="sq-AL" w:eastAsia="zh-CN"/>
        </w:rPr>
        <w:t>sitë e qeverisjes së përgjithshme bëhet sipas formatit të miratuar nga Ministria e Financave dhe Ekonomisë, t</w:t>
      </w:r>
      <w:r w:rsidR="00E643B4">
        <w:rPr>
          <w:rFonts w:ascii="Garamond" w:hAnsi="Garamond"/>
          <w:sz w:val="24"/>
          <w:szCs w:val="24"/>
          <w:lang w:val="sq-AL" w:eastAsia="zh-CN"/>
        </w:rPr>
        <w:t>ë</w:t>
      </w:r>
      <w:r w:rsidRPr="005B7679">
        <w:rPr>
          <w:rFonts w:ascii="Garamond" w:hAnsi="Garamond"/>
          <w:sz w:val="24"/>
          <w:szCs w:val="24"/>
          <w:lang w:val="sq-AL" w:eastAsia="zh-CN"/>
        </w:rPr>
        <w:t xml:space="preserve"> em</w:t>
      </w:r>
      <w:r w:rsidR="00E643B4">
        <w:rPr>
          <w:rFonts w:ascii="Garamond" w:hAnsi="Garamond"/>
          <w:sz w:val="24"/>
          <w:szCs w:val="24"/>
          <w:lang w:val="sq-AL" w:eastAsia="zh-CN"/>
        </w:rPr>
        <w:t>ë</w:t>
      </w:r>
      <w:r w:rsidRPr="005B7679">
        <w:rPr>
          <w:rFonts w:ascii="Garamond" w:hAnsi="Garamond"/>
          <w:sz w:val="24"/>
          <w:szCs w:val="24"/>
          <w:lang w:val="sq-AL" w:eastAsia="zh-CN"/>
        </w:rPr>
        <w:t>rtuar</w:t>
      </w:r>
      <w:r w:rsidR="00A53ED2">
        <w:rPr>
          <w:rFonts w:ascii="Garamond" w:hAnsi="Garamond"/>
          <w:sz w:val="24"/>
          <w:szCs w:val="24"/>
          <w:lang w:val="sq-AL" w:eastAsia="zh-CN"/>
        </w:rPr>
        <w:t>:</w:t>
      </w:r>
      <w:r w:rsidRPr="005B7679">
        <w:rPr>
          <w:rFonts w:ascii="Garamond" w:hAnsi="Garamond"/>
          <w:sz w:val="24"/>
          <w:szCs w:val="24"/>
          <w:lang w:val="sq-AL" w:eastAsia="zh-CN"/>
        </w:rPr>
        <w:t xml:space="preserve"> </w:t>
      </w:r>
      <w:r w:rsidR="00051D7D">
        <w:rPr>
          <w:rFonts w:ascii="Garamond" w:hAnsi="Garamond"/>
          <w:sz w:val="24"/>
          <w:szCs w:val="24"/>
          <w:lang w:val="sq-AL" w:eastAsia="zh-CN"/>
        </w:rPr>
        <w:t>“</w:t>
      </w:r>
      <w:r w:rsidRPr="005B7679">
        <w:rPr>
          <w:rFonts w:ascii="Garamond" w:hAnsi="Garamond"/>
          <w:sz w:val="24"/>
          <w:szCs w:val="24"/>
          <w:lang w:val="sq-AL" w:eastAsia="zh-CN"/>
        </w:rPr>
        <w:t>Pyet</w:t>
      </w:r>
      <w:r w:rsidR="00E643B4">
        <w:rPr>
          <w:rFonts w:ascii="Garamond" w:hAnsi="Garamond"/>
          <w:sz w:val="24"/>
          <w:szCs w:val="24"/>
          <w:lang w:val="sq-AL" w:eastAsia="zh-CN"/>
        </w:rPr>
        <w:t>ë</w:t>
      </w:r>
      <w:r w:rsidRPr="005B7679">
        <w:rPr>
          <w:rFonts w:ascii="Garamond" w:hAnsi="Garamond"/>
          <w:sz w:val="24"/>
          <w:szCs w:val="24"/>
          <w:lang w:val="sq-AL" w:eastAsia="zh-CN"/>
        </w:rPr>
        <w:t>sor dhe sh</w:t>
      </w:r>
      <w:r w:rsidR="00E643B4">
        <w:rPr>
          <w:rFonts w:ascii="Garamond" w:hAnsi="Garamond"/>
          <w:sz w:val="24"/>
          <w:szCs w:val="24"/>
          <w:lang w:val="sq-AL" w:eastAsia="zh-CN"/>
        </w:rPr>
        <w:t>ë</w:t>
      </w:r>
      <w:r w:rsidRPr="005B7679">
        <w:rPr>
          <w:rFonts w:ascii="Garamond" w:hAnsi="Garamond"/>
          <w:sz w:val="24"/>
          <w:szCs w:val="24"/>
          <w:lang w:val="sq-AL" w:eastAsia="zh-CN"/>
        </w:rPr>
        <w:t>nime shpjeguese për përgatitjen dhe raportimin e pasqyrave financiare vjetore</w:t>
      </w:r>
      <w:r w:rsidR="00051D7D">
        <w:rPr>
          <w:rFonts w:ascii="Garamond" w:hAnsi="Garamond"/>
          <w:sz w:val="24"/>
          <w:szCs w:val="24"/>
          <w:lang w:val="sq-AL" w:eastAsia="zh-CN"/>
        </w:rPr>
        <w:t>”</w:t>
      </w:r>
      <w:r w:rsidRPr="005B7679">
        <w:rPr>
          <w:rFonts w:ascii="Garamond" w:hAnsi="Garamond"/>
          <w:sz w:val="24"/>
          <w:szCs w:val="24"/>
          <w:lang w:val="sq-AL" w:eastAsia="zh-CN"/>
        </w:rPr>
        <w:t>, i cili përbëhet nga 19 pyetje, që mbulojnë element</w:t>
      </w:r>
      <w:r w:rsidR="00051D7D">
        <w:rPr>
          <w:rFonts w:ascii="Garamond" w:hAnsi="Garamond"/>
          <w:sz w:val="24"/>
          <w:szCs w:val="24"/>
          <w:lang w:val="sq-AL" w:eastAsia="zh-CN"/>
        </w:rPr>
        <w:t>e</w:t>
      </w:r>
      <w:r w:rsidRPr="005B7679">
        <w:rPr>
          <w:rFonts w:ascii="Garamond" w:hAnsi="Garamond"/>
          <w:sz w:val="24"/>
          <w:szCs w:val="24"/>
          <w:lang w:val="sq-AL" w:eastAsia="zh-CN"/>
        </w:rPr>
        <w:t xml:space="preserve"> të ndrysh</w:t>
      </w:r>
      <w:r w:rsidR="00051D7D">
        <w:rPr>
          <w:rFonts w:ascii="Garamond" w:hAnsi="Garamond"/>
          <w:sz w:val="24"/>
          <w:szCs w:val="24"/>
          <w:lang w:val="sq-AL" w:eastAsia="zh-CN"/>
        </w:rPr>
        <w:t>me</w:t>
      </w:r>
      <w:r w:rsidRPr="005B7679">
        <w:rPr>
          <w:rFonts w:ascii="Garamond" w:hAnsi="Garamond"/>
          <w:sz w:val="24"/>
          <w:szCs w:val="24"/>
          <w:lang w:val="sq-AL" w:eastAsia="zh-CN"/>
        </w:rPr>
        <w:t xml:space="preserve"> të raportimit financiar të njësive. </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Shënimet shpjeguese japin: </w:t>
      </w:r>
    </w:p>
    <w:p w:rsidR="00C05673" w:rsidRPr="005B7679" w:rsidRDefault="00051D7D" w:rsidP="00422DBB">
      <w:pPr>
        <w:pStyle w:val="ListParagraph"/>
        <w:widowControl w:val="0"/>
        <w:numPr>
          <w:ilvl w:val="0"/>
          <w:numId w:val="88"/>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Informacion </w:t>
      </w:r>
      <w:r w:rsidR="00C05673" w:rsidRPr="005B7679">
        <w:rPr>
          <w:rFonts w:ascii="Garamond" w:hAnsi="Garamond"/>
          <w:sz w:val="24"/>
          <w:szCs w:val="24"/>
          <w:lang w:val="sq-AL" w:eastAsia="zh-CN"/>
        </w:rPr>
        <w:t xml:space="preserve">të përgjithshëm në lidhje me njësinë e qeverisjes së përgjithshme që raporton (emërtimin e njësisë, emërtimin e </w:t>
      </w:r>
      <w:r w:rsidRPr="005B7679">
        <w:rPr>
          <w:rFonts w:ascii="Garamond" w:hAnsi="Garamond"/>
          <w:sz w:val="24"/>
          <w:szCs w:val="24"/>
          <w:lang w:val="sq-AL" w:eastAsia="zh-CN"/>
        </w:rPr>
        <w:t>njësisë</w:t>
      </w:r>
      <w:r w:rsidR="00C05673" w:rsidRPr="005B7679">
        <w:rPr>
          <w:rFonts w:ascii="Garamond" w:hAnsi="Garamond"/>
          <w:sz w:val="24"/>
          <w:szCs w:val="24"/>
          <w:lang w:val="sq-AL" w:eastAsia="zh-CN"/>
        </w:rPr>
        <w:t xml:space="preserve"> eprore, NIPT-in e njësisë, kodin e njësisë, adresën apo dhe një përshkrim të shkurtër të veprimtarisë së tij);</w:t>
      </w:r>
    </w:p>
    <w:p w:rsidR="00C05673" w:rsidRPr="005B7679" w:rsidRDefault="00051D7D" w:rsidP="00422DBB">
      <w:pPr>
        <w:pStyle w:val="ListParagraph"/>
        <w:widowControl w:val="0"/>
        <w:numPr>
          <w:ilvl w:val="0"/>
          <w:numId w:val="88"/>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Informacion shpjegues</w:t>
      </w:r>
      <w:r w:rsidR="00C05673" w:rsidRPr="005B7679">
        <w:rPr>
          <w:rFonts w:ascii="Garamond" w:hAnsi="Garamond"/>
          <w:sz w:val="24"/>
          <w:szCs w:val="24"/>
          <w:lang w:val="sq-AL" w:eastAsia="zh-CN"/>
        </w:rPr>
        <w:t xml:space="preserve"> të përgjithshëm në lidhje me paraqitjen e pasqyrave financiare vjetore (datën e paraqitjes në degën e thesarit, plotësia e këtyre pasqyrave të paraqitura, përfshirja e të gjitha njësive të vartësisë</w:t>
      </w:r>
      <w:r w:rsidR="00CC5FC0">
        <w:rPr>
          <w:rFonts w:ascii="Garamond" w:hAnsi="Garamond"/>
          <w:sz w:val="24"/>
          <w:szCs w:val="24"/>
          <w:lang w:val="sq-AL" w:eastAsia="zh-CN"/>
        </w:rPr>
        <w:t xml:space="preserve"> </w:t>
      </w:r>
      <w:r w:rsidR="00C05673" w:rsidRPr="005B7679">
        <w:rPr>
          <w:rFonts w:ascii="Garamond" w:hAnsi="Garamond"/>
          <w:sz w:val="24"/>
          <w:szCs w:val="24"/>
          <w:lang w:val="sq-AL" w:eastAsia="zh-CN"/>
        </w:rPr>
        <w:t>etj</w:t>
      </w:r>
      <w:r w:rsidR="00CC5FC0">
        <w:rPr>
          <w:rFonts w:ascii="Garamond" w:hAnsi="Garamond"/>
          <w:sz w:val="24"/>
          <w:szCs w:val="24"/>
          <w:lang w:val="sq-AL" w:eastAsia="zh-CN"/>
        </w:rPr>
        <w:t>.</w:t>
      </w:r>
      <w:r w:rsidR="00C05673" w:rsidRPr="005B7679">
        <w:rPr>
          <w:rFonts w:ascii="Garamond" w:hAnsi="Garamond"/>
          <w:sz w:val="24"/>
          <w:szCs w:val="24"/>
          <w:lang w:val="sq-AL" w:eastAsia="zh-CN"/>
        </w:rPr>
        <w:t>);</w:t>
      </w:r>
    </w:p>
    <w:p w:rsidR="00C05673" w:rsidRPr="005B7679" w:rsidRDefault="00051D7D" w:rsidP="00422DBB">
      <w:pPr>
        <w:pStyle w:val="ListParagraph"/>
        <w:widowControl w:val="0"/>
        <w:numPr>
          <w:ilvl w:val="0"/>
          <w:numId w:val="88"/>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Informacion </w:t>
      </w:r>
      <w:r w:rsidR="00C05673" w:rsidRPr="005B7679">
        <w:rPr>
          <w:rFonts w:ascii="Garamond" w:hAnsi="Garamond"/>
          <w:sz w:val="24"/>
          <w:szCs w:val="24"/>
          <w:lang w:val="sq-AL" w:eastAsia="zh-CN"/>
        </w:rPr>
        <w:t>në lidhje me rakordimet financiare ndërmjet zërave të ndryshëm të pasqyrave financiare vjetore të njësisë;</w:t>
      </w:r>
    </w:p>
    <w:p w:rsidR="00C05673" w:rsidRPr="005B7679" w:rsidRDefault="00051D7D" w:rsidP="00422DBB">
      <w:pPr>
        <w:pStyle w:val="ListParagraph"/>
        <w:widowControl w:val="0"/>
        <w:numPr>
          <w:ilvl w:val="0"/>
          <w:numId w:val="88"/>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Informacion </w:t>
      </w:r>
      <w:r w:rsidR="00C05673" w:rsidRPr="005B7679">
        <w:rPr>
          <w:rFonts w:ascii="Garamond" w:hAnsi="Garamond"/>
          <w:sz w:val="24"/>
          <w:szCs w:val="24"/>
          <w:lang w:val="sq-AL" w:eastAsia="zh-CN"/>
        </w:rPr>
        <w:t>në lidhje me element</w:t>
      </w:r>
      <w:r>
        <w:rPr>
          <w:rFonts w:ascii="Garamond" w:hAnsi="Garamond"/>
          <w:sz w:val="24"/>
          <w:szCs w:val="24"/>
          <w:lang w:val="sq-AL" w:eastAsia="zh-CN"/>
        </w:rPr>
        <w:t>e</w:t>
      </w:r>
      <w:r w:rsidR="00C05673" w:rsidRPr="005B7679">
        <w:rPr>
          <w:rFonts w:ascii="Garamond" w:hAnsi="Garamond"/>
          <w:sz w:val="24"/>
          <w:szCs w:val="24"/>
          <w:lang w:val="sq-AL" w:eastAsia="zh-CN"/>
        </w:rPr>
        <w:t xml:space="preserve"> specifik</w:t>
      </w:r>
      <w:r>
        <w:rPr>
          <w:rFonts w:ascii="Garamond" w:hAnsi="Garamond"/>
          <w:sz w:val="24"/>
          <w:szCs w:val="24"/>
          <w:lang w:val="sq-AL" w:eastAsia="zh-CN"/>
        </w:rPr>
        <w:t>e</w:t>
      </w:r>
      <w:r w:rsidR="00C05673" w:rsidRPr="005B7679">
        <w:rPr>
          <w:rFonts w:ascii="Garamond" w:hAnsi="Garamond"/>
          <w:sz w:val="24"/>
          <w:szCs w:val="24"/>
          <w:lang w:val="sq-AL" w:eastAsia="zh-CN"/>
        </w:rPr>
        <w:t xml:space="preserve"> të pasqyrave financiare të dorëzuara; si dhe</w:t>
      </w:r>
    </w:p>
    <w:p w:rsidR="00C05673" w:rsidRPr="005B7679" w:rsidRDefault="00051D7D" w:rsidP="00422DBB">
      <w:pPr>
        <w:pStyle w:val="ListParagraph"/>
        <w:widowControl w:val="0"/>
        <w:numPr>
          <w:ilvl w:val="0"/>
          <w:numId w:val="88"/>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Informacion </w:t>
      </w:r>
      <w:r w:rsidR="00C05673" w:rsidRPr="005B7679">
        <w:rPr>
          <w:rFonts w:ascii="Garamond" w:hAnsi="Garamond"/>
          <w:sz w:val="24"/>
          <w:szCs w:val="24"/>
          <w:lang w:val="sq-AL" w:eastAsia="zh-CN"/>
        </w:rPr>
        <w:t>në lidhje me problemet e ndryshme që mund të kenë rezultuar gjatë përgatitjes dhe paraqitjes së pasqyrave financiare.</w:t>
      </w:r>
    </w:p>
    <w:p w:rsidR="00C05673" w:rsidRPr="001342B2" w:rsidRDefault="00C05673" w:rsidP="00422DBB">
      <w:pPr>
        <w:pStyle w:val="Heading2"/>
        <w:widowControl w:val="0"/>
        <w:numPr>
          <w:ilvl w:val="1"/>
          <w:numId w:val="19"/>
        </w:numPr>
        <w:spacing w:before="0"/>
        <w:ind w:left="0" w:firstLine="284"/>
        <w:rPr>
          <w:rFonts w:ascii="Garamond" w:hAnsi="Garamond"/>
          <w:b w:val="0"/>
          <w:sz w:val="24"/>
          <w:szCs w:val="24"/>
          <w:lang w:val="sq-AL"/>
        </w:rPr>
      </w:pPr>
      <w:r w:rsidRPr="001342B2">
        <w:rPr>
          <w:rFonts w:ascii="Garamond" w:hAnsi="Garamond"/>
          <w:b w:val="0"/>
          <w:sz w:val="24"/>
          <w:szCs w:val="24"/>
          <w:lang w:val="sq-AL"/>
        </w:rPr>
        <w:t xml:space="preserve">Rregullat për plotësimin e pasqyrave statistikore që shoqërojnë pasqyrat financiare të </w:t>
      </w:r>
      <w:r w:rsidR="00201097" w:rsidRPr="001342B2">
        <w:rPr>
          <w:rFonts w:ascii="Garamond" w:hAnsi="Garamond"/>
          <w:b w:val="0"/>
          <w:sz w:val="24"/>
          <w:szCs w:val="24"/>
          <w:lang w:val="sq-AL"/>
        </w:rPr>
        <w:t>njësive</w:t>
      </w:r>
      <w:r w:rsidRPr="001342B2">
        <w:rPr>
          <w:rFonts w:ascii="Garamond" w:hAnsi="Garamond"/>
          <w:b w:val="0"/>
          <w:sz w:val="24"/>
          <w:szCs w:val="24"/>
          <w:lang w:val="sq-AL"/>
        </w:rPr>
        <w:t xml:space="preserve"> të qeverisjes së përgjithshme.</w:t>
      </w:r>
    </w:p>
    <w:p w:rsidR="00C05673" w:rsidRPr="001342B2" w:rsidRDefault="00C05673" w:rsidP="00422DBB">
      <w:pPr>
        <w:pStyle w:val="Heading3"/>
        <w:widowControl w:val="0"/>
        <w:numPr>
          <w:ilvl w:val="2"/>
          <w:numId w:val="19"/>
        </w:numPr>
        <w:spacing w:before="0" w:line="240" w:lineRule="auto"/>
        <w:ind w:left="0" w:firstLine="284"/>
        <w:rPr>
          <w:rFonts w:ascii="Garamond" w:hAnsi="Garamond"/>
          <w:b w:val="0"/>
          <w:lang w:val="sq-AL"/>
        </w:rPr>
      </w:pPr>
      <w:r w:rsidRPr="001342B2">
        <w:rPr>
          <w:rFonts w:ascii="Garamond" w:hAnsi="Garamond"/>
          <w:b w:val="0"/>
          <w:lang w:val="sq-AL"/>
        </w:rPr>
        <w:t>Rregulla p</w:t>
      </w:r>
      <w:r w:rsidR="00E643B4">
        <w:rPr>
          <w:rFonts w:ascii="Garamond" w:hAnsi="Garamond"/>
          <w:b w:val="0"/>
          <w:lang w:val="sq-AL"/>
        </w:rPr>
        <w:t>ë</w:t>
      </w:r>
      <w:r w:rsidRPr="001342B2">
        <w:rPr>
          <w:rFonts w:ascii="Garamond" w:hAnsi="Garamond"/>
          <w:b w:val="0"/>
          <w:lang w:val="sq-AL"/>
        </w:rPr>
        <w:t>r plotësimin e pasqyr</w:t>
      </w:r>
      <w:r w:rsidR="00E643B4">
        <w:rPr>
          <w:rFonts w:ascii="Garamond" w:hAnsi="Garamond"/>
          <w:b w:val="0"/>
          <w:lang w:val="sq-AL"/>
        </w:rPr>
        <w:t>ë</w:t>
      </w:r>
      <w:r w:rsidRPr="001342B2">
        <w:rPr>
          <w:rFonts w:ascii="Garamond" w:hAnsi="Garamond"/>
          <w:b w:val="0"/>
          <w:lang w:val="sq-AL"/>
        </w:rPr>
        <w:t>s statistikore t</w:t>
      </w:r>
      <w:r w:rsidR="00E643B4">
        <w:rPr>
          <w:rFonts w:ascii="Garamond" w:hAnsi="Garamond"/>
          <w:b w:val="0"/>
          <w:lang w:val="sq-AL"/>
        </w:rPr>
        <w:t>ë</w:t>
      </w:r>
      <w:r w:rsidRPr="001342B2">
        <w:rPr>
          <w:rFonts w:ascii="Garamond" w:hAnsi="Garamond"/>
          <w:b w:val="0"/>
          <w:lang w:val="sq-AL"/>
        </w:rPr>
        <w:t xml:space="preserve"> investimeve dhe burimeve të financimit t</w:t>
      </w:r>
      <w:r w:rsidR="00E643B4">
        <w:rPr>
          <w:rFonts w:ascii="Garamond" w:hAnsi="Garamond"/>
          <w:b w:val="0"/>
          <w:lang w:val="sq-AL"/>
        </w:rPr>
        <w:t>ë</w:t>
      </w:r>
      <w:r w:rsidRPr="001342B2">
        <w:rPr>
          <w:rFonts w:ascii="Garamond" w:hAnsi="Garamond"/>
          <w:b w:val="0"/>
          <w:lang w:val="sq-AL"/>
        </w:rPr>
        <w:t xml:space="preserve"> tyre.</w:t>
      </w:r>
    </w:p>
    <w:p w:rsidR="00C05673" w:rsidRPr="00740980" w:rsidRDefault="00C05673" w:rsidP="00422DBB">
      <w:pPr>
        <w:pStyle w:val="ListParagraph"/>
        <w:widowControl w:val="0"/>
        <w:numPr>
          <w:ilvl w:val="0"/>
          <w:numId w:val="21"/>
        </w:numPr>
        <w:spacing w:after="0" w:line="240" w:lineRule="auto"/>
        <w:ind w:left="0" w:firstLine="284"/>
        <w:jc w:val="both"/>
        <w:rPr>
          <w:rFonts w:ascii="Garamond" w:hAnsi="Garamond"/>
          <w:spacing w:val="-4"/>
          <w:sz w:val="24"/>
          <w:szCs w:val="24"/>
          <w:lang w:val="sq-AL" w:eastAsia="zh-CN"/>
        </w:rPr>
      </w:pPr>
      <w:r w:rsidRPr="00740980">
        <w:rPr>
          <w:rFonts w:ascii="Garamond" w:hAnsi="Garamond"/>
          <w:spacing w:val="-4"/>
          <w:sz w:val="24"/>
          <w:szCs w:val="24"/>
          <w:lang w:val="sq-AL" w:eastAsia="zh-CN"/>
        </w:rPr>
        <w:t>Pasqyra statistikore e investimeve dhe burimeve të financimit të tyre, sipas kolonave, përfaqëson:</w:t>
      </w:r>
    </w:p>
    <w:p w:rsidR="00C05673" w:rsidRPr="00740980" w:rsidRDefault="00C05673" w:rsidP="00422DBB">
      <w:pPr>
        <w:widowControl w:val="0"/>
        <w:numPr>
          <w:ilvl w:val="0"/>
          <w:numId w:val="32"/>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a</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përfaqëson numrin e rreshtit;</w:t>
      </w:r>
    </w:p>
    <w:p w:rsidR="00C05673" w:rsidRPr="00740980" w:rsidRDefault="00C05673" w:rsidP="00422DBB">
      <w:pPr>
        <w:widowControl w:val="0"/>
        <w:numPr>
          <w:ilvl w:val="0"/>
          <w:numId w:val="32"/>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b</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rfaq</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son referenc</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n e llogarive</w:t>
      </w:r>
      <w:r w:rsidR="005B7679" w:rsidRPr="00740980">
        <w:rPr>
          <w:rFonts w:ascii="Garamond" w:eastAsia="Times New Roman" w:hAnsi="Garamond"/>
          <w:spacing w:val="-4"/>
          <w:sz w:val="24"/>
          <w:szCs w:val="24"/>
          <w:lang w:val="sq-AL" w:eastAsia="zh-CN"/>
        </w:rPr>
        <w:t xml:space="preserve"> </w:t>
      </w:r>
      <w:r w:rsidRPr="00740980">
        <w:rPr>
          <w:rFonts w:ascii="Garamond" w:eastAsia="Times New Roman" w:hAnsi="Garamond"/>
          <w:spacing w:val="-4"/>
          <w:sz w:val="24"/>
          <w:szCs w:val="24"/>
          <w:lang w:val="sq-AL" w:eastAsia="zh-CN"/>
        </w:rPr>
        <w:t>kontab</w:t>
      </w:r>
      <w:r w:rsidR="00201097" w:rsidRPr="00740980">
        <w:rPr>
          <w:rFonts w:ascii="Garamond" w:eastAsia="Times New Roman" w:hAnsi="Garamond"/>
          <w:spacing w:val="-4"/>
          <w:sz w:val="24"/>
          <w:szCs w:val="24"/>
          <w:lang w:val="sq-AL" w:eastAsia="zh-CN"/>
        </w:rPr>
        <w:t>ël</w:t>
      </w:r>
      <w:r w:rsidRPr="00740980">
        <w:rPr>
          <w:rFonts w:ascii="Garamond" w:eastAsia="Times New Roman" w:hAnsi="Garamond"/>
          <w:spacing w:val="-4"/>
          <w:sz w:val="24"/>
          <w:szCs w:val="24"/>
          <w:lang w:val="sq-AL" w:eastAsia="zh-CN"/>
        </w:rPr>
        <w:t xml:space="preserve"> nga merret informacioni;</w:t>
      </w:r>
    </w:p>
    <w:p w:rsidR="00C05673" w:rsidRPr="00740980" w:rsidRDefault="00C05673" w:rsidP="00422DBB">
      <w:pPr>
        <w:widowControl w:val="0"/>
        <w:numPr>
          <w:ilvl w:val="0"/>
          <w:numId w:val="32"/>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c</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rfaq</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son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rshkrimin e rubrikave dhe nënrubrikave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llogarive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evidentuara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k</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pasqyr</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w:t>
      </w:r>
    </w:p>
    <w:p w:rsidR="00C05673" w:rsidRPr="00740980" w:rsidRDefault="00C05673" w:rsidP="00422DBB">
      <w:pPr>
        <w:widowControl w:val="0"/>
        <w:numPr>
          <w:ilvl w:val="0"/>
          <w:numId w:val="32"/>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d</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përfaqëson tepricën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fillim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vitit ushtrimor të mbyllur;</w:t>
      </w:r>
    </w:p>
    <w:p w:rsidR="00C05673" w:rsidRPr="00740980" w:rsidRDefault="00C05673" w:rsidP="00422DBB">
      <w:pPr>
        <w:widowControl w:val="0"/>
        <w:numPr>
          <w:ilvl w:val="0"/>
          <w:numId w:val="32"/>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e</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tregon shumën e transaksioneve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vitit ushtrimor të regjistruar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debi;</w:t>
      </w:r>
    </w:p>
    <w:p w:rsidR="00C05673" w:rsidRPr="00740980" w:rsidRDefault="00C05673" w:rsidP="00422DBB">
      <w:pPr>
        <w:widowControl w:val="0"/>
        <w:numPr>
          <w:ilvl w:val="0"/>
          <w:numId w:val="32"/>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f</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tregon shumën e transaksioneve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vitit ushtrimor të regjistruar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kredi;</w:t>
      </w:r>
    </w:p>
    <w:p w:rsidR="00C05673" w:rsidRPr="00740980" w:rsidRDefault="00C05673" w:rsidP="00422DBB">
      <w:pPr>
        <w:widowControl w:val="0"/>
        <w:numPr>
          <w:ilvl w:val="0"/>
          <w:numId w:val="32"/>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 xml:space="preserve">Kolona </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g</w:t>
      </w:r>
      <w:r w:rsidR="00201097"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tregon tepricën në fund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vitit ushtrimor të mbyllur.</w:t>
      </w:r>
    </w:p>
    <w:p w:rsidR="00C05673" w:rsidRPr="00740980" w:rsidRDefault="00C05673" w:rsidP="00422DBB">
      <w:pPr>
        <w:pStyle w:val="ListParagraph"/>
        <w:widowControl w:val="0"/>
        <w:numPr>
          <w:ilvl w:val="0"/>
          <w:numId w:val="21"/>
        </w:numPr>
        <w:spacing w:after="0" w:line="240" w:lineRule="auto"/>
        <w:ind w:left="0" w:firstLine="284"/>
        <w:jc w:val="both"/>
        <w:rPr>
          <w:rFonts w:ascii="Garamond" w:hAnsi="Garamond"/>
          <w:spacing w:val="-4"/>
          <w:sz w:val="24"/>
          <w:szCs w:val="24"/>
          <w:lang w:val="sq-AL" w:eastAsia="zh-CN"/>
        </w:rPr>
      </w:pPr>
      <w:r w:rsidRPr="00740980">
        <w:rPr>
          <w:rFonts w:ascii="Garamond" w:hAnsi="Garamond"/>
          <w:spacing w:val="-4"/>
          <w:sz w:val="24"/>
          <w:szCs w:val="24"/>
          <w:lang w:val="sq-AL" w:eastAsia="zh-CN"/>
        </w:rPr>
        <w:t xml:space="preserve">Pasqyra statistikore e investimeve dhe burimeve të financimit të tyre, sipas rreshtave, përbëhet nga: </w:t>
      </w:r>
    </w:p>
    <w:p w:rsidR="00C05673" w:rsidRPr="00740980" w:rsidRDefault="00C05673" w:rsidP="00422DBB">
      <w:pPr>
        <w:widowControl w:val="0"/>
        <w:numPr>
          <w:ilvl w:val="0"/>
          <w:numId w:val="34"/>
        </w:numPr>
        <w:spacing w:after="0" w:line="240" w:lineRule="auto"/>
        <w:ind w:left="0" w:firstLine="284"/>
        <w:rPr>
          <w:rFonts w:ascii="Garamond" w:eastAsia="Times New Roman" w:hAnsi="Garamond"/>
          <w:spacing w:val="-4"/>
          <w:sz w:val="24"/>
          <w:szCs w:val="24"/>
          <w:lang w:val="sq-AL" w:eastAsia="zh-CN"/>
        </w:rPr>
      </w:pPr>
      <w:r w:rsidRPr="00740980">
        <w:rPr>
          <w:rFonts w:ascii="Garamond" w:eastAsia="Times New Roman" w:hAnsi="Garamond"/>
          <w:spacing w:val="-4"/>
          <w:sz w:val="24"/>
          <w:szCs w:val="24"/>
          <w:lang w:val="sq-AL" w:eastAsia="zh-CN"/>
        </w:rPr>
        <w:t>Rubrika I</w:t>
      </w:r>
      <w:r w:rsidR="00BB7EB8"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w:t>
      </w:r>
      <w:r w:rsidR="00051D7D" w:rsidRPr="00740980">
        <w:rPr>
          <w:rFonts w:ascii="Garamond" w:eastAsia="Times New Roman" w:hAnsi="Garamond"/>
          <w:spacing w:val="-4"/>
          <w:sz w:val="24"/>
          <w:szCs w:val="24"/>
          <w:lang w:val="sq-AL" w:eastAsia="zh-CN"/>
        </w:rPr>
        <w:t>“</w:t>
      </w:r>
      <w:r w:rsidR="00BB7EB8" w:rsidRPr="00740980">
        <w:rPr>
          <w:rFonts w:ascii="Garamond" w:eastAsia="Times New Roman" w:hAnsi="Garamond"/>
          <w:spacing w:val="-4"/>
          <w:sz w:val="24"/>
          <w:szCs w:val="24"/>
          <w:lang w:val="sq-AL" w:eastAsia="zh-CN"/>
        </w:rPr>
        <w:t xml:space="preserve">Shpenzimet </w:t>
      </w:r>
      <w:r w:rsidRPr="00740980">
        <w:rPr>
          <w:rFonts w:ascii="Garamond" w:eastAsia="Times New Roman" w:hAnsi="Garamond"/>
          <w:spacing w:val="-4"/>
          <w:sz w:val="24"/>
          <w:szCs w:val="24"/>
          <w:lang w:val="sq-AL" w:eastAsia="zh-CN"/>
        </w:rPr>
        <w:t>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 investime</w:t>
      </w:r>
      <w:r w:rsidR="00051D7D"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përbëhet nga zëra si: shpenzime për aktive afatg</w:t>
      </w:r>
      <w:r w:rsidR="009E5E53" w:rsidRPr="00740980">
        <w:rPr>
          <w:rFonts w:ascii="Garamond" w:eastAsia="Times New Roman" w:hAnsi="Garamond"/>
          <w:spacing w:val="-4"/>
          <w:sz w:val="24"/>
          <w:szCs w:val="24"/>
          <w:lang w:val="sq-AL" w:eastAsia="zh-CN"/>
        </w:rPr>
        <w:t>j</w:t>
      </w:r>
      <w:r w:rsidRPr="00740980">
        <w:rPr>
          <w:rFonts w:ascii="Garamond" w:eastAsia="Times New Roman" w:hAnsi="Garamond"/>
          <w:spacing w:val="-4"/>
          <w:sz w:val="24"/>
          <w:szCs w:val="24"/>
          <w:lang w:val="sq-AL" w:eastAsia="zh-CN"/>
        </w:rPr>
        <w:t>ata jomateriale, materiale, financiare, huadhënie dhe nënhuadhënie</w:t>
      </w:r>
      <w:r w:rsidR="00731C8A"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si dhe pjesëmarrje në kapitalin e vet.</w:t>
      </w:r>
      <w:r w:rsidR="005B7679" w:rsidRPr="00740980">
        <w:rPr>
          <w:rFonts w:ascii="Garamond" w:eastAsia="Times New Roman" w:hAnsi="Garamond"/>
          <w:spacing w:val="-4"/>
          <w:sz w:val="24"/>
          <w:szCs w:val="24"/>
          <w:lang w:val="sq-AL" w:eastAsia="zh-CN"/>
        </w:rPr>
        <w:t xml:space="preserve"> </w:t>
      </w:r>
    </w:p>
    <w:p w:rsidR="00C05673" w:rsidRPr="005B7679" w:rsidRDefault="00C05673" w:rsidP="00422DBB">
      <w:pPr>
        <w:widowControl w:val="0"/>
        <w:numPr>
          <w:ilvl w:val="0"/>
          <w:numId w:val="34"/>
        </w:numPr>
        <w:spacing w:after="0" w:line="240" w:lineRule="auto"/>
        <w:ind w:left="0" w:firstLine="284"/>
        <w:rPr>
          <w:rFonts w:ascii="Garamond" w:eastAsia="Times New Roman" w:hAnsi="Garamond"/>
          <w:sz w:val="24"/>
          <w:szCs w:val="24"/>
          <w:lang w:val="sq-AL" w:eastAsia="zh-CN"/>
        </w:rPr>
      </w:pPr>
      <w:r w:rsidRPr="00740980">
        <w:rPr>
          <w:rFonts w:ascii="Garamond" w:eastAsia="Times New Roman" w:hAnsi="Garamond"/>
          <w:spacing w:val="-4"/>
          <w:sz w:val="24"/>
          <w:szCs w:val="24"/>
          <w:lang w:val="sq-AL" w:eastAsia="zh-CN"/>
        </w:rPr>
        <w:t>Rubrika II</w:t>
      </w:r>
      <w:r w:rsidR="00BB7EB8" w:rsidRPr="00740980">
        <w:rPr>
          <w:rFonts w:ascii="Garamond" w:eastAsia="Times New Roman" w:hAnsi="Garamond"/>
          <w:spacing w:val="-4"/>
          <w:sz w:val="24"/>
          <w:szCs w:val="24"/>
          <w:lang w:val="sq-AL" w:eastAsia="zh-CN"/>
        </w:rPr>
        <w:t>,</w:t>
      </w:r>
      <w:r w:rsidRPr="00740980">
        <w:rPr>
          <w:rFonts w:ascii="Garamond" w:eastAsia="Times New Roman" w:hAnsi="Garamond"/>
          <w:spacing w:val="-4"/>
          <w:sz w:val="24"/>
          <w:szCs w:val="24"/>
          <w:lang w:val="sq-AL" w:eastAsia="zh-CN"/>
        </w:rPr>
        <w:t xml:space="preserve"> </w:t>
      </w:r>
      <w:r w:rsidR="00051D7D" w:rsidRPr="00740980">
        <w:rPr>
          <w:rFonts w:ascii="Garamond" w:eastAsia="Times New Roman" w:hAnsi="Garamond"/>
          <w:spacing w:val="-4"/>
          <w:sz w:val="24"/>
          <w:szCs w:val="24"/>
          <w:lang w:val="sq-AL" w:eastAsia="zh-CN"/>
        </w:rPr>
        <w:t>“</w:t>
      </w:r>
      <w:r w:rsidR="00BB7EB8" w:rsidRPr="00740980">
        <w:rPr>
          <w:rFonts w:ascii="Garamond" w:eastAsia="Times New Roman" w:hAnsi="Garamond"/>
          <w:spacing w:val="-4"/>
          <w:sz w:val="24"/>
          <w:szCs w:val="24"/>
          <w:lang w:val="sq-AL" w:eastAsia="zh-CN"/>
        </w:rPr>
        <w:t xml:space="preserve">Burimet </w:t>
      </w:r>
      <w:r w:rsidRPr="00740980">
        <w:rPr>
          <w:rFonts w:ascii="Garamond" w:eastAsia="Times New Roman" w:hAnsi="Garamond"/>
          <w:spacing w:val="-4"/>
          <w:sz w:val="24"/>
          <w:szCs w:val="24"/>
          <w:lang w:val="sq-AL" w:eastAsia="zh-CN"/>
        </w:rPr>
        <w:t>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w:t>
      </w:r>
      <w:r w:rsidRPr="005B7679">
        <w:rPr>
          <w:rFonts w:ascii="Garamond" w:eastAsia="Times New Roman" w:hAnsi="Garamond"/>
          <w:sz w:val="24"/>
          <w:szCs w:val="24"/>
          <w:lang w:val="sq-AL" w:eastAsia="zh-CN"/>
        </w:rPr>
        <w:t xml:space="preserve"> investime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përbëhet nga zëra si: grante të brendshme kapitale (grante kapitale nga buxheti, grante kapitale nga nivele të tjera</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 grante të huaja kapitale (nga qeveri të huaja, nga institucione ndërkombëtare, grante të huaja në natyrë), grante kapitale për investime për të tretë (grante të brendshme kapitale për pjesëmarrje në investime me të tretë, grante të huaja kapitale për pjesëmarrje në investimet në të tretë), fonde të tjera të veta (fond rezervë, të ardhura nga shitja e aktiveve të qëndrueshme, caktim fondi për investime nga rezultati i vitit), rezultat i mbartur</w:t>
      </w:r>
      <w:r w:rsidR="00731C8A">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dhe huamarrje (e brendshme dhe e huaj). </w:t>
      </w:r>
    </w:p>
    <w:p w:rsidR="00C05673" w:rsidRPr="005B7679" w:rsidRDefault="00C05673" w:rsidP="00422DBB">
      <w:pPr>
        <w:widowControl w:val="0"/>
        <w:numPr>
          <w:ilvl w:val="0"/>
          <w:numId w:val="33"/>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Rubrika III</w:t>
      </w:r>
      <w:r w:rsidR="00BB7EB8">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w:t>
      </w:r>
      <w:r w:rsidR="00051D7D">
        <w:rPr>
          <w:rFonts w:ascii="Garamond" w:eastAsia="Times New Roman" w:hAnsi="Garamond"/>
          <w:sz w:val="24"/>
          <w:szCs w:val="24"/>
          <w:lang w:val="sq-AL" w:eastAsia="zh-CN"/>
        </w:rPr>
        <w:t>“</w:t>
      </w:r>
      <w:r w:rsidR="00BB7EB8" w:rsidRPr="005B7679">
        <w:rPr>
          <w:rFonts w:ascii="Garamond" w:eastAsia="Times New Roman" w:hAnsi="Garamond"/>
          <w:sz w:val="24"/>
          <w:szCs w:val="24"/>
          <w:lang w:val="sq-AL" w:eastAsia="zh-CN"/>
        </w:rPr>
        <w:t>Balanca</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përfaqëson diferencën mes rubrikës II dhe rubrikës I. Kjo balanc</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duhet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jet</w:t>
      </w:r>
      <w:r w:rsidR="00E643B4">
        <w:rPr>
          <w:rFonts w:ascii="Garamond" w:eastAsia="Times New Roman" w:hAnsi="Garamond"/>
          <w:sz w:val="24"/>
          <w:szCs w:val="24"/>
          <w:lang w:val="sq-AL" w:eastAsia="zh-CN"/>
        </w:rPr>
        <w:t>ë</w:t>
      </w:r>
      <w:r w:rsidR="00EA77C9">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si rregull</w:t>
      </w:r>
      <w:r w:rsidR="00EA77C9">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xml:space="preserve"> m</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e madhe ose e barabart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me zero. 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se balanca </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sht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negative, do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thot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q</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ka investime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pap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rballuara me burimet aktuale për investime ose ka investime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pafinancuara.</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Kolona </w:t>
      </w:r>
      <w:r w:rsidR="00EB68EE">
        <w:rPr>
          <w:rFonts w:ascii="Garamond" w:hAnsi="Garamond"/>
          <w:sz w:val="24"/>
          <w:szCs w:val="24"/>
          <w:lang w:val="sq-AL" w:eastAsia="zh-CN"/>
        </w:rPr>
        <w:t>“</w:t>
      </w:r>
      <w:r w:rsidRPr="005B7679">
        <w:rPr>
          <w:rFonts w:ascii="Garamond" w:hAnsi="Garamond"/>
          <w:sz w:val="24"/>
          <w:szCs w:val="24"/>
          <w:lang w:val="sq-AL" w:eastAsia="zh-CN"/>
        </w:rPr>
        <w:t>g</w:t>
      </w:r>
      <w:r w:rsidR="00EB68EE">
        <w:rPr>
          <w:rFonts w:ascii="Garamond" w:hAnsi="Garamond"/>
          <w:sz w:val="24"/>
          <w:szCs w:val="24"/>
          <w:lang w:val="sq-AL" w:eastAsia="zh-CN"/>
        </w:rPr>
        <w:t>”</w:t>
      </w:r>
      <w:r w:rsidRPr="005B7679">
        <w:rPr>
          <w:rFonts w:ascii="Garamond" w:hAnsi="Garamond"/>
          <w:sz w:val="24"/>
          <w:szCs w:val="24"/>
          <w:lang w:val="sq-AL" w:eastAsia="zh-CN"/>
        </w:rPr>
        <w:t xml:space="preserve"> e pasqyrës statistikore të investimeve dhe burimeve të financimit të tyre (teprica në fund të periudhës), ka këtë kuadrim</w:t>
      </w:r>
      <w:r w:rsidR="00EB68EE">
        <w:rPr>
          <w:rFonts w:ascii="Garamond" w:hAnsi="Garamond"/>
          <w:sz w:val="24"/>
          <w:szCs w:val="24"/>
          <w:lang w:val="sq-AL" w:eastAsia="zh-CN"/>
        </w:rPr>
        <w:t xml:space="preserve"> </w:t>
      </w:r>
      <w:r w:rsidRPr="005B7679">
        <w:rPr>
          <w:rFonts w:ascii="Garamond" w:hAnsi="Garamond"/>
          <w:sz w:val="24"/>
          <w:szCs w:val="24"/>
          <w:lang w:val="sq-AL" w:eastAsia="zh-CN"/>
        </w:rPr>
        <w:t>sipas kolonave:</w:t>
      </w:r>
    </w:p>
    <w:p w:rsidR="00C05673" w:rsidRPr="005B7679" w:rsidRDefault="00C05673"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 rubrik</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n e shpenzimeve për investime (g=d+e-f);</w:t>
      </w:r>
    </w:p>
    <w:p w:rsidR="00C05673" w:rsidRPr="005B7679" w:rsidRDefault="00C05673"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 rubrik</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n e burimeve për investime (g=d+f-e).</w:t>
      </w:r>
    </w:p>
    <w:p w:rsidR="00C05673" w:rsidRPr="007B06E2" w:rsidRDefault="00C05673" w:rsidP="00422DBB">
      <w:pPr>
        <w:pStyle w:val="Heading3"/>
        <w:widowControl w:val="0"/>
        <w:numPr>
          <w:ilvl w:val="2"/>
          <w:numId w:val="19"/>
        </w:numPr>
        <w:spacing w:before="0" w:line="240" w:lineRule="auto"/>
        <w:ind w:left="0" w:firstLine="284"/>
        <w:rPr>
          <w:rFonts w:ascii="Garamond" w:hAnsi="Garamond"/>
          <w:b w:val="0"/>
          <w:lang w:val="sq-AL"/>
        </w:rPr>
      </w:pPr>
      <w:r w:rsidRPr="007B06E2">
        <w:rPr>
          <w:rFonts w:ascii="Garamond" w:hAnsi="Garamond"/>
          <w:b w:val="0"/>
          <w:lang w:val="sq-AL"/>
        </w:rPr>
        <w:t>Rregulla p</w:t>
      </w:r>
      <w:r w:rsidR="00E643B4">
        <w:rPr>
          <w:rFonts w:ascii="Garamond" w:hAnsi="Garamond"/>
          <w:b w:val="0"/>
          <w:lang w:val="sq-AL"/>
        </w:rPr>
        <w:t>ë</w:t>
      </w:r>
      <w:r w:rsidRPr="007B06E2">
        <w:rPr>
          <w:rFonts w:ascii="Garamond" w:hAnsi="Garamond"/>
          <w:b w:val="0"/>
          <w:lang w:val="sq-AL"/>
        </w:rPr>
        <w:t>r plotësimin e pasqyr</w:t>
      </w:r>
      <w:r w:rsidR="00E643B4">
        <w:rPr>
          <w:rFonts w:ascii="Garamond" w:hAnsi="Garamond"/>
          <w:b w:val="0"/>
          <w:lang w:val="sq-AL"/>
        </w:rPr>
        <w:t>ë</w:t>
      </w:r>
      <w:r w:rsidRPr="007B06E2">
        <w:rPr>
          <w:rFonts w:ascii="Garamond" w:hAnsi="Garamond"/>
          <w:b w:val="0"/>
          <w:lang w:val="sq-AL"/>
        </w:rPr>
        <w:t xml:space="preserve">s statistikore mbi gjendjen dhe ndryshimet e aktiveve afatgjata (me koston historike të tyre). </w:t>
      </w:r>
    </w:p>
    <w:p w:rsidR="00C05673" w:rsidRPr="007B06E2"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7B06E2">
        <w:rPr>
          <w:rFonts w:ascii="Garamond" w:hAnsi="Garamond"/>
          <w:sz w:val="24"/>
          <w:szCs w:val="24"/>
          <w:lang w:val="sq-AL" w:eastAsia="zh-CN"/>
        </w:rPr>
        <w:t>Pasqyra statistikore mbi gjendjen dhe ndryshimet e aktiveve afatgjata (me koston historike) jep informacion të analizuar p</w:t>
      </w:r>
      <w:r w:rsidR="00E643B4">
        <w:rPr>
          <w:rFonts w:ascii="Garamond" w:hAnsi="Garamond"/>
          <w:sz w:val="24"/>
          <w:szCs w:val="24"/>
          <w:lang w:val="sq-AL" w:eastAsia="zh-CN"/>
        </w:rPr>
        <w:t>ë</w:t>
      </w:r>
      <w:r w:rsidRPr="007B06E2">
        <w:rPr>
          <w:rFonts w:ascii="Garamond" w:hAnsi="Garamond"/>
          <w:sz w:val="24"/>
          <w:szCs w:val="24"/>
          <w:lang w:val="sq-AL" w:eastAsia="zh-CN"/>
        </w:rPr>
        <w:t>r gjendjen n</w:t>
      </w:r>
      <w:r w:rsidR="00E643B4">
        <w:rPr>
          <w:rFonts w:ascii="Garamond" w:hAnsi="Garamond"/>
          <w:sz w:val="24"/>
          <w:szCs w:val="24"/>
          <w:lang w:val="sq-AL" w:eastAsia="zh-CN"/>
        </w:rPr>
        <w:t>ë</w:t>
      </w:r>
      <w:r w:rsidRPr="007B06E2">
        <w:rPr>
          <w:rFonts w:ascii="Garamond" w:hAnsi="Garamond"/>
          <w:sz w:val="24"/>
          <w:szCs w:val="24"/>
          <w:lang w:val="sq-AL" w:eastAsia="zh-CN"/>
        </w:rPr>
        <w:t xml:space="preserve"> fillim t</w:t>
      </w:r>
      <w:r w:rsidR="00E643B4">
        <w:rPr>
          <w:rFonts w:ascii="Garamond" w:hAnsi="Garamond"/>
          <w:sz w:val="24"/>
          <w:szCs w:val="24"/>
          <w:lang w:val="sq-AL" w:eastAsia="zh-CN"/>
        </w:rPr>
        <w:t>ë</w:t>
      </w:r>
      <w:r w:rsidRPr="007B06E2">
        <w:rPr>
          <w:rFonts w:ascii="Garamond" w:hAnsi="Garamond"/>
          <w:sz w:val="24"/>
          <w:szCs w:val="24"/>
          <w:lang w:val="sq-AL" w:eastAsia="zh-CN"/>
        </w:rPr>
        <w:t xml:space="preserve"> periudh</w:t>
      </w:r>
      <w:r w:rsidR="00E643B4">
        <w:rPr>
          <w:rFonts w:ascii="Garamond" w:hAnsi="Garamond"/>
          <w:sz w:val="24"/>
          <w:szCs w:val="24"/>
          <w:lang w:val="sq-AL" w:eastAsia="zh-CN"/>
        </w:rPr>
        <w:t>ë</w:t>
      </w:r>
      <w:r w:rsidRPr="007B06E2">
        <w:rPr>
          <w:rFonts w:ascii="Garamond" w:hAnsi="Garamond"/>
          <w:sz w:val="24"/>
          <w:szCs w:val="24"/>
          <w:lang w:val="sq-AL" w:eastAsia="zh-CN"/>
        </w:rPr>
        <w:t>s, ndryshimet (shtesat e pakësimet) gjatë periudh</w:t>
      </w:r>
      <w:r w:rsidR="00E643B4">
        <w:rPr>
          <w:rFonts w:ascii="Garamond" w:hAnsi="Garamond"/>
          <w:sz w:val="24"/>
          <w:szCs w:val="24"/>
          <w:lang w:val="sq-AL" w:eastAsia="zh-CN"/>
        </w:rPr>
        <w:t>ë</w:t>
      </w:r>
      <w:r w:rsidRPr="007B06E2">
        <w:rPr>
          <w:rFonts w:ascii="Garamond" w:hAnsi="Garamond"/>
          <w:sz w:val="24"/>
          <w:szCs w:val="24"/>
          <w:lang w:val="sq-AL" w:eastAsia="zh-CN"/>
        </w:rPr>
        <w:t>s ushtrimore të mbyllur n</w:t>
      </w:r>
      <w:r w:rsidR="00E643B4">
        <w:rPr>
          <w:rFonts w:ascii="Garamond" w:hAnsi="Garamond"/>
          <w:sz w:val="24"/>
          <w:szCs w:val="24"/>
          <w:lang w:val="sq-AL" w:eastAsia="zh-CN"/>
        </w:rPr>
        <w:t>ë</w:t>
      </w:r>
      <w:r w:rsidRPr="007B06E2">
        <w:rPr>
          <w:rFonts w:ascii="Garamond" w:hAnsi="Garamond"/>
          <w:sz w:val="24"/>
          <w:szCs w:val="24"/>
          <w:lang w:val="sq-AL" w:eastAsia="zh-CN"/>
        </w:rPr>
        <w:t xml:space="preserve"> aktivet afatgjata (materiale e jomateriale) me vler</w:t>
      </w:r>
      <w:r w:rsidR="00E643B4">
        <w:rPr>
          <w:rFonts w:ascii="Garamond" w:hAnsi="Garamond"/>
          <w:sz w:val="24"/>
          <w:szCs w:val="24"/>
          <w:lang w:val="sq-AL" w:eastAsia="zh-CN"/>
        </w:rPr>
        <w:t>ë</w:t>
      </w:r>
      <w:r w:rsidRPr="007B06E2">
        <w:rPr>
          <w:rFonts w:ascii="Garamond" w:hAnsi="Garamond"/>
          <w:sz w:val="24"/>
          <w:szCs w:val="24"/>
          <w:lang w:val="sq-AL" w:eastAsia="zh-CN"/>
        </w:rPr>
        <w:t>n historike t</w:t>
      </w:r>
      <w:r w:rsidR="00E643B4">
        <w:rPr>
          <w:rFonts w:ascii="Garamond" w:hAnsi="Garamond"/>
          <w:sz w:val="24"/>
          <w:szCs w:val="24"/>
          <w:lang w:val="sq-AL" w:eastAsia="zh-CN"/>
        </w:rPr>
        <w:t>ë</w:t>
      </w:r>
      <w:r w:rsidRPr="007B06E2">
        <w:rPr>
          <w:rFonts w:ascii="Garamond" w:hAnsi="Garamond"/>
          <w:sz w:val="24"/>
          <w:szCs w:val="24"/>
          <w:lang w:val="sq-AL" w:eastAsia="zh-CN"/>
        </w:rPr>
        <w:t xml:space="preserve"> tyre</w:t>
      </w:r>
      <w:r w:rsidR="00731C8A">
        <w:rPr>
          <w:rFonts w:ascii="Garamond" w:hAnsi="Garamond"/>
          <w:sz w:val="24"/>
          <w:szCs w:val="24"/>
          <w:lang w:val="sq-AL" w:eastAsia="zh-CN"/>
        </w:rPr>
        <w:t>,</w:t>
      </w:r>
      <w:r w:rsidRPr="007B06E2">
        <w:rPr>
          <w:rFonts w:ascii="Garamond" w:hAnsi="Garamond"/>
          <w:sz w:val="24"/>
          <w:szCs w:val="24"/>
          <w:lang w:val="sq-AL" w:eastAsia="zh-CN"/>
        </w:rPr>
        <w:t xml:space="preserve"> si dhe gjendjen në fund të periudhës. </w:t>
      </w:r>
    </w:p>
    <w:p w:rsidR="00C05673" w:rsidRPr="007B06E2"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7B06E2">
        <w:rPr>
          <w:rFonts w:ascii="Garamond" w:hAnsi="Garamond"/>
          <w:sz w:val="24"/>
          <w:szCs w:val="24"/>
          <w:lang w:val="sq-AL" w:eastAsia="zh-CN"/>
        </w:rPr>
        <w:t>Pasqyra statistikore mbi gjendjen dhe ndryshimet e aktiveve afatgjata (me kosto historike), për çdo zë të paraqitur në rreshtat e pasqyrës, sipas kolonave, p</w:t>
      </w:r>
      <w:r w:rsidR="00E643B4">
        <w:rPr>
          <w:rFonts w:ascii="Garamond" w:hAnsi="Garamond"/>
          <w:sz w:val="24"/>
          <w:szCs w:val="24"/>
          <w:lang w:val="sq-AL" w:eastAsia="zh-CN"/>
        </w:rPr>
        <w:t>ë</w:t>
      </w:r>
      <w:r w:rsidRPr="007B06E2">
        <w:rPr>
          <w:rFonts w:ascii="Garamond" w:hAnsi="Garamond"/>
          <w:sz w:val="24"/>
          <w:szCs w:val="24"/>
          <w:lang w:val="sq-AL" w:eastAsia="zh-CN"/>
        </w:rPr>
        <w:t>rfaqëson:</w:t>
      </w:r>
    </w:p>
    <w:p w:rsidR="00C05673" w:rsidRPr="007B06E2" w:rsidRDefault="00881AA5"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7B06E2">
        <w:rPr>
          <w:rFonts w:ascii="Garamond" w:eastAsia="Times New Roman" w:hAnsi="Garamond"/>
          <w:sz w:val="24"/>
          <w:szCs w:val="24"/>
          <w:lang w:val="sq-AL" w:eastAsia="zh-CN"/>
        </w:rPr>
        <w:t xml:space="preserve">Gjendjen </w:t>
      </w:r>
      <w:r w:rsidR="00C05673" w:rsidRPr="007B06E2">
        <w:rPr>
          <w:rFonts w:ascii="Garamond" w:eastAsia="Times New Roman" w:hAnsi="Garamond"/>
          <w:sz w:val="24"/>
          <w:szCs w:val="24"/>
          <w:lang w:val="sq-AL" w:eastAsia="zh-CN"/>
        </w:rPr>
        <w:t>n</w:t>
      </w:r>
      <w:r w:rsidR="00E643B4">
        <w:rPr>
          <w:rFonts w:ascii="Garamond" w:eastAsia="Times New Roman" w:hAnsi="Garamond"/>
          <w:sz w:val="24"/>
          <w:szCs w:val="24"/>
          <w:lang w:val="sq-AL" w:eastAsia="zh-CN"/>
        </w:rPr>
        <w:t>ë</w:t>
      </w:r>
      <w:r w:rsidR="00C05673" w:rsidRPr="007B06E2">
        <w:rPr>
          <w:rFonts w:ascii="Garamond" w:eastAsia="Times New Roman" w:hAnsi="Garamond"/>
          <w:sz w:val="24"/>
          <w:szCs w:val="24"/>
          <w:lang w:val="sq-AL" w:eastAsia="zh-CN"/>
        </w:rPr>
        <w:t xml:space="preserve"> fillim t</w:t>
      </w:r>
      <w:r w:rsidR="00E643B4">
        <w:rPr>
          <w:rFonts w:ascii="Garamond" w:eastAsia="Times New Roman" w:hAnsi="Garamond"/>
          <w:sz w:val="24"/>
          <w:szCs w:val="24"/>
          <w:lang w:val="sq-AL" w:eastAsia="zh-CN"/>
        </w:rPr>
        <w:t>ë</w:t>
      </w:r>
      <w:r w:rsidR="00C05673" w:rsidRPr="007B06E2">
        <w:rPr>
          <w:rFonts w:ascii="Garamond" w:eastAsia="Times New Roman" w:hAnsi="Garamond"/>
          <w:sz w:val="24"/>
          <w:szCs w:val="24"/>
          <w:lang w:val="sq-AL" w:eastAsia="zh-CN"/>
        </w:rPr>
        <w:t xml:space="preserve"> periudh</w:t>
      </w:r>
      <w:r w:rsidR="00E643B4">
        <w:rPr>
          <w:rFonts w:ascii="Garamond" w:eastAsia="Times New Roman" w:hAnsi="Garamond"/>
          <w:sz w:val="24"/>
          <w:szCs w:val="24"/>
          <w:lang w:val="sq-AL" w:eastAsia="zh-CN"/>
        </w:rPr>
        <w:t>ë</w:t>
      </w:r>
      <w:r w:rsidR="00C05673" w:rsidRPr="007B06E2">
        <w:rPr>
          <w:rFonts w:ascii="Garamond" w:eastAsia="Times New Roman" w:hAnsi="Garamond"/>
          <w:sz w:val="24"/>
          <w:szCs w:val="24"/>
          <w:lang w:val="sq-AL" w:eastAsia="zh-CN"/>
        </w:rPr>
        <w:t>s ushtrimore të mbyllur;</w:t>
      </w:r>
    </w:p>
    <w:p w:rsidR="00C05673" w:rsidRPr="007B06E2" w:rsidRDefault="00881AA5"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7B06E2">
        <w:rPr>
          <w:rFonts w:ascii="Garamond" w:eastAsia="Times New Roman" w:hAnsi="Garamond"/>
          <w:sz w:val="24"/>
          <w:szCs w:val="24"/>
          <w:lang w:val="sq-AL" w:eastAsia="zh-CN"/>
        </w:rPr>
        <w:t xml:space="preserve">Shtesat </w:t>
      </w:r>
      <w:r w:rsidR="00C05673" w:rsidRPr="007B06E2">
        <w:rPr>
          <w:rFonts w:ascii="Garamond" w:eastAsia="Times New Roman" w:hAnsi="Garamond"/>
          <w:sz w:val="24"/>
          <w:szCs w:val="24"/>
          <w:lang w:val="sq-AL" w:eastAsia="zh-CN"/>
        </w:rPr>
        <w:t>gjat</w:t>
      </w:r>
      <w:r w:rsidR="00E643B4">
        <w:rPr>
          <w:rFonts w:ascii="Garamond" w:eastAsia="Times New Roman" w:hAnsi="Garamond"/>
          <w:sz w:val="24"/>
          <w:szCs w:val="24"/>
          <w:lang w:val="sq-AL" w:eastAsia="zh-CN"/>
        </w:rPr>
        <w:t>ë</w:t>
      </w:r>
      <w:r w:rsidR="00C05673" w:rsidRPr="007B06E2">
        <w:rPr>
          <w:rFonts w:ascii="Garamond" w:eastAsia="Times New Roman" w:hAnsi="Garamond"/>
          <w:sz w:val="24"/>
          <w:szCs w:val="24"/>
          <w:lang w:val="sq-AL" w:eastAsia="zh-CN"/>
        </w:rPr>
        <w:t xml:space="preserve"> periudh</w:t>
      </w:r>
      <w:r w:rsidR="00E643B4">
        <w:rPr>
          <w:rFonts w:ascii="Garamond" w:eastAsia="Times New Roman" w:hAnsi="Garamond"/>
          <w:sz w:val="24"/>
          <w:szCs w:val="24"/>
          <w:lang w:val="sq-AL" w:eastAsia="zh-CN"/>
        </w:rPr>
        <w:t>ë</w:t>
      </w:r>
      <w:r w:rsidR="00C05673" w:rsidRPr="007B06E2">
        <w:rPr>
          <w:rFonts w:ascii="Garamond" w:eastAsia="Times New Roman" w:hAnsi="Garamond"/>
          <w:sz w:val="24"/>
          <w:szCs w:val="24"/>
          <w:lang w:val="sq-AL" w:eastAsia="zh-CN"/>
        </w:rPr>
        <w:t xml:space="preserve">s ushtrimore të mbyllur, që vijnë nga shtesa blerje të krijuar me pagesë, shtesa pa pagesë (brenda dhe jashtë sistemit) dhe lëvizje brenda aktiveve. </w:t>
      </w:r>
    </w:p>
    <w:p w:rsidR="00C05673" w:rsidRPr="007B06E2" w:rsidRDefault="00881AA5"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7B06E2">
        <w:rPr>
          <w:rFonts w:ascii="Garamond" w:eastAsia="Times New Roman" w:hAnsi="Garamond"/>
          <w:sz w:val="24"/>
          <w:szCs w:val="24"/>
          <w:lang w:val="sq-AL" w:eastAsia="zh-CN"/>
        </w:rPr>
        <w:t>Pak</w:t>
      </w:r>
      <w:r>
        <w:rPr>
          <w:rFonts w:ascii="Garamond" w:eastAsia="Times New Roman" w:hAnsi="Garamond"/>
          <w:sz w:val="24"/>
          <w:szCs w:val="24"/>
          <w:lang w:val="sq-AL" w:eastAsia="zh-CN"/>
        </w:rPr>
        <w:t>ë</w:t>
      </w:r>
      <w:r w:rsidRPr="007B06E2">
        <w:rPr>
          <w:rFonts w:ascii="Garamond" w:eastAsia="Times New Roman" w:hAnsi="Garamond"/>
          <w:sz w:val="24"/>
          <w:szCs w:val="24"/>
          <w:lang w:val="sq-AL" w:eastAsia="zh-CN"/>
        </w:rPr>
        <w:t xml:space="preserve">simet </w:t>
      </w:r>
      <w:r w:rsidR="00C05673" w:rsidRPr="007B06E2">
        <w:rPr>
          <w:rFonts w:ascii="Garamond" w:eastAsia="Times New Roman" w:hAnsi="Garamond"/>
          <w:sz w:val="24"/>
          <w:szCs w:val="24"/>
          <w:lang w:val="sq-AL" w:eastAsia="zh-CN"/>
        </w:rPr>
        <w:t>e periudh</w:t>
      </w:r>
      <w:r w:rsidR="00E643B4">
        <w:rPr>
          <w:rFonts w:ascii="Garamond" w:eastAsia="Times New Roman" w:hAnsi="Garamond"/>
          <w:sz w:val="24"/>
          <w:szCs w:val="24"/>
          <w:lang w:val="sq-AL" w:eastAsia="zh-CN"/>
        </w:rPr>
        <w:t>ë</w:t>
      </w:r>
      <w:r w:rsidR="00C05673" w:rsidRPr="007B06E2">
        <w:rPr>
          <w:rFonts w:ascii="Garamond" w:eastAsia="Times New Roman" w:hAnsi="Garamond"/>
          <w:sz w:val="24"/>
          <w:szCs w:val="24"/>
          <w:lang w:val="sq-AL" w:eastAsia="zh-CN"/>
        </w:rPr>
        <w:t>s ushtrimore të mbyllur, që vijnë nga shitja, nga nxjerrja jashtë përdorimit apo nga pakësimet</w:t>
      </w:r>
      <w:r w:rsidR="00467381">
        <w:rPr>
          <w:rFonts w:ascii="Garamond" w:eastAsia="Times New Roman" w:hAnsi="Garamond"/>
          <w:sz w:val="24"/>
          <w:szCs w:val="24"/>
          <w:lang w:val="sq-AL" w:eastAsia="zh-CN"/>
        </w:rPr>
        <w:t xml:space="preserve"> </w:t>
      </w:r>
      <w:r w:rsidR="00C05673" w:rsidRPr="007B06E2">
        <w:rPr>
          <w:rFonts w:ascii="Garamond" w:eastAsia="Times New Roman" w:hAnsi="Garamond"/>
          <w:sz w:val="24"/>
          <w:szCs w:val="24"/>
          <w:lang w:val="sq-AL" w:eastAsia="zh-CN"/>
        </w:rPr>
        <w:t xml:space="preserve">e tjera. </w:t>
      </w:r>
    </w:p>
    <w:p w:rsidR="00C05673" w:rsidRPr="007B06E2" w:rsidRDefault="00C05673"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7B06E2">
        <w:rPr>
          <w:rFonts w:ascii="Garamond" w:eastAsia="Times New Roman" w:hAnsi="Garamond"/>
          <w:sz w:val="24"/>
          <w:szCs w:val="24"/>
          <w:lang w:val="sq-AL" w:eastAsia="zh-CN"/>
        </w:rPr>
        <w:t>Gjendja në fund të periudhës ushtrimore të mbyllur, vlera e së cilës gjendet duke mbledhur gjendjen në fillim të periudhës ushtrimore me shtesat gjatë kësaj periudhe dhe zbritur pakësimet gjatë periudhës ushtrimore të mbyllur.</w:t>
      </w:r>
    </w:p>
    <w:p w:rsidR="00C05673" w:rsidRPr="007B06E2"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7B06E2">
        <w:rPr>
          <w:rFonts w:ascii="Garamond" w:hAnsi="Garamond"/>
          <w:sz w:val="24"/>
          <w:szCs w:val="24"/>
          <w:lang w:val="sq-AL" w:eastAsia="zh-CN"/>
        </w:rPr>
        <w:t>Pasqyra statistikore mbi gjendjen dhe ndryshimet e aktiveve afatgjata (me kosto historike), sipas rreshtave, p</w:t>
      </w:r>
      <w:r w:rsidR="00E643B4">
        <w:rPr>
          <w:rFonts w:ascii="Garamond" w:hAnsi="Garamond"/>
          <w:sz w:val="24"/>
          <w:szCs w:val="24"/>
          <w:lang w:val="sq-AL" w:eastAsia="zh-CN"/>
        </w:rPr>
        <w:t>ë</w:t>
      </w:r>
      <w:r w:rsidRPr="007B06E2">
        <w:rPr>
          <w:rFonts w:ascii="Garamond" w:hAnsi="Garamond"/>
          <w:sz w:val="24"/>
          <w:szCs w:val="24"/>
          <w:lang w:val="sq-AL" w:eastAsia="zh-CN"/>
        </w:rPr>
        <w:t>rfaqëson:</w:t>
      </w:r>
    </w:p>
    <w:p w:rsidR="00C05673" w:rsidRPr="007B06E2" w:rsidRDefault="00EB68EE" w:rsidP="00422DBB">
      <w:pPr>
        <w:widowControl w:val="0"/>
        <w:numPr>
          <w:ilvl w:val="0"/>
          <w:numId w:val="35"/>
        </w:numPr>
        <w:spacing w:after="0" w:line="240" w:lineRule="auto"/>
        <w:ind w:left="0" w:firstLine="284"/>
        <w:rPr>
          <w:rFonts w:ascii="Garamond" w:eastAsia="Times New Roman" w:hAnsi="Garamond"/>
          <w:sz w:val="24"/>
          <w:szCs w:val="24"/>
          <w:lang w:val="sq-AL" w:eastAsia="zh-CN"/>
        </w:rPr>
      </w:pPr>
      <w:r w:rsidRPr="007B06E2">
        <w:rPr>
          <w:rFonts w:ascii="Garamond" w:eastAsia="Times New Roman" w:hAnsi="Garamond"/>
          <w:sz w:val="24"/>
          <w:szCs w:val="24"/>
          <w:lang w:val="sq-AL" w:eastAsia="zh-CN"/>
        </w:rPr>
        <w:t>Rubrika</w:t>
      </w:r>
      <w:r w:rsidR="00C05673" w:rsidRPr="007B06E2">
        <w:rPr>
          <w:rFonts w:ascii="Garamond" w:eastAsia="Times New Roman" w:hAnsi="Garamond"/>
          <w:sz w:val="24"/>
          <w:szCs w:val="24"/>
          <w:lang w:val="sq-AL" w:eastAsia="zh-CN"/>
        </w:rPr>
        <w:t xml:space="preserve"> I</w:t>
      </w:r>
      <w:r w:rsidR="00BB7EB8">
        <w:rPr>
          <w:rFonts w:ascii="Garamond" w:eastAsia="Times New Roman" w:hAnsi="Garamond"/>
          <w:sz w:val="24"/>
          <w:szCs w:val="24"/>
          <w:lang w:val="sq-AL" w:eastAsia="zh-CN"/>
        </w:rPr>
        <w:t>,</w:t>
      </w:r>
      <w:r w:rsidR="00C05673" w:rsidRPr="007B06E2">
        <w:rPr>
          <w:rFonts w:ascii="Garamond" w:eastAsia="Times New Roman" w:hAnsi="Garamond"/>
          <w:sz w:val="24"/>
          <w:szCs w:val="24"/>
          <w:lang w:val="sq-AL" w:eastAsia="zh-CN"/>
        </w:rPr>
        <w:t xml:space="preserve"> </w:t>
      </w:r>
      <w:r w:rsidR="00051D7D">
        <w:rPr>
          <w:rFonts w:ascii="Garamond" w:eastAsia="Times New Roman" w:hAnsi="Garamond"/>
          <w:sz w:val="24"/>
          <w:szCs w:val="24"/>
          <w:lang w:val="sq-AL" w:eastAsia="zh-CN"/>
        </w:rPr>
        <w:t>“</w:t>
      </w:r>
      <w:r w:rsidR="00BB7EB8" w:rsidRPr="007B06E2">
        <w:rPr>
          <w:rFonts w:ascii="Garamond" w:eastAsia="Times New Roman" w:hAnsi="Garamond"/>
          <w:sz w:val="24"/>
          <w:szCs w:val="24"/>
          <w:lang w:val="sq-AL" w:eastAsia="zh-CN"/>
        </w:rPr>
        <w:t xml:space="preserve">Aktive </w:t>
      </w:r>
      <w:r w:rsidR="00C05673" w:rsidRPr="007B06E2">
        <w:rPr>
          <w:rFonts w:ascii="Garamond" w:eastAsia="Times New Roman" w:hAnsi="Garamond"/>
          <w:sz w:val="24"/>
          <w:szCs w:val="24"/>
          <w:lang w:val="sq-AL" w:eastAsia="zh-CN"/>
        </w:rPr>
        <w:t>afatgjata jomateriale</w:t>
      </w:r>
      <w:r w:rsidR="00051D7D">
        <w:rPr>
          <w:rFonts w:ascii="Garamond" w:eastAsia="Times New Roman" w:hAnsi="Garamond"/>
          <w:sz w:val="24"/>
          <w:szCs w:val="24"/>
          <w:lang w:val="sq-AL" w:eastAsia="zh-CN"/>
        </w:rPr>
        <w:t>”</w:t>
      </w:r>
      <w:r w:rsidR="00C05673" w:rsidRPr="007B06E2">
        <w:rPr>
          <w:rFonts w:ascii="Garamond" w:eastAsia="Times New Roman" w:hAnsi="Garamond"/>
          <w:sz w:val="24"/>
          <w:szCs w:val="24"/>
          <w:lang w:val="sq-AL" w:eastAsia="zh-CN"/>
        </w:rPr>
        <w:t>, e cila përfshin prime të e</w:t>
      </w:r>
      <w:r>
        <w:rPr>
          <w:rFonts w:ascii="Garamond" w:eastAsia="Times New Roman" w:hAnsi="Garamond"/>
          <w:sz w:val="24"/>
          <w:szCs w:val="24"/>
          <w:lang w:val="sq-AL" w:eastAsia="zh-CN"/>
        </w:rPr>
        <w:t>misionit dhe rimbursimit të hua</w:t>
      </w:r>
      <w:r w:rsidR="00C05673" w:rsidRPr="007B06E2">
        <w:rPr>
          <w:rFonts w:ascii="Garamond" w:eastAsia="Times New Roman" w:hAnsi="Garamond"/>
          <w:sz w:val="24"/>
          <w:szCs w:val="24"/>
          <w:lang w:val="sq-AL" w:eastAsia="zh-CN"/>
        </w:rPr>
        <w:t xml:space="preserve">ve, studime dhe kërkime, koncesione, patenta, licenca e të ngjashme. </w:t>
      </w:r>
    </w:p>
    <w:p w:rsidR="00C05673" w:rsidRPr="007B06E2" w:rsidRDefault="00C05673" w:rsidP="00422DBB">
      <w:pPr>
        <w:widowControl w:val="0"/>
        <w:numPr>
          <w:ilvl w:val="0"/>
          <w:numId w:val="35"/>
        </w:numPr>
        <w:spacing w:after="0" w:line="240" w:lineRule="auto"/>
        <w:ind w:left="0" w:firstLine="284"/>
        <w:rPr>
          <w:rFonts w:ascii="Garamond" w:eastAsia="Times New Roman" w:hAnsi="Garamond"/>
          <w:sz w:val="24"/>
          <w:szCs w:val="24"/>
          <w:lang w:val="sq-AL" w:eastAsia="zh-CN"/>
        </w:rPr>
      </w:pPr>
      <w:r w:rsidRPr="007B06E2">
        <w:rPr>
          <w:rFonts w:ascii="Garamond" w:eastAsia="Times New Roman" w:hAnsi="Garamond"/>
          <w:sz w:val="24"/>
          <w:szCs w:val="24"/>
          <w:lang w:val="sq-AL" w:eastAsia="zh-CN"/>
        </w:rPr>
        <w:t>Rubr</w:t>
      </w:r>
      <w:r w:rsidR="00EB68EE">
        <w:rPr>
          <w:rFonts w:ascii="Garamond" w:eastAsia="Times New Roman" w:hAnsi="Garamond"/>
          <w:sz w:val="24"/>
          <w:szCs w:val="24"/>
          <w:lang w:val="sq-AL" w:eastAsia="zh-CN"/>
        </w:rPr>
        <w:t>i</w:t>
      </w:r>
      <w:r w:rsidRPr="007B06E2">
        <w:rPr>
          <w:rFonts w:ascii="Garamond" w:eastAsia="Times New Roman" w:hAnsi="Garamond"/>
          <w:sz w:val="24"/>
          <w:szCs w:val="24"/>
          <w:lang w:val="sq-AL" w:eastAsia="zh-CN"/>
        </w:rPr>
        <w:t>ka II</w:t>
      </w:r>
      <w:r w:rsidR="00BB7EB8">
        <w:rPr>
          <w:rFonts w:ascii="Garamond" w:eastAsia="Times New Roman" w:hAnsi="Garamond"/>
          <w:sz w:val="24"/>
          <w:szCs w:val="24"/>
          <w:lang w:val="sq-AL" w:eastAsia="zh-CN"/>
        </w:rPr>
        <w:t>,</w:t>
      </w:r>
      <w:r w:rsidRPr="007B06E2">
        <w:rPr>
          <w:rFonts w:ascii="Garamond" w:eastAsia="Times New Roman" w:hAnsi="Garamond"/>
          <w:sz w:val="24"/>
          <w:szCs w:val="24"/>
          <w:lang w:val="sq-AL" w:eastAsia="zh-CN"/>
        </w:rPr>
        <w:t xml:space="preserve"> </w:t>
      </w:r>
      <w:r w:rsidR="00051D7D">
        <w:rPr>
          <w:rFonts w:ascii="Garamond" w:eastAsia="Times New Roman" w:hAnsi="Garamond"/>
          <w:sz w:val="24"/>
          <w:szCs w:val="24"/>
          <w:lang w:val="sq-AL" w:eastAsia="zh-CN"/>
        </w:rPr>
        <w:t>“</w:t>
      </w:r>
      <w:r w:rsidR="00BB7EB8" w:rsidRPr="007B06E2">
        <w:rPr>
          <w:rFonts w:ascii="Garamond" w:eastAsia="Times New Roman" w:hAnsi="Garamond"/>
          <w:sz w:val="24"/>
          <w:szCs w:val="24"/>
          <w:lang w:val="sq-AL" w:eastAsia="zh-CN"/>
        </w:rPr>
        <w:t xml:space="preserve">Aktive </w:t>
      </w:r>
      <w:r w:rsidRPr="007B06E2">
        <w:rPr>
          <w:rFonts w:ascii="Garamond" w:eastAsia="Times New Roman" w:hAnsi="Garamond"/>
          <w:sz w:val="24"/>
          <w:szCs w:val="24"/>
          <w:lang w:val="sq-AL" w:eastAsia="zh-CN"/>
        </w:rPr>
        <w:t>afatgjata materiale</w:t>
      </w:r>
      <w:r w:rsidR="00051D7D">
        <w:rPr>
          <w:rFonts w:ascii="Garamond" w:eastAsia="Times New Roman" w:hAnsi="Garamond"/>
          <w:sz w:val="24"/>
          <w:szCs w:val="24"/>
          <w:lang w:val="sq-AL" w:eastAsia="zh-CN"/>
        </w:rPr>
        <w:t>”</w:t>
      </w:r>
      <w:r w:rsidRPr="007B06E2">
        <w:rPr>
          <w:rFonts w:ascii="Garamond" w:eastAsia="Times New Roman" w:hAnsi="Garamond"/>
          <w:sz w:val="24"/>
          <w:szCs w:val="24"/>
          <w:lang w:val="sq-AL" w:eastAsia="zh-CN"/>
        </w:rPr>
        <w:t>, e cila përfshin zëra si: toka, troje, pyje, ndërtime e konstruksione, mjete transporti, rezerva shtetërore, kafshë pune e prodhimi, inventar ekonomik</w:t>
      </w:r>
      <w:r w:rsidR="00CB6232">
        <w:rPr>
          <w:rFonts w:ascii="Garamond" w:eastAsia="Times New Roman" w:hAnsi="Garamond"/>
          <w:sz w:val="24"/>
          <w:szCs w:val="24"/>
          <w:lang w:val="sq-AL" w:eastAsia="zh-CN"/>
        </w:rPr>
        <w:t xml:space="preserve"> etj.</w:t>
      </w:r>
      <w:r w:rsidRPr="007B06E2">
        <w:rPr>
          <w:rFonts w:ascii="Garamond" w:eastAsia="Times New Roman" w:hAnsi="Garamond"/>
          <w:sz w:val="24"/>
          <w:szCs w:val="24"/>
          <w:lang w:val="sq-AL" w:eastAsia="zh-CN"/>
        </w:rPr>
        <w:t xml:space="preserve"> </w:t>
      </w:r>
    </w:p>
    <w:p w:rsidR="00C05673" w:rsidRPr="007B06E2" w:rsidRDefault="00C05673" w:rsidP="00422DBB">
      <w:pPr>
        <w:widowControl w:val="0"/>
        <w:numPr>
          <w:ilvl w:val="0"/>
          <w:numId w:val="35"/>
        </w:numPr>
        <w:spacing w:after="0" w:line="240" w:lineRule="auto"/>
        <w:ind w:left="0" w:firstLine="284"/>
        <w:rPr>
          <w:rFonts w:ascii="Garamond" w:eastAsia="Times New Roman" w:hAnsi="Garamond"/>
          <w:sz w:val="24"/>
          <w:szCs w:val="24"/>
          <w:lang w:val="sq-AL" w:eastAsia="zh-CN"/>
        </w:rPr>
      </w:pPr>
      <w:r w:rsidRPr="007B06E2">
        <w:rPr>
          <w:rFonts w:ascii="Garamond" w:eastAsia="Times New Roman" w:hAnsi="Garamond"/>
          <w:sz w:val="24"/>
          <w:szCs w:val="24"/>
          <w:lang w:val="sq-AL" w:eastAsia="zh-CN"/>
        </w:rPr>
        <w:t>Totali i aktiveve afatgjata,</w:t>
      </w:r>
      <w:r w:rsidR="00EB68EE">
        <w:rPr>
          <w:rFonts w:ascii="Garamond" w:eastAsia="Times New Roman" w:hAnsi="Garamond"/>
          <w:sz w:val="24"/>
          <w:szCs w:val="24"/>
          <w:lang w:val="sq-AL" w:eastAsia="zh-CN"/>
        </w:rPr>
        <w:t xml:space="preserve"> </w:t>
      </w:r>
      <w:r w:rsidRPr="007B06E2">
        <w:rPr>
          <w:rFonts w:ascii="Garamond" w:eastAsia="Times New Roman" w:hAnsi="Garamond"/>
          <w:sz w:val="24"/>
          <w:szCs w:val="24"/>
          <w:lang w:val="sq-AL" w:eastAsia="zh-CN"/>
        </w:rPr>
        <w:t xml:space="preserve">për çdo zë të evidentuar në kolonat e pasqyrës, paraqitet në rreshtin e fundit të kësaj pasqyre. </w:t>
      </w:r>
    </w:p>
    <w:p w:rsidR="00C05673" w:rsidRPr="007B06E2" w:rsidRDefault="00C05673" w:rsidP="00422DBB">
      <w:pPr>
        <w:pStyle w:val="Heading3"/>
        <w:widowControl w:val="0"/>
        <w:numPr>
          <w:ilvl w:val="2"/>
          <w:numId w:val="19"/>
        </w:numPr>
        <w:spacing w:before="0" w:line="240" w:lineRule="auto"/>
        <w:ind w:left="0" w:firstLine="284"/>
        <w:rPr>
          <w:rFonts w:ascii="Garamond" w:hAnsi="Garamond"/>
          <w:b w:val="0"/>
          <w:lang w:val="sq-AL"/>
        </w:rPr>
      </w:pPr>
      <w:r w:rsidRPr="007B06E2">
        <w:rPr>
          <w:rFonts w:ascii="Garamond" w:hAnsi="Garamond"/>
          <w:b w:val="0"/>
          <w:lang w:val="sq-AL"/>
        </w:rPr>
        <w:t>Rregulla p</w:t>
      </w:r>
      <w:r w:rsidR="00E643B4">
        <w:rPr>
          <w:rFonts w:ascii="Garamond" w:hAnsi="Garamond"/>
          <w:b w:val="0"/>
          <w:lang w:val="sq-AL"/>
        </w:rPr>
        <w:t>ë</w:t>
      </w:r>
      <w:r w:rsidRPr="007B06E2">
        <w:rPr>
          <w:rFonts w:ascii="Garamond" w:hAnsi="Garamond"/>
          <w:b w:val="0"/>
          <w:lang w:val="sq-AL"/>
        </w:rPr>
        <w:t>r plotësimin e pasqyr</w:t>
      </w:r>
      <w:r w:rsidR="00E643B4">
        <w:rPr>
          <w:rFonts w:ascii="Garamond" w:hAnsi="Garamond"/>
          <w:b w:val="0"/>
          <w:lang w:val="sq-AL"/>
        </w:rPr>
        <w:t>ë</w:t>
      </w:r>
      <w:r w:rsidRPr="007B06E2">
        <w:rPr>
          <w:rFonts w:ascii="Garamond" w:hAnsi="Garamond"/>
          <w:b w:val="0"/>
          <w:lang w:val="sq-AL"/>
        </w:rPr>
        <w:t>s statistikore mbi gjendjen dhe ndryshimet e</w:t>
      </w:r>
      <w:r w:rsidRPr="005B7679">
        <w:rPr>
          <w:rFonts w:ascii="Garamond" w:hAnsi="Garamond"/>
          <w:lang w:val="sq-AL"/>
        </w:rPr>
        <w:t xml:space="preserve"> </w:t>
      </w:r>
      <w:r w:rsidRPr="00FA17A7">
        <w:rPr>
          <w:rFonts w:ascii="Garamond" w:hAnsi="Garamond"/>
          <w:b w:val="0"/>
          <w:lang w:val="sq-AL"/>
        </w:rPr>
        <w:t>aktiveve</w:t>
      </w:r>
      <w:r w:rsidRPr="005B7679">
        <w:rPr>
          <w:rFonts w:ascii="Garamond" w:hAnsi="Garamond"/>
          <w:lang w:val="sq-AL"/>
        </w:rPr>
        <w:t xml:space="preserve"> </w:t>
      </w:r>
      <w:r w:rsidRPr="007B06E2">
        <w:rPr>
          <w:rFonts w:ascii="Garamond" w:hAnsi="Garamond"/>
          <w:b w:val="0"/>
          <w:lang w:val="sq-AL"/>
        </w:rPr>
        <w:t>afa</w:t>
      </w:r>
      <w:r w:rsidR="007B06E2">
        <w:rPr>
          <w:rFonts w:ascii="Garamond" w:hAnsi="Garamond"/>
          <w:b w:val="0"/>
          <w:lang w:val="sq-AL"/>
        </w:rPr>
        <w:t>tgjata (me vlerën neto të tyre)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Pasqyra statistikore mbi gjendjen dhe ndryshimet e aktiveve afatgjata (me vler</w:t>
      </w:r>
      <w:r w:rsidR="00E643B4">
        <w:rPr>
          <w:rFonts w:ascii="Garamond" w:hAnsi="Garamond"/>
          <w:sz w:val="24"/>
          <w:szCs w:val="24"/>
          <w:lang w:val="sq-AL" w:eastAsia="zh-CN"/>
        </w:rPr>
        <w:t>ë</w:t>
      </w:r>
      <w:r w:rsidRPr="005B7679">
        <w:rPr>
          <w:rFonts w:ascii="Garamond" w:hAnsi="Garamond"/>
          <w:sz w:val="24"/>
          <w:szCs w:val="24"/>
          <w:lang w:val="sq-AL" w:eastAsia="zh-CN"/>
        </w:rPr>
        <w:t>n neto) jep informacion të analizuar p</w:t>
      </w:r>
      <w:r w:rsidR="00E643B4">
        <w:rPr>
          <w:rFonts w:ascii="Garamond" w:hAnsi="Garamond"/>
          <w:sz w:val="24"/>
          <w:szCs w:val="24"/>
          <w:lang w:val="sq-AL" w:eastAsia="zh-CN"/>
        </w:rPr>
        <w:t>ë</w:t>
      </w:r>
      <w:r w:rsidRPr="005B7679">
        <w:rPr>
          <w:rFonts w:ascii="Garamond" w:hAnsi="Garamond"/>
          <w:sz w:val="24"/>
          <w:szCs w:val="24"/>
          <w:lang w:val="sq-AL" w:eastAsia="zh-CN"/>
        </w:rPr>
        <w:t>r gjendjen n</w:t>
      </w:r>
      <w:r w:rsidR="00E643B4">
        <w:rPr>
          <w:rFonts w:ascii="Garamond" w:hAnsi="Garamond"/>
          <w:sz w:val="24"/>
          <w:szCs w:val="24"/>
          <w:lang w:val="sq-AL" w:eastAsia="zh-CN"/>
        </w:rPr>
        <w:t>ë</w:t>
      </w:r>
      <w:r w:rsidRPr="005B7679">
        <w:rPr>
          <w:rFonts w:ascii="Garamond" w:hAnsi="Garamond"/>
          <w:sz w:val="24"/>
          <w:szCs w:val="24"/>
          <w:lang w:val="sq-AL" w:eastAsia="zh-CN"/>
        </w:rPr>
        <w:t xml:space="preserve"> fillim t</w:t>
      </w:r>
      <w:r w:rsidR="00E643B4">
        <w:rPr>
          <w:rFonts w:ascii="Garamond" w:hAnsi="Garamond"/>
          <w:sz w:val="24"/>
          <w:szCs w:val="24"/>
          <w:lang w:val="sq-AL" w:eastAsia="zh-CN"/>
        </w:rPr>
        <w:t>ë</w:t>
      </w:r>
      <w:r w:rsidRPr="005B7679">
        <w:rPr>
          <w:rFonts w:ascii="Garamond" w:hAnsi="Garamond"/>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sz w:val="24"/>
          <w:szCs w:val="24"/>
          <w:lang w:val="sq-AL" w:eastAsia="zh-CN"/>
        </w:rPr>
        <w:t>s, ndryshimet (shtesat e pakësimet) gjatë periudh</w:t>
      </w:r>
      <w:r w:rsidR="00E643B4">
        <w:rPr>
          <w:rFonts w:ascii="Garamond" w:hAnsi="Garamond"/>
          <w:sz w:val="24"/>
          <w:szCs w:val="24"/>
          <w:lang w:val="sq-AL" w:eastAsia="zh-CN"/>
        </w:rPr>
        <w:t>ë</w:t>
      </w:r>
      <w:r w:rsidRPr="005B7679">
        <w:rPr>
          <w:rFonts w:ascii="Garamond" w:hAnsi="Garamond"/>
          <w:sz w:val="24"/>
          <w:szCs w:val="24"/>
          <w:lang w:val="sq-AL" w:eastAsia="zh-CN"/>
        </w:rPr>
        <w:t>s ushtrimore të mbyllur n</w:t>
      </w:r>
      <w:r w:rsidR="00E643B4">
        <w:rPr>
          <w:rFonts w:ascii="Garamond" w:hAnsi="Garamond"/>
          <w:sz w:val="24"/>
          <w:szCs w:val="24"/>
          <w:lang w:val="sq-AL" w:eastAsia="zh-CN"/>
        </w:rPr>
        <w:t>ë</w:t>
      </w:r>
      <w:r w:rsidRPr="005B7679">
        <w:rPr>
          <w:rFonts w:ascii="Garamond" w:hAnsi="Garamond"/>
          <w:sz w:val="24"/>
          <w:szCs w:val="24"/>
          <w:lang w:val="sq-AL" w:eastAsia="zh-CN"/>
        </w:rPr>
        <w:t xml:space="preserve"> aktivet afatgjata (materiale e jomateriale) me vler</w:t>
      </w:r>
      <w:r w:rsidR="00E643B4">
        <w:rPr>
          <w:rFonts w:ascii="Garamond" w:hAnsi="Garamond"/>
          <w:sz w:val="24"/>
          <w:szCs w:val="24"/>
          <w:lang w:val="sq-AL" w:eastAsia="zh-CN"/>
        </w:rPr>
        <w:t>ë</w:t>
      </w:r>
      <w:r w:rsidRPr="005B7679">
        <w:rPr>
          <w:rFonts w:ascii="Garamond" w:hAnsi="Garamond"/>
          <w:sz w:val="24"/>
          <w:szCs w:val="24"/>
          <w:lang w:val="sq-AL" w:eastAsia="zh-CN"/>
        </w:rPr>
        <w:t>n neto t</w:t>
      </w:r>
      <w:r w:rsidR="00E643B4">
        <w:rPr>
          <w:rFonts w:ascii="Garamond" w:hAnsi="Garamond"/>
          <w:sz w:val="24"/>
          <w:szCs w:val="24"/>
          <w:lang w:val="sq-AL" w:eastAsia="zh-CN"/>
        </w:rPr>
        <w:t>ë</w:t>
      </w:r>
      <w:r w:rsidRPr="005B7679">
        <w:rPr>
          <w:rFonts w:ascii="Garamond" w:hAnsi="Garamond"/>
          <w:sz w:val="24"/>
          <w:szCs w:val="24"/>
          <w:lang w:val="sq-AL" w:eastAsia="zh-CN"/>
        </w:rPr>
        <w:t xml:space="preserve"> tyre</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gjendjen në fund të periudhës. Vlera neto p</w:t>
      </w:r>
      <w:r w:rsidR="00E643B4">
        <w:rPr>
          <w:rFonts w:ascii="Garamond" w:hAnsi="Garamond"/>
          <w:sz w:val="24"/>
          <w:szCs w:val="24"/>
          <w:lang w:val="sq-AL" w:eastAsia="zh-CN"/>
        </w:rPr>
        <w:t>ë</w:t>
      </w:r>
      <w:r w:rsidRPr="005B7679">
        <w:rPr>
          <w:rFonts w:ascii="Garamond" w:hAnsi="Garamond"/>
          <w:sz w:val="24"/>
          <w:szCs w:val="24"/>
          <w:lang w:val="sq-AL" w:eastAsia="zh-CN"/>
        </w:rPr>
        <w:t>r gjendjen n</w:t>
      </w:r>
      <w:r w:rsidR="00E643B4">
        <w:rPr>
          <w:rFonts w:ascii="Garamond" w:hAnsi="Garamond"/>
          <w:sz w:val="24"/>
          <w:szCs w:val="24"/>
          <w:lang w:val="sq-AL" w:eastAsia="zh-CN"/>
        </w:rPr>
        <w:t>ë</w:t>
      </w:r>
      <w:r w:rsidRPr="005B7679">
        <w:rPr>
          <w:rFonts w:ascii="Garamond" w:hAnsi="Garamond"/>
          <w:sz w:val="24"/>
          <w:szCs w:val="24"/>
          <w:lang w:val="sq-AL" w:eastAsia="zh-CN"/>
        </w:rPr>
        <w:t xml:space="preserve"> fillim t</w:t>
      </w:r>
      <w:r w:rsidR="00E643B4">
        <w:rPr>
          <w:rFonts w:ascii="Garamond" w:hAnsi="Garamond"/>
          <w:sz w:val="24"/>
          <w:szCs w:val="24"/>
          <w:lang w:val="sq-AL" w:eastAsia="zh-CN"/>
        </w:rPr>
        <w:t>ë</w:t>
      </w:r>
      <w:r w:rsidRPr="005B7679">
        <w:rPr>
          <w:rFonts w:ascii="Garamond" w:hAnsi="Garamond"/>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sz w:val="24"/>
          <w:szCs w:val="24"/>
          <w:lang w:val="sq-AL" w:eastAsia="zh-CN"/>
        </w:rPr>
        <w:t>s ushtrimore, p</w:t>
      </w:r>
      <w:r w:rsidR="00E643B4">
        <w:rPr>
          <w:rFonts w:ascii="Garamond" w:hAnsi="Garamond"/>
          <w:sz w:val="24"/>
          <w:szCs w:val="24"/>
          <w:lang w:val="sq-AL" w:eastAsia="zh-CN"/>
        </w:rPr>
        <w:t>ë</w:t>
      </w:r>
      <w:r w:rsidRPr="005B7679">
        <w:rPr>
          <w:rFonts w:ascii="Garamond" w:hAnsi="Garamond"/>
          <w:sz w:val="24"/>
          <w:szCs w:val="24"/>
          <w:lang w:val="sq-AL" w:eastAsia="zh-CN"/>
        </w:rPr>
        <w:t>r shtesat gjat</w:t>
      </w:r>
      <w:r w:rsidR="00E643B4">
        <w:rPr>
          <w:rFonts w:ascii="Garamond" w:hAnsi="Garamond"/>
          <w:sz w:val="24"/>
          <w:szCs w:val="24"/>
          <w:lang w:val="sq-AL" w:eastAsia="zh-CN"/>
        </w:rPr>
        <w:t>ë</w:t>
      </w:r>
      <w:r w:rsidRPr="005B7679">
        <w:rPr>
          <w:rFonts w:ascii="Garamond" w:hAnsi="Garamond"/>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sz w:val="24"/>
          <w:szCs w:val="24"/>
          <w:lang w:val="sq-AL" w:eastAsia="zh-CN"/>
        </w:rPr>
        <w:t>s ushtrimore, p</w:t>
      </w:r>
      <w:r w:rsidR="00E643B4">
        <w:rPr>
          <w:rFonts w:ascii="Garamond" w:hAnsi="Garamond"/>
          <w:sz w:val="24"/>
          <w:szCs w:val="24"/>
          <w:lang w:val="sq-AL" w:eastAsia="zh-CN"/>
        </w:rPr>
        <w:t>ë</w:t>
      </w:r>
      <w:r w:rsidRPr="005B7679">
        <w:rPr>
          <w:rFonts w:ascii="Garamond" w:hAnsi="Garamond"/>
          <w:sz w:val="24"/>
          <w:szCs w:val="24"/>
          <w:lang w:val="sq-AL" w:eastAsia="zh-CN"/>
        </w:rPr>
        <w:t>r pakësimet gjat</w:t>
      </w:r>
      <w:r w:rsidR="00E643B4">
        <w:rPr>
          <w:rFonts w:ascii="Garamond" w:hAnsi="Garamond"/>
          <w:sz w:val="24"/>
          <w:szCs w:val="24"/>
          <w:lang w:val="sq-AL" w:eastAsia="zh-CN"/>
        </w:rPr>
        <w:t>ë</w:t>
      </w:r>
      <w:r w:rsidRPr="005B7679">
        <w:rPr>
          <w:rFonts w:ascii="Garamond" w:hAnsi="Garamond"/>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sz w:val="24"/>
          <w:szCs w:val="24"/>
          <w:lang w:val="sq-AL" w:eastAsia="zh-CN"/>
        </w:rPr>
        <w:t>s ushtrimore dhe p</w:t>
      </w:r>
      <w:r w:rsidR="00E643B4">
        <w:rPr>
          <w:rFonts w:ascii="Garamond" w:hAnsi="Garamond"/>
          <w:sz w:val="24"/>
          <w:szCs w:val="24"/>
          <w:lang w:val="sq-AL" w:eastAsia="zh-CN"/>
        </w:rPr>
        <w:t>ë</w:t>
      </w:r>
      <w:r w:rsidRPr="005B7679">
        <w:rPr>
          <w:rFonts w:ascii="Garamond" w:hAnsi="Garamond"/>
          <w:sz w:val="24"/>
          <w:szCs w:val="24"/>
          <w:lang w:val="sq-AL" w:eastAsia="zh-CN"/>
        </w:rPr>
        <w:t>r gjendjen n</w:t>
      </w:r>
      <w:r w:rsidR="00E643B4">
        <w:rPr>
          <w:rFonts w:ascii="Garamond" w:hAnsi="Garamond"/>
          <w:sz w:val="24"/>
          <w:szCs w:val="24"/>
          <w:lang w:val="sq-AL" w:eastAsia="zh-CN"/>
        </w:rPr>
        <w:t>ë</w:t>
      </w:r>
      <w:r w:rsidRPr="005B7679">
        <w:rPr>
          <w:rFonts w:ascii="Garamond" w:hAnsi="Garamond"/>
          <w:sz w:val="24"/>
          <w:szCs w:val="24"/>
          <w:lang w:val="sq-AL" w:eastAsia="zh-CN"/>
        </w:rPr>
        <w:t xml:space="preserve"> fund t</w:t>
      </w:r>
      <w:r w:rsidR="00E643B4">
        <w:rPr>
          <w:rFonts w:ascii="Garamond" w:hAnsi="Garamond"/>
          <w:sz w:val="24"/>
          <w:szCs w:val="24"/>
          <w:lang w:val="sq-AL" w:eastAsia="zh-CN"/>
        </w:rPr>
        <w:t>ë</w:t>
      </w:r>
      <w:r w:rsidRPr="005B7679">
        <w:rPr>
          <w:rFonts w:ascii="Garamond" w:hAnsi="Garamond"/>
          <w:sz w:val="24"/>
          <w:szCs w:val="24"/>
          <w:lang w:val="sq-AL" w:eastAsia="zh-CN"/>
        </w:rPr>
        <w:t xml:space="preserve"> periudh</w:t>
      </w:r>
      <w:r w:rsidR="00E643B4">
        <w:rPr>
          <w:rFonts w:ascii="Garamond" w:hAnsi="Garamond"/>
          <w:sz w:val="24"/>
          <w:szCs w:val="24"/>
          <w:lang w:val="sq-AL" w:eastAsia="zh-CN"/>
        </w:rPr>
        <w:t>ë</w:t>
      </w:r>
      <w:r w:rsidRPr="005B7679">
        <w:rPr>
          <w:rFonts w:ascii="Garamond" w:hAnsi="Garamond"/>
          <w:sz w:val="24"/>
          <w:szCs w:val="24"/>
          <w:lang w:val="sq-AL" w:eastAsia="zh-CN"/>
        </w:rPr>
        <w:t xml:space="preserve">s ushtrimore, </w:t>
      </w:r>
      <w:r w:rsidR="00E643B4">
        <w:rPr>
          <w:rFonts w:ascii="Garamond" w:hAnsi="Garamond"/>
          <w:sz w:val="24"/>
          <w:szCs w:val="24"/>
          <w:lang w:val="sq-AL" w:eastAsia="zh-CN"/>
        </w:rPr>
        <w:t>ë</w:t>
      </w:r>
      <w:r w:rsidRPr="005B7679">
        <w:rPr>
          <w:rFonts w:ascii="Garamond" w:hAnsi="Garamond"/>
          <w:sz w:val="24"/>
          <w:szCs w:val="24"/>
          <w:lang w:val="sq-AL" w:eastAsia="zh-CN"/>
        </w:rPr>
        <w:t>sht</w:t>
      </w:r>
      <w:r w:rsidR="00E643B4">
        <w:rPr>
          <w:rFonts w:ascii="Garamond" w:hAnsi="Garamond"/>
          <w:sz w:val="24"/>
          <w:szCs w:val="24"/>
          <w:lang w:val="sq-AL" w:eastAsia="zh-CN"/>
        </w:rPr>
        <w:t>ë</w:t>
      </w:r>
      <w:r w:rsidR="005B7679">
        <w:rPr>
          <w:rFonts w:ascii="Garamond" w:hAnsi="Garamond"/>
          <w:sz w:val="24"/>
          <w:szCs w:val="24"/>
          <w:lang w:val="sq-AL" w:eastAsia="zh-CN"/>
        </w:rPr>
        <w:t xml:space="preserve"> </w:t>
      </w:r>
      <w:r w:rsidRPr="005B7679">
        <w:rPr>
          <w:rFonts w:ascii="Garamond" w:hAnsi="Garamond"/>
          <w:sz w:val="24"/>
          <w:szCs w:val="24"/>
          <w:lang w:val="sq-AL" w:eastAsia="zh-CN"/>
        </w:rPr>
        <w:t>e barabartë me vlerën historike të aktiveve duke i zbritur amortizimin.</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b/>
          <w:sz w:val="24"/>
          <w:szCs w:val="24"/>
          <w:lang w:val="sq-AL" w:eastAsia="zh-CN"/>
        </w:rPr>
      </w:pPr>
      <w:r w:rsidRPr="005B7679">
        <w:rPr>
          <w:rFonts w:ascii="Garamond" w:hAnsi="Garamond"/>
          <w:sz w:val="24"/>
          <w:szCs w:val="24"/>
          <w:lang w:val="sq-AL" w:eastAsia="zh-CN"/>
        </w:rPr>
        <w:t>Pasqyra statistikore mbi gjendjen dhe ndryshimet e aktiveve afatgjata (me vlerën neto), për çdo zë të paraqitur në rreshtat e pasqyrës, sipas kolonave, p</w:t>
      </w:r>
      <w:r w:rsidR="00E643B4">
        <w:rPr>
          <w:rFonts w:ascii="Garamond" w:hAnsi="Garamond"/>
          <w:sz w:val="24"/>
          <w:szCs w:val="24"/>
          <w:lang w:val="sq-AL" w:eastAsia="zh-CN"/>
        </w:rPr>
        <w:t>ë</w:t>
      </w:r>
      <w:r w:rsidRPr="005B7679">
        <w:rPr>
          <w:rFonts w:ascii="Garamond" w:hAnsi="Garamond"/>
          <w:sz w:val="24"/>
          <w:szCs w:val="24"/>
          <w:lang w:val="sq-AL" w:eastAsia="zh-CN"/>
        </w:rPr>
        <w:t>rfaqëson:</w:t>
      </w:r>
    </w:p>
    <w:p w:rsidR="00C05673" w:rsidRPr="005B7679" w:rsidRDefault="00D87BD0"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Vlerën </w:t>
      </w:r>
      <w:r w:rsidR="00C05673" w:rsidRPr="005B7679">
        <w:rPr>
          <w:rFonts w:ascii="Garamond" w:eastAsia="Times New Roman" w:hAnsi="Garamond"/>
          <w:sz w:val="24"/>
          <w:szCs w:val="24"/>
          <w:lang w:val="sq-AL" w:eastAsia="zh-CN"/>
        </w:rPr>
        <w:t>neto për gjendjen n</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fillim t</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periudh</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s ushtrimore të mbyllur;</w:t>
      </w:r>
    </w:p>
    <w:p w:rsidR="00C05673" w:rsidRPr="005B7679" w:rsidRDefault="00D87BD0"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Vlerën </w:t>
      </w:r>
      <w:r w:rsidR="00C05673" w:rsidRPr="005B7679">
        <w:rPr>
          <w:rFonts w:ascii="Garamond" w:eastAsia="Times New Roman" w:hAnsi="Garamond"/>
          <w:sz w:val="24"/>
          <w:szCs w:val="24"/>
          <w:lang w:val="sq-AL" w:eastAsia="zh-CN"/>
        </w:rPr>
        <w:t>neto për shtesat gjat</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periudh</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s ushtrimore të mbyllur;</w:t>
      </w:r>
    </w:p>
    <w:p w:rsidR="00C05673" w:rsidRPr="005B7679" w:rsidRDefault="00D87BD0"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Vlerën </w:t>
      </w:r>
      <w:r w:rsidR="00C05673" w:rsidRPr="005B7679">
        <w:rPr>
          <w:rFonts w:ascii="Garamond" w:eastAsia="Times New Roman" w:hAnsi="Garamond"/>
          <w:sz w:val="24"/>
          <w:szCs w:val="24"/>
          <w:lang w:val="sq-AL" w:eastAsia="zh-CN"/>
        </w:rPr>
        <w:t>neto për pak</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simet e periudh</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s ushtrimore të mbyllur;</w:t>
      </w:r>
    </w:p>
    <w:p w:rsidR="00C05673" w:rsidRPr="005B7679" w:rsidRDefault="00D87BD0" w:rsidP="00422DBB">
      <w:pPr>
        <w:widowControl w:val="0"/>
        <w:numPr>
          <w:ilvl w:val="0"/>
          <w:numId w:val="26"/>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Vlerën </w:t>
      </w:r>
      <w:r w:rsidR="00C05673" w:rsidRPr="005B7679">
        <w:rPr>
          <w:rFonts w:ascii="Garamond" w:eastAsia="Times New Roman" w:hAnsi="Garamond"/>
          <w:sz w:val="24"/>
          <w:szCs w:val="24"/>
          <w:lang w:val="sq-AL" w:eastAsia="zh-CN"/>
        </w:rPr>
        <w:t>neto për gjendjen në fund të periudhës ushtrimore të mbyllur</w:t>
      </w:r>
      <w:r w:rsidR="00F01E83">
        <w:rPr>
          <w:rFonts w:ascii="Garamond" w:eastAsia="Times New Roman" w:hAnsi="Garamond"/>
          <w:sz w:val="24"/>
          <w:szCs w:val="24"/>
          <w:lang w:val="sq-AL" w:eastAsia="zh-CN"/>
        </w:rPr>
        <w:t>.</w:t>
      </w:r>
    </w:p>
    <w:p w:rsidR="00C05673" w:rsidRPr="005B7679" w:rsidRDefault="00C05673" w:rsidP="00C05673">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Vlera neto, për çdo element të kolonave të paraqitur më sipër, është e barabartë me kosto</w:t>
      </w:r>
      <w:r w:rsidR="00DB383B">
        <w:rPr>
          <w:rFonts w:ascii="Garamond" w:eastAsia="Times New Roman" w:hAnsi="Garamond"/>
          <w:sz w:val="24"/>
          <w:szCs w:val="24"/>
          <w:lang w:val="sq-AL" w:eastAsia="zh-CN"/>
        </w:rPr>
        <w:t>n</w:t>
      </w:r>
      <w:r w:rsidRPr="005B7679">
        <w:rPr>
          <w:rFonts w:ascii="Garamond" w:eastAsia="Times New Roman" w:hAnsi="Garamond"/>
          <w:sz w:val="24"/>
          <w:szCs w:val="24"/>
          <w:lang w:val="sq-AL" w:eastAsia="zh-CN"/>
        </w:rPr>
        <w:t xml:space="preserve"> historike minus amortizimin.</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b/>
          <w:sz w:val="24"/>
          <w:szCs w:val="24"/>
          <w:lang w:val="sq-AL" w:eastAsia="zh-CN"/>
        </w:rPr>
      </w:pPr>
      <w:r w:rsidRPr="005B7679">
        <w:rPr>
          <w:rFonts w:ascii="Garamond" w:hAnsi="Garamond"/>
          <w:sz w:val="24"/>
          <w:szCs w:val="24"/>
          <w:lang w:val="sq-AL" w:eastAsia="zh-CN"/>
        </w:rPr>
        <w:t>Pasqyra statistikore mbi gjendjen dhe ndryshimet e aktiveve afatgjata (me vlerën neto), sipas rreshtave, p</w:t>
      </w:r>
      <w:r w:rsidR="00E643B4">
        <w:rPr>
          <w:rFonts w:ascii="Garamond" w:hAnsi="Garamond"/>
          <w:sz w:val="24"/>
          <w:szCs w:val="24"/>
          <w:lang w:val="sq-AL" w:eastAsia="zh-CN"/>
        </w:rPr>
        <w:t>ë</w:t>
      </w:r>
      <w:r w:rsidRPr="005B7679">
        <w:rPr>
          <w:rFonts w:ascii="Garamond" w:hAnsi="Garamond"/>
          <w:sz w:val="24"/>
          <w:szCs w:val="24"/>
          <w:lang w:val="sq-AL" w:eastAsia="zh-CN"/>
        </w:rPr>
        <w:t>rfaqëson:</w:t>
      </w:r>
    </w:p>
    <w:p w:rsidR="00C05673" w:rsidRPr="005B7679" w:rsidRDefault="00C05673" w:rsidP="00422DBB">
      <w:pPr>
        <w:widowControl w:val="0"/>
        <w:numPr>
          <w:ilvl w:val="0"/>
          <w:numId w:val="3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Rubr</w:t>
      </w:r>
      <w:r w:rsidR="00DB383B">
        <w:rPr>
          <w:rFonts w:ascii="Garamond" w:eastAsia="Times New Roman" w:hAnsi="Garamond"/>
          <w:sz w:val="24"/>
          <w:szCs w:val="24"/>
          <w:lang w:val="sq-AL" w:eastAsia="zh-CN"/>
        </w:rPr>
        <w:t>i</w:t>
      </w:r>
      <w:r w:rsidRPr="005B7679">
        <w:rPr>
          <w:rFonts w:ascii="Garamond" w:eastAsia="Times New Roman" w:hAnsi="Garamond"/>
          <w:sz w:val="24"/>
          <w:szCs w:val="24"/>
          <w:lang w:val="sq-AL" w:eastAsia="zh-CN"/>
        </w:rPr>
        <w:t xml:space="preserve">ka I </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aktive afatgjata jomateriale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e cila përfshin prime të e</w:t>
      </w:r>
      <w:r w:rsidR="00DB383B">
        <w:rPr>
          <w:rFonts w:ascii="Garamond" w:eastAsia="Times New Roman" w:hAnsi="Garamond"/>
          <w:sz w:val="24"/>
          <w:szCs w:val="24"/>
          <w:lang w:val="sq-AL" w:eastAsia="zh-CN"/>
        </w:rPr>
        <w:t>misionit dhe rimbursimit të hua</w:t>
      </w:r>
      <w:r w:rsidRPr="005B7679">
        <w:rPr>
          <w:rFonts w:ascii="Garamond" w:eastAsia="Times New Roman" w:hAnsi="Garamond"/>
          <w:sz w:val="24"/>
          <w:szCs w:val="24"/>
          <w:lang w:val="sq-AL" w:eastAsia="zh-CN"/>
        </w:rPr>
        <w:t>ve, studime dhe kërkime, k</w:t>
      </w:r>
      <w:r w:rsidR="00DB383B">
        <w:rPr>
          <w:rFonts w:ascii="Garamond" w:eastAsia="Times New Roman" w:hAnsi="Garamond"/>
          <w:sz w:val="24"/>
          <w:szCs w:val="24"/>
          <w:lang w:val="sq-AL" w:eastAsia="zh-CN"/>
        </w:rPr>
        <w:t>once</w:t>
      </w:r>
      <w:r w:rsidRPr="005B7679">
        <w:rPr>
          <w:rFonts w:ascii="Garamond" w:eastAsia="Times New Roman" w:hAnsi="Garamond"/>
          <w:sz w:val="24"/>
          <w:szCs w:val="24"/>
          <w:lang w:val="sq-AL" w:eastAsia="zh-CN"/>
        </w:rPr>
        <w:t xml:space="preserve">sione, patenta, licenca e të ngjashme. </w:t>
      </w:r>
    </w:p>
    <w:p w:rsidR="00C05673" w:rsidRPr="005B7679" w:rsidRDefault="00C05673" w:rsidP="00422DBB">
      <w:pPr>
        <w:widowControl w:val="0"/>
        <w:numPr>
          <w:ilvl w:val="0"/>
          <w:numId w:val="3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Rubr</w:t>
      </w:r>
      <w:r w:rsidR="00DB383B">
        <w:rPr>
          <w:rFonts w:ascii="Garamond" w:eastAsia="Times New Roman" w:hAnsi="Garamond"/>
          <w:sz w:val="24"/>
          <w:szCs w:val="24"/>
          <w:lang w:val="sq-AL" w:eastAsia="zh-CN"/>
        </w:rPr>
        <w:t>i</w:t>
      </w:r>
      <w:r w:rsidRPr="005B7679">
        <w:rPr>
          <w:rFonts w:ascii="Garamond" w:eastAsia="Times New Roman" w:hAnsi="Garamond"/>
          <w:sz w:val="24"/>
          <w:szCs w:val="24"/>
          <w:lang w:val="sq-AL" w:eastAsia="zh-CN"/>
        </w:rPr>
        <w:t xml:space="preserve">ka II </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aktive afatgjata materiale</w:t>
      </w:r>
      <w:r w:rsidR="00051D7D">
        <w:rPr>
          <w:rFonts w:ascii="Garamond" w:eastAsia="Times New Roman" w:hAnsi="Garamond"/>
          <w:sz w:val="24"/>
          <w:szCs w:val="24"/>
          <w:lang w:val="sq-AL" w:eastAsia="zh-CN"/>
        </w:rPr>
        <w:t>”</w:t>
      </w:r>
      <w:r w:rsidRPr="005B7679">
        <w:rPr>
          <w:rFonts w:ascii="Garamond" w:eastAsia="Times New Roman" w:hAnsi="Garamond"/>
          <w:sz w:val="24"/>
          <w:szCs w:val="24"/>
          <w:lang w:val="sq-AL" w:eastAsia="zh-CN"/>
        </w:rPr>
        <w:t>, e cila përfshin zëra si: toka, troje, pyje, ndërtime e konstruksione, mjete transporti, rezerva shtetërore, kafshë pune e prodhimi, inventar ekonomik</w:t>
      </w:r>
      <w:r w:rsidR="00CB6232">
        <w:rPr>
          <w:rFonts w:ascii="Garamond" w:eastAsia="Times New Roman" w:hAnsi="Garamond"/>
          <w:sz w:val="24"/>
          <w:szCs w:val="24"/>
          <w:lang w:val="sq-AL" w:eastAsia="zh-CN"/>
        </w:rPr>
        <w:t xml:space="preserve"> etj.</w:t>
      </w:r>
      <w:r w:rsidRPr="005B7679">
        <w:rPr>
          <w:rFonts w:ascii="Garamond" w:eastAsia="Times New Roman" w:hAnsi="Garamond"/>
          <w:sz w:val="24"/>
          <w:szCs w:val="24"/>
          <w:lang w:val="sq-AL" w:eastAsia="zh-CN"/>
        </w:rPr>
        <w:t xml:space="preserve"> </w:t>
      </w:r>
    </w:p>
    <w:p w:rsidR="00C05673" w:rsidRPr="005B7679" w:rsidRDefault="00C05673" w:rsidP="00422DBB">
      <w:pPr>
        <w:widowControl w:val="0"/>
        <w:numPr>
          <w:ilvl w:val="0"/>
          <w:numId w:val="35"/>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Totali i aktiveve afatgjata, për çdo zë të evidentuar në kolonat e pasqyrës, paraqitet në rreshtin e fundit të kësaj pasqyre. Gjendja e aktiveve afatgjata (të evidentuara në këtë pasqyrë), në çelje dhe në mbyllje të vitit ushtrimor, duhet të kuadrojë përkatësisht</w:t>
      </w:r>
      <w:r w:rsidR="005B7679">
        <w:rPr>
          <w:rFonts w:ascii="Garamond" w:eastAsia="Times New Roman" w:hAnsi="Garamond"/>
          <w:sz w:val="24"/>
          <w:szCs w:val="24"/>
          <w:lang w:val="sq-AL" w:eastAsia="zh-CN"/>
        </w:rPr>
        <w:t xml:space="preserve"> </w:t>
      </w:r>
      <w:r w:rsidRPr="005B7679">
        <w:rPr>
          <w:rFonts w:ascii="Garamond" w:eastAsia="Times New Roman" w:hAnsi="Garamond"/>
          <w:sz w:val="24"/>
          <w:szCs w:val="24"/>
          <w:lang w:val="sq-AL" w:eastAsia="zh-CN"/>
        </w:rPr>
        <w:t>me totalin e zërave të aktiveve afatgjata jomateriale dhe aktiveve afatgjata materiale në pasqyrën e pozicionit financiar.</w:t>
      </w:r>
    </w:p>
    <w:p w:rsidR="00C05673" w:rsidRPr="00084BE6" w:rsidRDefault="00C05673" w:rsidP="00422DBB">
      <w:pPr>
        <w:pStyle w:val="Heading3"/>
        <w:widowControl w:val="0"/>
        <w:numPr>
          <w:ilvl w:val="2"/>
          <w:numId w:val="19"/>
        </w:numPr>
        <w:spacing w:before="0" w:line="240" w:lineRule="auto"/>
        <w:ind w:left="0" w:firstLine="284"/>
        <w:rPr>
          <w:rFonts w:ascii="Garamond" w:hAnsi="Garamond"/>
          <w:b w:val="0"/>
          <w:lang w:val="sq-AL"/>
        </w:rPr>
      </w:pPr>
      <w:r w:rsidRPr="00084BE6">
        <w:rPr>
          <w:rFonts w:ascii="Garamond" w:hAnsi="Garamond"/>
          <w:b w:val="0"/>
          <w:lang w:val="sq-AL"/>
        </w:rPr>
        <w:t>Rregulla p</w:t>
      </w:r>
      <w:r w:rsidR="00E643B4">
        <w:rPr>
          <w:rFonts w:ascii="Garamond" w:hAnsi="Garamond"/>
          <w:b w:val="0"/>
          <w:lang w:val="sq-AL"/>
        </w:rPr>
        <w:t>ë</w:t>
      </w:r>
      <w:r w:rsidRPr="00084BE6">
        <w:rPr>
          <w:rFonts w:ascii="Garamond" w:hAnsi="Garamond"/>
          <w:b w:val="0"/>
          <w:lang w:val="sq-AL"/>
        </w:rPr>
        <w:t>r plotësimin e pasqyr</w:t>
      </w:r>
      <w:r w:rsidR="00E643B4">
        <w:rPr>
          <w:rFonts w:ascii="Garamond" w:hAnsi="Garamond"/>
          <w:b w:val="0"/>
          <w:lang w:val="sq-AL"/>
        </w:rPr>
        <w:t>ë</w:t>
      </w:r>
      <w:r w:rsidRPr="00084BE6">
        <w:rPr>
          <w:rFonts w:ascii="Garamond" w:hAnsi="Garamond"/>
          <w:b w:val="0"/>
          <w:lang w:val="sq-AL"/>
        </w:rPr>
        <w:t>s statistikore mbi numrin e</w:t>
      </w:r>
      <w:r w:rsidR="00084BE6">
        <w:rPr>
          <w:rFonts w:ascii="Garamond" w:hAnsi="Garamond"/>
          <w:b w:val="0"/>
          <w:lang w:val="sq-AL"/>
        </w:rPr>
        <w:t xml:space="preserve"> punonjësve dhe fondin e pagave</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Pasqyra statistikore mbi numrin e punonj</w:t>
      </w:r>
      <w:r w:rsidR="00E643B4">
        <w:rPr>
          <w:rFonts w:ascii="Garamond" w:hAnsi="Garamond"/>
          <w:sz w:val="24"/>
          <w:szCs w:val="24"/>
          <w:lang w:val="sq-AL" w:eastAsia="zh-CN"/>
        </w:rPr>
        <w:t>ë</w:t>
      </w:r>
      <w:r w:rsidRPr="005B7679">
        <w:rPr>
          <w:rFonts w:ascii="Garamond" w:hAnsi="Garamond"/>
          <w:sz w:val="24"/>
          <w:szCs w:val="24"/>
          <w:lang w:val="sq-AL" w:eastAsia="zh-CN"/>
        </w:rPr>
        <w:t>sve dhe fondin e pagave jep informacion statistikor mbi numrin e punonjësve, ndryshimet gjat</w:t>
      </w:r>
      <w:r w:rsidR="00E643B4">
        <w:rPr>
          <w:rFonts w:ascii="Garamond" w:hAnsi="Garamond"/>
          <w:sz w:val="24"/>
          <w:szCs w:val="24"/>
          <w:lang w:val="sq-AL" w:eastAsia="zh-CN"/>
        </w:rPr>
        <w:t>ë</w:t>
      </w:r>
      <w:r w:rsidRPr="005B7679">
        <w:rPr>
          <w:rFonts w:ascii="Garamond" w:hAnsi="Garamond"/>
          <w:sz w:val="24"/>
          <w:szCs w:val="24"/>
          <w:lang w:val="sq-AL" w:eastAsia="zh-CN"/>
        </w:rPr>
        <w:t xml:space="preserve"> vitit ushtrimor të mbyllur</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gjendjen në fund të periudhës. Gjithashtu, kjo pasqyrë jep informacion në lidhje me fondin e pagave gjithsej, shpërblimet suplementare, ndihmën shoqërore të menjëhershme, kontribute të sigurimeve shoqërore dhe shëndetësore</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w:t>
      </w:r>
      <w:r w:rsidR="00DB383B" w:rsidRPr="005B7679">
        <w:rPr>
          <w:rFonts w:ascii="Garamond" w:hAnsi="Garamond"/>
          <w:sz w:val="24"/>
          <w:szCs w:val="24"/>
          <w:lang w:val="sq-AL" w:eastAsia="zh-CN"/>
        </w:rPr>
        <w:t>informacion</w:t>
      </w:r>
      <w:r w:rsidRPr="005B7679">
        <w:rPr>
          <w:rFonts w:ascii="Garamond" w:hAnsi="Garamond"/>
          <w:sz w:val="24"/>
          <w:szCs w:val="24"/>
          <w:lang w:val="sq-AL" w:eastAsia="zh-CN"/>
        </w:rPr>
        <w:t xml:space="preserve"> mbi tatimin mbi të ardhurat.</w:t>
      </w:r>
    </w:p>
    <w:p w:rsidR="00C05673" w:rsidRPr="005B7679"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Respektivisht, nga kolona 1 deri në kolonën 4, kjo pasqyrë statistikore, jep informacion në lidhje me numrin mesatar vjetor të punonjësve gjithsej, punonjësit e rinj të pranuar, punonjësit e larguar</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gjendjen në fund të vitit ushtrimor, duke i klasifikuar punonjësit, sipas rreshtave të pasqyrës, në disa kategori si më poshtë: </w:t>
      </w:r>
    </w:p>
    <w:p w:rsidR="00C05673" w:rsidRPr="005B7679" w:rsidRDefault="00C05673" w:rsidP="00422DBB">
      <w:pPr>
        <w:widowControl w:val="0"/>
        <w:numPr>
          <w:ilvl w:val="0"/>
          <w:numId w:val="2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Drejtues;</w:t>
      </w:r>
    </w:p>
    <w:p w:rsidR="00C05673" w:rsidRPr="005B7679" w:rsidRDefault="00C05673" w:rsidP="00422DBB">
      <w:pPr>
        <w:widowControl w:val="0"/>
        <w:numPr>
          <w:ilvl w:val="0"/>
          <w:numId w:val="2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Specialist me arsim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lart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2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Teknik</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2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pun</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thjesht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2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Punëtor</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w:t>
      </w:r>
    </w:p>
    <w:p w:rsidR="00C05673" w:rsidRPr="005B7679" w:rsidRDefault="00C05673" w:rsidP="00422DBB">
      <w:pPr>
        <w:widowControl w:val="0"/>
        <w:numPr>
          <w:ilvl w:val="0"/>
          <w:numId w:val="27"/>
        </w:numPr>
        <w:spacing w:after="0" w:line="240" w:lineRule="auto"/>
        <w:ind w:left="0" w:firstLine="284"/>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Punonj</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s 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p</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rkohsh</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m.</w:t>
      </w:r>
    </w:p>
    <w:p w:rsidR="00C05673" w:rsidRDefault="00C05673" w:rsidP="00422DBB">
      <w:pPr>
        <w:pStyle w:val="ListParagraph"/>
        <w:widowControl w:val="0"/>
        <w:numPr>
          <w:ilvl w:val="0"/>
          <w:numId w:val="21"/>
        </w:numPr>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Nga kolona 5 deri në kolonën 10</w:t>
      </w:r>
      <w:r w:rsidR="00DB383B">
        <w:rPr>
          <w:rFonts w:ascii="Garamond" w:hAnsi="Garamond"/>
          <w:sz w:val="24"/>
          <w:szCs w:val="24"/>
          <w:lang w:val="sq-AL" w:eastAsia="zh-CN"/>
        </w:rPr>
        <w:t>,</w:t>
      </w:r>
      <w:r w:rsidRPr="005B7679">
        <w:rPr>
          <w:rFonts w:ascii="Garamond" w:hAnsi="Garamond"/>
          <w:sz w:val="24"/>
          <w:szCs w:val="24"/>
          <w:lang w:val="sq-AL" w:eastAsia="zh-CN"/>
        </w:rPr>
        <w:t xml:space="preserve"> kjo pasqyrë statistikore, jep informacion në total, p</w:t>
      </w:r>
      <w:r w:rsidR="00E643B4">
        <w:rPr>
          <w:rFonts w:ascii="Garamond" w:hAnsi="Garamond"/>
          <w:sz w:val="24"/>
          <w:szCs w:val="24"/>
          <w:lang w:val="sq-AL" w:eastAsia="zh-CN"/>
        </w:rPr>
        <w:t>ë</w:t>
      </w:r>
      <w:r w:rsidRPr="005B7679">
        <w:rPr>
          <w:rFonts w:ascii="Garamond" w:hAnsi="Garamond"/>
          <w:sz w:val="24"/>
          <w:szCs w:val="24"/>
          <w:lang w:val="sq-AL" w:eastAsia="zh-CN"/>
        </w:rPr>
        <w:t>r çdo kategori të punonj</w:t>
      </w:r>
      <w:r w:rsidR="00E643B4">
        <w:rPr>
          <w:rFonts w:ascii="Garamond" w:hAnsi="Garamond"/>
          <w:sz w:val="24"/>
          <w:szCs w:val="24"/>
          <w:lang w:val="sq-AL" w:eastAsia="zh-CN"/>
        </w:rPr>
        <w:t>ë</w:t>
      </w:r>
      <w:r w:rsidRPr="005B7679">
        <w:rPr>
          <w:rFonts w:ascii="Garamond" w:hAnsi="Garamond"/>
          <w:sz w:val="24"/>
          <w:szCs w:val="24"/>
          <w:lang w:val="sq-AL" w:eastAsia="zh-CN"/>
        </w:rPr>
        <w:t>sve, në lidhje me fondin e pagave bruto gjithsej, shp</w:t>
      </w:r>
      <w:r w:rsidR="00E643B4">
        <w:rPr>
          <w:rFonts w:ascii="Garamond" w:hAnsi="Garamond"/>
          <w:sz w:val="24"/>
          <w:szCs w:val="24"/>
          <w:lang w:val="sq-AL" w:eastAsia="zh-CN"/>
        </w:rPr>
        <w:t>ë</w:t>
      </w:r>
      <w:r w:rsidRPr="005B7679">
        <w:rPr>
          <w:rFonts w:ascii="Garamond" w:hAnsi="Garamond"/>
          <w:sz w:val="24"/>
          <w:szCs w:val="24"/>
          <w:lang w:val="sq-AL" w:eastAsia="zh-CN"/>
        </w:rPr>
        <w:t>rblimet suplementare, ndihma shoq</w:t>
      </w:r>
      <w:r w:rsidR="00E643B4">
        <w:rPr>
          <w:rFonts w:ascii="Garamond" w:hAnsi="Garamond"/>
          <w:sz w:val="24"/>
          <w:szCs w:val="24"/>
          <w:lang w:val="sq-AL" w:eastAsia="zh-CN"/>
        </w:rPr>
        <w:t>ë</w:t>
      </w:r>
      <w:r w:rsidRPr="005B7679">
        <w:rPr>
          <w:rFonts w:ascii="Garamond" w:hAnsi="Garamond"/>
          <w:sz w:val="24"/>
          <w:szCs w:val="24"/>
          <w:lang w:val="sq-AL" w:eastAsia="zh-CN"/>
        </w:rPr>
        <w:t>rore t</w:t>
      </w:r>
      <w:r w:rsidR="00E643B4">
        <w:rPr>
          <w:rFonts w:ascii="Garamond" w:hAnsi="Garamond"/>
          <w:sz w:val="24"/>
          <w:szCs w:val="24"/>
          <w:lang w:val="sq-AL" w:eastAsia="zh-CN"/>
        </w:rPr>
        <w:t>ë</w:t>
      </w:r>
      <w:r w:rsidRPr="005B7679">
        <w:rPr>
          <w:rFonts w:ascii="Garamond" w:hAnsi="Garamond"/>
          <w:sz w:val="24"/>
          <w:szCs w:val="24"/>
          <w:lang w:val="sq-AL" w:eastAsia="zh-CN"/>
        </w:rPr>
        <w:t xml:space="preserve"> menjëhershme, kontribute t</w:t>
      </w:r>
      <w:r w:rsidR="00E643B4">
        <w:rPr>
          <w:rFonts w:ascii="Garamond" w:hAnsi="Garamond"/>
          <w:sz w:val="24"/>
          <w:szCs w:val="24"/>
          <w:lang w:val="sq-AL" w:eastAsia="zh-CN"/>
        </w:rPr>
        <w:t>ë</w:t>
      </w:r>
      <w:r w:rsidRPr="005B7679">
        <w:rPr>
          <w:rFonts w:ascii="Garamond" w:hAnsi="Garamond"/>
          <w:sz w:val="24"/>
          <w:szCs w:val="24"/>
          <w:lang w:val="sq-AL" w:eastAsia="zh-CN"/>
        </w:rPr>
        <w:t xml:space="preserve"> sigurimeve shoqërore e sh</w:t>
      </w:r>
      <w:r w:rsidR="00E643B4">
        <w:rPr>
          <w:rFonts w:ascii="Garamond" w:hAnsi="Garamond"/>
          <w:sz w:val="24"/>
          <w:szCs w:val="24"/>
          <w:lang w:val="sq-AL" w:eastAsia="zh-CN"/>
        </w:rPr>
        <w:t>ë</w:t>
      </w:r>
      <w:r w:rsidRPr="005B7679">
        <w:rPr>
          <w:rFonts w:ascii="Garamond" w:hAnsi="Garamond"/>
          <w:sz w:val="24"/>
          <w:szCs w:val="24"/>
          <w:lang w:val="sq-AL" w:eastAsia="zh-CN"/>
        </w:rPr>
        <w:t>ndet</w:t>
      </w:r>
      <w:r w:rsidR="00E643B4">
        <w:rPr>
          <w:rFonts w:ascii="Garamond" w:hAnsi="Garamond"/>
          <w:sz w:val="24"/>
          <w:szCs w:val="24"/>
          <w:lang w:val="sq-AL" w:eastAsia="zh-CN"/>
        </w:rPr>
        <w:t>ë</w:t>
      </w:r>
      <w:r w:rsidRPr="005B7679">
        <w:rPr>
          <w:rFonts w:ascii="Garamond" w:hAnsi="Garamond"/>
          <w:sz w:val="24"/>
          <w:szCs w:val="24"/>
          <w:lang w:val="sq-AL" w:eastAsia="zh-CN"/>
        </w:rPr>
        <w:t>sore, shp</w:t>
      </w:r>
      <w:r w:rsidR="00E643B4">
        <w:rPr>
          <w:rFonts w:ascii="Garamond" w:hAnsi="Garamond"/>
          <w:sz w:val="24"/>
          <w:szCs w:val="24"/>
          <w:lang w:val="sq-AL" w:eastAsia="zh-CN"/>
        </w:rPr>
        <w:t>ë</w:t>
      </w:r>
      <w:r w:rsidRPr="005B7679">
        <w:rPr>
          <w:rFonts w:ascii="Garamond" w:hAnsi="Garamond"/>
          <w:sz w:val="24"/>
          <w:szCs w:val="24"/>
          <w:lang w:val="sq-AL" w:eastAsia="zh-CN"/>
        </w:rPr>
        <w:t>rblime t</w:t>
      </w:r>
      <w:r w:rsidR="00E643B4">
        <w:rPr>
          <w:rFonts w:ascii="Garamond" w:hAnsi="Garamond"/>
          <w:sz w:val="24"/>
          <w:szCs w:val="24"/>
          <w:lang w:val="sq-AL" w:eastAsia="zh-CN"/>
        </w:rPr>
        <w:t>ë</w:t>
      </w:r>
      <w:r w:rsidRPr="005B7679">
        <w:rPr>
          <w:rFonts w:ascii="Garamond" w:hAnsi="Garamond"/>
          <w:sz w:val="24"/>
          <w:szCs w:val="24"/>
          <w:lang w:val="sq-AL" w:eastAsia="zh-CN"/>
        </w:rPr>
        <w:t xml:space="preserve"> tjera p</w:t>
      </w:r>
      <w:r w:rsidR="00E643B4">
        <w:rPr>
          <w:rFonts w:ascii="Garamond" w:hAnsi="Garamond"/>
          <w:sz w:val="24"/>
          <w:szCs w:val="24"/>
          <w:lang w:val="sq-AL" w:eastAsia="zh-CN"/>
        </w:rPr>
        <w:t>ë</w:t>
      </w:r>
      <w:r w:rsidRPr="005B7679">
        <w:rPr>
          <w:rFonts w:ascii="Garamond" w:hAnsi="Garamond"/>
          <w:sz w:val="24"/>
          <w:szCs w:val="24"/>
          <w:lang w:val="sq-AL" w:eastAsia="zh-CN"/>
        </w:rPr>
        <w:t>r personelin</w:t>
      </w:r>
      <w:r w:rsidR="00731C8A">
        <w:rPr>
          <w:rFonts w:ascii="Garamond" w:hAnsi="Garamond"/>
          <w:sz w:val="24"/>
          <w:szCs w:val="24"/>
          <w:lang w:val="sq-AL" w:eastAsia="zh-CN"/>
        </w:rPr>
        <w:t>,</w:t>
      </w:r>
      <w:r w:rsidRPr="005B7679">
        <w:rPr>
          <w:rFonts w:ascii="Garamond" w:hAnsi="Garamond"/>
          <w:sz w:val="24"/>
          <w:szCs w:val="24"/>
          <w:lang w:val="sq-AL" w:eastAsia="zh-CN"/>
        </w:rPr>
        <w:t xml:space="preserve"> si dhe tatimin mbi t</w:t>
      </w:r>
      <w:r w:rsidR="00E643B4">
        <w:rPr>
          <w:rFonts w:ascii="Garamond" w:hAnsi="Garamond"/>
          <w:sz w:val="24"/>
          <w:szCs w:val="24"/>
          <w:lang w:val="sq-AL" w:eastAsia="zh-CN"/>
        </w:rPr>
        <w:t>ë</w:t>
      </w:r>
      <w:r w:rsidRPr="005B7679">
        <w:rPr>
          <w:rFonts w:ascii="Garamond" w:hAnsi="Garamond"/>
          <w:sz w:val="24"/>
          <w:szCs w:val="24"/>
          <w:lang w:val="sq-AL" w:eastAsia="zh-CN"/>
        </w:rPr>
        <w:t xml:space="preserve"> ardhurat nga punësimi.</w:t>
      </w:r>
    </w:p>
    <w:p w:rsidR="00740980" w:rsidRDefault="00740980" w:rsidP="00740980">
      <w:pPr>
        <w:widowControl w:val="0"/>
        <w:spacing w:after="0" w:line="240" w:lineRule="auto"/>
        <w:rPr>
          <w:rFonts w:ascii="Garamond" w:hAnsi="Garamond"/>
          <w:sz w:val="24"/>
          <w:szCs w:val="24"/>
          <w:lang w:val="sq-AL" w:eastAsia="zh-CN"/>
        </w:rPr>
      </w:pPr>
    </w:p>
    <w:p w:rsidR="00740980" w:rsidRPr="00740980" w:rsidRDefault="00740980" w:rsidP="00740980">
      <w:pPr>
        <w:widowControl w:val="0"/>
        <w:spacing w:after="0" w:line="240" w:lineRule="auto"/>
        <w:rPr>
          <w:rFonts w:ascii="Garamond" w:hAnsi="Garamond"/>
          <w:sz w:val="24"/>
          <w:szCs w:val="24"/>
          <w:lang w:val="sq-AL" w:eastAsia="zh-CN"/>
        </w:rPr>
      </w:pPr>
    </w:p>
    <w:p w:rsidR="00C05673" w:rsidRPr="00740980" w:rsidRDefault="00C05673" w:rsidP="00422DBB">
      <w:pPr>
        <w:pStyle w:val="ListParagraph"/>
        <w:widowControl w:val="0"/>
        <w:numPr>
          <w:ilvl w:val="0"/>
          <w:numId w:val="19"/>
        </w:numPr>
        <w:spacing w:after="0" w:line="240" w:lineRule="auto"/>
        <w:ind w:left="0" w:firstLine="284"/>
        <w:jc w:val="both"/>
        <w:outlineLvl w:val="0"/>
        <w:rPr>
          <w:rFonts w:ascii="Garamond" w:hAnsi="Garamond"/>
          <w:spacing w:val="-4"/>
          <w:sz w:val="24"/>
          <w:szCs w:val="24"/>
          <w:lang w:val="sq-AL"/>
        </w:rPr>
      </w:pPr>
      <w:r w:rsidRPr="00740980">
        <w:rPr>
          <w:rFonts w:ascii="Garamond" w:hAnsi="Garamond"/>
          <w:spacing w:val="-4"/>
          <w:sz w:val="24"/>
          <w:szCs w:val="24"/>
          <w:lang w:val="sq-AL"/>
        </w:rPr>
        <w:t>PËRBËRJA, PËRGATITJA DHE RRE</w:t>
      </w:r>
      <w:r w:rsidR="00740980">
        <w:rPr>
          <w:rFonts w:ascii="Garamond" w:hAnsi="Garamond"/>
          <w:spacing w:val="-4"/>
          <w:sz w:val="24"/>
          <w:szCs w:val="24"/>
          <w:lang w:val="sq-AL"/>
        </w:rPr>
        <w:t>-</w:t>
      </w:r>
      <w:r w:rsidRPr="00740980">
        <w:rPr>
          <w:rFonts w:ascii="Garamond" w:hAnsi="Garamond"/>
          <w:spacing w:val="-4"/>
          <w:sz w:val="24"/>
          <w:szCs w:val="24"/>
          <w:lang w:val="sq-AL"/>
        </w:rPr>
        <w:t>GULLAT E PLOTËSIMIT TË PASQYRAVE FIN</w:t>
      </w:r>
      <w:r w:rsidR="00084BE6" w:rsidRPr="00740980">
        <w:rPr>
          <w:rFonts w:ascii="Garamond" w:hAnsi="Garamond"/>
          <w:spacing w:val="-4"/>
          <w:sz w:val="24"/>
          <w:szCs w:val="24"/>
          <w:lang w:val="sq-AL"/>
        </w:rPr>
        <w:t>ANCIARE VJETORE TË KONSOLIDU</w:t>
      </w:r>
      <w:r w:rsidR="00740980">
        <w:rPr>
          <w:rFonts w:ascii="Garamond" w:hAnsi="Garamond"/>
          <w:spacing w:val="-4"/>
          <w:sz w:val="24"/>
          <w:szCs w:val="24"/>
          <w:lang w:val="sq-AL"/>
        </w:rPr>
        <w:t>-</w:t>
      </w:r>
      <w:r w:rsidR="00084BE6" w:rsidRPr="00740980">
        <w:rPr>
          <w:rFonts w:ascii="Garamond" w:hAnsi="Garamond"/>
          <w:spacing w:val="-4"/>
          <w:sz w:val="24"/>
          <w:szCs w:val="24"/>
          <w:lang w:val="sq-AL"/>
        </w:rPr>
        <w:t>ARA</w:t>
      </w:r>
    </w:p>
    <w:p w:rsidR="00C05673" w:rsidRPr="00740980" w:rsidRDefault="00C05673" w:rsidP="00422DBB">
      <w:pPr>
        <w:pStyle w:val="ListParagraph"/>
        <w:widowControl w:val="0"/>
        <w:numPr>
          <w:ilvl w:val="0"/>
          <w:numId w:val="21"/>
        </w:numPr>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Hartimi i informacionit kontab</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l 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konsoliduar n</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nj</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sit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e qeverisjes s</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w:t>
      </w:r>
      <w:r w:rsidRPr="00740980">
        <w:rPr>
          <w:rFonts w:ascii="Garamond" w:hAnsi="Garamond"/>
          <w:bCs/>
          <w:spacing w:val="-4"/>
          <w:sz w:val="24"/>
          <w:szCs w:val="24"/>
          <w:lang w:val="sq-AL" w:eastAsia="zh-CN"/>
        </w:rPr>
        <w:t>p</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rgjithshme duhet 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mbështetet n</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w:t>
      </w:r>
      <w:r w:rsidRPr="00740980">
        <w:rPr>
          <w:rFonts w:ascii="Garamond" w:hAnsi="Garamond"/>
          <w:bCs/>
          <w:spacing w:val="-4"/>
          <w:sz w:val="24"/>
          <w:szCs w:val="24"/>
          <w:lang w:val="sq-AL" w:eastAsia="zh-CN"/>
        </w:rPr>
        <w:t>parimet dhe rregullat e organizimit dhe mbajtjes s</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kontabilitetit dhe t</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w:t>
      </w:r>
      <w:r w:rsidRPr="00740980">
        <w:rPr>
          <w:rFonts w:ascii="Garamond" w:hAnsi="Garamond"/>
          <w:bCs/>
          <w:spacing w:val="-4"/>
          <w:sz w:val="24"/>
          <w:szCs w:val="24"/>
          <w:lang w:val="sq-AL" w:eastAsia="zh-CN"/>
        </w:rPr>
        <w:t>përgatitjes e paraqitjes s</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w:t>
      </w:r>
      <w:r w:rsidRPr="00740980">
        <w:rPr>
          <w:rFonts w:ascii="Garamond" w:hAnsi="Garamond"/>
          <w:bCs/>
          <w:spacing w:val="-4"/>
          <w:sz w:val="24"/>
          <w:szCs w:val="24"/>
          <w:lang w:val="sq-AL" w:eastAsia="zh-CN"/>
        </w:rPr>
        <w:t>pasqyrave financiare vjetore individuale t</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njësive</w:t>
      </w:r>
      <w:r w:rsidRPr="00740980">
        <w:rPr>
          <w:rFonts w:ascii="Garamond" w:hAnsi="Garamond"/>
          <w:bCs/>
          <w:spacing w:val="-4"/>
          <w:sz w:val="24"/>
          <w:szCs w:val="24"/>
          <w:lang w:val="sq-AL" w:eastAsia="zh-CN"/>
        </w:rPr>
        <w:t>, p</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r nivelet përkat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se 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qeverisjes n</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w:t>
      </w:r>
      <w:r w:rsidRPr="00740980">
        <w:rPr>
          <w:rFonts w:ascii="Garamond" w:hAnsi="Garamond"/>
          <w:bCs/>
          <w:spacing w:val="-4"/>
          <w:sz w:val="24"/>
          <w:szCs w:val="24"/>
          <w:lang w:val="sq-AL" w:eastAsia="zh-CN"/>
        </w:rPr>
        <w:t>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cilat b</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het konsolidimi i informacionit. Ky konsolidim është shumë i rëndësishëm n</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m</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nyr</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q</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prodhohet nj</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informacion i</w:t>
      </w:r>
      <w:r w:rsidR="005B7679" w:rsidRPr="00740980">
        <w:rPr>
          <w:rFonts w:ascii="Garamond" w:hAnsi="Garamond"/>
          <w:bCs/>
          <w:spacing w:val="-4"/>
          <w:sz w:val="24"/>
          <w:szCs w:val="24"/>
          <w:lang w:val="sq-AL" w:eastAsia="zh-CN"/>
        </w:rPr>
        <w:t xml:space="preserve"> </w:t>
      </w:r>
      <w:r w:rsidRPr="00740980">
        <w:rPr>
          <w:rFonts w:ascii="Garamond" w:hAnsi="Garamond"/>
          <w:bCs/>
          <w:spacing w:val="-4"/>
          <w:sz w:val="24"/>
          <w:szCs w:val="24"/>
          <w:lang w:val="sq-AL" w:eastAsia="zh-CN"/>
        </w:rPr>
        <w:t>dobish</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m, i kuptuesh</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m dhe i besuesh</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m, n</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sh</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rbim t</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w:t>
      </w:r>
      <w:r w:rsidRPr="00740980">
        <w:rPr>
          <w:rFonts w:ascii="Garamond" w:hAnsi="Garamond"/>
          <w:bCs/>
          <w:spacing w:val="-4"/>
          <w:sz w:val="24"/>
          <w:szCs w:val="24"/>
          <w:lang w:val="sq-AL" w:eastAsia="zh-CN"/>
        </w:rPr>
        <w:t>vendimmarrjeve 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qeverisjes s</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p</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rgjithshme, n</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nivele qendrore dhe</w:t>
      </w:r>
      <w:r w:rsidR="00DB383B" w:rsidRPr="00740980">
        <w:rPr>
          <w:rFonts w:ascii="Garamond" w:hAnsi="Garamond"/>
          <w:bCs/>
          <w:spacing w:val="-4"/>
          <w:sz w:val="24"/>
          <w:szCs w:val="24"/>
          <w:lang w:val="sq-AL" w:eastAsia="zh-CN"/>
        </w:rPr>
        <w:t xml:space="preserve"> </w:t>
      </w:r>
      <w:r w:rsidRPr="00740980">
        <w:rPr>
          <w:rFonts w:ascii="Garamond" w:hAnsi="Garamond"/>
          <w:bCs/>
          <w:spacing w:val="-4"/>
          <w:sz w:val="24"/>
          <w:szCs w:val="24"/>
          <w:lang w:val="sq-AL" w:eastAsia="zh-CN"/>
        </w:rPr>
        <w:t xml:space="preserve">lokale. </w:t>
      </w:r>
    </w:p>
    <w:p w:rsidR="00C05673" w:rsidRPr="00740980" w:rsidRDefault="00C05673" w:rsidP="00422DBB">
      <w:pPr>
        <w:pStyle w:val="ListParagraph"/>
        <w:widowControl w:val="0"/>
        <w:numPr>
          <w:ilvl w:val="0"/>
          <w:numId w:val="21"/>
        </w:numPr>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Pasqyrat financiare përmbledhëse 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 xml:space="preserve"> konsoliduara kanë si q</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llim t</w:t>
      </w:r>
      <w:r w:rsidR="00E643B4" w:rsidRPr="00740980">
        <w:rPr>
          <w:rFonts w:ascii="Garamond" w:hAnsi="Garamond"/>
          <w:spacing w:val="-4"/>
          <w:sz w:val="24"/>
          <w:szCs w:val="24"/>
          <w:lang w:val="sq-AL" w:eastAsia="zh-CN"/>
        </w:rPr>
        <w:t>ë</w:t>
      </w:r>
      <w:r w:rsidRPr="00740980">
        <w:rPr>
          <w:rFonts w:ascii="Garamond" w:hAnsi="Garamond"/>
          <w:spacing w:val="-4"/>
          <w:sz w:val="24"/>
          <w:szCs w:val="24"/>
          <w:lang w:val="sq-AL" w:eastAsia="zh-CN"/>
        </w:rPr>
        <w:t xml:space="preserve"> </w:t>
      </w:r>
      <w:r w:rsidRPr="00740980">
        <w:rPr>
          <w:rFonts w:ascii="Garamond" w:hAnsi="Garamond"/>
          <w:bCs/>
          <w:spacing w:val="-4"/>
          <w:sz w:val="24"/>
          <w:szCs w:val="24"/>
          <w:lang w:val="sq-AL" w:eastAsia="zh-CN"/>
        </w:rPr>
        <w:t>p</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rgjithsh</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m dh</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nien e informacionit të besueshëm tek organet p</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rkat</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se vendimmarrëse, n</w:t>
      </w:r>
      <w:r w:rsidR="00E643B4" w:rsidRPr="00740980">
        <w:rPr>
          <w:rFonts w:ascii="Garamond" w:hAnsi="Garamond"/>
          <w:spacing w:val="-4"/>
          <w:sz w:val="24"/>
          <w:szCs w:val="24"/>
          <w:lang w:val="sq-AL" w:eastAsia="zh-CN"/>
        </w:rPr>
        <w:t>ë</w:t>
      </w:r>
      <w:r w:rsidRPr="00740980">
        <w:rPr>
          <w:rFonts w:ascii="Garamond" w:hAnsi="Garamond"/>
          <w:bCs/>
          <w:spacing w:val="-4"/>
          <w:sz w:val="24"/>
          <w:szCs w:val="24"/>
          <w:lang w:val="sq-AL" w:eastAsia="zh-CN"/>
        </w:rPr>
        <w:t>përmjet:</w:t>
      </w:r>
    </w:p>
    <w:p w:rsidR="00C05673" w:rsidRPr="00740980" w:rsidRDefault="00C05673" w:rsidP="00422DBB">
      <w:pPr>
        <w:widowControl w:val="0"/>
        <w:numPr>
          <w:ilvl w:val="0"/>
          <w:numId w:val="36"/>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Sigurimit të informacionit rreth burimeve financiare dhe alokimin e tyre;</w:t>
      </w:r>
    </w:p>
    <w:p w:rsidR="00C05673" w:rsidRPr="00740980" w:rsidRDefault="00C05673" w:rsidP="00422DBB">
      <w:pPr>
        <w:widowControl w:val="0"/>
        <w:numPr>
          <w:ilvl w:val="0"/>
          <w:numId w:val="36"/>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Sigurimit të informacionit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m</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nyr</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n e financimit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aktiviteteve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sive dhe realizimin e kërkesave mbi mjetet monetare;</w:t>
      </w:r>
    </w:p>
    <w:p w:rsidR="00C05673" w:rsidRPr="00740980" w:rsidRDefault="00C05673" w:rsidP="00422DBB">
      <w:pPr>
        <w:widowControl w:val="0"/>
        <w:numPr>
          <w:ilvl w:val="0"/>
          <w:numId w:val="36"/>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Sigurimit të informacionit q</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lidhet me aft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sis</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financuar aktivitetet dhe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rmbushur detyrimet dhe angazhimet; si dhe</w:t>
      </w:r>
    </w:p>
    <w:p w:rsidR="00C05673" w:rsidRPr="00740980" w:rsidRDefault="00C05673" w:rsidP="00422DBB">
      <w:pPr>
        <w:widowControl w:val="0"/>
        <w:numPr>
          <w:ilvl w:val="0"/>
          <w:numId w:val="36"/>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Sigurimit të informacionit për vlerësimin e p</w:t>
      </w:r>
      <w:r w:rsidR="00C77A31" w:rsidRPr="00740980">
        <w:rPr>
          <w:rFonts w:ascii="Garamond" w:eastAsia="Times New Roman" w:hAnsi="Garamond"/>
          <w:spacing w:val="-4"/>
          <w:sz w:val="24"/>
          <w:szCs w:val="24"/>
          <w:lang w:val="sq-AL" w:eastAsia="zh-CN"/>
        </w:rPr>
        <w:t>e</w:t>
      </w:r>
      <w:r w:rsidRPr="00740980">
        <w:rPr>
          <w:rFonts w:ascii="Garamond" w:eastAsia="Times New Roman" w:hAnsi="Garamond"/>
          <w:bCs/>
          <w:spacing w:val="-4"/>
          <w:sz w:val="24"/>
          <w:szCs w:val="24"/>
          <w:lang w:val="sq-AL" w:eastAsia="zh-CN"/>
        </w:rPr>
        <w:t>rformanc</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 s</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sive raportuese.</w:t>
      </w:r>
    </w:p>
    <w:p w:rsidR="00C05673" w:rsidRPr="00740980" w:rsidRDefault="007A60E6" w:rsidP="00422DBB">
      <w:pPr>
        <w:pStyle w:val="ListParagraph"/>
        <w:widowControl w:val="0"/>
        <w:numPr>
          <w:ilvl w:val="0"/>
          <w:numId w:val="21"/>
        </w:numPr>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 xml:space="preserve"> </w:t>
      </w:r>
      <w:r w:rsidR="00C05673" w:rsidRPr="00740980">
        <w:rPr>
          <w:rFonts w:ascii="Garamond" w:hAnsi="Garamond"/>
          <w:bCs/>
          <w:spacing w:val="-4"/>
          <w:sz w:val="24"/>
          <w:szCs w:val="24"/>
          <w:lang w:val="sq-AL" w:eastAsia="zh-CN"/>
        </w:rPr>
        <w:t>N</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nivelet p</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rkat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se 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përgatitjes, pasqyrat financiare 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konsoliduara duhet t</w:t>
      </w:r>
      <w:r w:rsidR="00E643B4" w:rsidRPr="00740980">
        <w:rPr>
          <w:rFonts w:ascii="Garamond" w:hAnsi="Garamond"/>
          <w:spacing w:val="-4"/>
          <w:sz w:val="24"/>
          <w:szCs w:val="24"/>
          <w:lang w:val="sq-AL" w:eastAsia="zh-CN"/>
        </w:rPr>
        <w:t>ë</w:t>
      </w:r>
      <w:r w:rsidR="00C05673" w:rsidRPr="00740980">
        <w:rPr>
          <w:rFonts w:ascii="Garamond" w:hAnsi="Garamond"/>
          <w:spacing w:val="-4"/>
          <w:sz w:val="24"/>
          <w:szCs w:val="24"/>
          <w:lang w:val="sq-AL" w:eastAsia="zh-CN"/>
        </w:rPr>
        <w:t xml:space="preserve"> </w:t>
      </w:r>
      <w:r w:rsidR="00C05673" w:rsidRPr="00740980">
        <w:rPr>
          <w:rFonts w:ascii="Garamond" w:hAnsi="Garamond"/>
          <w:bCs/>
          <w:spacing w:val="-4"/>
          <w:sz w:val="24"/>
          <w:szCs w:val="24"/>
          <w:lang w:val="sq-AL" w:eastAsia="zh-CN"/>
        </w:rPr>
        <w:t>japin nj</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pamje t</w:t>
      </w:r>
      <w:r w:rsidR="00E643B4" w:rsidRPr="00740980">
        <w:rPr>
          <w:rFonts w:ascii="Garamond" w:hAnsi="Garamond"/>
          <w:spacing w:val="-4"/>
          <w:sz w:val="24"/>
          <w:szCs w:val="24"/>
          <w:lang w:val="sq-AL" w:eastAsia="zh-CN"/>
        </w:rPr>
        <w:t>ë</w:t>
      </w:r>
      <w:r w:rsidR="00C05673" w:rsidRPr="00740980">
        <w:rPr>
          <w:rFonts w:ascii="Garamond" w:hAnsi="Garamond"/>
          <w:spacing w:val="-4"/>
          <w:sz w:val="24"/>
          <w:szCs w:val="24"/>
          <w:lang w:val="sq-AL" w:eastAsia="zh-CN"/>
        </w:rPr>
        <w:t xml:space="preserve"> </w:t>
      </w:r>
      <w:r w:rsidR="00C05673" w:rsidRPr="00740980">
        <w:rPr>
          <w:rFonts w:ascii="Garamond" w:hAnsi="Garamond"/>
          <w:bCs/>
          <w:spacing w:val="-4"/>
          <w:sz w:val="24"/>
          <w:szCs w:val="24"/>
          <w:lang w:val="sq-AL" w:eastAsia="zh-CN"/>
        </w:rPr>
        <w:t>strukturuar 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informacionit kontab</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l 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periudh</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s raportuese p</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r këto element</w:t>
      </w:r>
      <w:r w:rsidR="00051D7D" w:rsidRPr="00740980">
        <w:rPr>
          <w:rFonts w:ascii="Garamond" w:hAnsi="Garamond"/>
          <w:bCs/>
          <w:spacing w:val="-4"/>
          <w:sz w:val="24"/>
          <w:szCs w:val="24"/>
          <w:lang w:val="sq-AL" w:eastAsia="zh-CN"/>
        </w:rPr>
        <w:t>e</w:t>
      </w:r>
      <w:r w:rsidR="00C05673" w:rsidRPr="00740980">
        <w:rPr>
          <w:rFonts w:ascii="Garamond" w:hAnsi="Garamond"/>
          <w:bCs/>
          <w:spacing w:val="-4"/>
          <w:sz w:val="24"/>
          <w:szCs w:val="24"/>
          <w:lang w:val="sq-AL" w:eastAsia="zh-CN"/>
        </w:rPr>
        <w:t>:</w:t>
      </w:r>
    </w:p>
    <w:p w:rsidR="00C05673" w:rsidRPr="00740980" w:rsidRDefault="00ED7953" w:rsidP="00422DBB">
      <w:pPr>
        <w:widowControl w:val="0"/>
        <w:numPr>
          <w:ilvl w:val="0"/>
          <w:numId w:val="37"/>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Aktivet</w:t>
      </w:r>
      <w:r w:rsidR="00C05673" w:rsidRPr="00740980">
        <w:rPr>
          <w:rFonts w:ascii="Garamond" w:eastAsia="Times New Roman" w:hAnsi="Garamond"/>
          <w:bCs/>
          <w:spacing w:val="-4"/>
          <w:sz w:val="24"/>
          <w:szCs w:val="24"/>
          <w:lang w:val="sq-AL" w:eastAsia="zh-CN"/>
        </w:rPr>
        <w:t xml:space="preserve">, detyrimet, </w:t>
      </w:r>
      <w:r w:rsidRPr="00740980">
        <w:rPr>
          <w:rFonts w:ascii="Garamond" w:eastAsia="Times New Roman" w:hAnsi="Garamond"/>
          <w:bCs/>
          <w:spacing w:val="-4"/>
          <w:sz w:val="24"/>
          <w:szCs w:val="24"/>
          <w:lang w:val="sq-AL" w:eastAsia="zh-CN"/>
        </w:rPr>
        <w:t>aktivet neto/</w:t>
      </w:r>
      <w:r w:rsidR="00C05673" w:rsidRPr="00740980">
        <w:rPr>
          <w:rFonts w:ascii="Garamond" w:eastAsia="Times New Roman" w:hAnsi="Garamond"/>
          <w:bCs/>
          <w:spacing w:val="-4"/>
          <w:sz w:val="24"/>
          <w:szCs w:val="24"/>
          <w:lang w:val="sq-AL" w:eastAsia="zh-CN"/>
        </w:rPr>
        <w:t>fondet</w:t>
      </w:r>
      <w:r w:rsidR="005B7679" w:rsidRPr="00740980">
        <w:rPr>
          <w:rFonts w:ascii="Garamond" w:eastAsia="Times New Roman" w:hAnsi="Garamond"/>
          <w:bCs/>
          <w:spacing w:val="-4"/>
          <w:sz w:val="24"/>
          <w:szCs w:val="24"/>
          <w:lang w:val="sq-AL" w:eastAsia="zh-CN"/>
        </w:rPr>
        <w:t xml:space="preserve"> </w:t>
      </w:r>
      <w:r w:rsidR="00C05673" w:rsidRPr="00740980">
        <w:rPr>
          <w:rFonts w:ascii="Garamond" w:eastAsia="Times New Roman" w:hAnsi="Garamond"/>
          <w:bCs/>
          <w:spacing w:val="-4"/>
          <w:sz w:val="24"/>
          <w:szCs w:val="24"/>
          <w:lang w:val="sq-AL" w:eastAsia="zh-CN"/>
        </w:rPr>
        <w:t>neto; si dhe</w:t>
      </w:r>
    </w:p>
    <w:p w:rsidR="00C05673" w:rsidRPr="00740980" w:rsidRDefault="00ED7953" w:rsidP="00422DBB">
      <w:pPr>
        <w:widowControl w:val="0"/>
        <w:numPr>
          <w:ilvl w:val="0"/>
          <w:numId w:val="37"/>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 xml:space="preserve">Të </w:t>
      </w:r>
      <w:r w:rsidR="00C05673" w:rsidRPr="00740980">
        <w:rPr>
          <w:rFonts w:ascii="Garamond" w:eastAsia="Times New Roman" w:hAnsi="Garamond"/>
          <w:bCs/>
          <w:spacing w:val="-4"/>
          <w:sz w:val="24"/>
          <w:szCs w:val="24"/>
          <w:lang w:val="sq-AL" w:eastAsia="zh-CN"/>
        </w:rPr>
        <w:t>ardhurat, shpenzimet, fluksin e mjeteve monetare.</w:t>
      </w:r>
    </w:p>
    <w:p w:rsidR="00C05673" w:rsidRPr="00740980"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 xml:space="preserve"> </w:t>
      </w:r>
      <w:r w:rsidR="00C05673" w:rsidRPr="00740980">
        <w:rPr>
          <w:rFonts w:ascii="Garamond" w:hAnsi="Garamond"/>
          <w:bCs/>
          <w:spacing w:val="-4"/>
          <w:sz w:val="24"/>
          <w:szCs w:val="24"/>
          <w:lang w:val="sq-AL" w:eastAsia="zh-CN"/>
        </w:rPr>
        <w:t>N</w:t>
      </w:r>
      <w:r w:rsidR="00E643B4" w:rsidRPr="00740980">
        <w:rPr>
          <w:rFonts w:ascii="Garamond" w:hAnsi="Garamond"/>
          <w:spacing w:val="-4"/>
          <w:sz w:val="24"/>
          <w:szCs w:val="24"/>
          <w:lang w:val="sq-AL" w:eastAsia="zh-CN"/>
        </w:rPr>
        <w:t>ë</w:t>
      </w:r>
      <w:r w:rsidR="00ED7953" w:rsidRPr="00740980">
        <w:rPr>
          <w:rFonts w:ascii="Garamond" w:hAnsi="Garamond"/>
          <w:spacing w:val="-4"/>
          <w:sz w:val="24"/>
          <w:szCs w:val="24"/>
          <w:lang w:val="sq-AL" w:eastAsia="zh-CN"/>
        </w:rPr>
        <w:t xml:space="preserve"> </w:t>
      </w:r>
      <w:r w:rsidR="00C05673" w:rsidRPr="00740980">
        <w:rPr>
          <w:rFonts w:ascii="Garamond" w:hAnsi="Garamond"/>
          <w:bCs/>
          <w:spacing w:val="-4"/>
          <w:sz w:val="24"/>
          <w:szCs w:val="24"/>
          <w:lang w:val="sq-AL" w:eastAsia="zh-CN"/>
        </w:rPr>
        <w:t>pasqyrat financiare p</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rmbledh</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se t</w:t>
      </w:r>
      <w:r w:rsidR="00E643B4" w:rsidRPr="00740980">
        <w:rPr>
          <w:rFonts w:ascii="Garamond" w:hAnsi="Garamond"/>
          <w:spacing w:val="-4"/>
          <w:sz w:val="24"/>
          <w:szCs w:val="24"/>
          <w:lang w:val="sq-AL" w:eastAsia="zh-CN"/>
        </w:rPr>
        <w:t>ë</w:t>
      </w:r>
      <w:r w:rsidR="00C05673" w:rsidRPr="00740980">
        <w:rPr>
          <w:rFonts w:ascii="Garamond" w:hAnsi="Garamond"/>
          <w:spacing w:val="-4"/>
          <w:sz w:val="24"/>
          <w:szCs w:val="24"/>
          <w:lang w:val="sq-AL" w:eastAsia="zh-CN"/>
        </w:rPr>
        <w:t xml:space="preserve"> k</w:t>
      </w:r>
      <w:r w:rsidR="00C05673" w:rsidRPr="00740980">
        <w:rPr>
          <w:rFonts w:ascii="Garamond" w:hAnsi="Garamond"/>
          <w:bCs/>
          <w:spacing w:val="-4"/>
          <w:sz w:val="24"/>
          <w:szCs w:val="24"/>
          <w:lang w:val="sq-AL" w:eastAsia="zh-CN"/>
        </w:rPr>
        <w:t>onsoliduara duhet t</w:t>
      </w:r>
      <w:r w:rsidR="00E643B4" w:rsidRPr="00740980">
        <w:rPr>
          <w:rFonts w:ascii="Garamond" w:hAnsi="Garamond"/>
          <w:spacing w:val="-4"/>
          <w:sz w:val="24"/>
          <w:szCs w:val="24"/>
          <w:lang w:val="sq-AL" w:eastAsia="zh-CN"/>
        </w:rPr>
        <w:t>ë</w:t>
      </w:r>
      <w:r w:rsidR="00C05673" w:rsidRPr="00740980">
        <w:rPr>
          <w:rFonts w:ascii="Garamond" w:hAnsi="Garamond"/>
          <w:spacing w:val="-4"/>
          <w:sz w:val="24"/>
          <w:szCs w:val="24"/>
          <w:lang w:val="sq-AL" w:eastAsia="zh-CN"/>
        </w:rPr>
        <w:t xml:space="preserve"> </w:t>
      </w:r>
      <w:r w:rsidR="00C05673" w:rsidRPr="00740980">
        <w:rPr>
          <w:rFonts w:ascii="Garamond" w:hAnsi="Garamond"/>
          <w:bCs/>
          <w:spacing w:val="-4"/>
          <w:sz w:val="24"/>
          <w:szCs w:val="24"/>
          <w:lang w:val="sq-AL" w:eastAsia="zh-CN"/>
        </w:rPr>
        <w:t>grupohet informacioni (duke b</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r</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w:t>
      </w:r>
      <w:r w:rsidR="00051D7D" w:rsidRPr="00740980">
        <w:rPr>
          <w:rFonts w:ascii="Garamond" w:hAnsi="Garamond"/>
          <w:bCs/>
          <w:spacing w:val="-4"/>
          <w:sz w:val="24"/>
          <w:szCs w:val="24"/>
          <w:lang w:val="sq-AL" w:eastAsia="zh-CN"/>
        </w:rPr>
        <w:t>eliminimet</w:t>
      </w:r>
      <w:r w:rsidR="00C05673" w:rsidRPr="00740980">
        <w:rPr>
          <w:rFonts w:ascii="Garamond" w:hAnsi="Garamond"/>
          <w:bCs/>
          <w:spacing w:val="-4"/>
          <w:sz w:val="24"/>
          <w:szCs w:val="24"/>
          <w:lang w:val="sq-AL" w:eastAsia="zh-CN"/>
        </w:rPr>
        <w:t xml:space="preserve"> dhe </w:t>
      </w:r>
      <w:r w:rsidR="00ED7953" w:rsidRPr="00740980">
        <w:rPr>
          <w:rFonts w:ascii="Garamond" w:hAnsi="Garamond"/>
          <w:bCs/>
          <w:spacing w:val="-4"/>
          <w:sz w:val="24"/>
          <w:szCs w:val="24"/>
          <w:lang w:val="sq-AL" w:eastAsia="zh-CN"/>
        </w:rPr>
        <w:t xml:space="preserve">duke </w:t>
      </w:r>
      <w:r w:rsidR="00C05673" w:rsidRPr="00740980">
        <w:rPr>
          <w:rFonts w:ascii="Garamond" w:hAnsi="Garamond"/>
          <w:bCs/>
          <w:spacing w:val="-4"/>
          <w:sz w:val="24"/>
          <w:szCs w:val="24"/>
          <w:lang w:val="sq-AL" w:eastAsia="zh-CN"/>
        </w:rPr>
        <w:t>m</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njanuar dublimet) n</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nivelet e m</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poshtme:</w:t>
      </w:r>
    </w:p>
    <w:p w:rsidR="00C05673" w:rsidRPr="00740980" w:rsidRDefault="00C05673" w:rsidP="00422DBB">
      <w:pPr>
        <w:widowControl w:val="0"/>
        <w:numPr>
          <w:ilvl w:val="0"/>
          <w:numId w:val="38"/>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 m</w:t>
      </w:r>
      <w:r w:rsidRPr="00740980">
        <w:rPr>
          <w:rFonts w:ascii="Garamond" w:eastAsia="Times New Roman" w:hAnsi="Garamond"/>
          <w:bCs/>
          <w:spacing w:val="-4"/>
          <w:sz w:val="24"/>
          <w:szCs w:val="24"/>
          <w:lang w:val="sq-AL" w:eastAsia="zh-CN"/>
        </w:rPr>
        <w:t>inistritë dhe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apo institucionet e tjera qendrore, duke përfshirë:</w:t>
      </w:r>
    </w:p>
    <w:p w:rsidR="00C05673" w:rsidRPr="00740980" w:rsidRDefault="00C05673" w:rsidP="00422DBB">
      <w:pPr>
        <w:widowControl w:val="0"/>
        <w:numPr>
          <w:ilvl w:val="1"/>
          <w:numId w:val="39"/>
        </w:numPr>
        <w:spacing w:after="0" w:line="240" w:lineRule="auto"/>
        <w:ind w:left="0" w:firstLine="284"/>
        <w:rPr>
          <w:rFonts w:ascii="Garamond" w:eastAsia="Times New Roman" w:hAnsi="Garamond"/>
          <w:bCs/>
          <w:spacing w:val="-4"/>
          <w:sz w:val="24"/>
          <w:szCs w:val="24"/>
          <w:u w:val="single"/>
          <w:lang w:val="sq-AL" w:eastAsia="zh-CN"/>
        </w:rPr>
      </w:pP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nivel ministrie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linj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 apo institucioneve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tjera qendrore,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gjitha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sitë në varësi;</w:t>
      </w:r>
    </w:p>
    <w:p w:rsidR="00740980" w:rsidRDefault="00740980" w:rsidP="00740980">
      <w:pPr>
        <w:widowControl w:val="0"/>
        <w:spacing w:after="0" w:line="240" w:lineRule="auto"/>
        <w:rPr>
          <w:rFonts w:ascii="Garamond" w:eastAsia="Times New Roman" w:hAnsi="Garamond"/>
          <w:bCs/>
          <w:spacing w:val="-4"/>
          <w:sz w:val="24"/>
          <w:szCs w:val="24"/>
          <w:lang w:val="sq-AL" w:eastAsia="zh-CN"/>
        </w:rPr>
      </w:pPr>
    </w:p>
    <w:p w:rsidR="00740980" w:rsidRPr="00740980" w:rsidRDefault="00740980" w:rsidP="00740980">
      <w:pPr>
        <w:widowControl w:val="0"/>
        <w:spacing w:after="0" w:line="240" w:lineRule="auto"/>
        <w:rPr>
          <w:rFonts w:ascii="Garamond" w:eastAsia="Times New Roman" w:hAnsi="Garamond"/>
          <w:bCs/>
          <w:spacing w:val="-4"/>
          <w:sz w:val="24"/>
          <w:szCs w:val="24"/>
          <w:u w:val="single"/>
          <w:lang w:val="sq-AL" w:eastAsia="zh-CN"/>
        </w:rPr>
      </w:pPr>
    </w:p>
    <w:p w:rsidR="00C05673" w:rsidRPr="00740980" w:rsidRDefault="00C05673" w:rsidP="00422DBB">
      <w:pPr>
        <w:widowControl w:val="0"/>
        <w:numPr>
          <w:ilvl w:val="1"/>
          <w:numId w:val="39"/>
        </w:numPr>
        <w:spacing w:after="0" w:line="240" w:lineRule="auto"/>
        <w:ind w:left="0" w:firstLine="284"/>
        <w:rPr>
          <w:rFonts w:ascii="Garamond" w:eastAsia="Times New Roman" w:hAnsi="Garamond"/>
          <w:bCs/>
          <w:spacing w:val="-4"/>
          <w:sz w:val="24"/>
          <w:szCs w:val="24"/>
          <w:u w:val="single"/>
          <w:lang w:val="sq-AL" w:eastAsia="zh-CN"/>
        </w:rPr>
      </w:pP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nivel q</w:t>
      </w:r>
      <w:r w:rsidRPr="00740980">
        <w:rPr>
          <w:rFonts w:ascii="Garamond" w:eastAsia="Times New Roman" w:hAnsi="Garamond"/>
          <w:spacing w:val="-4"/>
          <w:sz w:val="24"/>
          <w:szCs w:val="24"/>
          <w:lang w:val="sq-AL" w:eastAsia="zh-CN"/>
        </w:rPr>
        <w:t>e</w:t>
      </w:r>
      <w:r w:rsidRPr="00740980">
        <w:rPr>
          <w:rFonts w:ascii="Garamond" w:eastAsia="Times New Roman" w:hAnsi="Garamond"/>
          <w:bCs/>
          <w:spacing w:val="-4"/>
          <w:sz w:val="24"/>
          <w:szCs w:val="24"/>
          <w:lang w:val="sq-AL" w:eastAsia="zh-CN"/>
        </w:rPr>
        <w:t>ndror,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gjitha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q</w:t>
      </w:r>
      <w:r w:rsidRPr="00740980">
        <w:rPr>
          <w:rFonts w:ascii="Garamond" w:eastAsia="Times New Roman" w:hAnsi="Garamond"/>
          <w:spacing w:val="-4"/>
          <w:sz w:val="24"/>
          <w:szCs w:val="24"/>
          <w:lang w:val="sq-AL" w:eastAsia="zh-CN"/>
        </w:rPr>
        <w:t>e</w:t>
      </w:r>
      <w:r w:rsidRPr="00740980">
        <w:rPr>
          <w:rFonts w:ascii="Garamond" w:eastAsia="Times New Roman" w:hAnsi="Garamond"/>
          <w:bCs/>
          <w:spacing w:val="-4"/>
          <w:sz w:val="24"/>
          <w:szCs w:val="24"/>
          <w:lang w:val="sq-AL" w:eastAsia="zh-CN"/>
        </w:rPr>
        <w:t>ndrore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gjitha ministrive apo institucioneve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tjera q</w:t>
      </w:r>
      <w:r w:rsidRPr="00740980">
        <w:rPr>
          <w:rFonts w:ascii="Garamond" w:eastAsia="Times New Roman" w:hAnsi="Garamond"/>
          <w:spacing w:val="-4"/>
          <w:sz w:val="24"/>
          <w:szCs w:val="24"/>
          <w:lang w:val="sq-AL" w:eastAsia="zh-CN"/>
        </w:rPr>
        <w:t>e</w:t>
      </w:r>
      <w:r w:rsidRPr="00740980">
        <w:rPr>
          <w:rFonts w:ascii="Garamond" w:eastAsia="Times New Roman" w:hAnsi="Garamond"/>
          <w:bCs/>
          <w:spacing w:val="-4"/>
          <w:sz w:val="24"/>
          <w:szCs w:val="24"/>
          <w:lang w:val="sq-AL" w:eastAsia="zh-CN"/>
        </w:rPr>
        <w:t>ndrore; si dhe</w:t>
      </w:r>
    </w:p>
    <w:p w:rsidR="00C05673" w:rsidRPr="00740980" w:rsidRDefault="00C05673" w:rsidP="00422DBB">
      <w:pPr>
        <w:widowControl w:val="0"/>
        <w:numPr>
          <w:ilvl w:val="1"/>
          <w:numId w:val="39"/>
        </w:numPr>
        <w:spacing w:after="0" w:line="240" w:lineRule="auto"/>
        <w:ind w:left="0" w:firstLine="284"/>
        <w:rPr>
          <w:rFonts w:ascii="Garamond" w:eastAsia="Times New Roman" w:hAnsi="Garamond"/>
          <w:bCs/>
          <w:spacing w:val="-4"/>
          <w:sz w:val="24"/>
          <w:szCs w:val="24"/>
          <w:u w:val="single"/>
          <w:lang w:val="sq-AL" w:eastAsia="zh-CN"/>
        </w:rPr>
      </w:pP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nivel q</w:t>
      </w:r>
      <w:r w:rsidRPr="00740980">
        <w:rPr>
          <w:rFonts w:ascii="Garamond" w:eastAsia="Times New Roman" w:hAnsi="Garamond"/>
          <w:spacing w:val="-4"/>
          <w:sz w:val="24"/>
          <w:szCs w:val="24"/>
          <w:lang w:val="sq-AL" w:eastAsia="zh-CN"/>
        </w:rPr>
        <w:t>e</w:t>
      </w:r>
      <w:r w:rsidRPr="00740980">
        <w:rPr>
          <w:rFonts w:ascii="Garamond" w:eastAsia="Times New Roman" w:hAnsi="Garamond"/>
          <w:bCs/>
          <w:spacing w:val="-4"/>
          <w:sz w:val="24"/>
          <w:szCs w:val="24"/>
          <w:lang w:val="sq-AL" w:eastAsia="zh-CN"/>
        </w:rPr>
        <w:t>ndror,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rfshirë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gjitha institucionet qendrore,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w:t>
      </w:r>
      <w:r w:rsidR="00C77A31" w:rsidRPr="00740980">
        <w:rPr>
          <w:rFonts w:ascii="Garamond" w:eastAsia="Times New Roman" w:hAnsi="Garamond"/>
          <w:bCs/>
          <w:spacing w:val="-4"/>
          <w:sz w:val="24"/>
          <w:szCs w:val="24"/>
          <w:lang w:val="sq-AL" w:eastAsia="zh-CN"/>
        </w:rPr>
        <w:t>menaxhimit</w:t>
      </w:r>
      <w:r w:rsidRPr="00740980">
        <w:rPr>
          <w:rFonts w:ascii="Garamond" w:eastAsia="Times New Roman" w:hAnsi="Garamond"/>
          <w:bCs/>
          <w:spacing w:val="-4"/>
          <w:sz w:val="24"/>
          <w:szCs w:val="24"/>
          <w:lang w:val="sq-AL" w:eastAsia="zh-CN"/>
        </w:rPr>
        <w:t xml:space="preserve"> e zbatimit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projekteve, informacionin</w:t>
      </w:r>
      <w:r w:rsidR="005B7679"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e</w:t>
      </w:r>
      <w:r w:rsidR="005B7679"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llogaris</w:t>
      </w:r>
      <w:r w:rsidR="00E643B4" w:rsidRPr="00740980">
        <w:rPr>
          <w:rFonts w:ascii="Garamond" w:eastAsia="Times New Roman" w:hAnsi="Garamond"/>
          <w:spacing w:val="-4"/>
          <w:sz w:val="24"/>
          <w:szCs w:val="24"/>
          <w:lang w:val="sq-AL" w:eastAsia="zh-CN"/>
        </w:rPr>
        <w:t>ë</w:t>
      </w:r>
      <w:r w:rsidR="005B7679"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q</w:t>
      </w:r>
      <w:r w:rsidRPr="00740980">
        <w:rPr>
          <w:rFonts w:ascii="Garamond" w:eastAsia="Times New Roman" w:hAnsi="Garamond"/>
          <w:spacing w:val="-4"/>
          <w:sz w:val="24"/>
          <w:szCs w:val="24"/>
          <w:lang w:val="sq-AL" w:eastAsia="zh-CN"/>
        </w:rPr>
        <w:t>e</w:t>
      </w:r>
      <w:r w:rsidRPr="00740980">
        <w:rPr>
          <w:rFonts w:ascii="Garamond" w:eastAsia="Times New Roman" w:hAnsi="Garamond"/>
          <w:bCs/>
          <w:spacing w:val="-4"/>
          <w:sz w:val="24"/>
          <w:szCs w:val="24"/>
          <w:lang w:val="sq-AL" w:eastAsia="zh-CN"/>
        </w:rPr>
        <w:t>ndrore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qeveris</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t</w:t>
      </w:r>
      <w:r w:rsidR="00E643B4" w:rsidRPr="00740980">
        <w:rPr>
          <w:rFonts w:ascii="Garamond" w:eastAsia="Times New Roman" w:hAnsi="Garamond"/>
          <w:spacing w:val="-4"/>
          <w:sz w:val="24"/>
          <w:szCs w:val="24"/>
          <w:lang w:val="sq-AL" w:eastAsia="zh-CN"/>
        </w:rPr>
        <w:t>ë</w:t>
      </w:r>
      <w:r w:rsidR="005B7679"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llogarive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tjera speciale</w:t>
      </w:r>
      <w:r w:rsidR="00731C8A" w:rsidRPr="00740980">
        <w:rPr>
          <w:rFonts w:ascii="Garamond" w:eastAsia="Times New Roman" w:hAnsi="Garamond"/>
          <w:bCs/>
          <w:spacing w:val="-4"/>
          <w:sz w:val="24"/>
          <w:szCs w:val="24"/>
          <w:lang w:val="sq-AL" w:eastAsia="zh-CN"/>
        </w:rPr>
        <w:t>,</w:t>
      </w:r>
      <w:r w:rsidRPr="00740980">
        <w:rPr>
          <w:rFonts w:ascii="Garamond" w:eastAsia="Times New Roman" w:hAnsi="Garamond"/>
          <w:bCs/>
          <w:spacing w:val="-4"/>
          <w:sz w:val="24"/>
          <w:szCs w:val="24"/>
          <w:lang w:val="sq-AL" w:eastAsia="zh-CN"/>
        </w:rPr>
        <w:t xml:space="preserve"> si dhe informacionin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r borxhin qeveritar publik. </w:t>
      </w:r>
    </w:p>
    <w:p w:rsidR="00C05673" w:rsidRPr="00740980" w:rsidRDefault="00C05673" w:rsidP="00422DBB">
      <w:pPr>
        <w:widowControl w:val="0"/>
        <w:numPr>
          <w:ilvl w:val="0"/>
          <w:numId w:val="38"/>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organeve t</w:t>
      </w:r>
      <w:r w:rsidR="00E643B4" w:rsidRPr="00740980">
        <w:rPr>
          <w:rFonts w:ascii="Garamond" w:eastAsia="Times New Roman" w:hAnsi="Garamond"/>
          <w:spacing w:val="-4"/>
          <w:sz w:val="24"/>
          <w:szCs w:val="24"/>
          <w:lang w:val="sq-AL" w:eastAsia="zh-CN"/>
        </w:rPr>
        <w:t>ë</w:t>
      </w:r>
      <w:r w:rsidR="00C77A31"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vetëqeverisjes vendore:</w:t>
      </w:r>
    </w:p>
    <w:p w:rsidR="00C05673" w:rsidRPr="00740980" w:rsidRDefault="00C05673" w:rsidP="00422DBB">
      <w:pPr>
        <w:widowControl w:val="0"/>
        <w:numPr>
          <w:ilvl w:val="1"/>
          <w:numId w:val="28"/>
        </w:numPr>
        <w:spacing w:after="0" w:line="240" w:lineRule="auto"/>
        <w:ind w:left="0" w:firstLine="284"/>
        <w:rPr>
          <w:rFonts w:ascii="Garamond" w:eastAsia="Times New Roman" w:hAnsi="Garamond"/>
          <w:bCs/>
          <w:spacing w:val="-4"/>
          <w:sz w:val="24"/>
          <w:szCs w:val="24"/>
          <w:u w:val="single"/>
          <w:lang w:val="sq-AL" w:eastAsia="zh-CN"/>
        </w:rPr>
      </w:pP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nivel organi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vetëqeverisjes vendore, me të gjitha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varësisë;</w:t>
      </w:r>
    </w:p>
    <w:p w:rsidR="00C05673" w:rsidRPr="00740980" w:rsidRDefault="00C05673" w:rsidP="00422DBB">
      <w:pPr>
        <w:widowControl w:val="0"/>
        <w:numPr>
          <w:ilvl w:val="1"/>
          <w:numId w:val="28"/>
        </w:numPr>
        <w:spacing w:after="0" w:line="240" w:lineRule="auto"/>
        <w:ind w:left="0" w:firstLine="284"/>
        <w:rPr>
          <w:rFonts w:ascii="Garamond" w:eastAsia="Times New Roman" w:hAnsi="Garamond"/>
          <w:bCs/>
          <w:spacing w:val="-4"/>
          <w:sz w:val="24"/>
          <w:szCs w:val="24"/>
          <w:u w:val="single"/>
          <w:lang w:val="sq-AL" w:eastAsia="zh-CN"/>
        </w:rPr>
      </w:pP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nivel qarku apo rajoni,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gjitha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sitë e vetëqeverisjes vendore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juridiksionit,</w:t>
      </w:r>
      <w:r w:rsidR="00C77A31"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qarkut apo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rajonit. </w:t>
      </w:r>
    </w:p>
    <w:p w:rsidR="00C05673" w:rsidRPr="00740980" w:rsidRDefault="00C05673" w:rsidP="00422DBB">
      <w:pPr>
        <w:widowControl w:val="0"/>
        <w:numPr>
          <w:ilvl w:val="1"/>
          <w:numId w:val="28"/>
        </w:numPr>
        <w:spacing w:after="0" w:line="240" w:lineRule="auto"/>
        <w:ind w:left="0" w:firstLine="284"/>
        <w:rPr>
          <w:rFonts w:ascii="Garamond" w:eastAsia="Times New Roman" w:hAnsi="Garamond"/>
          <w:bCs/>
          <w:spacing w:val="-4"/>
          <w:sz w:val="24"/>
          <w:szCs w:val="24"/>
          <w:u w:val="single"/>
          <w:lang w:val="sq-AL" w:eastAsia="zh-CN"/>
        </w:rPr>
      </w:pP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nivel vendor,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gjitha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vetëqeverisjes vendore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qarkut apo rajonit; si dhe</w:t>
      </w:r>
    </w:p>
    <w:p w:rsidR="00C05673" w:rsidRPr="00740980" w:rsidRDefault="00C05673" w:rsidP="00422DBB">
      <w:pPr>
        <w:widowControl w:val="0"/>
        <w:numPr>
          <w:ilvl w:val="1"/>
          <w:numId w:val="28"/>
        </w:numPr>
        <w:spacing w:after="0" w:line="240" w:lineRule="auto"/>
        <w:ind w:left="0" w:firstLine="284"/>
        <w:rPr>
          <w:rFonts w:ascii="Garamond" w:eastAsia="Times New Roman" w:hAnsi="Garamond"/>
          <w:bCs/>
          <w:spacing w:val="-4"/>
          <w:sz w:val="24"/>
          <w:szCs w:val="24"/>
          <w:u w:val="single"/>
          <w:lang w:val="sq-AL" w:eastAsia="zh-CN"/>
        </w:rPr>
      </w:pP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nivel vendor, për të gjitha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vetëqeverisjes vendore komb</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tare.</w:t>
      </w:r>
    </w:p>
    <w:p w:rsidR="00C05673" w:rsidRPr="00740980" w:rsidRDefault="00C05673" w:rsidP="00422DBB">
      <w:pPr>
        <w:widowControl w:val="0"/>
        <w:numPr>
          <w:ilvl w:val="0"/>
          <w:numId w:val="38"/>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Pasqyrat financiare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rmbledhëse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konsoliduara përgatiten edhe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nivel kombëtar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gjitha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qeverisjes s</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rgjithshme.</w:t>
      </w:r>
    </w:p>
    <w:p w:rsidR="00C05673" w:rsidRPr="00740980"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 xml:space="preserve"> </w:t>
      </w:r>
      <w:r w:rsidR="00C05673" w:rsidRPr="00740980">
        <w:rPr>
          <w:rFonts w:ascii="Garamond" w:hAnsi="Garamond"/>
          <w:bCs/>
          <w:spacing w:val="-4"/>
          <w:sz w:val="24"/>
          <w:szCs w:val="24"/>
          <w:lang w:val="sq-AL" w:eastAsia="zh-CN"/>
        </w:rPr>
        <w:t>N</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gjitha nivelet e sipërp</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rmendura n</w:t>
      </w:r>
      <w:r w:rsidR="00C05673" w:rsidRPr="00740980">
        <w:rPr>
          <w:rFonts w:ascii="Garamond" w:hAnsi="Garamond"/>
          <w:spacing w:val="-4"/>
          <w:sz w:val="24"/>
          <w:szCs w:val="24"/>
          <w:lang w:val="sq-AL" w:eastAsia="zh-CN"/>
        </w:rPr>
        <w:t xml:space="preserve">ë </w:t>
      </w:r>
      <w:r w:rsidR="00C05673" w:rsidRPr="00740980">
        <w:rPr>
          <w:rFonts w:ascii="Garamond" w:hAnsi="Garamond"/>
          <w:bCs/>
          <w:spacing w:val="-4"/>
          <w:sz w:val="24"/>
          <w:szCs w:val="24"/>
          <w:lang w:val="sq-AL" w:eastAsia="zh-CN"/>
        </w:rPr>
        <w:t>këtë udh</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zim, pasqyrat financiare 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konsoliduara duhet t</w:t>
      </w:r>
      <w:r w:rsidR="00E643B4" w:rsidRPr="00740980">
        <w:rPr>
          <w:rFonts w:ascii="Garamond" w:hAnsi="Garamond"/>
          <w:spacing w:val="-4"/>
          <w:sz w:val="24"/>
          <w:szCs w:val="24"/>
          <w:lang w:val="sq-AL" w:eastAsia="zh-CN"/>
        </w:rPr>
        <w:t>ë</w:t>
      </w:r>
      <w:r w:rsidR="00C05673" w:rsidRPr="00740980">
        <w:rPr>
          <w:rFonts w:ascii="Garamond" w:hAnsi="Garamond"/>
          <w:spacing w:val="-4"/>
          <w:sz w:val="24"/>
          <w:szCs w:val="24"/>
          <w:lang w:val="sq-AL" w:eastAsia="zh-CN"/>
        </w:rPr>
        <w:t xml:space="preserve"> </w:t>
      </w:r>
      <w:r w:rsidR="00C05673" w:rsidRPr="00740980">
        <w:rPr>
          <w:rFonts w:ascii="Garamond" w:hAnsi="Garamond"/>
          <w:bCs/>
          <w:spacing w:val="-4"/>
          <w:sz w:val="24"/>
          <w:szCs w:val="24"/>
          <w:lang w:val="sq-AL" w:eastAsia="zh-CN"/>
        </w:rPr>
        <w:t xml:space="preserve">përgatiten dhe </w:t>
      </w:r>
      <w:r w:rsidR="00A420C9" w:rsidRPr="00740980">
        <w:rPr>
          <w:rFonts w:ascii="Garamond" w:hAnsi="Garamond"/>
          <w:bCs/>
          <w:spacing w:val="-4"/>
          <w:sz w:val="24"/>
          <w:szCs w:val="24"/>
          <w:lang w:val="sq-AL" w:eastAsia="zh-CN"/>
        </w:rPr>
        <w:t xml:space="preserve">të </w:t>
      </w:r>
      <w:r w:rsidR="00C05673" w:rsidRPr="00740980">
        <w:rPr>
          <w:rFonts w:ascii="Garamond" w:hAnsi="Garamond"/>
          <w:bCs/>
          <w:spacing w:val="-4"/>
          <w:sz w:val="24"/>
          <w:szCs w:val="24"/>
          <w:lang w:val="sq-AL" w:eastAsia="zh-CN"/>
        </w:rPr>
        <w:t>raportohen me k</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përb</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rje:</w:t>
      </w:r>
    </w:p>
    <w:p w:rsidR="00C05673" w:rsidRPr="00740980" w:rsidRDefault="00C05673" w:rsidP="00422DBB">
      <w:pPr>
        <w:widowControl w:val="0"/>
        <w:numPr>
          <w:ilvl w:val="0"/>
          <w:numId w:val="29"/>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Pasqyra e konsoliduar e pozicionit financiar (bilanci);</w:t>
      </w:r>
    </w:p>
    <w:p w:rsidR="00C05673" w:rsidRPr="00740980" w:rsidRDefault="00C05673" w:rsidP="00422DBB">
      <w:pPr>
        <w:widowControl w:val="0"/>
        <w:numPr>
          <w:ilvl w:val="0"/>
          <w:numId w:val="29"/>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Pasqyra e konsoliduar e performancës financiare;</w:t>
      </w:r>
    </w:p>
    <w:p w:rsidR="00C05673" w:rsidRPr="005B7679" w:rsidRDefault="00C05673" w:rsidP="00422DBB">
      <w:pPr>
        <w:widowControl w:val="0"/>
        <w:numPr>
          <w:ilvl w:val="0"/>
          <w:numId w:val="29"/>
        </w:numPr>
        <w:spacing w:after="0" w:line="240" w:lineRule="auto"/>
        <w:ind w:left="0" w:firstLine="284"/>
        <w:rPr>
          <w:rFonts w:ascii="Garamond" w:eastAsia="Times New Roman" w:hAnsi="Garamond"/>
          <w:bCs/>
          <w:sz w:val="24"/>
          <w:szCs w:val="24"/>
          <w:lang w:val="sq-AL" w:eastAsia="zh-CN"/>
        </w:rPr>
      </w:pPr>
      <w:r w:rsidRPr="00740980">
        <w:rPr>
          <w:rFonts w:ascii="Garamond" w:eastAsia="Times New Roman" w:hAnsi="Garamond"/>
          <w:bCs/>
          <w:spacing w:val="-4"/>
          <w:sz w:val="24"/>
          <w:szCs w:val="24"/>
          <w:lang w:val="sq-AL" w:eastAsia="zh-CN"/>
        </w:rPr>
        <w:t>Pasqyra e konsoliduar e ndryshimeve</w:t>
      </w:r>
      <w:r w:rsidRPr="005B7679">
        <w:rPr>
          <w:rFonts w:ascii="Garamond" w:eastAsia="Times New Roman" w:hAnsi="Garamond"/>
          <w:bCs/>
          <w:sz w:val="24"/>
          <w:szCs w:val="24"/>
          <w:lang w:val="sq-AL" w:eastAsia="zh-CN"/>
        </w:rPr>
        <w:t xml:space="preserve"> në aktivet/fondet neto;</w:t>
      </w:r>
    </w:p>
    <w:p w:rsidR="00C05673" w:rsidRPr="005B7679" w:rsidRDefault="00C05673" w:rsidP="00422DBB">
      <w:pPr>
        <w:widowControl w:val="0"/>
        <w:numPr>
          <w:ilvl w:val="0"/>
          <w:numId w:val="29"/>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Pasqyra e konsoliduar e ndryshimeve të</w:t>
      </w:r>
      <w:r w:rsidR="00C77A31">
        <w:rPr>
          <w:rFonts w:ascii="Garamond" w:eastAsia="Times New Roman" w:hAnsi="Garamond"/>
          <w:bCs/>
          <w:sz w:val="24"/>
          <w:szCs w:val="24"/>
          <w:lang w:val="sq-AL" w:eastAsia="zh-CN"/>
        </w:rPr>
        <w:t xml:space="preserve"> </w:t>
      </w:r>
      <w:r w:rsidRPr="005B7679">
        <w:rPr>
          <w:rFonts w:ascii="Garamond" w:eastAsia="Times New Roman" w:hAnsi="Garamond"/>
          <w:bCs/>
          <w:sz w:val="24"/>
          <w:szCs w:val="24"/>
          <w:lang w:val="sq-AL" w:eastAsia="zh-CN"/>
        </w:rPr>
        <w:t>flukseve monetare;</w:t>
      </w:r>
    </w:p>
    <w:p w:rsidR="00C05673" w:rsidRPr="005B7679" w:rsidRDefault="00C05673" w:rsidP="00422DBB">
      <w:pPr>
        <w:widowControl w:val="0"/>
        <w:numPr>
          <w:ilvl w:val="0"/>
          <w:numId w:val="29"/>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Pasqyra e konsoliduar për pasqyrat statistikore, që shoqërojnë pasqyrat financiare; si dhe</w:t>
      </w:r>
    </w:p>
    <w:p w:rsidR="00C05673" w:rsidRPr="005B7679" w:rsidRDefault="00C05673" w:rsidP="00422DBB">
      <w:pPr>
        <w:widowControl w:val="0"/>
        <w:numPr>
          <w:ilvl w:val="0"/>
          <w:numId w:val="29"/>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Dh</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nien e shënimeve shpjeguese p</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r përgatitjen dhe raportimin e pasqyrave financiare 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konsoliduara.</w:t>
      </w:r>
    </w:p>
    <w:p w:rsidR="00C05673" w:rsidRPr="005B7679" w:rsidRDefault="007A60E6"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Konsolidimi i pasqyrave </w:t>
      </w:r>
      <w:r w:rsidR="00C77A31" w:rsidRPr="005B7679">
        <w:rPr>
          <w:rFonts w:ascii="Garamond" w:hAnsi="Garamond"/>
          <w:sz w:val="24"/>
          <w:szCs w:val="24"/>
          <w:lang w:val="sq-AL" w:eastAsia="zh-CN"/>
        </w:rPr>
        <w:t>financiare</w:t>
      </w:r>
      <w:r w:rsidR="00C05673" w:rsidRPr="005B7679">
        <w:rPr>
          <w:rFonts w:ascii="Garamond" w:hAnsi="Garamond"/>
          <w:sz w:val="24"/>
          <w:szCs w:val="24"/>
          <w:lang w:val="sq-AL" w:eastAsia="zh-CN"/>
        </w:rPr>
        <w:t xml:space="preserve"> bëhet nga a</w:t>
      </w:r>
      <w:r w:rsidR="00C05673" w:rsidRPr="005B7679">
        <w:rPr>
          <w:rFonts w:ascii="Garamond" w:hAnsi="Garamond"/>
          <w:bCs/>
          <w:sz w:val="24"/>
          <w:szCs w:val="24"/>
          <w:lang w:val="sq-AL" w:eastAsia="zh-CN"/>
        </w:rPr>
        <w:t xml:space="preserve">utoritetet </w:t>
      </w:r>
      <w:r w:rsidR="00C77A31" w:rsidRPr="005B7679">
        <w:rPr>
          <w:rFonts w:ascii="Garamond" w:hAnsi="Garamond"/>
          <w:bCs/>
          <w:sz w:val="24"/>
          <w:szCs w:val="24"/>
          <w:lang w:val="sq-AL" w:eastAsia="zh-CN"/>
        </w:rPr>
        <w:t>p</w:t>
      </w:r>
      <w:r w:rsidR="00C77A31">
        <w:rPr>
          <w:rFonts w:ascii="Garamond" w:hAnsi="Garamond"/>
          <w:sz w:val="24"/>
          <w:szCs w:val="24"/>
          <w:lang w:val="sq-AL" w:eastAsia="zh-CN"/>
        </w:rPr>
        <w:t>ë</w:t>
      </w:r>
      <w:r w:rsidR="00C77A31" w:rsidRPr="005B7679">
        <w:rPr>
          <w:rFonts w:ascii="Garamond" w:hAnsi="Garamond"/>
          <w:bCs/>
          <w:sz w:val="24"/>
          <w:szCs w:val="24"/>
          <w:lang w:val="sq-AL" w:eastAsia="zh-CN"/>
        </w:rPr>
        <w:t>rgjegjë</w:t>
      </w:r>
      <w:r w:rsidR="00C77A31">
        <w:rPr>
          <w:rFonts w:ascii="Garamond" w:hAnsi="Garamond"/>
          <w:sz w:val="24"/>
          <w:szCs w:val="24"/>
          <w:lang w:val="sq-AL" w:eastAsia="zh-CN"/>
        </w:rPr>
        <w:t>s</w:t>
      </w:r>
      <w:r w:rsidR="00C77A31" w:rsidRPr="005B7679">
        <w:rPr>
          <w:rFonts w:ascii="Garamond" w:hAnsi="Garamond"/>
          <w:bCs/>
          <w:sz w:val="24"/>
          <w:szCs w:val="24"/>
          <w:lang w:val="sq-AL" w:eastAsia="zh-CN"/>
        </w:rPr>
        <w:t>e</w:t>
      </w:r>
      <w:r w:rsidR="00C05673" w:rsidRPr="005B7679">
        <w:rPr>
          <w:rFonts w:ascii="Garamond" w:hAnsi="Garamond"/>
          <w:bCs/>
          <w:sz w:val="24"/>
          <w:szCs w:val="24"/>
          <w:lang w:val="sq-AL" w:eastAsia="zh-CN"/>
        </w:rPr>
        <w:t xml:space="preserve"> p</w:t>
      </w:r>
      <w:r w:rsidR="00E643B4">
        <w:rPr>
          <w:rFonts w:ascii="Garamond" w:hAnsi="Garamond"/>
          <w:sz w:val="24"/>
          <w:szCs w:val="24"/>
          <w:lang w:val="sq-AL" w:eastAsia="zh-CN"/>
        </w:rPr>
        <w:t>ë</w:t>
      </w:r>
      <w:r w:rsidR="00C05673" w:rsidRPr="005B7679">
        <w:rPr>
          <w:rFonts w:ascii="Garamond" w:hAnsi="Garamond"/>
          <w:bCs/>
          <w:sz w:val="24"/>
          <w:szCs w:val="24"/>
          <w:lang w:val="sq-AL" w:eastAsia="zh-CN"/>
        </w:rPr>
        <w:t>r përgatitjen e pasqyrave financiare t</w:t>
      </w:r>
      <w:r w:rsidR="00E643B4">
        <w:rPr>
          <w:rFonts w:ascii="Garamond" w:hAnsi="Garamond"/>
          <w:sz w:val="24"/>
          <w:szCs w:val="24"/>
          <w:lang w:val="sq-AL" w:eastAsia="zh-CN"/>
        </w:rPr>
        <w:t>ë</w:t>
      </w:r>
      <w:r w:rsidR="00C05673" w:rsidRPr="005B7679">
        <w:rPr>
          <w:rFonts w:ascii="Garamond" w:hAnsi="Garamond"/>
          <w:bCs/>
          <w:sz w:val="24"/>
          <w:szCs w:val="24"/>
          <w:lang w:val="sq-AL" w:eastAsia="zh-CN"/>
        </w:rPr>
        <w:t xml:space="preserve"> konsoliduara, sipas hapave të m</w:t>
      </w:r>
      <w:r w:rsidR="00E643B4">
        <w:rPr>
          <w:rFonts w:ascii="Garamond" w:hAnsi="Garamond"/>
          <w:sz w:val="24"/>
          <w:szCs w:val="24"/>
          <w:lang w:val="sq-AL" w:eastAsia="zh-CN"/>
        </w:rPr>
        <w:t>ë</w:t>
      </w:r>
      <w:r w:rsidR="00C05673" w:rsidRPr="005B7679">
        <w:rPr>
          <w:rFonts w:ascii="Garamond" w:hAnsi="Garamond"/>
          <w:bCs/>
          <w:sz w:val="24"/>
          <w:szCs w:val="24"/>
          <w:lang w:val="sq-AL" w:eastAsia="zh-CN"/>
        </w:rPr>
        <w:t>poshtëm:</w:t>
      </w:r>
    </w:p>
    <w:p w:rsidR="00C05673" w:rsidRDefault="00C05673" w:rsidP="00422DBB">
      <w:pPr>
        <w:widowControl w:val="0"/>
        <w:numPr>
          <w:ilvl w:val="0"/>
          <w:numId w:val="40"/>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Disponimi i pasqyrave financiare individuale vjetore (t</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miratuara me k</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t</w:t>
      </w:r>
      <w:r w:rsidR="00E643B4">
        <w:rPr>
          <w:rFonts w:ascii="Garamond" w:eastAsia="Times New Roman" w:hAnsi="Garamond"/>
          <w:sz w:val="24"/>
          <w:szCs w:val="24"/>
          <w:lang w:val="sq-AL" w:eastAsia="zh-CN"/>
        </w:rPr>
        <w:t>ë</w:t>
      </w:r>
      <w:r w:rsidRPr="005B7679">
        <w:rPr>
          <w:rFonts w:ascii="Garamond" w:eastAsia="Times New Roman" w:hAnsi="Garamond"/>
          <w:sz w:val="24"/>
          <w:szCs w:val="24"/>
          <w:lang w:val="sq-AL" w:eastAsia="zh-CN"/>
        </w:rPr>
        <w:t xml:space="preserve"> </w:t>
      </w:r>
      <w:r w:rsidRPr="005B7679">
        <w:rPr>
          <w:rFonts w:ascii="Garamond" w:eastAsia="Times New Roman" w:hAnsi="Garamond"/>
          <w:bCs/>
          <w:sz w:val="24"/>
          <w:szCs w:val="24"/>
          <w:lang w:val="sq-AL" w:eastAsia="zh-CN"/>
        </w:rPr>
        <w:t>udh</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zim) të të gjitha njësive të qeverisjes së përgjithshme q</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kanë n</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varësi;</w:t>
      </w:r>
    </w:p>
    <w:p w:rsidR="00740980" w:rsidRPr="005B7679" w:rsidRDefault="00740980" w:rsidP="00740980">
      <w:pPr>
        <w:widowControl w:val="0"/>
        <w:spacing w:after="0" w:line="240" w:lineRule="auto"/>
        <w:rPr>
          <w:rFonts w:ascii="Garamond" w:eastAsia="Times New Roman" w:hAnsi="Garamond"/>
          <w:bCs/>
          <w:sz w:val="24"/>
          <w:szCs w:val="24"/>
          <w:lang w:val="sq-AL" w:eastAsia="zh-CN"/>
        </w:rPr>
      </w:pPr>
    </w:p>
    <w:p w:rsidR="00C05673" w:rsidRPr="00740980" w:rsidRDefault="00C05673" w:rsidP="00422DBB">
      <w:pPr>
        <w:widowControl w:val="0"/>
        <w:numPr>
          <w:ilvl w:val="0"/>
          <w:numId w:val="40"/>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spacing w:val="-4"/>
          <w:sz w:val="24"/>
          <w:szCs w:val="24"/>
          <w:lang w:val="sq-AL" w:eastAsia="zh-CN"/>
        </w:rPr>
        <w:t>Hartimi i përmbledh</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ses së thjesht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pasqyrave financiare vjetore,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gjitha institucionet e varësisë (çdo zë</w:t>
      </w:r>
      <w:r w:rsidRPr="00740980">
        <w:rPr>
          <w:rFonts w:ascii="Garamond" w:eastAsia="Times New Roman" w:hAnsi="Garamond"/>
          <w:bCs/>
          <w:spacing w:val="-4"/>
          <w:sz w:val="24"/>
          <w:szCs w:val="24"/>
          <w:lang w:val="sq-AL" w:eastAsia="zh-CN"/>
        </w:rPr>
        <w:t>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pasqyrat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r</w:t>
      </w:r>
      <w:r w:rsidRPr="00740980">
        <w:rPr>
          <w:rFonts w:ascii="Garamond" w:eastAsia="Times New Roman" w:hAnsi="Garamond"/>
          <w:bCs/>
          <w:spacing w:val="-4"/>
          <w:sz w:val="24"/>
          <w:szCs w:val="24"/>
          <w:lang w:val="sq-AL" w:eastAsia="zh-CN"/>
        </w:rPr>
        <w:t>kat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se financiare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ç</w:t>
      </w:r>
      <w:r w:rsidRPr="00740980">
        <w:rPr>
          <w:rFonts w:ascii="Garamond" w:eastAsia="Times New Roman" w:hAnsi="Garamond"/>
          <w:bCs/>
          <w:spacing w:val="-4"/>
          <w:sz w:val="24"/>
          <w:szCs w:val="24"/>
          <w:lang w:val="sq-AL" w:eastAsia="zh-CN"/>
        </w:rPr>
        <w:t>do njësie bashkohet thjesht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rmbledh</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sen e pasqyrave financiare vjetore);</w:t>
      </w:r>
    </w:p>
    <w:p w:rsidR="00C05673" w:rsidRPr="00740980" w:rsidRDefault="00C05673" w:rsidP="00422DBB">
      <w:pPr>
        <w:widowControl w:val="0"/>
        <w:numPr>
          <w:ilvl w:val="0"/>
          <w:numId w:val="40"/>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Pas prodhimit të pasqyrës financiare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rmbledh</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se, realizohet procesi i konsolidimit, i cili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rfshin bashkimin në shumatore të secilës rubrikë e nënrubrikë</w:t>
      </w:r>
      <w:r w:rsidR="00ED1B69" w:rsidRPr="00740980">
        <w:rPr>
          <w:rFonts w:ascii="Garamond" w:eastAsia="Times New Roman" w:hAnsi="Garamond"/>
          <w:bCs/>
          <w:spacing w:val="-4"/>
          <w:sz w:val="24"/>
          <w:szCs w:val="24"/>
          <w:lang w:val="sq-AL" w:eastAsia="zh-CN"/>
        </w:rPr>
        <w:t>s</w:t>
      </w:r>
      <w:r w:rsidRPr="00740980">
        <w:rPr>
          <w:rFonts w:ascii="Garamond" w:eastAsia="Times New Roman" w:hAnsi="Garamond"/>
          <w:bCs/>
          <w:spacing w:val="-4"/>
          <w:sz w:val="24"/>
          <w:szCs w:val="24"/>
          <w:lang w:val="sq-AL" w:eastAsia="zh-CN"/>
        </w:rPr>
        <w:t xml:space="preserve"> si:</w:t>
      </w:r>
    </w:p>
    <w:p w:rsidR="00C05673" w:rsidRPr="00740980" w:rsidRDefault="00133B14" w:rsidP="00422DBB">
      <w:pPr>
        <w:widowControl w:val="0"/>
        <w:numPr>
          <w:ilvl w:val="1"/>
          <w:numId w:val="41"/>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 xml:space="preserve">Të </w:t>
      </w:r>
      <w:r w:rsidR="00C05673" w:rsidRPr="00740980">
        <w:rPr>
          <w:rFonts w:ascii="Garamond" w:eastAsia="Times New Roman" w:hAnsi="Garamond"/>
          <w:bCs/>
          <w:spacing w:val="-4"/>
          <w:sz w:val="24"/>
          <w:szCs w:val="24"/>
          <w:lang w:val="sq-AL" w:eastAsia="zh-CN"/>
        </w:rPr>
        <w:t>aktiveve dhe pasiveve të pasqyrave financiare individuale të pozicionit financiar; dhe</w:t>
      </w:r>
    </w:p>
    <w:p w:rsidR="00C05673" w:rsidRPr="00740980" w:rsidRDefault="00133B14" w:rsidP="00422DBB">
      <w:pPr>
        <w:widowControl w:val="0"/>
        <w:numPr>
          <w:ilvl w:val="1"/>
          <w:numId w:val="41"/>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 xml:space="preserve">Të </w:t>
      </w:r>
      <w:r w:rsidR="00C05673" w:rsidRPr="00740980">
        <w:rPr>
          <w:rFonts w:ascii="Garamond" w:eastAsia="Times New Roman" w:hAnsi="Garamond"/>
          <w:bCs/>
          <w:spacing w:val="-4"/>
          <w:sz w:val="24"/>
          <w:szCs w:val="24"/>
          <w:lang w:val="sq-AL" w:eastAsia="zh-CN"/>
        </w:rPr>
        <w:t>të ardhurave e shpenzimeve, granteve, transfertave dhe subvencioneve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pasqyrave financiare individuale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p</w:t>
      </w:r>
      <w:r w:rsidR="00BB7EB8" w:rsidRPr="00740980">
        <w:rPr>
          <w:rFonts w:ascii="Garamond" w:eastAsia="Times New Roman" w:hAnsi="Garamond"/>
          <w:spacing w:val="-4"/>
          <w:sz w:val="24"/>
          <w:szCs w:val="24"/>
          <w:lang w:val="sq-AL" w:eastAsia="zh-CN"/>
        </w:rPr>
        <w:t>e</w:t>
      </w:r>
      <w:r w:rsidR="00C05673" w:rsidRPr="00740980">
        <w:rPr>
          <w:rFonts w:ascii="Garamond" w:eastAsia="Times New Roman" w:hAnsi="Garamond"/>
          <w:bCs/>
          <w:spacing w:val="-4"/>
          <w:sz w:val="24"/>
          <w:szCs w:val="24"/>
          <w:lang w:val="sq-AL" w:eastAsia="zh-CN"/>
        </w:rPr>
        <w:t>rformanc</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s financiare.</w:t>
      </w:r>
    </w:p>
    <w:p w:rsidR="00C05673" w:rsidRPr="00740980" w:rsidRDefault="00C05673" w:rsidP="00422DBB">
      <w:pPr>
        <w:widowControl w:val="0"/>
        <w:numPr>
          <w:ilvl w:val="0"/>
          <w:numId w:val="40"/>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M</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pas, realizohet</w:t>
      </w:r>
      <w:r w:rsidR="005B7679"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pro</w:t>
      </w:r>
      <w:r w:rsidRPr="00740980">
        <w:rPr>
          <w:rFonts w:ascii="Garamond" w:eastAsia="Times New Roman" w:hAnsi="Garamond"/>
          <w:spacing w:val="-4"/>
          <w:sz w:val="24"/>
          <w:szCs w:val="24"/>
          <w:lang w:val="sq-AL" w:eastAsia="zh-CN"/>
        </w:rPr>
        <w:t>c</w:t>
      </w:r>
      <w:r w:rsidRPr="00740980">
        <w:rPr>
          <w:rFonts w:ascii="Garamond" w:eastAsia="Times New Roman" w:hAnsi="Garamond"/>
          <w:bCs/>
          <w:spacing w:val="-4"/>
          <w:sz w:val="24"/>
          <w:szCs w:val="24"/>
          <w:lang w:val="sq-AL" w:eastAsia="zh-CN"/>
        </w:rPr>
        <w:t xml:space="preserve">esi i </w:t>
      </w:r>
      <w:r w:rsidR="00111FD4" w:rsidRPr="00740980">
        <w:rPr>
          <w:rFonts w:ascii="Garamond" w:eastAsia="Times New Roman" w:hAnsi="Garamond"/>
          <w:bCs/>
          <w:spacing w:val="-4"/>
          <w:sz w:val="24"/>
          <w:szCs w:val="24"/>
          <w:lang w:val="sq-AL" w:eastAsia="zh-CN"/>
        </w:rPr>
        <w:t>eliminimit</w:t>
      </w:r>
      <w:r w:rsidRPr="00740980">
        <w:rPr>
          <w:rFonts w:ascii="Garamond" w:eastAsia="Times New Roman" w:hAnsi="Garamond"/>
          <w:bCs/>
          <w:spacing w:val="-4"/>
          <w:sz w:val="24"/>
          <w:szCs w:val="24"/>
          <w:lang w:val="sq-AL" w:eastAsia="zh-CN"/>
        </w:rPr>
        <w:t xml:space="preser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 xml:space="preserve"> </w:t>
      </w:r>
      <w:r w:rsidRPr="00740980">
        <w:rPr>
          <w:rFonts w:ascii="Garamond" w:eastAsia="Times New Roman" w:hAnsi="Garamond"/>
          <w:bCs/>
          <w:spacing w:val="-4"/>
          <w:sz w:val="24"/>
          <w:szCs w:val="24"/>
          <w:lang w:val="sq-AL" w:eastAsia="zh-CN"/>
        </w:rPr>
        <w:t>dublimeve,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rmbledhjes dhe konsolidimit.</w:t>
      </w:r>
    </w:p>
    <w:p w:rsidR="00C05673" w:rsidRPr="00740980" w:rsidRDefault="00C05673" w:rsidP="00422DBB">
      <w:pPr>
        <w:pStyle w:val="Heading2"/>
        <w:widowControl w:val="0"/>
        <w:numPr>
          <w:ilvl w:val="1"/>
          <w:numId w:val="19"/>
        </w:numPr>
        <w:spacing w:before="0"/>
        <w:ind w:left="0" w:firstLine="284"/>
        <w:rPr>
          <w:rFonts w:ascii="Garamond" w:hAnsi="Garamond"/>
          <w:b w:val="0"/>
          <w:spacing w:val="-4"/>
          <w:sz w:val="24"/>
          <w:szCs w:val="24"/>
          <w:lang w:val="sq-AL"/>
        </w:rPr>
      </w:pPr>
      <w:bookmarkStart w:id="7" w:name="_Toc423522233"/>
      <w:r w:rsidRPr="00740980">
        <w:rPr>
          <w:rFonts w:ascii="Garamond" w:hAnsi="Garamond"/>
          <w:b w:val="0"/>
          <w:spacing w:val="-4"/>
          <w:sz w:val="24"/>
          <w:szCs w:val="24"/>
          <w:lang w:val="sq-AL"/>
        </w:rPr>
        <w:t>Rregullat e plot</w:t>
      </w:r>
      <w:r w:rsidR="00E643B4" w:rsidRPr="00740980">
        <w:rPr>
          <w:rFonts w:ascii="Garamond" w:hAnsi="Garamond"/>
          <w:b w:val="0"/>
          <w:spacing w:val="-4"/>
          <w:sz w:val="24"/>
          <w:szCs w:val="24"/>
          <w:lang w:val="sq-AL"/>
        </w:rPr>
        <w:t>ë</w:t>
      </w:r>
      <w:r w:rsidRPr="00740980">
        <w:rPr>
          <w:rFonts w:ascii="Garamond" w:hAnsi="Garamond"/>
          <w:b w:val="0"/>
          <w:spacing w:val="-4"/>
          <w:sz w:val="24"/>
          <w:szCs w:val="24"/>
          <w:lang w:val="sq-AL"/>
        </w:rPr>
        <w:t>simit t</w:t>
      </w:r>
      <w:r w:rsidR="00E643B4" w:rsidRPr="00740980">
        <w:rPr>
          <w:rFonts w:ascii="Garamond" w:hAnsi="Garamond"/>
          <w:b w:val="0"/>
          <w:spacing w:val="-4"/>
          <w:sz w:val="24"/>
          <w:szCs w:val="24"/>
          <w:lang w:val="sq-AL"/>
        </w:rPr>
        <w:t>ë</w:t>
      </w:r>
      <w:r w:rsidRPr="00740980">
        <w:rPr>
          <w:rFonts w:ascii="Garamond" w:hAnsi="Garamond"/>
          <w:b w:val="0"/>
          <w:spacing w:val="-4"/>
          <w:sz w:val="24"/>
          <w:szCs w:val="24"/>
          <w:lang w:val="sq-AL"/>
        </w:rPr>
        <w:t xml:space="preserve"> pasqyr</w:t>
      </w:r>
      <w:r w:rsidR="00E643B4" w:rsidRPr="00740980">
        <w:rPr>
          <w:rFonts w:ascii="Garamond" w:hAnsi="Garamond"/>
          <w:b w:val="0"/>
          <w:spacing w:val="-4"/>
          <w:sz w:val="24"/>
          <w:szCs w:val="24"/>
          <w:lang w:val="sq-AL"/>
        </w:rPr>
        <w:t>ë</w:t>
      </w:r>
      <w:r w:rsidRPr="00740980">
        <w:rPr>
          <w:rFonts w:ascii="Garamond" w:hAnsi="Garamond"/>
          <w:b w:val="0"/>
          <w:spacing w:val="-4"/>
          <w:sz w:val="24"/>
          <w:szCs w:val="24"/>
          <w:lang w:val="sq-AL"/>
        </w:rPr>
        <w:t>s financiare të konsoliduar t</w:t>
      </w:r>
      <w:r w:rsidR="00E643B4" w:rsidRPr="00740980">
        <w:rPr>
          <w:rFonts w:ascii="Garamond" w:hAnsi="Garamond"/>
          <w:b w:val="0"/>
          <w:spacing w:val="-4"/>
          <w:sz w:val="24"/>
          <w:szCs w:val="24"/>
          <w:lang w:val="sq-AL"/>
        </w:rPr>
        <w:t>ë</w:t>
      </w:r>
      <w:r w:rsidRPr="00740980">
        <w:rPr>
          <w:rFonts w:ascii="Garamond" w:hAnsi="Garamond"/>
          <w:b w:val="0"/>
          <w:spacing w:val="-4"/>
          <w:sz w:val="24"/>
          <w:szCs w:val="24"/>
          <w:lang w:val="sq-AL"/>
        </w:rPr>
        <w:t xml:space="preserve"> pozicionit financiar (bilanci)</w:t>
      </w:r>
      <w:bookmarkEnd w:id="7"/>
    </w:p>
    <w:p w:rsidR="00C05673" w:rsidRPr="00740980"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 xml:space="preserve"> </w:t>
      </w:r>
      <w:r w:rsidR="00C05673" w:rsidRPr="00740980">
        <w:rPr>
          <w:rFonts w:ascii="Garamond" w:hAnsi="Garamond"/>
          <w:bCs/>
          <w:spacing w:val="-4"/>
          <w:sz w:val="24"/>
          <w:szCs w:val="24"/>
          <w:lang w:val="sq-AL" w:eastAsia="zh-CN"/>
        </w:rPr>
        <w:t>Para realizimit të procesit të konsolidimit të pasqyrës financiare të pozicionit financiar, çdo njësi e qeverisjes së përgjithshme duhet 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 xml:space="preserve"> ketë sakt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suar z</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rat e m</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posht</w:t>
      </w:r>
      <w:r w:rsidR="00E643B4" w:rsidRPr="00740980">
        <w:rPr>
          <w:rFonts w:ascii="Garamond" w:hAnsi="Garamond"/>
          <w:spacing w:val="-4"/>
          <w:sz w:val="24"/>
          <w:szCs w:val="24"/>
          <w:lang w:val="sq-AL" w:eastAsia="zh-CN"/>
        </w:rPr>
        <w:t>ë</w:t>
      </w:r>
      <w:r w:rsidR="00C05673" w:rsidRPr="00740980">
        <w:rPr>
          <w:rFonts w:ascii="Garamond" w:hAnsi="Garamond"/>
          <w:bCs/>
          <w:spacing w:val="-4"/>
          <w:sz w:val="24"/>
          <w:szCs w:val="24"/>
          <w:lang w:val="sq-AL" w:eastAsia="zh-CN"/>
        </w:rPr>
        <w:t>m si:</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 xml:space="preserve">Pronat, tokat, makineritë, </w:t>
      </w:r>
      <w:r w:rsidR="00111FD4" w:rsidRPr="00740980">
        <w:rPr>
          <w:rFonts w:ascii="Garamond" w:eastAsia="Times New Roman" w:hAnsi="Garamond"/>
          <w:bCs/>
          <w:spacing w:val="-4"/>
          <w:sz w:val="24"/>
          <w:szCs w:val="24"/>
          <w:lang w:val="sq-AL" w:eastAsia="zh-CN"/>
        </w:rPr>
        <w:t>pajisjet</w:t>
      </w:r>
      <w:r w:rsidRPr="00740980">
        <w:rPr>
          <w:rFonts w:ascii="Garamond" w:eastAsia="Times New Roman" w:hAnsi="Garamond"/>
          <w:bCs/>
          <w:spacing w:val="-4"/>
          <w:sz w:val="24"/>
          <w:szCs w:val="24"/>
          <w:lang w:val="sq-AL" w:eastAsia="zh-CN"/>
        </w:rPr>
        <w:t>, aktivet e patrupëzuara, aktivet financiare afatshkurtra, aktivet financiare afatgjata, inventarët, mjetet monetare;</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Detyrimet afatshkurtra, detyrimet afatgjata, provigj</w:t>
      </w:r>
      <w:r w:rsidR="00F852D7" w:rsidRPr="00740980">
        <w:rPr>
          <w:rFonts w:ascii="Garamond" w:eastAsia="Times New Roman" w:hAnsi="Garamond"/>
          <w:bCs/>
          <w:spacing w:val="-4"/>
          <w:sz w:val="24"/>
          <w:szCs w:val="24"/>
          <w:lang w:val="sq-AL" w:eastAsia="zh-CN"/>
        </w:rPr>
        <w:t>i</w:t>
      </w:r>
      <w:r w:rsidRPr="00740980">
        <w:rPr>
          <w:rFonts w:ascii="Garamond" w:eastAsia="Times New Roman" w:hAnsi="Garamond"/>
          <w:bCs/>
          <w:spacing w:val="-4"/>
          <w:sz w:val="24"/>
          <w:szCs w:val="24"/>
          <w:lang w:val="sq-AL" w:eastAsia="zh-CN"/>
        </w:rPr>
        <w:t>onet, rezultatet; si dhe</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Aktivet neto/fondet neto.</w:t>
      </w:r>
    </w:p>
    <w:p w:rsidR="00C05673" w:rsidRPr="00740980"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 xml:space="preserve"> </w:t>
      </w:r>
      <w:r w:rsidR="00C05673" w:rsidRPr="00740980">
        <w:rPr>
          <w:rFonts w:ascii="Garamond" w:hAnsi="Garamond"/>
          <w:bCs/>
          <w:spacing w:val="-4"/>
          <w:sz w:val="24"/>
          <w:szCs w:val="24"/>
          <w:lang w:val="sq-AL" w:eastAsia="zh-CN"/>
        </w:rPr>
        <w:t>Hapat që do të ndiqen për konsolidimin e pasqyrës së pozicionit financiar jan</w:t>
      </w:r>
      <w:r w:rsidR="00C05673" w:rsidRPr="00740980">
        <w:rPr>
          <w:rFonts w:ascii="Garamond" w:hAnsi="Garamond"/>
          <w:spacing w:val="-4"/>
          <w:sz w:val="24"/>
          <w:szCs w:val="24"/>
          <w:lang w:val="sq-AL" w:eastAsia="zh-CN"/>
        </w:rPr>
        <w:t>ë si më poshtë:</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 xml:space="preserve">Pasqyrohen si veprime në teprica efektet nga veprimet </w:t>
      </w:r>
      <w:r w:rsidR="00ED1B69" w:rsidRPr="00740980">
        <w:rPr>
          <w:rFonts w:ascii="Garamond" w:eastAsia="Times New Roman" w:hAnsi="Garamond"/>
          <w:bCs/>
          <w:spacing w:val="-4"/>
          <w:sz w:val="24"/>
          <w:szCs w:val="24"/>
          <w:lang w:val="sq-AL" w:eastAsia="zh-CN"/>
        </w:rPr>
        <w:t>eliminuese</w:t>
      </w:r>
      <w:r w:rsidRPr="00740980">
        <w:rPr>
          <w:rFonts w:ascii="Garamond" w:eastAsia="Times New Roman" w:hAnsi="Garamond"/>
          <w:bCs/>
          <w:spacing w:val="-4"/>
          <w:sz w:val="24"/>
          <w:szCs w:val="24"/>
          <w:lang w:val="sq-AL" w:eastAsia="zh-CN"/>
        </w:rPr>
        <w:t xml:space="preserve"> e rregulluese të bëra gjatë konsolidimit të</w:t>
      </w:r>
      <w:r w:rsidR="005B7679"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pasqyrës financiare të të ardhurave e shpenzimeve.;</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Sistemohen tepricat (rregullohen pozicionet e llogarive të marrëdhënieve me shtetin, llogaria 434 (debitor/kreditor), e cila duhet të paraqitet për tepricë vetëm në sensin e duhur, debitor ose kreditor, sipas rastit. Pozicioni debitor është kur t</w:t>
      </w:r>
      <w:r w:rsidR="00E643B4" w:rsidRPr="00740980">
        <w:rPr>
          <w:rFonts w:ascii="Garamond" w:eastAsia="Times New Roman" w:hAnsi="Garamond"/>
          <w:spacing w:val="-4"/>
          <w:sz w:val="24"/>
          <w:szCs w:val="24"/>
          <w:lang w:val="sq-AL" w:eastAsia="zh-CN"/>
        </w:rPr>
        <w:t>ë</w:t>
      </w:r>
      <w:r w:rsidR="005B7679"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drejtat e njësive ndaj shtetit jan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më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m</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dha se detyrimet ndaj tij, ndërsa pozicioni kreditor është kur detyrimet e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sive ndaj shtetit jan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m</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të mëdha se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drejtat e 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sive ndaj tij;</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Sistemohet tepric</w:t>
      </w:r>
      <w:r w:rsidRPr="00740980">
        <w:rPr>
          <w:rFonts w:ascii="Garamond" w:eastAsia="Times New Roman" w:hAnsi="Garamond"/>
          <w:spacing w:val="-4"/>
          <w:sz w:val="24"/>
          <w:szCs w:val="24"/>
          <w:lang w:val="sq-AL" w:eastAsia="zh-CN"/>
        </w:rPr>
        <w:t xml:space="preserve">a e llogarive të </w:t>
      </w:r>
      <w:r w:rsidRPr="00740980">
        <w:rPr>
          <w:rFonts w:ascii="Garamond" w:eastAsia="Times New Roman" w:hAnsi="Garamond"/>
          <w:bCs/>
          <w:spacing w:val="-4"/>
          <w:sz w:val="24"/>
          <w:szCs w:val="24"/>
          <w:lang w:val="sq-AL" w:eastAsia="zh-CN"/>
        </w:rPr>
        <w:t>marrëdhënieve midis institucioneve br</w:t>
      </w:r>
      <w:r w:rsidRPr="00740980">
        <w:rPr>
          <w:rFonts w:ascii="Garamond" w:eastAsia="Times New Roman" w:hAnsi="Garamond"/>
          <w:spacing w:val="-4"/>
          <w:sz w:val="24"/>
          <w:szCs w:val="24"/>
          <w:lang w:val="sq-AL" w:eastAsia="zh-CN"/>
        </w:rPr>
        <w:t>e</w:t>
      </w:r>
      <w:r w:rsidRPr="00740980">
        <w:rPr>
          <w:rFonts w:ascii="Garamond" w:eastAsia="Times New Roman" w:hAnsi="Garamond"/>
          <w:bCs/>
          <w:spacing w:val="-4"/>
          <w:sz w:val="24"/>
          <w:szCs w:val="24"/>
          <w:lang w:val="sq-AL" w:eastAsia="zh-CN"/>
        </w:rPr>
        <w:t>nda sistemit (debitor/kreditor), pavarësisht natyr</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s nga vjen (furnizime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natyrë me aktive afatshkurtra apo aktive afatgjata). Si rregull, në rang sistemi duhet të jetë e balancuar;</w:t>
      </w:r>
    </w:p>
    <w:p w:rsidR="00C05673" w:rsidRPr="00740980" w:rsidRDefault="00111FD4"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Eliminohen</w:t>
      </w:r>
      <w:r w:rsidR="00C05673" w:rsidRPr="00740980">
        <w:rPr>
          <w:rFonts w:ascii="Garamond" w:eastAsia="Times New Roman" w:hAnsi="Garamond"/>
          <w:bCs/>
          <w:spacing w:val="-4"/>
          <w:sz w:val="24"/>
          <w:szCs w:val="24"/>
          <w:lang w:val="sq-AL" w:eastAsia="zh-CN"/>
        </w:rPr>
        <w:t xml:space="preserve"> veprimet debi/kredi, rezultatet e veprimtarisë ushtrimore (llogaria 85) apo rezultatet e mbartura (llogaria</w:t>
      </w:r>
      <w:r w:rsidRPr="00740980">
        <w:rPr>
          <w:rFonts w:ascii="Garamond" w:eastAsia="Times New Roman" w:hAnsi="Garamond"/>
          <w:bCs/>
          <w:spacing w:val="-4"/>
          <w:sz w:val="24"/>
          <w:szCs w:val="24"/>
          <w:lang w:val="sq-AL" w:eastAsia="zh-CN"/>
        </w:rPr>
        <w:t xml:space="preserve"> </w:t>
      </w:r>
      <w:r w:rsidR="00C05673" w:rsidRPr="00740980">
        <w:rPr>
          <w:rFonts w:ascii="Garamond" w:eastAsia="Times New Roman" w:hAnsi="Garamond"/>
          <w:bCs/>
          <w:spacing w:val="-4"/>
          <w:sz w:val="24"/>
          <w:szCs w:val="24"/>
          <w:lang w:val="sq-AL" w:eastAsia="zh-CN"/>
        </w:rPr>
        <w:t>12), që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dalë teprica n</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sensin p</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rkat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s;</w:t>
      </w:r>
    </w:p>
    <w:p w:rsidR="00C05673" w:rsidRPr="00740980" w:rsidRDefault="00111FD4"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Eliminohen</w:t>
      </w:r>
      <w:r w:rsidR="00C05673" w:rsidRPr="00740980">
        <w:rPr>
          <w:rFonts w:ascii="Garamond" w:eastAsia="Times New Roman" w:hAnsi="Garamond"/>
          <w:bCs/>
          <w:spacing w:val="-4"/>
          <w:sz w:val="24"/>
          <w:szCs w:val="24"/>
          <w:lang w:val="sq-AL" w:eastAsia="zh-CN"/>
        </w:rPr>
        <w:t xml:space="preserve"> llogarit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e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drejtave e detyrimeve q</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kanë dy sense: si marrëdhënieve me sigurimet shoqërore, me tatimet, si dhe llogaritë e klasës 4, që të dal</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tepric</w:t>
      </w:r>
      <w:r w:rsidR="00C05673" w:rsidRPr="00740980">
        <w:rPr>
          <w:rFonts w:ascii="Garamond" w:eastAsia="Times New Roman" w:hAnsi="Garamond"/>
          <w:spacing w:val="-4"/>
          <w:sz w:val="24"/>
          <w:szCs w:val="24"/>
          <w:lang w:val="sq-AL" w:eastAsia="zh-CN"/>
        </w:rPr>
        <w:t xml:space="preserve">a në sensin përkatës </w:t>
      </w:r>
      <w:r w:rsidR="00C05673" w:rsidRPr="00740980">
        <w:rPr>
          <w:rFonts w:ascii="Garamond" w:eastAsia="Times New Roman" w:hAnsi="Garamond"/>
          <w:bCs/>
          <w:spacing w:val="-4"/>
          <w:sz w:val="24"/>
          <w:szCs w:val="24"/>
          <w:lang w:val="sq-AL" w:eastAsia="zh-CN"/>
        </w:rPr>
        <w:t>(debitore/kreditore);</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Rakordohen e kapitalizohen pjesët respektive 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AAGJ</w:t>
      </w:r>
      <w:r w:rsidR="00111FD4" w:rsidRPr="00740980">
        <w:rPr>
          <w:rFonts w:ascii="Garamond" w:eastAsia="Times New Roman" w:hAnsi="Garamond"/>
          <w:bCs/>
          <w:spacing w:val="-4"/>
          <w:sz w:val="24"/>
          <w:szCs w:val="24"/>
          <w:lang w:val="sq-AL" w:eastAsia="zh-CN"/>
        </w:rPr>
        <w:t>-së</w:t>
      </w:r>
      <w:r w:rsidRPr="00740980">
        <w:rPr>
          <w:rFonts w:ascii="Garamond" w:eastAsia="Times New Roman" w:hAnsi="Garamond"/>
          <w:bCs/>
          <w:spacing w:val="-4"/>
          <w:sz w:val="24"/>
          <w:szCs w:val="24"/>
          <w:lang w:val="sq-AL" w:eastAsia="zh-CN"/>
        </w:rPr>
        <w:t xml:space="preserve"> jomateriale dhe AAGJ</w:t>
      </w:r>
      <w:r w:rsidR="00111FD4" w:rsidRPr="00740980">
        <w:rPr>
          <w:rFonts w:ascii="Garamond" w:eastAsia="Times New Roman" w:hAnsi="Garamond"/>
          <w:bCs/>
          <w:spacing w:val="-4"/>
          <w:sz w:val="24"/>
          <w:szCs w:val="24"/>
          <w:lang w:val="sq-AL" w:eastAsia="zh-CN"/>
        </w:rPr>
        <w:t>-së</w:t>
      </w:r>
      <w:r w:rsidRPr="00740980">
        <w:rPr>
          <w:rFonts w:ascii="Garamond" w:eastAsia="Times New Roman" w:hAnsi="Garamond"/>
          <w:bCs/>
          <w:spacing w:val="-4"/>
          <w:sz w:val="24"/>
          <w:szCs w:val="24"/>
          <w:lang w:val="sq-AL" w:eastAsia="zh-CN"/>
        </w:rPr>
        <w:t xml:space="preserve"> materiale,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proporcion me grantet apo kredit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marra dhe pozicionin e AAGJ</w:t>
      </w:r>
      <w:r w:rsidR="00111FD4" w:rsidRPr="00740980">
        <w:rPr>
          <w:rFonts w:ascii="Garamond" w:eastAsia="Times New Roman" w:hAnsi="Garamond"/>
          <w:bCs/>
          <w:spacing w:val="-4"/>
          <w:sz w:val="24"/>
          <w:szCs w:val="24"/>
          <w:lang w:val="sq-AL" w:eastAsia="zh-CN"/>
        </w:rPr>
        <w:t>-</w:t>
      </w:r>
      <w:r w:rsidR="00A04C6D" w:rsidRPr="00740980">
        <w:rPr>
          <w:rFonts w:ascii="Garamond" w:eastAsia="Times New Roman" w:hAnsi="Garamond"/>
          <w:bCs/>
          <w:spacing w:val="-4"/>
          <w:sz w:val="24"/>
          <w:szCs w:val="24"/>
          <w:lang w:val="sq-AL" w:eastAsia="zh-CN"/>
        </w:rPr>
        <w:t>ve</w:t>
      </w:r>
      <w:r w:rsidRPr="00740980">
        <w:rPr>
          <w:rFonts w:ascii="Garamond" w:eastAsia="Times New Roman" w:hAnsi="Garamond"/>
          <w:bCs/>
          <w:spacing w:val="-4"/>
          <w:sz w:val="24"/>
          <w:szCs w:val="24"/>
          <w:lang w:val="sq-AL" w:eastAsia="zh-CN"/>
        </w:rPr>
        <w:t xml:space="preserve"> </w:t>
      </w:r>
      <w:r w:rsidR="00A04C6D" w:rsidRPr="00740980">
        <w:rPr>
          <w:rFonts w:ascii="Garamond" w:eastAsia="Times New Roman" w:hAnsi="Garamond"/>
          <w:bCs/>
          <w:spacing w:val="-4"/>
          <w:sz w:val="24"/>
          <w:szCs w:val="24"/>
          <w:lang w:val="sq-AL" w:eastAsia="zh-CN"/>
        </w:rPr>
        <w:t>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krijuar</w:t>
      </w:r>
      <w:r w:rsidR="00A04C6D" w:rsidRPr="00740980">
        <w:rPr>
          <w:rFonts w:ascii="Garamond" w:eastAsia="Times New Roman" w:hAnsi="Garamond"/>
          <w:bCs/>
          <w:spacing w:val="-4"/>
          <w:sz w:val="24"/>
          <w:szCs w:val="24"/>
          <w:lang w:val="sq-AL" w:eastAsia="zh-CN"/>
        </w:rPr>
        <w:t>a</w:t>
      </w:r>
      <w:r w:rsidRPr="00740980">
        <w:rPr>
          <w:rFonts w:ascii="Garamond" w:eastAsia="Times New Roman" w:hAnsi="Garamond"/>
          <w:bCs/>
          <w:spacing w:val="-4"/>
          <w:sz w:val="24"/>
          <w:szCs w:val="24"/>
          <w:lang w:val="sq-AL" w:eastAsia="zh-CN"/>
        </w:rPr>
        <w:t>;</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Konsolidohen llogarit</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e granteve kapitale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fondet e veta</w:t>
      </w:r>
      <w:r w:rsidR="005B7679" w:rsidRPr="00740980">
        <w:rPr>
          <w:rFonts w:ascii="Garamond" w:eastAsia="Times New Roman" w:hAnsi="Garamond"/>
          <w:bCs/>
          <w:spacing w:val="-4"/>
          <w:sz w:val="24"/>
          <w:szCs w:val="24"/>
          <w:lang w:val="sq-AL" w:eastAsia="zh-CN"/>
        </w:rPr>
        <w:t xml:space="preserve"> </w:t>
      </w:r>
      <w:r w:rsidRPr="00740980">
        <w:rPr>
          <w:rFonts w:ascii="Garamond" w:eastAsia="Times New Roman" w:hAnsi="Garamond"/>
          <w:bCs/>
          <w:spacing w:val="-4"/>
          <w:sz w:val="24"/>
          <w:szCs w:val="24"/>
          <w:lang w:val="sq-AL" w:eastAsia="zh-CN"/>
        </w:rPr>
        <w:t>baz</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spacing w:val="-4"/>
          <w:sz w:val="24"/>
          <w:szCs w:val="24"/>
          <w:lang w:val="sq-AL" w:eastAsia="zh-CN"/>
        </w:rPr>
        <w:t>,</w:t>
      </w:r>
      <w:r w:rsidRPr="00740980">
        <w:rPr>
          <w:rFonts w:ascii="Garamond" w:eastAsia="Times New Roman" w:hAnsi="Garamond"/>
          <w:bCs/>
          <w:spacing w:val="-4"/>
          <w:sz w:val="24"/>
          <w:szCs w:val="24"/>
          <w:lang w:val="sq-AL" w:eastAsia="zh-CN"/>
        </w:rPr>
        <w:t xml:space="preserve"> duke bërë kapitalizimet e nevojshme të investimeve, në propo</w:t>
      </w:r>
      <w:r w:rsidR="00CF6E7F" w:rsidRPr="00740980">
        <w:rPr>
          <w:rFonts w:ascii="Garamond" w:eastAsia="Times New Roman" w:hAnsi="Garamond"/>
          <w:bCs/>
          <w:spacing w:val="-4"/>
          <w:sz w:val="24"/>
          <w:szCs w:val="24"/>
          <w:lang w:val="sq-AL" w:eastAsia="zh-CN"/>
        </w:rPr>
        <w:t>r</w:t>
      </w:r>
      <w:r w:rsidRPr="00740980">
        <w:rPr>
          <w:rFonts w:ascii="Garamond" w:eastAsia="Times New Roman" w:hAnsi="Garamond"/>
          <w:bCs/>
          <w:spacing w:val="-4"/>
          <w:sz w:val="24"/>
          <w:szCs w:val="24"/>
          <w:lang w:val="sq-AL" w:eastAsia="zh-CN"/>
        </w:rPr>
        <w:t>cion me pozicionin përkatës të aktiveve;</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Konsolidohen e rakordohen pozicionet e huamarrjeve të jashtme e të brendshme, në koherencë me pozicionin e aktiveve të krijuara;</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Rakordohen provigjionet;</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Vlerësohen e kontabilizohen aktivet e pavlerësuara;</w:t>
      </w:r>
    </w:p>
    <w:p w:rsidR="00C05673" w:rsidRPr="00740980" w:rsidRDefault="00CF6E7F"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Eliminohen</w:t>
      </w:r>
      <w:r w:rsidR="00C05673" w:rsidRPr="00740980">
        <w:rPr>
          <w:rFonts w:ascii="Garamond" w:eastAsia="Times New Roman" w:hAnsi="Garamond"/>
          <w:bCs/>
          <w:spacing w:val="-4"/>
          <w:sz w:val="24"/>
          <w:szCs w:val="24"/>
          <w:lang w:val="sq-AL" w:eastAsia="zh-CN"/>
        </w:rPr>
        <w:t xml:space="preserve"> lëvizjet e brendshme të aktiveve afatgjata e afatshkurtra midis nj</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sive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var</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sis</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spacing w:val="-4"/>
          <w:sz w:val="24"/>
          <w:szCs w:val="24"/>
          <w:lang w:val="sq-AL" w:eastAsia="zh-CN"/>
        </w:rPr>
        <w:t>;</w:t>
      </w:r>
    </w:p>
    <w:p w:rsidR="00C05673" w:rsidRPr="00740980" w:rsidRDefault="00C05673"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Evidentohet e konsolidohet ndonj</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gabim i mundsh</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m n</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 xml:space="preserve"> hartimin e pasqyrave financiare individuale apo p</w:t>
      </w:r>
      <w:r w:rsidR="00E643B4" w:rsidRPr="00740980">
        <w:rPr>
          <w:rFonts w:ascii="Garamond" w:eastAsia="Times New Roman" w:hAnsi="Garamond"/>
          <w:spacing w:val="-4"/>
          <w:sz w:val="24"/>
          <w:szCs w:val="24"/>
          <w:lang w:val="sq-AL" w:eastAsia="zh-CN"/>
        </w:rPr>
        <w:t>ë</w:t>
      </w:r>
      <w:r w:rsidRPr="00740980">
        <w:rPr>
          <w:rFonts w:ascii="Garamond" w:eastAsia="Times New Roman" w:hAnsi="Garamond"/>
          <w:bCs/>
          <w:spacing w:val="-4"/>
          <w:sz w:val="24"/>
          <w:szCs w:val="24"/>
          <w:lang w:val="sq-AL" w:eastAsia="zh-CN"/>
        </w:rPr>
        <w:t>rmbledhëse.</w:t>
      </w:r>
    </w:p>
    <w:p w:rsidR="00C05673" w:rsidRPr="00740980" w:rsidRDefault="00C05673" w:rsidP="00422DBB">
      <w:pPr>
        <w:pStyle w:val="Heading2"/>
        <w:widowControl w:val="0"/>
        <w:numPr>
          <w:ilvl w:val="1"/>
          <w:numId w:val="19"/>
        </w:numPr>
        <w:spacing w:before="0"/>
        <w:ind w:left="0" w:firstLine="284"/>
        <w:rPr>
          <w:rFonts w:ascii="Garamond" w:hAnsi="Garamond"/>
          <w:b w:val="0"/>
          <w:spacing w:val="-4"/>
          <w:sz w:val="24"/>
          <w:szCs w:val="24"/>
          <w:lang w:val="sq-AL"/>
        </w:rPr>
      </w:pPr>
      <w:bookmarkStart w:id="8" w:name="_Toc423522234"/>
      <w:r w:rsidRPr="00740980">
        <w:rPr>
          <w:rFonts w:ascii="Garamond" w:hAnsi="Garamond"/>
          <w:b w:val="0"/>
          <w:spacing w:val="-4"/>
          <w:sz w:val="24"/>
          <w:szCs w:val="24"/>
          <w:lang w:val="sq-AL"/>
        </w:rPr>
        <w:t>Rregullat e plot</w:t>
      </w:r>
      <w:r w:rsidR="00E643B4" w:rsidRPr="00740980">
        <w:rPr>
          <w:rFonts w:ascii="Garamond" w:hAnsi="Garamond"/>
          <w:b w:val="0"/>
          <w:spacing w:val="-4"/>
          <w:sz w:val="24"/>
          <w:szCs w:val="24"/>
          <w:lang w:val="sq-AL"/>
        </w:rPr>
        <w:t>ë</w:t>
      </w:r>
      <w:r w:rsidRPr="00740980">
        <w:rPr>
          <w:rFonts w:ascii="Garamond" w:hAnsi="Garamond"/>
          <w:b w:val="0"/>
          <w:spacing w:val="-4"/>
          <w:sz w:val="24"/>
          <w:szCs w:val="24"/>
          <w:lang w:val="sq-AL"/>
        </w:rPr>
        <w:t>simit t</w:t>
      </w:r>
      <w:r w:rsidR="00E643B4" w:rsidRPr="00740980">
        <w:rPr>
          <w:rFonts w:ascii="Garamond" w:hAnsi="Garamond"/>
          <w:b w:val="0"/>
          <w:spacing w:val="-4"/>
          <w:sz w:val="24"/>
          <w:szCs w:val="24"/>
          <w:lang w:val="sq-AL"/>
        </w:rPr>
        <w:t>ë</w:t>
      </w:r>
      <w:r w:rsidRPr="00740980">
        <w:rPr>
          <w:rFonts w:ascii="Garamond" w:hAnsi="Garamond"/>
          <w:b w:val="0"/>
          <w:spacing w:val="-4"/>
          <w:sz w:val="24"/>
          <w:szCs w:val="24"/>
          <w:lang w:val="sq-AL"/>
        </w:rPr>
        <w:t xml:space="preserve"> pasqyrës financiare të konsoliduar të performanc</w:t>
      </w:r>
      <w:r w:rsidR="00E643B4" w:rsidRPr="00740980">
        <w:rPr>
          <w:rFonts w:ascii="Garamond" w:hAnsi="Garamond"/>
          <w:b w:val="0"/>
          <w:spacing w:val="-4"/>
          <w:sz w:val="24"/>
          <w:szCs w:val="24"/>
          <w:lang w:val="sq-AL"/>
        </w:rPr>
        <w:t>ë</w:t>
      </w:r>
      <w:r w:rsidRPr="00740980">
        <w:rPr>
          <w:rFonts w:ascii="Garamond" w:hAnsi="Garamond"/>
          <w:b w:val="0"/>
          <w:spacing w:val="-4"/>
          <w:sz w:val="24"/>
          <w:szCs w:val="24"/>
          <w:lang w:val="sq-AL"/>
        </w:rPr>
        <w:t>s financiare</w:t>
      </w:r>
      <w:bookmarkEnd w:id="8"/>
    </w:p>
    <w:p w:rsidR="00C05673" w:rsidRPr="00740980"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bCs/>
          <w:spacing w:val="-4"/>
          <w:sz w:val="24"/>
          <w:szCs w:val="24"/>
          <w:lang w:val="sq-AL" w:eastAsia="zh-CN"/>
        </w:rPr>
      </w:pPr>
      <w:r w:rsidRPr="00740980">
        <w:rPr>
          <w:rFonts w:ascii="Garamond" w:hAnsi="Garamond"/>
          <w:bCs/>
          <w:spacing w:val="-4"/>
          <w:sz w:val="24"/>
          <w:szCs w:val="24"/>
          <w:lang w:val="sq-AL" w:eastAsia="zh-CN"/>
        </w:rPr>
        <w:t xml:space="preserve"> </w:t>
      </w:r>
      <w:r w:rsidR="00C05673" w:rsidRPr="00740980">
        <w:rPr>
          <w:rFonts w:ascii="Garamond" w:hAnsi="Garamond"/>
          <w:bCs/>
          <w:spacing w:val="-4"/>
          <w:sz w:val="24"/>
          <w:szCs w:val="24"/>
          <w:lang w:val="sq-AL" w:eastAsia="zh-CN"/>
        </w:rPr>
        <w:t>Hapat që do të ndiqen për konsolidimin e pasqyrës së performancës financiare jan</w:t>
      </w:r>
      <w:r w:rsidR="00C05673" w:rsidRPr="00740980">
        <w:rPr>
          <w:rFonts w:ascii="Garamond" w:hAnsi="Garamond"/>
          <w:spacing w:val="-4"/>
          <w:sz w:val="24"/>
          <w:szCs w:val="24"/>
          <w:lang w:val="sq-AL" w:eastAsia="zh-CN"/>
        </w:rPr>
        <w:t>ë si më poshtë:</w:t>
      </w:r>
    </w:p>
    <w:p w:rsidR="00C05673" w:rsidRPr="00740980" w:rsidRDefault="00CF6E7F" w:rsidP="00422DBB">
      <w:pPr>
        <w:widowControl w:val="0"/>
        <w:numPr>
          <w:ilvl w:val="0"/>
          <w:numId w:val="42"/>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Eliminohen</w:t>
      </w:r>
      <w:r w:rsidR="00C05673" w:rsidRPr="00740980">
        <w:rPr>
          <w:rFonts w:ascii="Garamond" w:eastAsia="Times New Roman" w:hAnsi="Garamond"/>
          <w:bCs/>
          <w:spacing w:val="-4"/>
          <w:sz w:val="24"/>
          <w:szCs w:val="24"/>
          <w:lang w:val="sq-AL" w:eastAsia="zh-CN"/>
        </w:rPr>
        <w:t xml:space="preserve"> disa nga llogarit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e kësaj pasqyre, ku kreditohet llogaria 604</w:t>
      </w:r>
      <w:r w:rsidRPr="00740980">
        <w:rPr>
          <w:rFonts w:ascii="Garamond" w:eastAsia="Times New Roman" w:hAnsi="Garamond"/>
          <w:bCs/>
          <w:spacing w:val="-4"/>
          <w:sz w:val="24"/>
          <w:szCs w:val="24"/>
          <w:lang w:val="sq-AL" w:eastAsia="zh-CN"/>
        </w:rPr>
        <w:t>,</w:t>
      </w:r>
      <w:r w:rsidR="00C05673" w:rsidRPr="00740980">
        <w:rPr>
          <w:rFonts w:ascii="Garamond" w:eastAsia="Times New Roman" w:hAnsi="Garamond"/>
          <w:bCs/>
          <w:spacing w:val="-4"/>
          <w:sz w:val="24"/>
          <w:szCs w:val="24"/>
          <w:lang w:val="sq-AL" w:eastAsia="zh-CN"/>
        </w:rPr>
        <w:t xml:space="preserve"> </w:t>
      </w:r>
      <w:r w:rsidR="00051D7D" w:rsidRPr="00740980">
        <w:rPr>
          <w:rFonts w:ascii="Garamond" w:eastAsia="Times New Roman" w:hAnsi="Garamond"/>
          <w:bCs/>
          <w:spacing w:val="-4"/>
          <w:sz w:val="24"/>
          <w:szCs w:val="24"/>
          <w:lang w:val="sq-AL" w:eastAsia="zh-CN"/>
        </w:rPr>
        <w:t>“</w:t>
      </w:r>
      <w:r w:rsidR="00C05673" w:rsidRPr="00740980">
        <w:rPr>
          <w:rFonts w:ascii="Garamond" w:eastAsia="Times New Roman" w:hAnsi="Garamond"/>
          <w:bCs/>
          <w:spacing w:val="-4"/>
          <w:sz w:val="24"/>
          <w:szCs w:val="24"/>
          <w:lang w:val="sq-AL" w:eastAsia="zh-CN"/>
        </w:rPr>
        <w:t>Transferime korrente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spacing w:val="-4"/>
          <w:sz w:val="24"/>
          <w:szCs w:val="24"/>
          <w:lang w:val="sq-AL" w:eastAsia="zh-CN"/>
        </w:rPr>
        <w:t xml:space="preserve"> </w:t>
      </w:r>
      <w:r w:rsidR="00C05673" w:rsidRPr="00740980">
        <w:rPr>
          <w:rFonts w:ascii="Garamond" w:eastAsia="Times New Roman" w:hAnsi="Garamond"/>
          <w:bCs/>
          <w:spacing w:val="-4"/>
          <w:sz w:val="24"/>
          <w:szCs w:val="24"/>
          <w:lang w:val="sq-AL" w:eastAsia="zh-CN"/>
        </w:rPr>
        <w:t>br</w:t>
      </w:r>
      <w:r w:rsidR="00C05673" w:rsidRPr="00740980">
        <w:rPr>
          <w:rFonts w:ascii="Garamond" w:eastAsia="Times New Roman" w:hAnsi="Garamond"/>
          <w:spacing w:val="-4"/>
          <w:sz w:val="24"/>
          <w:szCs w:val="24"/>
          <w:lang w:val="sq-AL" w:eastAsia="zh-CN"/>
        </w:rPr>
        <w:t>e</w:t>
      </w:r>
      <w:r w:rsidR="00C05673" w:rsidRPr="00740980">
        <w:rPr>
          <w:rFonts w:ascii="Garamond" w:eastAsia="Times New Roman" w:hAnsi="Garamond"/>
          <w:bCs/>
          <w:spacing w:val="-4"/>
          <w:sz w:val="24"/>
          <w:szCs w:val="24"/>
          <w:lang w:val="sq-AL" w:eastAsia="zh-CN"/>
        </w:rPr>
        <w:t>ndshme</w:t>
      </w:r>
      <w:r w:rsidR="00051D7D" w:rsidRPr="00740980">
        <w:rPr>
          <w:rFonts w:ascii="Garamond" w:eastAsia="Times New Roman" w:hAnsi="Garamond"/>
          <w:bCs/>
          <w:spacing w:val="-4"/>
          <w:sz w:val="24"/>
          <w:szCs w:val="24"/>
          <w:lang w:val="sq-AL" w:eastAsia="zh-CN"/>
        </w:rPr>
        <w:t>”</w:t>
      </w:r>
      <w:r w:rsidR="00C05673" w:rsidRPr="00740980">
        <w:rPr>
          <w:rFonts w:ascii="Garamond" w:eastAsia="Times New Roman" w:hAnsi="Garamond"/>
          <w:bCs/>
          <w:spacing w:val="-4"/>
          <w:sz w:val="24"/>
          <w:szCs w:val="24"/>
          <w:lang w:val="sq-AL" w:eastAsia="zh-CN"/>
        </w:rPr>
        <w:t xml:space="preserve"> n</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debi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grupit p</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rkat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s t</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llogaris</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 xml:space="preserve"> 720</w:t>
      </w:r>
      <w:r w:rsidRPr="00740980">
        <w:rPr>
          <w:rFonts w:ascii="Garamond" w:eastAsia="Times New Roman" w:hAnsi="Garamond"/>
          <w:bCs/>
          <w:spacing w:val="-4"/>
          <w:sz w:val="24"/>
          <w:szCs w:val="24"/>
          <w:lang w:val="sq-AL" w:eastAsia="zh-CN"/>
        </w:rPr>
        <w:t>,</w:t>
      </w:r>
      <w:r w:rsidR="00C05673" w:rsidRPr="00740980">
        <w:rPr>
          <w:rFonts w:ascii="Garamond" w:eastAsia="Times New Roman" w:hAnsi="Garamond"/>
          <w:bCs/>
          <w:spacing w:val="-4"/>
          <w:sz w:val="24"/>
          <w:szCs w:val="24"/>
          <w:lang w:val="sq-AL" w:eastAsia="zh-CN"/>
        </w:rPr>
        <w:t xml:space="preserve"> </w:t>
      </w:r>
      <w:r w:rsidR="00051D7D" w:rsidRPr="00740980">
        <w:rPr>
          <w:rFonts w:ascii="Garamond" w:eastAsia="Times New Roman" w:hAnsi="Garamond"/>
          <w:bCs/>
          <w:spacing w:val="-4"/>
          <w:sz w:val="24"/>
          <w:szCs w:val="24"/>
          <w:lang w:val="sq-AL" w:eastAsia="zh-CN"/>
        </w:rPr>
        <w:t>“</w:t>
      </w:r>
      <w:r w:rsidR="00C05673" w:rsidRPr="00740980">
        <w:rPr>
          <w:rFonts w:ascii="Garamond" w:eastAsia="Times New Roman" w:hAnsi="Garamond"/>
          <w:bCs/>
          <w:spacing w:val="-4"/>
          <w:sz w:val="24"/>
          <w:szCs w:val="24"/>
          <w:lang w:val="sq-AL" w:eastAsia="zh-CN"/>
        </w:rPr>
        <w:t>Grant korrent i brendshëm</w:t>
      </w:r>
      <w:r w:rsidR="00051D7D" w:rsidRPr="00740980">
        <w:rPr>
          <w:rFonts w:ascii="Garamond" w:eastAsia="Times New Roman" w:hAnsi="Garamond"/>
          <w:bCs/>
          <w:spacing w:val="-4"/>
          <w:sz w:val="24"/>
          <w:szCs w:val="24"/>
          <w:lang w:val="sq-AL" w:eastAsia="zh-CN"/>
        </w:rPr>
        <w:t>”</w:t>
      </w:r>
      <w:r w:rsidR="00C05673" w:rsidRPr="00740980">
        <w:rPr>
          <w:rFonts w:ascii="Garamond" w:eastAsia="Times New Roman" w:hAnsi="Garamond"/>
          <w:bCs/>
          <w:spacing w:val="-4"/>
          <w:sz w:val="24"/>
          <w:szCs w:val="24"/>
          <w:lang w:val="sq-AL" w:eastAsia="zh-CN"/>
        </w:rPr>
        <w:t>. K</w:t>
      </w:r>
      <w:r w:rsidR="00E643B4" w:rsidRPr="00740980">
        <w:rPr>
          <w:rFonts w:ascii="Garamond" w:eastAsia="Times New Roman" w:hAnsi="Garamond"/>
          <w:spacing w:val="-4"/>
          <w:sz w:val="24"/>
          <w:szCs w:val="24"/>
          <w:lang w:val="sq-AL" w:eastAsia="zh-CN"/>
        </w:rPr>
        <w:t>ë</w:t>
      </w:r>
      <w:r w:rsidR="00C05673" w:rsidRPr="00740980">
        <w:rPr>
          <w:rFonts w:ascii="Garamond" w:eastAsia="Times New Roman" w:hAnsi="Garamond"/>
          <w:bCs/>
          <w:spacing w:val="-4"/>
          <w:sz w:val="24"/>
          <w:szCs w:val="24"/>
          <w:lang w:val="sq-AL" w:eastAsia="zh-CN"/>
        </w:rPr>
        <w:t>to raste kanë të bëjnë me:</w:t>
      </w:r>
    </w:p>
    <w:p w:rsidR="00C05673" w:rsidRPr="00740980" w:rsidRDefault="00C05673" w:rsidP="00422DBB">
      <w:pPr>
        <w:widowControl w:val="0"/>
        <w:numPr>
          <w:ilvl w:val="1"/>
          <w:numId w:val="43"/>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Transferime që lidhen me fondet buxhetore fillestare dhe ndryshimet gjatë periudhës ushtrimore;</w:t>
      </w:r>
    </w:p>
    <w:p w:rsidR="00C05673" w:rsidRPr="00740980" w:rsidRDefault="00C05673" w:rsidP="00422DBB">
      <w:pPr>
        <w:widowControl w:val="0"/>
        <w:numPr>
          <w:ilvl w:val="1"/>
          <w:numId w:val="43"/>
        </w:numPr>
        <w:spacing w:after="0" w:line="240" w:lineRule="auto"/>
        <w:ind w:left="0" w:firstLine="284"/>
        <w:rPr>
          <w:rFonts w:ascii="Garamond" w:eastAsia="Times New Roman" w:hAnsi="Garamond"/>
          <w:bCs/>
          <w:spacing w:val="-4"/>
          <w:sz w:val="24"/>
          <w:szCs w:val="24"/>
          <w:lang w:val="sq-AL" w:eastAsia="zh-CN"/>
        </w:rPr>
      </w:pPr>
      <w:r w:rsidRPr="00740980">
        <w:rPr>
          <w:rFonts w:ascii="Garamond" w:eastAsia="Times New Roman" w:hAnsi="Garamond"/>
          <w:bCs/>
          <w:spacing w:val="-4"/>
          <w:sz w:val="24"/>
          <w:szCs w:val="24"/>
          <w:lang w:val="sq-AL" w:eastAsia="zh-CN"/>
        </w:rPr>
        <w:t>Transferime midis dy institucioneve të varësisë qendrore;</w:t>
      </w:r>
    </w:p>
    <w:p w:rsidR="00C05673" w:rsidRPr="005B7679" w:rsidRDefault="00C05673" w:rsidP="00422DBB">
      <w:pPr>
        <w:widowControl w:val="0"/>
        <w:numPr>
          <w:ilvl w:val="1"/>
          <w:numId w:val="43"/>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Transferime nga institucioni qendror tek institucionet lokale(këshilla rajonale);</w:t>
      </w:r>
    </w:p>
    <w:p w:rsidR="00C05673" w:rsidRPr="005B7679" w:rsidRDefault="00C05673" w:rsidP="00422DBB">
      <w:pPr>
        <w:widowControl w:val="0"/>
        <w:numPr>
          <w:ilvl w:val="1"/>
          <w:numId w:val="43"/>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Transferime nga institucioni qendror tek institucionet lokale (bashki);</w:t>
      </w:r>
    </w:p>
    <w:p w:rsidR="00C05673" w:rsidRPr="005B7679" w:rsidRDefault="00C05673" w:rsidP="00422DBB">
      <w:pPr>
        <w:widowControl w:val="0"/>
        <w:numPr>
          <w:ilvl w:val="1"/>
          <w:numId w:val="43"/>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Transferime midis dy institucioneve lokale (këshill rajonal te bashkitë, bashki te këshilli</w:t>
      </w:r>
      <w:r w:rsidR="007A1F9B">
        <w:rPr>
          <w:rFonts w:ascii="Garamond" w:eastAsia="Times New Roman" w:hAnsi="Garamond"/>
          <w:bCs/>
          <w:sz w:val="24"/>
          <w:szCs w:val="24"/>
          <w:lang w:val="sq-AL" w:eastAsia="zh-CN"/>
        </w:rPr>
        <w:t xml:space="preserve"> </w:t>
      </w:r>
      <w:r w:rsidRPr="005B7679">
        <w:rPr>
          <w:rFonts w:ascii="Garamond" w:eastAsia="Times New Roman" w:hAnsi="Garamond"/>
          <w:bCs/>
          <w:sz w:val="24"/>
          <w:szCs w:val="24"/>
          <w:lang w:val="sq-AL" w:eastAsia="zh-CN"/>
        </w:rPr>
        <w:t>rajonal, këshill rajonal te ndërmarrjet në varësi);</w:t>
      </w:r>
    </w:p>
    <w:p w:rsidR="00C05673" w:rsidRPr="005B7679" w:rsidRDefault="00C05673" w:rsidP="00422DBB">
      <w:pPr>
        <w:widowControl w:val="0"/>
        <w:numPr>
          <w:ilvl w:val="1"/>
          <w:numId w:val="43"/>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Transferime nga institucionet lokale (bashki, këshill rajonal) tek institucionet nacionale;</w:t>
      </w:r>
    </w:p>
    <w:p w:rsidR="00C05673" w:rsidRPr="005B7679" w:rsidRDefault="00C05673" w:rsidP="00422DBB">
      <w:pPr>
        <w:widowControl w:val="0"/>
        <w:numPr>
          <w:ilvl w:val="1"/>
          <w:numId w:val="43"/>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Transferta t</w:t>
      </w:r>
      <w:r w:rsidR="007A1F9B">
        <w:rPr>
          <w:rFonts w:ascii="Garamond" w:eastAsia="Times New Roman" w:hAnsi="Garamond"/>
          <w:bCs/>
          <w:sz w:val="24"/>
          <w:szCs w:val="24"/>
          <w:lang w:val="sq-AL" w:eastAsia="zh-CN"/>
        </w:rPr>
        <w:t>ë</w:t>
      </w:r>
      <w:r w:rsidRPr="005B7679">
        <w:rPr>
          <w:rFonts w:ascii="Garamond" w:eastAsia="Times New Roman" w:hAnsi="Garamond"/>
          <w:bCs/>
          <w:sz w:val="24"/>
          <w:szCs w:val="24"/>
          <w:lang w:val="sq-AL" w:eastAsia="zh-CN"/>
        </w:rPr>
        <w:t xml:space="preserve"> tjera.</w:t>
      </w:r>
    </w:p>
    <w:p w:rsidR="00C05673" w:rsidRPr="005B7679" w:rsidRDefault="00051D7D" w:rsidP="00422DBB">
      <w:pPr>
        <w:widowControl w:val="0"/>
        <w:numPr>
          <w:ilvl w:val="0"/>
          <w:numId w:val="42"/>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Eliminohen</w:t>
      </w:r>
      <w:r w:rsidR="00C05673" w:rsidRPr="005B7679">
        <w:rPr>
          <w:rFonts w:ascii="Garamond" w:eastAsia="Times New Roman" w:hAnsi="Garamond"/>
          <w:bCs/>
          <w:sz w:val="24"/>
          <w:szCs w:val="24"/>
          <w:lang w:val="sq-AL" w:eastAsia="zh-CN"/>
        </w:rPr>
        <w:t xml:space="preserve"> disa nga llogarit</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e kësaj pasqyre, ku kreditohet llogaria 604</w:t>
      </w:r>
      <w:r w:rsidR="001D0F00">
        <w:rPr>
          <w:rFonts w:ascii="Garamond" w:eastAsia="Times New Roman" w:hAnsi="Garamond"/>
          <w:bCs/>
          <w:sz w:val="24"/>
          <w:szCs w:val="24"/>
          <w:lang w:val="sq-AL" w:eastAsia="zh-CN"/>
        </w:rPr>
        <w:t>,</w:t>
      </w:r>
      <w:r w:rsidR="00C05673" w:rsidRPr="005B7679">
        <w:rPr>
          <w:rFonts w:ascii="Garamond" w:eastAsia="Times New Roman" w:hAnsi="Garamond"/>
          <w:bCs/>
          <w:sz w:val="24"/>
          <w:szCs w:val="24"/>
          <w:lang w:val="sq-AL" w:eastAsia="zh-CN"/>
        </w:rPr>
        <w:t xml:space="preserve"> </w:t>
      </w:r>
      <w:r>
        <w:rPr>
          <w:rFonts w:ascii="Garamond" w:eastAsia="Times New Roman" w:hAnsi="Garamond"/>
          <w:bCs/>
          <w:sz w:val="24"/>
          <w:szCs w:val="24"/>
          <w:lang w:val="sq-AL" w:eastAsia="zh-CN"/>
        </w:rPr>
        <w:t>“</w:t>
      </w:r>
      <w:r w:rsidR="00C05673" w:rsidRPr="005B7679">
        <w:rPr>
          <w:rFonts w:ascii="Garamond" w:eastAsia="Times New Roman" w:hAnsi="Garamond"/>
          <w:bCs/>
          <w:sz w:val="24"/>
          <w:szCs w:val="24"/>
          <w:lang w:val="sq-AL" w:eastAsia="zh-CN"/>
        </w:rPr>
        <w:t>Transferime korrente t</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br</w:t>
      </w:r>
      <w:r w:rsidR="00C05673" w:rsidRPr="005B7679">
        <w:rPr>
          <w:rFonts w:ascii="Garamond" w:eastAsia="Times New Roman" w:hAnsi="Garamond"/>
          <w:sz w:val="24"/>
          <w:szCs w:val="24"/>
          <w:lang w:val="sq-AL" w:eastAsia="zh-CN"/>
        </w:rPr>
        <w:t>e</w:t>
      </w:r>
      <w:r w:rsidR="00C05673" w:rsidRPr="005B7679">
        <w:rPr>
          <w:rFonts w:ascii="Garamond" w:eastAsia="Times New Roman" w:hAnsi="Garamond"/>
          <w:bCs/>
          <w:sz w:val="24"/>
          <w:szCs w:val="24"/>
          <w:lang w:val="sq-AL" w:eastAsia="zh-CN"/>
        </w:rPr>
        <w:t>ndshme</w:t>
      </w:r>
      <w:r>
        <w:rPr>
          <w:rFonts w:ascii="Garamond" w:eastAsia="Times New Roman" w:hAnsi="Garamond"/>
          <w:bCs/>
          <w:sz w:val="24"/>
          <w:szCs w:val="24"/>
          <w:lang w:val="sq-AL" w:eastAsia="zh-CN"/>
        </w:rPr>
        <w:t>”</w:t>
      </w:r>
      <w:r w:rsidR="00C05673" w:rsidRPr="005B7679">
        <w:rPr>
          <w:rFonts w:ascii="Garamond" w:eastAsia="Times New Roman" w:hAnsi="Garamond"/>
          <w:bCs/>
          <w:sz w:val="24"/>
          <w:szCs w:val="24"/>
          <w:lang w:val="sq-AL" w:eastAsia="zh-CN"/>
        </w:rPr>
        <w:t xml:space="preserve"> apo llogaria 755 e 766 n</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debi t</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grupit p</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rkatës t</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llogaris</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720</w:t>
      </w:r>
      <w:r w:rsidR="007D4CE4">
        <w:rPr>
          <w:rFonts w:ascii="Garamond" w:eastAsia="Times New Roman" w:hAnsi="Garamond"/>
          <w:bCs/>
          <w:sz w:val="24"/>
          <w:szCs w:val="24"/>
          <w:lang w:val="sq-AL" w:eastAsia="zh-CN"/>
        </w:rPr>
        <w:t>,</w:t>
      </w:r>
      <w:r w:rsidR="005B7679">
        <w:rPr>
          <w:rFonts w:ascii="Garamond" w:eastAsia="Times New Roman" w:hAnsi="Garamond"/>
          <w:bCs/>
          <w:sz w:val="24"/>
          <w:szCs w:val="24"/>
          <w:lang w:val="sq-AL" w:eastAsia="zh-CN"/>
        </w:rPr>
        <w:t xml:space="preserve"> </w:t>
      </w:r>
      <w:r>
        <w:rPr>
          <w:rFonts w:ascii="Garamond" w:eastAsia="Times New Roman" w:hAnsi="Garamond"/>
          <w:bCs/>
          <w:sz w:val="24"/>
          <w:szCs w:val="24"/>
          <w:lang w:val="sq-AL" w:eastAsia="zh-CN"/>
        </w:rPr>
        <w:t>“</w:t>
      </w:r>
      <w:r w:rsidR="00C05673" w:rsidRPr="005B7679">
        <w:rPr>
          <w:rFonts w:ascii="Garamond" w:eastAsia="Times New Roman" w:hAnsi="Garamond"/>
          <w:bCs/>
          <w:sz w:val="24"/>
          <w:szCs w:val="24"/>
          <w:lang w:val="sq-AL" w:eastAsia="zh-CN"/>
        </w:rPr>
        <w:t>Grant korrent i brendshëm</w:t>
      </w:r>
      <w:r>
        <w:rPr>
          <w:rFonts w:ascii="Garamond" w:eastAsia="Times New Roman" w:hAnsi="Garamond"/>
          <w:bCs/>
          <w:sz w:val="24"/>
          <w:szCs w:val="24"/>
          <w:lang w:val="sq-AL" w:eastAsia="zh-CN"/>
        </w:rPr>
        <w:t>”</w:t>
      </w:r>
      <w:r w:rsidR="00C05673" w:rsidRPr="005B7679">
        <w:rPr>
          <w:rFonts w:ascii="Garamond" w:eastAsia="Times New Roman" w:hAnsi="Garamond"/>
          <w:bCs/>
          <w:sz w:val="24"/>
          <w:szCs w:val="24"/>
          <w:lang w:val="sq-AL" w:eastAsia="zh-CN"/>
        </w:rPr>
        <w:t>, q</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lidhen me transfertat tek ISSH</w:t>
      </w:r>
      <w:r w:rsidR="007A1F9B">
        <w:rPr>
          <w:rFonts w:ascii="Garamond" w:eastAsia="Times New Roman" w:hAnsi="Garamond"/>
          <w:bCs/>
          <w:sz w:val="24"/>
          <w:szCs w:val="24"/>
          <w:lang w:val="sq-AL" w:eastAsia="zh-CN"/>
        </w:rPr>
        <w:t>-ja</w:t>
      </w:r>
      <w:r w:rsidR="00C05673" w:rsidRPr="005B7679">
        <w:rPr>
          <w:rFonts w:ascii="Garamond" w:eastAsia="Times New Roman" w:hAnsi="Garamond"/>
          <w:bCs/>
          <w:sz w:val="24"/>
          <w:szCs w:val="24"/>
          <w:lang w:val="sq-AL" w:eastAsia="zh-CN"/>
        </w:rPr>
        <w:t xml:space="preserve"> dhe ISKSH</w:t>
      </w:r>
      <w:r w:rsidR="007A1F9B">
        <w:rPr>
          <w:rFonts w:ascii="Garamond" w:eastAsia="Times New Roman" w:hAnsi="Garamond"/>
          <w:bCs/>
          <w:sz w:val="24"/>
          <w:szCs w:val="24"/>
          <w:lang w:val="sq-AL" w:eastAsia="zh-CN"/>
        </w:rPr>
        <w:t>-ja</w:t>
      </w:r>
      <w:r w:rsidR="00C05673" w:rsidRPr="005B7679">
        <w:rPr>
          <w:rFonts w:ascii="Garamond" w:eastAsia="Times New Roman" w:hAnsi="Garamond"/>
          <w:bCs/>
          <w:sz w:val="24"/>
          <w:szCs w:val="24"/>
          <w:lang w:val="sq-AL" w:eastAsia="zh-CN"/>
        </w:rPr>
        <w:t>;</w:t>
      </w:r>
    </w:p>
    <w:p w:rsidR="00C05673" w:rsidRPr="005B7679" w:rsidRDefault="00051D7D" w:rsidP="00422DBB">
      <w:pPr>
        <w:widowControl w:val="0"/>
        <w:numPr>
          <w:ilvl w:val="0"/>
          <w:numId w:val="42"/>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Eliminohen</w:t>
      </w:r>
      <w:r w:rsidR="00C05673" w:rsidRPr="005B7679">
        <w:rPr>
          <w:rFonts w:ascii="Garamond" w:eastAsia="Times New Roman" w:hAnsi="Garamond"/>
          <w:bCs/>
          <w:sz w:val="24"/>
          <w:szCs w:val="24"/>
          <w:lang w:val="sq-AL" w:eastAsia="zh-CN"/>
        </w:rPr>
        <w:t xml:space="preserve"> transfertat që lidhen me grantet kapitale n</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natyr</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w:t>
      </w:r>
    </w:p>
    <w:p w:rsidR="00C05673" w:rsidRPr="005B7679" w:rsidRDefault="00051D7D" w:rsidP="00422DBB">
      <w:pPr>
        <w:widowControl w:val="0"/>
        <w:numPr>
          <w:ilvl w:val="0"/>
          <w:numId w:val="42"/>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Eliminohen</w:t>
      </w:r>
      <w:r w:rsidR="00C05673" w:rsidRPr="005B7679">
        <w:rPr>
          <w:rFonts w:ascii="Garamond" w:eastAsia="Times New Roman" w:hAnsi="Garamond"/>
          <w:bCs/>
          <w:sz w:val="24"/>
          <w:szCs w:val="24"/>
          <w:lang w:val="sq-AL" w:eastAsia="zh-CN"/>
        </w:rPr>
        <w:t>, n</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se ka, shpenzimet e t</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ardhurat n</w:t>
      </w:r>
      <w:r w:rsidR="00E643B4">
        <w:rPr>
          <w:rFonts w:ascii="Garamond" w:eastAsia="Times New Roman" w:hAnsi="Garamond"/>
          <w:sz w:val="24"/>
          <w:szCs w:val="24"/>
          <w:lang w:val="sq-AL" w:eastAsia="zh-CN"/>
        </w:rPr>
        <w:t>ë</w:t>
      </w:r>
      <w:r w:rsidR="00EE5486">
        <w:rPr>
          <w:rFonts w:ascii="Garamond" w:eastAsia="Times New Roman" w:hAnsi="Garamond"/>
          <w:bCs/>
          <w:sz w:val="24"/>
          <w:szCs w:val="24"/>
          <w:lang w:val="sq-AL" w:eastAsia="zh-CN"/>
        </w:rPr>
        <w:t xml:space="preserve"> natyrë (llogaria 74 te</w:t>
      </w:r>
      <w:r w:rsidR="00C05673" w:rsidRPr="005B7679">
        <w:rPr>
          <w:rFonts w:ascii="Garamond" w:eastAsia="Times New Roman" w:hAnsi="Garamond"/>
          <w:bCs/>
          <w:sz w:val="24"/>
          <w:szCs w:val="24"/>
          <w:lang w:val="sq-AL" w:eastAsia="zh-CN"/>
        </w:rPr>
        <w:t xml:space="preserve"> 64);</w:t>
      </w:r>
    </w:p>
    <w:p w:rsidR="00C05673" w:rsidRPr="005B7679" w:rsidRDefault="00051D7D" w:rsidP="00422DBB">
      <w:pPr>
        <w:widowControl w:val="0"/>
        <w:numPr>
          <w:ilvl w:val="0"/>
          <w:numId w:val="42"/>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Eliminohen</w:t>
      </w:r>
      <w:r w:rsidR="00C05673" w:rsidRPr="005B7679">
        <w:rPr>
          <w:rFonts w:ascii="Garamond" w:eastAsia="Times New Roman" w:hAnsi="Garamond"/>
          <w:bCs/>
          <w:sz w:val="24"/>
          <w:szCs w:val="24"/>
          <w:lang w:val="sq-AL" w:eastAsia="zh-CN"/>
        </w:rPr>
        <w:t xml:space="preserve"> llogarit</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e operacioneve (debi grupi 84) p</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r derdhjet në buxhet me kundërparti llogaritë financiare (llogaria 520);</w:t>
      </w:r>
    </w:p>
    <w:p w:rsidR="00C05673" w:rsidRPr="005B7679" w:rsidRDefault="00051D7D" w:rsidP="00422DBB">
      <w:pPr>
        <w:widowControl w:val="0"/>
        <w:numPr>
          <w:ilvl w:val="0"/>
          <w:numId w:val="42"/>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Eliminohen</w:t>
      </w:r>
      <w:r w:rsidR="00C05673" w:rsidRPr="005B7679">
        <w:rPr>
          <w:rFonts w:ascii="Garamond" w:eastAsia="Times New Roman" w:hAnsi="Garamond"/>
          <w:bCs/>
          <w:sz w:val="24"/>
          <w:szCs w:val="24"/>
          <w:lang w:val="sq-AL" w:eastAsia="zh-CN"/>
        </w:rPr>
        <w:t xml:space="preserve"> operacionet q</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 xml:space="preserve"> </w:t>
      </w:r>
      <w:r w:rsidR="00C05673" w:rsidRPr="005B7679">
        <w:rPr>
          <w:rFonts w:ascii="Garamond" w:eastAsia="Times New Roman" w:hAnsi="Garamond"/>
          <w:bCs/>
          <w:sz w:val="24"/>
          <w:szCs w:val="24"/>
          <w:lang w:val="sq-AL" w:eastAsia="zh-CN"/>
        </w:rPr>
        <w:t>lidhen me transferimin e t</w:t>
      </w:r>
      <w:r w:rsidR="00E643B4">
        <w:rPr>
          <w:rFonts w:ascii="Garamond" w:eastAsia="Times New Roman" w:hAnsi="Garamond"/>
          <w:sz w:val="24"/>
          <w:szCs w:val="24"/>
          <w:lang w:val="sq-AL" w:eastAsia="zh-CN"/>
        </w:rPr>
        <w:t>ë</w:t>
      </w:r>
      <w:r w:rsidR="00C05673" w:rsidRPr="005B7679">
        <w:rPr>
          <w:rFonts w:ascii="Garamond" w:eastAsia="Times New Roman" w:hAnsi="Garamond"/>
          <w:bCs/>
          <w:sz w:val="24"/>
          <w:szCs w:val="24"/>
          <w:lang w:val="sq-AL" w:eastAsia="zh-CN"/>
        </w:rPr>
        <w:t xml:space="preserve"> ardhurave br</w:t>
      </w:r>
      <w:r w:rsidR="00C05673" w:rsidRPr="005B7679">
        <w:rPr>
          <w:rFonts w:ascii="Garamond" w:eastAsia="Times New Roman" w:hAnsi="Garamond"/>
          <w:sz w:val="24"/>
          <w:szCs w:val="24"/>
          <w:lang w:val="sq-AL" w:eastAsia="zh-CN"/>
        </w:rPr>
        <w:t>e</w:t>
      </w:r>
      <w:r w:rsidR="00C05673" w:rsidRPr="005B7679">
        <w:rPr>
          <w:rFonts w:ascii="Garamond" w:eastAsia="Times New Roman" w:hAnsi="Garamond"/>
          <w:bCs/>
          <w:sz w:val="24"/>
          <w:szCs w:val="24"/>
          <w:lang w:val="sq-AL" w:eastAsia="zh-CN"/>
        </w:rPr>
        <w:t>nda sistemit (llogaritë 7205/8422);</w:t>
      </w:r>
    </w:p>
    <w:p w:rsidR="00C05673" w:rsidRPr="005B7679" w:rsidRDefault="00C05673" w:rsidP="00422DBB">
      <w:pPr>
        <w:widowControl w:val="0"/>
        <w:numPr>
          <w:ilvl w:val="0"/>
          <w:numId w:val="42"/>
        </w:numPr>
        <w:spacing w:after="0" w:line="240" w:lineRule="auto"/>
        <w:ind w:left="0" w:firstLine="284"/>
        <w:rPr>
          <w:rFonts w:ascii="Garamond" w:eastAsia="Times New Roman" w:hAnsi="Garamond"/>
          <w:bCs/>
          <w:sz w:val="24"/>
          <w:szCs w:val="24"/>
          <w:lang w:val="sq-AL" w:eastAsia="zh-CN"/>
        </w:rPr>
      </w:pPr>
      <w:r w:rsidRPr="005B7679">
        <w:rPr>
          <w:rFonts w:ascii="Garamond" w:eastAsia="Times New Roman" w:hAnsi="Garamond"/>
          <w:bCs/>
          <w:sz w:val="24"/>
          <w:szCs w:val="24"/>
          <w:lang w:val="sq-AL" w:eastAsia="zh-CN"/>
        </w:rPr>
        <w:t>Evidentohet e konsolidohet ndonj</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gabim i mundsh</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m n</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 xml:space="preserve"> hartimin e pasqyrave financiare individuale apo p</w:t>
      </w:r>
      <w:r w:rsidR="00E643B4">
        <w:rPr>
          <w:rFonts w:ascii="Garamond" w:eastAsia="Times New Roman" w:hAnsi="Garamond"/>
          <w:sz w:val="24"/>
          <w:szCs w:val="24"/>
          <w:lang w:val="sq-AL" w:eastAsia="zh-CN"/>
        </w:rPr>
        <w:t>ë</w:t>
      </w:r>
      <w:r w:rsidRPr="005B7679">
        <w:rPr>
          <w:rFonts w:ascii="Garamond" w:eastAsia="Times New Roman" w:hAnsi="Garamond"/>
          <w:bCs/>
          <w:sz w:val="24"/>
          <w:szCs w:val="24"/>
          <w:lang w:val="sq-AL" w:eastAsia="zh-CN"/>
        </w:rPr>
        <w:t>rmbledhëse.</w:t>
      </w:r>
    </w:p>
    <w:p w:rsidR="00C05673" w:rsidRPr="00084BE6" w:rsidRDefault="00C05673" w:rsidP="00422DBB">
      <w:pPr>
        <w:pStyle w:val="Heading2"/>
        <w:widowControl w:val="0"/>
        <w:numPr>
          <w:ilvl w:val="1"/>
          <w:numId w:val="19"/>
        </w:numPr>
        <w:spacing w:before="0"/>
        <w:ind w:left="0" w:firstLine="284"/>
        <w:rPr>
          <w:rFonts w:ascii="Garamond" w:hAnsi="Garamond"/>
          <w:b w:val="0"/>
          <w:sz w:val="24"/>
          <w:szCs w:val="24"/>
          <w:lang w:val="sq-AL"/>
        </w:rPr>
      </w:pPr>
      <w:bookmarkStart w:id="9" w:name="_Toc423522235"/>
      <w:r w:rsidRPr="00084BE6">
        <w:rPr>
          <w:rFonts w:ascii="Garamond" w:hAnsi="Garamond"/>
          <w:b w:val="0"/>
          <w:sz w:val="24"/>
          <w:szCs w:val="24"/>
          <w:lang w:val="sq-AL"/>
        </w:rPr>
        <w:t>Rregullat e plot</w:t>
      </w:r>
      <w:r w:rsidR="00E643B4">
        <w:rPr>
          <w:rFonts w:ascii="Garamond" w:hAnsi="Garamond"/>
          <w:b w:val="0"/>
          <w:sz w:val="24"/>
          <w:szCs w:val="24"/>
          <w:lang w:val="sq-AL"/>
        </w:rPr>
        <w:t>ë</w:t>
      </w:r>
      <w:r w:rsidRPr="00084BE6">
        <w:rPr>
          <w:rFonts w:ascii="Garamond" w:hAnsi="Garamond"/>
          <w:b w:val="0"/>
          <w:sz w:val="24"/>
          <w:szCs w:val="24"/>
          <w:lang w:val="sq-AL"/>
        </w:rPr>
        <w:t>simit t</w:t>
      </w:r>
      <w:r w:rsidR="00E643B4">
        <w:rPr>
          <w:rFonts w:ascii="Garamond" w:hAnsi="Garamond"/>
          <w:b w:val="0"/>
          <w:sz w:val="24"/>
          <w:szCs w:val="24"/>
          <w:lang w:val="sq-AL"/>
        </w:rPr>
        <w:t>ë</w:t>
      </w:r>
      <w:r w:rsidRPr="00084BE6">
        <w:rPr>
          <w:rFonts w:ascii="Garamond" w:hAnsi="Garamond"/>
          <w:b w:val="0"/>
          <w:sz w:val="24"/>
          <w:szCs w:val="24"/>
          <w:lang w:val="sq-AL"/>
        </w:rPr>
        <w:t xml:space="preserve"> pasqyr</w:t>
      </w:r>
      <w:r w:rsidR="00E643B4">
        <w:rPr>
          <w:rFonts w:ascii="Garamond" w:hAnsi="Garamond"/>
          <w:b w:val="0"/>
          <w:sz w:val="24"/>
          <w:szCs w:val="24"/>
          <w:lang w:val="sq-AL"/>
        </w:rPr>
        <w:t>ë</w:t>
      </w:r>
      <w:r w:rsidRPr="00084BE6">
        <w:rPr>
          <w:rFonts w:ascii="Garamond" w:hAnsi="Garamond"/>
          <w:b w:val="0"/>
          <w:sz w:val="24"/>
          <w:szCs w:val="24"/>
          <w:lang w:val="sq-AL"/>
        </w:rPr>
        <w:t>s s</w:t>
      </w:r>
      <w:r w:rsidR="00E643B4">
        <w:rPr>
          <w:rFonts w:ascii="Garamond" w:hAnsi="Garamond"/>
          <w:b w:val="0"/>
          <w:sz w:val="24"/>
          <w:szCs w:val="24"/>
          <w:lang w:val="sq-AL"/>
        </w:rPr>
        <w:t>ë</w:t>
      </w:r>
      <w:r w:rsidRPr="00084BE6">
        <w:rPr>
          <w:rFonts w:ascii="Garamond" w:hAnsi="Garamond"/>
          <w:b w:val="0"/>
          <w:sz w:val="24"/>
          <w:szCs w:val="24"/>
          <w:lang w:val="sq-AL"/>
        </w:rPr>
        <w:t xml:space="preserve"> konsoliduar t</w:t>
      </w:r>
      <w:r w:rsidR="00E643B4">
        <w:rPr>
          <w:rFonts w:ascii="Garamond" w:hAnsi="Garamond"/>
          <w:b w:val="0"/>
          <w:sz w:val="24"/>
          <w:szCs w:val="24"/>
          <w:lang w:val="sq-AL"/>
        </w:rPr>
        <w:t>ë</w:t>
      </w:r>
      <w:r w:rsidRPr="00084BE6">
        <w:rPr>
          <w:rFonts w:ascii="Garamond" w:hAnsi="Garamond"/>
          <w:b w:val="0"/>
          <w:sz w:val="24"/>
          <w:szCs w:val="24"/>
          <w:lang w:val="sq-AL"/>
        </w:rPr>
        <w:t xml:space="preserve"> flukseve monetare</w:t>
      </w:r>
      <w:bookmarkEnd w:id="9"/>
      <w:r w:rsidRPr="00084BE6">
        <w:rPr>
          <w:rFonts w:ascii="Garamond" w:hAnsi="Garamond"/>
          <w:b w:val="0"/>
          <w:sz w:val="24"/>
          <w:szCs w:val="24"/>
          <w:lang w:val="sq-AL"/>
        </w:rPr>
        <w:t>, pasqyrës së konsoliduar të ndryshimeve në aktivet neto/fondet neto dhe pasqyrave përmbledhëse statistikore që shoqërojnë pasq</w:t>
      </w:r>
      <w:r w:rsidR="00084BE6">
        <w:rPr>
          <w:rFonts w:ascii="Garamond" w:hAnsi="Garamond"/>
          <w:b w:val="0"/>
          <w:sz w:val="24"/>
          <w:szCs w:val="24"/>
          <w:lang w:val="sq-AL"/>
        </w:rPr>
        <w:t>yrat financiare të konsoliduara</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084BE6">
        <w:rPr>
          <w:rFonts w:ascii="Garamond" w:hAnsi="Garamond"/>
          <w:sz w:val="24"/>
          <w:szCs w:val="24"/>
          <w:lang w:val="sq-AL" w:eastAsia="zh-CN"/>
        </w:rPr>
        <w:t xml:space="preserve"> </w:t>
      </w:r>
      <w:r w:rsidR="00C05673" w:rsidRPr="00084BE6">
        <w:rPr>
          <w:rFonts w:ascii="Garamond" w:hAnsi="Garamond"/>
          <w:sz w:val="24"/>
          <w:szCs w:val="24"/>
          <w:lang w:val="sq-AL" w:eastAsia="zh-CN"/>
        </w:rPr>
        <w:t>N</w:t>
      </w:r>
      <w:r w:rsidR="00E643B4">
        <w:rPr>
          <w:rFonts w:ascii="Garamond" w:hAnsi="Garamond"/>
          <w:sz w:val="24"/>
          <w:szCs w:val="24"/>
          <w:lang w:val="sq-AL" w:eastAsia="zh-CN"/>
        </w:rPr>
        <w:t>ë</w:t>
      </w:r>
      <w:r w:rsidR="00C05673" w:rsidRPr="00084BE6">
        <w:rPr>
          <w:rFonts w:ascii="Garamond" w:hAnsi="Garamond"/>
          <w:sz w:val="24"/>
          <w:szCs w:val="24"/>
          <w:lang w:val="sq-AL" w:eastAsia="zh-CN"/>
        </w:rPr>
        <w:t xml:space="preserve"> kushtet kur jan</w:t>
      </w:r>
      <w:r w:rsidR="00E643B4">
        <w:rPr>
          <w:rFonts w:ascii="Garamond" w:hAnsi="Garamond"/>
          <w:sz w:val="24"/>
          <w:szCs w:val="24"/>
          <w:lang w:val="sq-AL" w:eastAsia="zh-CN"/>
        </w:rPr>
        <w:t>ë</w:t>
      </w:r>
      <w:r w:rsidR="00C05673" w:rsidRPr="00084BE6">
        <w:rPr>
          <w:rFonts w:ascii="Garamond" w:hAnsi="Garamond"/>
          <w:sz w:val="24"/>
          <w:szCs w:val="24"/>
          <w:lang w:val="sq-AL" w:eastAsia="zh-CN"/>
        </w:rPr>
        <w:t xml:space="preserve"> t</w:t>
      </w:r>
      <w:r w:rsidR="00E643B4">
        <w:rPr>
          <w:rFonts w:ascii="Garamond" w:hAnsi="Garamond"/>
          <w:sz w:val="24"/>
          <w:szCs w:val="24"/>
          <w:lang w:val="sq-AL" w:eastAsia="zh-CN"/>
        </w:rPr>
        <w:t>ë</w:t>
      </w:r>
      <w:r w:rsidR="00C05673" w:rsidRPr="00084BE6">
        <w:rPr>
          <w:rFonts w:ascii="Garamond" w:hAnsi="Garamond"/>
          <w:sz w:val="24"/>
          <w:szCs w:val="24"/>
          <w:lang w:val="sq-AL" w:eastAsia="zh-CN"/>
        </w:rPr>
        <w:t xml:space="preserve"> rakorduara llogarit</w:t>
      </w:r>
      <w:r w:rsidR="00E643B4">
        <w:rPr>
          <w:rFonts w:ascii="Garamond" w:hAnsi="Garamond"/>
          <w:sz w:val="24"/>
          <w:szCs w:val="24"/>
          <w:lang w:val="sq-AL" w:eastAsia="zh-CN"/>
        </w:rPr>
        <w:t>ë</w:t>
      </w:r>
      <w:r w:rsidR="00C05673" w:rsidRPr="00084BE6">
        <w:rPr>
          <w:rFonts w:ascii="Garamond" w:hAnsi="Garamond"/>
          <w:sz w:val="24"/>
          <w:szCs w:val="24"/>
          <w:lang w:val="sq-AL" w:eastAsia="zh-CN"/>
        </w:rPr>
        <w:t xml:space="preserve"> dhe pozicionet e element</w:t>
      </w:r>
      <w:r w:rsidR="00051D7D">
        <w:rPr>
          <w:rFonts w:ascii="Garamond" w:hAnsi="Garamond"/>
          <w:sz w:val="24"/>
          <w:szCs w:val="24"/>
          <w:lang w:val="sq-AL" w:eastAsia="zh-CN"/>
        </w:rPr>
        <w:t>e</w:t>
      </w:r>
      <w:r w:rsidR="00C05673" w:rsidRPr="00084BE6">
        <w:rPr>
          <w:rFonts w:ascii="Garamond" w:hAnsi="Garamond"/>
          <w:sz w:val="24"/>
          <w:szCs w:val="24"/>
          <w:lang w:val="sq-AL" w:eastAsia="zh-CN"/>
        </w:rPr>
        <w:t>ve t</w:t>
      </w:r>
      <w:r w:rsidR="00E643B4">
        <w:rPr>
          <w:rFonts w:ascii="Garamond" w:hAnsi="Garamond"/>
          <w:sz w:val="24"/>
          <w:szCs w:val="24"/>
          <w:lang w:val="sq-AL" w:eastAsia="zh-CN"/>
        </w:rPr>
        <w:t>ë</w:t>
      </w:r>
      <w:r w:rsidR="00C05673" w:rsidRPr="00084BE6">
        <w:rPr>
          <w:rFonts w:ascii="Garamond" w:hAnsi="Garamond"/>
          <w:sz w:val="24"/>
          <w:szCs w:val="24"/>
          <w:lang w:val="sq-AL" w:eastAsia="zh-CN"/>
        </w:rPr>
        <w:t xml:space="preserve"> pakësimit apo</w:t>
      </w:r>
      <w:r w:rsidR="00C05673" w:rsidRPr="005B7679">
        <w:rPr>
          <w:rFonts w:ascii="Garamond" w:hAnsi="Garamond"/>
          <w:sz w:val="24"/>
          <w:szCs w:val="24"/>
          <w:lang w:val="sq-AL" w:eastAsia="zh-CN"/>
        </w:rPr>
        <w:t xml:space="preserve"> shtimit të mjeteve monetare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secil</w:t>
      </w:r>
      <w:r w:rsidR="00E643B4">
        <w:rPr>
          <w:rFonts w:ascii="Garamond" w:hAnsi="Garamond"/>
          <w:sz w:val="24"/>
          <w:szCs w:val="24"/>
          <w:lang w:val="sq-AL" w:eastAsia="zh-CN"/>
        </w:rPr>
        <w:t>ë</w:t>
      </w:r>
      <w:r w:rsidR="00C05673" w:rsidRPr="005B7679">
        <w:rPr>
          <w:rFonts w:ascii="Garamond" w:hAnsi="Garamond"/>
          <w:sz w:val="24"/>
          <w:szCs w:val="24"/>
          <w:lang w:val="sq-AL" w:eastAsia="zh-CN"/>
        </w:rPr>
        <w:t>s nj</w:t>
      </w:r>
      <w:r w:rsidR="00E643B4">
        <w:rPr>
          <w:rFonts w:ascii="Garamond" w:hAnsi="Garamond"/>
          <w:sz w:val="24"/>
          <w:szCs w:val="24"/>
          <w:lang w:val="sq-AL" w:eastAsia="zh-CN"/>
        </w:rPr>
        <w:t>ë</w:t>
      </w:r>
      <w:r w:rsidR="00C05673" w:rsidRPr="005B7679">
        <w:rPr>
          <w:rFonts w:ascii="Garamond" w:hAnsi="Garamond"/>
          <w:sz w:val="24"/>
          <w:szCs w:val="24"/>
          <w:lang w:val="sq-AL" w:eastAsia="zh-CN"/>
        </w:rPr>
        <w:t>sie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var</w:t>
      </w:r>
      <w:r w:rsidR="00E643B4">
        <w:rPr>
          <w:rFonts w:ascii="Garamond" w:hAnsi="Garamond"/>
          <w:sz w:val="24"/>
          <w:szCs w:val="24"/>
          <w:lang w:val="sq-AL" w:eastAsia="zh-CN"/>
        </w:rPr>
        <w:t>ë</w:t>
      </w:r>
      <w:r w:rsidR="00C05673" w:rsidRPr="005B7679">
        <w:rPr>
          <w:rFonts w:ascii="Garamond" w:hAnsi="Garamond"/>
          <w:sz w:val="24"/>
          <w:szCs w:val="24"/>
          <w:lang w:val="sq-AL" w:eastAsia="zh-CN"/>
        </w:rPr>
        <w:t>sis</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kjo pasqyrë financiare </w:t>
      </w:r>
      <w:r w:rsidR="00E643B4">
        <w:rPr>
          <w:rFonts w:ascii="Garamond" w:hAnsi="Garamond"/>
          <w:sz w:val="24"/>
          <w:szCs w:val="24"/>
          <w:lang w:val="sq-AL" w:eastAsia="zh-CN"/>
        </w:rPr>
        <w:t>ë</w:t>
      </w:r>
      <w:r w:rsidR="00C05673" w:rsidRPr="005B7679">
        <w:rPr>
          <w:rFonts w:ascii="Garamond" w:hAnsi="Garamond"/>
          <w:sz w:val="24"/>
          <w:szCs w:val="24"/>
          <w:lang w:val="sq-AL" w:eastAsia="zh-CN"/>
        </w:rPr>
        <w:t>sht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thjeshtë nj</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00C05673" w:rsidRPr="005B7679">
        <w:rPr>
          <w:rFonts w:ascii="Garamond" w:hAnsi="Garamond"/>
          <w:sz w:val="24"/>
          <w:szCs w:val="24"/>
          <w:lang w:val="sq-AL" w:eastAsia="zh-CN"/>
        </w:rPr>
        <w:t>rmbledhje e rakordim i rubrikave e nënrubrikave p</w:t>
      </w:r>
      <w:r w:rsidR="00E643B4">
        <w:rPr>
          <w:rFonts w:ascii="Garamond" w:hAnsi="Garamond"/>
          <w:sz w:val="24"/>
          <w:szCs w:val="24"/>
          <w:lang w:val="sq-AL" w:eastAsia="zh-CN"/>
        </w:rPr>
        <w:t>ë</w:t>
      </w:r>
      <w:r w:rsidR="00C05673" w:rsidRPr="005B7679">
        <w:rPr>
          <w:rFonts w:ascii="Garamond" w:hAnsi="Garamond"/>
          <w:sz w:val="24"/>
          <w:szCs w:val="24"/>
          <w:lang w:val="sq-AL" w:eastAsia="zh-CN"/>
        </w:rPr>
        <w:t>rkat</w:t>
      </w:r>
      <w:r w:rsidR="00E643B4">
        <w:rPr>
          <w:rFonts w:ascii="Garamond" w:hAnsi="Garamond"/>
          <w:sz w:val="24"/>
          <w:szCs w:val="24"/>
          <w:lang w:val="sq-AL" w:eastAsia="zh-CN"/>
        </w:rPr>
        <w:t>ë</w:t>
      </w:r>
      <w:r w:rsidR="00C05673" w:rsidRPr="005B7679">
        <w:rPr>
          <w:rFonts w:ascii="Garamond" w:hAnsi="Garamond"/>
          <w:sz w:val="24"/>
          <w:szCs w:val="24"/>
          <w:lang w:val="sq-AL" w:eastAsia="zh-CN"/>
        </w:rPr>
        <w:t>se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pasqyr</w:t>
      </w:r>
      <w:r w:rsidR="00E643B4">
        <w:rPr>
          <w:rFonts w:ascii="Garamond" w:hAnsi="Garamond"/>
          <w:sz w:val="24"/>
          <w:szCs w:val="24"/>
          <w:lang w:val="sq-AL" w:eastAsia="zh-CN"/>
        </w:rPr>
        <w:t>ë</w:t>
      </w:r>
      <w:r w:rsidR="00C05673" w:rsidRPr="005B7679">
        <w:rPr>
          <w:rFonts w:ascii="Garamond" w:hAnsi="Garamond"/>
          <w:sz w:val="24"/>
          <w:szCs w:val="24"/>
          <w:lang w:val="sq-AL" w:eastAsia="zh-CN"/>
        </w:rPr>
        <w:t>s financiare vjetore individuale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gjitha nj</w:t>
      </w:r>
      <w:r w:rsidR="00E643B4">
        <w:rPr>
          <w:rFonts w:ascii="Garamond" w:hAnsi="Garamond"/>
          <w:sz w:val="24"/>
          <w:szCs w:val="24"/>
          <w:lang w:val="sq-AL" w:eastAsia="zh-CN"/>
        </w:rPr>
        <w:t>ë</w:t>
      </w:r>
      <w:r w:rsidR="00C05673" w:rsidRPr="005B7679">
        <w:rPr>
          <w:rFonts w:ascii="Garamond" w:hAnsi="Garamond"/>
          <w:sz w:val="24"/>
          <w:szCs w:val="24"/>
          <w:lang w:val="sq-AL" w:eastAsia="zh-CN"/>
        </w:rPr>
        <w:t>sive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var</w:t>
      </w:r>
      <w:r w:rsidR="00E643B4">
        <w:rPr>
          <w:rFonts w:ascii="Garamond" w:hAnsi="Garamond"/>
          <w:sz w:val="24"/>
          <w:szCs w:val="24"/>
          <w:lang w:val="sq-AL" w:eastAsia="zh-CN"/>
        </w:rPr>
        <w:t>ë</w:t>
      </w:r>
      <w:r w:rsidR="00C05673" w:rsidRPr="005B7679">
        <w:rPr>
          <w:rFonts w:ascii="Garamond" w:hAnsi="Garamond"/>
          <w:sz w:val="24"/>
          <w:szCs w:val="24"/>
          <w:lang w:val="sq-AL" w:eastAsia="zh-CN"/>
        </w:rPr>
        <w:t>sis</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q</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përfshihen n</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nivelin p</w:t>
      </w:r>
      <w:r w:rsidR="00E643B4">
        <w:rPr>
          <w:rFonts w:ascii="Garamond" w:hAnsi="Garamond"/>
          <w:sz w:val="24"/>
          <w:szCs w:val="24"/>
          <w:lang w:val="sq-AL" w:eastAsia="zh-CN"/>
        </w:rPr>
        <w:t>ë</w:t>
      </w:r>
      <w:r w:rsidR="00C05673" w:rsidRPr="005B7679">
        <w:rPr>
          <w:rFonts w:ascii="Garamond" w:hAnsi="Garamond"/>
          <w:sz w:val="24"/>
          <w:szCs w:val="24"/>
          <w:lang w:val="sq-AL" w:eastAsia="zh-CN"/>
        </w:rPr>
        <w:t>rkat</w:t>
      </w:r>
      <w:r w:rsidR="00E643B4">
        <w:rPr>
          <w:rFonts w:ascii="Garamond" w:hAnsi="Garamond"/>
          <w:sz w:val="24"/>
          <w:szCs w:val="24"/>
          <w:lang w:val="sq-AL" w:eastAsia="zh-CN"/>
        </w:rPr>
        <w:t>ë</w:t>
      </w:r>
      <w:r w:rsidR="00C05673" w:rsidRPr="005B7679">
        <w:rPr>
          <w:rFonts w:ascii="Garamond" w:hAnsi="Garamond"/>
          <w:sz w:val="24"/>
          <w:szCs w:val="24"/>
          <w:lang w:val="sq-AL" w:eastAsia="zh-CN"/>
        </w:rPr>
        <w:t>s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konsolidimit.</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Pasqyra e konsoliduar e ndryshimeve n</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aktivet neto/fondet neto p</w:t>
      </w:r>
      <w:r w:rsidR="00E643B4">
        <w:rPr>
          <w:rFonts w:ascii="Garamond" w:hAnsi="Garamond"/>
          <w:sz w:val="24"/>
          <w:szCs w:val="24"/>
          <w:lang w:val="sq-AL" w:eastAsia="zh-CN"/>
        </w:rPr>
        <w:t>ë</w:t>
      </w:r>
      <w:r w:rsidR="00C05673" w:rsidRPr="005B7679">
        <w:rPr>
          <w:rFonts w:ascii="Garamond" w:hAnsi="Garamond"/>
          <w:sz w:val="24"/>
          <w:szCs w:val="24"/>
          <w:lang w:val="sq-AL" w:eastAsia="zh-CN"/>
        </w:rPr>
        <w:t>rb</w:t>
      </w:r>
      <w:r w:rsidR="00E643B4">
        <w:rPr>
          <w:rFonts w:ascii="Garamond" w:hAnsi="Garamond"/>
          <w:sz w:val="24"/>
          <w:szCs w:val="24"/>
          <w:lang w:val="sq-AL" w:eastAsia="zh-CN"/>
        </w:rPr>
        <w:t>ë</w:t>
      </w:r>
      <w:r w:rsidR="00C05673" w:rsidRPr="005B7679">
        <w:rPr>
          <w:rFonts w:ascii="Garamond" w:hAnsi="Garamond"/>
          <w:sz w:val="24"/>
          <w:szCs w:val="24"/>
          <w:lang w:val="sq-AL" w:eastAsia="zh-CN"/>
        </w:rPr>
        <w:t>n nj</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00C05673" w:rsidRPr="005B7679">
        <w:rPr>
          <w:rFonts w:ascii="Garamond" w:hAnsi="Garamond"/>
          <w:sz w:val="24"/>
          <w:szCs w:val="24"/>
          <w:lang w:val="sq-AL" w:eastAsia="zh-CN"/>
        </w:rPr>
        <w:t>rmbledhje dhe rakordim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rubrikave e nënrubrikave p</w:t>
      </w:r>
      <w:r w:rsidR="00E643B4">
        <w:rPr>
          <w:rFonts w:ascii="Garamond" w:hAnsi="Garamond"/>
          <w:sz w:val="24"/>
          <w:szCs w:val="24"/>
          <w:lang w:val="sq-AL" w:eastAsia="zh-CN"/>
        </w:rPr>
        <w:t>ë</w:t>
      </w:r>
      <w:r w:rsidR="00C05673" w:rsidRPr="005B7679">
        <w:rPr>
          <w:rFonts w:ascii="Garamond" w:hAnsi="Garamond"/>
          <w:sz w:val="24"/>
          <w:szCs w:val="24"/>
          <w:lang w:val="sq-AL" w:eastAsia="zh-CN"/>
        </w:rPr>
        <w:t>rkat</w:t>
      </w:r>
      <w:r w:rsidR="00E643B4">
        <w:rPr>
          <w:rFonts w:ascii="Garamond" w:hAnsi="Garamond"/>
          <w:sz w:val="24"/>
          <w:szCs w:val="24"/>
          <w:lang w:val="sq-AL" w:eastAsia="zh-CN"/>
        </w:rPr>
        <w:t>ë</w:t>
      </w:r>
      <w:r w:rsidR="00C05673" w:rsidRPr="005B7679">
        <w:rPr>
          <w:rFonts w:ascii="Garamond" w:hAnsi="Garamond"/>
          <w:sz w:val="24"/>
          <w:szCs w:val="24"/>
          <w:lang w:val="sq-AL" w:eastAsia="zh-CN"/>
        </w:rPr>
        <w:t>se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pasqyrave financiare vjetore individuale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secil</w:t>
      </w:r>
      <w:r w:rsidR="00E643B4">
        <w:rPr>
          <w:rFonts w:ascii="Garamond" w:hAnsi="Garamond"/>
          <w:sz w:val="24"/>
          <w:szCs w:val="24"/>
          <w:lang w:val="sq-AL" w:eastAsia="zh-CN"/>
        </w:rPr>
        <w:t>ë</w:t>
      </w:r>
      <w:r w:rsidR="00C05673" w:rsidRPr="005B7679">
        <w:rPr>
          <w:rFonts w:ascii="Garamond" w:hAnsi="Garamond"/>
          <w:sz w:val="24"/>
          <w:szCs w:val="24"/>
          <w:lang w:val="sq-AL" w:eastAsia="zh-CN"/>
        </w:rPr>
        <w:t>s njësi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var</w:t>
      </w:r>
      <w:r w:rsidR="00E643B4">
        <w:rPr>
          <w:rFonts w:ascii="Garamond" w:hAnsi="Garamond"/>
          <w:sz w:val="24"/>
          <w:szCs w:val="24"/>
          <w:lang w:val="sq-AL" w:eastAsia="zh-CN"/>
        </w:rPr>
        <w:t>ë</w:t>
      </w:r>
      <w:r w:rsidR="00C05673" w:rsidRPr="005B7679">
        <w:rPr>
          <w:rFonts w:ascii="Garamond" w:hAnsi="Garamond"/>
          <w:sz w:val="24"/>
          <w:szCs w:val="24"/>
          <w:lang w:val="sq-AL" w:eastAsia="zh-CN"/>
        </w:rPr>
        <w:t>sis</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q</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00C05673" w:rsidRPr="005B7679">
        <w:rPr>
          <w:rFonts w:ascii="Garamond" w:hAnsi="Garamond"/>
          <w:sz w:val="24"/>
          <w:szCs w:val="24"/>
          <w:lang w:val="sq-AL" w:eastAsia="zh-CN"/>
        </w:rPr>
        <w:t>rfshihet n</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nivelin p</w:t>
      </w:r>
      <w:r w:rsidR="00E643B4">
        <w:rPr>
          <w:rFonts w:ascii="Garamond" w:hAnsi="Garamond"/>
          <w:sz w:val="24"/>
          <w:szCs w:val="24"/>
          <w:lang w:val="sq-AL" w:eastAsia="zh-CN"/>
        </w:rPr>
        <w:t>ë</w:t>
      </w:r>
      <w:r w:rsidR="00C05673" w:rsidRPr="005B7679">
        <w:rPr>
          <w:rFonts w:ascii="Garamond" w:hAnsi="Garamond"/>
          <w:sz w:val="24"/>
          <w:szCs w:val="24"/>
          <w:lang w:val="sq-AL" w:eastAsia="zh-CN"/>
        </w:rPr>
        <w:t>rkat</w:t>
      </w:r>
      <w:r w:rsidR="00E643B4">
        <w:rPr>
          <w:rFonts w:ascii="Garamond" w:hAnsi="Garamond"/>
          <w:sz w:val="24"/>
          <w:szCs w:val="24"/>
          <w:lang w:val="sq-AL" w:eastAsia="zh-CN"/>
        </w:rPr>
        <w:t>ë</w:t>
      </w:r>
      <w:r w:rsidR="00C05673" w:rsidRPr="005B7679">
        <w:rPr>
          <w:rFonts w:ascii="Garamond" w:hAnsi="Garamond"/>
          <w:sz w:val="24"/>
          <w:szCs w:val="24"/>
          <w:lang w:val="sq-AL" w:eastAsia="zh-CN"/>
        </w:rPr>
        <w:t>s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konsolidimit.</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Pasqyrat statistikore si pasqyra statistikore p</w:t>
      </w:r>
      <w:r w:rsidR="00E643B4">
        <w:rPr>
          <w:rFonts w:ascii="Garamond" w:hAnsi="Garamond"/>
          <w:sz w:val="24"/>
          <w:szCs w:val="24"/>
          <w:lang w:val="sq-AL" w:eastAsia="zh-CN"/>
        </w:rPr>
        <w:t>ë</w:t>
      </w:r>
      <w:r w:rsidR="00C05673" w:rsidRPr="005B7679">
        <w:rPr>
          <w:rFonts w:ascii="Garamond" w:hAnsi="Garamond"/>
          <w:sz w:val="24"/>
          <w:szCs w:val="24"/>
          <w:lang w:val="sq-AL" w:eastAsia="zh-CN"/>
        </w:rPr>
        <w:t>r investimet dhe burimet e financimit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tyre, pasqyra statistikore p</w:t>
      </w:r>
      <w:r w:rsidR="00E643B4">
        <w:rPr>
          <w:rFonts w:ascii="Garamond" w:hAnsi="Garamond"/>
          <w:sz w:val="24"/>
          <w:szCs w:val="24"/>
          <w:lang w:val="sq-AL" w:eastAsia="zh-CN"/>
        </w:rPr>
        <w:t>ë</w:t>
      </w:r>
      <w:r w:rsidR="00C05673" w:rsidRPr="005B7679">
        <w:rPr>
          <w:rFonts w:ascii="Garamond" w:hAnsi="Garamond"/>
          <w:sz w:val="24"/>
          <w:szCs w:val="24"/>
          <w:lang w:val="sq-AL" w:eastAsia="zh-CN"/>
        </w:rPr>
        <w:t>r aktivet afatgjata (me kosto historike), pasqyra statistikore p</w:t>
      </w:r>
      <w:r w:rsidR="00E643B4">
        <w:rPr>
          <w:rFonts w:ascii="Garamond" w:hAnsi="Garamond"/>
          <w:sz w:val="24"/>
          <w:szCs w:val="24"/>
          <w:lang w:val="sq-AL" w:eastAsia="zh-CN"/>
        </w:rPr>
        <w:t>ë</w:t>
      </w:r>
      <w:r w:rsidR="00C05673" w:rsidRPr="005B7679">
        <w:rPr>
          <w:rFonts w:ascii="Garamond" w:hAnsi="Garamond"/>
          <w:sz w:val="24"/>
          <w:szCs w:val="24"/>
          <w:lang w:val="sq-AL" w:eastAsia="zh-CN"/>
        </w:rPr>
        <w:t>r aktivet afatgjata (me vler</w:t>
      </w:r>
      <w:r w:rsidR="00E643B4">
        <w:rPr>
          <w:rFonts w:ascii="Garamond" w:hAnsi="Garamond"/>
          <w:sz w:val="24"/>
          <w:szCs w:val="24"/>
          <w:lang w:val="sq-AL" w:eastAsia="zh-CN"/>
        </w:rPr>
        <w:t>ë</w:t>
      </w:r>
      <w:r w:rsidR="00C05673" w:rsidRPr="005B7679">
        <w:rPr>
          <w:rFonts w:ascii="Garamond" w:hAnsi="Garamond"/>
          <w:sz w:val="24"/>
          <w:szCs w:val="24"/>
          <w:lang w:val="sq-AL" w:eastAsia="zh-CN"/>
        </w:rPr>
        <w:t>n neto) dhe pasqyra statistikore p</w:t>
      </w:r>
      <w:r w:rsidR="00E643B4">
        <w:rPr>
          <w:rFonts w:ascii="Garamond" w:hAnsi="Garamond"/>
          <w:sz w:val="24"/>
          <w:szCs w:val="24"/>
          <w:lang w:val="sq-AL" w:eastAsia="zh-CN"/>
        </w:rPr>
        <w:t>ë</w:t>
      </w:r>
      <w:r w:rsidR="00C05673" w:rsidRPr="005B7679">
        <w:rPr>
          <w:rFonts w:ascii="Garamond" w:hAnsi="Garamond"/>
          <w:sz w:val="24"/>
          <w:szCs w:val="24"/>
          <w:lang w:val="sq-AL" w:eastAsia="zh-CN"/>
        </w:rPr>
        <w:t>r numrin e punonjësve dhe fondin e pagave konsolidohen duke përmbledhur rubrikat dhe nënrubrikat respektive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të gjitha nj</w:t>
      </w:r>
      <w:r w:rsidR="00E643B4">
        <w:rPr>
          <w:rFonts w:ascii="Garamond" w:hAnsi="Garamond"/>
          <w:sz w:val="24"/>
          <w:szCs w:val="24"/>
          <w:lang w:val="sq-AL" w:eastAsia="zh-CN"/>
        </w:rPr>
        <w:t>ë</w:t>
      </w:r>
      <w:r w:rsidR="00C05673" w:rsidRPr="005B7679">
        <w:rPr>
          <w:rFonts w:ascii="Garamond" w:hAnsi="Garamond"/>
          <w:sz w:val="24"/>
          <w:szCs w:val="24"/>
          <w:lang w:val="sq-AL" w:eastAsia="zh-CN"/>
        </w:rPr>
        <w:t>sive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varësisë, mbi bazën e informacionit të raportuar nga to në pasqyrat financiare individuale statistikore, duke rakorduar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dh</w:t>
      </w:r>
      <w:r w:rsidR="00E643B4">
        <w:rPr>
          <w:rFonts w:ascii="Garamond" w:hAnsi="Garamond"/>
          <w:sz w:val="24"/>
          <w:szCs w:val="24"/>
          <w:lang w:val="sq-AL" w:eastAsia="zh-CN"/>
        </w:rPr>
        <w:t>ë</w:t>
      </w:r>
      <w:r w:rsidR="00C05673" w:rsidRPr="005B7679">
        <w:rPr>
          <w:rFonts w:ascii="Garamond" w:hAnsi="Garamond"/>
          <w:sz w:val="24"/>
          <w:szCs w:val="24"/>
          <w:lang w:val="sq-AL" w:eastAsia="zh-CN"/>
        </w:rPr>
        <w:t>nat n</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nënrubrikat e rubrikat p</w:t>
      </w:r>
      <w:r w:rsidR="00E643B4">
        <w:rPr>
          <w:rFonts w:ascii="Garamond" w:hAnsi="Garamond"/>
          <w:sz w:val="24"/>
          <w:szCs w:val="24"/>
          <w:lang w:val="sq-AL" w:eastAsia="zh-CN"/>
        </w:rPr>
        <w:t>ë</w:t>
      </w:r>
      <w:r w:rsidR="00C05673" w:rsidRPr="005B7679">
        <w:rPr>
          <w:rFonts w:ascii="Garamond" w:hAnsi="Garamond"/>
          <w:sz w:val="24"/>
          <w:szCs w:val="24"/>
          <w:lang w:val="sq-AL" w:eastAsia="zh-CN"/>
        </w:rPr>
        <w:t>rkat</w:t>
      </w:r>
      <w:r w:rsidR="00E643B4">
        <w:rPr>
          <w:rFonts w:ascii="Garamond" w:hAnsi="Garamond"/>
          <w:sz w:val="24"/>
          <w:szCs w:val="24"/>
          <w:lang w:val="sq-AL" w:eastAsia="zh-CN"/>
        </w:rPr>
        <w:t>ë</w:t>
      </w:r>
      <w:r w:rsidR="00C05673" w:rsidRPr="005B7679">
        <w:rPr>
          <w:rFonts w:ascii="Garamond" w:hAnsi="Garamond"/>
          <w:sz w:val="24"/>
          <w:szCs w:val="24"/>
          <w:lang w:val="sq-AL" w:eastAsia="zh-CN"/>
        </w:rPr>
        <w:t>se të këtyre pasqyrave statistikore me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dhënat respektive në pasqyrat kryesore financiare, të konsoliduara me parë.</w:t>
      </w:r>
    </w:p>
    <w:p w:rsidR="00C05673" w:rsidRPr="007A60E6" w:rsidRDefault="00C05673" w:rsidP="00422DBB">
      <w:pPr>
        <w:pStyle w:val="Heading2"/>
        <w:widowControl w:val="0"/>
        <w:numPr>
          <w:ilvl w:val="1"/>
          <w:numId w:val="19"/>
        </w:numPr>
        <w:spacing w:before="0"/>
        <w:ind w:left="0" w:firstLine="284"/>
        <w:rPr>
          <w:rFonts w:ascii="Garamond" w:hAnsi="Garamond"/>
          <w:b w:val="0"/>
          <w:sz w:val="24"/>
          <w:szCs w:val="24"/>
          <w:lang w:val="sq-AL"/>
        </w:rPr>
      </w:pPr>
      <w:bookmarkStart w:id="10" w:name="_Toc423522236"/>
      <w:r w:rsidRPr="007A60E6">
        <w:rPr>
          <w:rFonts w:ascii="Garamond" w:hAnsi="Garamond"/>
          <w:b w:val="0"/>
          <w:sz w:val="24"/>
          <w:szCs w:val="24"/>
          <w:lang w:val="sq-AL"/>
        </w:rPr>
        <w:t>Rregullat</w:t>
      </w:r>
      <w:r w:rsidR="005B7679" w:rsidRPr="007A60E6">
        <w:rPr>
          <w:rFonts w:ascii="Garamond" w:hAnsi="Garamond"/>
          <w:b w:val="0"/>
          <w:sz w:val="24"/>
          <w:szCs w:val="24"/>
          <w:lang w:val="sq-AL"/>
        </w:rPr>
        <w:t xml:space="preserve"> </w:t>
      </w:r>
      <w:r w:rsidRPr="007A60E6">
        <w:rPr>
          <w:rFonts w:ascii="Garamond" w:hAnsi="Garamond"/>
          <w:b w:val="0"/>
          <w:sz w:val="24"/>
          <w:szCs w:val="24"/>
          <w:lang w:val="sq-AL"/>
        </w:rPr>
        <w:t>p</w:t>
      </w:r>
      <w:r w:rsidR="00E643B4" w:rsidRPr="007A60E6">
        <w:rPr>
          <w:rFonts w:ascii="Garamond" w:hAnsi="Garamond"/>
          <w:b w:val="0"/>
          <w:sz w:val="24"/>
          <w:szCs w:val="24"/>
          <w:lang w:val="sq-AL"/>
        </w:rPr>
        <w:t>ë</w:t>
      </w:r>
      <w:r w:rsidRPr="007A60E6">
        <w:rPr>
          <w:rFonts w:ascii="Garamond" w:hAnsi="Garamond"/>
          <w:b w:val="0"/>
          <w:sz w:val="24"/>
          <w:szCs w:val="24"/>
          <w:lang w:val="sq-AL"/>
        </w:rPr>
        <w:t>r dh</w:t>
      </w:r>
      <w:r w:rsidR="00E643B4" w:rsidRPr="007A60E6">
        <w:rPr>
          <w:rFonts w:ascii="Garamond" w:hAnsi="Garamond"/>
          <w:b w:val="0"/>
          <w:sz w:val="24"/>
          <w:szCs w:val="24"/>
          <w:lang w:val="sq-AL"/>
        </w:rPr>
        <w:t>ë</w:t>
      </w:r>
      <w:r w:rsidRPr="007A60E6">
        <w:rPr>
          <w:rFonts w:ascii="Garamond" w:hAnsi="Garamond"/>
          <w:b w:val="0"/>
          <w:sz w:val="24"/>
          <w:szCs w:val="24"/>
          <w:lang w:val="sq-AL"/>
        </w:rPr>
        <w:t>nien e sh</w:t>
      </w:r>
      <w:r w:rsidR="00E643B4" w:rsidRPr="007A60E6">
        <w:rPr>
          <w:rFonts w:ascii="Garamond" w:hAnsi="Garamond"/>
          <w:b w:val="0"/>
          <w:sz w:val="24"/>
          <w:szCs w:val="24"/>
          <w:lang w:val="sq-AL"/>
        </w:rPr>
        <w:t>ë</w:t>
      </w:r>
      <w:r w:rsidRPr="007A60E6">
        <w:rPr>
          <w:rFonts w:ascii="Garamond" w:hAnsi="Garamond"/>
          <w:b w:val="0"/>
          <w:sz w:val="24"/>
          <w:szCs w:val="24"/>
          <w:lang w:val="sq-AL"/>
        </w:rPr>
        <w:t>nimeve shpjeguese p</w:t>
      </w:r>
      <w:r w:rsidR="00E643B4" w:rsidRPr="007A60E6">
        <w:rPr>
          <w:rFonts w:ascii="Garamond" w:hAnsi="Garamond"/>
          <w:b w:val="0"/>
          <w:sz w:val="24"/>
          <w:szCs w:val="24"/>
          <w:lang w:val="sq-AL"/>
        </w:rPr>
        <w:t>ë</w:t>
      </w:r>
      <w:r w:rsidRPr="007A60E6">
        <w:rPr>
          <w:rFonts w:ascii="Garamond" w:hAnsi="Garamond"/>
          <w:b w:val="0"/>
          <w:sz w:val="24"/>
          <w:szCs w:val="24"/>
          <w:lang w:val="sq-AL"/>
        </w:rPr>
        <w:t>r pasqyrat financiare t</w:t>
      </w:r>
      <w:r w:rsidR="00E643B4" w:rsidRPr="007A60E6">
        <w:rPr>
          <w:rFonts w:ascii="Garamond" w:hAnsi="Garamond"/>
          <w:b w:val="0"/>
          <w:sz w:val="24"/>
          <w:szCs w:val="24"/>
          <w:lang w:val="sq-AL"/>
        </w:rPr>
        <w:t>ë</w:t>
      </w:r>
      <w:r w:rsidRPr="007A60E6">
        <w:rPr>
          <w:rFonts w:ascii="Garamond" w:hAnsi="Garamond"/>
          <w:b w:val="0"/>
          <w:sz w:val="24"/>
          <w:szCs w:val="24"/>
          <w:lang w:val="sq-AL"/>
        </w:rPr>
        <w:t xml:space="preserve"> konsoliduara</w:t>
      </w:r>
      <w:bookmarkEnd w:id="10"/>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Përgatitja dhe dh</w:t>
      </w:r>
      <w:r w:rsidR="00E643B4">
        <w:rPr>
          <w:rFonts w:ascii="Garamond" w:hAnsi="Garamond"/>
          <w:sz w:val="24"/>
          <w:szCs w:val="24"/>
          <w:lang w:val="sq-AL" w:eastAsia="zh-CN"/>
        </w:rPr>
        <w:t>ë</w:t>
      </w:r>
      <w:r w:rsidR="00C05673" w:rsidRPr="005B7679">
        <w:rPr>
          <w:rFonts w:ascii="Garamond" w:hAnsi="Garamond"/>
          <w:sz w:val="24"/>
          <w:szCs w:val="24"/>
          <w:lang w:val="sq-AL" w:eastAsia="zh-CN"/>
        </w:rPr>
        <w:t>nia e sh</w:t>
      </w:r>
      <w:r w:rsidR="00E643B4">
        <w:rPr>
          <w:rFonts w:ascii="Garamond" w:hAnsi="Garamond"/>
          <w:sz w:val="24"/>
          <w:szCs w:val="24"/>
          <w:lang w:val="sq-AL" w:eastAsia="zh-CN"/>
        </w:rPr>
        <w:t>ë</w:t>
      </w:r>
      <w:r w:rsidR="00C05673" w:rsidRPr="005B7679">
        <w:rPr>
          <w:rFonts w:ascii="Garamond" w:hAnsi="Garamond"/>
          <w:sz w:val="24"/>
          <w:szCs w:val="24"/>
          <w:lang w:val="sq-AL" w:eastAsia="zh-CN"/>
        </w:rPr>
        <w:t>nimeve shpjeguese p</w:t>
      </w:r>
      <w:r w:rsidR="00E643B4">
        <w:rPr>
          <w:rFonts w:ascii="Garamond" w:hAnsi="Garamond"/>
          <w:sz w:val="24"/>
          <w:szCs w:val="24"/>
          <w:lang w:val="sq-AL" w:eastAsia="zh-CN"/>
        </w:rPr>
        <w:t>ë</w:t>
      </w:r>
      <w:r w:rsidR="00C05673" w:rsidRPr="005B7679">
        <w:rPr>
          <w:rFonts w:ascii="Garamond" w:hAnsi="Garamond"/>
          <w:sz w:val="24"/>
          <w:szCs w:val="24"/>
          <w:lang w:val="sq-AL" w:eastAsia="zh-CN"/>
        </w:rPr>
        <w:t>r pasqyrat financiare vjetore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konsoliduara realizohet nga autoritetet p</w:t>
      </w:r>
      <w:r w:rsidR="00E643B4">
        <w:rPr>
          <w:rFonts w:ascii="Garamond" w:hAnsi="Garamond"/>
          <w:sz w:val="24"/>
          <w:szCs w:val="24"/>
          <w:lang w:val="sq-AL" w:eastAsia="zh-CN"/>
        </w:rPr>
        <w:t>ë</w:t>
      </w:r>
      <w:r w:rsidR="00C05673" w:rsidRPr="005B7679">
        <w:rPr>
          <w:rFonts w:ascii="Garamond" w:hAnsi="Garamond"/>
          <w:sz w:val="24"/>
          <w:szCs w:val="24"/>
          <w:lang w:val="sq-AL" w:eastAsia="zh-CN"/>
        </w:rPr>
        <w:t>rkat</w:t>
      </w:r>
      <w:r w:rsidR="00E643B4">
        <w:rPr>
          <w:rFonts w:ascii="Garamond" w:hAnsi="Garamond"/>
          <w:sz w:val="24"/>
          <w:szCs w:val="24"/>
          <w:lang w:val="sq-AL" w:eastAsia="zh-CN"/>
        </w:rPr>
        <w:t>ë</w:t>
      </w:r>
      <w:r w:rsidR="00C05673" w:rsidRPr="005B7679">
        <w:rPr>
          <w:rFonts w:ascii="Garamond" w:hAnsi="Garamond"/>
          <w:sz w:val="24"/>
          <w:szCs w:val="24"/>
          <w:lang w:val="sq-AL" w:eastAsia="zh-CN"/>
        </w:rPr>
        <w:t>se p</w:t>
      </w:r>
      <w:r w:rsidR="00E643B4">
        <w:rPr>
          <w:rFonts w:ascii="Garamond" w:hAnsi="Garamond"/>
          <w:sz w:val="24"/>
          <w:szCs w:val="24"/>
          <w:lang w:val="sq-AL" w:eastAsia="zh-CN"/>
        </w:rPr>
        <w:t>ë</w:t>
      </w:r>
      <w:r w:rsidR="00C05673" w:rsidRPr="005B7679">
        <w:rPr>
          <w:rFonts w:ascii="Garamond" w:hAnsi="Garamond"/>
          <w:sz w:val="24"/>
          <w:szCs w:val="24"/>
          <w:lang w:val="sq-AL" w:eastAsia="zh-CN"/>
        </w:rPr>
        <w:t>rgjegj</w:t>
      </w:r>
      <w:r w:rsidR="00E643B4">
        <w:rPr>
          <w:rFonts w:ascii="Garamond" w:hAnsi="Garamond"/>
          <w:sz w:val="24"/>
          <w:szCs w:val="24"/>
          <w:lang w:val="sq-AL" w:eastAsia="zh-CN"/>
        </w:rPr>
        <w:t>ë</w:t>
      </w:r>
      <w:r w:rsidR="00C05673" w:rsidRPr="005B7679">
        <w:rPr>
          <w:rFonts w:ascii="Garamond" w:hAnsi="Garamond"/>
          <w:sz w:val="24"/>
          <w:szCs w:val="24"/>
          <w:lang w:val="sq-AL" w:eastAsia="zh-CN"/>
        </w:rPr>
        <w:t>se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caktuara p</w:t>
      </w:r>
      <w:r w:rsidR="00E643B4">
        <w:rPr>
          <w:rFonts w:ascii="Garamond" w:hAnsi="Garamond"/>
          <w:sz w:val="24"/>
          <w:szCs w:val="24"/>
          <w:lang w:val="sq-AL" w:eastAsia="zh-CN"/>
        </w:rPr>
        <w:t>ë</w:t>
      </w:r>
      <w:r w:rsidR="00C05673" w:rsidRPr="005B7679">
        <w:rPr>
          <w:rFonts w:ascii="Garamond" w:hAnsi="Garamond"/>
          <w:sz w:val="24"/>
          <w:szCs w:val="24"/>
          <w:lang w:val="sq-AL" w:eastAsia="zh-CN"/>
        </w:rPr>
        <w:t>r nivelet respektive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konsolidimit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informacionit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pasqyrave financiare individuale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njësive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qeverisjes s</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rgjithshme. </w:t>
      </w:r>
    </w:p>
    <w:p w:rsidR="00C05673" w:rsidRPr="005B7679" w:rsidRDefault="007A60E6"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Pr>
          <w:rFonts w:ascii="Garamond" w:hAnsi="Garamond"/>
          <w:sz w:val="24"/>
          <w:szCs w:val="24"/>
          <w:lang w:val="sq-AL" w:eastAsia="zh-CN"/>
        </w:rPr>
        <w:t xml:space="preserve"> </w:t>
      </w:r>
      <w:r w:rsidR="00C05673" w:rsidRPr="005B7679">
        <w:rPr>
          <w:rFonts w:ascii="Garamond" w:hAnsi="Garamond"/>
          <w:sz w:val="24"/>
          <w:szCs w:val="24"/>
          <w:lang w:val="sq-AL" w:eastAsia="zh-CN"/>
        </w:rPr>
        <w:t>Dhënia e këtyre shënimeve shpjeguese nga autoritetet p</w:t>
      </w:r>
      <w:r w:rsidR="00E643B4">
        <w:rPr>
          <w:rFonts w:ascii="Garamond" w:hAnsi="Garamond"/>
          <w:sz w:val="24"/>
          <w:szCs w:val="24"/>
          <w:lang w:val="sq-AL" w:eastAsia="zh-CN"/>
        </w:rPr>
        <w:t>ë</w:t>
      </w:r>
      <w:r w:rsidR="00C05673" w:rsidRPr="005B7679">
        <w:rPr>
          <w:rFonts w:ascii="Garamond" w:hAnsi="Garamond"/>
          <w:sz w:val="24"/>
          <w:szCs w:val="24"/>
          <w:lang w:val="sq-AL" w:eastAsia="zh-CN"/>
        </w:rPr>
        <w:t>rkat</w:t>
      </w:r>
      <w:r w:rsidR="00E643B4">
        <w:rPr>
          <w:rFonts w:ascii="Garamond" w:hAnsi="Garamond"/>
          <w:sz w:val="24"/>
          <w:szCs w:val="24"/>
          <w:lang w:val="sq-AL" w:eastAsia="zh-CN"/>
        </w:rPr>
        <w:t>ë</w:t>
      </w:r>
      <w:r w:rsidR="00C05673" w:rsidRPr="005B7679">
        <w:rPr>
          <w:rFonts w:ascii="Garamond" w:hAnsi="Garamond"/>
          <w:sz w:val="24"/>
          <w:szCs w:val="24"/>
          <w:lang w:val="sq-AL" w:eastAsia="zh-CN"/>
        </w:rPr>
        <w:t>se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konsolidimit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pasqyrave financiare duhet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b</w:t>
      </w:r>
      <w:r w:rsidR="00E643B4">
        <w:rPr>
          <w:rFonts w:ascii="Garamond" w:hAnsi="Garamond"/>
          <w:sz w:val="24"/>
          <w:szCs w:val="24"/>
          <w:lang w:val="sq-AL" w:eastAsia="zh-CN"/>
        </w:rPr>
        <w:t>ë</w:t>
      </w:r>
      <w:r w:rsidR="00C05673" w:rsidRPr="005B7679">
        <w:rPr>
          <w:rFonts w:ascii="Garamond" w:hAnsi="Garamond"/>
          <w:sz w:val="24"/>
          <w:szCs w:val="24"/>
          <w:lang w:val="sq-AL" w:eastAsia="zh-CN"/>
        </w:rPr>
        <w:t>het duke mbajtur parasysh dh</w:t>
      </w:r>
      <w:r w:rsidR="00E643B4">
        <w:rPr>
          <w:rFonts w:ascii="Garamond" w:hAnsi="Garamond"/>
          <w:sz w:val="24"/>
          <w:szCs w:val="24"/>
          <w:lang w:val="sq-AL" w:eastAsia="zh-CN"/>
        </w:rPr>
        <w:t>ë</w:t>
      </w:r>
      <w:r w:rsidR="00C05673" w:rsidRPr="005B7679">
        <w:rPr>
          <w:rFonts w:ascii="Garamond" w:hAnsi="Garamond"/>
          <w:sz w:val="24"/>
          <w:szCs w:val="24"/>
          <w:lang w:val="sq-AL" w:eastAsia="zh-CN"/>
        </w:rPr>
        <w:t>nien e shënimeve shpjeguese 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bëra nga hartuesit e pasqyrave financiare vjetore individuale, sipas pikës 95 dhe 96 të këtij udhëzimi.</w:t>
      </w:r>
    </w:p>
    <w:p w:rsidR="00C05673" w:rsidRPr="00084BE6" w:rsidRDefault="000627E5" w:rsidP="00422DBB">
      <w:pPr>
        <w:pStyle w:val="ListParagraph"/>
        <w:widowControl w:val="0"/>
        <w:numPr>
          <w:ilvl w:val="0"/>
          <w:numId w:val="19"/>
        </w:numPr>
        <w:spacing w:after="0" w:line="240" w:lineRule="auto"/>
        <w:ind w:left="0" w:firstLine="284"/>
        <w:jc w:val="both"/>
        <w:outlineLvl w:val="0"/>
        <w:rPr>
          <w:rFonts w:ascii="Garamond" w:hAnsi="Garamond"/>
          <w:sz w:val="24"/>
          <w:szCs w:val="24"/>
          <w:lang w:val="sq-AL"/>
        </w:rPr>
      </w:pPr>
      <w:r w:rsidRPr="00084BE6">
        <w:rPr>
          <w:rFonts w:ascii="Garamond" w:hAnsi="Garamond"/>
          <w:sz w:val="24"/>
          <w:szCs w:val="24"/>
          <w:lang w:val="sq-AL"/>
        </w:rPr>
        <w:t xml:space="preserve"> </w:t>
      </w:r>
      <w:r w:rsidR="00C05673" w:rsidRPr="00084BE6">
        <w:rPr>
          <w:rFonts w:ascii="Garamond" w:hAnsi="Garamond"/>
          <w:sz w:val="24"/>
          <w:szCs w:val="24"/>
          <w:lang w:val="sq-AL"/>
        </w:rPr>
        <w:t>PROCEDURAT E PARAQITJES DHE RAPORTIMIT TË PASQYRAVE FINANCIA</w:t>
      </w:r>
      <w:r w:rsidR="00740980">
        <w:rPr>
          <w:rFonts w:ascii="Garamond" w:hAnsi="Garamond"/>
          <w:sz w:val="24"/>
          <w:szCs w:val="24"/>
          <w:lang w:val="sq-AL"/>
        </w:rPr>
        <w:t>-</w:t>
      </w:r>
      <w:r w:rsidR="00C05673" w:rsidRPr="00084BE6">
        <w:rPr>
          <w:rFonts w:ascii="Garamond" w:hAnsi="Garamond"/>
          <w:sz w:val="24"/>
          <w:szCs w:val="24"/>
          <w:lang w:val="sq-AL"/>
        </w:rPr>
        <w:t>RE VJETORE</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N</w:t>
      </w:r>
      <w:r w:rsidR="00E643B4">
        <w:rPr>
          <w:rFonts w:ascii="Garamond" w:hAnsi="Garamond"/>
          <w:sz w:val="24"/>
          <w:szCs w:val="24"/>
          <w:lang w:val="sq-AL" w:eastAsia="zh-CN"/>
        </w:rPr>
        <w:t>ë</w:t>
      </w:r>
      <w:r w:rsidR="00C05673" w:rsidRPr="005B7679">
        <w:rPr>
          <w:rFonts w:ascii="Garamond" w:hAnsi="Garamond"/>
          <w:sz w:val="24"/>
          <w:szCs w:val="24"/>
          <w:lang w:val="sq-AL" w:eastAsia="zh-CN"/>
        </w:rPr>
        <w:t>përmjet raportimit të pasqyrave financiare vjetore, nj</w:t>
      </w:r>
      <w:r w:rsidR="00E643B4">
        <w:rPr>
          <w:rFonts w:ascii="Garamond" w:hAnsi="Garamond"/>
          <w:sz w:val="24"/>
          <w:szCs w:val="24"/>
          <w:lang w:val="sq-AL" w:eastAsia="zh-CN"/>
        </w:rPr>
        <w:t>ë</w:t>
      </w:r>
      <w:r w:rsidR="00C05673" w:rsidRPr="005B7679">
        <w:rPr>
          <w:rFonts w:ascii="Garamond" w:hAnsi="Garamond"/>
          <w:sz w:val="24"/>
          <w:szCs w:val="24"/>
          <w:lang w:val="sq-AL" w:eastAsia="zh-CN"/>
        </w:rPr>
        <w:t>sit</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e qeverisjes s</w:t>
      </w:r>
      <w:r w:rsidR="00E643B4">
        <w:rPr>
          <w:rFonts w:ascii="Garamond" w:hAnsi="Garamond"/>
          <w:sz w:val="24"/>
          <w:szCs w:val="24"/>
          <w:lang w:val="sq-AL" w:eastAsia="zh-CN"/>
        </w:rPr>
        <w:t>ë</w:t>
      </w:r>
      <w:r w:rsidR="00C05673" w:rsidRPr="005B7679">
        <w:rPr>
          <w:rFonts w:ascii="Garamond" w:hAnsi="Garamond"/>
          <w:sz w:val="24"/>
          <w:szCs w:val="24"/>
          <w:lang w:val="sq-AL" w:eastAsia="zh-CN"/>
        </w:rPr>
        <w:t xml:space="preserve"> p</w:t>
      </w:r>
      <w:r w:rsidR="00E643B4">
        <w:rPr>
          <w:rFonts w:ascii="Garamond" w:hAnsi="Garamond"/>
          <w:sz w:val="24"/>
          <w:szCs w:val="24"/>
          <w:lang w:val="sq-AL" w:eastAsia="zh-CN"/>
        </w:rPr>
        <w:t>ë</w:t>
      </w:r>
      <w:r w:rsidR="00C05673" w:rsidRPr="005B7679">
        <w:rPr>
          <w:rFonts w:ascii="Garamond" w:hAnsi="Garamond"/>
          <w:sz w:val="24"/>
          <w:szCs w:val="24"/>
          <w:lang w:val="sq-AL" w:eastAsia="zh-CN"/>
        </w:rPr>
        <w:t>rgjithshme duhet të evidentojnë me drejtësi pozicionin financiar, p</w:t>
      </w:r>
      <w:r w:rsidR="0029377F">
        <w:rPr>
          <w:rFonts w:ascii="Garamond" w:hAnsi="Garamond"/>
          <w:sz w:val="24"/>
          <w:szCs w:val="24"/>
          <w:lang w:val="sq-AL" w:eastAsia="zh-CN"/>
        </w:rPr>
        <w:t>e</w:t>
      </w:r>
      <w:r w:rsidR="00C05673" w:rsidRPr="005B7679">
        <w:rPr>
          <w:rFonts w:ascii="Garamond" w:hAnsi="Garamond"/>
          <w:sz w:val="24"/>
          <w:szCs w:val="24"/>
          <w:lang w:val="sq-AL" w:eastAsia="zh-CN"/>
        </w:rPr>
        <w:t>rformancën financiare dhe ndryshimet në fluksin monetar, për të realizuar një paraqitje besnike të efekteve të të gjitha transaksioneve të ndodhura gjatë periudhës që raportohet</w:t>
      </w:r>
      <w:r w:rsidR="004A608D">
        <w:rPr>
          <w:rFonts w:ascii="Garamond" w:hAnsi="Garamond"/>
          <w:sz w:val="24"/>
          <w:szCs w:val="24"/>
          <w:lang w:val="sq-AL" w:eastAsia="zh-CN"/>
        </w:rPr>
        <w:t>.</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Informacioni që raportohet duhet të ketë burimin nga zbatimi i rregullave e procedurave që lidhen me mbajtjen e kontabilitetit</w:t>
      </w:r>
      <w:r w:rsidR="00731C8A">
        <w:rPr>
          <w:rFonts w:ascii="Garamond" w:hAnsi="Garamond"/>
          <w:sz w:val="24"/>
          <w:szCs w:val="24"/>
          <w:lang w:val="sq-AL" w:eastAsia="zh-CN"/>
        </w:rPr>
        <w:t>,</w:t>
      </w:r>
      <w:r w:rsidR="00C05673" w:rsidRPr="005B7679">
        <w:rPr>
          <w:rFonts w:ascii="Garamond" w:hAnsi="Garamond"/>
          <w:sz w:val="24"/>
          <w:szCs w:val="24"/>
          <w:lang w:val="sq-AL" w:eastAsia="zh-CN"/>
        </w:rPr>
        <w:t xml:space="preserve"> si dhe me procedurat e këtij udhëzimi për përgatitjen dhe paraqitjen e pasqyrave financiare, në mënyrë që të shërbejë si informacion i dobishëm për një masë të gjerë përdoruesish;</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Pasqyrat </w:t>
      </w:r>
      <w:r w:rsidR="004A608D" w:rsidRPr="005B7679">
        <w:rPr>
          <w:rFonts w:ascii="Garamond" w:hAnsi="Garamond"/>
          <w:sz w:val="24"/>
          <w:szCs w:val="24"/>
          <w:lang w:val="sq-AL" w:eastAsia="zh-CN"/>
        </w:rPr>
        <w:t xml:space="preserve">financiare </w:t>
      </w:r>
      <w:r w:rsidR="00C05673" w:rsidRPr="005B7679">
        <w:rPr>
          <w:rFonts w:ascii="Garamond" w:hAnsi="Garamond"/>
          <w:sz w:val="24"/>
          <w:szCs w:val="24"/>
          <w:lang w:val="sq-AL" w:eastAsia="zh-CN"/>
        </w:rPr>
        <w:t xml:space="preserve">që raportohen nga çdo njësi e qeverisjes së përgjithshme duhet të sigurojnë qartësisht informacion të dobishëm për vendimmarrjen dhe të tregojnë përgjegjshmërinë e njësisë që ka përgatitur pasqyrat financiare lidhur me përdorimin e burimeve që </w:t>
      </w:r>
      <w:r w:rsidR="00CD5E9B">
        <w:rPr>
          <w:rFonts w:ascii="Garamond" w:hAnsi="Garamond"/>
          <w:sz w:val="24"/>
          <w:szCs w:val="24"/>
          <w:lang w:val="sq-AL" w:eastAsia="zh-CN"/>
        </w:rPr>
        <w:t>u</w:t>
      </w:r>
      <w:r w:rsidR="00C05673" w:rsidRPr="005B7679">
        <w:rPr>
          <w:rFonts w:ascii="Garamond" w:hAnsi="Garamond"/>
          <w:sz w:val="24"/>
          <w:szCs w:val="24"/>
          <w:lang w:val="sq-AL" w:eastAsia="zh-CN"/>
        </w:rPr>
        <w:t xml:space="preserve"> janë besuar;</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Për këtë qëllim, njësitë e qeverisjes së përgjithshme qendrore dhe vendore, me të gjitha institucionet e njësitë që varen prej tyre</w:t>
      </w:r>
      <w:r w:rsidR="00731C8A">
        <w:rPr>
          <w:rFonts w:ascii="Garamond" w:hAnsi="Garamond"/>
          <w:sz w:val="24"/>
          <w:szCs w:val="24"/>
          <w:lang w:val="sq-AL" w:eastAsia="zh-CN"/>
        </w:rPr>
        <w:t>,</w:t>
      </w:r>
      <w:r w:rsidR="00C05673" w:rsidRPr="005B7679">
        <w:rPr>
          <w:rFonts w:ascii="Garamond" w:hAnsi="Garamond"/>
          <w:sz w:val="24"/>
          <w:szCs w:val="24"/>
          <w:lang w:val="sq-AL" w:eastAsia="zh-CN"/>
        </w:rPr>
        <w:t xml:space="preserve"> si dhe njësitë e </w:t>
      </w:r>
      <w:r w:rsidR="00731C8A" w:rsidRPr="005B7679">
        <w:rPr>
          <w:rFonts w:ascii="Garamond" w:hAnsi="Garamond"/>
          <w:sz w:val="24"/>
          <w:szCs w:val="24"/>
          <w:lang w:val="sq-AL" w:eastAsia="zh-CN"/>
        </w:rPr>
        <w:t>menaxhimit</w:t>
      </w:r>
      <w:r w:rsidR="00C05673" w:rsidRPr="005B7679">
        <w:rPr>
          <w:rFonts w:ascii="Garamond" w:hAnsi="Garamond"/>
          <w:sz w:val="24"/>
          <w:szCs w:val="24"/>
          <w:lang w:val="sq-AL" w:eastAsia="zh-CN"/>
        </w:rPr>
        <w:t>/zbatimit të projekteve e marrëveshjeve me donatorë të huaj, duhet të raportojnë pasqyrat financiare individuale vjetore sipas formatit të miratuar në këtë</w:t>
      </w:r>
      <w:r w:rsidR="00084BE6">
        <w:rPr>
          <w:rFonts w:ascii="Garamond" w:hAnsi="Garamond"/>
          <w:sz w:val="24"/>
          <w:szCs w:val="24"/>
          <w:lang w:val="sq-AL" w:eastAsia="zh-CN"/>
        </w:rPr>
        <w:t xml:space="preserve"> </w:t>
      </w:r>
      <w:r w:rsidR="00C05673" w:rsidRPr="005B7679">
        <w:rPr>
          <w:rFonts w:ascii="Garamond" w:hAnsi="Garamond"/>
          <w:sz w:val="24"/>
          <w:szCs w:val="24"/>
          <w:lang w:val="sq-AL" w:eastAsia="zh-CN"/>
        </w:rPr>
        <w:t>udhëzim;</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Pasqyrat financiare vjetore të</w:t>
      </w:r>
      <w:r w:rsidR="00731C8A">
        <w:rPr>
          <w:rFonts w:ascii="Garamond" w:hAnsi="Garamond"/>
          <w:sz w:val="24"/>
          <w:szCs w:val="24"/>
          <w:lang w:val="sq-AL" w:eastAsia="zh-CN"/>
        </w:rPr>
        <w:t xml:space="preserve"> </w:t>
      </w:r>
      <w:r w:rsidR="00C05673" w:rsidRPr="005B7679">
        <w:rPr>
          <w:rFonts w:ascii="Garamond" w:hAnsi="Garamond"/>
          <w:sz w:val="24"/>
          <w:szCs w:val="24"/>
          <w:lang w:val="sq-AL" w:eastAsia="zh-CN"/>
        </w:rPr>
        <w:t>çdo niveli, detyrimisht duhet të përgatiten e paraqiten të unifikuara me këtë përbërje:</w:t>
      </w:r>
    </w:p>
    <w:p w:rsidR="00C05673" w:rsidRPr="005B7679" w:rsidRDefault="000627E5" w:rsidP="00A14A94">
      <w:pPr>
        <w:widowControl w:val="0"/>
        <w:tabs>
          <w:tab w:val="num" w:pos="786"/>
        </w:tabs>
        <w:spacing w:after="0" w:line="240" w:lineRule="auto"/>
        <w:ind w:firstLine="288"/>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1</w:t>
      </w:r>
      <w:r w:rsidR="007A60E6">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Pasqyra e pozicionit financiar (bilanci);</w:t>
      </w:r>
    </w:p>
    <w:p w:rsidR="00C05673" w:rsidRPr="005B7679" w:rsidRDefault="000627E5" w:rsidP="00A14A94">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2</w:t>
      </w:r>
      <w:r w:rsidR="007A60E6">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Pasqyra e performanc</w:t>
      </w:r>
      <w:r w:rsidR="00E643B4">
        <w:rPr>
          <w:rFonts w:ascii="Garamond" w:eastAsia="Times New Roman" w:hAnsi="Garamond"/>
          <w:sz w:val="24"/>
          <w:szCs w:val="24"/>
          <w:lang w:val="sq-AL" w:eastAsia="zh-CN"/>
        </w:rPr>
        <w:t>ë</w:t>
      </w:r>
      <w:r w:rsidR="00F70D3A">
        <w:rPr>
          <w:rFonts w:ascii="Garamond" w:eastAsia="Times New Roman" w:hAnsi="Garamond"/>
          <w:sz w:val="24"/>
          <w:szCs w:val="24"/>
          <w:lang w:val="sq-AL" w:eastAsia="zh-CN"/>
        </w:rPr>
        <w:t>s financiare</w:t>
      </w:r>
      <w:r w:rsidR="00C05673" w:rsidRPr="005B7679">
        <w:rPr>
          <w:rFonts w:ascii="Garamond" w:eastAsia="Times New Roman" w:hAnsi="Garamond"/>
          <w:sz w:val="24"/>
          <w:szCs w:val="24"/>
          <w:lang w:val="sq-AL" w:eastAsia="zh-CN"/>
        </w:rPr>
        <w:t xml:space="preserve"> ose pasqyra e të ardhurave dhe shpenzimeve;</w:t>
      </w:r>
    </w:p>
    <w:p w:rsidR="00C05673" w:rsidRPr="005B7679" w:rsidRDefault="000627E5" w:rsidP="00A14A94">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3</w:t>
      </w:r>
      <w:r w:rsidR="007A60E6">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Pasqyra e flukseve monetare;</w:t>
      </w:r>
    </w:p>
    <w:p w:rsidR="00C05673" w:rsidRPr="005B7679" w:rsidRDefault="000627E5" w:rsidP="00A14A94">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4</w:t>
      </w:r>
      <w:r w:rsidR="007A60E6">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Pasqyra e ndryshimeve n</w:t>
      </w:r>
      <w:r w:rsidR="00E643B4">
        <w:rPr>
          <w:rFonts w:ascii="Garamond" w:eastAsia="Times New Roman" w:hAnsi="Garamond"/>
          <w:sz w:val="24"/>
          <w:szCs w:val="24"/>
          <w:lang w:val="sq-AL" w:eastAsia="zh-CN"/>
        </w:rPr>
        <w:t>ë</w:t>
      </w:r>
      <w:r w:rsidR="004A608D">
        <w:rPr>
          <w:rFonts w:ascii="Garamond" w:eastAsia="Times New Roman" w:hAnsi="Garamond"/>
          <w:sz w:val="24"/>
          <w:szCs w:val="24"/>
          <w:lang w:val="sq-AL" w:eastAsia="zh-CN"/>
        </w:rPr>
        <w:t xml:space="preserve"> aktivet neto/</w:t>
      </w:r>
      <w:r w:rsidR="00C05673" w:rsidRPr="005B7679">
        <w:rPr>
          <w:rFonts w:ascii="Garamond" w:eastAsia="Times New Roman" w:hAnsi="Garamond"/>
          <w:sz w:val="24"/>
          <w:szCs w:val="24"/>
          <w:lang w:val="sq-AL" w:eastAsia="zh-CN"/>
        </w:rPr>
        <w:t>fondet neto;</w:t>
      </w:r>
    </w:p>
    <w:p w:rsidR="00C05673" w:rsidRPr="005B7679" w:rsidRDefault="000627E5" w:rsidP="00A14A94">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5</w:t>
      </w:r>
      <w:r w:rsidR="007A60E6">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Sh</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nimet shpjeguese p</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r hartimin dhe raportimin e pasqyrave financiare</w:t>
      </w:r>
      <w:r w:rsid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vjetore;</w:t>
      </w:r>
    </w:p>
    <w:p w:rsidR="00C05673" w:rsidRPr="005B7679" w:rsidRDefault="000627E5" w:rsidP="00A14A94">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6</w:t>
      </w:r>
      <w:r w:rsidR="007A60E6">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Pasqyra statistikore e investimeve dhe burimeve të financimit të tyre;</w:t>
      </w:r>
    </w:p>
    <w:p w:rsidR="00C05673" w:rsidRPr="005B7679" w:rsidRDefault="000627E5" w:rsidP="000627E5">
      <w:pPr>
        <w:widowControl w:val="0"/>
        <w:spacing w:after="0" w:line="240" w:lineRule="auto"/>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7</w:t>
      </w:r>
      <w:r w:rsidR="007A60E6">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Pasqyra statistikore mbi gjendjen dhe ndryshimet e aktiveve afatgjata me koston historike dhe me vlerën neto;</w:t>
      </w:r>
    </w:p>
    <w:p w:rsidR="00C05673" w:rsidRPr="005B7679" w:rsidRDefault="000627E5" w:rsidP="000627E5">
      <w:pPr>
        <w:widowControl w:val="0"/>
        <w:spacing w:after="0" w:line="240" w:lineRule="auto"/>
        <w:ind w:left="284" w:firstLine="0"/>
        <w:rPr>
          <w:rFonts w:ascii="Garamond" w:eastAsia="Times New Roman" w:hAnsi="Garamond"/>
          <w:sz w:val="24"/>
          <w:szCs w:val="24"/>
          <w:lang w:val="sq-AL" w:eastAsia="zh-CN"/>
        </w:rPr>
      </w:pPr>
      <w:r w:rsidRPr="005B7679">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Formati 8</w:t>
      </w:r>
      <w:r w:rsidR="00F70D3A">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 Pasqyra</w:t>
      </w:r>
      <w:r w:rsidR="00F70D3A">
        <w:rPr>
          <w:rFonts w:ascii="Garamond" w:eastAsia="Times New Roman" w:hAnsi="Garamond"/>
          <w:sz w:val="24"/>
          <w:szCs w:val="24"/>
          <w:lang w:val="sq-AL" w:eastAsia="zh-CN"/>
        </w:rPr>
        <w:t xml:space="preserve"> </w:t>
      </w:r>
      <w:r w:rsidR="00C05673" w:rsidRPr="005B7679">
        <w:rPr>
          <w:rFonts w:ascii="Garamond" w:eastAsia="Times New Roman" w:hAnsi="Garamond"/>
          <w:sz w:val="24"/>
          <w:szCs w:val="24"/>
          <w:lang w:val="sq-AL" w:eastAsia="zh-CN"/>
        </w:rPr>
        <w:t>statistikore e numrit të punonj</w:t>
      </w:r>
      <w:r w:rsidR="00E643B4">
        <w:rPr>
          <w:rFonts w:ascii="Garamond" w:eastAsia="Times New Roman" w:hAnsi="Garamond"/>
          <w:sz w:val="24"/>
          <w:szCs w:val="24"/>
          <w:lang w:val="sq-AL" w:eastAsia="zh-CN"/>
        </w:rPr>
        <w:t>ë</w:t>
      </w:r>
      <w:r w:rsidR="00C05673" w:rsidRPr="005B7679">
        <w:rPr>
          <w:rFonts w:ascii="Garamond" w:eastAsia="Times New Roman" w:hAnsi="Garamond"/>
          <w:sz w:val="24"/>
          <w:szCs w:val="24"/>
          <w:lang w:val="sq-AL" w:eastAsia="zh-CN"/>
        </w:rPr>
        <w:t>sve dhe fondi i pagave.</w:t>
      </w:r>
    </w:p>
    <w:p w:rsidR="00C05673" w:rsidRPr="005B7679"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Njësitë e qeverisjes qendrore janë të detyruara të depozitojnë pasqyrat financiare vjetore individuale të ushtrimit të mbyllur brenda muajit </w:t>
      </w:r>
      <w:r w:rsidR="00CD5E9B" w:rsidRPr="005B7679">
        <w:rPr>
          <w:rFonts w:ascii="Garamond" w:hAnsi="Garamond"/>
          <w:sz w:val="24"/>
          <w:szCs w:val="24"/>
          <w:lang w:val="sq-AL" w:eastAsia="zh-CN"/>
        </w:rPr>
        <w:t xml:space="preserve">mars </w:t>
      </w:r>
      <w:r w:rsidR="00C05673" w:rsidRPr="005B7679">
        <w:rPr>
          <w:rFonts w:ascii="Garamond" w:hAnsi="Garamond"/>
          <w:sz w:val="24"/>
          <w:szCs w:val="24"/>
          <w:lang w:val="sq-AL" w:eastAsia="zh-CN"/>
        </w:rPr>
        <w:t>të vitit pasardhës. Depozitimi duhet të bëhet duke dërguar një kopje në degën e thesarit të rrethit përkatës të juridiksionit dhe pas marrjes së konfirmimit nga kjo e fundit, një kopje dërgohet në ministrinë apo institucionin qendror përkatës sipas varësisë dhe një kopje tjetër në zyrën e statistikave të rrethit</w:t>
      </w:r>
      <w:r w:rsidR="004A608D">
        <w:rPr>
          <w:rFonts w:ascii="Garamond" w:hAnsi="Garamond"/>
          <w:sz w:val="24"/>
          <w:szCs w:val="24"/>
          <w:lang w:val="sq-AL" w:eastAsia="zh-CN"/>
        </w:rPr>
        <w:t>.</w:t>
      </w:r>
    </w:p>
    <w:p w:rsidR="00C05673" w:rsidRDefault="000627E5"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Njësitë e qeverisjes vendore janë të detyruar të depozitojnë pasqyrat financiare vjetore të ushtrimit të mbyllur brenda muajit Mars të vitit pasardhës. Depozitimi duhet të bëhet duke dërguar një kopje në degën e thesarit të rrethit përkatës të juridiksioni, një kopje në Këshillin e Qarkut të Juridiksionit dhe një kopje</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në zyrën e statistikave të rrethit</w:t>
      </w:r>
      <w:r w:rsidR="004A608D">
        <w:rPr>
          <w:rFonts w:ascii="Garamond" w:hAnsi="Garamond"/>
          <w:sz w:val="24"/>
          <w:szCs w:val="24"/>
          <w:lang w:val="sq-AL" w:eastAsia="zh-CN"/>
        </w:rPr>
        <w:t>.</w:t>
      </w:r>
    </w:p>
    <w:p w:rsidR="00402BED" w:rsidRPr="00402BED" w:rsidRDefault="00402BED" w:rsidP="00402BED">
      <w:pPr>
        <w:widowControl w:val="0"/>
        <w:tabs>
          <w:tab w:val="left" w:pos="450"/>
        </w:tabs>
        <w:spacing w:after="0" w:line="240" w:lineRule="auto"/>
        <w:rPr>
          <w:rFonts w:ascii="Garamond" w:hAnsi="Garamond"/>
          <w:sz w:val="24"/>
          <w:szCs w:val="24"/>
          <w:lang w:val="sq-AL" w:eastAsia="zh-CN"/>
        </w:rPr>
      </w:pP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0627E5" w:rsidRPr="005B7679">
        <w:rPr>
          <w:rFonts w:ascii="Garamond" w:hAnsi="Garamond"/>
          <w:sz w:val="24"/>
          <w:szCs w:val="24"/>
          <w:lang w:val="sq-AL" w:eastAsia="zh-CN"/>
        </w:rPr>
        <w:t>Një</w:t>
      </w:r>
      <w:r w:rsidR="00C05673" w:rsidRPr="005B7679">
        <w:rPr>
          <w:rFonts w:ascii="Garamond" w:hAnsi="Garamond"/>
          <w:sz w:val="24"/>
          <w:szCs w:val="24"/>
          <w:lang w:val="sq-AL" w:eastAsia="zh-CN"/>
        </w:rPr>
        <w:t xml:space="preserve">sitë e menaxhimit/zbatimit të projekteve e marrëveshjeve me donatorë të huaj detyrohen të depozitojnë pasqyrat financiare të vitit ushtrimor të mbyllur brenda muajit </w:t>
      </w:r>
      <w:r w:rsidR="00545E2B" w:rsidRPr="005B7679">
        <w:rPr>
          <w:rFonts w:ascii="Garamond" w:hAnsi="Garamond"/>
          <w:sz w:val="24"/>
          <w:szCs w:val="24"/>
          <w:lang w:val="sq-AL" w:eastAsia="zh-CN"/>
        </w:rPr>
        <w:t xml:space="preserve">mars </w:t>
      </w:r>
      <w:r w:rsidR="00C05673" w:rsidRPr="005B7679">
        <w:rPr>
          <w:rFonts w:ascii="Garamond" w:hAnsi="Garamond"/>
          <w:sz w:val="24"/>
          <w:szCs w:val="24"/>
          <w:lang w:val="sq-AL" w:eastAsia="zh-CN"/>
        </w:rPr>
        <w:t>të vitit pasardhës, duke dërguar një kopje pranë ministrisë apo institucionit publik që menaxhon projektin, një kopje pranë donatorit/rëve përkatës dhe një kopje e dërgon në Drejtorinë e</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Përgjithshme</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të Thesarit, në Ministrinë</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e Financave dhe Ekonomisë</w:t>
      </w:r>
      <w:r w:rsidR="004A608D">
        <w:rPr>
          <w:rFonts w:ascii="Garamond" w:hAnsi="Garamond"/>
          <w:sz w:val="24"/>
          <w:szCs w:val="24"/>
          <w:lang w:val="sq-AL" w:eastAsia="zh-CN"/>
        </w:rPr>
        <w:t>.</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Ministritë dhe institucionet e tjera </w:t>
      </w:r>
      <w:r w:rsidR="00F20C18" w:rsidRPr="005B7679">
        <w:rPr>
          <w:rFonts w:ascii="Garamond" w:hAnsi="Garamond"/>
          <w:sz w:val="24"/>
          <w:szCs w:val="24"/>
          <w:lang w:val="sq-AL" w:eastAsia="zh-CN"/>
        </w:rPr>
        <w:t>qendrore</w:t>
      </w:r>
      <w:r w:rsidR="00C05673" w:rsidRPr="005B7679">
        <w:rPr>
          <w:rFonts w:ascii="Garamond" w:hAnsi="Garamond"/>
          <w:sz w:val="24"/>
          <w:szCs w:val="24"/>
          <w:lang w:val="sq-AL" w:eastAsia="zh-CN"/>
        </w:rPr>
        <w:t xml:space="preserve"> hartojnë përmbledhësen e konsoliduar të pasqyrave financiare vjetore të vitit ushtrimor të mbyllur, për të gjitha institucionet</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apo njësitë e varësisë së tyre, brenda muajit </w:t>
      </w:r>
      <w:r w:rsidR="00F20C18" w:rsidRPr="005B7679">
        <w:rPr>
          <w:rFonts w:ascii="Garamond" w:hAnsi="Garamond"/>
          <w:sz w:val="24"/>
          <w:szCs w:val="24"/>
          <w:lang w:val="sq-AL" w:eastAsia="zh-CN"/>
        </w:rPr>
        <w:t xml:space="preserve">prill </w:t>
      </w:r>
      <w:r w:rsidR="00C05673" w:rsidRPr="005B7679">
        <w:rPr>
          <w:rFonts w:ascii="Garamond" w:hAnsi="Garamond"/>
          <w:sz w:val="24"/>
          <w:szCs w:val="24"/>
          <w:lang w:val="sq-AL" w:eastAsia="zh-CN"/>
        </w:rPr>
        <w:t>të vitit pasardhës dhe e depozitojnë në Drejtorinë e Përgjithshme të Thesarit, në Ministrinë</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e Financave dhe Ekonomisë</w:t>
      </w:r>
      <w:r w:rsidR="004A608D">
        <w:rPr>
          <w:rFonts w:ascii="Garamond" w:hAnsi="Garamond"/>
          <w:sz w:val="24"/>
          <w:szCs w:val="24"/>
          <w:lang w:val="sq-AL" w:eastAsia="zh-CN"/>
        </w:rPr>
        <w:t>.</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Ministritë dhe institucionet e tjera qendrore, të cilat nuk kanë në varësi institucione apo njësi shpenzuese me kontabilitet më vete, brenda muajit </w:t>
      </w:r>
      <w:r w:rsidR="00F20C18" w:rsidRPr="005B7679">
        <w:rPr>
          <w:rFonts w:ascii="Garamond" w:hAnsi="Garamond"/>
          <w:sz w:val="24"/>
          <w:szCs w:val="24"/>
          <w:lang w:val="sq-AL" w:eastAsia="zh-CN"/>
        </w:rPr>
        <w:t xml:space="preserve">mars </w:t>
      </w:r>
      <w:r w:rsidR="00C05673" w:rsidRPr="005B7679">
        <w:rPr>
          <w:rFonts w:ascii="Garamond" w:hAnsi="Garamond"/>
          <w:sz w:val="24"/>
          <w:szCs w:val="24"/>
          <w:lang w:val="sq-AL" w:eastAsia="zh-CN"/>
        </w:rPr>
        <w:t>të vitit pasardhës depozitojnë pasqyrat financiare të tyre, duke dërguar një kopje në degën e thesarit dhe pas konfirmimit nga kjo e fundit, një kopje e dërgojnë në Drejtorinë e Përgjithshme të Thesarit, në</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Ministrinë</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e Financave dhe Ekonomisë</w:t>
      </w:r>
      <w:r w:rsidR="004A608D">
        <w:rPr>
          <w:rFonts w:ascii="Garamond" w:hAnsi="Garamond"/>
          <w:sz w:val="24"/>
          <w:szCs w:val="24"/>
          <w:lang w:val="sq-AL" w:eastAsia="zh-CN"/>
        </w:rPr>
        <w:t>.</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Këshillat e qarkut hartojnë përmbledhëse të konsoliduar të pasqyrave financiare vjetore të njësive vendore të juridiksionit brenda muajit </w:t>
      </w:r>
      <w:r w:rsidR="00F20C18" w:rsidRPr="005B7679">
        <w:rPr>
          <w:rFonts w:ascii="Garamond" w:hAnsi="Garamond"/>
          <w:sz w:val="24"/>
          <w:szCs w:val="24"/>
          <w:lang w:val="sq-AL" w:eastAsia="zh-CN"/>
        </w:rPr>
        <w:t xml:space="preserve">prill </w:t>
      </w:r>
      <w:r w:rsidR="00C05673" w:rsidRPr="005B7679">
        <w:rPr>
          <w:rFonts w:ascii="Garamond" w:hAnsi="Garamond"/>
          <w:sz w:val="24"/>
          <w:szCs w:val="24"/>
          <w:lang w:val="sq-AL" w:eastAsia="zh-CN"/>
        </w:rPr>
        <w:t>të vitit pasardhës dhe e depozitojnë atë në Drejtorinë e Operacioneve të Drejtorisë së Përgjithshme të Thesarit, në Ministrinë</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e Financave dhe Ekonomisë</w:t>
      </w:r>
      <w:r w:rsidR="004A608D">
        <w:rPr>
          <w:rFonts w:ascii="Garamond" w:hAnsi="Garamond"/>
          <w:sz w:val="24"/>
          <w:szCs w:val="24"/>
          <w:lang w:val="sq-AL" w:eastAsia="zh-CN"/>
        </w:rPr>
        <w:t>.</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Drejtoria e Operacioneve të Thesarit,</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në Ministrinë e Financave dhe Ekonomisë, harton dhe përmbledh, brenda muajit </w:t>
      </w:r>
      <w:r w:rsidR="00F20C18" w:rsidRPr="005B7679">
        <w:rPr>
          <w:rFonts w:ascii="Garamond" w:hAnsi="Garamond"/>
          <w:sz w:val="24"/>
          <w:szCs w:val="24"/>
          <w:lang w:val="sq-AL" w:eastAsia="zh-CN"/>
        </w:rPr>
        <w:t xml:space="preserve">maj </w:t>
      </w:r>
      <w:r w:rsidR="00C05673" w:rsidRPr="005B7679">
        <w:rPr>
          <w:rFonts w:ascii="Garamond" w:hAnsi="Garamond"/>
          <w:sz w:val="24"/>
          <w:szCs w:val="24"/>
          <w:lang w:val="sq-AL" w:eastAsia="zh-CN"/>
        </w:rPr>
        <w:t>të vitit pasardhës, për vitin ushtrimor të mbyllur, raportin mbi</w:t>
      </w:r>
      <w:r w:rsidR="005B7679">
        <w:rPr>
          <w:rFonts w:ascii="Garamond" w:hAnsi="Garamond"/>
          <w:sz w:val="24"/>
          <w:szCs w:val="24"/>
          <w:lang w:val="sq-AL" w:eastAsia="zh-CN"/>
        </w:rPr>
        <w:t xml:space="preserve"> </w:t>
      </w:r>
      <w:r w:rsidR="00C05673" w:rsidRPr="005B7679">
        <w:rPr>
          <w:rFonts w:ascii="Garamond" w:hAnsi="Garamond"/>
          <w:sz w:val="24"/>
          <w:szCs w:val="24"/>
          <w:lang w:val="sq-AL" w:eastAsia="zh-CN"/>
        </w:rPr>
        <w:t>lëvizjen dhe gjendjen e stokut të llogarive të depozitës së qeverisë dhe llogarive të tjera speciale të çelura për llogari të shtetit shqiptar në Bankën e Shqipërisë, të aseteve financiare, të rezervës valutore të qeverisë e të tjer</w:t>
      </w:r>
      <w:r w:rsidR="00051D7D">
        <w:rPr>
          <w:rFonts w:ascii="Garamond" w:hAnsi="Garamond"/>
          <w:sz w:val="24"/>
          <w:szCs w:val="24"/>
          <w:lang w:val="sq-AL" w:eastAsia="zh-CN"/>
        </w:rPr>
        <w:t>a</w:t>
      </w:r>
      <w:r w:rsidR="00C05673" w:rsidRPr="005B7679">
        <w:rPr>
          <w:rFonts w:ascii="Garamond" w:hAnsi="Garamond"/>
          <w:sz w:val="24"/>
          <w:szCs w:val="24"/>
          <w:lang w:val="sq-AL" w:eastAsia="zh-CN"/>
        </w:rPr>
        <w:t xml:space="preserve"> element</w:t>
      </w:r>
      <w:r w:rsidR="00051D7D">
        <w:rPr>
          <w:rFonts w:ascii="Garamond" w:hAnsi="Garamond"/>
          <w:sz w:val="24"/>
          <w:szCs w:val="24"/>
          <w:lang w:val="sq-AL" w:eastAsia="zh-CN"/>
        </w:rPr>
        <w:t>e</w:t>
      </w:r>
      <w:r w:rsidR="00C05673" w:rsidRPr="005B7679">
        <w:rPr>
          <w:rFonts w:ascii="Garamond" w:hAnsi="Garamond"/>
          <w:sz w:val="24"/>
          <w:szCs w:val="24"/>
          <w:lang w:val="sq-AL" w:eastAsia="zh-CN"/>
        </w:rPr>
        <w:t xml:space="preserve"> pasurorë që duhet të përfshihen në bilancin e shtetit shqiptar</w:t>
      </w:r>
      <w:r w:rsidR="004A608D">
        <w:rPr>
          <w:rFonts w:ascii="Garamond" w:hAnsi="Garamond"/>
          <w:sz w:val="24"/>
          <w:szCs w:val="24"/>
          <w:lang w:val="sq-AL" w:eastAsia="zh-CN"/>
        </w:rPr>
        <w:t>.</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Drejtoria e Përgjithshme e Buxhetit dhe e Borxhit Publik, në Ministrinë e Financave dhe Ekonomisë, harton, përmbledh dhe depoziton në Drejtorinë e Operacioneve të Thesarit, brenda muajit </w:t>
      </w:r>
      <w:r w:rsidR="00150AFA" w:rsidRPr="005B7679">
        <w:rPr>
          <w:rFonts w:ascii="Garamond" w:hAnsi="Garamond"/>
          <w:sz w:val="24"/>
          <w:szCs w:val="24"/>
          <w:lang w:val="sq-AL" w:eastAsia="zh-CN"/>
        </w:rPr>
        <w:t xml:space="preserve">maj </w:t>
      </w:r>
      <w:r w:rsidR="00C05673" w:rsidRPr="005B7679">
        <w:rPr>
          <w:rFonts w:ascii="Garamond" w:hAnsi="Garamond"/>
          <w:sz w:val="24"/>
          <w:szCs w:val="24"/>
          <w:lang w:val="sq-AL" w:eastAsia="zh-CN"/>
        </w:rPr>
        <w:t>të vitit pasardhës, raportet e vitit ushtrimor të mbyllur lidhur me borxhin e brendshëm e të jashtëm të qeverisë</w:t>
      </w:r>
      <w:r w:rsidR="004A608D">
        <w:rPr>
          <w:rFonts w:ascii="Garamond" w:hAnsi="Garamond"/>
          <w:sz w:val="24"/>
          <w:szCs w:val="24"/>
          <w:lang w:val="sq-AL" w:eastAsia="zh-CN"/>
        </w:rPr>
        <w:t>.</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Në Drejtorinë e Përgjithshme të Thesarit, në Ministrinë e Financave dhe Ekonomisë, hartohen pasqyrat financiare përmbledhëse të konsoliduara të qeverisjes së përgjithshme, qendrore e vendore, brenda muajit </w:t>
      </w:r>
      <w:r w:rsidR="00F20C18" w:rsidRPr="005B7679">
        <w:rPr>
          <w:rFonts w:ascii="Garamond" w:hAnsi="Garamond"/>
          <w:sz w:val="24"/>
          <w:szCs w:val="24"/>
          <w:lang w:val="sq-AL" w:eastAsia="zh-CN"/>
        </w:rPr>
        <w:t xml:space="preserve">qershor </w:t>
      </w:r>
      <w:r w:rsidR="00C05673" w:rsidRPr="005B7679">
        <w:rPr>
          <w:rFonts w:ascii="Garamond" w:hAnsi="Garamond"/>
          <w:sz w:val="24"/>
          <w:szCs w:val="24"/>
          <w:lang w:val="sq-AL" w:eastAsia="zh-CN"/>
        </w:rPr>
        <w:t xml:space="preserve">të vitit pasardhës, për vitin ushtrimor të mbyllur, mbi bazën e informacionit të depozituar nga strukturat përgjegjëse të përmendura në këtë udhëzim. </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Ngarkohen </w:t>
      </w:r>
      <w:r w:rsidR="004A608D" w:rsidRPr="005B7679">
        <w:rPr>
          <w:rFonts w:ascii="Garamond" w:hAnsi="Garamond"/>
          <w:sz w:val="24"/>
          <w:szCs w:val="24"/>
          <w:lang w:val="sq-AL" w:eastAsia="zh-CN"/>
        </w:rPr>
        <w:t>për</w:t>
      </w:r>
      <w:r w:rsidR="00C05673" w:rsidRPr="005B7679">
        <w:rPr>
          <w:rFonts w:ascii="Garamond" w:hAnsi="Garamond"/>
          <w:sz w:val="24"/>
          <w:szCs w:val="24"/>
          <w:lang w:val="sq-AL" w:eastAsia="zh-CN"/>
        </w:rPr>
        <w:t xml:space="preserve"> zbatimin e këtij udhëzimi të gjitha njësitë e qeverisjes së përgjithshme (qendrore dhe vendore)</w:t>
      </w:r>
      <w:r w:rsidR="00731C8A">
        <w:rPr>
          <w:rFonts w:ascii="Garamond" w:hAnsi="Garamond"/>
          <w:sz w:val="24"/>
          <w:szCs w:val="24"/>
          <w:lang w:val="sq-AL" w:eastAsia="zh-CN"/>
        </w:rPr>
        <w:t>,</w:t>
      </w:r>
      <w:r w:rsidR="00C05673" w:rsidRPr="005B7679">
        <w:rPr>
          <w:rFonts w:ascii="Garamond" w:hAnsi="Garamond"/>
          <w:sz w:val="24"/>
          <w:szCs w:val="24"/>
          <w:lang w:val="sq-AL" w:eastAsia="zh-CN"/>
        </w:rPr>
        <w:t xml:space="preserve"> si dhe Drejtoria e Përgjithshme e Thesarit në Ministrinë e Financave dhe Ekonomisë.</w:t>
      </w:r>
    </w:p>
    <w:p w:rsidR="00C05673" w:rsidRPr="005B7679" w:rsidRDefault="00C6056E" w:rsidP="00422DBB">
      <w:pPr>
        <w:pStyle w:val="ListParagraph"/>
        <w:widowControl w:val="0"/>
        <w:numPr>
          <w:ilvl w:val="0"/>
          <w:numId w:val="21"/>
        </w:numPr>
        <w:tabs>
          <w:tab w:val="left" w:pos="450"/>
        </w:tabs>
        <w:spacing w:after="0" w:line="240" w:lineRule="auto"/>
        <w:ind w:left="0" w:firstLine="284"/>
        <w:jc w:val="both"/>
        <w:rPr>
          <w:rFonts w:ascii="Garamond" w:hAnsi="Garamond"/>
          <w:sz w:val="24"/>
          <w:szCs w:val="24"/>
          <w:lang w:val="sq-AL" w:eastAsia="zh-CN"/>
        </w:rPr>
      </w:pPr>
      <w:r w:rsidRPr="005B7679">
        <w:rPr>
          <w:rFonts w:ascii="Garamond" w:hAnsi="Garamond"/>
          <w:sz w:val="24"/>
          <w:szCs w:val="24"/>
          <w:lang w:val="sq-AL" w:eastAsia="zh-CN"/>
        </w:rPr>
        <w:t xml:space="preserve"> </w:t>
      </w:r>
      <w:r w:rsidR="00C05673" w:rsidRPr="005B7679">
        <w:rPr>
          <w:rFonts w:ascii="Garamond" w:hAnsi="Garamond"/>
          <w:sz w:val="24"/>
          <w:szCs w:val="24"/>
          <w:lang w:val="sq-AL" w:eastAsia="zh-CN"/>
        </w:rPr>
        <w:t xml:space="preserve">Ky udhëzim hyn në fuqi menjëherë dhe botohet në </w:t>
      </w:r>
      <w:r w:rsidR="00EE6E4C" w:rsidRPr="005B7679">
        <w:rPr>
          <w:rFonts w:ascii="Garamond" w:hAnsi="Garamond"/>
          <w:sz w:val="24"/>
          <w:szCs w:val="24"/>
          <w:lang w:val="sq-AL" w:eastAsia="zh-CN"/>
        </w:rPr>
        <w:t>Fletoren Zyrtare</w:t>
      </w:r>
      <w:r w:rsidR="00C05673" w:rsidRPr="005B7679">
        <w:rPr>
          <w:rFonts w:ascii="Garamond" w:hAnsi="Garamond"/>
          <w:sz w:val="24"/>
          <w:szCs w:val="24"/>
          <w:lang w:val="sq-AL" w:eastAsia="zh-CN"/>
        </w:rPr>
        <w:t>. Efektet e këtij udhëzimi shtrihen duke filluar nga përgatitja dhe raportimi i pasqyrave financiare vjetore të vitit 2018.</w:t>
      </w:r>
    </w:p>
    <w:p w:rsidR="00C05673" w:rsidRPr="00FB27C5" w:rsidRDefault="00C05673" w:rsidP="00C05673">
      <w:pPr>
        <w:pStyle w:val="ListParagraph"/>
        <w:widowControl w:val="0"/>
        <w:tabs>
          <w:tab w:val="left" w:pos="450"/>
        </w:tabs>
        <w:spacing w:after="0" w:line="240" w:lineRule="auto"/>
        <w:ind w:left="0" w:firstLine="284"/>
        <w:jc w:val="both"/>
        <w:rPr>
          <w:rFonts w:ascii="Garamond" w:hAnsi="Garamond"/>
          <w:sz w:val="6"/>
          <w:szCs w:val="24"/>
          <w:lang w:val="sq-AL" w:eastAsia="zh-CN"/>
        </w:rPr>
      </w:pPr>
    </w:p>
    <w:p w:rsidR="00740980" w:rsidRDefault="00C05673" w:rsidP="00C6056E">
      <w:pPr>
        <w:widowControl w:val="0"/>
        <w:spacing w:after="0" w:line="240" w:lineRule="auto"/>
        <w:jc w:val="right"/>
        <w:rPr>
          <w:rFonts w:ascii="Garamond" w:eastAsia="Times New Roman" w:hAnsi="Garamond"/>
          <w:sz w:val="24"/>
          <w:szCs w:val="24"/>
          <w:lang w:val="sq-AL"/>
        </w:rPr>
      </w:pPr>
      <w:r w:rsidRPr="005B7679">
        <w:rPr>
          <w:rFonts w:ascii="Garamond" w:eastAsia="Times New Roman" w:hAnsi="Garamond"/>
          <w:sz w:val="24"/>
          <w:szCs w:val="24"/>
          <w:lang w:val="sq-AL"/>
        </w:rPr>
        <w:t>MINIST</w:t>
      </w:r>
      <w:r w:rsidR="00C6056E" w:rsidRPr="005B7679">
        <w:rPr>
          <w:rFonts w:ascii="Garamond" w:eastAsia="Times New Roman" w:hAnsi="Garamond"/>
          <w:sz w:val="24"/>
          <w:szCs w:val="24"/>
          <w:lang w:val="sq-AL"/>
        </w:rPr>
        <w:t xml:space="preserve">RI I FINANCAVE </w:t>
      </w:r>
    </w:p>
    <w:p w:rsidR="00C05673" w:rsidRPr="005B7679" w:rsidRDefault="00C6056E" w:rsidP="00C6056E">
      <w:pPr>
        <w:widowControl w:val="0"/>
        <w:spacing w:after="0" w:line="240" w:lineRule="auto"/>
        <w:jc w:val="right"/>
        <w:rPr>
          <w:rFonts w:ascii="Garamond" w:eastAsia="Times New Roman" w:hAnsi="Garamond"/>
          <w:sz w:val="24"/>
          <w:szCs w:val="24"/>
          <w:lang w:val="sq-AL"/>
        </w:rPr>
      </w:pPr>
      <w:r w:rsidRPr="005B7679">
        <w:rPr>
          <w:rFonts w:ascii="Garamond" w:eastAsia="Times New Roman" w:hAnsi="Garamond"/>
          <w:sz w:val="24"/>
          <w:szCs w:val="24"/>
          <w:lang w:val="sq-AL"/>
        </w:rPr>
        <w:t>DHE EKONOMISË</w:t>
      </w:r>
    </w:p>
    <w:p w:rsidR="00C05673" w:rsidRPr="005B7679" w:rsidRDefault="00C05673" w:rsidP="00C6056E">
      <w:pPr>
        <w:widowControl w:val="0"/>
        <w:spacing w:after="0" w:line="240" w:lineRule="auto"/>
        <w:jc w:val="right"/>
        <w:rPr>
          <w:rFonts w:ascii="Garamond" w:eastAsia="Times New Roman" w:hAnsi="Garamond"/>
          <w:b/>
          <w:sz w:val="24"/>
          <w:szCs w:val="24"/>
          <w:lang w:val="sq-AL"/>
        </w:rPr>
      </w:pPr>
      <w:r w:rsidRPr="005B7679">
        <w:rPr>
          <w:rFonts w:ascii="Garamond" w:eastAsia="Times New Roman" w:hAnsi="Garamond"/>
          <w:b/>
          <w:sz w:val="24"/>
          <w:szCs w:val="24"/>
          <w:lang w:val="sq-AL"/>
        </w:rPr>
        <w:t>Arben Ahmetaj</w:t>
      </w:r>
    </w:p>
    <w:p w:rsidR="002749E9" w:rsidRPr="005B7679" w:rsidRDefault="002749E9" w:rsidP="002749E9">
      <w:pPr>
        <w:widowControl w:val="0"/>
        <w:spacing w:after="0" w:line="240" w:lineRule="auto"/>
        <w:ind w:firstLine="0"/>
        <w:jc w:val="center"/>
        <w:rPr>
          <w:rFonts w:ascii="Garamond" w:eastAsia="Times New Roman" w:hAnsi="Garamond"/>
          <w:sz w:val="24"/>
          <w:szCs w:val="24"/>
          <w:lang w:val="sq-AL"/>
        </w:rPr>
      </w:pPr>
    </w:p>
    <w:p w:rsidR="002749E9" w:rsidRPr="005B7679" w:rsidRDefault="00C05673" w:rsidP="002749E9">
      <w:pPr>
        <w:widowControl w:val="0"/>
        <w:spacing w:after="0" w:line="240" w:lineRule="auto"/>
        <w:ind w:firstLine="0"/>
        <w:jc w:val="center"/>
        <w:rPr>
          <w:rFonts w:ascii="Garamond" w:eastAsia="Times New Roman" w:hAnsi="Garamond"/>
          <w:sz w:val="24"/>
          <w:szCs w:val="24"/>
          <w:lang w:val="sq-AL"/>
        </w:rPr>
      </w:pPr>
      <w:r w:rsidRPr="005B7679">
        <w:rPr>
          <w:rFonts w:ascii="Garamond" w:eastAsia="Times New Roman" w:hAnsi="Garamond"/>
          <w:sz w:val="24"/>
          <w:szCs w:val="24"/>
          <w:lang w:val="sq-AL"/>
        </w:rPr>
        <w:t>ANEKSI 1</w:t>
      </w:r>
    </w:p>
    <w:p w:rsidR="00C05673" w:rsidRPr="005B7679" w:rsidRDefault="00C05673" w:rsidP="002749E9">
      <w:pPr>
        <w:widowControl w:val="0"/>
        <w:spacing w:after="0" w:line="240" w:lineRule="auto"/>
        <w:ind w:firstLine="0"/>
        <w:jc w:val="center"/>
        <w:rPr>
          <w:rFonts w:ascii="Garamond" w:eastAsia="Times New Roman" w:hAnsi="Garamond"/>
          <w:sz w:val="24"/>
          <w:szCs w:val="24"/>
          <w:lang w:val="sq-AL"/>
        </w:rPr>
      </w:pPr>
      <w:r w:rsidRPr="005B7679">
        <w:rPr>
          <w:rFonts w:ascii="Garamond" w:eastAsia="Times New Roman" w:hAnsi="Garamond"/>
          <w:sz w:val="24"/>
          <w:szCs w:val="24"/>
          <w:lang w:val="sq-AL"/>
        </w:rPr>
        <w:t>ANALIZA E DETAJUAR E KLASAVE TË LLOGARIVE TË KONTABILITETIT NË SEKTORIN PUBLIK</w:t>
      </w:r>
    </w:p>
    <w:p w:rsidR="00C05673" w:rsidRPr="00FB27C5" w:rsidRDefault="00C05673" w:rsidP="00C05673">
      <w:pPr>
        <w:pStyle w:val="Heading1"/>
        <w:keepNext w:val="0"/>
        <w:widowControl w:val="0"/>
        <w:tabs>
          <w:tab w:val="clear" w:pos="360"/>
        </w:tabs>
        <w:spacing w:before="0" w:after="0"/>
        <w:ind w:left="0" w:firstLine="284"/>
        <w:jc w:val="left"/>
        <w:rPr>
          <w:rFonts w:ascii="Garamond" w:hAnsi="Garamond"/>
          <w:sz w:val="14"/>
          <w:szCs w:val="24"/>
          <w:lang w:val="sq-AL"/>
        </w:rPr>
      </w:pPr>
      <w:bookmarkStart w:id="11" w:name="_Toc423522199"/>
    </w:p>
    <w:p w:rsidR="00C05673" w:rsidRPr="00FB27C5" w:rsidRDefault="00C05673" w:rsidP="00FB27C5">
      <w:pPr>
        <w:pStyle w:val="Heading1"/>
        <w:keepNext w:val="0"/>
        <w:widowControl w:val="0"/>
        <w:numPr>
          <w:ilvl w:val="0"/>
          <w:numId w:val="308"/>
        </w:numPr>
        <w:spacing w:before="0" w:after="0"/>
        <w:ind w:left="0" w:firstLine="284"/>
        <w:rPr>
          <w:rFonts w:ascii="Garamond" w:hAnsi="Garamond"/>
          <w:spacing w:val="-4"/>
          <w:sz w:val="24"/>
          <w:szCs w:val="24"/>
          <w:lang w:val="sq-AL"/>
        </w:rPr>
      </w:pPr>
      <w:r w:rsidRPr="00FB27C5">
        <w:rPr>
          <w:rFonts w:ascii="Garamond" w:hAnsi="Garamond"/>
          <w:spacing w:val="-4"/>
          <w:sz w:val="24"/>
          <w:szCs w:val="24"/>
          <w:lang w:val="sq-AL"/>
        </w:rPr>
        <w:t>Klasa 1</w:t>
      </w:r>
      <w:r w:rsidR="00156259">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Fondet e </w:t>
      </w:r>
      <w:r w:rsidR="00F20C18" w:rsidRPr="00FB27C5">
        <w:rPr>
          <w:rFonts w:ascii="Garamond" w:hAnsi="Garamond"/>
          <w:spacing w:val="-4"/>
          <w:sz w:val="24"/>
          <w:szCs w:val="24"/>
          <w:lang w:val="sq-AL"/>
        </w:rPr>
        <w:t>veta dhe huat</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F20C18" w:rsidRPr="00FB27C5">
        <w:rPr>
          <w:rFonts w:ascii="Garamond" w:hAnsi="Garamond"/>
          <w:spacing w:val="-4"/>
          <w:sz w:val="24"/>
          <w:szCs w:val="24"/>
          <w:lang w:val="sq-AL"/>
        </w:rPr>
        <w:t xml:space="preserve">përbërja </w:t>
      </w:r>
      <w:r w:rsidRPr="00FB27C5">
        <w:rPr>
          <w:rFonts w:ascii="Garamond" w:hAnsi="Garamond"/>
          <w:spacing w:val="-4"/>
          <w:sz w:val="24"/>
          <w:szCs w:val="24"/>
          <w:lang w:val="sq-AL"/>
        </w:rPr>
        <w:t>dhe trajtimi kontabël)</w:t>
      </w:r>
      <w:bookmarkEnd w:id="11"/>
    </w:p>
    <w:p w:rsidR="00C05673" w:rsidRPr="005B7679" w:rsidRDefault="00C05673" w:rsidP="00C05673">
      <w:pPr>
        <w:widowControl w:val="0"/>
        <w:spacing w:after="0" w:line="240" w:lineRule="auto"/>
        <w:rPr>
          <w:rFonts w:ascii="Garamond" w:hAnsi="Garamond"/>
          <w:i/>
          <w:sz w:val="24"/>
          <w:szCs w:val="24"/>
          <w:lang w:val="sq-AL"/>
        </w:rPr>
      </w:pPr>
      <w:r w:rsidRPr="005B7679">
        <w:rPr>
          <w:rFonts w:ascii="Garamond" w:hAnsi="Garamond"/>
          <w:sz w:val="24"/>
          <w:szCs w:val="24"/>
          <w:lang w:val="sq-AL"/>
        </w:rPr>
        <w:t>Klasa 1 e llogarive të kontabilitetit në sektorin publik përbëhet nga:</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10</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Fonde të veta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11</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Fonde të tjera të veta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12</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mbartur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13</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Subvencione të jashtë</w:t>
      </w:r>
      <w:r w:rsidR="00FB27C5">
        <w:rPr>
          <w:rFonts w:ascii="Garamond" w:hAnsi="Garamond"/>
          <w:sz w:val="24"/>
          <w:szCs w:val="24"/>
          <w:lang w:val="sq-AL"/>
        </w:rPr>
        <w:t>-</w:t>
      </w:r>
      <w:r w:rsidRPr="005B7679">
        <w:rPr>
          <w:rFonts w:ascii="Garamond" w:hAnsi="Garamond"/>
          <w:sz w:val="24"/>
          <w:szCs w:val="24"/>
          <w:lang w:val="sq-AL"/>
        </w:rPr>
        <w:t>zakonshme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14</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kapitale për investime për të tretë</w:t>
      </w:r>
      <w:r w:rsidR="00051D7D">
        <w:rPr>
          <w:rFonts w:ascii="Garamond" w:hAnsi="Garamond"/>
          <w:sz w:val="24"/>
          <w:szCs w:val="24"/>
          <w:lang w:val="sq-AL"/>
        </w:rPr>
        <w:t>”</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15</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Shuma të parashikuara për rreziqe e shpenzime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16</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Bono thesari dhe huamarrje e brendshme</w:t>
      </w:r>
      <w:r w:rsidR="00051D7D">
        <w:rPr>
          <w:rFonts w:ascii="Garamond" w:hAnsi="Garamond"/>
          <w:sz w:val="24"/>
          <w:szCs w:val="24"/>
          <w:lang w:val="sq-AL"/>
        </w:rPr>
        <w:t>”</w:t>
      </w:r>
      <w:r w:rsidRPr="005B7679">
        <w:rPr>
          <w:rFonts w:ascii="Garamond" w:hAnsi="Garamond"/>
          <w:sz w:val="24"/>
          <w:szCs w:val="24"/>
          <w:lang w:val="sq-AL"/>
        </w:rPr>
        <w:t xml:space="preserve">; </w:t>
      </w:r>
    </w:p>
    <w:p w:rsidR="00C05673" w:rsidRPr="005B7679" w:rsidRDefault="00C05673" w:rsidP="00422DBB">
      <w:pPr>
        <w:widowControl w:val="0"/>
        <w:numPr>
          <w:ilvl w:val="0"/>
          <w:numId w:val="124"/>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Grupi 17</w:t>
      </w:r>
      <w:r w:rsidR="00F20C1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Huamarrje e huaj</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u w:val="single"/>
          <w:lang w:val="sq-AL"/>
        </w:rPr>
      </w:pPr>
      <w:r w:rsidRPr="005B7679">
        <w:rPr>
          <w:rFonts w:ascii="Garamond" w:hAnsi="Garamond"/>
          <w:sz w:val="24"/>
          <w:szCs w:val="24"/>
          <w:lang w:val="sq-AL"/>
        </w:rPr>
        <w:t xml:space="preserve">Veprimet kontabël, sipas rasteve, evidentohen në llogarinë ekonomike të analizuar në nivelin shtatëshifror të secilit nga grupet e mësipërme të llogarive të </w:t>
      </w:r>
      <w:r w:rsidRPr="0021269E">
        <w:rPr>
          <w:rFonts w:ascii="Garamond" w:hAnsi="Garamond"/>
          <w:sz w:val="24"/>
          <w:szCs w:val="24"/>
          <w:lang w:val="sq-AL"/>
        </w:rPr>
        <w:t>klasës 1.</w:t>
      </w:r>
    </w:p>
    <w:p w:rsidR="00C05673" w:rsidRPr="005B7679" w:rsidRDefault="00C05673" w:rsidP="00402BED">
      <w:pPr>
        <w:pStyle w:val="Heading2"/>
        <w:widowControl w:val="0"/>
        <w:numPr>
          <w:ilvl w:val="1"/>
          <w:numId w:val="308"/>
        </w:numPr>
        <w:spacing w:before="0"/>
        <w:ind w:left="0" w:firstLine="284"/>
        <w:rPr>
          <w:rFonts w:ascii="Garamond" w:hAnsi="Garamond"/>
          <w:sz w:val="24"/>
          <w:szCs w:val="24"/>
          <w:lang w:val="sq-AL"/>
        </w:rPr>
      </w:pPr>
      <w:bookmarkStart w:id="12" w:name="_Toc423522200"/>
      <w:r w:rsidRPr="005B7679">
        <w:rPr>
          <w:rFonts w:ascii="Garamond" w:hAnsi="Garamond"/>
          <w:sz w:val="24"/>
          <w:szCs w:val="24"/>
          <w:lang w:val="sq-AL"/>
        </w:rPr>
        <w:t>Trajtimi kontabël dhe funksionimi i klasës 1</w:t>
      </w:r>
      <w:bookmarkEnd w:id="12"/>
    </w:p>
    <w:p w:rsidR="00C05673" w:rsidRPr="005B7679" w:rsidRDefault="00C05673" w:rsidP="00422DBB">
      <w:pPr>
        <w:pStyle w:val="ListParagraph"/>
        <w:widowControl w:val="0"/>
        <w:numPr>
          <w:ilvl w:val="0"/>
          <w:numId w:val="311"/>
        </w:numPr>
        <w:spacing w:after="0" w:line="240" w:lineRule="auto"/>
        <w:ind w:left="0" w:firstLine="284"/>
        <w:jc w:val="both"/>
        <w:rPr>
          <w:rFonts w:ascii="Garamond" w:hAnsi="Garamond"/>
          <w:sz w:val="24"/>
          <w:szCs w:val="24"/>
          <w:lang w:val="sq-AL"/>
        </w:rPr>
      </w:pPr>
      <w:r w:rsidRPr="005B7679">
        <w:rPr>
          <w:rFonts w:ascii="Garamond" w:hAnsi="Garamond"/>
          <w:sz w:val="24"/>
          <w:szCs w:val="24"/>
          <w:lang w:val="sq-AL"/>
        </w:rPr>
        <w:t>Grupi 10</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Fonde të veta bazë</w:t>
      </w:r>
      <w:r w:rsidR="00051D7D">
        <w:rPr>
          <w:rFonts w:ascii="Garamond" w:hAnsi="Garamond"/>
          <w:sz w:val="24"/>
          <w:szCs w:val="24"/>
          <w:lang w:val="sq-AL"/>
        </w:rPr>
        <w:t>”</w:t>
      </w:r>
      <w:r w:rsidRPr="005B7679">
        <w:rPr>
          <w:rFonts w:ascii="Garamond" w:hAnsi="Garamond"/>
          <w:sz w:val="24"/>
          <w:szCs w:val="24"/>
          <w:lang w:val="sq-AL"/>
        </w:rPr>
        <w:t xml:space="preserve"> përfaqëson shumën e analizuar të llogarive të fondeve të veta bazë, të përbëra konkretisht nga:</w:t>
      </w:r>
    </w:p>
    <w:p w:rsidR="00C05673" w:rsidRPr="005B7679" w:rsidRDefault="00C05673" w:rsidP="00422DBB">
      <w:pPr>
        <w:widowControl w:val="0"/>
        <w:numPr>
          <w:ilvl w:val="0"/>
          <w:numId w:val="125"/>
        </w:numPr>
        <w:spacing w:after="0" w:line="240" w:lineRule="auto"/>
        <w:ind w:left="0" w:firstLine="284"/>
        <w:rPr>
          <w:rFonts w:ascii="Garamond" w:hAnsi="Garamond"/>
          <w:sz w:val="24"/>
          <w:szCs w:val="24"/>
          <w:lang w:val="sq-AL"/>
        </w:rPr>
      </w:pPr>
      <w:r w:rsidRPr="005B7679">
        <w:rPr>
          <w:rFonts w:ascii="Garamond" w:hAnsi="Garamond"/>
          <w:sz w:val="24"/>
          <w:szCs w:val="24"/>
          <w:lang w:val="sq-AL"/>
        </w:rPr>
        <w:t>101</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Fonde bazë</w:t>
      </w:r>
      <w:r w:rsidR="00051D7D">
        <w:rPr>
          <w:rFonts w:ascii="Garamond" w:hAnsi="Garamond"/>
          <w:sz w:val="24"/>
          <w:szCs w:val="24"/>
          <w:lang w:val="sq-AL"/>
        </w:rPr>
        <w:t>”</w:t>
      </w:r>
      <w:r w:rsidRPr="005B7679">
        <w:rPr>
          <w:rFonts w:ascii="Garamond" w:hAnsi="Garamond"/>
          <w:sz w:val="24"/>
          <w:szCs w:val="24"/>
          <w:lang w:val="sq-AL"/>
        </w:rPr>
        <w:t xml:space="preserve"> ose </w:t>
      </w:r>
      <w:r w:rsidR="00051D7D">
        <w:rPr>
          <w:rFonts w:ascii="Garamond" w:hAnsi="Garamond"/>
          <w:sz w:val="24"/>
          <w:szCs w:val="24"/>
          <w:lang w:val="sq-AL"/>
        </w:rPr>
        <w:t>“</w:t>
      </w:r>
      <w:r w:rsidRPr="005B7679">
        <w:rPr>
          <w:rFonts w:ascii="Garamond" w:hAnsi="Garamond"/>
          <w:sz w:val="24"/>
          <w:szCs w:val="24"/>
          <w:lang w:val="sq-AL"/>
        </w:rPr>
        <w:t>Teprica (fondi i akumuluar)/deficit i akumuluar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5"/>
        </w:numPr>
        <w:spacing w:after="0" w:line="240" w:lineRule="auto"/>
        <w:ind w:left="0" w:firstLine="284"/>
        <w:rPr>
          <w:rFonts w:ascii="Garamond" w:hAnsi="Garamond"/>
          <w:sz w:val="24"/>
          <w:szCs w:val="24"/>
          <w:lang w:val="sq-AL"/>
        </w:rPr>
      </w:pPr>
      <w:r w:rsidRPr="005B7679">
        <w:rPr>
          <w:rFonts w:ascii="Garamond" w:hAnsi="Garamond"/>
          <w:sz w:val="24"/>
          <w:szCs w:val="24"/>
          <w:lang w:val="sq-AL"/>
        </w:rPr>
        <w:t>105</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të brendshme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5"/>
        </w:numPr>
        <w:spacing w:after="0" w:line="240" w:lineRule="auto"/>
        <w:ind w:left="0" w:firstLine="284"/>
        <w:rPr>
          <w:rFonts w:ascii="Garamond" w:hAnsi="Garamond"/>
          <w:sz w:val="24"/>
          <w:szCs w:val="24"/>
          <w:lang w:val="sq-AL"/>
        </w:rPr>
      </w:pPr>
      <w:r w:rsidRPr="005B7679">
        <w:rPr>
          <w:rFonts w:ascii="Garamond" w:hAnsi="Garamond"/>
          <w:sz w:val="24"/>
          <w:szCs w:val="24"/>
          <w:lang w:val="sq-AL"/>
        </w:rPr>
        <w:t>106</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të huaja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5"/>
        </w:numPr>
        <w:spacing w:after="0" w:line="240" w:lineRule="auto"/>
        <w:ind w:left="0" w:firstLine="284"/>
        <w:rPr>
          <w:rFonts w:ascii="Garamond" w:hAnsi="Garamond"/>
          <w:sz w:val="24"/>
          <w:szCs w:val="24"/>
          <w:lang w:val="sq-AL"/>
        </w:rPr>
      </w:pPr>
      <w:r w:rsidRPr="005B7679">
        <w:rPr>
          <w:rFonts w:ascii="Garamond" w:hAnsi="Garamond"/>
          <w:sz w:val="24"/>
          <w:szCs w:val="24"/>
          <w:lang w:val="sq-AL"/>
        </w:rPr>
        <w:t>107</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Vlera e mjeteve të caktuara në përdorim</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25"/>
        </w:numPr>
        <w:spacing w:after="0" w:line="240" w:lineRule="auto"/>
        <w:ind w:left="0" w:firstLine="284"/>
        <w:rPr>
          <w:rFonts w:ascii="Garamond" w:hAnsi="Garamond"/>
          <w:sz w:val="24"/>
          <w:szCs w:val="24"/>
          <w:lang w:val="sq-AL"/>
        </w:rPr>
      </w:pPr>
      <w:r w:rsidRPr="005B7679">
        <w:rPr>
          <w:rFonts w:ascii="Garamond" w:hAnsi="Garamond"/>
          <w:sz w:val="24"/>
          <w:szCs w:val="24"/>
          <w:lang w:val="sq-AL"/>
        </w:rPr>
        <w:t>109</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Rezerva nga rivlerësimi i Aktiveve Afatgjata (AAGJ)</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2"/>
          <w:numId w:val="308"/>
        </w:numPr>
        <w:spacing w:after="0" w:line="240" w:lineRule="auto"/>
        <w:ind w:left="0" w:firstLine="284"/>
        <w:jc w:val="both"/>
        <w:rPr>
          <w:rFonts w:ascii="Garamond" w:hAnsi="Garamond"/>
          <w:sz w:val="24"/>
          <w:szCs w:val="24"/>
          <w:lang w:val="sq-AL"/>
        </w:rPr>
      </w:pPr>
      <w:r w:rsidRPr="005B7679">
        <w:rPr>
          <w:rFonts w:ascii="Garamond" w:hAnsi="Garamond"/>
          <w:sz w:val="24"/>
          <w:szCs w:val="24"/>
          <w:lang w:val="sq-AL"/>
        </w:rPr>
        <w:t>Llogaria 101</w:t>
      </w:r>
      <w:r w:rsidR="00156259">
        <w:rPr>
          <w:rFonts w:ascii="Garamond" w:hAnsi="Garamond"/>
          <w:sz w:val="24"/>
          <w:szCs w:val="24"/>
          <w:lang w:val="sq-AL"/>
        </w:rPr>
        <w:t>,</w:t>
      </w:r>
      <w:r w:rsidRPr="005B7679">
        <w:rPr>
          <w:rFonts w:ascii="Garamond" w:hAnsi="Garamond"/>
          <w:sz w:val="24"/>
          <w:szCs w:val="24"/>
          <w:lang w:val="sq-AL"/>
        </w:rPr>
        <w:t xml:space="preserve"> </w:t>
      </w:r>
      <w:r w:rsidR="00156259">
        <w:rPr>
          <w:rFonts w:ascii="Garamond" w:hAnsi="Garamond"/>
          <w:sz w:val="24"/>
          <w:szCs w:val="24"/>
          <w:lang w:val="sq-AL"/>
        </w:rPr>
        <w:t>“</w:t>
      </w:r>
      <w:r w:rsidRPr="005B7679">
        <w:rPr>
          <w:rFonts w:ascii="Garamond" w:hAnsi="Garamond"/>
          <w:sz w:val="24"/>
          <w:szCs w:val="24"/>
          <w:lang w:val="sq-AL"/>
        </w:rPr>
        <w:t>Fonde bazë</w:t>
      </w:r>
      <w:r w:rsidR="00051D7D">
        <w:rPr>
          <w:rFonts w:ascii="Garamond" w:hAnsi="Garamond"/>
          <w:sz w:val="24"/>
          <w:szCs w:val="24"/>
          <w:lang w:val="sq-AL"/>
        </w:rPr>
        <w:t>”</w:t>
      </w:r>
      <w:r w:rsidRPr="005B7679">
        <w:rPr>
          <w:rFonts w:ascii="Garamond" w:hAnsi="Garamond"/>
          <w:sz w:val="24"/>
          <w:szCs w:val="24"/>
          <w:lang w:val="sq-AL"/>
        </w:rPr>
        <w:t xml:space="preserve"> ose </w:t>
      </w:r>
      <w:r w:rsidR="00051D7D">
        <w:rPr>
          <w:rFonts w:ascii="Garamond" w:hAnsi="Garamond"/>
          <w:sz w:val="24"/>
          <w:szCs w:val="24"/>
          <w:lang w:val="sq-AL"/>
        </w:rPr>
        <w:t>“</w:t>
      </w:r>
      <w:r w:rsidRPr="005B7679">
        <w:rPr>
          <w:rFonts w:ascii="Garamond" w:hAnsi="Garamond"/>
          <w:sz w:val="24"/>
          <w:szCs w:val="24"/>
          <w:lang w:val="sq-AL"/>
        </w:rPr>
        <w:t>Teprica (fondi i akumuluar)/deficit i akumuluar</w:t>
      </w:r>
      <w:r w:rsidR="00051D7D">
        <w:rPr>
          <w:rFonts w:ascii="Garamond" w:hAnsi="Garamond"/>
          <w:sz w:val="24"/>
          <w:szCs w:val="24"/>
          <w:lang w:val="sq-AL"/>
        </w:rPr>
        <w:t>”</w:t>
      </w:r>
      <w:r w:rsidRPr="005B7679">
        <w:rPr>
          <w:rFonts w:ascii="Garamond" w:hAnsi="Garamond"/>
          <w:sz w:val="24"/>
          <w:szCs w:val="24"/>
          <w:lang w:val="sq-AL"/>
        </w:rPr>
        <w:t>, në llogari treshifrore klasifikohet:</w:t>
      </w:r>
    </w:p>
    <w:p w:rsidR="00C05673" w:rsidRPr="005B7679" w:rsidRDefault="00C05673" w:rsidP="00422DBB">
      <w:pPr>
        <w:pStyle w:val="Header"/>
        <w:widowControl w:val="0"/>
        <w:numPr>
          <w:ilvl w:val="0"/>
          <w:numId w:val="126"/>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1010</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Fondet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Header"/>
        <w:widowControl w:val="0"/>
        <w:numPr>
          <w:ilvl w:val="0"/>
          <w:numId w:val="126"/>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1011</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Shtesa të fondeve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Header"/>
        <w:widowControl w:val="0"/>
        <w:numPr>
          <w:ilvl w:val="0"/>
          <w:numId w:val="126"/>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1012</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Pakësime të fondeve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Header"/>
        <w:widowControl w:val="0"/>
        <w:numPr>
          <w:ilvl w:val="0"/>
          <w:numId w:val="126"/>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1013</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Pakësim fondesh nga amortizimi i AAGJ</w:t>
      </w:r>
      <w:r w:rsidR="00A04C6D">
        <w:rPr>
          <w:rFonts w:ascii="Garamond" w:hAnsi="Garamond"/>
          <w:sz w:val="24"/>
          <w:szCs w:val="24"/>
          <w:lang w:val="sq-AL"/>
        </w:rPr>
        <w:t>-së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Header"/>
        <w:widowControl w:val="0"/>
        <w:numPr>
          <w:ilvl w:val="0"/>
          <w:numId w:val="127"/>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1014</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Pakësim fondesh nga shitja e AAGJ</w:t>
      </w:r>
      <w:r w:rsidR="00A04C6D">
        <w:rPr>
          <w:rFonts w:ascii="Garamond" w:hAnsi="Garamond"/>
          <w:sz w:val="24"/>
          <w:szCs w:val="24"/>
          <w:lang w:val="sq-AL"/>
        </w:rPr>
        <w:t>-së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E8608E" w:rsidP="00422DBB">
      <w:pPr>
        <w:pStyle w:val="Header"/>
        <w:widowControl w:val="0"/>
        <w:numPr>
          <w:ilvl w:val="0"/>
          <w:numId w:val="127"/>
        </w:numPr>
        <w:tabs>
          <w:tab w:val="clear" w:pos="4680"/>
          <w:tab w:val="clear" w:pos="9360"/>
        </w:tabs>
        <w:ind w:left="0" w:firstLine="284"/>
        <w:rPr>
          <w:rFonts w:ascii="Garamond" w:hAnsi="Garamond"/>
          <w:sz w:val="24"/>
          <w:szCs w:val="24"/>
          <w:lang w:val="sq-AL"/>
        </w:rPr>
      </w:pPr>
      <w:r>
        <w:rPr>
          <w:rFonts w:ascii="Garamond" w:hAnsi="Garamond"/>
          <w:sz w:val="24"/>
          <w:szCs w:val="24"/>
          <w:lang w:val="sq-AL"/>
        </w:rPr>
        <w:t xml:space="preserve">1015, </w:t>
      </w:r>
      <w:r w:rsidR="00051D7D">
        <w:rPr>
          <w:rFonts w:ascii="Garamond" w:hAnsi="Garamond"/>
          <w:sz w:val="24"/>
          <w:szCs w:val="24"/>
          <w:lang w:val="sq-AL"/>
        </w:rPr>
        <w:t>“</w:t>
      </w:r>
      <w:r w:rsidR="00C05673" w:rsidRPr="005B7679">
        <w:rPr>
          <w:rFonts w:ascii="Garamond" w:hAnsi="Garamond"/>
          <w:sz w:val="24"/>
          <w:szCs w:val="24"/>
          <w:lang w:val="sq-AL"/>
        </w:rPr>
        <w:t>Pakësim fondi nga nxjerrja jashtë përdorimit të AAGJ</w:t>
      </w:r>
      <w:r w:rsidR="00A04C6D">
        <w:rPr>
          <w:rFonts w:ascii="Garamond" w:hAnsi="Garamond"/>
          <w:sz w:val="24"/>
          <w:szCs w:val="24"/>
          <w:lang w:val="sq-AL"/>
        </w:rPr>
        <w:t>-së</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C05673" w:rsidP="00422DBB">
      <w:pPr>
        <w:pStyle w:val="Header"/>
        <w:widowControl w:val="0"/>
        <w:numPr>
          <w:ilvl w:val="0"/>
          <w:numId w:val="127"/>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1016</w:t>
      </w:r>
      <w:r w:rsidR="00E8608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Pakësim fondi nga t</w:t>
      </w:r>
      <w:r w:rsidR="006D61D6">
        <w:rPr>
          <w:rFonts w:ascii="Garamond" w:hAnsi="Garamond"/>
          <w:sz w:val="24"/>
          <w:szCs w:val="24"/>
          <w:lang w:val="sq-AL"/>
        </w:rPr>
        <w:t>ransfertat brenda e jashtë sist</w:t>
      </w:r>
      <w:r w:rsidRPr="005B7679">
        <w:rPr>
          <w:rFonts w:ascii="Garamond" w:hAnsi="Garamond"/>
          <w:sz w:val="24"/>
          <w:szCs w:val="24"/>
          <w:lang w:val="sq-AL"/>
        </w:rPr>
        <w:t>emit të AAGJ</w:t>
      </w:r>
      <w:r w:rsidR="00A04C6D">
        <w:rPr>
          <w:rFonts w:ascii="Garamond" w:hAnsi="Garamond"/>
          <w:sz w:val="24"/>
          <w:szCs w:val="24"/>
          <w:lang w:val="sq-AL"/>
        </w:rPr>
        <w:t>-së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b/>
          <w:i/>
          <w:sz w:val="24"/>
          <w:szCs w:val="24"/>
          <w:lang w:val="sq-AL"/>
        </w:rPr>
      </w:pPr>
      <w:r w:rsidRPr="005B7679">
        <w:rPr>
          <w:rFonts w:ascii="Garamond" w:hAnsi="Garamond"/>
          <w:i/>
          <w:sz w:val="24"/>
          <w:szCs w:val="24"/>
          <w:lang w:val="sq-AL"/>
        </w:rPr>
        <w:t>Në këtë llogari fondesh (101) finalizohen në kontabilitet, si burime, gjithçka që ka ndodhur me kapitalizimin në fonde të aktiveve</w:t>
      </w:r>
      <w:r w:rsidR="00731C8A">
        <w:rPr>
          <w:rFonts w:ascii="Garamond" w:hAnsi="Garamond"/>
          <w:i/>
          <w:sz w:val="24"/>
          <w:szCs w:val="24"/>
          <w:lang w:val="sq-AL"/>
        </w:rPr>
        <w:t>,</w:t>
      </w:r>
      <w:r w:rsidRPr="005B7679">
        <w:rPr>
          <w:rFonts w:ascii="Garamond" w:hAnsi="Garamond"/>
          <w:i/>
          <w:sz w:val="24"/>
          <w:szCs w:val="24"/>
          <w:lang w:val="sq-AL"/>
        </w:rPr>
        <w:t xml:space="preserve"> si dhe të gjitha lëvizjet dhe ndryshimet që kanë ndodhur në aktivet e njësisë së qeverisjes së përgjithshme.</w:t>
      </w:r>
      <w:r w:rsidRPr="005B7679">
        <w:rPr>
          <w:rFonts w:ascii="Garamond" w:hAnsi="Garamond"/>
          <w:b/>
          <w:i/>
          <w:sz w:val="24"/>
          <w:szCs w:val="24"/>
          <w:lang w:val="sq-AL"/>
        </w:rPr>
        <w:t xml:space="preserve"> </w:t>
      </w:r>
    </w:p>
    <w:p w:rsidR="00C05673" w:rsidRPr="005B7679" w:rsidRDefault="00C05673" w:rsidP="00C05673">
      <w:pPr>
        <w:widowControl w:val="0"/>
        <w:spacing w:after="0" w:line="240" w:lineRule="auto"/>
        <w:rPr>
          <w:rFonts w:ascii="Garamond" w:hAnsi="Garamond"/>
          <w:i/>
          <w:sz w:val="24"/>
          <w:szCs w:val="24"/>
          <w:lang w:val="sq-AL"/>
        </w:rPr>
      </w:pPr>
      <w:r w:rsidRPr="005B7679">
        <w:rPr>
          <w:rFonts w:ascii="Garamond" w:hAnsi="Garamond"/>
          <w:sz w:val="24"/>
          <w:szCs w:val="24"/>
          <w:lang w:val="sq-AL"/>
        </w:rPr>
        <w:t>Funksionimi i kësaj llogarie është si më poshtë vijon:</w:t>
      </w:r>
    </w:p>
    <w:p w:rsidR="00C05673" w:rsidRPr="005B7679" w:rsidRDefault="00C05673" w:rsidP="00422DBB">
      <w:pPr>
        <w:widowControl w:val="0"/>
        <w:numPr>
          <w:ilvl w:val="0"/>
          <w:numId w:val="123"/>
        </w:numPr>
        <w:spacing w:after="0" w:line="240" w:lineRule="auto"/>
        <w:ind w:left="0" w:firstLine="284"/>
        <w:rPr>
          <w:rFonts w:ascii="Garamond" w:hAnsi="Garamond"/>
          <w:bCs/>
          <w:sz w:val="24"/>
          <w:szCs w:val="24"/>
          <w:lang w:val="sq-AL"/>
        </w:rPr>
      </w:pPr>
      <w:r w:rsidRPr="005B7679">
        <w:rPr>
          <w:rFonts w:ascii="Garamond" w:hAnsi="Garamond"/>
          <w:b/>
          <w:sz w:val="24"/>
          <w:szCs w:val="24"/>
          <w:lang w:val="sq-AL"/>
        </w:rPr>
        <w:t>Llogaria 1011</w:t>
      </w:r>
      <w:r w:rsidR="00E8608E">
        <w:rPr>
          <w:rFonts w:ascii="Garamond" w:hAnsi="Garamond"/>
          <w:b/>
          <w:sz w:val="24"/>
          <w:szCs w:val="24"/>
          <w:lang w:val="sq-AL"/>
        </w:rPr>
        <w:t>,</w:t>
      </w:r>
      <w:r w:rsidRPr="005B7679">
        <w:rPr>
          <w:rFonts w:ascii="Garamond" w:hAnsi="Garamond"/>
          <w:b/>
          <w:sz w:val="24"/>
          <w:szCs w:val="24"/>
          <w:lang w:val="sq-AL"/>
        </w:rPr>
        <w:t xml:space="preserve"> </w:t>
      </w:r>
      <w:r w:rsidR="00051D7D">
        <w:rPr>
          <w:rFonts w:ascii="Garamond" w:hAnsi="Garamond"/>
          <w:b/>
          <w:sz w:val="24"/>
          <w:szCs w:val="24"/>
          <w:lang w:val="sq-AL"/>
        </w:rPr>
        <w:t>“</w:t>
      </w:r>
      <w:r w:rsidRPr="005B7679">
        <w:rPr>
          <w:rFonts w:ascii="Garamond" w:hAnsi="Garamond"/>
          <w:b/>
          <w:sz w:val="24"/>
          <w:szCs w:val="24"/>
          <w:lang w:val="sq-AL"/>
        </w:rPr>
        <w:t>Shtesa të fondit bazë</w:t>
      </w:r>
      <w:r w:rsidR="00051D7D">
        <w:rPr>
          <w:rFonts w:ascii="Garamond" w:hAnsi="Garamond"/>
          <w:b/>
          <w:sz w:val="24"/>
          <w:szCs w:val="24"/>
          <w:lang w:val="sq-AL"/>
        </w:rPr>
        <w:t>”</w:t>
      </w:r>
      <w:r w:rsidRPr="005B7679">
        <w:rPr>
          <w:rFonts w:ascii="Garamond" w:hAnsi="Garamond"/>
          <w:b/>
          <w:sz w:val="24"/>
          <w:szCs w:val="24"/>
          <w:lang w:val="sq-AL"/>
        </w:rPr>
        <w:t xml:space="preserve"> </w:t>
      </w:r>
      <w:r w:rsidRPr="005B7679">
        <w:rPr>
          <w:rFonts w:ascii="Garamond" w:hAnsi="Garamond"/>
          <w:b/>
          <w:bCs/>
          <w:sz w:val="24"/>
          <w:szCs w:val="24"/>
          <w:lang w:val="sq-AL"/>
        </w:rPr>
        <w:t>kreditohet për</w:t>
      </w:r>
      <w:r w:rsidR="00EE5486">
        <w:rPr>
          <w:rFonts w:ascii="Garamond" w:hAnsi="Garamond"/>
          <w:b/>
          <w:bCs/>
          <w:sz w:val="24"/>
          <w:szCs w:val="24"/>
          <w:lang w:val="sq-AL"/>
        </w:rPr>
        <w:t>:</w:t>
      </w:r>
    </w:p>
    <w:p w:rsidR="00C05673" w:rsidRPr="005B7679" w:rsidRDefault="00C05673" w:rsidP="00422DBB">
      <w:pPr>
        <w:widowControl w:val="0"/>
        <w:numPr>
          <w:ilvl w:val="0"/>
          <w:numId w:val="12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Vlerën e aktiveve të blera apo të krijuara në njësinë e qeverisjes së përgjithshme (për aktivet e marra në dorëzim) me kundërparti debitin e llogarive përkatëse të burimeve (105, 106 dhe 115).</w:t>
      </w:r>
    </w:p>
    <w:p w:rsidR="00C05673" w:rsidRPr="005B7679" w:rsidRDefault="00C05673" w:rsidP="00422DBB">
      <w:pPr>
        <w:widowControl w:val="0"/>
        <w:numPr>
          <w:ilvl w:val="0"/>
          <w:numId w:val="12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Mbetjen kreditore të llogarisë 116</w:t>
      </w:r>
      <w:r w:rsidR="00E8608E">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Të ardhura nga shitja e AAGJ</w:t>
      </w:r>
      <w:r w:rsidR="00A04C6D">
        <w:rPr>
          <w:rFonts w:ascii="Garamond" w:hAnsi="Garamond"/>
          <w:sz w:val="24"/>
          <w:szCs w:val="24"/>
          <w:lang w:val="sq-AL"/>
        </w:rPr>
        <w:t>-së</w:t>
      </w:r>
      <w:r w:rsidR="00051D7D">
        <w:rPr>
          <w:rFonts w:ascii="Garamond" w:hAnsi="Garamond"/>
          <w:bCs/>
          <w:sz w:val="24"/>
          <w:szCs w:val="24"/>
          <w:lang w:val="sq-AL"/>
        </w:rPr>
        <w:t>”</w:t>
      </w:r>
      <w:r w:rsidRPr="005B7679">
        <w:rPr>
          <w:rFonts w:ascii="Garamond" w:hAnsi="Garamond"/>
          <w:bCs/>
          <w:sz w:val="24"/>
          <w:szCs w:val="24"/>
          <w:lang w:val="sq-AL"/>
        </w:rPr>
        <w:t xml:space="preserve"> me kundërparti debitin e kësaj llogarie.</w:t>
      </w:r>
    </w:p>
    <w:p w:rsidR="00C05673" w:rsidRPr="005B7679" w:rsidRDefault="00C05673" w:rsidP="00422DBB">
      <w:pPr>
        <w:widowControl w:val="0"/>
        <w:numPr>
          <w:ilvl w:val="0"/>
          <w:numId w:val="12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Ndikimin pozitiv të ndryshimit të gjendjeve të inventarit në fund të vitit ushtrimor me kundërparti debitin e llogarisë 8423</w:t>
      </w:r>
      <w:r w:rsidR="005F1D71">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Transferim i ndryshimit të gjendjeve</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C05673" w:rsidP="00422DBB">
      <w:pPr>
        <w:widowControl w:val="0"/>
        <w:numPr>
          <w:ilvl w:val="0"/>
          <w:numId w:val="12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Shumat që rezultojnë me tepricë inventari në debi të llogarive përkatëse të grupeve 20 e 21 të aktiveve afatgjata.</w:t>
      </w:r>
    </w:p>
    <w:p w:rsidR="00C05673" w:rsidRPr="005B7679" w:rsidRDefault="00ED3D29" w:rsidP="00422DBB">
      <w:pPr>
        <w:widowControl w:val="0"/>
        <w:numPr>
          <w:ilvl w:val="0"/>
          <w:numId w:val="123"/>
        </w:numPr>
        <w:spacing w:after="0" w:line="240" w:lineRule="auto"/>
        <w:ind w:left="0" w:firstLine="284"/>
        <w:rPr>
          <w:rFonts w:ascii="Garamond" w:hAnsi="Garamond"/>
          <w:bCs/>
          <w:sz w:val="24"/>
          <w:szCs w:val="24"/>
          <w:lang w:val="sq-AL"/>
        </w:rPr>
      </w:pPr>
      <w:r>
        <w:rPr>
          <w:rFonts w:ascii="Garamond" w:hAnsi="Garamond"/>
          <w:b/>
          <w:sz w:val="24"/>
          <w:szCs w:val="24"/>
          <w:lang w:val="sq-AL"/>
        </w:rPr>
        <w:t xml:space="preserve"> </w:t>
      </w:r>
      <w:r w:rsidR="00C05673" w:rsidRPr="005B7679">
        <w:rPr>
          <w:rFonts w:ascii="Garamond" w:hAnsi="Garamond"/>
          <w:b/>
          <w:sz w:val="24"/>
          <w:szCs w:val="24"/>
          <w:lang w:val="sq-AL"/>
        </w:rPr>
        <w:t>Llogaria 1012</w:t>
      </w:r>
      <w:r w:rsidR="00E8608E">
        <w:rPr>
          <w:rFonts w:ascii="Garamond" w:hAnsi="Garamond"/>
          <w:b/>
          <w:sz w:val="24"/>
          <w:szCs w:val="24"/>
          <w:lang w:val="sq-AL"/>
        </w:rPr>
        <w:t>,</w:t>
      </w:r>
      <w:r w:rsidR="00C05673" w:rsidRPr="005B7679">
        <w:rPr>
          <w:rFonts w:ascii="Garamond" w:hAnsi="Garamond"/>
          <w:b/>
          <w:sz w:val="24"/>
          <w:szCs w:val="24"/>
          <w:lang w:val="sq-AL"/>
        </w:rPr>
        <w:t xml:space="preserve"> </w:t>
      </w:r>
      <w:r w:rsidR="00051D7D">
        <w:rPr>
          <w:rFonts w:ascii="Garamond" w:hAnsi="Garamond"/>
          <w:b/>
          <w:sz w:val="24"/>
          <w:szCs w:val="24"/>
          <w:lang w:val="sq-AL"/>
        </w:rPr>
        <w:t>“</w:t>
      </w:r>
      <w:r w:rsidR="00C05673" w:rsidRPr="005B7679">
        <w:rPr>
          <w:rFonts w:ascii="Garamond" w:hAnsi="Garamond"/>
          <w:b/>
          <w:sz w:val="24"/>
          <w:szCs w:val="24"/>
          <w:lang w:val="sq-AL"/>
        </w:rPr>
        <w:t>Pakësime të fondeve bazë</w:t>
      </w:r>
      <w:r w:rsidR="00051D7D">
        <w:rPr>
          <w:rFonts w:ascii="Garamond" w:hAnsi="Garamond"/>
          <w:b/>
          <w:sz w:val="24"/>
          <w:szCs w:val="24"/>
          <w:lang w:val="sq-AL"/>
        </w:rPr>
        <w:t>”</w:t>
      </w:r>
      <w:r w:rsidR="00C05673" w:rsidRPr="005B7679">
        <w:rPr>
          <w:rFonts w:ascii="Garamond" w:hAnsi="Garamond"/>
          <w:bCs/>
          <w:sz w:val="24"/>
          <w:szCs w:val="24"/>
          <w:lang w:val="sq-AL"/>
        </w:rPr>
        <w:t xml:space="preserve"> </w:t>
      </w:r>
      <w:r w:rsidR="00C05673" w:rsidRPr="005B7679">
        <w:rPr>
          <w:rFonts w:ascii="Garamond" w:hAnsi="Garamond"/>
          <w:b/>
          <w:bCs/>
          <w:sz w:val="24"/>
          <w:szCs w:val="24"/>
          <w:lang w:val="sq-AL"/>
        </w:rPr>
        <w:t>debitohet për:</w:t>
      </w:r>
    </w:p>
    <w:p w:rsidR="00C05673" w:rsidRPr="005B7679" w:rsidRDefault="00C05673" w:rsidP="00422DBB">
      <w:pPr>
        <w:widowControl w:val="0"/>
        <w:numPr>
          <w:ilvl w:val="0"/>
          <w:numId w:val="129"/>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Ndikimin negativ të ndryshimit të gjendjeve të inventarit në fund të vitit ushtrimor me kundërparti kreditin e llogarisë 8423</w:t>
      </w:r>
      <w:r w:rsidR="00ED3D29">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Transferim i ndryshimit të gjendjeve</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C05673" w:rsidP="00422DBB">
      <w:pPr>
        <w:widowControl w:val="0"/>
        <w:numPr>
          <w:ilvl w:val="0"/>
          <w:numId w:val="129"/>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Mbetjen debitore në fund të vitit të llogarisë 116</w:t>
      </w:r>
      <w:r w:rsidR="00E8608E">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Të ardhura nga shitja e AAGJ</w:t>
      </w:r>
      <w:r w:rsidR="00E8608E">
        <w:rPr>
          <w:rFonts w:ascii="Garamond" w:hAnsi="Garamond"/>
          <w:bCs/>
          <w:sz w:val="24"/>
          <w:szCs w:val="24"/>
          <w:lang w:val="sq-AL"/>
        </w:rPr>
        <w:t>-së</w:t>
      </w:r>
      <w:r w:rsidR="00051D7D">
        <w:rPr>
          <w:rFonts w:ascii="Garamond" w:hAnsi="Garamond"/>
          <w:bCs/>
          <w:sz w:val="24"/>
          <w:szCs w:val="24"/>
          <w:lang w:val="sq-AL"/>
        </w:rPr>
        <w:t>”</w:t>
      </w:r>
      <w:r w:rsidRPr="005B7679">
        <w:rPr>
          <w:rFonts w:ascii="Garamond" w:hAnsi="Garamond"/>
          <w:bCs/>
          <w:sz w:val="24"/>
          <w:szCs w:val="24"/>
          <w:lang w:val="sq-AL"/>
        </w:rPr>
        <w:t xml:space="preserve"> me kundërparti kreditin e kësaj llogarie.</w:t>
      </w:r>
    </w:p>
    <w:p w:rsidR="00C05673" w:rsidRPr="005B7679" w:rsidRDefault="00C05673" w:rsidP="00422DBB">
      <w:pPr>
        <w:widowControl w:val="0"/>
        <w:numPr>
          <w:ilvl w:val="0"/>
          <w:numId w:val="129"/>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Shumat që rezultojnë me mungesë inventari në kredi të llogarive përkatëse të grupeve 20 e 21 të aktiveve afatgjata.</w:t>
      </w:r>
    </w:p>
    <w:p w:rsidR="00C05673" w:rsidRPr="005B7679" w:rsidRDefault="00C05673" w:rsidP="00422DBB">
      <w:pPr>
        <w:widowControl w:val="0"/>
        <w:numPr>
          <w:ilvl w:val="0"/>
          <w:numId w:val="123"/>
        </w:numPr>
        <w:spacing w:after="0" w:line="240" w:lineRule="auto"/>
        <w:ind w:left="0" w:firstLine="284"/>
        <w:rPr>
          <w:rFonts w:ascii="Garamond" w:hAnsi="Garamond"/>
          <w:bCs/>
          <w:sz w:val="24"/>
          <w:szCs w:val="24"/>
          <w:lang w:val="sq-AL"/>
        </w:rPr>
      </w:pPr>
      <w:r w:rsidRPr="005B7679">
        <w:rPr>
          <w:rFonts w:ascii="Garamond" w:hAnsi="Garamond"/>
          <w:b/>
          <w:sz w:val="24"/>
          <w:szCs w:val="24"/>
          <w:lang w:val="sq-AL"/>
        </w:rPr>
        <w:t>Llogaria 1013</w:t>
      </w:r>
      <w:r w:rsidR="00E8608E">
        <w:rPr>
          <w:rFonts w:ascii="Garamond" w:hAnsi="Garamond"/>
          <w:b/>
          <w:sz w:val="24"/>
          <w:szCs w:val="24"/>
          <w:lang w:val="sq-AL"/>
        </w:rPr>
        <w:t>,</w:t>
      </w:r>
      <w:r w:rsidRPr="005B7679">
        <w:rPr>
          <w:rFonts w:ascii="Garamond" w:hAnsi="Garamond"/>
          <w:b/>
          <w:sz w:val="24"/>
          <w:szCs w:val="24"/>
          <w:lang w:val="sq-AL"/>
        </w:rPr>
        <w:t xml:space="preserve"> </w:t>
      </w:r>
      <w:r w:rsidR="00051D7D">
        <w:rPr>
          <w:rFonts w:ascii="Garamond" w:hAnsi="Garamond"/>
          <w:b/>
          <w:sz w:val="24"/>
          <w:szCs w:val="24"/>
          <w:lang w:val="sq-AL"/>
        </w:rPr>
        <w:t>“</w:t>
      </w:r>
      <w:r w:rsidRPr="005B7679">
        <w:rPr>
          <w:rFonts w:ascii="Garamond" w:hAnsi="Garamond"/>
          <w:b/>
          <w:sz w:val="24"/>
          <w:szCs w:val="24"/>
          <w:lang w:val="sq-AL"/>
        </w:rPr>
        <w:t>Pakësim fondesh nga amortizimi i AAGJ</w:t>
      </w:r>
      <w:r w:rsidR="00E8608E">
        <w:rPr>
          <w:rFonts w:ascii="Garamond" w:hAnsi="Garamond"/>
          <w:b/>
          <w:sz w:val="24"/>
          <w:szCs w:val="24"/>
          <w:lang w:val="sq-AL"/>
        </w:rPr>
        <w:t>-së</w:t>
      </w:r>
      <w:r w:rsidR="00051D7D">
        <w:rPr>
          <w:rFonts w:ascii="Garamond" w:hAnsi="Garamond"/>
          <w:b/>
          <w:sz w:val="24"/>
          <w:szCs w:val="24"/>
          <w:lang w:val="sq-AL"/>
        </w:rPr>
        <w:t>”</w:t>
      </w:r>
      <w:r w:rsidRPr="005B7679">
        <w:rPr>
          <w:rFonts w:ascii="Garamond" w:hAnsi="Garamond"/>
          <w:bCs/>
          <w:sz w:val="24"/>
          <w:szCs w:val="24"/>
          <w:lang w:val="sq-AL"/>
        </w:rPr>
        <w:t xml:space="preserve"> merr në debi amortizimin vjetor të aktiveve afatgjata me kundërparti kreditin e llogarisë 209 e 219 </w:t>
      </w:r>
      <w:r w:rsidR="00051D7D">
        <w:rPr>
          <w:rFonts w:ascii="Garamond" w:hAnsi="Garamond"/>
          <w:bCs/>
          <w:sz w:val="24"/>
          <w:szCs w:val="24"/>
          <w:lang w:val="sq-AL"/>
        </w:rPr>
        <w:t>“</w:t>
      </w:r>
      <w:r w:rsidRPr="005B7679">
        <w:rPr>
          <w:rFonts w:ascii="Garamond" w:hAnsi="Garamond"/>
          <w:bCs/>
          <w:sz w:val="24"/>
          <w:szCs w:val="24"/>
          <w:lang w:val="sq-AL"/>
        </w:rPr>
        <w:t>Amortizimi i aktiveve afatgjata</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032A44" w:rsidP="00422DBB">
      <w:pPr>
        <w:widowControl w:val="0"/>
        <w:numPr>
          <w:ilvl w:val="0"/>
          <w:numId w:val="123"/>
        </w:numPr>
        <w:spacing w:after="0" w:line="240" w:lineRule="auto"/>
        <w:ind w:left="0" w:firstLine="284"/>
        <w:rPr>
          <w:rFonts w:ascii="Garamond" w:hAnsi="Garamond"/>
          <w:bCs/>
          <w:sz w:val="24"/>
          <w:szCs w:val="24"/>
          <w:lang w:val="sq-AL"/>
        </w:rPr>
      </w:pPr>
      <w:r w:rsidRPr="005B7679">
        <w:rPr>
          <w:rFonts w:ascii="Garamond" w:hAnsi="Garamond"/>
          <w:b/>
          <w:sz w:val="24"/>
          <w:szCs w:val="24"/>
          <w:lang w:val="sq-AL"/>
        </w:rPr>
        <w:t xml:space="preserve"> </w:t>
      </w:r>
      <w:r w:rsidR="00C05673" w:rsidRPr="005B7679">
        <w:rPr>
          <w:rFonts w:ascii="Garamond" w:hAnsi="Garamond"/>
          <w:b/>
          <w:sz w:val="24"/>
          <w:szCs w:val="24"/>
          <w:lang w:val="sq-AL"/>
        </w:rPr>
        <w:t>Llogaria 1014</w:t>
      </w:r>
      <w:r w:rsidR="00E8608E">
        <w:rPr>
          <w:rFonts w:ascii="Garamond" w:hAnsi="Garamond"/>
          <w:b/>
          <w:sz w:val="24"/>
          <w:szCs w:val="24"/>
          <w:lang w:val="sq-AL"/>
        </w:rPr>
        <w:t>,</w:t>
      </w:r>
      <w:r w:rsidR="00C05673" w:rsidRPr="005B7679">
        <w:rPr>
          <w:rFonts w:ascii="Garamond" w:hAnsi="Garamond"/>
          <w:b/>
          <w:sz w:val="24"/>
          <w:szCs w:val="24"/>
          <w:lang w:val="sq-AL"/>
        </w:rPr>
        <w:t xml:space="preserve"> </w:t>
      </w:r>
      <w:r w:rsidR="00051D7D">
        <w:rPr>
          <w:rFonts w:ascii="Garamond" w:hAnsi="Garamond"/>
          <w:b/>
          <w:sz w:val="24"/>
          <w:szCs w:val="24"/>
          <w:lang w:val="sq-AL"/>
        </w:rPr>
        <w:t>“</w:t>
      </w:r>
      <w:r w:rsidR="00C05673" w:rsidRPr="005B7679">
        <w:rPr>
          <w:rFonts w:ascii="Garamond" w:hAnsi="Garamond"/>
          <w:b/>
          <w:sz w:val="24"/>
          <w:szCs w:val="24"/>
          <w:lang w:val="sq-AL"/>
        </w:rPr>
        <w:t>Pakësime fondi nga shitja e AAGJ</w:t>
      </w:r>
      <w:r w:rsidR="00E8608E">
        <w:rPr>
          <w:rFonts w:ascii="Garamond" w:hAnsi="Garamond"/>
          <w:b/>
          <w:sz w:val="24"/>
          <w:szCs w:val="24"/>
          <w:lang w:val="sq-AL"/>
        </w:rPr>
        <w:t>-së</w:t>
      </w:r>
      <w:r w:rsidR="00051D7D">
        <w:rPr>
          <w:rFonts w:ascii="Garamond" w:hAnsi="Garamond"/>
          <w:b/>
          <w:sz w:val="24"/>
          <w:szCs w:val="24"/>
          <w:lang w:val="sq-AL"/>
        </w:rPr>
        <w:t>”</w:t>
      </w:r>
      <w:r w:rsidR="00C05673" w:rsidRPr="005B7679">
        <w:rPr>
          <w:rFonts w:ascii="Garamond" w:hAnsi="Garamond"/>
          <w:bCs/>
          <w:sz w:val="24"/>
          <w:szCs w:val="24"/>
          <w:lang w:val="sq-AL"/>
        </w:rPr>
        <w:t xml:space="preserve"> merr në debi vlerën kontabël neto për aktivet që shiten nga institucioni me kundërparti llogaritë përkatëse të grupit 20 e 21 të AAGJ</w:t>
      </w:r>
      <w:r w:rsidR="00E8608E">
        <w:rPr>
          <w:rFonts w:ascii="Garamond" w:hAnsi="Garamond"/>
          <w:bCs/>
          <w:sz w:val="24"/>
          <w:szCs w:val="24"/>
          <w:lang w:val="sq-AL"/>
        </w:rPr>
        <w:t>-së</w:t>
      </w:r>
      <w:r w:rsidR="00C05673" w:rsidRPr="005B7679">
        <w:rPr>
          <w:rFonts w:ascii="Garamond" w:hAnsi="Garamond"/>
          <w:bCs/>
          <w:sz w:val="24"/>
          <w:szCs w:val="24"/>
          <w:lang w:val="sq-AL"/>
        </w:rPr>
        <w:t>, pas pakësimit të tyre për amortizimin e akumuluar (209 e 219).</w:t>
      </w:r>
    </w:p>
    <w:p w:rsidR="00C05673" w:rsidRPr="005B7679" w:rsidRDefault="00C05673" w:rsidP="00422DBB">
      <w:pPr>
        <w:widowControl w:val="0"/>
        <w:numPr>
          <w:ilvl w:val="0"/>
          <w:numId w:val="123"/>
        </w:numPr>
        <w:spacing w:after="0" w:line="240" w:lineRule="auto"/>
        <w:ind w:left="0" w:firstLine="284"/>
        <w:rPr>
          <w:rFonts w:ascii="Garamond" w:hAnsi="Garamond"/>
          <w:bCs/>
          <w:sz w:val="24"/>
          <w:szCs w:val="24"/>
          <w:lang w:val="sq-AL"/>
        </w:rPr>
      </w:pPr>
      <w:r w:rsidRPr="005B7679">
        <w:rPr>
          <w:rFonts w:ascii="Garamond" w:hAnsi="Garamond"/>
          <w:b/>
          <w:sz w:val="24"/>
          <w:szCs w:val="24"/>
          <w:lang w:val="sq-AL"/>
        </w:rPr>
        <w:t>Llogaria 1015</w:t>
      </w:r>
      <w:r w:rsidR="00E8608E">
        <w:rPr>
          <w:rFonts w:ascii="Garamond" w:hAnsi="Garamond"/>
          <w:b/>
          <w:sz w:val="24"/>
          <w:szCs w:val="24"/>
          <w:lang w:val="sq-AL"/>
        </w:rPr>
        <w:t>,</w:t>
      </w:r>
      <w:r w:rsidRPr="005B7679">
        <w:rPr>
          <w:rFonts w:ascii="Garamond" w:hAnsi="Garamond"/>
          <w:b/>
          <w:sz w:val="24"/>
          <w:szCs w:val="24"/>
          <w:lang w:val="sq-AL"/>
        </w:rPr>
        <w:t xml:space="preserve"> </w:t>
      </w:r>
      <w:r w:rsidR="00051D7D">
        <w:rPr>
          <w:rFonts w:ascii="Garamond" w:hAnsi="Garamond"/>
          <w:b/>
          <w:sz w:val="24"/>
          <w:szCs w:val="24"/>
          <w:lang w:val="sq-AL"/>
        </w:rPr>
        <w:t>“</w:t>
      </w:r>
      <w:r w:rsidRPr="005B7679">
        <w:rPr>
          <w:rFonts w:ascii="Garamond" w:hAnsi="Garamond"/>
          <w:b/>
          <w:sz w:val="24"/>
          <w:szCs w:val="24"/>
          <w:lang w:val="sq-AL"/>
        </w:rPr>
        <w:t>Pakësime fondi nga nxjerrja jashtë përdorimit të AAGJ</w:t>
      </w:r>
      <w:r w:rsidR="00E8608E">
        <w:rPr>
          <w:rFonts w:ascii="Garamond" w:hAnsi="Garamond"/>
          <w:b/>
          <w:sz w:val="24"/>
          <w:szCs w:val="24"/>
          <w:lang w:val="sq-AL"/>
        </w:rPr>
        <w:t>-së</w:t>
      </w:r>
      <w:r w:rsidR="00051D7D">
        <w:rPr>
          <w:rFonts w:ascii="Garamond" w:hAnsi="Garamond"/>
          <w:b/>
          <w:bCs/>
          <w:sz w:val="24"/>
          <w:szCs w:val="24"/>
          <w:lang w:val="sq-AL"/>
        </w:rPr>
        <w:t>”</w:t>
      </w:r>
      <w:r w:rsidRPr="005B7679">
        <w:rPr>
          <w:rFonts w:ascii="Garamond" w:hAnsi="Garamond"/>
          <w:bCs/>
          <w:sz w:val="24"/>
          <w:szCs w:val="24"/>
          <w:lang w:val="sq-AL"/>
        </w:rPr>
        <w:t xml:space="preserve"> merr në debi vlerën kontabël neto për AAGJ</w:t>
      </w:r>
      <w:r w:rsidR="00E8608E">
        <w:rPr>
          <w:rFonts w:ascii="Garamond" w:hAnsi="Garamond"/>
          <w:bCs/>
          <w:sz w:val="24"/>
          <w:szCs w:val="24"/>
          <w:lang w:val="sq-AL"/>
        </w:rPr>
        <w:t>-në</w:t>
      </w:r>
      <w:r w:rsidRPr="005B7679">
        <w:rPr>
          <w:rFonts w:ascii="Garamond" w:hAnsi="Garamond"/>
          <w:bCs/>
          <w:sz w:val="24"/>
          <w:szCs w:val="24"/>
          <w:lang w:val="sq-AL"/>
        </w:rPr>
        <w:t xml:space="preserve"> që dalin jashtë përdorimit me kundërparti llogaritë përkatëse të grupit 20 e 21 të AAGJ</w:t>
      </w:r>
      <w:r w:rsidR="00E8608E">
        <w:rPr>
          <w:rFonts w:ascii="Garamond" w:hAnsi="Garamond"/>
          <w:bCs/>
          <w:sz w:val="24"/>
          <w:szCs w:val="24"/>
          <w:lang w:val="sq-AL"/>
        </w:rPr>
        <w:t>-së</w:t>
      </w:r>
      <w:r w:rsidRPr="005B7679">
        <w:rPr>
          <w:rFonts w:ascii="Garamond" w:hAnsi="Garamond"/>
          <w:bCs/>
          <w:sz w:val="24"/>
          <w:szCs w:val="24"/>
          <w:lang w:val="sq-AL"/>
        </w:rPr>
        <w:t xml:space="preserve"> dhe amortizimin e tyre (209 e 219).</w:t>
      </w:r>
    </w:p>
    <w:p w:rsidR="00C05673" w:rsidRPr="005B7679" w:rsidRDefault="00C05673" w:rsidP="00422DBB">
      <w:pPr>
        <w:widowControl w:val="0"/>
        <w:numPr>
          <w:ilvl w:val="0"/>
          <w:numId w:val="123"/>
        </w:numPr>
        <w:spacing w:after="0" w:line="240" w:lineRule="auto"/>
        <w:ind w:left="0" w:firstLine="284"/>
        <w:rPr>
          <w:rFonts w:ascii="Garamond" w:hAnsi="Garamond"/>
          <w:bCs/>
          <w:sz w:val="24"/>
          <w:szCs w:val="24"/>
          <w:lang w:val="sq-AL"/>
        </w:rPr>
      </w:pPr>
      <w:r w:rsidRPr="005B7679">
        <w:rPr>
          <w:rFonts w:ascii="Garamond" w:hAnsi="Garamond"/>
          <w:b/>
          <w:sz w:val="24"/>
          <w:szCs w:val="24"/>
          <w:lang w:val="sq-AL"/>
        </w:rPr>
        <w:t>Llogaria 1016</w:t>
      </w:r>
      <w:r w:rsidR="00E8608E">
        <w:rPr>
          <w:rFonts w:ascii="Garamond" w:hAnsi="Garamond"/>
          <w:b/>
          <w:sz w:val="24"/>
          <w:szCs w:val="24"/>
          <w:lang w:val="sq-AL"/>
        </w:rPr>
        <w:t>,</w:t>
      </w:r>
      <w:r w:rsidRPr="005B7679">
        <w:rPr>
          <w:rFonts w:ascii="Garamond" w:hAnsi="Garamond"/>
          <w:b/>
          <w:sz w:val="24"/>
          <w:szCs w:val="24"/>
          <w:lang w:val="sq-AL"/>
        </w:rPr>
        <w:t xml:space="preserve"> </w:t>
      </w:r>
      <w:r w:rsidR="00051D7D">
        <w:rPr>
          <w:rFonts w:ascii="Garamond" w:hAnsi="Garamond"/>
          <w:b/>
          <w:sz w:val="24"/>
          <w:szCs w:val="24"/>
          <w:lang w:val="sq-AL"/>
        </w:rPr>
        <w:t>“</w:t>
      </w:r>
      <w:r w:rsidRPr="005B7679">
        <w:rPr>
          <w:rFonts w:ascii="Garamond" w:hAnsi="Garamond"/>
          <w:b/>
          <w:sz w:val="24"/>
          <w:szCs w:val="24"/>
          <w:lang w:val="sq-AL"/>
        </w:rPr>
        <w:t>Pakësim fondi nga transfertat brenda e jashtë sistemit të AAGJ</w:t>
      </w:r>
      <w:r w:rsidR="00E8608E">
        <w:rPr>
          <w:rFonts w:ascii="Garamond" w:hAnsi="Garamond"/>
          <w:b/>
          <w:sz w:val="24"/>
          <w:szCs w:val="24"/>
          <w:lang w:val="sq-AL"/>
        </w:rPr>
        <w:t>-së</w:t>
      </w:r>
      <w:r w:rsidR="00051D7D">
        <w:rPr>
          <w:rFonts w:ascii="Garamond" w:hAnsi="Garamond"/>
          <w:b/>
          <w:sz w:val="24"/>
          <w:szCs w:val="24"/>
          <w:lang w:val="sq-AL"/>
        </w:rPr>
        <w:t>”</w:t>
      </w:r>
      <w:r w:rsidRPr="005B7679">
        <w:rPr>
          <w:rFonts w:ascii="Garamond" w:hAnsi="Garamond"/>
          <w:bCs/>
          <w:sz w:val="24"/>
          <w:szCs w:val="24"/>
          <w:lang w:val="sq-AL"/>
        </w:rPr>
        <w:t xml:space="preserve"> merr në debi vlerën kontabël neto për transferimin pa pagesë të aktiveve afatgjata që bën institucioni te të tretët me kundërparti llogaritë përkatëse të grupit 20 e 21 të AAGJ</w:t>
      </w:r>
      <w:r w:rsidR="00E8608E">
        <w:rPr>
          <w:rFonts w:ascii="Garamond" w:hAnsi="Garamond"/>
          <w:bCs/>
          <w:sz w:val="24"/>
          <w:szCs w:val="24"/>
          <w:lang w:val="sq-AL"/>
        </w:rPr>
        <w:t>-së</w:t>
      </w:r>
      <w:r w:rsidRPr="005B7679">
        <w:rPr>
          <w:rFonts w:ascii="Garamond" w:hAnsi="Garamond"/>
          <w:bCs/>
          <w:sz w:val="24"/>
          <w:szCs w:val="24"/>
          <w:lang w:val="sq-AL"/>
        </w:rPr>
        <w:t xml:space="preserve"> dhe amortizimin e tyre (209 e 219).</w:t>
      </w:r>
    </w:p>
    <w:p w:rsidR="00C05673" w:rsidRPr="005B7679" w:rsidRDefault="00C05673" w:rsidP="00422DBB">
      <w:pPr>
        <w:pStyle w:val="Heading3"/>
        <w:widowControl w:val="0"/>
        <w:numPr>
          <w:ilvl w:val="2"/>
          <w:numId w:val="308"/>
        </w:numPr>
        <w:spacing w:before="0" w:line="240" w:lineRule="auto"/>
        <w:ind w:left="0" w:firstLine="284"/>
        <w:rPr>
          <w:rFonts w:ascii="Garamond" w:hAnsi="Garamond"/>
          <w:lang w:val="sq-AL"/>
        </w:rPr>
      </w:pPr>
      <w:bookmarkStart w:id="13" w:name="_Toc423522201"/>
      <w:r w:rsidRPr="005B7679">
        <w:rPr>
          <w:rFonts w:ascii="Garamond" w:hAnsi="Garamond"/>
          <w:lang w:val="sq-AL"/>
        </w:rPr>
        <w:t>Funksionimi për llogaritë e tepricës së granteve kapitale të brendshme (105) dhe tepricës së granteve kapitale të huaja (llogaria 106).</w:t>
      </w:r>
      <w:bookmarkEnd w:id="13"/>
    </w:p>
    <w:p w:rsidR="00C05673" w:rsidRPr="005B7679" w:rsidRDefault="00C05673" w:rsidP="00C05673">
      <w:pPr>
        <w:pStyle w:val="Header"/>
        <w:widowControl w:val="0"/>
        <w:rPr>
          <w:rFonts w:ascii="Garamond" w:hAnsi="Garamond"/>
          <w:sz w:val="24"/>
          <w:szCs w:val="24"/>
          <w:lang w:val="sq-AL"/>
        </w:rPr>
      </w:pPr>
      <w:r w:rsidRPr="005B7679">
        <w:rPr>
          <w:rFonts w:ascii="Garamond" w:hAnsi="Garamond"/>
          <w:sz w:val="24"/>
          <w:szCs w:val="24"/>
          <w:lang w:val="sq-AL"/>
        </w:rPr>
        <w:t>Funksionimi i llogarisë së tepricës së granteve kapitale të brendshme (105) është si më poshtë:</w:t>
      </w:r>
    </w:p>
    <w:p w:rsidR="00C05673" w:rsidRPr="005B7679" w:rsidRDefault="00E8608E" w:rsidP="00422DBB">
      <w:pPr>
        <w:widowControl w:val="0"/>
        <w:numPr>
          <w:ilvl w:val="0"/>
          <w:numId w:val="130"/>
        </w:numPr>
        <w:spacing w:after="0" w:line="240" w:lineRule="auto"/>
        <w:ind w:left="0" w:firstLine="284"/>
        <w:rPr>
          <w:rFonts w:ascii="Garamond" w:hAnsi="Garamond"/>
          <w:bCs/>
          <w:sz w:val="24"/>
          <w:szCs w:val="24"/>
          <w:lang w:val="sq-AL"/>
        </w:rPr>
      </w:pPr>
      <w:r>
        <w:rPr>
          <w:rFonts w:ascii="Garamond" w:hAnsi="Garamond"/>
          <w:b/>
          <w:sz w:val="24"/>
          <w:szCs w:val="24"/>
          <w:lang w:val="sq-AL"/>
        </w:rPr>
        <w:t>Llogaritë 1050, 1051 e 1052,</w:t>
      </w:r>
      <w:r w:rsidR="00C05673" w:rsidRPr="005B7679">
        <w:rPr>
          <w:rFonts w:ascii="Garamond" w:hAnsi="Garamond"/>
          <w:bCs/>
          <w:sz w:val="24"/>
          <w:szCs w:val="24"/>
          <w:lang w:val="sq-AL"/>
        </w:rPr>
        <w:t xml:space="preserve"> që përfaqësojnë grante kapitale dhe kontribute të të tretëve për investime: </w:t>
      </w:r>
    </w:p>
    <w:p w:rsidR="00C05673" w:rsidRPr="005B7679" w:rsidRDefault="00E8608E" w:rsidP="00422DBB">
      <w:pPr>
        <w:widowControl w:val="0"/>
        <w:numPr>
          <w:ilvl w:val="0"/>
          <w:numId w:val="131"/>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 xml:space="preserve">Marrin </w:t>
      </w:r>
      <w:r w:rsidR="00C05673" w:rsidRPr="005B7679">
        <w:rPr>
          <w:rFonts w:ascii="Garamond" w:hAnsi="Garamond"/>
          <w:bCs/>
          <w:sz w:val="24"/>
          <w:szCs w:val="24"/>
          <w:lang w:val="sq-AL"/>
        </w:rPr>
        <w:t>ne kredi vlerën e këtyre granteve, me kundërparti debitin e llogarisë 476</w:t>
      </w:r>
      <w:r w:rsidR="00ED3D29">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Të ardhura të caktuara për t</w:t>
      </w:r>
      <w:r w:rsidR="004D6CA8">
        <w:rPr>
          <w:rFonts w:ascii="Garamond" w:hAnsi="Garamond"/>
          <w:bCs/>
          <w:sz w:val="24"/>
          <w:szCs w:val="24"/>
          <w:lang w:val="sq-AL"/>
        </w:rPr>
        <w:t>’</w:t>
      </w:r>
      <w:r w:rsidR="00C05673" w:rsidRPr="005B7679">
        <w:rPr>
          <w:rFonts w:ascii="Garamond" w:hAnsi="Garamond"/>
          <w:bCs/>
          <w:sz w:val="24"/>
          <w:szCs w:val="24"/>
          <w:lang w:val="sq-AL"/>
        </w:rPr>
        <w:t>u përdorur</w:t>
      </w:r>
      <w:r w:rsidR="00051D7D">
        <w:rPr>
          <w:rFonts w:ascii="Garamond" w:hAnsi="Garamond"/>
          <w:bCs/>
          <w:sz w:val="24"/>
          <w:szCs w:val="24"/>
          <w:lang w:val="sq-AL"/>
        </w:rPr>
        <w:t>”</w:t>
      </w:r>
      <w:r w:rsidR="00C05673" w:rsidRPr="005B7679">
        <w:rPr>
          <w:rFonts w:ascii="Garamond" w:hAnsi="Garamond"/>
          <w:bCs/>
          <w:sz w:val="24"/>
          <w:szCs w:val="24"/>
          <w:lang w:val="sq-AL"/>
        </w:rPr>
        <w:t xml:space="preserve"> ose të llogarisë 520</w:t>
      </w:r>
      <w:r>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Disponibilitete në thesar</w:t>
      </w:r>
      <w:r w:rsidR="00051D7D">
        <w:rPr>
          <w:rFonts w:ascii="Garamond" w:hAnsi="Garamond"/>
          <w:bCs/>
          <w:sz w:val="24"/>
          <w:szCs w:val="24"/>
          <w:lang w:val="sq-AL"/>
        </w:rPr>
        <w:t>”</w:t>
      </w:r>
      <w:r w:rsidR="00C05673" w:rsidRPr="005B7679">
        <w:rPr>
          <w:rFonts w:ascii="Garamond" w:hAnsi="Garamond"/>
          <w:bCs/>
          <w:sz w:val="24"/>
          <w:szCs w:val="24"/>
          <w:lang w:val="sq-AL"/>
        </w:rPr>
        <w:t>, kur nuk tranzitohen veprimet</w:t>
      </w:r>
      <w:r w:rsidR="005B7679">
        <w:rPr>
          <w:rFonts w:ascii="Garamond" w:hAnsi="Garamond"/>
          <w:bCs/>
          <w:sz w:val="24"/>
          <w:szCs w:val="24"/>
          <w:lang w:val="sq-AL"/>
        </w:rPr>
        <w:t xml:space="preserve"> </w:t>
      </w:r>
      <w:r w:rsidR="00C05673" w:rsidRPr="005B7679">
        <w:rPr>
          <w:rFonts w:ascii="Garamond" w:hAnsi="Garamond"/>
          <w:bCs/>
          <w:sz w:val="24"/>
          <w:szCs w:val="24"/>
          <w:lang w:val="sq-AL"/>
        </w:rPr>
        <w:t>nga llogaria 476.</w:t>
      </w:r>
    </w:p>
    <w:p w:rsidR="00C05673" w:rsidRPr="005B7679" w:rsidRDefault="001326A8" w:rsidP="00422DBB">
      <w:pPr>
        <w:widowControl w:val="0"/>
        <w:numPr>
          <w:ilvl w:val="0"/>
          <w:numId w:val="130"/>
        </w:numPr>
        <w:spacing w:after="0" w:line="240" w:lineRule="auto"/>
        <w:ind w:left="0" w:firstLine="284"/>
        <w:rPr>
          <w:rFonts w:ascii="Garamond" w:hAnsi="Garamond"/>
          <w:bCs/>
          <w:sz w:val="24"/>
          <w:szCs w:val="24"/>
          <w:lang w:val="sq-AL"/>
        </w:rPr>
      </w:pPr>
      <w:r>
        <w:rPr>
          <w:rFonts w:ascii="Garamond" w:hAnsi="Garamond"/>
          <w:b/>
          <w:sz w:val="24"/>
          <w:szCs w:val="24"/>
          <w:lang w:val="sq-AL"/>
        </w:rPr>
        <w:t xml:space="preserve"> </w:t>
      </w:r>
      <w:r w:rsidR="00C05673" w:rsidRPr="005B7679">
        <w:rPr>
          <w:rFonts w:ascii="Garamond" w:hAnsi="Garamond"/>
          <w:b/>
          <w:sz w:val="24"/>
          <w:szCs w:val="24"/>
          <w:lang w:val="sq-AL"/>
        </w:rPr>
        <w:t>Llogaritë 1059</w:t>
      </w:r>
      <w:r w:rsidR="00E8608E">
        <w:rPr>
          <w:rFonts w:ascii="Garamond" w:hAnsi="Garamond"/>
          <w:b/>
          <w:sz w:val="24"/>
          <w:szCs w:val="24"/>
          <w:lang w:val="sq-AL"/>
        </w:rPr>
        <w:t>,</w:t>
      </w:r>
      <w:r w:rsidR="00C05673" w:rsidRPr="005B7679">
        <w:rPr>
          <w:rFonts w:ascii="Garamond" w:hAnsi="Garamond"/>
          <w:b/>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Grante kapitale të brendshme në natyrë</w:t>
      </w:r>
      <w:r w:rsidR="00051D7D">
        <w:rPr>
          <w:rFonts w:ascii="Garamond" w:hAnsi="Garamond"/>
          <w:bCs/>
          <w:sz w:val="24"/>
          <w:szCs w:val="24"/>
          <w:lang w:val="sq-AL"/>
        </w:rPr>
        <w:t>”</w:t>
      </w:r>
      <w:r w:rsidR="00C05673" w:rsidRPr="005B7679">
        <w:rPr>
          <w:rFonts w:ascii="Garamond" w:hAnsi="Garamond"/>
          <w:bCs/>
          <w:sz w:val="24"/>
          <w:szCs w:val="24"/>
          <w:lang w:val="sq-AL"/>
        </w:rPr>
        <w:t xml:space="preserve"> marrin në kredi vlerën e aktiveve të dhuruara nga transferimet e brendshme apo donatorë të huaj (të marra në dorëzim dhe të bëra hyrje në institucion), në debi të llogarive përkatëse të aktiveve (20 dhe 21).</w:t>
      </w:r>
    </w:p>
    <w:p w:rsidR="00C05673" w:rsidRPr="005B7679" w:rsidRDefault="001326A8" w:rsidP="00422DBB">
      <w:pPr>
        <w:widowControl w:val="0"/>
        <w:numPr>
          <w:ilvl w:val="0"/>
          <w:numId w:val="130"/>
        </w:numPr>
        <w:spacing w:after="0" w:line="240" w:lineRule="auto"/>
        <w:ind w:left="0" w:firstLine="284"/>
        <w:rPr>
          <w:rFonts w:ascii="Garamond" w:hAnsi="Garamond"/>
          <w:bCs/>
          <w:sz w:val="24"/>
          <w:szCs w:val="24"/>
          <w:lang w:val="sq-AL"/>
        </w:rPr>
      </w:pPr>
      <w:r>
        <w:rPr>
          <w:rFonts w:ascii="Garamond" w:hAnsi="Garamond"/>
          <w:b/>
          <w:sz w:val="24"/>
          <w:szCs w:val="24"/>
          <w:lang w:val="sq-AL"/>
        </w:rPr>
        <w:t xml:space="preserve"> </w:t>
      </w:r>
      <w:r w:rsidR="00C05673" w:rsidRPr="005B7679">
        <w:rPr>
          <w:rFonts w:ascii="Garamond" w:hAnsi="Garamond"/>
          <w:b/>
          <w:sz w:val="24"/>
          <w:szCs w:val="24"/>
          <w:lang w:val="sq-AL"/>
        </w:rPr>
        <w:t xml:space="preserve">Llogaritë 105 </w:t>
      </w:r>
      <w:r w:rsidR="00C05673" w:rsidRPr="005B7679">
        <w:rPr>
          <w:rFonts w:ascii="Garamond" w:hAnsi="Garamond"/>
          <w:sz w:val="24"/>
          <w:szCs w:val="24"/>
          <w:lang w:val="sq-AL"/>
        </w:rPr>
        <w:t>mbeten me tepricë në fund të periudhave ushtrimore vetëm në rastet kur këto grante janë burim për</w:t>
      </w:r>
      <w:r w:rsidR="005B7679">
        <w:rPr>
          <w:rFonts w:ascii="Garamond" w:hAnsi="Garamond"/>
          <w:sz w:val="24"/>
          <w:szCs w:val="24"/>
          <w:lang w:val="sq-AL"/>
        </w:rPr>
        <w:t xml:space="preserve"> </w:t>
      </w:r>
      <w:r w:rsidR="00C05673" w:rsidRPr="005B7679">
        <w:rPr>
          <w:rFonts w:ascii="Garamond" w:hAnsi="Garamond"/>
          <w:sz w:val="24"/>
          <w:szCs w:val="24"/>
          <w:lang w:val="sq-AL"/>
        </w:rPr>
        <w:t xml:space="preserve">investimet në </w:t>
      </w:r>
      <w:r w:rsidR="00B53E29">
        <w:rPr>
          <w:rFonts w:ascii="Garamond" w:hAnsi="Garamond"/>
          <w:sz w:val="24"/>
          <w:szCs w:val="24"/>
          <w:lang w:val="sq-AL"/>
        </w:rPr>
        <w:t>proces</w:t>
      </w:r>
      <w:r w:rsidR="00C05673" w:rsidRPr="005B7679">
        <w:rPr>
          <w:rFonts w:ascii="Garamond" w:hAnsi="Garamond"/>
          <w:sz w:val="24"/>
          <w:szCs w:val="24"/>
          <w:lang w:val="sq-AL"/>
        </w:rPr>
        <w:t xml:space="preserve"> të institucioneve (të papërfunduara ose të pamarra në dorëzim). Në aktiv të bilancit këto janë investime në </w:t>
      </w:r>
      <w:r w:rsidR="00B53E29">
        <w:rPr>
          <w:rFonts w:ascii="Garamond" w:hAnsi="Garamond"/>
          <w:sz w:val="24"/>
          <w:szCs w:val="24"/>
          <w:lang w:val="sq-AL"/>
        </w:rPr>
        <w:t>proces</w:t>
      </w:r>
      <w:r w:rsidR="00C05673" w:rsidRPr="005B7679">
        <w:rPr>
          <w:rFonts w:ascii="Garamond" w:hAnsi="Garamond"/>
          <w:sz w:val="24"/>
          <w:szCs w:val="24"/>
          <w:lang w:val="sq-AL"/>
        </w:rPr>
        <w:t xml:space="preserve"> ne grupin e llogarive 23. Këto mbyllen (kapitalizohen) me fondet bazë në kohën kur investimi është përfunduar dhe marrë në dorëzim.</w:t>
      </w:r>
    </w:p>
    <w:p w:rsidR="00C05673" w:rsidRPr="005B7679" w:rsidRDefault="00C05673" w:rsidP="00C05673">
      <w:pPr>
        <w:pStyle w:val="Header"/>
        <w:widowControl w:val="0"/>
        <w:rPr>
          <w:rFonts w:ascii="Garamond" w:hAnsi="Garamond"/>
          <w:sz w:val="24"/>
          <w:szCs w:val="24"/>
          <w:lang w:val="sq-AL"/>
        </w:rPr>
      </w:pPr>
      <w:r w:rsidRPr="005B7679">
        <w:rPr>
          <w:rFonts w:ascii="Garamond" w:hAnsi="Garamond"/>
          <w:sz w:val="24"/>
          <w:szCs w:val="24"/>
          <w:lang w:val="sq-AL"/>
        </w:rPr>
        <w:t>Funksionimi i llogarisë së tepricës së granteve kapitale të huaja (106) është si më poshtë:</w:t>
      </w:r>
    </w:p>
    <w:p w:rsidR="00C05673" w:rsidRPr="005B7679" w:rsidRDefault="001326A8" w:rsidP="00422DBB">
      <w:pPr>
        <w:widowControl w:val="0"/>
        <w:numPr>
          <w:ilvl w:val="0"/>
          <w:numId w:val="309"/>
        </w:numPr>
        <w:spacing w:after="0" w:line="240" w:lineRule="auto"/>
        <w:ind w:left="0" w:firstLine="284"/>
        <w:rPr>
          <w:rFonts w:ascii="Garamond" w:hAnsi="Garamond"/>
          <w:bCs/>
          <w:sz w:val="24"/>
          <w:szCs w:val="24"/>
          <w:lang w:val="sq-AL"/>
        </w:rPr>
      </w:pPr>
      <w:r>
        <w:rPr>
          <w:rFonts w:ascii="Garamond" w:hAnsi="Garamond"/>
          <w:b/>
          <w:sz w:val="24"/>
          <w:szCs w:val="24"/>
          <w:lang w:val="sq-AL"/>
        </w:rPr>
        <w:t xml:space="preserve"> </w:t>
      </w:r>
      <w:r w:rsidR="006D61D6">
        <w:rPr>
          <w:rFonts w:ascii="Garamond" w:hAnsi="Garamond"/>
          <w:b/>
          <w:sz w:val="24"/>
          <w:szCs w:val="24"/>
          <w:lang w:val="sq-AL"/>
        </w:rPr>
        <w:t>Llogaritë 1060 e 1061</w:t>
      </w:r>
      <w:r w:rsidR="00C05673" w:rsidRPr="005B7679">
        <w:rPr>
          <w:rFonts w:ascii="Garamond" w:hAnsi="Garamond"/>
          <w:bCs/>
          <w:sz w:val="24"/>
          <w:szCs w:val="24"/>
          <w:lang w:val="sq-AL"/>
        </w:rPr>
        <w:t xml:space="preserve"> që përfaqësojnë grante kapitale e kontribute nga qeveri e institucione ndërkombëtare për investime marrin në kredi vlerën e këtyre granteve, me kundërparti debitin e llogarisë 512</w:t>
      </w:r>
      <w:r w:rsidR="001A6E82">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Mjete monetare në bankë</w:t>
      </w:r>
      <w:r w:rsidR="00051D7D">
        <w:rPr>
          <w:rFonts w:ascii="Garamond" w:hAnsi="Garamond"/>
          <w:bCs/>
          <w:sz w:val="24"/>
          <w:szCs w:val="24"/>
          <w:lang w:val="sq-AL"/>
        </w:rPr>
        <w:t>”</w:t>
      </w:r>
      <w:r w:rsidR="00C05673" w:rsidRPr="005B7679">
        <w:rPr>
          <w:rFonts w:ascii="Garamond" w:hAnsi="Garamond"/>
          <w:bCs/>
          <w:sz w:val="24"/>
          <w:szCs w:val="24"/>
          <w:lang w:val="sq-AL"/>
        </w:rPr>
        <w:t xml:space="preserve"> apo llogarisë 520</w:t>
      </w:r>
      <w:r w:rsidR="001A6E82">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Disponibilitete në</w:t>
      </w:r>
      <w:r w:rsidR="00C05673" w:rsidRPr="005B7679">
        <w:rPr>
          <w:rFonts w:ascii="Garamond" w:hAnsi="Garamond"/>
          <w:sz w:val="24"/>
          <w:szCs w:val="24"/>
          <w:lang w:val="sq-AL"/>
        </w:rPr>
        <w:t xml:space="preserve"> thesar</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1326A8" w:rsidP="00422DBB">
      <w:pPr>
        <w:widowControl w:val="0"/>
        <w:numPr>
          <w:ilvl w:val="0"/>
          <w:numId w:val="309"/>
        </w:numPr>
        <w:spacing w:after="0" w:line="240" w:lineRule="auto"/>
        <w:ind w:left="0" w:firstLine="284"/>
        <w:rPr>
          <w:rFonts w:ascii="Garamond" w:hAnsi="Garamond"/>
          <w:bCs/>
          <w:sz w:val="24"/>
          <w:szCs w:val="24"/>
          <w:lang w:val="sq-AL"/>
        </w:rPr>
      </w:pPr>
      <w:r>
        <w:rPr>
          <w:rFonts w:ascii="Garamond" w:hAnsi="Garamond"/>
          <w:b/>
          <w:sz w:val="24"/>
          <w:szCs w:val="24"/>
          <w:lang w:val="sq-AL"/>
        </w:rPr>
        <w:t xml:space="preserve"> </w:t>
      </w:r>
      <w:r w:rsidR="00C05673" w:rsidRPr="005B7679">
        <w:rPr>
          <w:rFonts w:ascii="Garamond" w:hAnsi="Garamond"/>
          <w:b/>
          <w:sz w:val="24"/>
          <w:szCs w:val="24"/>
          <w:lang w:val="sq-AL"/>
        </w:rPr>
        <w:t>Llogaria 1069</w:t>
      </w:r>
      <w:r w:rsidR="001A6E82">
        <w:rPr>
          <w:rFonts w:ascii="Garamond" w:hAnsi="Garamond"/>
          <w:b/>
          <w:sz w:val="24"/>
          <w:szCs w:val="24"/>
          <w:lang w:val="sq-AL"/>
        </w:rPr>
        <w:t>,</w:t>
      </w:r>
      <w:r w:rsidR="00C05673" w:rsidRPr="005B7679">
        <w:rPr>
          <w:rFonts w:ascii="Garamond" w:hAnsi="Garamond"/>
          <w:b/>
          <w:sz w:val="24"/>
          <w:szCs w:val="24"/>
          <w:lang w:val="sq-AL"/>
        </w:rPr>
        <w:t xml:space="preserve"> </w:t>
      </w:r>
      <w:r w:rsidR="00051D7D">
        <w:rPr>
          <w:rFonts w:ascii="Garamond" w:hAnsi="Garamond"/>
          <w:bCs/>
          <w:sz w:val="24"/>
          <w:szCs w:val="24"/>
          <w:lang w:val="sq-AL"/>
        </w:rPr>
        <w:t>“</w:t>
      </w:r>
      <w:r w:rsidR="00C05673" w:rsidRPr="005B7679">
        <w:rPr>
          <w:rFonts w:ascii="Garamond" w:hAnsi="Garamond"/>
          <w:b/>
          <w:bCs/>
          <w:sz w:val="24"/>
          <w:szCs w:val="24"/>
          <w:lang w:val="sq-AL"/>
        </w:rPr>
        <w:t>Grante kapitale të huaja në natyrë</w:t>
      </w:r>
      <w:r w:rsidR="00051D7D">
        <w:rPr>
          <w:rFonts w:ascii="Garamond" w:hAnsi="Garamond"/>
          <w:b/>
          <w:bCs/>
          <w:sz w:val="24"/>
          <w:szCs w:val="24"/>
          <w:lang w:val="sq-AL"/>
        </w:rPr>
        <w:t>”</w:t>
      </w:r>
      <w:r w:rsidR="00C05673" w:rsidRPr="005B7679">
        <w:rPr>
          <w:rFonts w:ascii="Garamond" w:hAnsi="Garamond"/>
          <w:bCs/>
          <w:sz w:val="24"/>
          <w:szCs w:val="24"/>
          <w:lang w:val="sq-AL"/>
        </w:rPr>
        <w:t xml:space="preserve"> merr në kredi vlerën e aktiveve të dhuruara nga transferimet e brendshme apo donatorë të huaj (të marra në dorëzim dhe të bëra hyrje në institucion), në debi të llogarive përkatëse të aktiveve (20 dhe 21).</w:t>
      </w:r>
    </w:p>
    <w:p w:rsidR="00C05673" w:rsidRPr="005B7679" w:rsidRDefault="00C05673" w:rsidP="00422DBB">
      <w:pPr>
        <w:widowControl w:val="0"/>
        <w:numPr>
          <w:ilvl w:val="0"/>
          <w:numId w:val="309"/>
        </w:numPr>
        <w:spacing w:after="0" w:line="240" w:lineRule="auto"/>
        <w:ind w:left="0" w:firstLine="284"/>
        <w:rPr>
          <w:rFonts w:ascii="Garamond" w:hAnsi="Garamond"/>
          <w:bCs/>
          <w:sz w:val="24"/>
          <w:szCs w:val="24"/>
          <w:lang w:val="sq-AL"/>
        </w:rPr>
      </w:pPr>
      <w:r w:rsidRPr="005B7679">
        <w:rPr>
          <w:rFonts w:ascii="Garamond" w:hAnsi="Garamond"/>
          <w:b/>
          <w:sz w:val="24"/>
          <w:szCs w:val="24"/>
          <w:lang w:val="sq-AL"/>
        </w:rPr>
        <w:t xml:space="preserve">Llogaritë 106 </w:t>
      </w:r>
      <w:r w:rsidRPr="005B7679">
        <w:rPr>
          <w:rFonts w:ascii="Garamond" w:hAnsi="Garamond"/>
          <w:sz w:val="24"/>
          <w:szCs w:val="24"/>
          <w:lang w:val="sq-AL"/>
        </w:rPr>
        <w:t xml:space="preserve">mbeten me tepricë në fund të periudhave ushtrimore vetëm në rastet kur këto grante janë burim për investimet në </w:t>
      </w:r>
      <w:r w:rsidR="00B53E29">
        <w:rPr>
          <w:rFonts w:ascii="Garamond" w:hAnsi="Garamond"/>
          <w:sz w:val="24"/>
          <w:szCs w:val="24"/>
          <w:lang w:val="sq-AL"/>
        </w:rPr>
        <w:t>proces</w:t>
      </w:r>
      <w:r w:rsidRPr="005B7679">
        <w:rPr>
          <w:rFonts w:ascii="Garamond" w:hAnsi="Garamond"/>
          <w:sz w:val="24"/>
          <w:szCs w:val="24"/>
          <w:lang w:val="sq-AL"/>
        </w:rPr>
        <w:t xml:space="preserve"> për institucionin (të papërfunduara ose të pamarra në dorëzim). Në aktiv të bilancit këto janë investime në </w:t>
      </w:r>
      <w:r w:rsidR="00B53E29">
        <w:rPr>
          <w:rFonts w:ascii="Garamond" w:hAnsi="Garamond"/>
          <w:sz w:val="24"/>
          <w:szCs w:val="24"/>
          <w:lang w:val="sq-AL"/>
        </w:rPr>
        <w:t>proces</w:t>
      </w:r>
      <w:r w:rsidRPr="005B7679">
        <w:rPr>
          <w:rFonts w:ascii="Garamond" w:hAnsi="Garamond"/>
          <w:sz w:val="24"/>
          <w:szCs w:val="24"/>
          <w:lang w:val="sq-AL"/>
        </w:rPr>
        <w:t xml:space="preserve"> në grupin e llogarive 23. Këto mbyllen (kapitalizohen) me fondet bazë në kohën kur investimi është përfunduar dhe marrë në dorëzim.</w:t>
      </w:r>
    </w:p>
    <w:p w:rsidR="00C05673" w:rsidRPr="005B7679" w:rsidRDefault="00C05673" w:rsidP="00422DBB">
      <w:pPr>
        <w:pStyle w:val="Heading3"/>
        <w:widowControl w:val="0"/>
        <w:numPr>
          <w:ilvl w:val="2"/>
          <w:numId w:val="308"/>
        </w:numPr>
        <w:spacing w:before="0" w:line="240" w:lineRule="auto"/>
        <w:ind w:left="0" w:firstLine="284"/>
        <w:rPr>
          <w:rFonts w:ascii="Garamond" w:hAnsi="Garamond"/>
          <w:lang w:val="sq-AL"/>
        </w:rPr>
      </w:pPr>
      <w:r w:rsidRPr="005B7679">
        <w:rPr>
          <w:rFonts w:ascii="Garamond" w:hAnsi="Garamond"/>
          <w:lang w:val="sq-AL"/>
        </w:rPr>
        <w:t>Funksionimi i llogarisë 107</w:t>
      </w:r>
      <w:r w:rsidR="001A6E82">
        <w:rPr>
          <w:rFonts w:ascii="Garamond" w:hAnsi="Garamond"/>
          <w:lang w:val="sq-AL"/>
        </w:rPr>
        <w:t>,</w:t>
      </w:r>
      <w:r w:rsidRPr="005B7679">
        <w:rPr>
          <w:rFonts w:ascii="Garamond" w:hAnsi="Garamond"/>
          <w:lang w:val="sq-AL"/>
        </w:rPr>
        <w:t xml:space="preserve"> </w:t>
      </w:r>
      <w:r w:rsidR="00051D7D">
        <w:rPr>
          <w:rFonts w:ascii="Garamond" w:hAnsi="Garamond"/>
          <w:lang w:val="sq-AL"/>
        </w:rPr>
        <w:t>“</w:t>
      </w:r>
      <w:r w:rsidRPr="005B7679">
        <w:rPr>
          <w:rFonts w:ascii="Garamond" w:hAnsi="Garamond"/>
          <w:lang w:val="sq-AL"/>
        </w:rPr>
        <w:t>Për vlerën e mjeteve të caktuara në përdorim</w:t>
      </w:r>
      <w:r w:rsidR="00051D7D">
        <w:rPr>
          <w:rFonts w:ascii="Garamond" w:hAnsi="Garamond"/>
          <w:lang w:val="sq-AL"/>
        </w:rPr>
        <w:t>”</w:t>
      </w:r>
      <w:r w:rsidRPr="005B7679">
        <w:rPr>
          <w:rFonts w:ascii="Garamond" w:hAnsi="Garamond"/>
          <w:lang w:val="sq-AL"/>
        </w:rPr>
        <w:t xml:space="preserve"> dhe llogarisë 109</w:t>
      </w:r>
      <w:r w:rsidR="001326A8">
        <w:rPr>
          <w:rFonts w:ascii="Garamond" w:hAnsi="Garamond"/>
          <w:lang w:val="sq-AL"/>
        </w:rPr>
        <w:t>,</w:t>
      </w:r>
      <w:r w:rsidRPr="005B7679">
        <w:rPr>
          <w:rFonts w:ascii="Garamond" w:hAnsi="Garamond"/>
          <w:lang w:val="sq-AL"/>
        </w:rPr>
        <w:t xml:space="preserve"> </w:t>
      </w:r>
      <w:r w:rsidR="00051D7D">
        <w:rPr>
          <w:rFonts w:ascii="Garamond" w:hAnsi="Garamond"/>
          <w:lang w:val="sq-AL"/>
        </w:rPr>
        <w:t>“</w:t>
      </w:r>
      <w:r w:rsidRPr="005B7679">
        <w:rPr>
          <w:rFonts w:ascii="Garamond" w:hAnsi="Garamond"/>
          <w:lang w:val="sq-AL"/>
        </w:rPr>
        <w:t>Rezerva nga rivlerësimi i AAGJ</w:t>
      </w:r>
      <w:r w:rsidR="00A04C6D">
        <w:rPr>
          <w:rFonts w:ascii="Garamond" w:hAnsi="Garamond"/>
          <w:lang w:val="sq-AL"/>
        </w:rPr>
        <w:t>-së</w:t>
      </w:r>
      <w:r w:rsidR="00051D7D">
        <w:rPr>
          <w:rFonts w:ascii="Garamond" w:hAnsi="Garamond"/>
          <w:lang w:val="sq-AL"/>
        </w:rPr>
        <w:t>”</w:t>
      </w:r>
    </w:p>
    <w:p w:rsidR="00C05673" w:rsidRPr="005B7679" w:rsidRDefault="00032A44" w:rsidP="00422DBB">
      <w:pPr>
        <w:widowControl w:val="0"/>
        <w:numPr>
          <w:ilvl w:val="0"/>
          <w:numId w:val="310"/>
        </w:numPr>
        <w:spacing w:after="0" w:line="240" w:lineRule="auto"/>
        <w:ind w:left="0" w:firstLine="284"/>
        <w:rPr>
          <w:rFonts w:ascii="Garamond" w:hAnsi="Garamond"/>
          <w:sz w:val="24"/>
          <w:szCs w:val="24"/>
          <w:lang w:val="sq-AL"/>
        </w:rPr>
      </w:pPr>
      <w:r w:rsidRPr="005B7679">
        <w:rPr>
          <w:rFonts w:ascii="Garamond" w:hAnsi="Garamond"/>
          <w:b/>
          <w:sz w:val="24"/>
          <w:szCs w:val="24"/>
          <w:lang w:val="sq-AL"/>
        </w:rPr>
        <w:t xml:space="preserve"> </w:t>
      </w:r>
      <w:r w:rsidR="00C05673" w:rsidRPr="005B7679">
        <w:rPr>
          <w:rFonts w:ascii="Garamond" w:hAnsi="Garamond"/>
          <w:b/>
          <w:sz w:val="24"/>
          <w:szCs w:val="24"/>
          <w:lang w:val="sq-AL"/>
        </w:rPr>
        <w:t>Llogaria 107</w:t>
      </w:r>
      <w:r w:rsidR="001A6E82">
        <w:rPr>
          <w:rFonts w:ascii="Garamond" w:hAnsi="Garamond"/>
          <w:b/>
          <w:sz w:val="24"/>
          <w:szCs w:val="24"/>
          <w:lang w:val="sq-AL"/>
        </w:rPr>
        <w:t>,</w:t>
      </w:r>
      <w:r w:rsidR="00C05673" w:rsidRPr="005B7679">
        <w:rPr>
          <w:rFonts w:ascii="Garamond" w:hAnsi="Garamond"/>
          <w:b/>
          <w:sz w:val="24"/>
          <w:szCs w:val="24"/>
          <w:lang w:val="sq-AL"/>
        </w:rPr>
        <w:t xml:space="preserve"> </w:t>
      </w:r>
      <w:r w:rsidR="00051D7D">
        <w:rPr>
          <w:rFonts w:ascii="Garamond" w:hAnsi="Garamond"/>
          <w:b/>
          <w:sz w:val="24"/>
          <w:szCs w:val="24"/>
          <w:lang w:val="sq-AL"/>
        </w:rPr>
        <w:t>“</w:t>
      </w:r>
      <w:r w:rsidR="00C05673" w:rsidRPr="005B7679">
        <w:rPr>
          <w:rFonts w:ascii="Garamond" w:hAnsi="Garamond"/>
          <w:b/>
          <w:sz w:val="24"/>
          <w:szCs w:val="24"/>
          <w:lang w:val="sq-AL"/>
        </w:rPr>
        <w:t>Për vlerën e mjeteve të caktuara në përdorim</w:t>
      </w:r>
      <w:r w:rsidR="00051D7D">
        <w:rPr>
          <w:rFonts w:ascii="Garamond" w:hAnsi="Garamond"/>
          <w:b/>
          <w:sz w:val="24"/>
          <w:szCs w:val="24"/>
          <w:lang w:val="sq-AL"/>
        </w:rPr>
        <w:t>”</w:t>
      </w:r>
      <w:r w:rsidR="00C05673" w:rsidRPr="005B7679">
        <w:rPr>
          <w:rFonts w:ascii="Garamond" w:hAnsi="Garamond"/>
          <w:b/>
          <w:sz w:val="24"/>
          <w:szCs w:val="24"/>
          <w:lang w:val="sq-AL"/>
        </w:rPr>
        <w:t xml:space="preserve"> </w:t>
      </w:r>
      <w:r w:rsidR="00C05673" w:rsidRPr="005B7679">
        <w:rPr>
          <w:rFonts w:ascii="Garamond" w:hAnsi="Garamond"/>
          <w:sz w:val="24"/>
          <w:szCs w:val="24"/>
          <w:lang w:val="sq-AL"/>
        </w:rPr>
        <w:t>merr në kredi vlerën neto të aktiveve afatgjata që institucioni merr në përdorim nga të tretët, me kundërparti debitin e llogarive përkatëse të grupit 21 të AAGJ</w:t>
      </w:r>
      <w:r w:rsidR="001A6E82">
        <w:rPr>
          <w:rFonts w:ascii="Garamond" w:hAnsi="Garamond"/>
          <w:sz w:val="24"/>
          <w:szCs w:val="24"/>
          <w:lang w:val="sq-AL"/>
        </w:rPr>
        <w:t>-së</w:t>
      </w:r>
      <w:r w:rsidR="00C05673" w:rsidRPr="005B7679">
        <w:rPr>
          <w:rFonts w:ascii="Garamond" w:hAnsi="Garamond"/>
          <w:sz w:val="24"/>
          <w:szCs w:val="24"/>
          <w:lang w:val="sq-AL"/>
        </w:rPr>
        <w:t>. Teprica e saj tregon se këto aktive nuk janë të vetat.</w:t>
      </w:r>
    </w:p>
    <w:p w:rsidR="00C05673" w:rsidRPr="00FB27C5" w:rsidRDefault="00032A44" w:rsidP="00422DBB">
      <w:pPr>
        <w:widowControl w:val="0"/>
        <w:numPr>
          <w:ilvl w:val="0"/>
          <w:numId w:val="310"/>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Llogaria</w:t>
      </w:r>
      <w:r w:rsidR="00C05673" w:rsidRPr="00FB27C5">
        <w:rPr>
          <w:rFonts w:ascii="Garamond" w:hAnsi="Garamond"/>
          <w:spacing w:val="-4"/>
          <w:sz w:val="24"/>
          <w:szCs w:val="24"/>
          <w:lang w:val="sq-AL"/>
        </w:rPr>
        <w:t xml:space="preserve"> </w:t>
      </w:r>
      <w:r w:rsidR="00C05673" w:rsidRPr="00FB27C5">
        <w:rPr>
          <w:rFonts w:ascii="Garamond" w:hAnsi="Garamond"/>
          <w:b/>
          <w:spacing w:val="-4"/>
          <w:sz w:val="24"/>
          <w:szCs w:val="24"/>
          <w:lang w:val="sq-AL"/>
        </w:rPr>
        <w:t>109</w:t>
      </w:r>
      <w:r w:rsidR="001A6E82" w:rsidRPr="00FB27C5">
        <w:rPr>
          <w:rFonts w:ascii="Garamond" w:hAnsi="Garamond"/>
          <w:b/>
          <w:spacing w:val="-4"/>
          <w:sz w:val="24"/>
          <w:szCs w:val="24"/>
          <w:lang w:val="sq-AL"/>
        </w:rPr>
        <w:t>,</w:t>
      </w:r>
      <w:r w:rsidR="00C05673" w:rsidRPr="00FB27C5">
        <w:rPr>
          <w:rFonts w:ascii="Garamond" w:hAnsi="Garamond"/>
          <w:b/>
          <w:spacing w:val="-4"/>
          <w:sz w:val="24"/>
          <w:szCs w:val="24"/>
          <w:lang w:val="sq-AL"/>
        </w:rPr>
        <w:t xml:space="preserve"> </w:t>
      </w:r>
      <w:r w:rsidR="00051D7D" w:rsidRPr="00FB27C5">
        <w:rPr>
          <w:rFonts w:ascii="Garamond" w:hAnsi="Garamond"/>
          <w:b/>
          <w:spacing w:val="-4"/>
          <w:sz w:val="24"/>
          <w:szCs w:val="24"/>
          <w:lang w:val="sq-AL"/>
        </w:rPr>
        <w:t>“</w:t>
      </w:r>
      <w:r w:rsidR="00C05673" w:rsidRPr="00FB27C5">
        <w:rPr>
          <w:rFonts w:ascii="Garamond" w:hAnsi="Garamond"/>
          <w:b/>
          <w:spacing w:val="-4"/>
          <w:sz w:val="24"/>
          <w:szCs w:val="24"/>
          <w:lang w:val="sq-AL"/>
        </w:rPr>
        <w:t>Rezerva nga rivlerësimi i AAGJ</w:t>
      </w:r>
      <w:r w:rsidR="001A6E82" w:rsidRPr="00FB27C5">
        <w:rPr>
          <w:rFonts w:ascii="Garamond" w:hAnsi="Garamond"/>
          <w:b/>
          <w:spacing w:val="-4"/>
          <w:sz w:val="24"/>
          <w:szCs w:val="24"/>
          <w:lang w:val="sq-AL"/>
        </w:rPr>
        <w:t>-së</w:t>
      </w:r>
      <w:r w:rsidR="00051D7D" w:rsidRPr="00FB27C5">
        <w:rPr>
          <w:rFonts w:ascii="Garamond" w:hAnsi="Garamond"/>
          <w:b/>
          <w:spacing w:val="-4"/>
          <w:sz w:val="24"/>
          <w:szCs w:val="24"/>
          <w:lang w:val="sq-AL"/>
        </w:rPr>
        <w:t>”</w:t>
      </w:r>
      <w:r w:rsidR="00C05673" w:rsidRPr="00FB27C5">
        <w:rPr>
          <w:rFonts w:ascii="Garamond" w:hAnsi="Garamond"/>
          <w:b/>
          <w:spacing w:val="-4"/>
          <w:sz w:val="24"/>
          <w:szCs w:val="24"/>
          <w:lang w:val="sq-AL"/>
        </w:rPr>
        <w:t xml:space="preserve">. </w:t>
      </w:r>
      <w:r w:rsidR="00B53E29" w:rsidRPr="00FB27C5">
        <w:rPr>
          <w:rFonts w:ascii="Garamond" w:hAnsi="Garamond"/>
          <w:spacing w:val="-4"/>
          <w:sz w:val="24"/>
          <w:szCs w:val="24"/>
          <w:lang w:val="sq-AL"/>
        </w:rPr>
        <w:t>Proces</w:t>
      </w:r>
      <w:r w:rsidR="00C05673" w:rsidRPr="00FB27C5">
        <w:rPr>
          <w:rFonts w:ascii="Garamond" w:hAnsi="Garamond"/>
          <w:spacing w:val="-4"/>
          <w:sz w:val="24"/>
          <w:szCs w:val="24"/>
          <w:lang w:val="sq-AL"/>
        </w:rPr>
        <w:t>i i rivlerësimit lidhet me daljen e një VKM</w:t>
      </w:r>
      <w:r w:rsidR="001265FD" w:rsidRPr="00FB27C5">
        <w:rPr>
          <w:rFonts w:ascii="Garamond" w:hAnsi="Garamond"/>
          <w:spacing w:val="-4"/>
          <w:sz w:val="24"/>
          <w:szCs w:val="24"/>
          <w:lang w:val="sq-AL"/>
        </w:rPr>
        <w:t>-je</w:t>
      </w:r>
      <w:r w:rsidR="00C05673" w:rsidRPr="00FB27C5">
        <w:rPr>
          <w:rFonts w:ascii="Garamond" w:hAnsi="Garamond"/>
          <w:spacing w:val="-4"/>
          <w:sz w:val="24"/>
          <w:szCs w:val="24"/>
          <w:lang w:val="sq-AL"/>
        </w:rPr>
        <w:t xml:space="preserve"> për rivlerësimin e </w:t>
      </w:r>
      <w:r w:rsidR="00F6584A" w:rsidRPr="00FB27C5">
        <w:rPr>
          <w:rFonts w:ascii="Garamond" w:hAnsi="Garamond"/>
          <w:spacing w:val="-4"/>
          <w:sz w:val="24"/>
          <w:szCs w:val="24"/>
          <w:lang w:val="sq-AL"/>
        </w:rPr>
        <w:t xml:space="preserve">aktiveve </w:t>
      </w:r>
      <w:r w:rsidR="00C05673" w:rsidRPr="00FB27C5">
        <w:rPr>
          <w:rFonts w:ascii="Garamond" w:hAnsi="Garamond"/>
          <w:spacing w:val="-4"/>
          <w:sz w:val="24"/>
          <w:szCs w:val="24"/>
          <w:lang w:val="sq-AL"/>
        </w:rPr>
        <w:t>afatgjata, të trupëzuara e të patrupëzuara dhe në varësi të efektit që jep rivlerësimi (shtesë ose pakësim në vlerën e aktiveve), veprimi kontabël realizohet si më poshtë:</w:t>
      </w:r>
    </w:p>
    <w:p w:rsidR="00C05673" w:rsidRPr="00FB27C5" w:rsidRDefault="00C05673" w:rsidP="00422DBB">
      <w:pPr>
        <w:pStyle w:val="Header"/>
        <w:widowControl w:val="0"/>
        <w:numPr>
          <w:ilvl w:val="0"/>
          <w:numId w:val="133"/>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Kreditohet ose debitohet llogaria 109</w:t>
      </w:r>
      <w:r w:rsidR="001A6E82"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Rezerva nga rivlerësimi i AAGJ</w:t>
      </w:r>
      <w:r w:rsidR="001A6E82" w:rsidRPr="00FB27C5">
        <w:rPr>
          <w:rFonts w:ascii="Garamond" w:hAnsi="Garamond"/>
          <w:spacing w:val="-4"/>
          <w:sz w:val="24"/>
          <w:szCs w:val="24"/>
          <w:lang w:val="sq-AL"/>
        </w:rPr>
        <w:t>-së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Header"/>
        <w:widowControl w:val="0"/>
        <w:numPr>
          <w:ilvl w:val="0"/>
          <w:numId w:val="133"/>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Me kundërparti përkatësisht debitin ose kreditin e llogarive të grupit 20 e 21 të AAGJ</w:t>
      </w:r>
      <w:r w:rsidR="001A6E82" w:rsidRPr="00FB27C5">
        <w:rPr>
          <w:rFonts w:ascii="Garamond" w:hAnsi="Garamond"/>
          <w:spacing w:val="-4"/>
          <w:sz w:val="24"/>
          <w:szCs w:val="24"/>
          <w:lang w:val="sq-AL"/>
        </w:rPr>
        <w:t>-së</w:t>
      </w:r>
      <w:r w:rsidRPr="00FB27C5">
        <w:rPr>
          <w:rFonts w:ascii="Garamond" w:hAnsi="Garamond"/>
          <w:spacing w:val="-4"/>
          <w:sz w:val="24"/>
          <w:szCs w:val="24"/>
          <w:lang w:val="sq-AL"/>
        </w:rPr>
        <w:t xml:space="preserve">. </w:t>
      </w:r>
    </w:p>
    <w:p w:rsidR="00C05673" w:rsidRPr="00FB27C5" w:rsidRDefault="00C05673" w:rsidP="00422DBB">
      <w:pPr>
        <w:pStyle w:val="ListParagraph"/>
        <w:widowControl w:val="0"/>
        <w:numPr>
          <w:ilvl w:val="0"/>
          <w:numId w:val="311"/>
        </w:numPr>
        <w:spacing w:after="0" w:line="240" w:lineRule="auto"/>
        <w:ind w:left="0" w:firstLine="284"/>
        <w:jc w:val="both"/>
        <w:rPr>
          <w:rFonts w:ascii="Garamond" w:hAnsi="Garamond"/>
          <w:spacing w:val="-4"/>
          <w:sz w:val="24"/>
          <w:szCs w:val="24"/>
          <w:lang w:val="sq-AL"/>
        </w:rPr>
      </w:pPr>
      <w:r w:rsidRPr="00FB27C5">
        <w:rPr>
          <w:rFonts w:ascii="Garamond" w:hAnsi="Garamond"/>
          <w:spacing w:val="-4"/>
          <w:sz w:val="24"/>
          <w:szCs w:val="24"/>
          <w:lang w:val="sq-AL"/>
        </w:rPr>
        <w:t>Grupi 11</w:t>
      </w:r>
      <w:r w:rsidR="00F6584A">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Fonde të tjera të veta</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përfaqëson shumën e analizuar të llogarive të fondeve të tjera të veta, të përbëra konkretisht nga:</w:t>
      </w:r>
    </w:p>
    <w:p w:rsidR="00C05673" w:rsidRPr="00FB27C5" w:rsidRDefault="00C05673" w:rsidP="00422DBB">
      <w:pPr>
        <w:pStyle w:val="Header"/>
        <w:widowControl w:val="0"/>
        <w:numPr>
          <w:ilvl w:val="0"/>
          <w:numId w:val="134"/>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111</w:t>
      </w:r>
      <w:r w:rsidR="00F6584A">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Fonde rezervë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Header"/>
        <w:widowControl w:val="0"/>
        <w:numPr>
          <w:ilvl w:val="0"/>
          <w:numId w:val="134"/>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115</w:t>
      </w:r>
      <w:r w:rsidR="00F6584A">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Caktim fondi për investime nga rezultati i vitit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Header"/>
        <w:widowControl w:val="0"/>
        <w:numPr>
          <w:ilvl w:val="0"/>
          <w:numId w:val="134"/>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116</w:t>
      </w:r>
      <w:r w:rsidR="00F6584A">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ardhura nga shitja e aktiveve të qëndrueshme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9306BD" w:rsidP="00422DBB">
      <w:pPr>
        <w:pStyle w:val="Header"/>
        <w:widowControl w:val="0"/>
        <w:numPr>
          <w:ilvl w:val="0"/>
          <w:numId w:val="132"/>
        </w:numPr>
        <w:tabs>
          <w:tab w:val="clear" w:pos="4680"/>
          <w:tab w:val="clear" w:pos="9360"/>
        </w:tabs>
        <w:ind w:left="0" w:firstLine="284"/>
        <w:rPr>
          <w:rFonts w:ascii="Garamond" w:hAnsi="Garamond"/>
          <w:b/>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Llogaria</w:t>
      </w:r>
      <w:r w:rsidR="00807D15">
        <w:rPr>
          <w:rFonts w:ascii="Garamond" w:hAnsi="Garamond"/>
          <w:b/>
          <w:spacing w:val="-4"/>
          <w:sz w:val="24"/>
          <w:szCs w:val="24"/>
          <w:lang w:val="sq-AL"/>
        </w:rPr>
        <w:t>,</w:t>
      </w:r>
      <w:r w:rsidR="00C05673" w:rsidRPr="00FB27C5">
        <w:rPr>
          <w:rFonts w:ascii="Garamond" w:hAnsi="Garamond"/>
          <w:b/>
          <w:spacing w:val="-4"/>
          <w:sz w:val="24"/>
          <w:szCs w:val="24"/>
          <w:lang w:val="sq-AL"/>
        </w:rPr>
        <w:t xml:space="preserve"> </w:t>
      </w:r>
      <w:r w:rsidR="00051D7D" w:rsidRPr="00FB27C5">
        <w:rPr>
          <w:rFonts w:ascii="Garamond" w:hAnsi="Garamond"/>
          <w:b/>
          <w:spacing w:val="-4"/>
          <w:sz w:val="24"/>
          <w:szCs w:val="24"/>
          <w:lang w:val="sq-AL"/>
        </w:rPr>
        <w:t>“</w:t>
      </w:r>
      <w:r w:rsidR="00C05673" w:rsidRPr="00FB27C5">
        <w:rPr>
          <w:rFonts w:ascii="Garamond" w:hAnsi="Garamond"/>
          <w:b/>
          <w:spacing w:val="-4"/>
          <w:sz w:val="24"/>
          <w:szCs w:val="24"/>
          <w:lang w:val="sq-AL"/>
        </w:rPr>
        <w:t>Fonde rezervë</w:t>
      </w:r>
      <w:r w:rsidR="00051D7D" w:rsidRPr="00FB27C5">
        <w:rPr>
          <w:rFonts w:ascii="Garamond" w:hAnsi="Garamond"/>
          <w:b/>
          <w:spacing w:val="-4"/>
          <w:sz w:val="24"/>
          <w:szCs w:val="24"/>
          <w:lang w:val="sq-AL"/>
        </w:rPr>
        <w:t>”</w:t>
      </w:r>
      <w:r w:rsidR="00C05673" w:rsidRPr="00FB27C5">
        <w:rPr>
          <w:rFonts w:ascii="Garamond" w:hAnsi="Garamond"/>
          <w:b/>
          <w:spacing w:val="-4"/>
          <w:sz w:val="24"/>
          <w:szCs w:val="24"/>
          <w:lang w:val="sq-AL"/>
        </w:rPr>
        <w:t xml:space="preserve"> (111) </w:t>
      </w:r>
      <w:r w:rsidR="00C05673" w:rsidRPr="00FB27C5">
        <w:rPr>
          <w:rFonts w:ascii="Garamond" w:hAnsi="Garamond"/>
          <w:spacing w:val="-4"/>
          <w:sz w:val="24"/>
          <w:szCs w:val="24"/>
          <w:lang w:val="sq-AL"/>
        </w:rPr>
        <w:t xml:space="preserve">përdoret sipas hapësirave të </w:t>
      </w:r>
      <w:r w:rsidR="00CD5E9B" w:rsidRPr="00FB27C5">
        <w:rPr>
          <w:rFonts w:ascii="Garamond" w:hAnsi="Garamond"/>
          <w:spacing w:val="-4"/>
          <w:sz w:val="24"/>
          <w:szCs w:val="24"/>
          <w:lang w:val="sq-AL"/>
        </w:rPr>
        <w:t>caktuara</w:t>
      </w:r>
      <w:r w:rsidR="00C05673" w:rsidRPr="00FB27C5">
        <w:rPr>
          <w:rFonts w:ascii="Garamond" w:hAnsi="Garamond"/>
          <w:spacing w:val="-4"/>
          <w:sz w:val="24"/>
          <w:szCs w:val="24"/>
          <w:lang w:val="sq-AL"/>
        </w:rPr>
        <w:t xml:space="preserve"> ligjore kur disa institucione publike kanë të drejtën për të krijuar këtë fond nga aktiviteti i tyre dhe më pas e përdorin për qëllime të </w:t>
      </w:r>
      <w:r w:rsidR="00CD5E9B" w:rsidRPr="00FB27C5">
        <w:rPr>
          <w:rFonts w:ascii="Garamond" w:hAnsi="Garamond"/>
          <w:spacing w:val="-4"/>
          <w:sz w:val="24"/>
          <w:szCs w:val="24"/>
          <w:lang w:val="sq-AL"/>
        </w:rPr>
        <w:t>paracaktuara</w:t>
      </w:r>
      <w:r w:rsidR="00C05673" w:rsidRPr="00FB27C5">
        <w:rPr>
          <w:rFonts w:ascii="Garamond" w:hAnsi="Garamond"/>
          <w:spacing w:val="-4"/>
          <w:sz w:val="24"/>
          <w:szCs w:val="24"/>
          <w:lang w:val="sq-AL"/>
        </w:rPr>
        <w:t xml:space="preserve"> me ligj.</w:t>
      </w:r>
      <w:r w:rsidR="00C05673" w:rsidRPr="00FB27C5">
        <w:rPr>
          <w:rFonts w:ascii="Garamond" w:hAnsi="Garamond"/>
          <w:b/>
          <w:spacing w:val="-4"/>
          <w:sz w:val="24"/>
          <w:szCs w:val="24"/>
          <w:lang w:val="sq-AL"/>
        </w:rPr>
        <w:t xml:space="preserve"> </w:t>
      </w:r>
      <w:r w:rsidR="00C05673" w:rsidRPr="00FB27C5">
        <w:rPr>
          <w:rFonts w:ascii="Garamond" w:hAnsi="Garamond"/>
          <w:spacing w:val="-4"/>
          <w:sz w:val="24"/>
          <w:szCs w:val="24"/>
          <w:lang w:val="sq-AL"/>
        </w:rPr>
        <w:t>Ky fond është i detyrueshëm të mbulohet me aktivet e njësisë (veçanërisht me aktivet qarkulluese).</w:t>
      </w:r>
      <w:r w:rsidR="00C05673" w:rsidRPr="00FB27C5">
        <w:rPr>
          <w:rFonts w:ascii="Garamond" w:hAnsi="Garamond"/>
          <w:b/>
          <w:spacing w:val="-4"/>
          <w:sz w:val="24"/>
          <w:szCs w:val="24"/>
          <w:lang w:val="sq-AL"/>
        </w:rPr>
        <w:t xml:space="preserve"> </w:t>
      </w:r>
      <w:r w:rsidR="00C05673" w:rsidRPr="00FB27C5">
        <w:rPr>
          <w:rFonts w:ascii="Garamond" w:hAnsi="Garamond"/>
          <w:spacing w:val="-4"/>
          <w:sz w:val="24"/>
          <w:szCs w:val="24"/>
          <w:lang w:val="sq-AL"/>
        </w:rPr>
        <w:t xml:space="preserve">Llogaria 111, për disa njësi të qeverisjes së përgjithshme, përbën tepricën midis fondeve të krijuara nga rezultatet e mbartura dhe atyre të përdorura gjatë vitit për shpenzime korrente në përputhje me aktet ligjore e </w:t>
      </w:r>
      <w:r w:rsidR="00CD5E9B" w:rsidRPr="00FB27C5">
        <w:rPr>
          <w:rFonts w:ascii="Garamond" w:hAnsi="Garamond"/>
          <w:spacing w:val="-4"/>
          <w:sz w:val="24"/>
          <w:szCs w:val="24"/>
          <w:lang w:val="sq-AL"/>
        </w:rPr>
        <w:t>nënligjore</w:t>
      </w:r>
      <w:r w:rsidR="00C05673" w:rsidRPr="00FB27C5">
        <w:rPr>
          <w:rFonts w:ascii="Garamond" w:hAnsi="Garamond"/>
          <w:spacing w:val="-4"/>
          <w:sz w:val="24"/>
          <w:szCs w:val="24"/>
          <w:lang w:val="sq-AL"/>
        </w:rPr>
        <w:t>.</w:t>
      </w:r>
    </w:p>
    <w:p w:rsidR="00C05673" w:rsidRPr="00FB27C5" w:rsidRDefault="00C05673" w:rsidP="00C05673">
      <w:pPr>
        <w:pStyle w:val="Header"/>
        <w:widowControl w:val="0"/>
        <w:rPr>
          <w:rFonts w:ascii="Garamond" w:hAnsi="Garamond"/>
          <w:spacing w:val="-4"/>
          <w:sz w:val="24"/>
          <w:szCs w:val="24"/>
          <w:lang w:val="sq-AL"/>
        </w:rPr>
      </w:pPr>
      <w:r w:rsidRPr="00FB27C5">
        <w:rPr>
          <w:rFonts w:ascii="Garamond" w:hAnsi="Garamond"/>
          <w:spacing w:val="-4"/>
          <w:sz w:val="24"/>
          <w:szCs w:val="24"/>
          <w:lang w:val="sq-AL"/>
        </w:rPr>
        <w:t>Veprimet kontab</w:t>
      </w:r>
      <w:r w:rsidR="00A04C6D" w:rsidRPr="00FB27C5">
        <w:rPr>
          <w:rFonts w:ascii="Garamond" w:hAnsi="Garamond"/>
          <w:spacing w:val="-4"/>
          <w:sz w:val="24"/>
          <w:szCs w:val="24"/>
          <w:lang w:val="sq-AL"/>
        </w:rPr>
        <w:t>ë</w:t>
      </w:r>
      <w:r w:rsidRPr="00FB27C5">
        <w:rPr>
          <w:rFonts w:ascii="Garamond" w:hAnsi="Garamond"/>
          <w:spacing w:val="-4"/>
          <w:sz w:val="24"/>
          <w:szCs w:val="24"/>
          <w:lang w:val="sq-AL"/>
        </w:rPr>
        <w:t>l për funksionimin e llogarisë 111 janë:</w:t>
      </w:r>
    </w:p>
    <w:p w:rsidR="00C05673" w:rsidRPr="00FB27C5" w:rsidRDefault="009306BD" w:rsidP="00422DBB">
      <w:pPr>
        <w:pStyle w:val="Header"/>
        <w:widowControl w:val="0"/>
        <w:numPr>
          <w:ilvl w:val="0"/>
          <w:numId w:val="312"/>
        </w:numPr>
        <w:tabs>
          <w:tab w:val="clear" w:pos="4680"/>
          <w:tab w:val="clear" w:pos="9360"/>
        </w:tabs>
        <w:ind w:left="0" w:firstLine="284"/>
        <w:rPr>
          <w:rFonts w:ascii="Garamond" w:hAnsi="Garamond"/>
          <w:b/>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Për krijimin e fondit rezervë:</w:t>
      </w:r>
    </w:p>
    <w:p w:rsidR="00C05673" w:rsidRPr="00FB27C5" w:rsidRDefault="001A6E82" w:rsidP="00807D15">
      <w:pPr>
        <w:pStyle w:val="Header"/>
        <w:widowControl w:val="0"/>
        <w:tabs>
          <w:tab w:val="clear" w:pos="4680"/>
          <w:tab w:val="clear" w:pos="9360"/>
        </w:tabs>
        <w:ind w:firstLine="288"/>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Debitohet llogaria 12</w:t>
      </w:r>
      <w:r w:rsidR="00C30829"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Rezultate të mbartura</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dhe</w:t>
      </w:r>
    </w:p>
    <w:p w:rsidR="00C05673" w:rsidRPr="00FB27C5" w:rsidRDefault="001A6E82" w:rsidP="00807D15">
      <w:pPr>
        <w:pStyle w:val="Header"/>
        <w:widowControl w:val="0"/>
        <w:tabs>
          <w:tab w:val="clear" w:pos="4680"/>
          <w:tab w:val="clear" w:pos="9360"/>
        </w:tabs>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Kreditohet llogaria 111</w:t>
      </w:r>
      <w:r w:rsidR="00C30829"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Fonde rezervë</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9306BD" w:rsidP="00422DBB">
      <w:pPr>
        <w:pStyle w:val="Header"/>
        <w:widowControl w:val="0"/>
        <w:numPr>
          <w:ilvl w:val="0"/>
          <w:numId w:val="312"/>
        </w:numPr>
        <w:tabs>
          <w:tab w:val="clear" w:pos="4680"/>
          <w:tab w:val="clear" w:pos="9360"/>
        </w:tabs>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Për përdorimin e fondit rezervë</w:t>
      </w:r>
      <w:r w:rsidR="00C05673" w:rsidRPr="00FB27C5">
        <w:rPr>
          <w:rFonts w:ascii="Garamond" w:hAnsi="Garamond"/>
          <w:spacing w:val="-4"/>
          <w:sz w:val="24"/>
          <w:szCs w:val="24"/>
          <w:lang w:val="sq-AL"/>
        </w:rPr>
        <w:t xml:space="preserve"> (shpenzime të bëra që mbulohen nga fondi rezervë):</w:t>
      </w:r>
    </w:p>
    <w:p w:rsidR="00C05673" w:rsidRPr="00FB27C5" w:rsidRDefault="001A6E82" w:rsidP="00807D15">
      <w:pPr>
        <w:pStyle w:val="Header"/>
        <w:widowControl w:val="0"/>
        <w:tabs>
          <w:tab w:val="clear" w:pos="4680"/>
          <w:tab w:val="clear" w:pos="9360"/>
        </w:tabs>
        <w:ind w:firstLine="288"/>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Debitohet llogaria 111</w:t>
      </w:r>
      <w:r w:rsidR="00C30829"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Fonde rezervë</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dhe</w:t>
      </w:r>
    </w:p>
    <w:p w:rsidR="00C05673" w:rsidRPr="00FB27C5" w:rsidRDefault="001A6E82" w:rsidP="00807D15">
      <w:pPr>
        <w:pStyle w:val="Header"/>
        <w:widowControl w:val="0"/>
        <w:tabs>
          <w:tab w:val="clear" w:pos="4680"/>
          <w:tab w:val="clear" w:pos="9360"/>
        </w:tabs>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Kreditohet llogaria 787</w:t>
      </w:r>
      <w:r w:rsidR="00C30829"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Tërheqje nga seksioni i investimeve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422DBB">
      <w:pPr>
        <w:pStyle w:val="Header"/>
        <w:widowControl w:val="0"/>
        <w:numPr>
          <w:ilvl w:val="0"/>
          <w:numId w:val="132"/>
        </w:numPr>
        <w:tabs>
          <w:tab w:val="clear" w:pos="4680"/>
          <w:tab w:val="clear" w:pos="9360"/>
        </w:tabs>
        <w:ind w:left="0" w:firstLine="284"/>
        <w:rPr>
          <w:rFonts w:ascii="Garamond" w:hAnsi="Garamond"/>
          <w:b/>
          <w:spacing w:val="-4"/>
          <w:sz w:val="24"/>
          <w:szCs w:val="24"/>
          <w:lang w:val="sq-AL"/>
        </w:rPr>
      </w:pPr>
      <w:r w:rsidRPr="00FB27C5">
        <w:rPr>
          <w:rFonts w:ascii="Garamond" w:hAnsi="Garamond"/>
          <w:b/>
          <w:spacing w:val="-4"/>
          <w:sz w:val="24"/>
          <w:szCs w:val="24"/>
          <w:lang w:val="sq-AL"/>
        </w:rPr>
        <w:t>Llogaria 115</w:t>
      </w:r>
      <w:r w:rsidR="00C30829" w:rsidRPr="00FB27C5">
        <w:rPr>
          <w:rFonts w:ascii="Garamond" w:hAnsi="Garamond"/>
          <w:b/>
          <w:spacing w:val="-4"/>
          <w:sz w:val="24"/>
          <w:szCs w:val="24"/>
          <w:lang w:val="sq-AL"/>
        </w:rPr>
        <w:t>,</w:t>
      </w:r>
      <w:r w:rsidRPr="00FB27C5">
        <w:rPr>
          <w:rFonts w:ascii="Garamond" w:hAnsi="Garamond"/>
          <w:b/>
          <w:spacing w:val="-4"/>
          <w:sz w:val="24"/>
          <w:szCs w:val="24"/>
          <w:lang w:val="sq-AL"/>
        </w:rPr>
        <w:t xml:space="preserve"> </w:t>
      </w:r>
      <w:r w:rsidR="00051D7D" w:rsidRPr="00FB27C5">
        <w:rPr>
          <w:rFonts w:ascii="Garamond" w:hAnsi="Garamond"/>
          <w:b/>
          <w:spacing w:val="-4"/>
          <w:sz w:val="24"/>
          <w:szCs w:val="24"/>
          <w:lang w:val="sq-AL"/>
        </w:rPr>
        <w:t>“</w:t>
      </w:r>
      <w:r w:rsidRPr="00FB27C5">
        <w:rPr>
          <w:rFonts w:ascii="Garamond" w:hAnsi="Garamond"/>
          <w:b/>
          <w:spacing w:val="-4"/>
          <w:sz w:val="24"/>
          <w:szCs w:val="24"/>
          <w:lang w:val="sq-AL"/>
        </w:rPr>
        <w:t>Caktim fondi për investime nga rezultati i vitit</w:t>
      </w:r>
      <w:r w:rsidR="00051D7D" w:rsidRPr="00FB27C5">
        <w:rPr>
          <w:rFonts w:ascii="Garamond" w:hAnsi="Garamond"/>
          <w:b/>
          <w:spacing w:val="-4"/>
          <w:sz w:val="24"/>
          <w:szCs w:val="24"/>
          <w:lang w:val="sq-AL"/>
        </w:rPr>
        <w:t>”</w:t>
      </w:r>
      <w:r w:rsidRPr="00FB27C5">
        <w:rPr>
          <w:rFonts w:ascii="Garamond" w:hAnsi="Garamond"/>
          <w:b/>
          <w:spacing w:val="-4"/>
          <w:sz w:val="24"/>
          <w:szCs w:val="24"/>
          <w:lang w:val="sq-AL"/>
        </w:rPr>
        <w:t xml:space="preserve">. </w:t>
      </w:r>
      <w:r w:rsidRPr="00FB27C5">
        <w:rPr>
          <w:rFonts w:ascii="Garamond" w:hAnsi="Garamond"/>
          <w:spacing w:val="-4"/>
          <w:sz w:val="24"/>
          <w:szCs w:val="24"/>
          <w:lang w:val="sq-AL"/>
        </w:rPr>
        <w:t>Krijimi i këtij burimi ka të bëjë me ato njësi (sidomos organet e pushtetit vendor), që të ardhurat e realizuara gjatë vitit ushtrimor i përdorin konform ligjit për seksionin e investimeve, pra për investime. Nga pikëpamja e funksionimit kontabël, ky burim krijohet nëpërmjet një transferimi nga seksioni i funksionimit në seksionin e investimeve për të mos dhënë efekte në rezultat.</w:t>
      </w:r>
    </w:p>
    <w:p w:rsidR="00C05673" w:rsidRPr="00FB27C5" w:rsidRDefault="00C05673" w:rsidP="00422DBB">
      <w:pPr>
        <w:pStyle w:val="Header"/>
        <w:widowControl w:val="0"/>
        <w:numPr>
          <w:ilvl w:val="0"/>
          <w:numId w:val="313"/>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 xml:space="preserve">Veprimi kontabël </w:t>
      </w:r>
      <w:r w:rsidRPr="00FB27C5">
        <w:rPr>
          <w:rFonts w:ascii="Garamond" w:hAnsi="Garamond"/>
          <w:b/>
          <w:spacing w:val="-4"/>
          <w:sz w:val="24"/>
          <w:szCs w:val="24"/>
          <w:lang w:val="sq-AL"/>
        </w:rPr>
        <w:t>për caktimin gjatë vitit</w:t>
      </w:r>
      <w:r w:rsidRPr="00FB27C5">
        <w:rPr>
          <w:rFonts w:ascii="Garamond" w:hAnsi="Garamond"/>
          <w:spacing w:val="-4"/>
          <w:sz w:val="24"/>
          <w:szCs w:val="24"/>
          <w:lang w:val="sq-AL"/>
        </w:rPr>
        <w:t xml:space="preserve"> realizohet si më poshtë:</w:t>
      </w:r>
    </w:p>
    <w:p w:rsidR="00C05673" w:rsidRPr="00FB27C5" w:rsidRDefault="00C05673" w:rsidP="00422DBB">
      <w:pPr>
        <w:pStyle w:val="Header"/>
        <w:widowControl w:val="0"/>
        <w:numPr>
          <w:ilvl w:val="1"/>
          <w:numId w:val="137"/>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Debitohet llogaria 831</w:t>
      </w:r>
      <w:r w:rsidR="0012099C"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Transferim për caktimin e të ardhurave për investime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Header"/>
        <w:widowControl w:val="0"/>
        <w:numPr>
          <w:ilvl w:val="1"/>
          <w:numId w:val="137"/>
        </w:numPr>
        <w:tabs>
          <w:tab w:val="clear" w:pos="4680"/>
          <w:tab w:val="clear" w:pos="9360"/>
        </w:tabs>
        <w:ind w:left="0" w:firstLine="284"/>
        <w:rPr>
          <w:rFonts w:ascii="Garamond" w:hAnsi="Garamond"/>
          <w:b/>
          <w:spacing w:val="-4"/>
          <w:sz w:val="24"/>
          <w:szCs w:val="24"/>
          <w:lang w:val="sq-AL"/>
        </w:rPr>
      </w:pPr>
      <w:r w:rsidRPr="00FB27C5">
        <w:rPr>
          <w:rFonts w:ascii="Garamond" w:hAnsi="Garamond"/>
          <w:spacing w:val="-4"/>
          <w:sz w:val="24"/>
          <w:szCs w:val="24"/>
          <w:lang w:val="sq-AL"/>
        </w:rPr>
        <w:t>Kreditohet llogaria 115</w:t>
      </w:r>
      <w:r w:rsidR="0012099C"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Caktim fondi për investime nga rezultati i vitit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6D71F4" w:rsidP="00422DBB">
      <w:pPr>
        <w:pStyle w:val="Header"/>
        <w:widowControl w:val="0"/>
        <w:numPr>
          <w:ilvl w:val="0"/>
          <w:numId w:val="313"/>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 xml:space="preserve">Veprimi kontabël për </w:t>
      </w:r>
      <w:r w:rsidR="00C05673" w:rsidRPr="00FB27C5">
        <w:rPr>
          <w:rFonts w:ascii="Garamond" w:hAnsi="Garamond"/>
          <w:b/>
          <w:spacing w:val="-4"/>
          <w:sz w:val="24"/>
          <w:szCs w:val="24"/>
          <w:lang w:val="sq-AL"/>
        </w:rPr>
        <w:t>caktimin nga rezultati i mbartur</w:t>
      </w:r>
      <w:r w:rsidR="00C05673" w:rsidRPr="00FB27C5">
        <w:rPr>
          <w:rFonts w:ascii="Garamond" w:hAnsi="Garamond"/>
          <w:spacing w:val="-4"/>
          <w:sz w:val="24"/>
          <w:szCs w:val="24"/>
          <w:lang w:val="sq-AL"/>
        </w:rPr>
        <w:t xml:space="preserve"> realizohet si më poshtë:</w:t>
      </w:r>
    </w:p>
    <w:p w:rsidR="00C05673" w:rsidRPr="00FB27C5" w:rsidRDefault="00C05673" w:rsidP="00422DBB">
      <w:pPr>
        <w:pStyle w:val="Header"/>
        <w:widowControl w:val="0"/>
        <w:numPr>
          <w:ilvl w:val="1"/>
          <w:numId w:val="138"/>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Debitohet llogaria 12</w:t>
      </w:r>
      <w:r w:rsidR="0012099C"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Rezultat i mbartur</w:t>
      </w:r>
      <w:r w:rsidR="00051D7D" w:rsidRPr="00FB27C5">
        <w:rPr>
          <w:rFonts w:ascii="Garamond" w:hAnsi="Garamond"/>
          <w:spacing w:val="-4"/>
          <w:sz w:val="24"/>
          <w:szCs w:val="24"/>
          <w:lang w:val="sq-AL"/>
        </w:rPr>
        <w:t>”</w:t>
      </w:r>
      <w:r w:rsidRPr="00FB27C5">
        <w:rPr>
          <w:rFonts w:ascii="Garamond" w:hAnsi="Garamond"/>
          <w:spacing w:val="-4"/>
          <w:sz w:val="24"/>
          <w:szCs w:val="24"/>
          <w:lang w:val="sq-AL"/>
        </w:rPr>
        <w:t>; dhe</w:t>
      </w:r>
    </w:p>
    <w:p w:rsidR="00C05673" w:rsidRPr="00FB27C5" w:rsidRDefault="00C05673" w:rsidP="00422DBB">
      <w:pPr>
        <w:pStyle w:val="Header"/>
        <w:widowControl w:val="0"/>
        <w:numPr>
          <w:ilvl w:val="1"/>
          <w:numId w:val="138"/>
        </w:numPr>
        <w:tabs>
          <w:tab w:val="clear" w:pos="4680"/>
          <w:tab w:val="clear" w:pos="9360"/>
        </w:tabs>
        <w:ind w:left="0" w:firstLine="284"/>
        <w:rPr>
          <w:rFonts w:ascii="Garamond" w:hAnsi="Garamond"/>
          <w:spacing w:val="-4"/>
          <w:sz w:val="24"/>
          <w:szCs w:val="24"/>
          <w:lang w:val="sq-AL"/>
        </w:rPr>
      </w:pPr>
      <w:r w:rsidRPr="00FB27C5">
        <w:rPr>
          <w:rFonts w:ascii="Garamond" w:hAnsi="Garamond"/>
          <w:spacing w:val="-4"/>
          <w:sz w:val="24"/>
          <w:szCs w:val="24"/>
          <w:lang w:val="sq-AL"/>
        </w:rPr>
        <w:t>Kreditohet llogaria 115</w:t>
      </w:r>
      <w:r w:rsidR="0012099C"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Caktim fondi për investime nga rezultati i vitit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r w:rsidR="00051D7D" w:rsidRPr="00FB27C5">
        <w:rPr>
          <w:rFonts w:ascii="Garamond" w:hAnsi="Garamond"/>
          <w:spacing w:val="-4"/>
          <w:sz w:val="24"/>
          <w:szCs w:val="24"/>
          <w:lang w:val="sq-AL"/>
        </w:rPr>
        <w:t>”</w:t>
      </w:r>
    </w:p>
    <w:p w:rsidR="00C05673" w:rsidRPr="00FB27C5" w:rsidRDefault="00726289" w:rsidP="00422DBB">
      <w:pPr>
        <w:pStyle w:val="Header"/>
        <w:widowControl w:val="0"/>
        <w:numPr>
          <w:ilvl w:val="0"/>
          <w:numId w:val="132"/>
        </w:numPr>
        <w:tabs>
          <w:tab w:val="clear" w:pos="4680"/>
          <w:tab w:val="clear" w:pos="9360"/>
        </w:tabs>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05673" w:rsidRPr="00FB27C5">
        <w:rPr>
          <w:rFonts w:ascii="Garamond" w:hAnsi="Garamond"/>
          <w:b/>
          <w:spacing w:val="-4"/>
          <w:sz w:val="24"/>
          <w:szCs w:val="24"/>
          <w:lang w:val="sq-AL"/>
        </w:rPr>
        <w:t>Llogaria 116</w:t>
      </w:r>
      <w:r w:rsidR="00F46FB5" w:rsidRPr="00FB27C5">
        <w:rPr>
          <w:rFonts w:ascii="Garamond" w:hAnsi="Garamond"/>
          <w:b/>
          <w:spacing w:val="-4"/>
          <w:sz w:val="24"/>
          <w:szCs w:val="24"/>
          <w:lang w:val="sq-AL"/>
        </w:rPr>
        <w:t>,</w:t>
      </w:r>
      <w:r w:rsidR="00C05673" w:rsidRPr="00FB27C5">
        <w:rPr>
          <w:rFonts w:ascii="Garamond" w:hAnsi="Garamond"/>
          <w:b/>
          <w:spacing w:val="-4"/>
          <w:sz w:val="24"/>
          <w:szCs w:val="24"/>
          <w:lang w:val="sq-AL"/>
        </w:rPr>
        <w:t xml:space="preserve"> </w:t>
      </w:r>
      <w:r w:rsidR="00051D7D" w:rsidRPr="00FB27C5">
        <w:rPr>
          <w:rFonts w:ascii="Garamond" w:hAnsi="Garamond"/>
          <w:b/>
          <w:spacing w:val="-4"/>
          <w:sz w:val="24"/>
          <w:szCs w:val="24"/>
          <w:lang w:val="sq-AL"/>
        </w:rPr>
        <w:t>“</w:t>
      </w:r>
      <w:r w:rsidR="00C05673" w:rsidRPr="00FB27C5">
        <w:rPr>
          <w:rFonts w:ascii="Garamond" w:hAnsi="Garamond"/>
          <w:b/>
          <w:spacing w:val="-4"/>
          <w:sz w:val="24"/>
          <w:szCs w:val="24"/>
          <w:lang w:val="sq-AL"/>
        </w:rPr>
        <w:t>Të ardhura nga shitja e aktiveve të qëndrueshme</w:t>
      </w:r>
      <w:r w:rsidR="00051D7D" w:rsidRPr="00FB27C5">
        <w:rPr>
          <w:rFonts w:ascii="Garamond" w:hAnsi="Garamond"/>
          <w:b/>
          <w:spacing w:val="-4"/>
          <w:sz w:val="24"/>
          <w:szCs w:val="24"/>
          <w:lang w:val="sq-AL"/>
        </w:rPr>
        <w:t>”</w:t>
      </w:r>
      <w:r w:rsidR="00C05673" w:rsidRPr="00FB27C5">
        <w:rPr>
          <w:rFonts w:ascii="Garamond" w:hAnsi="Garamond"/>
          <w:b/>
          <w:spacing w:val="-4"/>
          <w:sz w:val="24"/>
          <w:szCs w:val="24"/>
          <w:lang w:val="sq-AL"/>
        </w:rPr>
        <w:t xml:space="preserve">. </w:t>
      </w:r>
      <w:r w:rsidR="00C05673" w:rsidRPr="00FB27C5">
        <w:rPr>
          <w:rFonts w:ascii="Garamond" w:hAnsi="Garamond"/>
          <w:bCs/>
          <w:spacing w:val="-4"/>
          <w:sz w:val="24"/>
          <w:szCs w:val="24"/>
          <w:lang w:val="sq-AL"/>
        </w:rPr>
        <w:t xml:space="preserve">Në njësitë e qeverisjes së </w:t>
      </w:r>
      <w:r w:rsidR="006D61D6" w:rsidRPr="00FB27C5">
        <w:rPr>
          <w:rFonts w:ascii="Garamond" w:hAnsi="Garamond"/>
          <w:bCs/>
          <w:spacing w:val="-4"/>
          <w:sz w:val="24"/>
          <w:szCs w:val="24"/>
          <w:lang w:val="sq-AL"/>
        </w:rPr>
        <w:t>përgjithshme</w:t>
      </w:r>
      <w:r w:rsidR="00C05673" w:rsidRPr="00FB27C5">
        <w:rPr>
          <w:rFonts w:ascii="Garamond" w:hAnsi="Garamond"/>
          <w:bCs/>
          <w:spacing w:val="-4"/>
          <w:sz w:val="24"/>
          <w:szCs w:val="24"/>
          <w:lang w:val="sq-AL"/>
        </w:rPr>
        <w:t>, funksionimi i kësaj llogarie merr kuptim në rastet eventuale të shitjes së aktiveve të qëndrueshme (sidomos në organet e pushtetit vendor sipas pavarësisë ligjore të tyre). L</w:t>
      </w:r>
      <w:r w:rsidR="00C05673" w:rsidRPr="00FB27C5">
        <w:rPr>
          <w:rFonts w:ascii="Garamond" w:hAnsi="Garamond"/>
          <w:spacing w:val="-4"/>
          <w:sz w:val="24"/>
          <w:szCs w:val="24"/>
          <w:lang w:val="sq-AL"/>
        </w:rPr>
        <w:t>logaria 116</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Të ardhura nga shitja e aktiveve të qëndrueshme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evidenton tepricën e plus-minus vlerave që lidhen me shitjet eventuale të element</w:t>
      </w:r>
      <w:r w:rsidR="00051D7D" w:rsidRPr="00FB27C5">
        <w:rPr>
          <w:rFonts w:ascii="Garamond" w:hAnsi="Garamond"/>
          <w:spacing w:val="-4"/>
          <w:sz w:val="24"/>
          <w:szCs w:val="24"/>
          <w:lang w:val="sq-AL"/>
        </w:rPr>
        <w:t>e</w:t>
      </w:r>
      <w:r w:rsidR="00C05673" w:rsidRPr="00FB27C5">
        <w:rPr>
          <w:rFonts w:ascii="Garamond" w:hAnsi="Garamond"/>
          <w:spacing w:val="-4"/>
          <w:sz w:val="24"/>
          <w:szCs w:val="24"/>
          <w:lang w:val="sq-AL"/>
        </w:rPr>
        <w:t>ve të pasurisë. Në kushtet e mosekzistencës së të drejtës së trashëgimit të plus</w:t>
      </w:r>
      <w:r w:rsidR="000842C6"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vlerave të realizuara, kjo llogari në fund të periudhave ushtrimore paraqitet me vlerë zero (pasi integrohet në llogarinë 1011/1012).</w:t>
      </w:r>
      <w:r w:rsidR="00C05673" w:rsidRPr="00FB27C5">
        <w:rPr>
          <w:rFonts w:ascii="Garamond" w:hAnsi="Garamond"/>
          <w:bCs/>
          <w:spacing w:val="-4"/>
          <w:sz w:val="24"/>
          <w:szCs w:val="24"/>
          <w:lang w:val="sq-AL"/>
        </w:rPr>
        <w:t xml:space="preserve"> Në këto raste operacionet me llogarinë 116 që rrjedhin janë</w:t>
      </w:r>
      <w:r w:rsidR="00EE5486" w:rsidRPr="00FB27C5">
        <w:rPr>
          <w:rFonts w:ascii="Garamond" w:hAnsi="Garamond"/>
          <w:bCs/>
          <w:spacing w:val="-4"/>
          <w:sz w:val="24"/>
          <w:szCs w:val="24"/>
          <w:lang w:val="sq-AL"/>
        </w:rPr>
        <w:t>:</w:t>
      </w:r>
    </w:p>
    <w:p w:rsidR="00C05673" w:rsidRPr="00FB27C5" w:rsidRDefault="00726289" w:rsidP="00422DBB">
      <w:pPr>
        <w:pStyle w:val="Header"/>
        <w:widowControl w:val="0"/>
        <w:numPr>
          <w:ilvl w:val="0"/>
          <w:numId w:val="314"/>
        </w:numPr>
        <w:tabs>
          <w:tab w:val="clear" w:pos="4680"/>
          <w:tab w:val="clear" w:pos="9360"/>
        </w:tabs>
        <w:ind w:left="0" w:firstLine="284"/>
        <w:rPr>
          <w:rFonts w:ascii="Garamond" w:hAnsi="Garamond"/>
          <w:b/>
          <w:bCs/>
          <w:spacing w:val="-4"/>
          <w:sz w:val="24"/>
          <w:szCs w:val="24"/>
          <w:lang w:val="sq-AL"/>
        </w:rPr>
      </w:pPr>
      <w:r>
        <w:rPr>
          <w:rFonts w:ascii="Garamond" w:hAnsi="Garamond"/>
          <w:b/>
          <w:bCs/>
          <w:spacing w:val="-4"/>
          <w:sz w:val="24"/>
          <w:szCs w:val="24"/>
          <w:lang w:val="sq-AL"/>
        </w:rPr>
        <w:t xml:space="preserve"> </w:t>
      </w:r>
      <w:r w:rsidR="00C05673" w:rsidRPr="00FB27C5">
        <w:rPr>
          <w:rFonts w:ascii="Garamond" w:hAnsi="Garamond"/>
          <w:b/>
          <w:bCs/>
          <w:spacing w:val="-4"/>
          <w:sz w:val="24"/>
          <w:szCs w:val="24"/>
          <w:lang w:val="sq-AL"/>
        </w:rPr>
        <w:t>Merr në kredi:</w:t>
      </w:r>
    </w:p>
    <w:p w:rsidR="00C05673" w:rsidRPr="00FB27C5" w:rsidRDefault="00C05673" w:rsidP="00422DBB">
      <w:pPr>
        <w:widowControl w:val="0"/>
        <w:numPr>
          <w:ilvl w:val="1"/>
          <w:numId w:val="139"/>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Operacionet që rrjedhin nga shitja (me çmim shitjeje) me kundërparti llogaritë e të tretëve ose llogaritë financiare;</w:t>
      </w:r>
    </w:p>
    <w:p w:rsidR="00C05673" w:rsidRPr="00FB27C5" w:rsidRDefault="00C05673" w:rsidP="00422DBB">
      <w:pPr>
        <w:widowControl w:val="0"/>
        <w:numPr>
          <w:ilvl w:val="1"/>
          <w:numId w:val="139"/>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Mbetjen debitore të saj në fund të vitit me kundërparti llogarinë 1012</w:t>
      </w:r>
      <w:r w:rsidR="006D71F4"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Pakësime të fondeve bazë</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p>
    <w:p w:rsidR="00C05673" w:rsidRPr="00FB27C5" w:rsidRDefault="00726289" w:rsidP="00422DBB">
      <w:pPr>
        <w:pStyle w:val="Header"/>
        <w:widowControl w:val="0"/>
        <w:numPr>
          <w:ilvl w:val="0"/>
          <w:numId w:val="314"/>
        </w:numPr>
        <w:tabs>
          <w:tab w:val="clear" w:pos="4680"/>
          <w:tab w:val="clear" w:pos="9360"/>
        </w:tabs>
        <w:ind w:left="0" w:firstLine="284"/>
        <w:rPr>
          <w:rFonts w:ascii="Garamond" w:hAnsi="Garamond"/>
          <w:b/>
          <w:bCs/>
          <w:spacing w:val="-4"/>
          <w:sz w:val="24"/>
          <w:szCs w:val="24"/>
          <w:lang w:val="sq-AL"/>
        </w:rPr>
      </w:pPr>
      <w:r>
        <w:rPr>
          <w:rFonts w:ascii="Garamond" w:hAnsi="Garamond"/>
          <w:b/>
          <w:bCs/>
          <w:spacing w:val="-4"/>
          <w:sz w:val="24"/>
          <w:szCs w:val="24"/>
          <w:lang w:val="sq-AL"/>
        </w:rPr>
        <w:t xml:space="preserve"> </w:t>
      </w:r>
      <w:r w:rsidR="00C05673" w:rsidRPr="00FB27C5">
        <w:rPr>
          <w:rFonts w:ascii="Garamond" w:hAnsi="Garamond"/>
          <w:b/>
          <w:bCs/>
          <w:spacing w:val="-4"/>
          <w:sz w:val="24"/>
          <w:szCs w:val="24"/>
          <w:lang w:val="sq-AL"/>
        </w:rPr>
        <w:t>Merr në debi:</w:t>
      </w:r>
    </w:p>
    <w:p w:rsidR="00C05673" w:rsidRPr="00FB27C5" w:rsidRDefault="00C05673" w:rsidP="00422DBB">
      <w:pPr>
        <w:widowControl w:val="0"/>
        <w:numPr>
          <w:ilvl w:val="1"/>
          <w:numId w:val="140"/>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Vlerën kontabël neto të AAGJ</w:t>
      </w:r>
      <w:r w:rsidR="00A04C6D" w:rsidRPr="00FB27C5">
        <w:rPr>
          <w:rFonts w:ascii="Garamond" w:hAnsi="Garamond"/>
          <w:spacing w:val="-4"/>
          <w:sz w:val="24"/>
          <w:szCs w:val="24"/>
          <w:lang w:val="sq-AL"/>
        </w:rPr>
        <w:t>-së</w:t>
      </w:r>
      <w:r w:rsidRPr="00FB27C5">
        <w:rPr>
          <w:rFonts w:ascii="Garamond" w:hAnsi="Garamond"/>
          <w:bCs/>
          <w:spacing w:val="-4"/>
          <w:sz w:val="24"/>
          <w:szCs w:val="24"/>
          <w:lang w:val="sq-AL"/>
        </w:rPr>
        <w:t xml:space="preserve"> të shitura në kredi të llogarive përkatëse të aktiveve të qëndrueshme;</w:t>
      </w:r>
    </w:p>
    <w:p w:rsidR="009306BD" w:rsidRPr="005B7679" w:rsidRDefault="00C05673" w:rsidP="00422DBB">
      <w:pPr>
        <w:widowControl w:val="0"/>
        <w:numPr>
          <w:ilvl w:val="1"/>
          <w:numId w:val="140"/>
        </w:numPr>
        <w:spacing w:after="0" w:line="240" w:lineRule="auto"/>
        <w:ind w:left="0" w:firstLine="284"/>
        <w:rPr>
          <w:rFonts w:ascii="Garamond" w:hAnsi="Garamond"/>
          <w:bCs/>
          <w:sz w:val="24"/>
          <w:szCs w:val="24"/>
          <w:lang w:val="sq-AL"/>
        </w:rPr>
      </w:pPr>
      <w:r w:rsidRPr="00FB27C5">
        <w:rPr>
          <w:rFonts w:ascii="Garamond" w:hAnsi="Garamond"/>
          <w:bCs/>
          <w:spacing w:val="-4"/>
          <w:sz w:val="24"/>
          <w:szCs w:val="24"/>
          <w:lang w:val="sq-AL"/>
        </w:rPr>
        <w:t>Shumën (pjesën) e të ardhurave që derdhen në buxhet në kredi të llogarisë 520</w:t>
      </w:r>
      <w:r w:rsidR="006D71F4"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Disponibilitete në thesar</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C05673" w:rsidP="00422DBB">
      <w:pPr>
        <w:widowControl w:val="0"/>
        <w:numPr>
          <w:ilvl w:val="1"/>
          <w:numId w:val="140"/>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Në fund të vitit mbetjen e saj kreditore me kundërparti llogarinë 1011</w:t>
      </w:r>
      <w:r w:rsidR="006D71F4">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Shtesa të fondeve bazë</w:t>
      </w:r>
      <w:r w:rsidR="00051D7D">
        <w:rPr>
          <w:rFonts w:ascii="Garamond" w:hAnsi="Garamond"/>
          <w:bCs/>
          <w:sz w:val="24"/>
          <w:szCs w:val="24"/>
          <w:lang w:val="sq-AL"/>
        </w:rPr>
        <w:t>”</w:t>
      </w:r>
      <w:r w:rsidR="006D71F4">
        <w:rPr>
          <w:rFonts w:ascii="Garamond" w:hAnsi="Garamond"/>
          <w:bCs/>
          <w:sz w:val="24"/>
          <w:szCs w:val="24"/>
          <w:lang w:val="sq-AL"/>
        </w:rPr>
        <w:t>;</w:t>
      </w:r>
    </w:p>
    <w:p w:rsidR="00C05673" w:rsidRPr="005B7679" w:rsidRDefault="009306BD" w:rsidP="009306BD">
      <w:pPr>
        <w:pStyle w:val="Header"/>
        <w:widowControl w:val="0"/>
        <w:rPr>
          <w:rFonts w:ascii="Garamond" w:hAnsi="Garamond"/>
          <w:sz w:val="24"/>
          <w:szCs w:val="24"/>
          <w:lang w:val="sq-AL"/>
        </w:rPr>
      </w:pPr>
      <w:r w:rsidRPr="005B7679">
        <w:rPr>
          <w:rFonts w:ascii="Garamond" w:hAnsi="Garamond"/>
          <w:sz w:val="24"/>
          <w:szCs w:val="24"/>
          <w:lang w:val="sq-AL"/>
        </w:rPr>
        <w:t xml:space="preserve">- </w:t>
      </w:r>
      <w:r w:rsidR="00C05673" w:rsidRPr="005B7679">
        <w:rPr>
          <w:rFonts w:ascii="Garamond" w:hAnsi="Garamond"/>
          <w:sz w:val="24"/>
          <w:szCs w:val="24"/>
          <w:lang w:val="sq-AL"/>
        </w:rPr>
        <w:t>Funksionimi i llogarisë 12</w:t>
      </w:r>
      <w:r w:rsidR="006D71F4">
        <w:rPr>
          <w:rFonts w:ascii="Garamond" w:hAnsi="Garamond"/>
          <w:sz w:val="24"/>
          <w:szCs w:val="24"/>
          <w:lang w:val="sq-AL"/>
        </w:rPr>
        <w:t>,</w:t>
      </w:r>
      <w:r w:rsidR="00C05673" w:rsidRPr="005B7679">
        <w:rPr>
          <w:rFonts w:ascii="Garamond" w:hAnsi="Garamond"/>
          <w:sz w:val="24"/>
          <w:szCs w:val="24"/>
          <w:lang w:val="sq-AL"/>
        </w:rPr>
        <w:t xml:space="preserve"> </w:t>
      </w:r>
      <w:r w:rsidR="00051D7D">
        <w:rPr>
          <w:rFonts w:ascii="Garamond" w:hAnsi="Garamond"/>
          <w:sz w:val="24"/>
          <w:szCs w:val="24"/>
          <w:lang w:val="sq-AL"/>
        </w:rPr>
        <w:t>“</w:t>
      </w:r>
      <w:r w:rsidR="00C05673" w:rsidRPr="005B7679">
        <w:rPr>
          <w:rFonts w:ascii="Garamond" w:hAnsi="Garamond"/>
          <w:sz w:val="24"/>
          <w:szCs w:val="24"/>
          <w:lang w:val="sq-AL"/>
        </w:rPr>
        <w:t>Rezultati i mbartur</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C05673" w:rsidP="00C05673">
      <w:pPr>
        <w:pStyle w:val="Header"/>
        <w:widowControl w:val="0"/>
        <w:rPr>
          <w:rFonts w:ascii="Garamond" w:hAnsi="Garamond"/>
          <w:sz w:val="24"/>
          <w:szCs w:val="24"/>
          <w:lang w:val="sq-AL"/>
        </w:rPr>
      </w:pPr>
      <w:r w:rsidRPr="005B7679">
        <w:rPr>
          <w:rFonts w:ascii="Garamond" w:hAnsi="Garamond"/>
          <w:sz w:val="24"/>
          <w:szCs w:val="24"/>
          <w:lang w:val="sq-AL"/>
        </w:rPr>
        <w:t>Kjo llogari është e përdorshme dhe funksionale sidomos për njësitë e vetëqeverisjes vendore që, në kuadrin e decentralizimit të tyre, trashëgojnë në vitet e mëpas</w:t>
      </w:r>
      <w:r w:rsidR="00EE5486">
        <w:rPr>
          <w:rFonts w:ascii="Garamond" w:hAnsi="Garamond"/>
          <w:sz w:val="24"/>
          <w:szCs w:val="24"/>
          <w:lang w:val="sq-AL"/>
        </w:rPr>
        <w:t>sh</w:t>
      </w:r>
      <w:r w:rsidRPr="005B7679">
        <w:rPr>
          <w:rFonts w:ascii="Garamond" w:hAnsi="Garamond"/>
          <w:sz w:val="24"/>
          <w:szCs w:val="24"/>
          <w:lang w:val="sq-AL"/>
        </w:rPr>
        <w:t xml:space="preserve">me grantet buxhetore dhe të ardhurat e papërdorura të vitit ushtrimor. Rezultati i mbartur vjen nga rezultati i viteve respektive dhe mbetet i papërdorur, me të drejtë të paparashkrueshme për </w:t>
      </w:r>
      <w:r w:rsidR="00EE5486">
        <w:rPr>
          <w:rFonts w:ascii="Garamond" w:hAnsi="Garamond"/>
          <w:sz w:val="24"/>
          <w:szCs w:val="24"/>
          <w:lang w:val="sq-AL"/>
        </w:rPr>
        <w:t>ta</w:t>
      </w:r>
      <w:r w:rsidRPr="005B7679">
        <w:rPr>
          <w:rFonts w:ascii="Garamond" w:hAnsi="Garamond"/>
          <w:sz w:val="24"/>
          <w:szCs w:val="24"/>
          <w:lang w:val="sq-AL"/>
        </w:rPr>
        <w:t xml:space="preserve"> përdorur në vijim. Ky rezultat duhet të jetë i argumentuar me të ardhurat në likuiditete në llogaritë financiare e të disponibiliteteve</w:t>
      </w:r>
      <w:r w:rsidR="00EE5486">
        <w:rPr>
          <w:rFonts w:ascii="Garamond" w:hAnsi="Garamond"/>
          <w:sz w:val="24"/>
          <w:szCs w:val="24"/>
          <w:lang w:val="sq-AL"/>
        </w:rPr>
        <w:t>,</w:t>
      </w:r>
      <w:r w:rsidRPr="005B7679">
        <w:rPr>
          <w:rFonts w:ascii="Garamond" w:hAnsi="Garamond"/>
          <w:sz w:val="24"/>
          <w:szCs w:val="24"/>
          <w:lang w:val="sq-AL"/>
        </w:rPr>
        <w:t xml:space="preserve"> si dhe me të drejta të konstatuara por të paarkëtuar në periudhat përkatëse ushtrimore. </w:t>
      </w:r>
    </w:p>
    <w:p w:rsidR="00C05673" w:rsidRPr="005B7679" w:rsidRDefault="00C05673" w:rsidP="00422DBB">
      <w:pPr>
        <w:pStyle w:val="Header"/>
        <w:widowControl w:val="0"/>
        <w:numPr>
          <w:ilvl w:val="0"/>
          <w:numId w:val="315"/>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Nga pikëpamja kontab</w:t>
      </w:r>
      <w:r w:rsidR="00A04C6D">
        <w:rPr>
          <w:rFonts w:ascii="Garamond" w:hAnsi="Garamond"/>
          <w:sz w:val="24"/>
          <w:szCs w:val="24"/>
          <w:lang w:val="sq-AL"/>
        </w:rPr>
        <w:t>ël</w:t>
      </w:r>
      <w:r w:rsidRPr="005B7679">
        <w:rPr>
          <w:rFonts w:ascii="Garamond" w:hAnsi="Garamond"/>
          <w:sz w:val="24"/>
          <w:szCs w:val="24"/>
          <w:lang w:val="sq-AL"/>
        </w:rPr>
        <w:t>, në fillim të çdo viti ushtrimor, mbarten rezultatet e vitit ushtrimor të kaluar. Konkretisht, bëhet veprimi kontabël:</w:t>
      </w:r>
    </w:p>
    <w:p w:rsidR="00C05673" w:rsidRPr="005B7679" w:rsidRDefault="00C05673" w:rsidP="00422DBB">
      <w:pPr>
        <w:widowControl w:val="0"/>
        <w:numPr>
          <w:ilvl w:val="1"/>
          <w:numId w:val="14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85</w:t>
      </w:r>
      <w:r w:rsidR="009251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1"/>
          <w:numId w:val="140"/>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12</w:t>
      </w:r>
      <w:r w:rsidR="009251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mbartur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Header"/>
        <w:widowControl w:val="0"/>
        <w:numPr>
          <w:ilvl w:val="0"/>
          <w:numId w:val="315"/>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Në kohën kur përdoret krahas veprimeve të tjera, për shumën e përdorur, ky rezultat pakësohet me veprimin kontabël:</w:t>
      </w:r>
    </w:p>
    <w:p w:rsidR="00C05673" w:rsidRPr="005B7679" w:rsidRDefault="00C05673" w:rsidP="00422DBB">
      <w:pPr>
        <w:widowControl w:val="0"/>
        <w:numPr>
          <w:ilvl w:val="1"/>
          <w:numId w:val="14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w:t>
      </w:r>
      <w:r w:rsidR="005B7679">
        <w:rPr>
          <w:rFonts w:ascii="Garamond" w:hAnsi="Garamond"/>
          <w:sz w:val="24"/>
          <w:szCs w:val="24"/>
          <w:lang w:val="sq-AL"/>
        </w:rPr>
        <w:t xml:space="preserve"> </w:t>
      </w:r>
      <w:r w:rsidRPr="005B7679">
        <w:rPr>
          <w:rFonts w:ascii="Garamond" w:hAnsi="Garamond"/>
          <w:sz w:val="24"/>
          <w:szCs w:val="24"/>
          <w:lang w:val="sq-AL"/>
        </w:rPr>
        <w:t>llogaria 12</w:t>
      </w:r>
      <w:r w:rsidR="009251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mbartur</w:t>
      </w:r>
      <w:r w:rsidR="00051D7D">
        <w:rPr>
          <w:rFonts w:ascii="Garamond" w:hAnsi="Garamond"/>
          <w:sz w:val="24"/>
          <w:szCs w:val="24"/>
          <w:lang w:val="sq-AL"/>
        </w:rPr>
        <w:t>”</w:t>
      </w:r>
      <w:r w:rsidRPr="005B7679">
        <w:rPr>
          <w:rFonts w:ascii="Garamond" w:hAnsi="Garamond"/>
          <w:sz w:val="24"/>
          <w:szCs w:val="24"/>
          <w:lang w:val="sq-AL"/>
        </w:rPr>
        <w:t>; dhe</w:t>
      </w:r>
    </w:p>
    <w:p w:rsidR="009306BD" w:rsidRPr="005B7679" w:rsidRDefault="00C05673" w:rsidP="00422DBB">
      <w:pPr>
        <w:widowControl w:val="0"/>
        <w:numPr>
          <w:ilvl w:val="1"/>
          <w:numId w:val="140"/>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787</w:t>
      </w:r>
      <w:r w:rsidR="009251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Tërheqje nga seksioni i investimeve</w:t>
      </w:r>
      <w:r w:rsidR="00051D7D">
        <w:rPr>
          <w:rFonts w:ascii="Garamond" w:hAnsi="Garamond"/>
          <w:sz w:val="24"/>
          <w:szCs w:val="24"/>
          <w:lang w:val="sq-AL"/>
        </w:rPr>
        <w:t>”</w:t>
      </w:r>
      <w:r w:rsidR="00925110">
        <w:rPr>
          <w:rFonts w:ascii="Garamond" w:hAnsi="Garamond"/>
          <w:sz w:val="24"/>
          <w:szCs w:val="24"/>
          <w:lang w:val="sq-AL"/>
        </w:rPr>
        <w:t>;</w:t>
      </w:r>
    </w:p>
    <w:p w:rsidR="00C05673" w:rsidRPr="005B7679" w:rsidRDefault="00C05673" w:rsidP="00422DBB">
      <w:pPr>
        <w:widowControl w:val="0"/>
        <w:numPr>
          <w:ilvl w:val="1"/>
          <w:numId w:val="140"/>
        </w:numPr>
        <w:spacing w:after="0" w:line="240" w:lineRule="auto"/>
        <w:ind w:left="0" w:firstLine="284"/>
        <w:rPr>
          <w:rFonts w:ascii="Garamond" w:hAnsi="Garamond"/>
          <w:sz w:val="24"/>
          <w:szCs w:val="24"/>
          <w:lang w:val="sq-AL"/>
        </w:rPr>
      </w:pPr>
      <w:r w:rsidRPr="005B7679">
        <w:rPr>
          <w:rFonts w:ascii="Garamond" w:hAnsi="Garamond"/>
          <w:sz w:val="24"/>
          <w:szCs w:val="24"/>
          <w:lang w:val="sq-AL"/>
        </w:rPr>
        <w:t>Grupi i llogarive 14</w:t>
      </w:r>
      <w:r w:rsidR="0092511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kapitale për investime për të tretë</w:t>
      </w:r>
      <w:r w:rsidR="00051D7D">
        <w:rPr>
          <w:rFonts w:ascii="Garamond" w:hAnsi="Garamond"/>
          <w:sz w:val="24"/>
          <w:szCs w:val="24"/>
          <w:lang w:val="sq-AL"/>
        </w:rPr>
        <w:t>”</w:t>
      </w:r>
      <w:r w:rsidRPr="005B7679">
        <w:rPr>
          <w:rFonts w:ascii="Garamond" w:hAnsi="Garamond"/>
          <w:sz w:val="24"/>
          <w:szCs w:val="24"/>
          <w:lang w:val="sq-AL"/>
        </w:rPr>
        <w:t xml:space="preserve"> përfaqëson shumën e analizuar të llogarive të fondeve të tjera të veta, të përbëra konkretisht nga:</w:t>
      </w:r>
    </w:p>
    <w:p w:rsidR="00C05673" w:rsidRPr="005B7679" w:rsidRDefault="00C05673" w:rsidP="00422DBB">
      <w:pPr>
        <w:pStyle w:val="Header"/>
        <w:widowControl w:val="0"/>
        <w:numPr>
          <w:ilvl w:val="0"/>
          <w:numId w:val="316"/>
        </w:numPr>
        <w:tabs>
          <w:tab w:val="clear" w:pos="4680"/>
          <w:tab w:val="clear" w:pos="9360"/>
        </w:tabs>
        <w:ind w:left="0" w:firstLine="284"/>
        <w:rPr>
          <w:rFonts w:ascii="Garamond" w:hAnsi="Garamond"/>
          <w:sz w:val="24"/>
          <w:szCs w:val="24"/>
          <w:lang w:val="sq-AL"/>
        </w:rPr>
      </w:pPr>
      <w:r w:rsidRPr="005B7679">
        <w:rPr>
          <w:rFonts w:ascii="Garamond" w:hAnsi="Garamond"/>
          <w:sz w:val="24"/>
          <w:szCs w:val="24"/>
          <w:lang w:val="sq-AL"/>
        </w:rPr>
        <w:t>145</w:t>
      </w:r>
      <w:r w:rsidR="003602A7">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Grante të brendshme kapitale për pjesëmarrje në investime për të tretë</w:t>
      </w:r>
      <w:r w:rsidR="00051D7D">
        <w:rPr>
          <w:rFonts w:ascii="Garamond" w:hAnsi="Garamond"/>
          <w:bCs/>
          <w:sz w:val="24"/>
          <w:szCs w:val="24"/>
          <w:lang w:val="sq-AL"/>
        </w:rPr>
        <w:t>”</w:t>
      </w:r>
      <w:r w:rsidRPr="005B7679">
        <w:rPr>
          <w:rFonts w:ascii="Garamond" w:hAnsi="Garamond"/>
          <w:sz w:val="24"/>
          <w:szCs w:val="24"/>
          <w:lang w:val="sq-AL"/>
        </w:rPr>
        <w:t>; dhe</w:t>
      </w:r>
    </w:p>
    <w:p w:rsidR="00C05673" w:rsidRPr="005B7679" w:rsidRDefault="00C05673" w:rsidP="00422DBB">
      <w:pPr>
        <w:pStyle w:val="Header"/>
        <w:widowControl w:val="0"/>
        <w:numPr>
          <w:ilvl w:val="0"/>
          <w:numId w:val="316"/>
        </w:numPr>
        <w:tabs>
          <w:tab w:val="clear" w:pos="4680"/>
          <w:tab w:val="clear" w:pos="9360"/>
        </w:tabs>
        <w:ind w:left="0" w:firstLine="284"/>
        <w:rPr>
          <w:rFonts w:ascii="Garamond" w:hAnsi="Garamond"/>
          <w:b/>
          <w:sz w:val="24"/>
          <w:szCs w:val="24"/>
          <w:lang w:val="sq-AL"/>
        </w:rPr>
      </w:pPr>
      <w:r w:rsidRPr="005B7679">
        <w:rPr>
          <w:rFonts w:ascii="Garamond" w:hAnsi="Garamond"/>
          <w:sz w:val="24"/>
          <w:szCs w:val="24"/>
          <w:lang w:val="sq-AL"/>
        </w:rPr>
        <w:t>146</w:t>
      </w:r>
      <w:r w:rsidR="003602A7">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Grante të huaja kapitale për pjesëmarrje për investime për të tretë</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sz w:val="24"/>
          <w:szCs w:val="24"/>
          <w:lang w:val="sq-AL"/>
        </w:rPr>
        <w:t xml:space="preserve">Këto llogari </w:t>
      </w:r>
      <w:r w:rsidRPr="005B7679">
        <w:rPr>
          <w:rFonts w:ascii="Garamond" w:hAnsi="Garamond"/>
          <w:bCs/>
          <w:sz w:val="24"/>
          <w:szCs w:val="24"/>
          <w:lang w:val="sq-AL"/>
        </w:rPr>
        <w:t>pasqyrojnë në kredi burimet e financimeve për investime të papërfunduara (të padorëzuara), që kryejnë institucionet</w:t>
      </w:r>
      <w:r w:rsidR="005B7679">
        <w:rPr>
          <w:rFonts w:ascii="Garamond" w:hAnsi="Garamond"/>
          <w:bCs/>
          <w:sz w:val="24"/>
          <w:szCs w:val="24"/>
          <w:lang w:val="sq-AL"/>
        </w:rPr>
        <w:t xml:space="preserve"> </w:t>
      </w:r>
      <w:r w:rsidRPr="005B7679">
        <w:rPr>
          <w:rFonts w:ascii="Garamond" w:hAnsi="Garamond"/>
          <w:bCs/>
          <w:sz w:val="24"/>
          <w:szCs w:val="24"/>
          <w:lang w:val="sq-AL"/>
        </w:rPr>
        <w:t>për të tretët.</w:t>
      </w:r>
    </w:p>
    <w:p w:rsidR="00C05673" w:rsidRPr="005B7679" w:rsidRDefault="00C05673" w:rsidP="00422DBB">
      <w:pPr>
        <w:widowControl w:val="0"/>
        <w:numPr>
          <w:ilvl w:val="0"/>
          <w:numId w:val="91"/>
        </w:numPr>
        <w:tabs>
          <w:tab w:val="clear" w:pos="108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Kundërpartia e pasqyrimit të veprimit të mësipërm është respektivisht debiti i llogarive 105</w:t>
      </w:r>
      <w:r w:rsidR="003602A7">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Teprica e granteve kapitale të brendshme</w:t>
      </w:r>
      <w:r w:rsidR="00051D7D">
        <w:rPr>
          <w:rFonts w:ascii="Garamond" w:hAnsi="Garamond"/>
          <w:bCs/>
          <w:sz w:val="24"/>
          <w:szCs w:val="24"/>
          <w:lang w:val="sq-AL"/>
        </w:rPr>
        <w:t>”</w:t>
      </w:r>
      <w:r w:rsidRPr="005B7679">
        <w:rPr>
          <w:rFonts w:ascii="Garamond" w:hAnsi="Garamond"/>
          <w:bCs/>
          <w:sz w:val="24"/>
          <w:szCs w:val="24"/>
          <w:lang w:val="sq-AL"/>
        </w:rPr>
        <w:t xml:space="preserve"> dhe 106</w:t>
      </w:r>
      <w:r w:rsidR="002D6589">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Teprica e granteve kapitale të huaja</w:t>
      </w:r>
      <w:r w:rsidR="00051D7D">
        <w:rPr>
          <w:rFonts w:ascii="Garamond" w:hAnsi="Garamond"/>
          <w:bCs/>
          <w:sz w:val="24"/>
          <w:szCs w:val="24"/>
          <w:lang w:val="sq-AL"/>
        </w:rPr>
        <w:t>”</w:t>
      </w:r>
      <w:r w:rsidRPr="005B7679">
        <w:rPr>
          <w:rFonts w:ascii="Garamond" w:hAnsi="Garamond"/>
          <w:bCs/>
          <w:sz w:val="24"/>
          <w:szCs w:val="24"/>
          <w:lang w:val="sq-AL"/>
        </w:rPr>
        <w:t xml:space="preserve"> ose dhe 476</w:t>
      </w:r>
      <w:r w:rsidR="003602A7">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Të ardhura të caktuara për t</w:t>
      </w:r>
      <w:r w:rsidR="004D6CA8">
        <w:rPr>
          <w:rFonts w:ascii="Garamond" w:hAnsi="Garamond"/>
          <w:bCs/>
          <w:sz w:val="24"/>
          <w:szCs w:val="24"/>
          <w:lang w:val="sq-AL"/>
        </w:rPr>
        <w:t>’</w:t>
      </w:r>
      <w:r w:rsidRPr="005B7679">
        <w:rPr>
          <w:rFonts w:ascii="Garamond" w:hAnsi="Garamond"/>
          <w:bCs/>
          <w:sz w:val="24"/>
          <w:szCs w:val="24"/>
          <w:lang w:val="sq-AL"/>
        </w:rPr>
        <w:t>u përdorur</w:t>
      </w:r>
      <w:r w:rsidR="00051D7D">
        <w:rPr>
          <w:rFonts w:ascii="Garamond" w:hAnsi="Garamond"/>
          <w:bCs/>
          <w:sz w:val="24"/>
          <w:szCs w:val="24"/>
          <w:lang w:val="sq-AL"/>
        </w:rPr>
        <w:t>”</w:t>
      </w:r>
      <w:r w:rsidRPr="005B7679">
        <w:rPr>
          <w:rFonts w:ascii="Garamond" w:hAnsi="Garamond"/>
          <w:bCs/>
          <w:sz w:val="24"/>
          <w:szCs w:val="24"/>
          <w:lang w:val="sq-AL"/>
        </w:rPr>
        <w:t xml:space="preserve"> në qoftë se grantet tranzitohen nëpërmjet kësaj llogarie. </w:t>
      </w:r>
    </w:p>
    <w:p w:rsidR="00C05673" w:rsidRPr="005B7679" w:rsidRDefault="00C05673" w:rsidP="00422DBB">
      <w:pPr>
        <w:widowControl w:val="0"/>
        <w:numPr>
          <w:ilvl w:val="0"/>
          <w:numId w:val="91"/>
        </w:numPr>
        <w:tabs>
          <w:tab w:val="clear" w:pos="108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Këto llogari (145 e 146) kreditohen edhe në debi të llogarisë 520</w:t>
      </w:r>
      <w:r w:rsidR="00A04C6D">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Disponibilitete në thesar</w:t>
      </w:r>
      <w:r w:rsidR="00051D7D">
        <w:rPr>
          <w:rFonts w:ascii="Garamond" w:hAnsi="Garamond"/>
          <w:bCs/>
          <w:sz w:val="24"/>
          <w:szCs w:val="24"/>
          <w:lang w:val="sq-AL"/>
        </w:rPr>
        <w:t>”</w:t>
      </w:r>
      <w:r w:rsidRPr="005B7679">
        <w:rPr>
          <w:rFonts w:ascii="Garamond" w:hAnsi="Garamond"/>
          <w:bCs/>
          <w:sz w:val="24"/>
          <w:szCs w:val="24"/>
          <w:lang w:val="sq-AL"/>
        </w:rPr>
        <w:t>, në rast se grantet janë të trashëgueshme.</w:t>
      </w:r>
    </w:p>
    <w:p w:rsidR="009306BD" w:rsidRPr="005B7679" w:rsidRDefault="00C05673" w:rsidP="00422DBB">
      <w:pPr>
        <w:widowControl w:val="0"/>
        <w:numPr>
          <w:ilvl w:val="0"/>
          <w:numId w:val="91"/>
        </w:numPr>
        <w:tabs>
          <w:tab w:val="clear" w:pos="108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Llogaritë (145 e 146) debitohen për vlerën e AAGJ</w:t>
      </w:r>
      <w:r w:rsidR="00A04C6D">
        <w:rPr>
          <w:rFonts w:ascii="Garamond" w:hAnsi="Garamond"/>
          <w:sz w:val="24"/>
          <w:szCs w:val="24"/>
          <w:lang w:val="sq-AL"/>
        </w:rPr>
        <w:t>-së</w:t>
      </w:r>
      <w:r w:rsidRPr="005B7679">
        <w:rPr>
          <w:rFonts w:ascii="Garamond" w:hAnsi="Garamond"/>
          <w:bCs/>
          <w:sz w:val="24"/>
          <w:szCs w:val="24"/>
          <w:lang w:val="sq-AL"/>
        </w:rPr>
        <w:t xml:space="preserve"> të përfunduara e të dorëzuara te të tretët me kundërparti kreditin e llogarive të grupit 23</w:t>
      </w:r>
      <w:r w:rsidR="002D6589">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Investime</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9306BD" w:rsidP="003602A7">
      <w:pPr>
        <w:widowControl w:val="0"/>
        <w:spacing w:after="0" w:line="240" w:lineRule="auto"/>
        <w:ind w:firstLine="288"/>
        <w:rPr>
          <w:rFonts w:ascii="Garamond" w:hAnsi="Garamond"/>
          <w:bCs/>
          <w:sz w:val="24"/>
          <w:szCs w:val="24"/>
          <w:lang w:val="sq-AL"/>
        </w:rPr>
      </w:pPr>
      <w:r w:rsidRPr="005B7679">
        <w:rPr>
          <w:rFonts w:ascii="Garamond" w:hAnsi="Garamond"/>
          <w:bCs/>
          <w:sz w:val="24"/>
          <w:szCs w:val="24"/>
          <w:lang w:val="sq-AL"/>
        </w:rPr>
        <w:t xml:space="preserve">- </w:t>
      </w:r>
      <w:r w:rsidR="00C05673" w:rsidRPr="005B7679">
        <w:rPr>
          <w:rFonts w:ascii="Garamond" w:hAnsi="Garamond"/>
          <w:sz w:val="24"/>
          <w:szCs w:val="24"/>
          <w:lang w:val="sq-AL"/>
        </w:rPr>
        <w:t>Grupi i llogarive 15</w:t>
      </w:r>
      <w:r w:rsidR="002D6589">
        <w:rPr>
          <w:rFonts w:ascii="Garamond" w:hAnsi="Garamond"/>
          <w:sz w:val="24"/>
          <w:szCs w:val="24"/>
          <w:lang w:val="sq-AL"/>
        </w:rPr>
        <w:t>,</w:t>
      </w:r>
      <w:r w:rsidR="00C05673" w:rsidRPr="005B7679">
        <w:rPr>
          <w:rFonts w:ascii="Garamond" w:hAnsi="Garamond"/>
          <w:sz w:val="24"/>
          <w:szCs w:val="24"/>
          <w:lang w:val="sq-AL"/>
        </w:rPr>
        <w:t xml:space="preserve"> </w:t>
      </w:r>
      <w:r w:rsidR="00051D7D">
        <w:rPr>
          <w:rFonts w:ascii="Garamond" w:hAnsi="Garamond"/>
          <w:sz w:val="24"/>
          <w:szCs w:val="24"/>
          <w:lang w:val="sq-AL"/>
        </w:rPr>
        <w:t>“</w:t>
      </w:r>
      <w:r w:rsidR="00C05673" w:rsidRPr="005B7679">
        <w:rPr>
          <w:rFonts w:ascii="Garamond" w:hAnsi="Garamond"/>
          <w:sz w:val="24"/>
          <w:szCs w:val="24"/>
          <w:lang w:val="sq-AL"/>
        </w:rPr>
        <w:t>Shuma të parashikuara për rreziqe e shpenzime</w:t>
      </w:r>
      <w:r w:rsidR="00051D7D">
        <w:rPr>
          <w:rFonts w:ascii="Garamond" w:hAnsi="Garamond"/>
          <w:sz w:val="24"/>
          <w:szCs w:val="24"/>
          <w:lang w:val="sq-AL"/>
        </w:rPr>
        <w:t>”</w:t>
      </w:r>
      <w:r w:rsidR="00C05673" w:rsidRPr="005B7679">
        <w:rPr>
          <w:rFonts w:ascii="Garamond" w:hAnsi="Garamond"/>
          <w:sz w:val="24"/>
          <w:szCs w:val="24"/>
          <w:lang w:val="sq-AL"/>
        </w:rPr>
        <w:t xml:space="preserve">. </w:t>
      </w:r>
    </w:p>
    <w:p w:rsidR="0077137E" w:rsidRPr="005B7679" w:rsidRDefault="00C05673" w:rsidP="0077137E">
      <w:pPr>
        <w:pStyle w:val="Header"/>
        <w:widowControl w:val="0"/>
        <w:rPr>
          <w:rFonts w:ascii="Garamond" w:hAnsi="Garamond"/>
          <w:sz w:val="24"/>
          <w:szCs w:val="24"/>
          <w:lang w:val="sq-AL"/>
        </w:rPr>
      </w:pPr>
      <w:r w:rsidRPr="005B7679">
        <w:rPr>
          <w:rFonts w:ascii="Garamond" w:hAnsi="Garamond"/>
          <w:sz w:val="24"/>
          <w:szCs w:val="24"/>
          <w:lang w:val="sq-AL"/>
        </w:rPr>
        <w:t xml:space="preserve">Ky grup lidhet me provizionet për shumat e parashikuara për rreziqe e shpenzime që pritet të ndodhin dhe që lidhen me aktivet afatgjata. Ky fenomen është me rrezik në rastin e aktiveve financiare afatgjata. Mënyra e trajtimit të kësaj llogarie është paraqitur </w:t>
      </w:r>
      <w:r w:rsidR="0077137E" w:rsidRPr="005B7679">
        <w:rPr>
          <w:rFonts w:ascii="Garamond" w:hAnsi="Garamond"/>
          <w:sz w:val="24"/>
          <w:szCs w:val="24"/>
          <w:lang w:val="sq-AL"/>
        </w:rPr>
        <w:t xml:space="preserve">në pikën 34 të këtij udhëzimi. </w:t>
      </w:r>
    </w:p>
    <w:p w:rsidR="00C05673" w:rsidRPr="005B7679" w:rsidRDefault="0077137E" w:rsidP="0077137E">
      <w:pPr>
        <w:pStyle w:val="Header"/>
        <w:widowControl w:val="0"/>
        <w:rPr>
          <w:rFonts w:ascii="Garamond" w:hAnsi="Garamond"/>
          <w:sz w:val="24"/>
          <w:szCs w:val="24"/>
          <w:lang w:val="sq-AL"/>
        </w:rPr>
      </w:pPr>
      <w:r w:rsidRPr="005B7679">
        <w:rPr>
          <w:rFonts w:ascii="Garamond" w:hAnsi="Garamond"/>
          <w:sz w:val="24"/>
          <w:szCs w:val="24"/>
          <w:lang w:val="sq-AL"/>
        </w:rPr>
        <w:t xml:space="preserve">- </w:t>
      </w:r>
      <w:r w:rsidR="00C05673" w:rsidRPr="005B7679">
        <w:rPr>
          <w:rFonts w:ascii="Garamond" w:hAnsi="Garamond"/>
          <w:sz w:val="24"/>
          <w:szCs w:val="24"/>
          <w:lang w:val="sq-AL"/>
        </w:rPr>
        <w:t>Grupi i llogarive 16</w:t>
      </w:r>
      <w:r w:rsidR="002D6589">
        <w:rPr>
          <w:rFonts w:ascii="Garamond" w:hAnsi="Garamond"/>
          <w:sz w:val="24"/>
          <w:szCs w:val="24"/>
          <w:lang w:val="sq-AL"/>
        </w:rPr>
        <w:t>,</w:t>
      </w:r>
      <w:r w:rsidR="00C05673" w:rsidRPr="005B7679">
        <w:rPr>
          <w:rFonts w:ascii="Garamond" w:hAnsi="Garamond"/>
          <w:sz w:val="24"/>
          <w:szCs w:val="24"/>
          <w:lang w:val="sq-AL"/>
        </w:rPr>
        <w:t xml:space="preserve"> </w:t>
      </w:r>
      <w:r w:rsidR="00051D7D">
        <w:rPr>
          <w:rFonts w:ascii="Garamond" w:hAnsi="Garamond"/>
          <w:sz w:val="24"/>
          <w:szCs w:val="24"/>
          <w:lang w:val="sq-AL"/>
        </w:rPr>
        <w:t>“</w:t>
      </w:r>
      <w:r w:rsidR="00C05673" w:rsidRPr="005B7679">
        <w:rPr>
          <w:rFonts w:ascii="Garamond" w:hAnsi="Garamond"/>
          <w:sz w:val="24"/>
          <w:szCs w:val="24"/>
          <w:lang w:val="sq-AL"/>
        </w:rPr>
        <w:t>Bono thesari dhe huamarrje e brendshme</w:t>
      </w:r>
      <w:r w:rsidR="00051D7D">
        <w:rPr>
          <w:rFonts w:ascii="Garamond" w:hAnsi="Garamond"/>
          <w:sz w:val="24"/>
          <w:szCs w:val="24"/>
          <w:lang w:val="sq-AL"/>
        </w:rPr>
        <w:t>”</w:t>
      </w:r>
      <w:r w:rsidR="00C05673" w:rsidRPr="005B7679">
        <w:rPr>
          <w:rFonts w:ascii="Garamond" w:hAnsi="Garamond"/>
          <w:sz w:val="24"/>
          <w:szCs w:val="24"/>
          <w:lang w:val="sq-AL"/>
        </w:rPr>
        <w:t xml:space="preserve"> dhe grupi 17</w:t>
      </w:r>
      <w:r w:rsidR="002D6589">
        <w:rPr>
          <w:rFonts w:ascii="Garamond" w:hAnsi="Garamond"/>
          <w:sz w:val="24"/>
          <w:szCs w:val="24"/>
          <w:lang w:val="sq-AL"/>
        </w:rPr>
        <w:t>,</w:t>
      </w:r>
      <w:r w:rsidR="00C05673" w:rsidRPr="005B7679">
        <w:rPr>
          <w:rFonts w:ascii="Garamond" w:hAnsi="Garamond"/>
          <w:sz w:val="24"/>
          <w:szCs w:val="24"/>
          <w:lang w:val="sq-AL"/>
        </w:rPr>
        <w:t xml:space="preserve"> </w:t>
      </w:r>
      <w:r w:rsidR="00051D7D">
        <w:rPr>
          <w:rFonts w:ascii="Garamond" w:hAnsi="Garamond"/>
          <w:sz w:val="24"/>
          <w:szCs w:val="24"/>
          <w:lang w:val="sq-AL"/>
        </w:rPr>
        <w:t>“</w:t>
      </w:r>
      <w:r w:rsidR="00C05673" w:rsidRPr="005B7679">
        <w:rPr>
          <w:rFonts w:ascii="Garamond" w:hAnsi="Garamond"/>
          <w:sz w:val="24"/>
          <w:szCs w:val="24"/>
          <w:lang w:val="sq-AL"/>
        </w:rPr>
        <w:t>Huamarrje e huaj</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C05673" w:rsidP="00C05673">
      <w:pPr>
        <w:pStyle w:val="Header"/>
        <w:widowControl w:val="0"/>
        <w:tabs>
          <w:tab w:val="clear" w:pos="4680"/>
          <w:tab w:val="clear" w:pos="9360"/>
        </w:tabs>
        <w:rPr>
          <w:rFonts w:ascii="Garamond" w:hAnsi="Garamond"/>
          <w:sz w:val="24"/>
          <w:szCs w:val="24"/>
          <w:lang w:val="sq-AL"/>
        </w:rPr>
      </w:pPr>
      <w:r w:rsidRPr="005B7679">
        <w:rPr>
          <w:rFonts w:ascii="Garamond" w:hAnsi="Garamond"/>
          <w:sz w:val="24"/>
          <w:szCs w:val="24"/>
          <w:lang w:val="sq-AL"/>
        </w:rPr>
        <w:t xml:space="preserve">Aktualisht, huamarrja nuk vepron direkt nga institucionet apo përfituesit. Huaja si rregull merret nga qeveria shqiptare dhe për shlyerjen e saj përgjigjet qeveria shqiptare, sipas kontratave të lidhura. Si me grantet e huaja, ashtu dhe me kreditë e huaja, sot në vendin tonë, veprojnë njësitë e </w:t>
      </w:r>
      <w:r w:rsidR="00A04C6D" w:rsidRPr="005B7679">
        <w:rPr>
          <w:rFonts w:ascii="Garamond" w:hAnsi="Garamond"/>
          <w:sz w:val="24"/>
          <w:szCs w:val="24"/>
          <w:lang w:val="sq-AL"/>
        </w:rPr>
        <w:t>menaxhimit</w:t>
      </w:r>
      <w:r w:rsidRPr="005B7679">
        <w:rPr>
          <w:rFonts w:ascii="Garamond" w:hAnsi="Garamond"/>
          <w:sz w:val="24"/>
          <w:szCs w:val="24"/>
          <w:lang w:val="sq-AL"/>
        </w:rPr>
        <w:t xml:space="preserve">/zbatimit të projekteve e marrëveshjeve me donatorë të huaj të cilat e </w:t>
      </w:r>
      <w:r w:rsidR="00A04C6D" w:rsidRPr="005B7679">
        <w:rPr>
          <w:rFonts w:ascii="Garamond" w:hAnsi="Garamond"/>
          <w:sz w:val="24"/>
          <w:szCs w:val="24"/>
          <w:lang w:val="sq-AL"/>
        </w:rPr>
        <w:t>menaxhojnë</w:t>
      </w:r>
      <w:r w:rsidRPr="005B7679">
        <w:rPr>
          <w:rFonts w:ascii="Garamond" w:hAnsi="Garamond"/>
          <w:sz w:val="24"/>
          <w:szCs w:val="24"/>
          <w:lang w:val="sq-AL"/>
        </w:rPr>
        <w:t xml:space="preserve"> këtë situatë deri në dorëzimin tek institucioni përfitues. Kredia më e zakonshme afatshkurtër që merr aktualisht qeveria shqiptare brenda vendit janë </w:t>
      </w:r>
      <w:r w:rsidR="00051D7D">
        <w:rPr>
          <w:rFonts w:ascii="Garamond" w:hAnsi="Garamond"/>
          <w:sz w:val="24"/>
          <w:szCs w:val="24"/>
          <w:lang w:val="sq-AL"/>
        </w:rPr>
        <w:t>“</w:t>
      </w:r>
      <w:r w:rsidRPr="005B7679">
        <w:rPr>
          <w:rFonts w:ascii="Garamond" w:hAnsi="Garamond"/>
          <w:sz w:val="24"/>
          <w:szCs w:val="24"/>
          <w:lang w:val="sq-AL"/>
        </w:rPr>
        <w:t xml:space="preserve">Bonot e </w:t>
      </w:r>
      <w:r w:rsidR="003602A7" w:rsidRPr="005B7679">
        <w:rPr>
          <w:rFonts w:ascii="Garamond" w:hAnsi="Garamond"/>
          <w:sz w:val="24"/>
          <w:szCs w:val="24"/>
          <w:lang w:val="sq-AL"/>
        </w:rPr>
        <w:t>thesarit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pStyle w:val="Header"/>
        <w:widowControl w:val="0"/>
        <w:rPr>
          <w:rFonts w:ascii="Garamond" w:hAnsi="Garamond"/>
          <w:sz w:val="24"/>
          <w:szCs w:val="24"/>
          <w:lang w:val="sq-AL"/>
        </w:rPr>
      </w:pPr>
      <w:r w:rsidRPr="005B7679">
        <w:rPr>
          <w:rFonts w:ascii="Garamond" w:hAnsi="Garamond"/>
          <w:sz w:val="24"/>
          <w:szCs w:val="24"/>
          <w:lang w:val="sq-AL"/>
        </w:rPr>
        <w:t>Në përputhje me hapësirat ligjore në vazhdim, veçanërisht për organet e vetëqeverisjes vendore mund të krijohen premisa për huamarrjen e huadhënien direkte, pa ndërmjetësinë e qeverisë shqiptare, pra direkte me sistemin bankar.</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Grupi i llogarive 16 e 17, nga pikëpamja kontab</w:t>
      </w:r>
      <w:r w:rsidR="00503C8B">
        <w:rPr>
          <w:rFonts w:ascii="Garamond" w:hAnsi="Garamond"/>
          <w:sz w:val="24"/>
          <w:szCs w:val="24"/>
          <w:lang w:val="sq-AL"/>
        </w:rPr>
        <w:t>ë</w:t>
      </w:r>
      <w:r w:rsidRPr="005B7679">
        <w:rPr>
          <w:rFonts w:ascii="Garamond" w:hAnsi="Garamond"/>
          <w:sz w:val="24"/>
          <w:szCs w:val="24"/>
          <w:lang w:val="sq-AL"/>
        </w:rPr>
        <w:t>l funksionon si më poshtë:</w:t>
      </w:r>
    </w:p>
    <w:p w:rsidR="00C05673" w:rsidRPr="005B7679" w:rsidRDefault="00C05673" w:rsidP="00422DBB">
      <w:pPr>
        <w:widowControl w:val="0"/>
        <w:numPr>
          <w:ilvl w:val="0"/>
          <w:numId w:val="317"/>
        </w:numPr>
        <w:tabs>
          <w:tab w:val="clear" w:pos="1080"/>
          <w:tab w:val="num" w:pos="567"/>
        </w:tabs>
        <w:spacing w:after="0" w:line="240" w:lineRule="auto"/>
        <w:ind w:left="0" w:firstLine="284"/>
        <w:rPr>
          <w:rFonts w:ascii="Garamond" w:hAnsi="Garamond"/>
          <w:b/>
          <w:sz w:val="24"/>
          <w:szCs w:val="24"/>
          <w:lang w:val="sq-AL"/>
        </w:rPr>
      </w:pPr>
      <w:r w:rsidRPr="005B7679">
        <w:rPr>
          <w:rFonts w:ascii="Garamond" w:hAnsi="Garamond"/>
          <w:b/>
          <w:sz w:val="24"/>
          <w:szCs w:val="24"/>
          <w:lang w:val="sq-AL"/>
        </w:rPr>
        <w:t xml:space="preserve">Për nënshkrimin dhe marrjen e </w:t>
      </w:r>
      <w:r w:rsidR="00503C8B">
        <w:rPr>
          <w:rFonts w:ascii="Garamond" w:hAnsi="Garamond"/>
          <w:b/>
          <w:sz w:val="24"/>
          <w:szCs w:val="24"/>
          <w:lang w:val="sq-AL"/>
        </w:rPr>
        <w:t>huas</w:t>
      </w:r>
      <w:r w:rsidRPr="005B7679">
        <w:rPr>
          <w:rFonts w:ascii="Garamond" w:hAnsi="Garamond"/>
          <w:b/>
          <w:sz w:val="24"/>
          <w:szCs w:val="24"/>
          <w:lang w:val="sq-AL"/>
        </w:rPr>
        <w:t>, veprimet:</w:t>
      </w:r>
    </w:p>
    <w:p w:rsidR="00C05673" w:rsidRPr="005B7679" w:rsidRDefault="00C05673" w:rsidP="00422DBB">
      <w:pPr>
        <w:widowControl w:val="0"/>
        <w:numPr>
          <w:ilvl w:val="1"/>
          <w:numId w:val="14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llogaritë 16 dhe 17 (</w:t>
      </w:r>
      <w:r w:rsidR="00A04C6D" w:rsidRPr="005B7679">
        <w:rPr>
          <w:rFonts w:ascii="Garamond" w:hAnsi="Garamond"/>
          <w:sz w:val="24"/>
          <w:szCs w:val="24"/>
          <w:lang w:val="sq-AL"/>
        </w:rPr>
        <w:t xml:space="preserve">për </w:t>
      </w:r>
      <w:r w:rsidRPr="005B7679">
        <w:rPr>
          <w:rFonts w:ascii="Garamond" w:hAnsi="Garamond"/>
          <w:sz w:val="24"/>
          <w:szCs w:val="24"/>
          <w:lang w:val="sq-AL"/>
        </w:rPr>
        <w:t xml:space="preserve">nënshkrimin dhe marrjen e </w:t>
      </w:r>
      <w:r w:rsidR="00503C8B">
        <w:rPr>
          <w:rFonts w:ascii="Garamond" w:hAnsi="Garamond"/>
          <w:sz w:val="24"/>
          <w:szCs w:val="24"/>
          <w:lang w:val="sq-AL"/>
        </w:rPr>
        <w:t>huas</w:t>
      </w:r>
      <w:r w:rsidRPr="005B7679">
        <w:rPr>
          <w:rFonts w:ascii="Garamond" w:hAnsi="Garamond"/>
          <w:sz w:val="24"/>
          <w:szCs w:val="24"/>
          <w:lang w:val="sq-AL"/>
        </w:rPr>
        <w:t>);</w:t>
      </w:r>
    </w:p>
    <w:p w:rsidR="00C05673" w:rsidRPr="005B7679" w:rsidRDefault="00C05673" w:rsidP="00422DBB">
      <w:pPr>
        <w:widowControl w:val="0"/>
        <w:numPr>
          <w:ilvl w:val="1"/>
          <w:numId w:val="14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e klasës 4 (</w:t>
      </w:r>
      <w:r w:rsidR="00A04C6D" w:rsidRPr="005B7679">
        <w:rPr>
          <w:rFonts w:ascii="Garamond" w:hAnsi="Garamond"/>
          <w:sz w:val="24"/>
          <w:szCs w:val="24"/>
          <w:lang w:val="sq-AL"/>
        </w:rPr>
        <w:t xml:space="preserve">për </w:t>
      </w:r>
      <w:r w:rsidRPr="005B7679">
        <w:rPr>
          <w:rFonts w:ascii="Garamond" w:hAnsi="Garamond"/>
          <w:sz w:val="24"/>
          <w:szCs w:val="24"/>
          <w:lang w:val="sq-AL"/>
        </w:rPr>
        <w:t xml:space="preserve">konstatimin e </w:t>
      </w:r>
      <w:r w:rsidR="00503C8B">
        <w:rPr>
          <w:rFonts w:ascii="Garamond" w:hAnsi="Garamond"/>
          <w:sz w:val="24"/>
          <w:szCs w:val="24"/>
          <w:lang w:val="sq-AL"/>
        </w:rPr>
        <w:t>huas</w:t>
      </w:r>
      <w:r w:rsidRPr="005B7679">
        <w:rPr>
          <w:rFonts w:ascii="Garamond" w:hAnsi="Garamond"/>
          <w:sz w:val="24"/>
          <w:szCs w:val="24"/>
          <w:lang w:val="sq-AL"/>
        </w:rPr>
        <w:t>); dhe</w:t>
      </w:r>
    </w:p>
    <w:p w:rsidR="00C05673" w:rsidRPr="005B7679" w:rsidRDefault="00C05673" w:rsidP="00422DBB">
      <w:pPr>
        <w:widowControl w:val="0"/>
        <w:numPr>
          <w:ilvl w:val="1"/>
          <w:numId w:val="14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e klasës 5 (</w:t>
      </w:r>
      <w:r w:rsidR="00A04C6D" w:rsidRPr="005B7679">
        <w:rPr>
          <w:rFonts w:ascii="Garamond" w:hAnsi="Garamond"/>
          <w:sz w:val="24"/>
          <w:szCs w:val="24"/>
          <w:lang w:val="sq-AL"/>
        </w:rPr>
        <w:t xml:space="preserve">marrjen </w:t>
      </w:r>
      <w:r w:rsidRPr="005B7679">
        <w:rPr>
          <w:rFonts w:ascii="Garamond" w:hAnsi="Garamond"/>
          <w:sz w:val="24"/>
          <w:szCs w:val="24"/>
          <w:lang w:val="sq-AL"/>
        </w:rPr>
        <w:t xml:space="preserve">efektive të </w:t>
      </w:r>
      <w:r w:rsidR="00503C8B">
        <w:rPr>
          <w:rFonts w:ascii="Garamond" w:hAnsi="Garamond"/>
          <w:sz w:val="24"/>
          <w:szCs w:val="24"/>
          <w:lang w:val="sq-AL"/>
        </w:rPr>
        <w:t>huas</w:t>
      </w:r>
      <w:r w:rsidRPr="005B7679">
        <w:rPr>
          <w:rFonts w:ascii="Garamond" w:hAnsi="Garamond"/>
          <w:sz w:val="24"/>
          <w:szCs w:val="24"/>
          <w:lang w:val="sq-AL"/>
        </w:rPr>
        <w:t>).</w:t>
      </w:r>
    </w:p>
    <w:p w:rsidR="00C05673" w:rsidRPr="005B7679" w:rsidRDefault="00C05673" w:rsidP="00422DBB">
      <w:pPr>
        <w:widowControl w:val="0"/>
        <w:numPr>
          <w:ilvl w:val="0"/>
          <w:numId w:val="317"/>
        </w:numPr>
        <w:tabs>
          <w:tab w:val="clear" w:pos="1080"/>
          <w:tab w:val="num" w:pos="567"/>
        </w:tabs>
        <w:spacing w:after="0" w:line="240" w:lineRule="auto"/>
        <w:ind w:left="0" w:firstLine="284"/>
        <w:rPr>
          <w:rFonts w:ascii="Garamond" w:hAnsi="Garamond"/>
          <w:sz w:val="24"/>
          <w:szCs w:val="24"/>
          <w:lang w:val="sq-AL"/>
        </w:rPr>
      </w:pPr>
      <w:r w:rsidRPr="005B7679">
        <w:rPr>
          <w:rFonts w:ascii="Garamond" w:hAnsi="Garamond"/>
          <w:b/>
          <w:sz w:val="24"/>
          <w:szCs w:val="24"/>
          <w:lang w:val="sq-AL"/>
        </w:rPr>
        <w:t>Për shlyerjen ose pagimin e</w:t>
      </w:r>
      <w:r w:rsidR="005B7679">
        <w:rPr>
          <w:rFonts w:ascii="Garamond" w:hAnsi="Garamond"/>
          <w:b/>
          <w:sz w:val="24"/>
          <w:szCs w:val="24"/>
          <w:lang w:val="sq-AL"/>
        </w:rPr>
        <w:t xml:space="preserve"> </w:t>
      </w:r>
      <w:r w:rsidRPr="005B7679">
        <w:rPr>
          <w:rFonts w:ascii="Garamond" w:hAnsi="Garamond"/>
          <w:b/>
          <w:sz w:val="24"/>
          <w:szCs w:val="24"/>
          <w:lang w:val="sq-AL"/>
        </w:rPr>
        <w:t>principialit, veprimet</w:t>
      </w:r>
      <w:r w:rsidRPr="005B7679">
        <w:rPr>
          <w:rFonts w:ascii="Garamond" w:hAnsi="Garamond"/>
          <w:sz w:val="24"/>
          <w:szCs w:val="24"/>
          <w:lang w:val="sq-AL"/>
        </w:rPr>
        <w:t>:</w:t>
      </w:r>
    </w:p>
    <w:p w:rsidR="00C05673" w:rsidRPr="005B7679" w:rsidRDefault="00C05673" w:rsidP="00422DBB">
      <w:pPr>
        <w:widowControl w:val="0"/>
        <w:numPr>
          <w:ilvl w:val="1"/>
          <w:numId w:val="142"/>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Debitohen llogaritë 16 dhe 17; dhe </w:t>
      </w:r>
    </w:p>
    <w:p w:rsidR="00C05673" w:rsidRPr="005B7679" w:rsidRDefault="00C05673" w:rsidP="00422DBB">
      <w:pPr>
        <w:widowControl w:val="0"/>
        <w:numPr>
          <w:ilvl w:val="1"/>
          <w:numId w:val="14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llogaritë e klasës 4 ose klasës 5.</w:t>
      </w:r>
      <w:r w:rsidR="005B7679">
        <w:rPr>
          <w:rFonts w:ascii="Garamond" w:hAnsi="Garamond"/>
          <w:sz w:val="24"/>
          <w:szCs w:val="24"/>
          <w:lang w:val="sq-AL"/>
        </w:rPr>
        <w:t xml:space="preserve"> </w:t>
      </w:r>
    </w:p>
    <w:p w:rsidR="00C05673" w:rsidRPr="005B7679" w:rsidRDefault="00C05673" w:rsidP="00422DBB">
      <w:pPr>
        <w:widowControl w:val="0"/>
        <w:numPr>
          <w:ilvl w:val="0"/>
          <w:numId w:val="317"/>
        </w:numPr>
        <w:tabs>
          <w:tab w:val="clear" w:pos="1080"/>
        </w:tabs>
        <w:spacing w:after="0" w:line="240" w:lineRule="auto"/>
        <w:ind w:left="0" w:firstLine="284"/>
        <w:rPr>
          <w:rFonts w:ascii="Garamond" w:hAnsi="Garamond"/>
          <w:b/>
          <w:sz w:val="24"/>
          <w:szCs w:val="24"/>
          <w:lang w:val="sq-AL"/>
        </w:rPr>
      </w:pPr>
      <w:r w:rsidRPr="005B7679">
        <w:rPr>
          <w:rFonts w:ascii="Garamond" w:hAnsi="Garamond"/>
          <w:b/>
          <w:sz w:val="24"/>
          <w:szCs w:val="24"/>
          <w:lang w:val="sq-AL"/>
        </w:rPr>
        <w:t>Për konstatimin ose pagimin e interesave, veprimet:</w:t>
      </w:r>
    </w:p>
    <w:p w:rsidR="00C05673" w:rsidRPr="005B7679" w:rsidRDefault="00C05673" w:rsidP="00422DBB">
      <w:pPr>
        <w:widowControl w:val="0"/>
        <w:numPr>
          <w:ilvl w:val="1"/>
          <w:numId w:val="14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6 (</w:t>
      </w:r>
      <w:r w:rsidR="002D6589" w:rsidRPr="005B7679">
        <w:rPr>
          <w:rFonts w:ascii="Garamond" w:hAnsi="Garamond"/>
          <w:sz w:val="24"/>
          <w:szCs w:val="24"/>
          <w:lang w:val="sq-AL"/>
        </w:rPr>
        <w:t xml:space="preserve">për </w:t>
      </w:r>
      <w:r w:rsidRPr="005B7679">
        <w:rPr>
          <w:rFonts w:ascii="Garamond" w:hAnsi="Garamond"/>
          <w:sz w:val="24"/>
          <w:szCs w:val="24"/>
          <w:lang w:val="sq-AL"/>
        </w:rPr>
        <w:t>shpenzimet financiare);</w:t>
      </w:r>
    </w:p>
    <w:p w:rsidR="00C05673" w:rsidRPr="005B7679" w:rsidRDefault="00C05673" w:rsidP="00422DBB">
      <w:pPr>
        <w:widowControl w:val="0"/>
        <w:numPr>
          <w:ilvl w:val="1"/>
          <w:numId w:val="143"/>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w:t>
      </w:r>
      <w:r w:rsidR="00A04C6D">
        <w:rPr>
          <w:rFonts w:ascii="Garamond" w:hAnsi="Garamond"/>
          <w:sz w:val="24"/>
          <w:szCs w:val="24"/>
          <w:lang w:val="sq-AL"/>
        </w:rPr>
        <w:t>h</w:t>
      </w:r>
      <w:r w:rsidRPr="005B7679">
        <w:rPr>
          <w:rFonts w:ascii="Garamond" w:hAnsi="Garamond"/>
          <w:sz w:val="24"/>
          <w:szCs w:val="24"/>
          <w:lang w:val="sq-AL"/>
        </w:rPr>
        <w:t>en llogaritë e klasës 4 (</w:t>
      </w:r>
      <w:r w:rsidR="00A04C6D" w:rsidRPr="005B7679">
        <w:rPr>
          <w:rFonts w:ascii="Garamond" w:hAnsi="Garamond"/>
          <w:sz w:val="24"/>
          <w:szCs w:val="24"/>
          <w:lang w:val="sq-AL"/>
        </w:rPr>
        <w:t xml:space="preserve">për </w:t>
      </w:r>
      <w:r w:rsidRPr="005B7679">
        <w:rPr>
          <w:rFonts w:ascii="Garamond" w:hAnsi="Garamond"/>
          <w:sz w:val="24"/>
          <w:szCs w:val="24"/>
          <w:lang w:val="sq-AL"/>
        </w:rPr>
        <w:t>konstatimin e interesave); dhe</w:t>
      </w:r>
    </w:p>
    <w:p w:rsidR="00C05673" w:rsidRPr="005B7679" w:rsidRDefault="00C05673" w:rsidP="00422DBB">
      <w:pPr>
        <w:widowControl w:val="0"/>
        <w:numPr>
          <w:ilvl w:val="1"/>
          <w:numId w:val="143"/>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llogaritë e klasës 5 (</w:t>
      </w:r>
      <w:r w:rsidR="00A04C6D" w:rsidRPr="005B7679">
        <w:rPr>
          <w:rFonts w:ascii="Garamond" w:hAnsi="Garamond"/>
          <w:sz w:val="24"/>
          <w:szCs w:val="24"/>
          <w:lang w:val="sq-AL"/>
        </w:rPr>
        <w:t xml:space="preserve">për </w:t>
      </w:r>
      <w:r w:rsidRPr="005B7679">
        <w:rPr>
          <w:rFonts w:ascii="Garamond" w:hAnsi="Garamond"/>
          <w:sz w:val="24"/>
          <w:szCs w:val="24"/>
          <w:lang w:val="sq-AL"/>
        </w:rPr>
        <w:t>pagimin e interesave).</w:t>
      </w:r>
    </w:p>
    <w:p w:rsidR="00C05673" w:rsidRPr="005B7679" w:rsidRDefault="00C05673" w:rsidP="00422DBB">
      <w:pPr>
        <w:pStyle w:val="Heading1"/>
        <w:keepNext w:val="0"/>
        <w:widowControl w:val="0"/>
        <w:numPr>
          <w:ilvl w:val="0"/>
          <w:numId w:val="308"/>
        </w:numPr>
        <w:spacing w:before="0" w:after="0"/>
        <w:ind w:left="0" w:firstLine="284"/>
        <w:rPr>
          <w:rFonts w:ascii="Garamond" w:hAnsi="Garamond"/>
          <w:sz w:val="24"/>
          <w:szCs w:val="24"/>
          <w:lang w:val="sq-AL"/>
        </w:rPr>
      </w:pPr>
      <w:bookmarkStart w:id="14" w:name="_Toc423522202"/>
      <w:r w:rsidRPr="005B7679">
        <w:rPr>
          <w:rFonts w:ascii="Garamond" w:hAnsi="Garamond"/>
          <w:sz w:val="24"/>
          <w:szCs w:val="24"/>
          <w:lang w:val="sq-AL"/>
        </w:rPr>
        <w:t>Klasa 2</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Aktivet </w:t>
      </w:r>
      <w:r w:rsidR="006D61D6" w:rsidRPr="005B7679">
        <w:rPr>
          <w:rFonts w:ascii="Garamond" w:hAnsi="Garamond"/>
          <w:sz w:val="24"/>
          <w:szCs w:val="24"/>
          <w:lang w:val="sq-AL"/>
        </w:rPr>
        <w:t>afatgjata</w:t>
      </w:r>
      <w:r w:rsidR="00051D7D">
        <w:rPr>
          <w:rFonts w:ascii="Garamond" w:hAnsi="Garamond"/>
          <w:sz w:val="24"/>
          <w:szCs w:val="24"/>
          <w:lang w:val="sq-AL"/>
        </w:rPr>
        <w:t>”</w:t>
      </w:r>
      <w:bookmarkStart w:id="15" w:name="_Toc423522203"/>
      <w:bookmarkEnd w:id="14"/>
      <w:r w:rsidRPr="005B7679">
        <w:rPr>
          <w:rFonts w:ascii="Garamond" w:hAnsi="Garamond"/>
          <w:sz w:val="24"/>
          <w:szCs w:val="24"/>
          <w:lang w:val="sq-AL"/>
        </w:rPr>
        <w:t xml:space="preserve"> (</w:t>
      </w:r>
      <w:r w:rsidR="00A04C6D" w:rsidRPr="005B7679">
        <w:rPr>
          <w:rFonts w:ascii="Garamond" w:hAnsi="Garamond"/>
          <w:sz w:val="24"/>
          <w:szCs w:val="24"/>
          <w:lang w:val="sq-AL"/>
        </w:rPr>
        <w:t xml:space="preserve">përbërja </w:t>
      </w:r>
      <w:r w:rsidRPr="005B7679">
        <w:rPr>
          <w:rFonts w:ascii="Garamond" w:hAnsi="Garamond"/>
          <w:sz w:val="24"/>
          <w:szCs w:val="24"/>
          <w:lang w:val="sq-AL"/>
        </w:rPr>
        <w:t>dhe trajtimi kontabël)</w:t>
      </w:r>
      <w:bookmarkEnd w:id="15"/>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Cs/>
          <w:sz w:val="24"/>
          <w:szCs w:val="24"/>
          <w:lang w:val="sq-AL"/>
        </w:rPr>
        <w:t>Klasa 2 e llogarive të kontabilitetit në sektorin publik përbëhet nga:</w:t>
      </w:r>
    </w:p>
    <w:p w:rsidR="00C05673" w:rsidRPr="005B7679" w:rsidRDefault="00C05673" w:rsidP="00422DBB">
      <w:pPr>
        <w:widowControl w:val="0"/>
        <w:numPr>
          <w:ilvl w:val="0"/>
          <w:numId w:val="120"/>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Aktive afatgjata materiale (</w:t>
      </w:r>
      <w:r w:rsidR="00A04C6D" w:rsidRPr="005B7679">
        <w:rPr>
          <w:rFonts w:ascii="Garamond" w:hAnsi="Garamond"/>
          <w:bCs/>
          <w:sz w:val="24"/>
          <w:szCs w:val="24"/>
          <w:lang w:val="sq-AL"/>
        </w:rPr>
        <w:t xml:space="preserve">aktive </w:t>
      </w:r>
      <w:r w:rsidRPr="005B7679">
        <w:rPr>
          <w:rFonts w:ascii="Garamond" w:hAnsi="Garamond"/>
          <w:bCs/>
          <w:sz w:val="24"/>
          <w:szCs w:val="24"/>
          <w:lang w:val="sq-AL"/>
        </w:rPr>
        <w:t>të qëndrueshme të trupëzuara);</w:t>
      </w:r>
    </w:p>
    <w:p w:rsidR="00C05673" w:rsidRPr="005B7679" w:rsidRDefault="00C05673" w:rsidP="00422DBB">
      <w:pPr>
        <w:widowControl w:val="0"/>
        <w:numPr>
          <w:ilvl w:val="0"/>
          <w:numId w:val="120"/>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Aktive afatgjata jomateriale (</w:t>
      </w:r>
      <w:r w:rsidR="00A04C6D" w:rsidRPr="005B7679">
        <w:rPr>
          <w:rFonts w:ascii="Garamond" w:hAnsi="Garamond"/>
          <w:bCs/>
          <w:sz w:val="24"/>
          <w:szCs w:val="24"/>
          <w:lang w:val="sq-AL"/>
        </w:rPr>
        <w:t xml:space="preserve">aktive </w:t>
      </w:r>
      <w:r w:rsidRPr="005B7679">
        <w:rPr>
          <w:rFonts w:ascii="Garamond" w:hAnsi="Garamond"/>
          <w:bCs/>
          <w:sz w:val="24"/>
          <w:szCs w:val="24"/>
          <w:lang w:val="sq-AL"/>
        </w:rPr>
        <w:t xml:space="preserve">të </w:t>
      </w:r>
      <w:r w:rsidR="00503C8B" w:rsidRPr="005B7679">
        <w:rPr>
          <w:rFonts w:ascii="Garamond" w:hAnsi="Garamond"/>
          <w:bCs/>
          <w:sz w:val="24"/>
          <w:szCs w:val="24"/>
          <w:lang w:val="sq-AL"/>
        </w:rPr>
        <w:t>qëndrueshme</w:t>
      </w:r>
      <w:r w:rsidRPr="005B7679">
        <w:rPr>
          <w:rFonts w:ascii="Garamond" w:hAnsi="Garamond"/>
          <w:bCs/>
          <w:sz w:val="24"/>
          <w:szCs w:val="24"/>
          <w:lang w:val="sq-AL"/>
        </w:rPr>
        <w:t xml:space="preserve"> të patrupëzuara);</w:t>
      </w:r>
    </w:p>
    <w:p w:rsidR="00C05673" w:rsidRPr="005B7679" w:rsidRDefault="00C05673" w:rsidP="00422DBB">
      <w:pPr>
        <w:widowControl w:val="0"/>
        <w:numPr>
          <w:ilvl w:val="0"/>
          <w:numId w:val="120"/>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Aktive afatgjata financiare.</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sz w:val="24"/>
          <w:szCs w:val="24"/>
          <w:lang w:val="sq-AL"/>
        </w:rPr>
        <w:t>AAGJ</w:t>
      </w:r>
      <w:r w:rsidR="00A04C6D">
        <w:rPr>
          <w:rFonts w:ascii="Garamond" w:hAnsi="Garamond"/>
          <w:sz w:val="24"/>
          <w:szCs w:val="24"/>
          <w:lang w:val="sq-AL"/>
        </w:rPr>
        <w:t>-ja</w:t>
      </w:r>
      <w:r w:rsidRPr="005B7679">
        <w:rPr>
          <w:rFonts w:ascii="Garamond" w:hAnsi="Garamond"/>
          <w:bCs/>
          <w:sz w:val="24"/>
          <w:szCs w:val="24"/>
          <w:lang w:val="sq-AL"/>
        </w:rPr>
        <w:t xml:space="preserve"> dokumentohen si:</w:t>
      </w:r>
    </w:p>
    <w:p w:rsidR="00C05673" w:rsidRPr="005B7679" w:rsidRDefault="00DC5639"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w:t>
      </w:r>
      <w:r w:rsidR="00C05673" w:rsidRPr="005B7679">
        <w:rPr>
          <w:rFonts w:ascii="Garamond" w:hAnsi="Garamond"/>
          <w:bCs/>
          <w:sz w:val="24"/>
          <w:szCs w:val="24"/>
          <w:lang w:val="sq-AL"/>
        </w:rPr>
        <w:t>Aktive të qëndrueshme të trupëzuara ose (AAGJM)</w:t>
      </w:r>
      <w:r>
        <w:rPr>
          <w:rFonts w:ascii="Garamond" w:hAnsi="Garamond"/>
          <w:bCs/>
          <w:sz w:val="24"/>
          <w:szCs w:val="24"/>
          <w:lang w:val="sq-AL"/>
        </w:rPr>
        <w:t xml:space="preserve">”, </w:t>
      </w:r>
      <w:r w:rsidR="00C05673" w:rsidRPr="005B7679">
        <w:rPr>
          <w:rFonts w:ascii="Garamond" w:hAnsi="Garamond"/>
          <w:bCs/>
          <w:sz w:val="24"/>
          <w:szCs w:val="24"/>
          <w:lang w:val="sq-AL"/>
        </w:rPr>
        <w:t>të cilat njësia publike i përdor për prodhimin e produkteve, kryerjen e shërbimeve, për t</w:t>
      </w:r>
      <w:r w:rsidR="004D6CA8">
        <w:rPr>
          <w:rFonts w:ascii="Garamond" w:hAnsi="Garamond"/>
          <w:bCs/>
          <w:sz w:val="24"/>
          <w:szCs w:val="24"/>
          <w:lang w:val="sq-AL"/>
        </w:rPr>
        <w:t>’</w:t>
      </w:r>
      <w:r w:rsidR="00C05673" w:rsidRPr="005B7679">
        <w:rPr>
          <w:rFonts w:ascii="Garamond" w:hAnsi="Garamond"/>
          <w:bCs/>
          <w:sz w:val="24"/>
          <w:szCs w:val="24"/>
          <w:lang w:val="sq-AL"/>
        </w:rPr>
        <w:t>u dhënë me qira palëve të treta</w:t>
      </w:r>
      <w:r w:rsidR="00731C8A">
        <w:rPr>
          <w:rFonts w:ascii="Garamond" w:hAnsi="Garamond"/>
          <w:bCs/>
          <w:sz w:val="24"/>
          <w:szCs w:val="24"/>
          <w:lang w:val="sq-AL"/>
        </w:rPr>
        <w:t>,</w:t>
      </w:r>
      <w:r w:rsidR="00C05673" w:rsidRPr="005B7679">
        <w:rPr>
          <w:rFonts w:ascii="Garamond" w:hAnsi="Garamond"/>
          <w:bCs/>
          <w:sz w:val="24"/>
          <w:szCs w:val="24"/>
          <w:lang w:val="sq-AL"/>
        </w:rPr>
        <w:t xml:space="preserve"> si dhe për qëllime administrative (kjo e fundit është veçori kryesisht në sektorin publik).</w:t>
      </w:r>
    </w:p>
    <w:p w:rsidR="00C05673" w:rsidRPr="005B7679" w:rsidRDefault="00DC5639"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w:t>
      </w:r>
      <w:r w:rsidR="00C05673" w:rsidRPr="005B7679">
        <w:rPr>
          <w:rFonts w:ascii="Garamond" w:hAnsi="Garamond"/>
          <w:bCs/>
          <w:sz w:val="24"/>
          <w:szCs w:val="24"/>
          <w:lang w:val="sq-AL"/>
        </w:rPr>
        <w:t xml:space="preserve">Aktivet e patrupëzuara ose (AAGJ </w:t>
      </w:r>
      <w:r w:rsidR="00A04C6D" w:rsidRPr="005B7679">
        <w:rPr>
          <w:rFonts w:ascii="Garamond" w:hAnsi="Garamond"/>
          <w:bCs/>
          <w:sz w:val="24"/>
          <w:szCs w:val="24"/>
          <w:lang w:val="sq-AL"/>
        </w:rPr>
        <w:t>jomateriale</w:t>
      </w:r>
      <w:r w:rsidR="00C05673" w:rsidRPr="005B7679">
        <w:rPr>
          <w:rFonts w:ascii="Garamond" w:hAnsi="Garamond"/>
          <w:bCs/>
          <w:sz w:val="24"/>
          <w:szCs w:val="24"/>
          <w:lang w:val="sq-AL"/>
        </w:rPr>
        <w:t>)</w:t>
      </w:r>
      <w:r>
        <w:rPr>
          <w:rFonts w:ascii="Garamond" w:hAnsi="Garamond"/>
          <w:bCs/>
          <w:sz w:val="24"/>
          <w:szCs w:val="24"/>
          <w:lang w:val="sq-AL"/>
        </w:rPr>
        <w:t>”</w:t>
      </w:r>
      <w:r w:rsidR="00C05673" w:rsidRPr="005B7679">
        <w:rPr>
          <w:rFonts w:ascii="Garamond" w:hAnsi="Garamond"/>
          <w:bCs/>
          <w:sz w:val="24"/>
          <w:szCs w:val="24"/>
          <w:lang w:val="sq-AL"/>
        </w:rPr>
        <w:t xml:space="preserve"> janë aktive jomateriale pa përmbajtje fizike dhe të dallueshme nga aktivet e tjera.</w:t>
      </w:r>
    </w:p>
    <w:p w:rsidR="00C05673" w:rsidRPr="005B7679" w:rsidRDefault="00DC5639"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“Amortizimi i AAGJ-së”</w:t>
      </w:r>
      <w:r w:rsidR="00C05673" w:rsidRPr="005B7679">
        <w:rPr>
          <w:rFonts w:ascii="Garamond" w:hAnsi="Garamond"/>
          <w:bCs/>
          <w:sz w:val="24"/>
          <w:szCs w:val="24"/>
          <w:lang w:val="sq-AL"/>
        </w:rPr>
        <w:t xml:space="preserve"> është shpërndarja periodike dhe sistematike e vlerës së amortizueshme të AQT apo AP, në përputhje me jetëgjatësinë e dobishme. Jeta e dobishme ka të bëjë me periudhën gjatë të cilit ky lloj aktivi pritet të përdoret nga njësia apo numri i produkteve ose të ngjashme që njësia pret të përfitojë nga përdorimi i këtyre lloj aktiveve.</w:t>
      </w:r>
    </w:p>
    <w:p w:rsidR="00C05673" w:rsidRPr="005B7679" w:rsidRDefault="00C05673" w:rsidP="00422DBB">
      <w:pPr>
        <w:widowControl w:val="0"/>
        <w:numPr>
          <w:ilvl w:val="0"/>
          <w:numId w:val="144"/>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Amortizimi në sektorin publik</w:t>
      </w:r>
      <w:r w:rsidRPr="005B7679">
        <w:rPr>
          <w:rFonts w:ascii="Garamond" w:hAnsi="Garamond"/>
          <w:bCs/>
          <w:i/>
          <w:sz w:val="24"/>
          <w:szCs w:val="24"/>
          <w:lang w:val="sq-AL"/>
        </w:rPr>
        <w:t xml:space="preserve"> </w:t>
      </w:r>
      <w:r w:rsidRPr="005B7679">
        <w:rPr>
          <w:rFonts w:ascii="Garamond" w:hAnsi="Garamond"/>
          <w:bCs/>
          <w:sz w:val="24"/>
          <w:szCs w:val="24"/>
          <w:lang w:val="sq-AL"/>
        </w:rPr>
        <w:t>ka veçori, sepse nuk ka ndikim në shpenzime, por në fondet bazë të njësisë së qeverisjes së përgjithshme.</w:t>
      </w:r>
    </w:p>
    <w:p w:rsidR="00C05673" w:rsidRPr="005B7679" w:rsidRDefault="008B3AB0"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w:t>
      </w:r>
      <w:r w:rsidR="00C05673" w:rsidRPr="005B7679">
        <w:rPr>
          <w:rFonts w:ascii="Garamond" w:hAnsi="Garamond"/>
          <w:bCs/>
          <w:sz w:val="24"/>
          <w:szCs w:val="24"/>
          <w:lang w:val="sq-AL"/>
        </w:rPr>
        <w:t>Kostoja e AAGJ</w:t>
      </w:r>
      <w:r>
        <w:rPr>
          <w:rFonts w:ascii="Garamond" w:hAnsi="Garamond"/>
          <w:bCs/>
          <w:sz w:val="24"/>
          <w:szCs w:val="24"/>
          <w:lang w:val="sq-AL"/>
        </w:rPr>
        <w:t xml:space="preserve">-së” </w:t>
      </w:r>
      <w:r w:rsidR="00C05673" w:rsidRPr="005B7679">
        <w:rPr>
          <w:rFonts w:ascii="Garamond" w:hAnsi="Garamond"/>
          <w:bCs/>
          <w:sz w:val="24"/>
          <w:szCs w:val="24"/>
          <w:lang w:val="sq-AL"/>
        </w:rPr>
        <w:t>shuma e parave të paguara në kohën e blerjes së aktivit apo ndërtimit të tij.</w:t>
      </w:r>
    </w:p>
    <w:p w:rsidR="00C05673" w:rsidRDefault="00B74D8D"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w:t>
      </w:r>
      <w:r w:rsidR="00C05673" w:rsidRPr="005B7679">
        <w:rPr>
          <w:rFonts w:ascii="Garamond" w:hAnsi="Garamond"/>
          <w:bCs/>
          <w:sz w:val="24"/>
          <w:szCs w:val="24"/>
          <w:lang w:val="sq-AL"/>
        </w:rPr>
        <w:t>Vlera e mbetur</w:t>
      </w:r>
      <w:r>
        <w:rPr>
          <w:rFonts w:ascii="Garamond" w:hAnsi="Garamond"/>
          <w:bCs/>
          <w:sz w:val="24"/>
          <w:szCs w:val="24"/>
          <w:lang w:val="sq-AL"/>
        </w:rPr>
        <w:t>”, v</w:t>
      </w:r>
      <w:r w:rsidR="00C05673" w:rsidRPr="005B7679">
        <w:rPr>
          <w:rFonts w:ascii="Garamond" w:hAnsi="Garamond"/>
          <w:bCs/>
          <w:sz w:val="24"/>
          <w:szCs w:val="24"/>
          <w:lang w:val="sq-AL"/>
        </w:rPr>
        <w:t>lera e përllogaritur me anë të së cilës njësia pret që të përfitojë nga aktivi, në mbarim të jetëgjatësisë së tij të dobishme dhe pas zbritjes së kostos së nxjerrjes nga përdorimi (amortizimit).</w:t>
      </w:r>
    </w:p>
    <w:p w:rsidR="00FB27C5" w:rsidRPr="005B7679" w:rsidRDefault="00FB27C5" w:rsidP="00FB27C5">
      <w:pPr>
        <w:widowControl w:val="0"/>
        <w:spacing w:after="0" w:line="240" w:lineRule="auto"/>
        <w:rPr>
          <w:rFonts w:ascii="Garamond" w:hAnsi="Garamond"/>
          <w:bCs/>
          <w:sz w:val="24"/>
          <w:szCs w:val="24"/>
          <w:lang w:val="sq-AL"/>
        </w:rPr>
      </w:pPr>
    </w:p>
    <w:p w:rsidR="00C05673" w:rsidRPr="005B7679" w:rsidRDefault="008B3AB0"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w:t>
      </w:r>
      <w:r w:rsidR="00C05673" w:rsidRPr="005B7679">
        <w:rPr>
          <w:rFonts w:ascii="Garamond" w:hAnsi="Garamond"/>
          <w:bCs/>
          <w:sz w:val="24"/>
          <w:szCs w:val="24"/>
          <w:lang w:val="sq-AL"/>
        </w:rPr>
        <w:t>Amortizim i akumuluar</w:t>
      </w:r>
      <w:r>
        <w:rPr>
          <w:rFonts w:ascii="Garamond" w:hAnsi="Garamond"/>
          <w:bCs/>
          <w:sz w:val="24"/>
          <w:szCs w:val="24"/>
          <w:lang w:val="sq-AL"/>
        </w:rPr>
        <w:t>”</w:t>
      </w:r>
      <w:r w:rsidR="00C05673" w:rsidRPr="005B7679">
        <w:rPr>
          <w:rFonts w:ascii="Garamond" w:hAnsi="Garamond"/>
          <w:bCs/>
          <w:sz w:val="24"/>
          <w:szCs w:val="24"/>
          <w:lang w:val="sq-AL"/>
        </w:rPr>
        <w:t xml:space="preserve"> pjesa e amortizueshme e aktivit të llogaritura e kontabilizuara në periudhat ushtrimore të mëparshme.</w:t>
      </w:r>
    </w:p>
    <w:p w:rsidR="00C05673" w:rsidRPr="005B7679" w:rsidRDefault="008B3AB0"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w:t>
      </w:r>
      <w:r w:rsidR="00C05673" w:rsidRPr="005B7679">
        <w:rPr>
          <w:rFonts w:ascii="Garamond" w:hAnsi="Garamond"/>
          <w:bCs/>
          <w:sz w:val="24"/>
          <w:szCs w:val="24"/>
          <w:lang w:val="sq-AL"/>
        </w:rPr>
        <w:t>Vlera reale</w:t>
      </w:r>
      <w:r>
        <w:rPr>
          <w:rFonts w:ascii="Garamond" w:hAnsi="Garamond"/>
          <w:bCs/>
          <w:sz w:val="24"/>
          <w:szCs w:val="24"/>
          <w:lang w:val="sq-AL"/>
        </w:rPr>
        <w:t>”</w:t>
      </w:r>
      <w:r w:rsidR="00C05673" w:rsidRPr="005B7679">
        <w:rPr>
          <w:rFonts w:ascii="Garamond" w:hAnsi="Garamond"/>
          <w:bCs/>
          <w:sz w:val="24"/>
          <w:szCs w:val="24"/>
          <w:lang w:val="sq-AL"/>
        </w:rPr>
        <w:t xml:space="preserve"> përfaqëson shumën apo vlerën me të cilën mund të këmbehet aktivi në treg.</w:t>
      </w:r>
    </w:p>
    <w:p w:rsidR="00C05673" w:rsidRPr="005B7679" w:rsidRDefault="008B3AB0" w:rsidP="00422DBB">
      <w:pPr>
        <w:widowControl w:val="0"/>
        <w:numPr>
          <w:ilvl w:val="0"/>
          <w:numId w:val="144"/>
        </w:numPr>
        <w:spacing w:after="0" w:line="240" w:lineRule="auto"/>
        <w:ind w:left="0" w:firstLine="284"/>
        <w:rPr>
          <w:rFonts w:ascii="Garamond" w:hAnsi="Garamond"/>
          <w:bCs/>
          <w:sz w:val="24"/>
          <w:szCs w:val="24"/>
          <w:lang w:val="sq-AL"/>
        </w:rPr>
      </w:pPr>
      <w:r>
        <w:rPr>
          <w:rFonts w:ascii="Garamond" w:hAnsi="Garamond"/>
          <w:bCs/>
          <w:sz w:val="24"/>
          <w:szCs w:val="24"/>
          <w:lang w:val="sq-AL"/>
        </w:rPr>
        <w:t>“</w:t>
      </w:r>
      <w:r w:rsidR="00C05673" w:rsidRPr="005B7679">
        <w:rPr>
          <w:rFonts w:ascii="Garamond" w:hAnsi="Garamond"/>
          <w:bCs/>
          <w:sz w:val="24"/>
          <w:szCs w:val="24"/>
          <w:lang w:val="sq-AL"/>
        </w:rPr>
        <w:t>Vlera kontabël</w:t>
      </w:r>
      <w:r>
        <w:rPr>
          <w:rFonts w:ascii="Garamond" w:hAnsi="Garamond"/>
          <w:bCs/>
          <w:sz w:val="24"/>
          <w:szCs w:val="24"/>
          <w:lang w:val="sq-AL"/>
        </w:rPr>
        <w:t xml:space="preserve">” </w:t>
      </w:r>
      <w:r w:rsidR="00C05673" w:rsidRPr="005B7679">
        <w:rPr>
          <w:rFonts w:ascii="Garamond" w:hAnsi="Garamond"/>
          <w:bCs/>
          <w:sz w:val="24"/>
          <w:szCs w:val="24"/>
          <w:lang w:val="sq-AL"/>
        </w:rPr>
        <w:t>përbën shumën neto të aktivit (kosto</w:t>
      </w:r>
      <w:r w:rsidR="00214F33">
        <w:rPr>
          <w:rFonts w:ascii="Garamond" w:hAnsi="Garamond"/>
          <w:bCs/>
          <w:sz w:val="24"/>
          <w:szCs w:val="24"/>
          <w:lang w:val="sq-AL"/>
        </w:rPr>
        <w:t>n</w:t>
      </w:r>
      <w:r w:rsidR="00C05673" w:rsidRPr="005B7679">
        <w:rPr>
          <w:rFonts w:ascii="Garamond" w:hAnsi="Garamond"/>
          <w:bCs/>
          <w:sz w:val="24"/>
          <w:szCs w:val="24"/>
          <w:lang w:val="sq-AL"/>
        </w:rPr>
        <w:t xml:space="preserve"> historike minus amortizimin e akumuluar dhe humbjet e mundshme nga zhvlerësimi).</w:t>
      </w:r>
    </w:p>
    <w:p w:rsidR="00C05673" w:rsidRPr="005B7679" w:rsidRDefault="00C05673" w:rsidP="00C05673">
      <w:pPr>
        <w:pStyle w:val="Heading2"/>
        <w:widowControl w:val="0"/>
        <w:spacing w:before="0"/>
        <w:ind w:left="0" w:firstLine="284"/>
        <w:rPr>
          <w:rFonts w:ascii="Garamond" w:hAnsi="Garamond"/>
          <w:b w:val="0"/>
          <w:sz w:val="24"/>
          <w:szCs w:val="24"/>
          <w:lang w:val="sq-AL"/>
        </w:rPr>
      </w:pPr>
      <w:bookmarkStart w:id="16" w:name="_Toc423522204"/>
      <w:r w:rsidRPr="005B7679">
        <w:rPr>
          <w:rFonts w:ascii="Garamond" w:hAnsi="Garamond"/>
          <w:sz w:val="24"/>
          <w:szCs w:val="24"/>
          <w:lang w:val="sq-AL"/>
        </w:rPr>
        <w:t xml:space="preserve">Aktivet afatgjata materiale </w:t>
      </w:r>
      <w:r w:rsidRPr="005B7679">
        <w:rPr>
          <w:rFonts w:ascii="Garamond" w:hAnsi="Garamond"/>
          <w:b w:val="0"/>
          <w:sz w:val="24"/>
          <w:szCs w:val="24"/>
          <w:lang w:val="sq-AL"/>
        </w:rPr>
        <w:t>të sektorit publik përkufizohen si element</w:t>
      </w:r>
      <w:r w:rsidR="00051D7D">
        <w:rPr>
          <w:rFonts w:ascii="Garamond" w:hAnsi="Garamond"/>
          <w:b w:val="0"/>
          <w:sz w:val="24"/>
          <w:szCs w:val="24"/>
          <w:lang w:val="sq-AL"/>
        </w:rPr>
        <w:t>e</w:t>
      </w:r>
      <w:r w:rsidRPr="005B7679">
        <w:rPr>
          <w:rFonts w:ascii="Garamond" w:hAnsi="Garamond"/>
          <w:b w:val="0"/>
          <w:sz w:val="24"/>
          <w:szCs w:val="24"/>
          <w:lang w:val="sq-AL"/>
        </w:rPr>
        <w:t xml:space="preserve"> të aktivit (pasurisë) që:</w:t>
      </w:r>
      <w:bookmarkEnd w:id="16"/>
    </w:p>
    <w:p w:rsidR="00C05673" w:rsidRPr="005B7679" w:rsidRDefault="00C05673" w:rsidP="00422DBB">
      <w:pPr>
        <w:widowControl w:val="0"/>
        <w:numPr>
          <w:ilvl w:val="0"/>
          <w:numId w:val="92"/>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Kanë substancë ose formë fizike. (Ato janë sende ose objekte konkrete të cilat mund të preken, shihen, maten e numërohen fizikisht</w:t>
      </w:r>
      <w:r w:rsidR="002D6589" w:rsidRPr="005B7679">
        <w:rPr>
          <w:rFonts w:ascii="Garamond" w:hAnsi="Garamond"/>
          <w:bCs/>
          <w:sz w:val="24"/>
          <w:szCs w:val="24"/>
          <w:lang w:val="sq-AL"/>
        </w:rPr>
        <w:t>.</w:t>
      </w:r>
      <w:r w:rsidRPr="005B7679">
        <w:rPr>
          <w:rFonts w:ascii="Garamond" w:hAnsi="Garamond"/>
          <w:bCs/>
          <w:sz w:val="24"/>
          <w:szCs w:val="24"/>
          <w:lang w:val="sq-AL"/>
        </w:rPr>
        <w:t>)</w:t>
      </w:r>
    </w:p>
    <w:p w:rsidR="00C05673" w:rsidRPr="005B7679" w:rsidRDefault="00C05673" w:rsidP="00422DBB">
      <w:pPr>
        <w:widowControl w:val="0"/>
        <w:numPr>
          <w:ilvl w:val="0"/>
          <w:numId w:val="92"/>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Kohëzgjatja e përdorimit parashikohet e llogaritet për më shumë se një vit ushtrimor kontabël.</w:t>
      </w:r>
    </w:p>
    <w:p w:rsidR="00C05673" w:rsidRPr="005B7679" w:rsidRDefault="00C05673" w:rsidP="00422DBB">
      <w:pPr>
        <w:widowControl w:val="0"/>
        <w:numPr>
          <w:ilvl w:val="0"/>
          <w:numId w:val="92"/>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Destinacioni është për t</w:t>
      </w:r>
      <w:r w:rsidR="004D6CA8">
        <w:rPr>
          <w:rFonts w:ascii="Garamond" w:hAnsi="Garamond"/>
          <w:bCs/>
          <w:sz w:val="24"/>
          <w:szCs w:val="24"/>
          <w:lang w:val="sq-AL"/>
        </w:rPr>
        <w:t>’</w:t>
      </w:r>
      <w:r w:rsidRPr="005B7679">
        <w:rPr>
          <w:rFonts w:ascii="Garamond" w:hAnsi="Garamond"/>
          <w:bCs/>
          <w:sz w:val="24"/>
          <w:szCs w:val="24"/>
          <w:lang w:val="sq-AL"/>
        </w:rPr>
        <w:t>u përdorur në prodhimin, furnizimin e marrjen e sendeve ose shërbimeve, për t</w:t>
      </w:r>
      <w:r w:rsidR="004D6CA8">
        <w:rPr>
          <w:rFonts w:ascii="Garamond" w:hAnsi="Garamond"/>
          <w:bCs/>
          <w:sz w:val="24"/>
          <w:szCs w:val="24"/>
          <w:lang w:val="sq-AL"/>
        </w:rPr>
        <w:t>’</w:t>
      </w:r>
      <w:r w:rsidRPr="005B7679">
        <w:rPr>
          <w:rFonts w:ascii="Garamond" w:hAnsi="Garamond"/>
          <w:bCs/>
          <w:sz w:val="24"/>
          <w:szCs w:val="24"/>
          <w:lang w:val="sq-AL"/>
        </w:rPr>
        <w:t>ua dhënë më qira të tretëve dhe për qëllime administrative (zyra, mobil</w:t>
      </w:r>
      <w:r w:rsidR="006D61D6">
        <w:rPr>
          <w:rFonts w:ascii="Garamond" w:hAnsi="Garamond"/>
          <w:bCs/>
          <w:sz w:val="24"/>
          <w:szCs w:val="24"/>
          <w:lang w:val="sq-AL"/>
        </w:rPr>
        <w:t>i</w:t>
      </w:r>
      <w:r w:rsidRPr="005B7679">
        <w:rPr>
          <w:rFonts w:ascii="Garamond" w:hAnsi="Garamond"/>
          <w:bCs/>
          <w:sz w:val="24"/>
          <w:szCs w:val="24"/>
          <w:lang w:val="sq-AL"/>
        </w:rPr>
        <w:t>e orendi, mjete kompjuterike</w:t>
      </w:r>
      <w:r w:rsidR="00CB6232">
        <w:rPr>
          <w:rFonts w:ascii="Garamond" w:hAnsi="Garamond"/>
          <w:bCs/>
          <w:sz w:val="24"/>
          <w:szCs w:val="24"/>
          <w:lang w:val="sq-AL"/>
        </w:rPr>
        <w:t xml:space="preserve"> etj.</w:t>
      </w:r>
      <w:r w:rsidRPr="005B7679">
        <w:rPr>
          <w:rFonts w:ascii="Garamond" w:hAnsi="Garamond"/>
          <w:bCs/>
          <w:sz w:val="24"/>
          <w:szCs w:val="24"/>
          <w:lang w:val="sq-AL"/>
        </w:rPr>
        <w:t>).</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
          <w:bCs/>
          <w:sz w:val="24"/>
          <w:szCs w:val="24"/>
          <w:lang w:val="sq-AL"/>
        </w:rPr>
        <w:t xml:space="preserve">Aktivet afatgjata jomateriale </w:t>
      </w:r>
      <w:r w:rsidRPr="005B7679">
        <w:rPr>
          <w:rFonts w:ascii="Garamond" w:hAnsi="Garamond"/>
          <w:bCs/>
          <w:sz w:val="24"/>
          <w:szCs w:val="24"/>
          <w:lang w:val="sq-AL"/>
        </w:rPr>
        <w:t>përcaktohen dhe klasifikohen</w:t>
      </w:r>
      <w:r w:rsidR="00214F33">
        <w:rPr>
          <w:rFonts w:ascii="Garamond" w:hAnsi="Garamond"/>
          <w:bCs/>
          <w:sz w:val="24"/>
          <w:szCs w:val="24"/>
          <w:lang w:val="sq-AL"/>
        </w:rPr>
        <w:t>n</w:t>
      </w:r>
      <w:r w:rsidRPr="005B7679">
        <w:rPr>
          <w:rFonts w:ascii="Garamond" w:hAnsi="Garamond"/>
          <w:bCs/>
          <w:sz w:val="24"/>
          <w:szCs w:val="24"/>
          <w:lang w:val="sq-AL"/>
        </w:rPr>
        <w:t xml:space="preserve"> të tilla si: programet kompjuterike, markat, patentat, </w:t>
      </w:r>
      <w:r w:rsidR="006D61D6" w:rsidRPr="005B7679">
        <w:rPr>
          <w:rFonts w:ascii="Garamond" w:hAnsi="Garamond"/>
          <w:bCs/>
          <w:sz w:val="24"/>
          <w:szCs w:val="24"/>
          <w:lang w:val="sq-AL"/>
        </w:rPr>
        <w:t>licencat</w:t>
      </w:r>
      <w:r w:rsidRPr="005B7679">
        <w:rPr>
          <w:rFonts w:ascii="Garamond" w:hAnsi="Garamond"/>
          <w:bCs/>
          <w:sz w:val="24"/>
          <w:szCs w:val="24"/>
          <w:lang w:val="sq-AL"/>
        </w:rPr>
        <w:t>, të drejtat e përdoruesit etj. Mund të ketë aktive me karakteristika si të AAGJM</w:t>
      </w:r>
      <w:r w:rsidR="00A04C6D">
        <w:rPr>
          <w:rFonts w:ascii="Garamond" w:hAnsi="Garamond"/>
          <w:bCs/>
          <w:sz w:val="24"/>
          <w:szCs w:val="24"/>
          <w:lang w:val="sq-AL"/>
        </w:rPr>
        <w:t>-së</w:t>
      </w:r>
      <w:r w:rsidRPr="005B7679">
        <w:rPr>
          <w:rFonts w:ascii="Garamond" w:hAnsi="Garamond"/>
          <w:bCs/>
          <w:sz w:val="24"/>
          <w:szCs w:val="24"/>
          <w:lang w:val="sq-AL"/>
        </w:rPr>
        <w:t xml:space="preserve"> ashtu edhe të AAGJ/JM</w:t>
      </w:r>
      <w:r w:rsidR="00A04C6D">
        <w:rPr>
          <w:rFonts w:ascii="Garamond" w:hAnsi="Garamond"/>
          <w:bCs/>
          <w:sz w:val="24"/>
          <w:szCs w:val="24"/>
          <w:lang w:val="sq-AL"/>
        </w:rPr>
        <w:t>-së</w:t>
      </w:r>
      <w:r w:rsidRPr="005B7679">
        <w:rPr>
          <w:rFonts w:ascii="Garamond" w:hAnsi="Garamond"/>
          <w:bCs/>
          <w:sz w:val="24"/>
          <w:szCs w:val="24"/>
          <w:lang w:val="sq-AL"/>
        </w:rPr>
        <w:t xml:space="preserve">. Në këto raste, ato klasifikohen në varësi të karakteristikave dominuese. </w:t>
      </w:r>
      <w:r w:rsidRPr="005B7679">
        <w:rPr>
          <w:rFonts w:ascii="Garamond" w:hAnsi="Garamond"/>
          <w:bCs/>
          <w:i/>
          <w:sz w:val="24"/>
          <w:szCs w:val="24"/>
          <w:lang w:val="sq-AL"/>
        </w:rPr>
        <w:t>Shembull</w:t>
      </w:r>
      <w:r w:rsidRPr="005B7679">
        <w:rPr>
          <w:rFonts w:ascii="Garamond" w:hAnsi="Garamond"/>
          <w:bCs/>
          <w:sz w:val="24"/>
          <w:szCs w:val="24"/>
          <w:lang w:val="sq-AL"/>
        </w:rPr>
        <w:t>, një program kompjuterik (soft) përfshihet në AAGJM</w:t>
      </w:r>
      <w:r w:rsidR="002D6589">
        <w:rPr>
          <w:rFonts w:ascii="Garamond" w:hAnsi="Garamond"/>
          <w:bCs/>
          <w:sz w:val="24"/>
          <w:szCs w:val="24"/>
          <w:lang w:val="sq-AL"/>
        </w:rPr>
        <w:t>,</w:t>
      </w:r>
      <w:r w:rsidRPr="005B7679">
        <w:rPr>
          <w:rFonts w:ascii="Garamond" w:hAnsi="Garamond"/>
          <w:bCs/>
          <w:sz w:val="24"/>
          <w:szCs w:val="24"/>
          <w:lang w:val="sq-AL"/>
        </w:rPr>
        <w:t xml:space="preserve"> nëse është pjesë përbërëse e </w:t>
      </w:r>
      <w:r w:rsidR="002D6589" w:rsidRPr="005B7679">
        <w:rPr>
          <w:rFonts w:ascii="Garamond" w:hAnsi="Garamond"/>
          <w:bCs/>
          <w:sz w:val="24"/>
          <w:szCs w:val="24"/>
          <w:lang w:val="sq-AL"/>
        </w:rPr>
        <w:t>pajisjeve</w:t>
      </w:r>
      <w:r w:rsidRPr="005B7679">
        <w:rPr>
          <w:rFonts w:ascii="Garamond" w:hAnsi="Garamond"/>
          <w:bCs/>
          <w:sz w:val="24"/>
          <w:szCs w:val="24"/>
          <w:lang w:val="sq-AL"/>
        </w:rPr>
        <w:t xml:space="preserve"> kompjuterike, në të kundërt (pra, kur nuk është pjesë), trajtohet si AAGJ/JM.</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Trajtimet kontabël për AAGJM</w:t>
      </w:r>
      <w:r w:rsidR="00A04C6D">
        <w:rPr>
          <w:rFonts w:ascii="Garamond" w:hAnsi="Garamond"/>
          <w:b/>
          <w:bCs/>
          <w:sz w:val="24"/>
          <w:szCs w:val="24"/>
          <w:lang w:val="sq-AL"/>
        </w:rPr>
        <w:t>-në</w:t>
      </w:r>
      <w:r w:rsidRPr="005B7679">
        <w:rPr>
          <w:rFonts w:ascii="Garamond" w:hAnsi="Garamond"/>
          <w:b/>
          <w:bCs/>
          <w:sz w:val="24"/>
          <w:szCs w:val="24"/>
          <w:lang w:val="sq-AL"/>
        </w:rPr>
        <w:t>,</w:t>
      </w:r>
      <w:r w:rsidRPr="005B7679">
        <w:rPr>
          <w:rFonts w:ascii="Garamond" w:hAnsi="Garamond"/>
          <w:bCs/>
          <w:sz w:val="24"/>
          <w:szCs w:val="24"/>
          <w:lang w:val="sq-AL"/>
        </w:rPr>
        <w:t xml:space="preserve"> lidhen me njohjen fillestare të aktivit</w:t>
      </w:r>
      <w:r w:rsidR="00731C8A">
        <w:rPr>
          <w:rFonts w:ascii="Garamond" w:hAnsi="Garamond"/>
          <w:bCs/>
          <w:sz w:val="24"/>
          <w:szCs w:val="24"/>
          <w:lang w:val="sq-AL"/>
        </w:rPr>
        <w:t>,</w:t>
      </w:r>
      <w:r w:rsidRPr="005B7679">
        <w:rPr>
          <w:rFonts w:ascii="Garamond" w:hAnsi="Garamond"/>
          <w:bCs/>
          <w:sz w:val="24"/>
          <w:szCs w:val="24"/>
          <w:lang w:val="sq-AL"/>
        </w:rPr>
        <w:t xml:space="preserve"> si dhe vlerësimin e mëpasshëm: </w:t>
      </w:r>
    </w:p>
    <w:p w:rsidR="00C05673" w:rsidRPr="005B7679" w:rsidRDefault="00C05673" w:rsidP="00422DBB">
      <w:pPr>
        <w:pStyle w:val="ListParagraph"/>
        <w:widowControl w:val="0"/>
        <w:numPr>
          <w:ilvl w:val="0"/>
          <w:numId w:val="318"/>
        </w:numPr>
        <w:spacing w:after="0" w:line="240" w:lineRule="auto"/>
        <w:ind w:left="0" w:firstLine="284"/>
        <w:jc w:val="both"/>
        <w:rPr>
          <w:rFonts w:ascii="Garamond" w:hAnsi="Garamond"/>
          <w:b/>
          <w:bCs/>
          <w:sz w:val="24"/>
          <w:szCs w:val="24"/>
          <w:lang w:val="sq-AL"/>
        </w:rPr>
      </w:pPr>
      <w:r w:rsidRPr="005B7679">
        <w:rPr>
          <w:rFonts w:ascii="Garamond" w:hAnsi="Garamond"/>
          <w:b/>
          <w:bCs/>
          <w:sz w:val="24"/>
          <w:szCs w:val="24"/>
          <w:lang w:val="sq-AL"/>
        </w:rPr>
        <w:t>Njohja fillestare</w:t>
      </w:r>
      <w:r w:rsidRPr="005B7679">
        <w:rPr>
          <w:rFonts w:ascii="Garamond" w:hAnsi="Garamond"/>
          <w:bCs/>
          <w:sz w:val="24"/>
          <w:szCs w:val="24"/>
          <w:lang w:val="sq-AL"/>
        </w:rPr>
        <w:t xml:space="preserve"> </w:t>
      </w:r>
      <w:r w:rsidR="00EB37E4">
        <w:rPr>
          <w:rFonts w:ascii="Garamond" w:hAnsi="Garamond"/>
          <w:bCs/>
          <w:sz w:val="24"/>
          <w:szCs w:val="24"/>
          <w:lang w:val="sq-AL"/>
        </w:rPr>
        <w:t>-</w:t>
      </w:r>
      <w:r w:rsidRPr="005B7679">
        <w:rPr>
          <w:rFonts w:ascii="Garamond" w:hAnsi="Garamond"/>
          <w:bCs/>
          <w:sz w:val="24"/>
          <w:szCs w:val="24"/>
          <w:lang w:val="sq-AL"/>
        </w:rPr>
        <w:t xml:space="preserve"> AAGJM</w:t>
      </w:r>
      <w:r w:rsidR="00A04C6D">
        <w:rPr>
          <w:rFonts w:ascii="Garamond" w:hAnsi="Garamond"/>
          <w:bCs/>
          <w:sz w:val="24"/>
          <w:szCs w:val="24"/>
          <w:lang w:val="sq-AL"/>
        </w:rPr>
        <w:t>-ja</w:t>
      </w:r>
      <w:r w:rsidR="00214F33">
        <w:rPr>
          <w:rFonts w:ascii="Garamond" w:hAnsi="Garamond"/>
          <w:bCs/>
          <w:sz w:val="24"/>
          <w:szCs w:val="24"/>
          <w:lang w:val="sq-AL"/>
        </w:rPr>
        <w:t>,</w:t>
      </w:r>
      <w:r w:rsidRPr="005B7679">
        <w:rPr>
          <w:rFonts w:ascii="Garamond" w:hAnsi="Garamond"/>
          <w:bCs/>
          <w:sz w:val="24"/>
          <w:szCs w:val="24"/>
          <w:lang w:val="sq-AL"/>
        </w:rPr>
        <w:t xml:space="preserve"> duhet të plotësojnë kriteret e njohjes në pasqyrën e pozicionit financiar, pra, duhet të vlerësohen me kosto që janë:</w:t>
      </w:r>
    </w:p>
    <w:p w:rsidR="00C05673" w:rsidRPr="005B7679" w:rsidRDefault="00C05673" w:rsidP="00422DBB">
      <w:pPr>
        <w:widowControl w:val="0"/>
        <w:numPr>
          <w:ilvl w:val="0"/>
          <w:numId w:val="145"/>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Kostoja e blerjes së bashku me taksat e importit;</w:t>
      </w:r>
    </w:p>
    <w:p w:rsidR="00C05673" w:rsidRPr="005B7679" w:rsidRDefault="00C05673" w:rsidP="00422DBB">
      <w:pPr>
        <w:widowControl w:val="0"/>
        <w:numPr>
          <w:ilvl w:val="0"/>
          <w:numId w:val="145"/>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Kosto të tjera të drejtpërdrejta deri në sjelljen e aktivit në vendndodhje apo dhe kosto të tjera që i shtohen nga prodhimi i element</w:t>
      </w:r>
      <w:r w:rsidR="00051D7D">
        <w:rPr>
          <w:rFonts w:ascii="Garamond" w:hAnsi="Garamond"/>
          <w:bCs/>
          <w:sz w:val="24"/>
          <w:szCs w:val="24"/>
          <w:lang w:val="sq-AL"/>
        </w:rPr>
        <w:t>e</w:t>
      </w:r>
      <w:r w:rsidRPr="005B7679">
        <w:rPr>
          <w:rFonts w:ascii="Garamond" w:hAnsi="Garamond"/>
          <w:bCs/>
          <w:sz w:val="24"/>
          <w:szCs w:val="24"/>
          <w:lang w:val="sq-AL"/>
        </w:rPr>
        <w:t>ve të aktivit (kosto projektimi, paga dhe kontribute për prodhimin e element</w:t>
      </w:r>
      <w:r w:rsidR="00051D7D">
        <w:rPr>
          <w:rFonts w:ascii="Garamond" w:hAnsi="Garamond"/>
          <w:bCs/>
          <w:sz w:val="24"/>
          <w:szCs w:val="24"/>
          <w:lang w:val="sq-AL"/>
        </w:rPr>
        <w:t>e</w:t>
      </w:r>
      <w:r w:rsidRPr="005B7679">
        <w:rPr>
          <w:rFonts w:ascii="Garamond" w:hAnsi="Garamond"/>
          <w:bCs/>
          <w:sz w:val="24"/>
          <w:szCs w:val="24"/>
          <w:lang w:val="sq-AL"/>
        </w:rPr>
        <w:t>ve të aktivit, materiale të përdorura për kët</w:t>
      </w:r>
      <w:r w:rsidR="00051D7D">
        <w:rPr>
          <w:rFonts w:ascii="Garamond" w:hAnsi="Garamond"/>
          <w:bCs/>
          <w:sz w:val="24"/>
          <w:szCs w:val="24"/>
          <w:lang w:val="sq-AL"/>
        </w:rPr>
        <w:t>o</w:t>
      </w:r>
      <w:r w:rsidRPr="005B7679">
        <w:rPr>
          <w:rFonts w:ascii="Garamond" w:hAnsi="Garamond"/>
          <w:bCs/>
          <w:sz w:val="24"/>
          <w:szCs w:val="24"/>
          <w:lang w:val="sq-AL"/>
        </w:rPr>
        <w:t xml:space="preserve"> element</w:t>
      </w:r>
      <w:r w:rsidR="00051D7D">
        <w:rPr>
          <w:rFonts w:ascii="Garamond" w:hAnsi="Garamond"/>
          <w:bCs/>
          <w:sz w:val="24"/>
          <w:szCs w:val="24"/>
          <w:lang w:val="sq-AL"/>
        </w:rPr>
        <w:t>e</w:t>
      </w:r>
      <w:r w:rsidRPr="005B7679">
        <w:rPr>
          <w:rFonts w:ascii="Garamond" w:hAnsi="Garamond"/>
          <w:bCs/>
          <w:sz w:val="24"/>
          <w:szCs w:val="24"/>
          <w:lang w:val="sq-AL"/>
        </w:rPr>
        <w:t>, kosto transporti, kosto instalimi, kosto testimi</w:t>
      </w:r>
      <w:r w:rsidR="00CB6232">
        <w:rPr>
          <w:rFonts w:ascii="Garamond" w:hAnsi="Garamond"/>
          <w:bCs/>
          <w:sz w:val="24"/>
          <w:szCs w:val="24"/>
          <w:lang w:val="sq-AL"/>
        </w:rPr>
        <w:t xml:space="preserve"> etj.</w:t>
      </w:r>
      <w:r w:rsidRPr="005B7679">
        <w:rPr>
          <w:rFonts w:ascii="Garamond" w:hAnsi="Garamond"/>
          <w:bCs/>
          <w:sz w:val="24"/>
          <w:szCs w:val="24"/>
          <w:lang w:val="sq-AL"/>
        </w:rPr>
        <w:t>).</w:t>
      </w:r>
    </w:p>
    <w:p w:rsidR="00C05673" w:rsidRPr="005B7679" w:rsidRDefault="00C05673" w:rsidP="00422DBB">
      <w:pPr>
        <w:pStyle w:val="ListParagraph"/>
        <w:widowControl w:val="0"/>
        <w:numPr>
          <w:ilvl w:val="0"/>
          <w:numId w:val="318"/>
        </w:numPr>
        <w:spacing w:after="0" w:line="240" w:lineRule="auto"/>
        <w:ind w:left="0" w:firstLine="284"/>
        <w:jc w:val="both"/>
        <w:rPr>
          <w:rFonts w:ascii="Garamond" w:hAnsi="Garamond"/>
          <w:bCs/>
          <w:sz w:val="24"/>
          <w:szCs w:val="24"/>
          <w:lang w:val="sq-AL"/>
        </w:rPr>
      </w:pPr>
      <w:r w:rsidRPr="005B7679">
        <w:rPr>
          <w:rFonts w:ascii="Garamond" w:hAnsi="Garamond"/>
          <w:b/>
          <w:bCs/>
          <w:sz w:val="24"/>
          <w:szCs w:val="24"/>
          <w:lang w:val="sq-AL"/>
        </w:rPr>
        <w:t>Vlerësimi i mëpasshëm</w:t>
      </w:r>
      <w:r w:rsidR="00B00235">
        <w:rPr>
          <w:rFonts w:ascii="Garamond" w:hAnsi="Garamond"/>
          <w:b/>
          <w:bCs/>
          <w:sz w:val="24"/>
          <w:szCs w:val="24"/>
          <w:lang w:val="sq-AL"/>
        </w:rPr>
        <w:t xml:space="preserve"> </w:t>
      </w:r>
      <w:r w:rsidRPr="005B7679">
        <w:rPr>
          <w:rFonts w:ascii="Garamond" w:hAnsi="Garamond"/>
          <w:bCs/>
          <w:sz w:val="24"/>
          <w:szCs w:val="24"/>
          <w:lang w:val="sq-AL"/>
        </w:rPr>
        <w:t>lidhet me faktin që aktivet gjatë jetës së përdorimit pësojnë ndryshime dhe për këtë qëllim duhet të rivlerësohen. Përmirësimet, riparimet dhe mirëmbajtjet e aktiveve kanë një kosto të mëpasshme që i shtohet kostos fillestare të AAGJM</w:t>
      </w:r>
      <w:r w:rsidR="00051D7D">
        <w:rPr>
          <w:rFonts w:ascii="Garamond" w:hAnsi="Garamond"/>
          <w:bCs/>
          <w:sz w:val="24"/>
          <w:szCs w:val="24"/>
          <w:lang w:val="sq-AL"/>
        </w:rPr>
        <w:t>-së</w:t>
      </w:r>
      <w:r w:rsidRPr="005B7679">
        <w:rPr>
          <w:rFonts w:ascii="Garamond" w:hAnsi="Garamond"/>
          <w:bCs/>
          <w:sz w:val="24"/>
          <w:szCs w:val="24"/>
          <w:lang w:val="sq-AL"/>
        </w:rPr>
        <w:t>. Kryerja e riparimeve teknike kapitale, me ose pa zëvendësim të pjesëve të këtij aktivi, është kusht i funksionimit të një elementi të AAGJM</w:t>
      </w:r>
      <w:r w:rsidR="00051D7D">
        <w:rPr>
          <w:rFonts w:ascii="Garamond" w:hAnsi="Garamond"/>
          <w:bCs/>
          <w:sz w:val="24"/>
          <w:szCs w:val="24"/>
          <w:lang w:val="sq-AL"/>
        </w:rPr>
        <w:t>-së</w:t>
      </w:r>
      <w:r w:rsidRPr="005B7679">
        <w:rPr>
          <w:rFonts w:ascii="Garamond" w:hAnsi="Garamond"/>
          <w:bCs/>
          <w:sz w:val="24"/>
          <w:szCs w:val="24"/>
          <w:lang w:val="sq-AL"/>
        </w:rPr>
        <w:t>. Kostoja e riparimit njihet në vlerën kontabël të element</w:t>
      </w:r>
      <w:r w:rsidR="00051D7D">
        <w:rPr>
          <w:rFonts w:ascii="Garamond" w:hAnsi="Garamond"/>
          <w:bCs/>
          <w:sz w:val="24"/>
          <w:szCs w:val="24"/>
          <w:lang w:val="sq-AL"/>
        </w:rPr>
        <w:t>e</w:t>
      </w:r>
      <w:r w:rsidRPr="005B7679">
        <w:rPr>
          <w:rFonts w:ascii="Garamond" w:hAnsi="Garamond"/>
          <w:bCs/>
          <w:sz w:val="24"/>
          <w:szCs w:val="24"/>
          <w:lang w:val="sq-AL"/>
        </w:rPr>
        <w:t>ve të AAGJM</w:t>
      </w:r>
      <w:r w:rsidR="00051D7D">
        <w:rPr>
          <w:rFonts w:ascii="Garamond" w:hAnsi="Garamond"/>
          <w:bCs/>
          <w:sz w:val="24"/>
          <w:szCs w:val="24"/>
          <w:lang w:val="sq-AL"/>
        </w:rPr>
        <w:t>-së</w:t>
      </w:r>
      <w:r w:rsidRPr="005B7679">
        <w:rPr>
          <w:rFonts w:ascii="Garamond" w:hAnsi="Garamond"/>
          <w:bCs/>
          <w:sz w:val="24"/>
          <w:szCs w:val="24"/>
          <w:lang w:val="sq-AL"/>
        </w:rPr>
        <w:t>, nëse plotëson kriteret për njohje.</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
          <w:bCs/>
          <w:sz w:val="24"/>
          <w:szCs w:val="24"/>
          <w:lang w:val="sq-AL"/>
        </w:rPr>
        <w:t xml:space="preserve">Trajtimi </w:t>
      </w:r>
      <w:r w:rsidR="00EB37E4" w:rsidRPr="005B7679">
        <w:rPr>
          <w:rFonts w:ascii="Garamond" w:hAnsi="Garamond"/>
          <w:b/>
          <w:bCs/>
          <w:sz w:val="24"/>
          <w:szCs w:val="24"/>
          <w:lang w:val="sq-AL"/>
        </w:rPr>
        <w:t xml:space="preserve">kontabël </w:t>
      </w:r>
      <w:r w:rsidRPr="005B7679">
        <w:rPr>
          <w:rFonts w:ascii="Garamond" w:hAnsi="Garamond"/>
          <w:b/>
          <w:bCs/>
          <w:sz w:val="24"/>
          <w:szCs w:val="24"/>
          <w:lang w:val="sq-AL"/>
        </w:rPr>
        <w:t>për AAGJ</w:t>
      </w:r>
      <w:r w:rsidR="00671772">
        <w:rPr>
          <w:rFonts w:ascii="Garamond" w:hAnsi="Garamond"/>
          <w:b/>
          <w:bCs/>
          <w:sz w:val="24"/>
          <w:szCs w:val="24"/>
          <w:lang w:val="sq-AL"/>
        </w:rPr>
        <w:t>-në</w:t>
      </w:r>
      <w:r w:rsidRPr="005B7679">
        <w:rPr>
          <w:rFonts w:ascii="Garamond" w:hAnsi="Garamond"/>
          <w:b/>
          <w:bCs/>
          <w:sz w:val="24"/>
          <w:szCs w:val="24"/>
          <w:lang w:val="sq-AL"/>
        </w:rPr>
        <w:t xml:space="preserve"> </w:t>
      </w:r>
      <w:r w:rsidR="00051D7D" w:rsidRPr="005B7679">
        <w:rPr>
          <w:rFonts w:ascii="Garamond" w:hAnsi="Garamond"/>
          <w:b/>
          <w:bCs/>
          <w:sz w:val="24"/>
          <w:szCs w:val="24"/>
          <w:lang w:val="sq-AL"/>
        </w:rPr>
        <w:t>jomateriale</w:t>
      </w:r>
      <w:r w:rsidR="00051D7D" w:rsidRPr="005B7679">
        <w:rPr>
          <w:rFonts w:ascii="Garamond" w:hAnsi="Garamond"/>
          <w:bCs/>
          <w:sz w:val="24"/>
          <w:szCs w:val="24"/>
          <w:lang w:val="sq-AL"/>
        </w:rPr>
        <w:t xml:space="preserve"> </w:t>
      </w:r>
      <w:r w:rsidRPr="005B7679">
        <w:rPr>
          <w:rFonts w:ascii="Garamond" w:hAnsi="Garamond"/>
          <w:bCs/>
          <w:sz w:val="24"/>
          <w:szCs w:val="24"/>
          <w:lang w:val="sq-AL"/>
        </w:rPr>
        <w:t>(</w:t>
      </w:r>
      <w:r w:rsidR="00051D7D" w:rsidRPr="005B7679">
        <w:rPr>
          <w:rFonts w:ascii="Garamond" w:hAnsi="Garamond"/>
          <w:bCs/>
          <w:sz w:val="24"/>
          <w:szCs w:val="24"/>
          <w:lang w:val="sq-AL"/>
        </w:rPr>
        <w:t xml:space="preserve">aktivet </w:t>
      </w:r>
      <w:r w:rsidRPr="005B7679">
        <w:rPr>
          <w:rFonts w:ascii="Garamond" w:hAnsi="Garamond"/>
          <w:bCs/>
          <w:sz w:val="24"/>
          <w:szCs w:val="24"/>
          <w:lang w:val="sq-AL"/>
        </w:rPr>
        <w:t xml:space="preserve">e patrupëzuara). </w:t>
      </w:r>
    </w:p>
    <w:p w:rsidR="00C05673" w:rsidRPr="005B7679" w:rsidRDefault="00C05673" w:rsidP="00422DBB">
      <w:pPr>
        <w:pStyle w:val="ListParagraph"/>
        <w:widowControl w:val="0"/>
        <w:numPr>
          <w:ilvl w:val="0"/>
          <w:numId w:val="319"/>
        </w:numPr>
        <w:spacing w:after="0" w:line="240" w:lineRule="auto"/>
        <w:ind w:left="0" w:firstLine="284"/>
        <w:jc w:val="both"/>
        <w:rPr>
          <w:rFonts w:ascii="Garamond" w:hAnsi="Garamond"/>
          <w:b/>
          <w:bCs/>
          <w:sz w:val="24"/>
          <w:szCs w:val="24"/>
          <w:lang w:val="sq-AL"/>
        </w:rPr>
      </w:pPr>
      <w:r w:rsidRPr="005B7679">
        <w:rPr>
          <w:rFonts w:ascii="Garamond" w:hAnsi="Garamond"/>
          <w:b/>
          <w:bCs/>
          <w:sz w:val="24"/>
          <w:szCs w:val="24"/>
          <w:lang w:val="sq-AL"/>
        </w:rPr>
        <w:t>Para se të njihen</w:t>
      </w:r>
      <w:r w:rsidRPr="005B7679">
        <w:rPr>
          <w:rFonts w:ascii="Garamond" w:hAnsi="Garamond"/>
          <w:bCs/>
          <w:sz w:val="24"/>
          <w:szCs w:val="24"/>
          <w:lang w:val="sq-AL"/>
        </w:rPr>
        <w:t xml:space="preserve"> ato duhet të plotësojnë kriteret:</w:t>
      </w:r>
    </w:p>
    <w:p w:rsidR="00C05673" w:rsidRPr="005B7679" w:rsidRDefault="00983646" w:rsidP="00422DBB">
      <w:pPr>
        <w:widowControl w:val="0"/>
        <w:numPr>
          <w:ilvl w:val="0"/>
          <w:numId w:val="121"/>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E</w:t>
      </w:r>
      <w:r w:rsidR="00C05673" w:rsidRPr="005B7679">
        <w:rPr>
          <w:rFonts w:ascii="Garamond" w:hAnsi="Garamond"/>
          <w:bCs/>
          <w:sz w:val="24"/>
          <w:szCs w:val="24"/>
          <w:lang w:val="sq-AL"/>
        </w:rPr>
        <w:t xml:space="preserve"> kontrollit të këtij aktivi nga njësia e qeverisjes së </w:t>
      </w:r>
      <w:r w:rsidR="00051D7D" w:rsidRPr="005B7679">
        <w:rPr>
          <w:rFonts w:ascii="Garamond" w:hAnsi="Garamond"/>
          <w:bCs/>
          <w:sz w:val="24"/>
          <w:szCs w:val="24"/>
          <w:lang w:val="sq-AL"/>
        </w:rPr>
        <w:t>përgjithshme</w:t>
      </w:r>
      <w:r w:rsidR="00C05673" w:rsidRPr="005B7679">
        <w:rPr>
          <w:rFonts w:ascii="Garamond" w:hAnsi="Garamond"/>
          <w:bCs/>
          <w:sz w:val="24"/>
          <w:szCs w:val="24"/>
          <w:lang w:val="sq-AL"/>
        </w:rPr>
        <w:t>;</w:t>
      </w:r>
    </w:p>
    <w:p w:rsidR="00C05673" w:rsidRPr="005B7679" w:rsidRDefault="00983646" w:rsidP="00422DBB">
      <w:pPr>
        <w:widowControl w:val="0"/>
        <w:numPr>
          <w:ilvl w:val="0"/>
          <w:numId w:val="121"/>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Q</w:t>
      </w:r>
      <w:r w:rsidR="00C05673" w:rsidRPr="005B7679">
        <w:rPr>
          <w:rFonts w:ascii="Garamond" w:hAnsi="Garamond"/>
          <w:bCs/>
          <w:sz w:val="24"/>
          <w:szCs w:val="24"/>
          <w:lang w:val="sq-AL"/>
        </w:rPr>
        <w:t>ë përfitimet e ardhshme nga aktivi të vijnë në njësi;</w:t>
      </w:r>
    </w:p>
    <w:p w:rsidR="00C05673" w:rsidRPr="005B7679" w:rsidRDefault="00983646" w:rsidP="00422DBB">
      <w:pPr>
        <w:widowControl w:val="0"/>
        <w:numPr>
          <w:ilvl w:val="0"/>
          <w:numId w:val="121"/>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Q</w:t>
      </w:r>
      <w:r w:rsidR="00C05673" w:rsidRPr="005B7679">
        <w:rPr>
          <w:rFonts w:ascii="Garamond" w:hAnsi="Garamond"/>
          <w:bCs/>
          <w:sz w:val="24"/>
          <w:szCs w:val="24"/>
          <w:lang w:val="sq-AL"/>
        </w:rPr>
        <w:t>ë kostoja e aktivit mund dhe duhet të matet me besueshmëri; dhe</w:t>
      </w:r>
    </w:p>
    <w:p w:rsidR="00C05673" w:rsidRPr="005B7679" w:rsidRDefault="00C05673" w:rsidP="00422DBB">
      <w:pPr>
        <w:widowControl w:val="0"/>
        <w:numPr>
          <w:ilvl w:val="0"/>
          <w:numId w:val="121"/>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që aktivi të jetë i identifikueshëm.</w:t>
      </w:r>
    </w:p>
    <w:p w:rsidR="00C05673" w:rsidRPr="005B7679" w:rsidRDefault="00051D7D" w:rsidP="00422DBB">
      <w:pPr>
        <w:pStyle w:val="ListParagraph"/>
        <w:widowControl w:val="0"/>
        <w:numPr>
          <w:ilvl w:val="0"/>
          <w:numId w:val="319"/>
        </w:numPr>
        <w:spacing w:after="0" w:line="240" w:lineRule="auto"/>
        <w:ind w:left="0" w:firstLine="284"/>
        <w:jc w:val="both"/>
        <w:rPr>
          <w:rFonts w:ascii="Garamond" w:hAnsi="Garamond"/>
          <w:bCs/>
          <w:sz w:val="24"/>
          <w:szCs w:val="24"/>
          <w:lang w:val="sq-AL"/>
        </w:rPr>
      </w:pPr>
      <w:r w:rsidRPr="005B7679">
        <w:rPr>
          <w:rFonts w:ascii="Garamond" w:hAnsi="Garamond"/>
          <w:b/>
          <w:bCs/>
          <w:sz w:val="24"/>
          <w:szCs w:val="24"/>
          <w:lang w:val="sq-AL"/>
        </w:rPr>
        <w:t>Një</w:t>
      </w:r>
      <w:r w:rsidR="00C05673" w:rsidRPr="005B7679">
        <w:rPr>
          <w:rFonts w:ascii="Garamond" w:hAnsi="Garamond"/>
          <w:b/>
          <w:bCs/>
          <w:sz w:val="24"/>
          <w:szCs w:val="24"/>
          <w:lang w:val="sq-AL"/>
        </w:rPr>
        <w:t xml:space="preserve"> aktiv afatgjatë jomaterial i blerë</w:t>
      </w:r>
      <w:r w:rsidR="00C05673" w:rsidRPr="005B7679">
        <w:rPr>
          <w:rFonts w:ascii="Garamond" w:hAnsi="Garamond"/>
          <w:bCs/>
          <w:sz w:val="24"/>
          <w:szCs w:val="24"/>
          <w:lang w:val="sq-AL"/>
        </w:rPr>
        <w:t xml:space="preserve">, matet me koston e tij, pra, me koston e blerjes plus kosto të tjera që lidhen drejtpërdrejtë me të. </w:t>
      </w:r>
    </w:p>
    <w:p w:rsidR="00C05673" w:rsidRPr="005B7679" w:rsidRDefault="00C05673" w:rsidP="00422DBB">
      <w:pPr>
        <w:pStyle w:val="ListParagraph"/>
        <w:widowControl w:val="0"/>
        <w:numPr>
          <w:ilvl w:val="0"/>
          <w:numId w:val="319"/>
        </w:numPr>
        <w:spacing w:after="0" w:line="240" w:lineRule="auto"/>
        <w:ind w:left="0" w:firstLine="284"/>
        <w:jc w:val="both"/>
        <w:rPr>
          <w:rFonts w:ascii="Garamond" w:hAnsi="Garamond"/>
          <w:bCs/>
          <w:sz w:val="24"/>
          <w:szCs w:val="24"/>
          <w:lang w:val="sq-AL"/>
        </w:rPr>
      </w:pPr>
      <w:r w:rsidRPr="005B7679">
        <w:rPr>
          <w:rFonts w:ascii="Garamond" w:hAnsi="Garamond"/>
          <w:b/>
          <w:bCs/>
          <w:sz w:val="24"/>
          <w:szCs w:val="24"/>
          <w:lang w:val="sq-AL"/>
        </w:rPr>
        <w:t>Për prodhimin e një AAGJ</w:t>
      </w:r>
      <w:r w:rsidR="009C4D34">
        <w:rPr>
          <w:rFonts w:ascii="Garamond" w:hAnsi="Garamond"/>
          <w:b/>
          <w:bCs/>
          <w:sz w:val="24"/>
          <w:szCs w:val="24"/>
          <w:lang w:val="sq-AL"/>
        </w:rPr>
        <w:t>-je</w:t>
      </w:r>
      <w:r w:rsidRPr="005B7679">
        <w:rPr>
          <w:rFonts w:ascii="Garamond" w:hAnsi="Garamond"/>
          <w:b/>
          <w:bCs/>
          <w:sz w:val="24"/>
          <w:szCs w:val="24"/>
          <w:lang w:val="sq-AL"/>
        </w:rPr>
        <w:t xml:space="preserve"> jomaterial</w:t>
      </w:r>
      <w:r w:rsidRPr="005B7679">
        <w:rPr>
          <w:rFonts w:ascii="Garamond" w:hAnsi="Garamond"/>
          <w:bCs/>
          <w:sz w:val="24"/>
          <w:szCs w:val="24"/>
          <w:lang w:val="sq-AL"/>
        </w:rPr>
        <w:t>, përcaktimi i kostos së tij ka parime të ngjashme</w:t>
      </w:r>
      <w:r w:rsidR="00731C8A">
        <w:rPr>
          <w:rFonts w:ascii="Garamond" w:hAnsi="Garamond"/>
          <w:bCs/>
          <w:sz w:val="24"/>
          <w:szCs w:val="24"/>
          <w:lang w:val="sq-AL"/>
        </w:rPr>
        <w:t>,</w:t>
      </w:r>
      <w:r w:rsidRPr="005B7679">
        <w:rPr>
          <w:rFonts w:ascii="Garamond" w:hAnsi="Garamond"/>
          <w:bCs/>
          <w:sz w:val="24"/>
          <w:szCs w:val="24"/>
          <w:lang w:val="sq-AL"/>
        </w:rPr>
        <w:t xml:space="preserve"> si dhe kostoja e prodhimit të AAGJM</w:t>
      </w:r>
      <w:r w:rsidR="00671772">
        <w:rPr>
          <w:rFonts w:ascii="Garamond" w:hAnsi="Garamond"/>
          <w:bCs/>
          <w:sz w:val="24"/>
          <w:szCs w:val="24"/>
          <w:lang w:val="sq-AL"/>
        </w:rPr>
        <w:t>-së</w:t>
      </w:r>
      <w:r w:rsidRPr="005B7679">
        <w:rPr>
          <w:rFonts w:ascii="Garamond" w:hAnsi="Garamond"/>
          <w:bCs/>
          <w:sz w:val="24"/>
          <w:szCs w:val="24"/>
          <w:lang w:val="sq-AL"/>
        </w:rPr>
        <w:t>.</w:t>
      </w:r>
    </w:p>
    <w:p w:rsidR="00C05673" w:rsidRPr="005B7679" w:rsidRDefault="00C05673" w:rsidP="00422DBB">
      <w:pPr>
        <w:pStyle w:val="ListParagraph"/>
        <w:widowControl w:val="0"/>
        <w:numPr>
          <w:ilvl w:val="0"/>
          <w:numId w:val="319"/>
        </w:numPr>
        <w:spacing w:after="0" w:line="240" w:lineRule="auto"/>
        <w:ind w:left="0" w:firstLine="284"/>
        <w:jc w:val="both"/>
        <w:rPr>
          <w:rFonts w:ascii="Garamond" w:hAnsi="Garamond"/>
          <w:bCs/>
          <w:sz w:val="24"/>
          <w:szCs w:val="24"/>
          <w:lang w:val="sq-AL"/>
        </w:rPr>
      </w:pPr>
      <w:r w:rsidRPr="005B7679">
        <w:rPr>
          <w:rFonts w:ascii="Garamond" w:hAnsi="Garamond"/>
          <w:b/>
          <w:bCs/>
          <w:sz w:val="24"/>
          <w:szCs w:val="24"/>
          <w:lang w:val="sq-AL"/>
        </w:rPr>
        <w:t>Vlerësimi i mëpasshëm</w:t>
      </w:r>
      <w:r w:rsidRPr="005B7679">
        <w:rPr>
          <w:rFonts w:ascii="Garamond" w:hAnsi="Garamond"/>
          <w:bCs/>
          <w:sz w:val="24"/>
          <w:szCs w:val="24"/>
          <w:lang w:val="sq-AL"/>
        </w:rPr>
        <w:t xml:space="preserve"> i një aktivi afatgjatë jomaterial, njihet me koston e tij minus amortizimin e akumuluar</w:t>
      </w:r>
      <w:r w:rsidR="00731C8A">
        <w:rPr>
          <w:rFonts w:ascii="Garamond" w:hAnsi="Garamond"/>
          <w:bCs/>
          <w:sz w:val="24"/>
          <w:szCs w:val="24"/>
          <w:lang w:val="sq-AL"/>
        </w:rPr>
        <w:t>,</w:t>
      </w:r>
      <w:r w:rsidRPr="005B7679">
        <w:rPr>
          <w:rFonts w:ascii="Garamond" w:hAnsi="Garamond"/>
          <w:bCs/>
          <w:sz w:val="24"/>
          <w:szCs w:val="24"/>
          <w:lang w:val="sq-AL"/>
        </w:rPr>
        <w:t xml:space="preserve"> si dhe humbjet e akumuluara nga zhvlerësimi.</w:t>
      </w:r>
    </w:p>
    <w:p w:rsidR="00C05673" w:rsidRPr="005B7679" w:rsidRDefault="00C05673" w:rsidP="00422DBB">
      <w:pPr>
        <w:pStyle w:val="ListParagraph"/>
        <w:widowControl w:val="0"/>
        <w:numPr>
          <w:ilvl w:val="0"/>
          <w:numId w:val="319"/>
        </w:numPr>
        <w:spacing w:after="0" w:line="240" w:lineRule="auto"/>
        <w:ind w:left="0" w:firstLine="284"/>
        <w:jc w:val="both"/>
        <w:rPr>
          <w:rFonts w:ascii="Garamond" w:hAnsi="Garamond"/>
          <w:b/>
          <w:bCs/>
          <w:sz w:val="24"/>
          <w:szCs w:val="24"/>
          <w:lang w:val="sq-AL"/>
        </w:rPr>
      </w:pPr>
      <w:r w:rsidRPr="005B7679">
        <w:rPr>
          <w:rFonts w:ascii="Garamond" w:hAnsi="Garamond"/>
          <w:b/>
          <w:bCs/>
          <w:sz w:val="24"/>
          <w:szCs w:val="24"/>
          <w:lang w:val="sq-AL"/>
        </w:rPr>
        <w:t>Rivlerësimi nuk lejohet.</w:t>
      </w:r>
    </w:p>
    <w:p w:rsidR="00C05673" w:rsidRPr="005B7679" w:rsidRDefault="00C05673" w:rsidP="00422DBB">
      <w:pPr>
        <w:pStyle w:val="ListParagraph"/>
        <w:widowControl w:val="0"/>
        <w:numPr>
          <w:ilvl w:val="0"/>
          <w:numId w:val="319"/>
        </w:numPr>
        <w:spacing w:after="0" w:line="240" w:lineRule="auto"/>
        <w:ind w:left="0" w:firstLine="284"/>
        <w:jc w:val="both"/>
        <w:rPr>
          <w:rFonts w:ascii="Garamond" w:hAnsi="Garamond"/>
          <w:bCs/>
          <w:sz w:val="24"/>
          <w:szCs w:val="24"/>
          <w:lang w:val="sq-AL"/>
        </w:rPr>
      </w:pPr>
      <w:r w:rsidRPr="005B7679">
        <w:rPr>
          <w:rFonts w:ascii="Garamond" w:hAnsi="Garamond"/>
          <w:b/>
          <w:bCs/>
          <w:sz w:val="24"/>
          <w:szCs w:val="24"/>
          <w:lang w:val="sq-AL"/>
        </w:rPr>
        <w:t>Amortizimi i tyre</w:t>
      </w:r>
      <w:r w:rsidRPr="005B7679">
        <w:rPr>
          <w:rFonts w:ascii="Garamond" w:hAnsi="Garamond"/>
          <w:bCs/>
          <w:sz w:val="24"/>
          <w:szCs w:val="24"/>
          <w:lang w:val="sq-AL"/>
        </w:rPr>
        <w:t xml:space="preserve"> duhet të b</w:t>
      </w:r>
      <w:r w:rsidR="00016F09">
        <w:rPr>
          <w:rFonts w:ascii="Garamond" w:hAnsi="Garamond"/>
          <w:bCs/>
          <w:sz w:val="24"/>
          <w:szCs w:val="24"/>
          <w:lang w:val="sq-AL"/>
        </w:rPr>
        <w:t>ë</w:t>
      </w:r>
      <w:r w:rsidRPr="005B7679">
        <w:rPr>
          <w:rFonts w:ascii="Garamond" w:hAnsi="Garamond"/>
          <w:bCs/>
          <w:sz w:val="24"/>
          <w:szCs w:val="24"/>
          <w:lang w:val="sq-AL"/>
        </w:rPr>
        <w:t xml:space="preserve">het me </w:t>
      </w:r>
      <w:r w:rsidR="00051D7D">
        <w:rPr>
          <w:rFonts w:ascii="Garamond" w:hAnsi="Garamond"/>
          <w:bCs/>
          <w:sz w:val="24"/>
          <w:szCs w:val="24"/>
          <w:lang w:val="sq-AL"/>
        </w:rPr>
        <w:t>“</w:t>
      </w:r>
      <w:r w:rsidRPr="00051D7D">
        <w:rPr>
          <w:rFonts w:ascii="Garamond" w:hAnsi="Garamond"/>
          <w:bCs/>
          <w:sz w:val="24"/>
          <w:szCs w:val="24"/>
          <w:lang w:val="sq-AL"/>
        </w:rPr>
        <w:t>metodën lineare</w:t>
      </w:r>
      <w:r w:rsidR="00051D7D" w:rsidRPr="00051D7D">
        <w:rPr>
          <w:rFonts w:ascii="Garamond" w:hAnsi="Garamond"/>
          <w:bCs/>
          <w:sz w:val="24"/>
          <w:szCs w:val="24"/>
          <w:lang w:val="sq-AL"/>
        </w:rPr>
        <w:t>”</w:t>
      </w:r>
      <w:r w:rsidRPr="00051D7D">
        <w:rPr>
          <w:rFonts w:ascii="Garamond" w:hAnsi="Garamond"/>
          <w:bCs/>
          <w:sz w:val="24"/>
          <w:szCs w:val="24"/>
          <w:lang w:val="sq-AL"/>
        </w:rPr>
        <w:t>.</w:t>
      </w:r>
      <w:r w:rsidRPr="005B7679">
        <w:rPr>
          <w:rFonts w:ascii="Garamond" w:hAnsi="Garamond"/>
          <w:bCs/>
          <w:sz w:val="24"/>
          <w:szCs w:val="24"/>
          <w:lang w:val="sq-AL"/>
        </w:rPr>
        <w:t xml:space="preserve"> AAGJ</w:t>
      </w:r>
      <w:r w:rsidR="00F349D7">
        <w:rPr>
          <w:rFonts w:ascii="Garamond" w:hAnsi="Garamond"/>
          <w:bCs/>
          <w:sz w:val="24"/>
          <w:szCs w:val="24"/>
          <w:lang w:val="sq-AL"/>
        </w:rPr>
        <w:t>-ja</w:t>
      </w:r>
      <w:r w:rsidRPr="005B7679">
        <w:rPr>
          <w:rFonts w:ascii="Garamond" w:hAnsi="Garamond"/>
          <w:bCs/>
          <w:sz w:val="24"/>
          <w:szCs w:val="24"/>
          <w:lang w:val="sq-AL"/>
        </w:rPr>
        <w:t xml:space="preserve"> jomateriale të amortizueshme nuk do të kenë vlerë të mbetur.</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
          <w:bCs/>
          <w:sz w:val="24"/>
          <w:szCs w:val="24"/>
          <w:lang w:val="sq-AL"/>
        </w:rPr>
        <w:t>Zhvlerësimet e AAGJ</w:t>
      </w:r>
      <w:r w:rsidR="00F349D7">
        <w:rPr>
          <w:rFonts w:ascii="Garamond" w:hAnsi="Garamond"/>
          <w:b/>
          <w:bCs/>
          <w:sz w:val="24"/>
          <w:szCs w:val="24"/>
          <w:lang w:val="sq-AL"/>
        </w:rPr>
        <w:t>-së</w:t>
      </w:r>
      <w:r w:rsidRPr="005B7679">
        <w:rPr>
          <w:rFonts w:ascii="Garamond" w:hAnsi="Garamond"/>
          <w:bCs/>
          <w:sz w:val="24"/>
          <w:szCs w:val="24"/>
          <w:lang w:val="sq-AL"/>
        </w:rPr>
        <w:t>. Përcaktimi i rënies në vlerë të aktivit bëhet me test. Testi i zhvlerësimit është i nevojshëm të kryhet në çdo datë të bilancit vetëm për aktivet që tregojnë se kanë shenja të rënies në vlerë, që mund të jenë</w:t>
      </w:r>
      <w:r w:rsidR="00EE5486">
        <w:rPr>
          <w:rFonts w:ascii="Garamond" w:hAnsi="Garamond"/>
          <w:bCs/>
          <w:sz w:val="24"/>
          <w:szCs w:val="24"/>
          <w:lang w:val="sq-AL"/>
        </w:rPr>
        <w:t>:</w:t>
      </w:r>
    </w:p>
    <w:p w:rsidR="00C05673" w:rsidRPr="005B7679" w:rsidRDefault="00C05673" w:rsidP="00422DBB">
      <w:pPr>
        <w:widowControl w:val="0"/>
        <w:numPr>
          <w:ilvl w:val="0"/>
          <w:numId w:val="146"/>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Rënia e vlerës së tregut për aktive të ngjashme;</w:t>
      </w:r>
    </w:p>
    <w:p w:rsidR="00C05673" w:rsidRPr="005B7679" w:rsidRDefault="00C05673" w:rsidP="00422DBB">
      <w:pPr>
        <w:widowControl w:val="0"/>
        <w:numPr>
          <w:ilvl w:val="0"/>
          <w:numId w:val="146"/>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Rënia e tregut, e cila parashikon që përfitimet ekonomike të pritshme të bien në nivele minimale;</w:t>
      </w:r>
    </w:p>
    <w:p w:rsidR="00C05673" w:rsidRPr="005B7679" w:rsidRDefault="00C05673" w:rsidP="00422DBB">
      <w:pPr>
        <w:widowControl w:val="0"/>
        <w:numPr>
          <w:ilvl w:val="0"/>
          <w:numId w:val="146"/>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Vlera kontabël e aktiveve neto është më e madhe se vlera e tregut;</w:t>
      </w:r>
    </w:p>
    <w:p w:rsidR="00C05673" w:rsidRPr="005B7679" w:rsidRDefault="00C05673" w:rsidP="00422DBB">
      <w:pPr>
        <w:widowControl w:val="0"/>
        <w:numPr>
          <w:ilvl w:val="0"/>
          <w:numId w:val="146"/>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Është përkeqësuar gjendja fizike e aktiveve; si dhe</w:t>
      </w:r>
    </w:p>
    <w:p w:rsidR="00C05673" w:rsidRPr="005B7679" w:rsidRDefault="00C05673" w:rsidP="00422DBB">
      <w:pPr>
        <w:widowControl w:val="0"/>
        <w:numPr>
          <w:ilvl w:val="0"/>
          <w:numId w:val="146"/>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Ndërprerja e disa veprimtarive ekonomike të funksionimit.</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Cs/>
          <w:sz w:val="24"/>
          <w:szCs w:val="24"/>
          <w:lang w:val="sq-AL"/>
        </w:rPr>
        <w:t xml:space="preserve">Nisur nga faktorët e mësipërm që kanë ndodhur në njësi, kryhet testi i zhvlerësimit për të përcaktuar vlerën reale të aktivit. Nëse ka ndonjë tregues që vlera e aktivit ka rënë, testi i zhvlerësimit kryhet për çdo aktiv të veçantë, në pamundësi në grupe artikujsh. </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
          <w:bCs/>
          <w:sz w:val="24"/>
          <w:szCs w:val="24"/>
          <w:lang w:val="sq-AL"/>
        </w:rPr>
        <w:t xml:space="preserve">Rimarrja e shumave të zhvlerësimit </w:t>
      </w:r>
      <w:r w:rsidRPr="005B7679">
        <w:rPr>
          <w:rFonts w:ascii="Garamond" w:hAnsi="Garamond"/>
          <w:bCs/>
          <w:sz w:val="24"/>
          <w:szCs w:val="24"/>
          <w:lang w:val="sq-AL"/>
        </w:rPr>
        <w:t>(humbjes nga zhvlerësimi), lidhet me faktin që njësia, në datën e bilancit, shqyrton nëse shuma e aktiveve të zvogëluara është rritur. Për këtë, mund të kryhet edhe një test i ri zhvlerësimi. Në rast se shuma e aktivit është rritur mbi vlerën kontabël, humbja e mëparshme nga zhvlerësimi do të rimerret dhe vlera kontabël e aktivit do të rritet. Rimarrja e një humbjeje nga zhvlerësimi për një aktiv do të njihet në pasqyrën e performancës financiare të periudhës raportuese si pakësim i humbjes nga zhvlerësimi i aktiveve</w:t>
      </w:r>
      <w:r w:rsidR="005B7679">
        <w:rPr>
          <w:rFonts w:ascii="Garamond" w:hAnsi="Garamond"/>
          <w:bCs/>
          <w:sz w:val="24"/>
          <w:szCs w:val="24"/>
          <w:lang w:val="sq-AL"/>
        </w:rPr>
        <w:t xml:space="preserve"> </w:t>
      </w:r>
      <w:r w:rsidRPr="005B7679">
        <w:rPr>
          <w:rFonts w:ascii="Garamond" w:hAnsi="Garamond"/>
          <w:bCs/>
          <w:sz w:val="24"/>
          <w:szCs w:val="24"/>
          <w:lang w:val="sq-AL"/>
        </w:rPr>
        <w:t>afatgjata.</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Shitjet e AAGJ</w:t>
      </w:r>
      <w:r w:rsidR="00671772" w:rsidRPr="00671772">
        <w:rPr>
          <w:rFonts w:ascii="Garamond" w:hAnsi="Garamond"/>
          <w:b/>
          <w:sz w:val="24"/>
          <w:szCs w:val="24"/>
          <w:lang w:val="sq-AL"/>
        </w:rPr>
        <w:t>-së</w:t>
      </w:r>
      <w:r w:rsidRPr="005B7679">
        <w:rPr>
          <w:rFonts w:ascii="Garamond" w:hAnsi="Garamond"/>
          <w:b/>
          <w:bCs/>
          <w:sz w:val="24"/>
          <w:szCs w:val="24"/>
          <w:lang w:val="sq-AL"/>
        </w:rPr>
        <w:t>.</w:t>
      </w:r>
      <w:r w:rsidRPr="005B7679">
        <w:rPr>
          <w:rFonts w:ascii="Garamond" w:hAnsi="Garamond"/>
          <w:bCs/>
          <w:sz w:val="24"/>
          <w:szCs w:val="24"/>
          <w:lang w:val="sq-AL"/>
        </w:rPr>
        <w:t xml:space="preserve"> Aktivet </w:t>
      </w:r>
      <w:r w:rsidR="00051D7D" w:rsidRPr="005B7679">
        <w:rPr>
          <w:rFonts w:ascii="Garamond" w:hAnsi="Garamond"/>
          <w:bCs/>
          <w:sz w:val="24"/>
          <w:szCs w:val="24"/>
          <w:lang w:val="sq-AL"/>
        </w:rPr>
        <w:t xml:space="preserve">afatgjata </w:t>
      </w:r>
      <w:r w:rsidRPr="005B7679">
        <w:rPr>
          <w:rFonts w:ascii="Garamond" w:hAnsi="Garamond"/>
          <w:bCs/>
          <w:sz w:val="24"/>
          <w:szCs w:val="24"/>
          <w:lang w:val="sq-AL"/>
        </w:rPr>
        <w:t>apo element</w:t>
      </w:r>
      <w:r w:rsidR="00051D7D">
        <w:rPr>
          <w:rFonts w:ascii="Garamond" w:hAnsi="Garamond"/>
          <w:bCs/>
          <w:sz w:val="24"/>
          <w:szCs w:val="24"/>
          <w:lang w:val="sq-AL"/>
        </w:rPr>
        <w:t>e</w:t>
      </w:r>
      <w:r w:rsidRPr="005B7679">
        <w:rPr>
          <w:rFonts w:ascii="Garamond" w:hAnsi="Garamond"/>
          <w:bCs/>
          <w:sz w:val="24"/>
          <w:szCs w:val="24"/>
          <w:lang w:val="sq-AL"/>
        </w:rPr>
        <w:t xml:space="preserve"> të tyre, kur priten të shiten brenda një viti, ato riklasifikohen si aktive rrjedhëse të mbajtura për shitje dhe njihen në bilanc si të tilla. Këto aktive, të riklasifikuara si jorrjedhëse, vlerësohen me vlerën më të ulët midis vlerës kontabël dhe vlerës reale dhe paraqiten më vete në bilanc. Për këto aktive të riklasifikuara jorrjedhëse ndërpritet amortizimi. </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Njësitë e qeverisjes së përgjithshme, si rregull, nuk kanë për qëllim kryesor shitjen e aktiveve afatgjata, por eventualisht ndodh dhe duhet trajtuar.</w:t>
      </w:r>
    </w:p>
    <w:p w:rsidR="00C05673" w:rsidRPr="005B7679" w:rsidRDefault="00C05673" w:rsidP="00C05673">
      <w:pPr>
        <w:pStyle w:val="Heading2"/>
        <w:widowControl w:val="0"/>
        <w:spacing w:before="0"/>
        <w:ind w:left="0" w:firstLine="284"/>
        <w:rPr>
          <w:rFonts w:ascii="Garamond" w:hAnsi="Garamond"/>
          <w:sz w:val="24"/>
          <w:szCs w:val="24"/>
          <w:lang w:val="sq-AL"/>
        </w:rPr>
      </w:pPr>
      <w:bookmarkStart w:id="17" w:name="_Toc423522205"/>
      <w:r w:rsidRPr="005B7679">
        <w:rPr>
          <w:rFonts w:ascii="Garamond" w:hAnsi="Garamond"/>
          <w:sz w:val="24"/>
          <w:szCs w:val="24"/>
          <w:lang w:val="sq-AL"/>
        </w:rPr>
        <w:t xml:space="preserve"> Njohja e AAGJ</w:t>
      </w:r>
      <w:r w:rsidR="00671772">
        <w:rPr>
          <w:rFonts w:ascii="Garamond" w:hAnsi="Garamond"/>
          <w:sz w:val="24"/>
          <w:szCs w:val="24"/>
          <w:lang w:val="sq-AL"/>
        </w:rPr>
        <w:t>-së</w:t>
      </w:r>
      <w:r w:rsidRPr="005B7679">
        <w:rPr>
          <w:rFonts w:ascii="Garamond" w:hAnsi="Garamond"/>
          <w:sz w:val="24"/>
          <w:szCs w:val="24"/>
          <w:lang w:val="sq-AL"/>
        </w:rPr>
        <w:t xml:space="preserve"> në pasqyrat financiare vjetore.</w:t>
      </w:r>
      <w:bookmarkEnd w:id="17"/>
    </w:p>
    <w:p w:rsidR="00C05673" w:rsidRPr="005B7679" w:rsidRDefault="00C05673" w:rsidP="00422DBB">
      <w:pPr>
        <w:widowControl w:val="0"/>
        <w:numPr>
          <w:ilvl w:val="0"/>
          <w:numId w:val="147"/>
        </w:numPr>
        <w:spacing w:after="0" w:line="240" w:lineRule="auto"/>
        <w:ind w:left="0" w:firstLine="284"/>
        <w:rPr>
          <w:rFonts w:ascii="Garamond" w:hAnsi="Garamond"/>
          <w:b/>
          <w:bCs/>
          <w:sz w:val="24"/>
          <w:szCs w:val="24"/>
          <w:lang w:val="sq-AL"/>
        </w:rPr>
      </w:pPr>
      <w:r w:rsidRPr="005B7679">
        <w:rPr>
          <w:rFonts w:ascii="Garamond" w:hAnsi="Garamond"/>
          <w:bCs/>
          <w:sz w:val="24"/>
          <w:szCs w:val="24"/>
          <w:lang w:val="sq-AL"/>
        </w:rPr>
        <w:t>AAGJ</w:t>
      </w:r>
      <w:r w:rsidR="00671772">
        <w:rPr>
          <w:rFonts w:ascii="Garamond" w:hAnsi="Garamond"/>
          <w:bCs/>
          <w:sz w:val="24"/>
          <w:szCs w:val="24"/>
          <w:lang w:val="sq-AL"/>
        </w:rPr>
        <w:t>-ja</w:t>
      </w:r>
      <w:r w:rsidR="006D61D6">
        <w:rPr>
          <w:rFonts w:ascii="Garamond" w:hAnsi="Garamond"/>
          <w:bCs/>
          <w:sz w:val="24"/>
          <w:szCs w:val="24"/>
          <w:lang w:val="sq-AL"/>
        </w:rPr>
        <w:t xml:space="preserve"> </w:t>
      </w:r>
      <w:r w:rsidRPr="005B7679">
        <w:rPr>
          <w:rFonts w:ascii="Garamond" w:hAnsi="Garamond"/>
          <w:bCs/>
          <w:sz w:val="24"/>
          <w:szCs w:val="24"/>
          <w:lang w:val="sq-AL"/>
        </w:rPr>
        <w:t xml:space="preserve">paraqiten në pasqyrën e pozicionit financiar në zërat përkatës. </w:t>
      </w:r>
    </w:p>
    <w:p w:rsidR="00C05673" w:rsidRPr="005B7679" w:rsidRDefault="00C05673" w:rsidP="00422DBB">
      <w:pPr>
        <w:widowControl w:val="0"/>
        <w:numPr>
          <w:ilvl w:val="0"/>
          <w:numId w:val="147"/>
        </w:numPr>
        <w:spacing w:after="0" w:line="240" w:lineRule="auto"/>
        <w:ind w:left="0" w:firstLine="284"/>
        <w:rPr>
          <w:rFonts w:ascii="Garamond" w:hAnsi="Garamond"/>
          <w:b/>
          <w:bCs/>
          <w:sz w:val="24"/>
          <w:szCs w:val="24"/>
          <w:lang w:val="sq-AL"/>
        </w:rPr>
      </w:pPr>
      <w:r w:rsidRPr="005B7679">
        <w:rPr>
          <w:rFonts w:ascii="Garamond" w:hAnsi="Garamond"/>
          <w:bCs/>
          <w:sz w:val="24"/>
          <w:szCs w:val="24"/>
          <w:lang w:val="sq-AL"/>
        </w:rPr>
        <w:t>Shpenzimet e amortizimit të AAGJ</w:t>
      </w:r>
      <w:r w:rsidR="00671772">
        <w:rPr>
          <w:rFonts w:ascii="Garamond" w:hAnsi="Garamond"/>
          <w:sz w:val="24"/>
          <w:szCs w:val="24"/>
          <w:lang w:val="sq-AL"/>
        </w:rPr>
        <w:t>-së</w:t>
      </w:r>
      <w:r w:rsidR="00731C8A">
        <w:rPr>
          <w:rFonts w:ascii="Garamond" w:hAnsi="Garamond"/>
          <w:bCs/>
          <w:sz w:val="24"/>
          <w:szCs w:val="24"/>
          <w:lang w:val="sq-AL"/>
        </w:rPr>
        <w:t>,</w:t>
      </w:r>
      <w:r w:rsidRPr="005B7679">
        <w:rPr>
          <w:rFonts w:ascii="Garamond" w:hAnsi="Garamond"/>
          <w:bCs/>
          <w:sz w:val="24"/>
          <w:szCs w:val="24"/>
          <w:lang w:val="sq-AL"/>
        </w:rPr>
        <w:t xml:space="preserve"> si dhe humbjet nga zhvlerësimi paraqiten në zë më vete në formatin e pasqyrës së performancës financiare.</w:t>
      </w:r>
    </w:p>
    <w:p w:rsidR="00C05673" w:rsidRDefault="00C05673" w:rsidP="00422DBB">
      <w:pPr>
        <w:widowControl w:val="0"/>
        <w:numPr>
          <w:ilvl w:val="0"/>
          <w:numId w:val="147"/>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Fitimet ose humbjet nga nxjerrjet jashtë përdorimit të AAGJ</w:t>
      </w:r>
      <w:r w:rsidR="00671772">
        <w:rPr>
          <w:rFonts w:ascii="Garamond" w:hAnsi="Garamond"/>
          <w:sz w:val="24"/>
          <w:szCs w:val="24"/>
          <w:lang w:val="sq-AL"/>
        </w:rPr>
        <w:t>-së</w:t>
      </w:r>
      <w:r w:rsidRPr="005B7679">
        <w:rPr>
          <w:rFonts w:ascii="Garamond" w:hAnsi="Garamond"/>
          <w:bCs/>
          <w:sz w:val="24"/>
          <w:szCs w:val="24"/>
          <w:lang w:val="sq-AL"/>
        </w:rPr>
        <w:t xml:space="preserve"> njihen dhe evidentohen në pasqyrën e performancës financiare.</w:t>
      </w:r>
    </w:p>
    <w:p w:rsidR="00FB27C5" w:rsidRPr="005B7679" w:rsidRDefault="00FB27C5" w:rsidP="00FB27C5">
      <w:pPr>
        <w:widowControl w:val="0"/>
        <w:spacing w:after="0" w:line="240" w:lineRule="auto"/>
        <w:ind w:left="284" w:firstLine="0"/>
        <w:rPr>
          <w:rFonts w:ascii="Garamond" w:hAnsi="Garamond"/>
          <w:bCs/>
          <w:sz w:val="24"/>
          <w:szCs w:val="24"/>
          <w:lang w:val="sq-AL"/>
        </w:rPr>
      </w:pP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
          <w:sz w:val="24"/>
          <w:szCs w:val="24"/>
          <w:lang w:val="sq-AL"/>
        </w:rPr>
        <w:t>Hyrjet e AAGJM</w:t>
      </w:r>
      <w:r w:rsidR="00671772" w:rsidRPr="00671772">
        <w:rPr>
          <w:rFonts w:ascii="Garamond" w:hAnsi="Garamond"/>
          <w:b/>
          <w:sz w:val="24"/>
          <w:szCs w:val="24"/>
          <w:lang w:val="sq-AL"/>
        </w:rPr>
        <w:t>-së</w:t>
      </w:r>
      <w:r w:rsidRPr="005B7679">
        <w:rPr>
          <w:rFonts w:ascii="Garamond" w:hAnsi="Garamond"/>
          <w:b/>
          <w:sz w:val="24"/>
          <w:szCs w:val="24"/>
          <w:lang w:val="sq-AL"/>
        </w:rPr>
        <w:t xml:space="preserve"> </w:t>
      </w:r>
      <w:r w:rsidRPr="005B7679">
        <w:rPr>
          <w:rFonts w:ascii="Garamond" w:hAnsi="Garamond"/>
          <w:bCs/>
          <w:sz w:val="24"/>
          <w:szCs w:val="24"/>
          <w:lang w:val="sq-AL"/>
        </w:rPr>
        <w:t>dokumentohen:</w:t>
      </w:r>
    </w:p>
    <w:p w:rsidR="00C05673" w:rsidRPr="005B7679" w:rsidRDefault="00EB37E4" w:rsidP="00EB37E4">
      <w:pPr>
        <w:widowControl w:val="0"/>
        <w:spacing w:after="0" w:line="240" w:lineRule="auto"/>
        <w:rPr>
          <w:rFonts w:ascii="Garamond" w:hAnsi="Garamond"/>
          <w:bCs/>
          <w:sz w:val="24"/>
          <w:szCs w:val="24"/>
          <w:lang w:val="sq-AL"/>
        </w:rPr>
      </w:pPr>
      <w:r>
        <w:rPr>
          <w:rFonts w:ascii="Garamond" w:hAnsi="Garamond"/>
          <w:bCs/>
          <w:sz w:val="24"/>
          <w:szCs w:val="24"/>
          <w:lang w:val="sq-AL"/>
        </w:rPr>
        <w:t xml:space="preserve">- </w:t>
      </w:r>
      <w:r w:rsidR="00C05673" w:rsidRPr="005B7679">
        <w:rPr>
          <w:rFonts w:ascii="Garamond" w:hAnsi="Garamond"/>
          <w:bCs/>
          <w:sz w:val="24"/>
          <w:szCs w:val="24"/>
          <w:lang w:val="sq-AL"/>
        </w:rPr>
        <w:t xml:space="preserve">Për blerjet, ku si </w:t>
      </w:r>
      <w:r w:rsidR="008B3AB0" w:rsidRPr="005B7679">
        <w:rPr>
          <w:rFonts w:ascii="Garamond" w:hAnsi="Garamond"/>
          <w:bCs/>
          <w:sz w:val="24"/>
          <w:szCs w:val="24"/>
          <w:lang w:val="sq-AL"/>
        </w:rPr>
        <w:t>dokumente</w:t>
      </w:r>
      <w:r w:rsidR="00C05673" w:rsidRPr="005B7679">
        <w:rPr>
          <w:rFonts w:ascii="Garamond" w:hAnsi="Garamond"/>
          <w:bCs/>
          <w:sz w:val="24"/>
          <w:szCs w:val="24"/>
          <w:lang w:val="sq-AL"/>
        </w:rPr>
        <w:t xml:space="preserve"> shërbejnë: kontrata, fatura e furnitorit dhe akti i marrjes në dorëzim ose fletëhyrja (nëse janë aktive të magazinueshme).</w:t>
      </w:r>
    </w:p>
    <w:p w:rsidR="00C05673" w:rsidRPr="005B7679" w:rsidRDefault="00EB37E4" w:rsidP="00EB37E4">
      <w:pPr>
        <w:widowControl w:val="0"/>
        <w:spacing w:after="0" w:line="240" w:lineRule="auto"/>
        <w:rPr>
          <w:rFonts w:ascii="Garamond" w:hAnsi="Garamond"/>
          <w:bCs/>
          <w:sz w:val="24"/>
          <w:szCs w:val="24"/>
          <w:lang w:val="sq-AL"/>
        </w:rPr>
      </w:pPr>
      <w:r>
        <w:rPr>
          <w:rFonts w:ascii="Garamond" w:hAnsi="Garamond"/>
          <w:bCs/>
          <w:sz w:val="24"/>
          <w:szCs w:val="24"/>
          <w:lang w:val="sq-AL"/>
        </w:rPr>
        <w:t xml:space="preserve">- </w:t>
      </w:r>
      <w:r w:rsidR="00C05673" w:rsidRPr="005B7679">
        <w:rPr>
          <w:rFonts w:ascii="Garamond" w:hAnsi="Garamond"/>
          <w:bCs/>
          <w:sz w:val="24"/>
          <w:szCs w:val="24"/>
          <w:lang w:val="sq-AL"/>
        </w:rPr>
        <w:t>Për hyrjet në cilësinë e kontributeve në natyrë të kapitalit/fondeve, ku si dokument shërben aktmarrëveshja dhe akti i marrjes në dorëzim të aktivit.</w:t>
      </w:r>
    </w:p>
    <w:p w:rsidR="00C05673" w:rsidRPr="005B7679" w:rsidRDefault="00EB37E4" w:rsidP="00EB37E4">
      <w:pPr>
        <w:widowControl w:val="0"/>
        <w:spacing w:after="0" w:line="240" w:lineRule="auto"/>
        <w:rPr>
          <w:rFonts w:ascii="Garamond" w:hAnsi="Garamond"/>
          <w:bCs/>
          <w:sz w:val="24"/>
          <w:szCs w:val="24"/>
          <w:lang w:val="sq-AL"/>
        </w:rPr>
      </w:pPr>
      <w:r>
        <w:rPr>
          <w:rFonts w:ascii="Garamond" w:hAnsi="Garamond"/>
          <w:bCs/>
          <w:sz w:val="24"/>
          <w:szCs w:val="24"/>
          <w:lang w:val="sq-AL"/>
        </w:rPr>
        <w:t xml:space="preserve">- </w:t>
      </w:r>
      <w:r w:rsidR="00C05673" w:rsidRPr="005B7679">
        <w:rPr>
          <w:rFonts w:ascii="Garamond" w:hAnsi="Garamond"/>
          <w:bCs/>
          <w:sz w:val="24"/>
          <w:szCs w:val="24"/>
          <w:lang w:val="sq-AL"/>
        </w:rPr>
        <w:t>Për përfitimet nga dhurime, ku si dokument është akti i dhurimit dhe akti i marrjes në dorëzim.</w:t>
      </w:r>
    </w:p>
    <w:p w:rsidR="00C05673" w:rsidRPr="005B7679" w:rsidRDefault="00EB37E4" w:rsidP="00EB37E4">
      <w:pPr>
        <w:widowControl w:val="0"/>
        <w:spacing w:after="0" w:line="240" w:lineRule="auto"/>
        <w:rPr>
          <w:rFonts w:ascii="Garamond" w:hAnsi="Garamond"/>
          <w:bCs/>
          <w:sz w:val="24"/>
          <w:szCs w:val="24"/>
          <w:lang w:val="sq-AL"/>
        </w:rPr>
      </w:pPr>
      <w:r>
        <w:rPr>
          <w:rFonts w:ascii="Garamond" w:hAnsi="Garamond"/>
          <w:bCs/>
          <w:sz w:val="24"/>
          <w:szCs w:val="24"/>
          <w:lang w:val="sq-AL"/>
        </w:rPr>
        <w:t xml:space="preserve">- </w:t>
      </w:r>
      <w:r w:rsidR="00C05673" w:rsidRPr="005B7679">
        <w:rPr>
          <w:rFonts w:ascii="Garamond" w:hAnsi="Garamond"/>
          <w:bCs/>
          <w:sz w:val="24"/>
          <w:szCs w:val="24"/>
          <w:lang w:val="sq-AL"/>
        </w:rPr>
        <w:t>Për prodhimin nga vetë njësia, ku si dokument shërben situacioni përfundimtar dhe akti i marrjes në dorëzim.</w:t>
      </w:r>
    </w:p>
    <w:p w:rsidR="00C05673" w:rsidRPr="005B7679" w:rsidRDefault="00EB37E4" w:rsidP="00EB37E4">
      <w:pPr>
        <w:widowControl w:val="0"/>
        <w:spacing w:after="0" w:line="240" w:lineRule="auto"/>
        <w:rPr>
          <w:rFonts w:ascii="Garamond" w:hAnsi="Garamond"/>
          <w:bCs/>
          <w:sz w:val="24"/>
          <w:szCs w:val="24"/>
          <w:lang w:val="sq-AL"/>
        </w:rPr>
      </w:pPr>
      <w:r>
        <w:rPr>
          <w:rFonts w:ascii="Garamond" w:hAnsi="Garamond"/>
          <w:bCs/>
          <w:sz w:val="24"/>
          <w:szCs w:val="24"/>
          <w:lang w:val="sq-AL"/>
        </w:rPr>
        <w:t xml:space="preserve">- </w:t>
      </w:r>
      <w:r w:rsidR="00C05673" w:rsidRPr="005B7679">
        <w:rPr>
          <w:rFonts w:ascii="Garamond" w:hAnsi="Garamond"/>
          <w:bCs/>
          <w:sz w:val="24"/>
          <w:szCs w:val="24"/>
          <w:lang w:val="sq-AL"/>
        </w:rPr>
        <w:t>Për rivlerësimet, shërbejnë aktet ligjore ose nënligjore që autorizojnë një gjë të tillë dhe pasqyrat përkatëse të llogaritjeve.</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
          <w:sz w:val="24"/>
          <w:szCs w:val="24"/>
          <w:lang w:val="sq-AL"/>
        </w:rPr>
        <w:t>Daljet e AAGJM</w:t>
      </w:r>
      <w:r w:rsidR="00480FFD" w:rsidRPr="00480FFD">
        <w:rPr>
          <w:rFonts w:ascii="Garamond" w:hAnsi="Garamond"/>
          <w:b/>
          <w:sz w:val="24"/>
          <w:szCs w:val="24"/>
          <w:lang w:val="sq-AL"/>
        </w:rPr>
        <w:t>-së</w:t>
      </w:r>
      <w:r w:rsidRPr="005B7679">
        <w:rPr>
          <w:rFonts w:ascii="Garamond" w:hAnsi="Garamond"/>
          <w:bCs/>
          <w:sz w:val="24"/>
          <w:szCs w:val="24"/>
          <w:lang w:val="sq-AL"/>
        </w:rPr>
        <w:t xml:space="preserve"> dokumentohen me:</w:t>
      </w:r>
    </w:p>
    <w:p w:rsidR="0077137E" w:rsidRPr="005B7679" w:rsidRDefault="00C05673" w:rsidP="00422DBB">
      <w:pPr>
        <w:widowControl w:val="0"/>
        <w:numPr>
          <w:ilvl w:val="0"/>
          <w:numId w:val="94"/>
        </w:numPr>
        <w:tabs>
          <w:tab w:val="clear" w:pos="84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Fatura, për shitjet e aktiveve të qëndrueshme (fletëhyrja me kosto).</w:t>
      </w:r>
    </w:p>
    <w:p w:rsidR="00C05673" w:rsidRPr="005B7679" w:rsidRDefault="00C05673" w:rsidP="00422DBB">
      <w:pPr>
        <w:widowControl w:val="0"/>
        <w:numPr>
          <w:ilvl w:val="0"/>
          <w:numId w:val="94"/>
        </w:numPr>
        <w:tabs>
          <w:tab w:val="clear" w:pos="84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 xml:space="preserve">Akt ose </w:t>
      </w:r>
      <w:r w:rsidR="00B53E29">
        <w:rPr>
          <w:rFonts w:ascii="Garamond" w:hAnsi="Garamond"/>
          <w:bCs/>
          <w:sz w:val="24"/>
          <w:szCs w:val="24"/>
          <w:lang w:val="sq-AL"/>
        </w:rPr>
        <w:t>proces</w:t>
      </w:r>
      <w:r w:rsidRPr="005B7679">
        <w:rPr>
          <w:rFonts w:ascii="Garamond" w:hAnsi="Garamond"/>
          <w:bCs/>
          <w:sz w:val="24"/>
          <w:szCs w:val="24"/>
          <w:lang w:val="sq-AL"/>
        </w:rPr>
        <w:t>verbal të nxjerrjes jashtë përdorimit, për nxjerrjen jashtë përdorimit për efekt të konsumimit të plotë ose edhe për arsye të tjera.</w:t>
      </w:r>
    </w:p>
    <w:p w:rsidR="00C05673" w:rsidRPr="005B7679" w:rsidRDefault="0077137E" w:rsidP="007A3FB8">
      <w:pPr>
        <w:widowControl w:val="0"/>
        <w:spacing w:after="0" w:line="240" w:lineRule="auto"/>
        <w:ind w:firstLine="288"/>
        <w:rPr>
          <w:rFonts w:ascii="Garamond" w:hAnsi="Garamond"/>
          <w:bCs/>
          <w:sz w:val="24"/>
          <w:szCs w:val="24"/>
          <w:lang w:val="sq-AL"/>
        </w:rPr>
      </w:pPr>
      <w:r w:rsidRPr="005B7679">
        <w:rPr>
          <w:rFonts w:ascii="Garamond" w:hAnsi="Garamond"/>
          <w:bCs/>
          <w:sz w:val="24"/>
          <w:szCs w:val="24"/>
          <w:lang w:val="sq-AL"/>
        </w:rPr>
        <w:t xml:space="preserve">- </w:t>
      </w:r>
      <w:r w:rsidR="00C05673" w:rsidRPr="005B7679">
        <w:rPr>
          <w:rFonts w:ascii="Garamond" w:hAnsi="Garamond"/>
          <w:bCs/>
          <w:sz w:val="24"/>
          <w:szCs w:val="24"/>
          <w:lang w:val="sq-AL"/>
        </w:rPr>
        <w:t>Akt dhurimi, për dhurime të aktiveve afatgjata të trupëzuara.</w:t>
      </w:r>
    </w:p>
    <w:p w:rsidR="00C05673" w:rsidRPr="005B7679" w:rsidRDefault="0077137E" w:rsidP="007A3FB8">
      <w:pPr>
        <w:widowControl w:val="0"/>
        <w:spacing w:after="0" w:line="240" w:lineRule="auto"/>
        <w:rPr>
          <w:rFonts w:ascii="Garamond" w:hAnsi="Garamond"/>
          <w:bCs/>
          <w:sz w:val="24"/>
          <w:szCs w:val="24"/>
          <w:lang w:val="sq-AL"/>
        </w:rPr>
      </w:pPr>
      <w:r w:rsidRPr="005B7679">
        <w:rPr>
          <w:rFonts w:ascii="Garamond" w:hAnsi="Garamond"/>
          <w:bCs/>
          <w:sz w:val="24"/>
          <w:szCs w:val="24"/>
          <w:lang w:val="sq-AL"/>
        </w:rPr>
        <w:t xml:space="preserve">- </w:t>
      </w:r>
      <w:r w:rsidR="00B53E29">
        <w:rPr>
          <w:rFonts w:ascii="Garamond" w:hAnsi="Garamond"/>
          <w:bCs/>
          <w:sz w:val="24"/>
          <w:szCs w:val="24"/>
          <w:lang w:val="sq-AL"/>
        </w:rPr>
        <w:t>Proces</w:t>
      </w:r>
      <w:r w:rsidR="00C05673" w:rsidRPr="005B7679">
        <w:rPr>
          <w:rFonts w:ascii="Garamond" w:hAnsi="Garamond"/>
          <w:bCs/>
          <w:sz w:val="24"/>
          <w:szCs w:val="24"/>
          <w:lang w:val="sq-AL"/>
        </w:rPr>
        <w:t>verbale ose akte, për daljet për shkak të humbjeve, dëmtimeve</w:t>
      </w:r>
      <w:r w:rsidR="00CB6232">
        <w:rPr>
          <w:rFonts w:ascii="Garamond" w:hAnsi="Garamond"/>
          <w:bCs/>
          <w:sz w:val="24"/>
          <w:szCs w:val="24"/>
          <w:lang w:val="sq-AL"/>
        </w:rPr>
        <w:t xml:space="preserve"> etj.</w:t>
      </w:r>
    </w:p>
    <w:p w:rsidR="00C05673" w:rsidRPr="005B7679" w:rsidRDefault="0077137E" w:rsidP="0077137E">
      <w:pPr>
        <w:widowControl w:val="0"/>
        <w:spacing w:after="0" w:line="240" w:lineRule="auto"/>
        <w:ind w:left="284" w:firstLine="0"/>
        <w:rPr>
          <w:rFonts w:ascii="Garamond" w:hAnsi="Garamond"/>
          <w:bCs/>
          <w:sz w:val="24"/>
          <w:szCs w:val="24"/>
          <w:lang w:val="sq-AL"/>
        </w:rPr>
      </w:pPr>
      <w:r w:rsidRPr="005B7679">
        <w:rPr>
          <w:rFonts w:ascii="Garamond" w:hAnsi="Garamond"/>
          <w:bCs/>
          <w:sz w:val="24"/>
          <w:szCs w:val="24"/>
          <w:lang w:val="sq-AL"/>
        </w:rPr>
        <w:t xml:space="preserve">- </w:t>
      </w:r>
      <w:r w:rsidR="00C05673" w:rsidRPr="005B7679">
        <w:rPr>
          <w:rFonts w:ascii="Garamond" w:hAnsi="Garamond"/>
          <w:bCs/>
          <w:sz w:val="24"/>
          <w:szCs w:val="24"/>
          <w:lang w:val="sq-AL"/>
        </w:rPr>
        <w:t>Pasqyrat e llogaritjes, për amortizimet.</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 xml:space="preserve">Aktivet </w:t>
      </w:r>
      <w:r w:rsidR="00480FFD" w:rsidRPr="005B7679">
        <w:rPr>
          <w:rFonts w:ascii="Garamond" w:hAnsi="Garamond"/>
          <w:b/>
          <w:sz w:val="24"/>
          <w:szCs w:val="24"/>
          <w:lang w:val="sq-AL"/>
        </w:rPr>
        <w:t xml:space="preserve">afatgjata </w:t>
      </w:r>
      <w:r w:rsidRPr="005B7679">
        <w:rPr>
          <w:rFonts w:ascii="Garamond" w:hAnsi="Garamond"/>
          <w:b/>
          <w:sz w:val="24"/>
          <w:szCs w:val="24"/>
          <w:lang w:val="sq-AL"/>
        </w:rPr>
        <w:t>dallohen në tr</w:t>
      </w:r>
      <w:r w:rsidR="002F7DFC">
        <w:rPr>
          <w:rFonts w:ascii="Garamond" w:hAnsi="Garamond"/>
          <w:b/>
          <w:sz w:val="24"/>
          <w:szCs w:val="24"/>
          <w:lang w:val="sq-AL"/>
        </w:rPr>
        <w:t>i</w:t>
      </w:r>
      <w:r w:rsidRPr="005B7679">
        <w:rPr>
          <w:rFonts w:ascii="Garamond" w:hAnsi="Garamond"/>
          <w:b/>
          <w:sz w:val="24"/>
          <w:szCs w:val="24"/>
          <w:lang w:val="sq-AL"/>
        </w:rPr>
        <w:t xml:space="preserve"> grupe kryesore:</w:t>
      </w:r>
      <w:r w:rsidR="005B7679">
        <w:rPr>
          <w:rFonts w:ascii="Garamond" w:hAnsi="Garamond"/>
          <w:b/>
          <w:sz w:val="24"/>
          <w:szCs w:val="24"/>
          <w:lang w:val="sq-AL"/>
        </w:rPr>
        <w:t xml:space="preserve"> </w:t>
      </w:r>
    </w:p>
    <w:p w:rsidR="00C05673" w:rsidRPr="005B7679" w:rsidRDefault="00C05673" w:rsidP="00422DBB">
      <w:pPr>
        <w:widowControl w:val="0"/>
        <w:numPr>
          <w:ilvl w:val="0"/>
          <w:numId w:val="14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20</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jomateriale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4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21</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materiale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4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Llogaritë 25 dhe 26</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financiare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Brenda grupeve 20 dhe 21 të </w:t>
      </w:r>
      <w:r w:rsidR="00D86414" w:rsidRPr="005B7679">
        <w:rPr>
          <w:rFonts w:ascii="Garamond" w:hAnsi="Garamond"/>
          <w:sz w:val="24"/>
          <w:szCs w:val="24"/>
          <w:lang w:val="sq-AL"/>
        </w:rPr>
        <w:t xml:space="preserve">aktiveve </w:t>
      </w:r>
      <w:r w:rsidRPr="005B7679">
        <w:rPr>
          <w:rFonts w:ascii="Garamond" w:hAnsi="Garamond"/>
          <w:sz w:val="24"/>
          <w:szCs w:val="24"/>
          <w:lang w:val="sq-AL"/>
        </w:rPr>
        <w:t>afatgjata, respektivisht janë përfshirë si llogari të veçanta edhe llogaritë e amortizimit të tyre në nivele treshifrore</w:t>
      </w:r>
      <w:r w:rsidR="006D61D6">
        <w:rPr>
          <w:rFonts w:ascii="Garamond" w:hAnsi="Garamond"/>
          <w:sz w:val="24"/>
          <w:szCs w:val="24"/>
          <w:lang w:val="sq-AL"/>
        </w:rPr>
        <w:t>,</w:t>
      </w:r>
      <w:r w:rsidRPr="005B7679">
        <w:rPr>
          <w:rFonts w:ascii="Garamond" w:hAnsi="Garamond"/>
          <w:sz w:val="24"/>
          <w:szCs w:val="24"/>
          <w:lang w:val="sq-AL"/>
        </w:rPr>
        <w:t xml:space="preserve"> si:</w:t>
      </w:r>
    </w:p>
    <w:p w:rsidR="00C05673" w:rsidRPr="005B7679" w:rsidRDefault="0077137E" w:rsidP="00D86414">
      <w:pPr>
        <w:widowControl w:val="0"/>
        <w:spacing w:after="0" w:line="240" w:lineRule="auto"/>
        <w:rPr>
          <w:rFonts w:ascii="Garamond" w:hAnsi="Garamond"/>
          <w:sz w:val="24"/>
          <w:szCs w:val="24"/>
          <w:lang w:val="sq-AL"/>
        </w:rPr>
      </w:pPr>
      <w:r w:rsidRPr="005B7679">
        <w:rPr>
          <w:rFonts w:ascii="Garamond" w:hAnsi="Garamond"/>
          <w:sz w:val="24"/>
          <w:szCs w:val="24"/>
          <w:lang w:val="sq-AL"/>
        </w:rPr>
        <w:t>-</w:t>
      </w:r>
      <w:r w:rsidR="006D61D6">
        <w:rPr>
          <w:rFonts w:ascii="Garamond" w:hAnsi="Garamond"/>
          <w:sz w:val="24"/>
          <w:szCs w:val="24"/>
          <w:lang w:val="sq-AL"/>
        </w:rPr>
        <w:t xml:space="preserve"> </w:t>
      </w:r>
      <w:r w:rsidR="00C05673" w:rsidRPr="005B7679">
        <w:rPr>
          <w:rFonts w:ascii="Garamond" w:hAnsi="Garamond"/>
          <w:sz w:val="24"/>
          <w:szCs w:val="24"/>
          <w:lang w:val="sq-AL"/>
        </w:rPr>
        <w:t>Llogaria 209</w:t>
      </w:r>
      <w:r w:rsidR="00EB37E4">
        <w:rPr>
          <w:rFonts w:ascii="Garamond" w:hAnsi="Garamond"/>
          <w:sz w:val="24"/>
          <w:szCs w:val="24"/>
          <w:lang w:val="sq-AL"/>
        </w:rPr>
        <w:t>,</w:t>
      </w:r>
      <w:r w:rsidR="00C05673" w:rsidRPr="005B7679">
        <w:rPr>
          <w:rFonts w:ascii="Garamond" w:hAnsi="Garamond"/>
          <w:sz w:val="24"/>
          <w:szCs w:val="24"/>
          <w:lang w:val="sq-AL"/>
        </w:rPr>
        <w:t xml:space="preserve"> </w:t>
      </w:r>
      <w:r w:rsidR="00051D7D">
        <w:rPr>
          <w:rFonts w:ascii="Garamond" w:hAnsi="Garamond"/>
          <w:sz w:val="24"/>
          <w:szCs w:val="24"/>
          <w:lang w:val="sq-AL"/>
        </w:rPr>
        <w:t>“</w:t>
      </w:r>
      <w:r w:rsidR="00C05673" w:rsidRPr="005B7679">
        <w:rPr>
          <w:rFonts w:ascii="Garamond" w:hAnsi="Garamond"/>
          <w:sz w:val="24"/>
          <w:szCs w:val="24"/>
          <w:lang w:val="sq-AL"/>
        </w:rPr>
        <w:t>Amortizimi i aktiveve afatgjata jomateriale</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77137E" w:rsidP="00D86414">
      <w:pPr>
        <w:widowControl w:val="0"/>
        <w:spacing w:after="0" w:line="240" w:lineRule="auto"/>
        <w:rPr>
          <w:rFonts w:ascii="Garamond" w:hAnsi="Garamond"/>
          <w:sz w:val="24"/>
          <w:szCs w:val="24"/>
          <w:lang w:val="sq-AL"/>
        </w:rPr>
      </w:pPr>
      <w:r w:rsidRPr="005B7679">
        <w:rPr>
          <w:rFonts w:ascii="Garamond" w:hAnsi="Garamond"/>
          <w:sz w:val="24"/>
          <w:szCs w:val="24"/>
          <w:lang w:val="sq-AL"/>
        </w:rPr>
        <w:t>-</w:t>
      </w:r>
      <w:r w:rsidR="006D61D6">
        <w:rPr>
          <w:rFonts w:ascii="Garamond" w:hAnsi="Garamond"/>
          <w:sz w:val="24"/>
          <w:szCs w:val="24"/>
          <w:lang w:val="sq-AL"/>
        </w:rPr>
        <w:t xml:space="preserve"> </w:t>
      </w:r>
      <w:r w:rsidR="00C05673" w:rsidRPr="005B7679">
        <w:rPr>
          <w:rFonts w:ascii="Garamond" w:hAnsi="Garamond"/>
          <w:sz w:val="24"/>
          <w:szCs w:val="24"/>
          <w:lang w:val="sq-AL"/>
        </w:rPr>
        <w:t>Llogaria 219</w:t>
      </w:r>
      <w:r w:rsidR="00EB37E4">
        <w:rPr>
          <w:rFonts w:ascii="Garamond" w:hAnsi="Garamond"/>
          <w:sz w:val="24"/>
          <w:szCs w:val="24"/>
          <w:lang w:val="sq-AL"/>
        </w:rPr>
        <w:t>,</w:t>
      </w:r>
      <w:r w:rsidR="00C05673" w:rsidRPr="005B7679">
        <w:rPr>
          <w:rFonts w:ascii="Garamond" w:hAnsi="Garamond"/>
          <w:sz w:val="24"/>
          <w:szCs w:val="24"/>
          <w:lang w:val="sq-AL"/>
        </w:rPr>
        <w:t xml:space="preserve"> </w:t>
      </w:r>
      <w:r w:rsidR="00051D7D">
        <w:rPr>
          <w:rFonts w:ascii="Garamond" w:hAnsi="Garamond"/>
          <w:sz w:val="24"/>
          <w:szCs w:val="24"/>
          <w:lang w:val="sq-AL"/>
        </w:rPr>
        <w:t>“</w:t>
      </w:r>
      <w:r w:rsidR="00C05673" w:rsidRPr="005B7679">
        <w:rPr>
          <w:rFonts w:ascii="Garamond" w:hAnsi="Garamond"/>
          <w:sz w:val="24"/>
          <w:szCs w:val="24"/>
          <w:lang w:val="sq-AL"/>
        </w:rPr>
        <w:t>Amortizimi i aktiveve afatgjata materiale</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Për realizimin dhe krijimin e aktiveve afatgjata materiale dhe jomateriale, në njësitë e qeverisjes së përgjithshme, ka një procedurë specifike:</w:t>
      </w:r>
    </w:p>
    <w:p w:rsidR="00C05673" w:rsidRPr="005B7679" w:rsidRDefault="00C05673" w:rsidP="00422DBB">
      <w:pPr>
        <w:widowControl w:val="0"/>
        <w:numPr>
          <w:ilvl w:val="0"/>
          <w:numId w:val="149"/>
        </w:numPr>
        <w:spacing w:after="0" w:line="240" w:lineRule="auto"/>
        <w:ind w:left="0" w:firstLine="284"/>
        <w:rPr>
          <w:rFonts w:ascii="Garamond" w:hAnsi="Garamond"/>
          <w:sz w:val="24"/>
          <w:szCs w:val="24"/>
          <w:lang w:val="sq-AL"/>
        </w:rPr>
      </w:pPr>
      <w:r w:rsidRPr="005B7679">
        <w:rPr>
          <w:rFonts w:ascii="Garamond" w:hAnsi="Garamond"/>
          <w:sz w:val="24"/>
          <w:szCs w:val="24"/>
          <w:lang w:val="sq-AL"/>
        </w:rPr>
        <w:t>Fillimisht, për njësitë planifikohen dhe realizohen operacionet e investimeve për blerjen apo krijimin e AAGJ-ve.</w:t>
      </w:r>
    </w:p>
    <w:p w:rsidR="00C05673" w:rsidRPr="005B7679" w:rsidRDefault="00C05673" w:rsidP="00422DBB">
      <w:pPr>
        <w:widowControl w:val="0"/>
        <w:numPr>
          <w:ilvl w:val="0"/>
          <w:numId w:val="149"/>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Për rrjedhim, </w:t>
      </w:r>
      <w:r w:rsidR="00EB37E4" w:rsidRPr="005B7679">
        <w:rPr>
          <w:rFonts w:ascii="Garamond" w:hAnsi="Garamond"/>
          <w:sz w:val="24"/>
          <w:szCs w:val="24"/>
          <w:lang w:val="sq-AL"/>
        </w:rPr>
        <w:t xml:space="preserve">aktivet </w:t>
      </w:r>
      <w:r w:rsidRPr="005B7679">
        <w:rPr>
          <w:rFonts w:ascii="Garamond" w:hAnsi="Garamond"/>
          <w:sz w:val="24"/>
          <w:szCs w:val="24"/>
          <w:lang w:val="sq-AL"/>
        </w:rPr>
        <w:t xml:space="preserve">afatgjata, para se të vihen në shfrytëzim, pra të jenë funksionale, ato detyrimisht duhet të gjenden në </w:t>
      </w:r>
      <w:r w:rsidR="00B53E29">
        <w:rPr>
          <w:rFonts w:ascii="Garamond" w:hAnsi="Garamond"/>
          <w:sz w:val="24"/>
          <w:szCs w:val="24"/>
          <w:lang w:val="sq-AL"/>
        </w:rPr>
        <w:t>proces</w:t>
      </w:r>
      <w:r w:rsidRPr="005B7679">
        <w:rPr>
          <w:rFonts w:ascii="Garamond" w:hAnsi="Garamond"/>
          <w:sz w:val="24"/>
          <w:szCs w:val="24"/>
          <w:lang w:val="sq-AL"/>
        </w:rPr>
        <w:t>, në formën e shpenzimeve që grupohen me analiza në llogarinë 23</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49"/>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Këto janë investime në </w:t>
      </w:r>
      <w:r w:rsidR="00B53E29">
        <w:rPr>
          <w:rFonts w:ascii="Garamond" w:hAnsi="Garamond"/>
          <w:sz w:val="24"/>
          <w:szCs w:val="24"/>
          <w:lang w:val="sq-AL"/>
        </w:rPr>
        <w:t>proces</w:t>
      </w:r>
      <w:r w:rsidRPr="005B7679">
        <w:rPr>
          <w:rFonts w:ascii="Garamond" w:hAnsi="Garamond"/>
          <w:sz w:val="24"/>
          <w:szCs w:val="24"/>
          <w:lang w:val="sq-AL"/>
        </w:rPr>
        <w:t>, pra aktivi ende nuk është përfunduar dhe detyrimisht nuk është në funksionim dhe nuk është kapitalizuar. Grupi 23</w:t>
      </w:r>
      <w:r w:rsidR="007E3C9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w:t>
      </w:r>
      <w:r w:rsidR="00051D7D">
        <w:rPr>
          <w:rFonts w:ascii="Garamond" w:hAnsi="Garamond"/>
          <w:sz w:val="24"/>
          <w:szCs w:val="24"/>
          <w:lang w:val="sq-AL"/>
        </w:rPr>
        <w:t>”</w:t>
      </w:r>
      <w:r w:rsidRPr="005B7679">
        <w:rPr>
          <w:rFonts w:ascii="Garamond" w:hAnsi="Garamond"/>
          <w:sz w:val="24"/>
          <w:szCs w:val="24"/>
          <w:lang w:val="sq-AL"/>
        </w:rPr>
        <w:t xml:space="preserve"> ndahet në dy llogari treshifrore që më tej klasifikohen në nivele shtatëshifrore, sipas karakteristikave të këtyre aktiveve.</w:t>
      </w:r>
    </w:p>
    <w:p w:rsidR="00C05673" w:rsidRPr="005B7679" w:rsidRDefault="00C05673" w:rsidP="00422DBB">
      <w:pPr>
        <w:widowControl w:val="0"/>
        <w:numPr>
          <w:ilvl w:val="0"/>
          <w:numId w:val="150"/>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Llogarinë 230</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 për aktive afatgjata jomateriale</w:t>
      </w:r>
      <w:r w:rsidR="00051D7D">
        <w:rPr>
          <w:rFonts w:ascii="Garamond" w:hAnsi="Garamond"/>
          <w:sz w:val="24"/>
          <w:szCs w:val="24"/>
          <w:lang w:val="sq-AL"/>
        </w:rPr>
        <w:t>”</w:t>
      </w:r>
      <w:r w:rsidRPr="005B7679">
        <w:rPr>
          <w:rFonts w:ascii="Garamond" w:hAnsi="Garamond"/>
          <w:sz w:val="24"/>
          <w:szCs w:val="24"/>
          <w:lang w:val="sq-AL"/>
        </w:rPr>
        <w:t>, të analizuara në llogari shtatëshifrore; dhe</w:t>
      </w:r>
    </w:p>
    <w:p w:rsidR="00C05673" w:rsidRPr="005B7679" w:rsidRDefault="00C05673" w:rsidP="00422DBB">
      <w:pPr>
        <w:widowControl w:val="0"/>
        <w:numPr>
          <w:ilvl w:val="0"/>
          <w:numId w:val="150"/>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231</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 për aktive afatgjata materiale</w:t>
      </w:r>
      <w:r w:rsidR="00051D7D">
        <w:rPr>
          <w:rFonts w:ascii="Garamond" w:hAnsi="Garamond"/>
          <w:sz w:val="24"/>
          <w:szCs w:val="24"/>
          <w:lang w:val="sq-AL"/>
        </w:rPr>
        <w:t>”</w:t>
      </w:r>
      <w:r w:rsidRPr="005B7679">
        <w:rPr>
          <w:rFonts w:ascii="Garamond" w:hAnsi="Garamond"/>
          <w:sz w:val="24"/>
          <w:szCs w:val="24"/>
          <w:lang w:val="sq-AL"/>
        </w:rPr>
        <w:t>, të analizuara në llogari shtatëshifrore.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Me përfundimin e ciklit të blerjes apo ndërtimit të aktiveve, këto bëhen funksionale dhe kapitalizohen në grupet 20 e 21 të aktiveve të përfunduara.</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Nga pikëpamja e përbërjes dhe e klasifikimit,</w:t>
      </w:r>
      <w:r w:rsidRPr="005B7679">
        <w:rPr>
          <w:rFonts w:ascii="Garamond" w:hAnsi="Garamond"/>
          <w:sz w:val="24"/>
          <w:szCs w:val="24"/>
          <w:lang w:val="sq-AL"/>
        </w:rPr>
        <w:t xml:space="preserve"> të grupuara në nivele dyshifrore, aktivet afatgjata në të gjitha format, klasifikohen:</w:t>
      </w:r>
    </w:p>
    <w:p w:rsidR="00C05673" w:rsidRPr="005B7679" w:rsidRDefault="00C05673" w:rsidP="00422DBB">
      <w:pPr>
        <w:widowControl w:val="0"/>
        <w:numPr>
          <w:ilvl w:val="0"/>
          <w:numId w:val="151"/>
        </w:numPr>
        <w:spacing w:after="0" w:line="240" w:lineRule="auto"/>
        <w:ind w:left="0" w:firstLine="284"/>
        <w:rPr>
          <w:rFonts w:ascii="Garamond" w:hAnsi="Garamond"/>
          <w:sz w:val="24"/>
          <w:szCs w:val="24"/>
          <w:lang w:val="sq-AL"/>
        </w:rPr>
      </w:pPr>
      <w:r w:rsidRPr="005B7679">
        <w:rPr>
          <w:rFonts w:ascii="Garamond" w:hAnsi="Garamond"/>
          <w:sz w:val="24"/>
          <w:szCs w:val="24"/>
          <w:lang w:val="sq-AL"/>
        </w:rPr>
        <w:t>20</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jomateriale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1"/>
        </w:numPr>
        <w:spacing w:after="0" w:line="240" w:lineRule="auto"/>
        <w:ind w:left="0" w:firstLine="284"/>
        <w:rPr>
          <w:rFonts w:ascii="Garamond" w:hAnsi="Garamond"/>
          <w:sz w:val="24"/>
          <w:szCs w:val="24"/>
          <w:lang w:val="sq-AL"/>
        </w:rPr>
      </w:pPr>
      <w:r w:rsidRPr="005B7679">
        <w:rPr>
          <w:rFonts w:ascii="Garamond" w:hAnsi="Garamond"/>
          <w:sz w:val="24"/>
          <w:szCs w:val="24"/>
          <w:lang w:val="sq-AL"/>
        </w:rPr>
        <w:t>21</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materiale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1"/>
        </w:numPr>
        <w:spacing w:after="0" w:line="240" w:lineRule="auto"/>
        <w:ind w:left="0" w:firstLine="284"/>
        <w:rPr>
          <w:rFonts w:ascii="Garamond" w:hAnsi="Garamond"/>
          <w:sz w:val="24"/>
          <w:szCs w:val="24"/>
          <w:lang w:val="sq-AL"/>
        </w:rPr>
      </w:pPr>
      <w:r w:rsidRPr="005B7679">
        <w:rPr>
          <w:rFonts w:ascii="Garamond" w:hAnsi="Garamond"/>
          <w:sz w:val="24"/>
          <w:szCs w:val="24"/>
          <w:lang w:val="sq-AL"/>
        </w:rPr>
        <w:t>23</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w:t>
      </w:r>
      <w:r w:rsidR="00051D7D">
        <w:rPr>
          <w:rFonts w:ascii="Garamond" w:hAnsi="Garamond"/>
          <w:sz w:val="24"/>
          <w:szCs w:val="24"/>
          <w:lang w:val="sq-AL"/>
        </w:rPr>
        <w:t>”</w:t>
      </w:r>
      <w:r w:rsidRPr="005B7679">
        <w:rPr>
          <w:rFonts w:ascii="Garamond" w:hAnsi="Garamond"/>
          <w:sz w:val="24"/>
          <w:szCs w:val="24"/>
          <w:lang w:val="sq-AL"/>
        </w:rPr>
        <w:t xml:space="preserve"> (në proces);</w:t>
      </w:r>
    </w:p>
    <w:p w:rsidR="00C05673" w:rsidRPr="005B7679" w:rsidRDefault="00C05673" w:rsidP="00422DBB">
      <w:pPr>
        <w:widowControl w:val="0"/>
        <w:numPr>
          <w:ilvl w:val="0"/>
          <w:numId w:val="151"/>
        </w:numPr>
        <w:spacing w:after="0" w:line="240" w:lineRule="auto"/>
        <w:ind w:left="0" w:firstLine="284"/>
        <w:rPr>
          <w:rFonts w:ascii="Garamond" w:hAnsi="Garamond"/>
          <w:sz w:val="24"/>
          <w:szCs w:val="24"/>
          <w:lang w:val="sq-AL"/>
        </w:rPr>
      </w:pPr>
      <w:r w:rsidRPr="005B7679">
        <w:rPr>
          <w:rFonts w:ascii="Garamond" w:hAnsi="Garamond"/>
          <w:sz w:val="24"/>
          <w:szCs w:val="24"/>
          <w:lang w:val="sq-AL"/>
        </w:rPr>
        <w:t>24</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të dëmtuara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1"/>
        </w:numPr>
        <w:spacing w:after="0" w:line="240" w:lineRule="auto"/>
        <w:ind w:left="0" w:firstLine="284"/>
        <w:rPr>
          <w:rFonts w:ascii="Garamond" w:hAnsi="Garamond"/>
          <w:sz w:val="24"/>
          <w:szCs w:val="24"/>
          <w:lang w:val="sq-AL"/>
        </w:rPr>
      </w:pPr>
      <w:r w:rsidRPr="005B7679">
        <w:rPr>
          <w:rFonts w:ascii="Garamond" w:hAnsi="Garamond"/>
          <w:sz w:val="24"/>
          <w:szCs w:val="24"/>
          <w:lang w:val="sq-AL"/>
        </w:rPr>
        <w:t>25</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Huadhënie dhe nënhuadhënie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1"/>
        </w:numPr>
        <w:spacing w:after="0" w:line="240" w:lineRule="auto"/>
        <w:ind w:left="0" w:firstLine="284"/>
        <w:rPr>
          <w:rFonts w:ascii="Garamond" w:hAnsi="Garamond"/>
          <w:sz w:val="24"/>
          <w:szCs w:val="24"/>
          <w:lang w:val="sq-AL"/>
        </w:rPr>
      </w:pPr>
      <w:r w:rsidRPr="005B7679">
        <w:rPr>
          <w:rFonts w:ascii="Garamond" w:hAnsi="Garamond"/>
          <w:sz w:val="24"/>
          <w:szCs w:val="24"/>
          <w:lang w:val="sq-AL"/>
        </w:rPr>
        <w:t>26</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Pjesëmarrje me kapitalin e vet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1"/>
        </w:numPr>
        <w:spacing w:after="0" w:line="240" w:lineRule="auto"/>
        <w:ind w:left="0" w:firstLine="284"/>
        <w:rPr>
          <w:rFonts w:ascii="Garamond" w:hAnsi="Garamond"/>
          <w:sz w:val="24"/>
          <w:szCs w:val="24"/>
          <w:lang w:val="sq-AL"/>
        </w:rPr>
      </w:pPr>
      <w:r w:rsidRPr="005B7679">
        <w:rPr>
          <w:rFonts w:ascii="Garamond" w:hAnsi="Garamond"/>
          <w:sz w:val="24"/>
          <w:szCs w:val="24"/>
          <w:lang w:val="sq-AL"/>
        </w:rPr>
        <w:t>28</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Caktime të aktiveve afatgjata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Për çdo grup llogarish, për efekte funksionimi, detajimi përfaqësohet në nivele tre, katër e deri shtatëshifrore.</w:t>
      </w:r>
    </w:p>
    <w:p w:rsidR="00C05673" w:rsidRPr="005B7679" w:rsidRDefault="00C05673" w:rsidP="00422DBB">
      <w:pPr>
        <w:pStyle w:val="Heading2"/>
        <w:widowControl w:val="0"/>
        <w:numPr>
          <w:ilvl w:val="1"/>
          <w:numId w:val="308"/>
        </w:numPr>
        <w:spacing w:before="0"/>
        <w:ind w:left="0" w:firstLine="284"/>
        <w:jc w:val="left"/>
        <w:rPr>
          <w:rFonts w:ascii="Garamond" w:hAnsi="Garamond"/>
          <w:sz w:val="24"/>
          <w:szCs w:val="24"/>
          <w:lang w:val="sq-AL"/>
        </w:rPr>
      </w:pPr>
      <w:bookmarkStart w:id="18" w:name="_Toc423522206"/>
      <w:r w:rsidRPr="005B7679">
        <w:rPr>
          <w:rFonts w:ascii="Garamond" w:hAnsi="Garamond"/>
          <w:sz w:val="24"/>
          <w:szCs w:val="24"/>
          <w:lang w:val="sq-AL"/>
        </w:rPr>
        <w:t>Trajtimi kontabël dhe funksionimi i llogarive të klasës 2</w:t>
      </w:r>
      <w:bookmarkEnd w:id="18"/>
    </w:p>
    <w:p w:rsidR="00C05673" w:rsidRPr="005B7679" w:rsidRDefault="00C05673" w:rsidP="00422DBB">
      <w:pPr>
        <w:pStyle w:val="ListParagraph"/>
        <w:widowControl w:val="0"/>
        <w:numPr>
          <w:ilvl w:val="0"/>
          <w:numId w:val="311"/>
        </w:numPr>
        <w:spacing w:after="0" w:line="240" w:lineRule="auto"/>
        <w:ind w:left="0" w:firstLine="284"/>
        <w:jc w:val="both"/>
        <w:rPr>
          <w:rFonts w:ascii="Garamond" w:hAnsi="Garamond"/>
          <w:sz w:val="24"/>
          <w:szCs w:val="24"/>
          <w:lang w:val="sq-AL"/>
        </w:rPr>
      </w:pPr>
      <w:r w:rsidRPr="005B7679">
        <w:rPr>
          <w:rFonts w:ascii="Garamond" w:hAnsi="Garamond"/>
          <w:sz w:val="24"/>
          <w:szCs w:val="24"/>
          <w:lang w:val="sq-AL"/>
        </w:rPr>
        <w:t>Trajtimi kontabël dhe funksionimi i grupit 20</w:t>
      </w:r>
      <w:r w:rsidR="00A016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jomateriale</w:t>
      </w:r>
      <w:r w:rsidR="00051D7D">
        <w:rPr>
          <w:rFonts w:ascii="Garamond" w:hAnsi="Garamond"/>
          <w:sz w:val="24"/>
          <w:szCs w:val="24"/>
          <w:lang w:val="sq-AL"/>
        </w:rPr>
        <w:t>”</w:t>
      </w:r>
      <w:r w:rsidRPr="005B7679">
        <w:rPr>
          <w:rFonts w:ascii="Garamond" w:hAnsi="Garamond"/>
          <w:sz w:val="24"/>
          <w:szCs w:val="24"/>
          <w:lang w:val="sq-AL"/>
        </w:rPr>
        <w:t xml:space="preserve">. </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sz w:val="24"/>
          <w:szCs w:val="24"/>
          <w:lang w:val="sq-AL"/>
        </w:rPr>
        <w:t>Për blerjen, krijimin apo shtesat në aktivet afatgjata jomateriale, trajtimet kontabël lidhur me funksionimin janë si më poshtë:</w:t>
      </w:r>
    </w:p>
    <w:p w:rsidR="00C05673" w:rsidRPr="005B7679" w:rsidRDefault="00C05673" w:rsidP="00422DBB">
      <w:pPr>
        <w:widowControl w:val="0"/>
        <w:numPr>
          <w:ilvl w:val="0"/>
          <w:numId w:val="152"/>
        </w:numPr>
        <w:spacing w:after="0" w:line="240" w:lineRule="auto"/>
        <w:ind w:left="0" w:firstLine="284"/>
        <w:rPr>
          <w:rFonts w:ascii="Garamond" w:hAnsi="Garamond"/>
          <w:sz w:val="24"/>
          <w:szCs w:val="24"/>
          <w:lang w:val="sq-AL"/>
        </w:rPr>
      </w:pPr>
      <w:r w:rsidRPr="005B7679">
        <w:rPr>
          <w:rFonts w:ascii="Garamond" w:hAnsi="Garamond"/>
          <w:b/>
          <w:sz w:val="24"/>
          <w:szCs w:val="24"/>
          <w:lang w:val="sq-AL"/>
        </w:rPr>
        <w:t>Për akordimin e fondeve buxhetore:</w:t>
      </w:r>
    </w:p>
    <w:p w:rsidR="00C05673" w:rsidRPr="005B7679" w:rsidRDefault="00C05673" w:rsidP="00422DBB">
      <w:pPr>
        <w:widowControl w:val="0"/>
        <w:numPr>
          <w:ilvl w:val="0"/>
          <w:numId w:val="15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520</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153"/>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476</w:t>
      </w:r>
      <w:r w:rsidR="00EB37E4">
        <w:rPr>
          <w:rFonts w:ascii="Garamond" w:hAnsi="Garamond"/>
          <w:sz w:val="24"/>
          <w:szCs w:val="24"/>
          <w:lang w:val="sq-AL"/>
        </w:rPr>
        <w:t>,</w:t>
      </w:r>
      <w:r w:rsidRPr="005B7679">
        <w:rPr>
          <w:rFonts w:ascii="Garamond" w:hAnsi="Garamond"/>
          <w:sz w:val="24"/>
          <w:szCs w:val="24"/>
          <w:lang w:val="sq-AL"/>
        </w:rPr>
        <w:t xml:space="preserve"> </w:t>
      </w:r>
      <w:r w:rsidR="004D6CA8">
        <w:rPr>
          <w:rFonts w:ascii="Garamond" w:hAnsi="Garamond"/>
          <w:sz w:val="24"/>
          <w:szCs w:val="24"/>
          <w:lang w:val="sq-AL"/>
        </w:rPr>
        <w:t>‘</w:t>
      </w:r>
      <w:r w:rsidRPr="005B7679">
        <w:rPr>
          <w:rFonts w:ascii="Garamond" w:hAnsi="Garamond"/>
          <w:sz w:val="24"/>
          <w:szCs w:val="24"/>
          <w:lang w:val="sq-AL"/>
        </w:rPr>
        <w:t>Të ardhura të caktuara për t</w:t>
      </w:r>
      <w:r w:rsidR="004D6CA8">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konstatimin e shpenzimeve për blerjen apo krijimin e aktivit:</w:t>
      </w:r>
    </w:p>
    <w:p w:rsidR="00C05673" w:rsidRPr="005B7679" w:rsidRDefault="00C05673" w:rsidP="00422DBB">
      <w:pPr>
        <w:widowControl w:val="0"/>
        <w:numPr>
          <w:ilvl w:val="0"/>
          <w:numId w:val="15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230</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w:t>
      </w:r>
      <w:r w:rsidR="00051D7D">
        <w:rPr>
          <w:rFonts w:ascii="Garamond" w:hAnsi="Garamond"/>
          <w:sz w:val="24"/>
          <w:szCs w:val="24"/>
          <w:lang w:val="sq-AL"/>
        </w:rPr>
        <w:t>”</w:t>
      </w:r>
      <w:r w:rsidRPr="005B7679">
        <w:rPr>
          <w:rFonts w:ascii="Garamond" w:hAnsi="Garamond"/>
          <w:sz w:val="24"/>
          <w:szCs w:val="24"/>
          <w:lang w:val="sq-AL"/>
        </w:rPr>
        <w:t xml:space="preserve"> (në proces), në analizën shtat</w:t>
      </w:r>
      <w:r w:rsidR="00533036">
        <w:rPr>
          <w:rFonts w:ascii="Garamond" w:hAnsi="Garamond"/>
          <w:sz w:val="24"/>
          <w:szCs w:val="24"/>
          <w:lang w:val="sq-AL"/>
        </w:rPr>
        <w:t>ë</w:t>
      </w:r>
      <w:r w:rsidRPr="005B7679">
        <w:rPr>
          <w:rFonts w:ascii="Garamond" w:hAnsi="Garamond"/>
          <w:sz w:val="24"/>
          <w:szCs w:val="24"/>
          <w:lang w:val="sq-AL"/>
        </w:rPr>
        <w:t>shifrore përkatëse; dhe</w:t>
      </w:r>
    </w:p>
    <w:p w:rsidR="00C05673" w:rsidRPr="005B7679" w:rsidRDefault="00C05673" w:rsidP="00422DBB">
      <w:pPr>
        <w:widowControl w:val="0"/>
        <w:numPr>
          <w:ilvl w:val="0"/>
          <w:numId w:val="154"/>
        </w:numPr>
        <w:spacing w:after="0" w:line="240" w:lineRule="auto"/>
        <w:ind w:left="0" w:firstLine="284"/>
        <w:rPr>
          <w:rFonts w:ascii="Garamond" w:hAnsi="Garamond"/>
          <w:b/>
          <w:sz w:val="24"/>
          <w:szCs w:val="24"/>
          <w:lang w:val="sq-AL"/>
        </w:rPr>
      </w:pPr>
      <w:r w:rsidRPr="005B7679">
        <w:rPr>
          <w:rFonts w:ascii="Garamond" w:hAnsi="Garamond"/>
          <w:sz w:val="24"/>
          <w:szCs w:val="24"/>
          <w:lang w:val="sq-AL"/>
        </w:rPr>
        <w:t>Kreditohet 404</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Furnitorë për 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pagimin e shpenzimeve për blerjen apo krijimin e aktiveve të tilla:</w:t>
      </w:r>
    </w:p>
    <w:p w:rsidR="00C05673" w:rsidRPr="005B7679" w:rsidRDefault="00C05673" w:rsidP="00422DBB">
      <w:pPr>
        <w:widowControl w:val="0"/>
        <w:numPr>
          <w:ilvl w:val="0"/>
          <w:numId w:val="15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404</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Furnitorë për investime</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15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w:t>
      </w:r>
      <w:r w:rsidR="00EB37E4">
        <w:rPr>
          <w:rFonts w:ascii="Garamond" w:hAnsi="Garamond"/>
          <w:sz w:val="24"/>
          <w:szCs w:val="24"/>
          <w:lang w:val="sq-AL"/>
        </w:rPr>
        <w:t xml:space="preserve"> </w:t>
      </w:r>
      <w:r w:rsidRPr="005B7679">
        <w:rPr>
          <w:rFonts w:ascii="Garamond" w:hAnsi="Garamond"/>
          <w:sz w:val="24"/>
          <w:szCs w:val="24"/>
          <w:lang w:val="sq-AL"/>
        </w:rPr>
        <w:t xml:space="preserve">520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 xml:space="preserve">Për kapitalizimin e aktivit (kur vihet në funksionim) bëhet hyrje si: </w:t>
      </w:r>
    </w:p>
    <w:p w:rsidR="00C05673" w:rsidRPr="005B7679" w:rsidRDefault="00C05673" w:rsidP="00422DBB">
      <w:pPr>
        <w:widowControl w:val="0"/>
        <w:numPr>
          <w:ilvl w:val="0"/>
          <w:numId w:val="15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20</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jomateriale</w:t>
      </w:r>
      <w:r w:rsidR="00051D7D">
        <w:rPr>
          <w:rFonts w:ascii="Garamond" w:hAnsi="Garamond"/>
          <w:sz w:val="24"/>
          <w:szCs w:val="24"/>
          <w:lang w:val="sq-AL"/>
        </w:rPr>
        <w:t>”</w:t>
      </w:r>
      <w:r w:rsidRPr="005B7679">
        <w:rPr>
          <w:rFonts w:ascii="Garamond" w:hAnsi="Garamond"/>
          <w:sz w:val="24"/>
          <w:szCs w:val="24"/>
          <w:lang w:val="sq-AL"/>
        </w:rPr>
        <w:t xml:space="preserve">; dhe </w:t>
      </w:r>
    </w:p>
    <w:p w:rsidR="00C05673" w:rsidRPr="005B7679" w:rsidRDefault="00C05673" w:rsidP="00422DBB">
      <w:pPr>
        <w:widowControl w:val="0"/>
        <w:numPr>
          <w:ilvl w:val="0"/>
          <w:numId w:val="15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230</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 për aktive afatgjata jomateriale</w:t>
      </w:r>
      <w:r w:rsidR="00051D7D">
        <w:rPr>
          <w:rFonts w:ascii="Garamond" w:hAnsi="Garamond"/>
          <w:sz w:val="24"/>
          <w:szCs w:val="24"/>
          <w:lang w:val="sq-AL"/>
        </w:rPr>
        <w:t>”</w:t>
      </w:r>
      <w:r w:rsidRPr="005B7679">
        <w:rPr>
          <w:rFonts w:ascii="Garamond" w:hAnsi="Garamond"/>
          <w:sz w:val="24"/>
          <w:szCs w:val="24"/>
          <w:lang w:val="sq-AL"/>
        </w:rPr>
        <w:t xml:space="preserve"> në analizë shtatëshifrore.</w:t>
      </w:r>
    </w:p>
    <w:p w:rsidR="00C05673" w:rsidRPr="005B7679" w:rsidRDefault="00C05673" w:rsidP="00422DBB">
      <w:pPr>
        <w:widowControl w:val="0"/>
        <w:numPr>
          <w:ilvl w:val="0"/>
          <w:numId w:val="15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kapitalizimin e aktivit (në lidhje me veprimin për përdorimin e fondeve):</w:t>
      </w:r>
    </w:p>
    <w:p w:rsidR="00C05673" w:rsidRPr="005B7679" w:rsidRDefault="00C05673" w:rsidP="00422DBB">
      <w:pPr>
        <w:widowControl w:val="0"/>
        <w:numPr>
          <w:ilvl w:val="0"/>
          <w:numId w:val="157"/>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476</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4D6CA8">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157"/>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105</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të brendshme</w:t>
      </w:r>
      <w:r w:rsidR="00051D7D">
        <w:rPr>
          <w:rFonts w:ascii="Garamond" w:hAnsi="Garamond"/>
          <w:sz w:val="24"/>
          <w:szCs w:val="24"/>
          <w:lang w:val="sq-AL"/>
        </w:rPr>
        <w:t>”</w:t>
      </w:r>
      <w:r w:rsidRPr="005B7679">
        <w:rPr>
          <w:rFonts w:ascii="Garamond" w:hAnsi="Garamond"/>
          <w:sz w:val="24"/>
          <w:szCs w:val="24"/>
          <w:lang w:val="sq-AL"/>
        </w:rPr>
        <w:t xml:space="preserve"> ose 106</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të huaja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kapitalizimin e fondeve, paralel me veprimin e mësipërm:</w:t>
      </w:r>
    </w:p>
    <w:p w:rsidR="00C05673" w:rsidRPr="005B7679" w:rsidRDefault="00C05673" w:rsidP="00422DBB">
      <w:pPr>
        <w:widowControl w:val="0"/>
        <w:numPr>
          <w:ilvl w:val="0"/>
          <w:numId w:val="157"/>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105</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të brendshme</w:t>
      </w:r>
      <w:r w:rsidR="00051D7D">
        <w:rPr>
          <w:rFonts w:ascii="Garamond" w:hAnsi="Garamond"/>
          <w:sz w:val="24"/>
          <w:szCs w:val="24"/>
          <w:lang w:val="sq-AL"/>
        </w:rPr>
        <w:t>”</w:t>
      </w:r>
      <w:r w:rsidRPr="005B7679">
        <w:rPr>
          <w:rFonts w:ascii="Garamond" w:hAnsi="Garamond"/>
          <w:sz w:val="24"/>
          <w:szCs w:val="24"/>
          <w:lang w:val="sq-AL"/>
        </w:rPr>
        <w:t xml:space="preserve"> ose 106</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të huaja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8"/>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1011</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Shtesa në fondet bazë</w:t>
      </w:r>
      <w:r w:rsidR="00051D7D">
        <w:rPr>
          <w:rFonts w:ascii="Garamond" w:hAnsi="Garamond"/>
          <w:sz w:val="24"/>
          <w:szCs w:val="24"/>
          <w:lang w:val="sq-AL"/>
        </w:rPr>
        <w:t>”</w:t>
      </w:r>
      <w:r w:rsidR="00EB37E4">
        <w:rPr>
          <w:rFonts w:ascii="Garamond" w:hAnsi="Garamond"/>
          <w:sz w:val="24"/>
          <w:szCs w:val="24"/>
          <w:lang w:val="sq-AL"/>
        </w:rPr>
        <w:t>;</w:t>
      </w:r>
    </w:p>
    <w:p w:rsidR="00C05673" w:rsidRPr="005B7679" w:rsidRDefault="00C05673" w:rsidP="00422DBB">
      <w:pPr>
        <w:pStyle w:val="ListParagraph"/>
        <w:widowControl w:val="0"/>
        <w:numPr>
          <w:ilvl w:val="0"/>
          <w:numId w:val="311"/>
        </w:numPr>
        <w:spacing w:after="0" w:line="240" w:lineRule="auto"/>
        <w:ind w:left="0" w:firstLine="284"/>
        <w:jc w:val="both"/>
        <w:rPr>
          <w:rFonts w:ascii="Garamond" w:hAnsi="Garamond"/>
          <w:sz w:val="24"/>
          <w:szCs w:val="24"/>
          <w:u w:val="single"/>
          <w:lang w:val="sq-AL"/>
        </w:rPr>
      </w:pPr>
      <w:r w:rsidRPr="005B7679">
        <w:rPr>
          <w:rFonts w:ascii="Garamond" w:hAnsi="Garamond"/>
          <w:sz w:val="24"/>
          <w:szCs w:val="24"/>
          <w:lang w:val="sq-AL"/>
        </w:rPr>
        <w:t>Trajtimi kontabël dhe funksionimi i grupit 21</w:t>
      </w:r>
      <w:r w:rsidR="00EB37E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materiale</w:t>
      </w:r>
      <w:r w:rsidR="00051D7D">
        <w:rPr>
          <w:rFonts w:ascii="Garamond" w:hAnsi="Garamond"/>
          <w:sz w:val="24"/>
          <w:szCs w:val="24"/>
          <w:lang w:val="sq-AL"/>
        </w:rPr>
        <w:t>”</w:t>
      </w:r>
      <w:r w:rsidR="00EB37E4">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Për blerjen, krijimin apo shtesat e aktiveve afatgjata materiale, trajtimet kontabël lidhur me funksionimin janë si më poshtë:</w:t>
      </w:r>
    </w:p>
    <w:p w:rsidR="00C05673" w:rsidRPr="005B7679" w:rsidRDefault="00C05673" w:rsidP="00422DBB">
      <w:pPr>
        <w:widowControl w:val="0"/>
        <w:numPr>
          <w:ilvl w:val="0"/>
          <w:numId w:val="320"/>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akordimin e fondeve buxhetore</w:t>
      </w:r>
      <w:r w:rsidR="0018779C">
        <w:rPr>
          <w:rFonts w:ascii="Garamond" w:hAnsi="Garamond"/>
          <w:b/>
          <w:sz w:val="24"/>
          <w:szCs w:val="24"/>
          <w:lang w:val="sq-AL"/>
        </w:rPr>
        <w:t>:</w:t>
      </w:r>
    </w:p>
    <w:p w:rsidR="00C05673" w:rsidRPr="005B7679" w:rsidRDefault="00C05673" w:rsidP="00422DBB">
      <w:pPr>
        <w:widowControl w:val="0"/>
        <w:numPr>
          <w:ilvl w:val="0"/>
          <w:numId w:val="159"/>
        </w:numPr>
        <w:spacing w:after="0" w:line="240" w:lineRule="auto"/>
        <w:ind w:left="0" w:firstLine="284"/>
        <w:rPr>
          <w:rFonts w:ascii="Garamond" w:hAnsi="Garamond"/>
          <w:b/>
          <w:sz w:val="24"/>
          <w:szCs w:val="24"/>
          <w:lang w:val="sq-AL"/>
        </w:rPr>
      </w:pPr>
      <w:r w:rsidRPr="005B7679">
        <w:rPr>
          <w:rFonts w:ascii="Garamond" w:hAnsi="Garamond"/>
          <w:sz w:val="24"/>
          <w:szCs w:val="24"/>
          <w:lang w:val="sq-AL"/>
        </w:rPr>
        <w:t>Debitohet llogaria 520</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476</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4D6CA8">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0"/>
        </w:numPr>
        <w:spacing w:after="0" w:line="240" w:lineRule="auto"/>
        <w:ind w:left="0" w:firstLine="284"/>
        <w:rPr>
          <w:rFonts w:ascii="Garamond" w:hAnsi="Garamond"/>
          <w:sz w:val="24"/>
          <w:szCs w:val="24"/>
          <w:lang w:val="sq-AL"/>
        </w:rPr>
      </w:pPr>
      <w:r w:rsidRPr="005B7679">
        <w:rPr>
          <w:rFonts w:ascii="Garamond" w:hAnsi="Garamond"/>
          <w:b/>
          <w:sz w:val="24"/>
          <w:szCs w:val="24"/>
          <w:lang w:val="sq-AL"/>
        </w:rPr>
        <w:t>Për konstatimin e shpenzimeve për blerjen apo krijimin e aktivit:</w:t>
      </w:r>
    </w:p>
    <w:p w:rsidR="00C05673" w:rsidRPr="005B7679" w:rsidRDefault="00C05673" w:rsidP="00422DBB">
      <w:pPr>
        <w:widowControl w:val="0"/>
        <w:numPr>
          <w:ilvl w:val="0"/>
          <w:numId w:val="16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231</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 për aktive afatgjata materiale</w:t>
      </w:r>
      <w:r w:rsidR="00051D7D">
        <w:rPr>
          <w:rFonts w:ascii="Garamond" w:hAnsi="Garamond"/>
          <w:sz w:val="24"/>
          <w:szCs w:val="24"/>
          <w:lang w:val="sq-AL"/>
        </w:rPr>
        <w:t>”</w:t>
      </w:r>
      <w:r w:rsidR="0018779C">
        <w:rPr>
          <w:rFonts w:ascii="Garamond" w:hAnsi="Garamond"/>
          <w:sz w:val="24"/>
          <w:szCs w:val="24"/>
          <w:lang w:val="sq-AL"/>
        </w:rPr>
        <w:t>,</w:t>
      </w:r>
      <w:r w:rsidRPr="005B7679">
        <w:rPr>
          <w:rFonts w:ascii="Garamond" w:hAnsi="Garamond"/>
          <w:sz w:val="24"/>
          <w:szCs w:val="24"/>
          <w:lang w:val="sq-AL"/>
        </w:rPr>
        <w:t xml:space="preserve"> në analizë shtatëshifrore; </w:t>
      </w:r>
    </w:p>
    <w:p w:rsidR="00C05673" w:rsidRPr="005B7679" w:rsidRDefault="00C05673" w:rsidP="00422DBB">
      <w:pPr>
        <w:widowControl w:val="0"/>
        <w:numPr>
          <w:ilvl w:val="0"/>
          <w:numId w:val="160"/>
        </w:numPr>
        <w:spacing w:after="0" w:line="240" w:lineRule="auto"/>
        <w:ind w:left="0" w:firstLine="284"/>
        <w:rPr>
          <w:rFonts w:ascii="Garamond" w:hAnsi="Garamond"/>
          <w:b/>
          <w:sz w:val="24"/>
          <w:szCs w:val="24"/>
          <w:lang w:val="sq-AL"/>
        </w:rPr>
      </w:pPr>
      <w:r w:rsidRPr="005B7679">
        <w:rPr>
          <w:rFonts w:ascii="Garamond" w:hAnsi="Garamond"/>
          <w:sz w:val="24"/>
          <w:szCs w:val="24"/>
          <w:lang w:val="sq-AL"/>
        </w:rPr>
        <w:t>Kreditohet 404</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Furnitorë për 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0"/>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pagimin e shpenzimeve për blerjen apo krijimin e aktiveve të tilla:</w:t>
      </w:r>
    </w:p>
    <w:p w:rsidR="00C05673" w:rsidRPr="005B7679" w:rsidRDefault="00C05673" w:rsidP="00422DBB">
      <w:pPr>
        <w:widowControl w:val="0"/>
        <w:numPr>
          <w:ilvl w:val="0"/>
          <w:numId w:val="16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404</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Furnitorë për investime</w:t>
      </w:r>
      <w:r w:rsidR="00051D7D">
        <w:rPr>
          <w:rFonts w:ascii="Garamond" w:hAnsi="Garamond"/>
          <w:sz w:val="24"/>
          <w:szCs w:val="24"/>
          <w:lang w:val="sq-AL"/>
        </w:rPr>
        <w:t>”</w:t>
      </w:r>
      <w:r w:rsidRPr="005B7679">
        <w:rPr>
          <w:rFonts w:ascii="Garamond" w:hAnsi="Garamond"/>
          <w:sz w:val="24"/>
          <w:szCs w:val="24"/>
          <w:lang w:val="sq-AL"/>
        </w:rPr>
        <w:t xml:space="preserve">; </w:t>
      </w:r>
    </w:p>
    <w:p w:rsidR="00C05673" w:rsidRPr="005B7679" w:rsidRDefault="00C05673" w:rsidP="00422DBB">
      <w:pPr>
        <w:widowControl w:val="0"/>
        <w:numPr>
          <w:ilvl w:val="0"/>
          <w:numId w:val="16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520</w:t>
      </w:r>
      <w:r w:rsidR="0018779C">
        <w:rPr>
          <w:rFonts w:ascii="Garamond" w:hAnsi="Garamond"/>
          <w:sz w:val="24"/>
          <w:szCs w:val="24"/>
          <w:lang w:val="sq-AL"/>
        </w:rPr>
        <w:t>,</w:t>
      </w:r>
      <w:r w:rsidRPr="005B7679">
        <w:rPr>
          <w:rFonts w:ascii="Garamond" w:hAnsi="Garamond"/>
          <w:sz w:val="24"/>
          <w:szCs w:val="24"/>
          <w:lang w:val="sq-AL"/>
        </w:rPr>
        <w:t xml:space="preserve"> </w:t>
      </w:r>
      <w:r w:rsidR="004D6CA8">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0"/>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 xml:space="preserve">Për kapitalizimin e aktivit (kur vihet në funksionim) bëhet hyrje: </w:t>
      </w:r>
    </w:p>
    <w:p w:rsidR="00C05673" w:rsidRPr="005B7679" w:rsidRDefault="00C05673" w:rsidP="00422DBB">
      <w:pPr>
        <w:widowControl w:val="0"/>
        <w:numPr>
          <w:ilvl w:val="0"/>
          <w:numId w:val="16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21</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 materiale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6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231</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Investime për aktive afatgjata materiale</w:t>
      </w:r>
      <w:r w:rsidR="00051D7D">
        <w:rPr>
          <w:rFonts w:ascii="Garamond" w:hAnsi="Garamond"/>
          <w:sz w:val="24"/>
          <w:szCs w:val="24"/>
          <w:lang w:val="sq-AL"/>
        </w:rPr>
        <w:t>”</w:t>
      </w:r>
      <w:r w:rsidR="0018779C">
        <w:rPr>
          <w:rFonts w:ascii="Garamond" w:hAnsi="Garamond"/>
          <w:sz w:val="24"/>
          <w:szCs w:val="24"/>
          <w:lang w:val="sq-AL"/>
        </w:rPr>
        <w:t>,</w:t>
      </w:r>
      <w:r w:rsidRPr="005B7679">
        <w:rPr>
          <w:rFonts w:ascii="Garamond" w:hAnsi="Garamond"/>
          <w:sz w:val="24"/>
          <w:szCs w:val="24"/>
          <w:lang w:val="sq-AL"/>
        </w:rPr>
        <w:t xml:space="preserve"> në analizë shtatëshifrore.</w:t>
      </w:r>
    </w:p>
    <w:p w:rsidR="00C05673" w:rsidRPr="005B7679" w:rsidRDefault="00C05673" w:rsidP="00422DBB">
      <w:pPr>
        <w:widowControl w:val="0"/>
        <w:numPr>
          <w:ilvl w:val="0"/>
          <w:numId w:val="320"/>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kapitalizimin e aktivit (në lidhje me veprimin për përdorimin e fondeve):</w:t>
      </w:r>
    </w:p>
    <w:p w:rsidR="00C05673" w:rsidRPr="005B7679" w:rsidRDefault="00C05673" w:rsidP="00422DBB">
      <w:pPr>
        <w:widowControl w:val="0"/>
        <w:numPr>
          <w:ilvl w:val="0"/>
          <w:numId w:val="16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476</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4D6CA8">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57"/>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105</w:t>
      </w:r>
      <w:r w:rsidR="006D61D6">
        <w:rPr>
          <w:rFonts w:ascii="Garamond" w:hAnsi="Garamond"/>
          <w:sz w:val="24"/>
          <w:szCs w:val="24"/>
          <w:lang w:val="sq-AL"/>
        </w:rPr>
        <w:t>,</w:t>
      </w:r>
      <w:r w:rsidRPr="005B7679">
        <w:rPr>
          <w:rFonts w:ascii="Garamond" w:hAnsi="Garamond"/>
          <w:sz w:val="24"/>
          <w:szCs w:val="24"/>
          <w:lang w:val="sq-AL"/>
        </w:rPr>
        <w:t xml:space="preserve"> </w:t>
      </w:r>
      <w:r w:rsidR="0018779C">
        <w:rPr>
          <w:rFonts w:ascii="Garamond" w:hAnsi="Garamond"/>
          <w:sz w:val="24"/>
          <w:szCs w:val="24"/>
          <w:lang w:val="sq-AL"/>
        </w:rPr>
        <w:t>“</w:t>
      </w:r>
      <w:r w:rsidRPr="005B7679">
        <w:rPr>
          <w:rFonts w:ascii="Garamond" w:hAnsi="Garamond"/>
          <w:sz w:val="24"/>
          <w:szCs w:val="24"/>
          <w:lang w:val="sq-AL"/>
        </w:rPr>
        <w:t>Teprica e granteve kapitale të brendshme</w:t>
      </w:r>
      <w:r w:rsidR="00051D7D">
        <w:rPr>
          <w:rFonts w:ascii="Garamond" w:hAnsi="Garamond"/>
          <w:sz w:val="24"/>
          <w:szCs w:val="24"/>
          <w:lang w:val="sq-AL"/>
        </w:rPr>
        <w:t>”</w:t>
      </w:r>
      <w:r w:rsidRPr="005B7679">
        <w:rPr>
          <w:rFonts w:ascii="Garamond" w:hAnsi="Garamond"/>
          <w:sz w:val="24"/>
          <w:szCs w:val="24"/>
          <w:lang w:val="sq-AL"/>
        </w:rPr>
        <w:t xml:space="preserve"> ose 106</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Teprica e granteve kapitale të huaja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0"/>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kapitalizimin e fondeve,</w:t>
      </w:r>
      <w:r w:rsidR="005B7679">
        <w:rPr>
          <w:rFonts w:ascii="Garamond" w:hAnsi="Garamond"/>
          <w:b/>
          <w:sz w:val="24"/>
          <w:szCs w:val="24"/>
          <w:lang w:val="sq-AL"/>
        </w:rPr>
        <w:t xml:space="preserve"> </w:t>
      </w:r>
      <w:r w:rsidRPr="005B7679">
        <w:rPr>
          <w:rFonts w:ascii="Garamond" w:hAnsi="Garamond"/>
          <w:b/>
          <w:sz w:val="24"/>
          <w:szCs w:val="24"/>
          <w:lang w:val="sq-AL"/>
        </w:rPr>
        <w:t>paralel me veprimin e mësipërm:</w:t>
      </w:r>
    </w:p>
    <w:p w:rsidR="00C05673" w:rsidRPr="005B7679" w:rsidRDefault="00C05673" w:rsidP="00422DBB">
      <w:pPr>
        <w:widowControl w:val="0"/>
        <w:numPr>
          <w:ilvl w:val="0"/>
          <w:numId w:val="16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105</w:t>
      </w:r>
      <w:r w:rsidR="0018779C">
        <w:rPr>
          <w:rFonts w:ascii="Garamond" w:hAnsi="Garamond"/>
          <w:sz w:val="24"/>
          <w:szCs w:val="24"/>
          <w:lang w:val="sq-AL"/>
        </w:rPr>
        <w:t>,</w:t>
      </w:r>
      <w:r w:rsidRPr="005B7679">
        <w:rPr>
          <w:rFonts w:ascii="Garamond" w:hAnsi="Garamond"/>
          <w:sz w:val="24"/>
          <w:szCs w:val="24"/>
          <w:lang w:val="sq-AL"/>
        </w:rPr>
        <w:t xml:space="preserve"> </w:t>
      </w:r>
      <w:r w:rsidR="0018779C">
        <w:rPr>
          <w:rFonts w:ascii="Garamond" w:hAnsi="Garamond"/>
          <w:sz w:val="24"/>
          <w:szCs w:val="24"/>
          <w:lang w:val="sq-AL"/>
        </w:rPr>
        <w:t>“</w:t>
      </w:r>
      <w:r w:rsidRPr="005B7679">
        <w:rPr>
          <w:rFonts w:ascii="Garamond" w:hAnsi="Garamond"/>
          <w:sz w:val="24"/>
          <w:szCs w:val="24"/>
          <w:lang w:val="sq-AL"/>
        </w:rPr>
        <w:t>Teprica e granteve kapitale të brendshme</w:t>
      </w:r>
      <w:r w:rsidR="00051D7D">
        <w:rPr>
          <w:rFonts w:ascii="Garamond" w:hAnsi="Garamond"/>
          <w:sz w:val="24"/>
          <w:szCs w:val="24"/>
          <w:lang w:val="sq-AL"/>
        </w:rPr>
        <w:t>”</w:t>
      </w:r>
      <w:r w:rsidRPr="005B7679">
        <w:rPr>
          <w:rFonts w:ascii="Garamond" w:hAnsi="Garamond"/>
          <w:sz w:val="24"/>
          <w:szCs w:val="24"/>
          <w:lang w:val="sq-AL"/>
        </w:rPr>
        <w:t xml:space="preserve"> ose 106 </w:t>
      </w:r>
      <w:r w:rsidR="00051D7D">
        <w:rPr>
          <w:rFonts w:ascii="Garamond" w:hAnsi="Garamond"/>
          <w:sz w:val="24"/>
          <w:szCs w:val="24"/>
          <w:lang w:val="sq-AL"/>
        </w:rPr>
        <w:t>“</w:t>
      </w:r>
      <w:r w:rsidRPr="005B7679">
        <w:rPr>
          <w:rFonts w:ascii="Garamond" w:hAnsi="Garamond"/>
          <w:sz w:val="24"/>
          <w:szCs w:val="24"/>
          <w:lang w:val="sq-AL"/>
        </w:rPr>
        <w:t>Teprica e granteve kapitale të huaja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64"/>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Kreditohet 1011 </w:t>
      </w:r>
      <w:r w:rsidR="00051D7D">
        <w:rPr>
          <w:rFonts w:ascii="Garamond" w:hAnsi="Garamond"/>
          <w:sz w:val="24"/>
          <w:szCs w:val="24"/>
          <w:lang w:val="sq-AL"/>
        </w:rPr>
        <w:t>“</w:t>
      </w:r>
      <w:r w:rsidRPr="005B7679">
        <w:rPr>
          <w:rFonts w:ascii="Garamond" w:hAnsi="Garamond"/>
          <w:sz w:val="24"/>
          <w:szCs w:val="24"/>
          <w:lang w:val="sq-AL"/>
        </w:rPr>
        <w:t>Shtesa në fondet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Për hyrjet e aktiveve afatgjata, nga marrjet falas në natyrë (dhurimet e AAGJ</w:t>
      </w:r>
      <w:r w:rsidR="00480FFD">
        <w:rPr>
          <w:rFonts w:ascii="Garamond" w:hAnsi="Garamond"/>
          <w:sz w:val="24"/>
          <w:szCs w:val="24"/>
          <w:lang w:val="sq-AL"/>
        </w:rPr>
        <w:t>-së</w:t>
      </w:r>
      <w:r w:rsidRPr="005B7679">
        <w:rPr>
          <w:rFonts w:ascii="Garamond" w:hAnsi="Garamond"/>
          <w:sz w:val="24"/>
          <w:szCs w:val="24"/>
          <w:lang w:val="sq-AL"/>
        </w:rPr>
        <w:t xml:space="preserve"> materiale dhe jomateriale) trajtimi kontabël është:</w:t>
      </w:r>
    </w:p>
    <w:p w:rsidR="00C05673" w:rsidRPr="005B7679" w:rsidRDefault="00C05673" w:rsidP="00422DBB">
      <w:pPr>
        <w:widowControl w:val="0"/>
        <w:numPr>
          <w:ilvl w:val="0"/>
          <w:numId w:val="165"/>
        </w:numPr>
        <w:spacing w:after="0" w:line="240" w:lineRule="auto"/>
        <w:ind w:left="0" w:firstLine="284"/>
        <w:rPr>
          <w:rFonts w:ascii="Garamond" w:hAnsi="Garamond"/>
          <w:sz w:val="24"/>
          <w:szCs w:val="24"/>
          <w:lang w:val="sq-AL"/>
        </w:rPr>
      </w:pPr>
      <w:bookmarkStart w:id="19" w:name="OLE_LINK1"/>
      <w:bookmarkStart w:id="20" w:name="OLE_LINK2"/>
      <w:r w:rsidRPr="005B7679">
        <w:rPr>
          <w:rFonts w:ascii="Garamond" w:hAnsi="Garamond"/>
          <w:sz w:val="24"/>
          <w:szCs w:val="24"/>
          <w:lang w:val="sq-AL"/>
        </w:rPr>
        <w:t>Debitohet 20 ose 21</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afatgjata</w:t>
      </w:r>
      <w:r w:rsidR="00051D7D">
        <w:rPr>
          <w:rFonts w:ascii="Garamond" w:hAnsi="Garamond"/>
          <w:sz w:val="24"/>
          <w:szCs w:val="24"/>
          <w:lang w:val="sq-AL"/>
        </w:rPr>
        <w:t>”</w:t>
      </w:r>
      <w:r w:rsidRPr="005B7679">
        <w:rPr>
          <w:rFonts w:ascii="Garamond" w:hAnsi="Garamond"/>
          <w:sz w:val="24"/>
          <w:szCs w:val="24"/>
          <w:lang w:val="sq-AL"/>
        </w:rPr>
        <w:t xml:space="preserve"> në analizat përkatëse shtatëshifrore</w:t>
      </w:r>
      <w:bookmarkEnd w:id="19"/>
      <w:bookmarkEnd w:id="20"/>
      <w:r w:rsidRPr="005B7679">
        <w:rPr>
          <w:rFonts w:ascii="Garamond" w:hAnsi="Garamond"/>
          <w:sz w:val="24"/>
          <w:szCs w:val="24"/>
          <w:lang w:val="sq-AL"/>
        </w:rPr>
        <w:t>;</w:t>
      </w:r>
    </w:p>
    <w:p w:rsidR="00C05673" w:rsidRPr="005B7679" w:rsidRDefault="00C05673" w:rsidP="00422DBB">
      <w:pPr>
        <w:widowControl w:val="0"/>
        <w:numPr>
          <w:ilvl w:val="0"/>
          <w:numId w:val="16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1059 ose 1069</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kapitale të brendshme në natyrë</w:t>
      </w:r>
      <w:r w:rsidR="00051D7D">
        <w:rPr>
          <w:rFonts w:ascii="Garamond" w:hAnsi="Garamond"/>
          <w:sz w:val="24"/>
          <w:szCs w:val="24"/>
          <w:lang w:val="sq-AL"/>
        </w:rPr>
        <w:t>”</w:t>
      </w:r>
      <w:r w:rsidRPr="005B7679">
        <w:rPr>
          <w:rFonts w:ascii="Garamond" w:hAnsi="Garamond"/>
          <w:sz w:val="24"/>
          <w:szCs w:val="24"/>
          <w:lang w:val="sq-AL"/>
        </w:rPr>
        <w:t xml:space="preserve"> ose </w:t>
      </w:r>
      <w:r w:rsidR="00051D7D">
        <w:rPr>
          <w:rFonts w:ascii="Garamond" w:hAnsi="Garamond"/>
          <w:sz w:val="24"/>
          <w:szCs w:val="24"/>
          <w:lang w:val="sq-AL"/>
        </w:rPr>
        <w:t>“</w:t>
      </w:r>
      <w:r w:rsidRPr="005B7679">
        <w:rPr>
          <w:rFonts w:ascii="Garamond" w:hAnsi="Garamond"/>
          <w:sz w:val="24"/>
          <w:szCs w:val="24"/>
          <w:lang w:val="sq-AL"/>
        </w:rPr>
        <w:t>Grante kapitale të huaja në natyrë</w:t>
      </w:r>
      <w:r w:rsidR="00051D7D">
        <w:rPr>
          <w:rFonts w:ascii="Garamond" w:hAnsi="Garamond"/>
          <w:sz w:val="24"/>
          <w:szCs w:val="24"/>
          <w:lang w:val="sq-AL"/>
        </w:rPr>
        <w:t>”</w:t>
      </w:r>
      <w:r w:rsidRPr="005B7679">
        <w:rPr>
          <w:rFonts w:ascii="Garamond" w:hAnsi="Garamond"/>
          <w:sz w:val="24"/>
          <w:szCs w:val="24"/>
          <w:lang w:val="sq-AL"/>
        </w:rPr>
        <w:t>, në analizë shtatëshifrore.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Për kapitalizimin e fondeve</w:t>
      </w:r>
      <w:r w:rsidRPr="005B7679">
        <w:rPr>
          <w:rFonts w:ascii="Garamond" w:hAnsi="Garamond"/>
          <w:sz w:val="24"/>
          <w:szCs w:val="24"/>
          <w:lang w:val="sq-AL"/>
        </w:rPr>
        <w:t>, paralel me veprimin e mësipërm, bëhet regjistrimi kontabël:</w:t>
      </w:r>
    </w:p>
    <w:p w:rsidR="00C05673" w:rsidRPr="005B7679" w:rsidRDefault="00C05673" w:rsidP="00422DBB">
      <w:pPr>
        <w:widowControl w:val="0"/>
        <w:numPr>
          <w:ilvl w:val="0"/>
          <w:numId w:val="16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1059 ose 1069</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kapitale të brendshme në natyrë</w:t>
      </w:r>
      <w:r w:rsidR="00051D7D">
        <w:rPr>
          <w:rFonts w:ascii="Garamond" w:hAnsi="Garamond"/>
          <w:sz w:val="24"/>
          <w:szCs w:val="24"/>
          <w:lang w:val="sq-AL"/>
        </w:rPr>
        <w:t>”</w:t>
      </w:r>
      <w:r w:rsidRPr="005B7679">
        <w:rPr>
          <w:rFonts w:ascii="Garamond" w:hAnsi="Garamond"/>
          <w:sz w:val="24"/>
          <w:szCs w:val="24"/>
          <w:lang w:val="sq-AL"/>
        </w:rPr>
        <w:t xml:space="preserve"> ose </w:t>
      </w:r>
      <w:r w:rsidR="00051D7D">
        <w:rPr>
          <w:rFonts w:ascii="Garamond" w:hAnsi="Garamond"/>
          <w:sz w:val="24"/>
          <w:szCs w:val="24"/>
          <w:lang w:val="sq-AL"/>
        </w:rPr>
        <w:t>“</w:t>
      </w:r>
      <w:r w:rsidRPr="005B7679">
        <w:rPr>
          <w:rFonts w:ascii="Garamond" w:hAnsi="Garamond"/>
          <w:sz w:val="24"/>
          <w:szCs w:val="24"/>
          <w:lang w:val="sq-AL"/>
        </w:rPr>
        <w:t>Grante kapitale të huaja në natyrë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6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1011</w:t>
      </w:r>
      <w:r w:rsidR="0018779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Shtesa në fondet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Për diferencat që mund të rezultojnë në</w:t>
      </w:r>
      <w:r w:rsidRPr="005B7679">
        <w:rPr>
          <w:rFonts w:ascii="Garamond" w:hAnsi="Garamond"/>
          <w:sz w:val="24"/>
          <w:szCs w:val="24"/>
          <w:lang w:val="sq-AL"/>
        </w:rPr>
        <w:t xml:space="preserve"> inventarin e AAGJ</w:t>
      </w:r>
      <w:r w:rsidR="00480FFD">
        <w:rPr>
          <w:rFonts w:ascii="Garamond" w:hAnsi="Garamond"/>
          <w:sz w:val="24"/>
          <w:szCs w:val="24"/>
          <w:lang w:val="sq-AL"/>
        </w:rPr>
        <w:t>-së</w:t>
      </w:r>
      <w:r w:rsidRPr="005B7679">
        <w:rPr>
          <w:rFonts w:ascii="Garamond" w:hAnsi="Garamond"/>
          <w:sz w:val="24"/>
          <w:szCs w:val="24"/>
          <w:lang w:val="sq-AL"/>
        </w:rPr>
        <w:t>, funksionimi kontabël është:</w:t>
      </w:r>
    </w:p>
    <w:p w:rsidR="00C05673" w:rsidRPr="005B7679" w:rsidRDefault="00C05673" w:rsidP="00422DBB">
      <w:pPr>
        <w:widowControl w:val="0"/>
        <w:numPr>
          <w:ilvl w:val="0"/>
          <w:numId w:val="16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ose kreditohen, (sipas rastit), llogaritë 20 ose 21 të AAGJ</w:t>
      </w:r>
      <w:r w:rsidR="00480FFD">
        <w:rPr>
          <w:rFonts w:ascii="Garamond" w:hAnsi="Garamond"/>
          <w:sz w:val="24"/>
          <w:szCs w:val="24"/>
          <w:lang w:val="sq-AL"/>
        </w:rPr>
        <w:t>-së</w:t>
      </w:r>
      <w:r w:rsidRPr="005B7679">
        <w:rPr>
          <w:rFonts w:ascii="Garamond" w:hAnsi="Garamond"/>
          <w:sz w:val="24"/>
          <w:szCs w:val="24"/>
          <w:lang w:val="sq-AL"/>
        </w:rPr>
        <w:t>, në analizat përkatëse shtatëshifrore me kundërparti përkatësisht:</w:t>
      </w:r>
    </w:p>
    <w:p w:rsidR="00C05673" w:rsidRPr="005B7679" w:rsidRDefault="00C05673" w:rsidP="00422DBB">
      <w:pPr>
        <w:widowControl w:val="0"/>
        <w:numPr>
          <w:ilvl w:val="0"/>
          <w:numId w:val="168"/>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1011</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Shtesa në fondet bazë</w:t>
      </w:r>
      <w:r w:rsidR="00051D7D">
        <w:rPr>
          <w:rFonts w:ascii="Garamond" w:hAnsi="Garamond"/>
          <w:sz w:val="24"/>
          <w:szCs w:val="24"/>
          <w:lang w:val="sq-AL"/>
        </w:rPr>
        <w:t>”</w:t>
      </w:r>
      <w:r w:rsidRPr="005B7679">
        <w:rPr>
          <w:rFonts w:ascii="Garamond" w:hAnsi="Garamond"/>
          <w:sz w:val="24"/>
          <w:szCs w:val="24"/>
          <w:lang w:val="sq-AL"/>
        </w:rPr>
        <w:t xml:space="preserve"> (për diferencat në shtesë); dhe </w:t>
      </w:r>
    </w:p>
    <w:p w:rsidR="00C05673" w:rsidRPr="005B7679" w:rsidRDefault="00C05673" w:rsidP="00422DBB">
      <w:pPr>
        <w:widowControl w:val="0"/>
        <w:numPr>
          <w:ilvl w:val="0"/>
          <w:numId w:val="16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1012</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Pakësime në fondet bazë</w:t>
      </w:r>
      <w:r w:rsidR="00051D7D">
        <w:rPr>
          <w:rFonts w:ascii="Garamond" w:hAnsi="Garamond"/>
          <w:sz w:val="24"/>
          <w:szCs w:val="24"/>
          <w:lang w:val="sq-AL"/>
        </w:rPr>
        <w:t>”</w:t>
      </w:r>
      <w:r w:rsidRPr="005B7679">
        <w:rPr>
          <w:rFonts w:ascii="Garamond" w:hAnsi="Garamond"/>
          <w:sz w:val="24"/>
          <w:szCs w:val="24"/>
          <w:lang w:val="sq-AL"/>
        </w:rPr>
        <w:t xml:space="preserve"> (për diferencat në pakësim).</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Për diferencat</w:t>
      </w:r>
      <w:r w:rsidR="005B7679">
        <w:rPr>
          <w:rFonts w:ascii="Garamond" w:hAnsi="Garamond"/>
          <w:b/>
          <w:sz w:val="24"/>
          <w:szCs w:val="24"/>
          <w:lang w:val="sq-AL"/>
        </w:rPr>
        <w:t xml:space="preserve"> </w:t>
      </w:r>
      <w:r w:rsidRPr="005B7679">
        <w:rPr>
          <w:rFonts w:ascii="Garamond" w:hAnsi="Garamond"/>
          <w:b/>
          <w:sz w:val="24"/>
          <w:szCs w:val="24"/>
          <w:lang w:val="sq-AL"/>
        </w:rPr>
        <w:t xml:space="preserve">nga rivlerësimi </w:t>
      </w:r>
      <w:r w:rsidRPr="005B7679">
        <w:rPr>
          <w:rFonts w:ascii="Garamond" w:hAnsi="Garamond"/>
          <w:sz w:val="24"/>
          <w:szCs w:val="24"/>
          <w:lang w:val="sq-AL"/>
        </w:rPr>
        <w:t>i AAGJ</w:t>
      </w:r>
      <w:r w:rsidR="00480FFD">
        <w:rPr>
          <w:rFonts w:ascii="Garamond" w:hAnsi="Garamond"/>
          <w:sz w:val="24"/>
          <w:szCs w:val="24"/>
          <w:lang w:val="sq-AL"/>
        </w:rPr>
        <w:t>-së</w:t>
      </w:r>
      <w:r w:rsidRPr="005B7679">
        <w:rPr>
          <w:rFonts w:ascii="Garamond" w:hAnsi="Garamond"/>
          <w:sz w:val="24"/>
          <w:szCs w:val="24"/>
          <w:lang w:val="sq-AL"/>
        </w:rPr>
        <w:t>:</w:t>
      </w:r>
    </w:p>
    <w:p w:rsidR="00C05673" w:rsidRPr="005B7679" w:rsidRDefault="00C05673" w:rsidP="00422DBB">
      <w:pPr>
        <w:widowControl w:val="0"/>
        <w:numPr>
          <w:ilvl w:val="0"/>
          <w:numId w:val="16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ose kreditohen (sipas rastit llogaritë 20 ose 21 të AAGJ</w:t>
      </w:r>
      <w:r w:rsidR="00480FFD">
        <w:rPr>
          <w:rFonts w:ascii="Garamond" w:hAnsi="Garamond"/>
          <w:sz w:val="24"/>
          <w:szCs w:val="24"/>
          <w:lang w:val="sq-AL"/>
        </w:rPr>
        <w:t>-së</w:t>
      </w:r>
      <w:r w:rsidRPr="005B7679">
        <w:rPr>
          <w:rFonts w:ascii="Garamond" w:hAnsi="Garamond"/>
          <w:sz w:val="24"/>
          <w:szCs w:val="24"/>
          <w:lang w:val="sq-AL"/>
        </w:rPr>
        <w:t>, në analizat përkatëse shtatëshifrore me kundërparti përkatësisht:</w:t>
      </w:r>
    </w:p>
    <w:p w:rsidR="00C05673" w:rsidRPr="005B7679" w:rsidRDefault="00C05673" w:rsidP="00422DBB">
      <w:pPr>
        <w:widowControl w:val="0"/>
        <w:numPr>
          <w:ilvl w:val="0"/>
          <w:numId w:val="16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109</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Diferenca rivlerësimi</w:t>
      </w:r>
      <w:r w:rsidR="00051D7D">
        <w:rPr>
          <w:rFonts w:ascii="Garamond" w:hAnsi="Garamond"/>
          <w:sz w:val="24"/>
          <w:szCs w:val="24"/>
          <w:lang w:val="sq-AL"/>
        </w:rPr>
        <w:t>”</w:t>
      </w:r>
      <w:r w:rsidRPr="005B7679">
        <w:rPr>
          <w:rFonts w:ascii="Garamond" w:hAnsi="Garamond"/>
          <w:sz w:val="24"/>
          <w:szCs w:val="24"/>
          <w:lang w:val="sq-AL"/>
        </w:rPr>
        <w:t xml:space="preserve"> (për rivlerësimin në rritje); </w:t>
      </w:r>
    </w:p>
    <w:p w:rsidR="00C05673" w:rsidRPr="005B7679" w:rsidRDefault="00C05673" w:rsidP="00422DBB">
      <w:pPr>
        <w:widowControl w:val="0"/>
        <w:numPr>
          <w:ilvl w:val="0"/>
          <w:numId w:val="16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109</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Diferenca rivlerësimi</w:t>
      </w:r>
      <w:r w:rsidR="00051D7D">
        <w:rPr>
          <w:rFonts w:ascii="Garamond" w:hAnsi="Garamond"/>
          <w:sz w:val="24"/>
          <w:szCs w:val="24"/>
          <w:lang w:val="sq-AL"/>
        </w:rPr>
        <w:t>”</w:t>
      </w:r>
      <w:r w:rsidRPr="005B7679">
        <w:rPr>
          <w:rFonts w:ascii="Garamond" w:hAnsi="Garamond"/>
          <w:sz w:val="24"/>
          <w:szCs w:val="24"/>
          <w:lang w:val="sq-AL"/>
        </w:rPr>
        <w:t xml:space="preserve"> (për rivlerësimin në ulje).</w:t>
      </w:r>
    </w:p>
    <w:p w:rsidR="00C05673" w:rsidRPr="00FB27C5" w:rsidRDefault="00C05673" w:rsidP="00C05673">
      <w:pPr>
        <w:pStyle w:val="Heading2"/>
        <w:widowControl w:val="0"/>
        <w:spacing w:before="0"/>
        <w:ind w:left="0" w:firstLine="284"/>
        <w:rPr>
          <w:rFonts w:ascii="Garamond" w:hAnsi="Garamond"/>
          <w:b w:val="0"/>
          <w:spacing w:val="-4"/>
          <w:sz w:val="24"/>
          <w:szCs w:val="24"/>
          <w:lang w:val="sq-AL"/>
        </w:rPr>
      </w:pPr>
      <w:bookmarkStart w:id="21" w:name="_Toc423522207"/>
      <w:r w:rsidRPr="00FB27C5">
        <w:rPr>
          <w:rFonts w:ascii="Garamond" w:hAnsi="Garamond"/>
          <w:b w:val="0"/>
          <w:spacing w:val="-4"/>
          <w:sz w:val="24"/>
          <w:szCs w:val="24"/>
          <w:lang w:val="sq-AL"/>
        </w:rPr>
        <w:t>Në rastet e daljeve të aktiveve afatgjata, funksionimi kontabël është si më poshtë</w:t>
      </w:r>
      <w:bookmarkEnd w:id="21"/>
      <w:r w:rsidRPr="00FB27C5">
        <w:rPr>
          <w:rFonts w:ascii="Garamond" w:hAnsi="Garamond"/>
          <w:b w:val="0"/>
          <w:spacing w:val="-4"/>
          <w:sz w:val="24"/>
          <w:szCs w:val="24"/>
          <w:lang w:val="sq-AL"/>
        </w:rPr>
        <w:t>:</w:t>
      </w:r>
    </w:p>
    <w:p w:rsidR="00C05673" w:rsidRPr="00FB27C5" w:rsidRDefault="00C05673" w:rsidP="00422DBB">
      <w:pPr>
        <w:widowControl w:val="0"/>
        <w:numPr>
          <w:ilvl w:val="0"/>
          <w:numId w:val="167"/>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Për shitjen e aktiveve afatgjata</w:t>
      </w:r>
      <w:r w:rsidRPr="00FB27C5">
        <w:rPr>
          <w:rFonts w:ascii="Garamond" w:hAnsi="Garamond"/>
          <w:spacing w:val="-4"/>
          <w:sz w:val="24"/>
          <w:szCs w:val="24"/>
          <w:lang w:val="sq-AL"/>
        </w:rPr>
        <w:t>, funksionimi i vlerës historike dhe amortizimit është (vlera neto):</w:t>
      </w:r>
    </w:p>
    <w:p w:rsidR="00C05673" w:rsidRPr="00FB27C5" w:rsidRDefault="00C05673" w:rsidP="00422DBB">
      <w:pPr>
        <w:widowControl w:val="0"/>
        <w:numPr>
          <w:ilvl w:val="0"/>
          <w:numId w:val="17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20, 21, 24 (analizat shtatëshifrore përkatëse);</w:t>
      </w:r>
    </w:p>
    <w:p w:rsidR="00C05673" w:rsidRPr="00FB27C5" w:rsidRDefault="00C05673" w:rsidP="00422DBB">
      <w:pPr>
        <w:widowControl w:val="0"/>
        <w:numPr>
          <w:ilvl w:val="0"/>
          <w:numId w:val="17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1014</w:t>
      </w:r>
      <w:r w:rsidR="006D61D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Pakësim fondesh nga shitja e AAGJ</w:t>
      </w:r>
      <w:r w:rsidR="00480FFD" w:rsidRPr="00FB27C5">
        <w:rPr>
          <w:rFonts w:ascii="Garamond" w:hAnsi="Garamond"/>
          <w:spacing w:val="-4"/>
          <w:sz w:val="24"/>
          <w:szCs w:val="24"/>
          <w:lang w:val="sq-AL"/>
        </w:rPr>
        <w:t>-së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67"/>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Për</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shitjen e aktiveve afatgjata</w:t>
      </w:r>
      <w:r w:rsidRPr="00FB27C5">
        <w:rPr>
          <w:rFonts w:ascii="Garamond" w:hAnsi="Garamond"/>
          <w:spacing w:val="-4"/>
          <w:sz w:val="24"/>
          <w:szCs w:val="24"/>
          <w:lang w:val="sq-AL"/>
        </w:rPr>
        <w:t xml:space="preserve">, me çmimin e shitjes: </w:t>
      </w:r>
    </w:p>
    <w:p w:rsidR="00C05673" w:rsidRPr="00FB27C5" w:rsidRDefault="00C05673" w:rsidP="00422DBB">
      <w:pPr>
        <w:widowControl w:val="0"/>
        <w:numPr>
          <w:ilvl w:val="0"/>
          <w:numId w:val="17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411</w:t>
      </w:r>
      <w:r w:rsidR="00F3642F"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Klientë</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ose 520</w:t>
      </w:r>
      <w:r w:rsidR="006D61D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(analizat shtatëshifrore përkatëse);</w:t>
      </w:r>
    </w:p>
    <w:p w:rsidR="00C05673" w:rsidRPr="00FB27C5" w:rsidRDefault="00C05673" w:rsidP="00422DBB">
      <w:pPr>
        <w:widowControl w:val="0"/>
        <w:numPr>
          <w:ilvl w:val="0"/>
          <w:numId w:val="17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116</w:t>
      </w:r>
      <w:r w:rsidR="00F3642F"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ardhura nga shitja e</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aktiveve të qëndrueshme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67"/>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Për daljet e aktiveve afatgjata nga nxjerrjet jashtë përdorimit</w:t>
      </w:r>
      <w:r w:rsidRPr="00FB27C5">
        <w:rPr>
          <w:rFonts w:ascii="Garamond" w:hAnsi="Garamond"/>
          <w:spacing w:val="-4"/>
          <w:sz w:val="24"/>
          <w:szCs w:val="24"/>
          <w:lang w:val="sq-AL"/>
        </w:rPr>
        <w:t>, funksionimi kontabël i kostos historike dhe amortizimit (vlerës neto) është:</w:t>
      </w:r>
    </w:p>
    <w:p w:rsidR="00C05673" w:rsidRPr="00FB27C5" w:rsidRDefault="00C05673" w:rsidP="00422DBB">
      <w:pPr>
        <w:widowControl w:val="0"/>
        <w:numPr>
          <w:ilvl w:val="0"/>
          <w:numId w:val="17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w:t>
      </w:r>
      <w:r w:rsidR="006D61D6" w:rsidRPr="00FB27C5">
        <w:rPr>
          <w:rFonts w:ascii="Garamond" w:hAnsi="Garamond"/>
          <w:spacing w:val="-4"/>
          <w:sz w:val="24"/>
          <w:szCs w:val="24"/>
          <w:lang w:val="sq-AL"/>
        </w:rPr>
        <w:t>editohen llogaritë 20, 21, 24 (</w:t>
      </w:r>
      <w:r w:rsidRPr="00FB27C5">
        <w:rPr>
          <w:rFonts w:ascii="Garamond" w:hAnsi="Garamond"/>
          <w:spacing w:val="-4"/>
          <w:sz w:val="24"/>
          <w:szCs w:val="24"/>
          <w:lang w:val="sq-AL"/>
        </w:rPr>
        <w:t>analizat shtatëshifrore përkatëse);</w:t>
      </w:r>
    </w:p>
    <w:p w:rsidR="00C05673" w:rsidRPr="00FB27C5" w:rsidRDefault="00C05673" w:rsidP="00422DBB">
      <w:pPr>
        <w:widowControl w:val="0"/>
        <w:numPr>
          <w:ilvl w:val="0"/>
          <w:numId w:val="17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1015</w:t>
      </w:r>
      <w:r w:rsidR="00F3642F"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Pakësim fondesh nga nxjerrjet jashtë përdorimit të AAGJ</w:t>
      </w:r>
      <w:r w:rsidR="00480FFD" w:rsidRPr="00FB27C5">
        <w:rPr>
          <w:rFonts w:ascii="Garamond" w:hAnsi="Garamond"/>
          <w:spacing w:val="-4"/>
          <w:sz w:val="24"/>
          <w:szCs w:val="24"/>
          <w:lang w:val="sq-AL"/>
        </w:rPr>
        <w:t>-së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67"/>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Për daljet nga dhëniet falas</w:t>
      </w:r>
      <w:r w:rsidRPr="00FB27C5">
        <w:rPr>
          <w:rFonts w:ascii="Garamond" w:hAnsi="Garamond"/>
          <w:spacing w:val="-4"/>
          <w:sz w:val="24"/>
          <w:szCs w:val="24"/>
          <w:lang w:val="sq-AL"/>
        </w:rPr>
        <w:t xml:space="preserve"> (dhurimet e aktiveve afatgjata), funksionimi i vlerës historike dhe amortizimit është:</w:t>
      </w:r>
    </w:p>
    <w:p w:rsidR="00C05673" w:rsidRPr="00FB27C5" w:rsidRDefault="00C05673" w:rsidP="00422DBB">
      <w:pPr>
        <w:widowControl w:val="0"/>
        <w:numPr>
          <w:ilvl w:val="0"/>
          <w:numId w:val="17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20, 21 (analizat shtatëshifrore përkatëse);</w:t>
      </w:r>
    </w:p>
    <w:p w:rsidR="00C05673" w:rsidRPr="00FB27C5" w:rsidRDefault="00C05673" w:rsidP="00422DBB">
      <w:pPr>
        <w:widowControl w:val="0"/>
        <w:numPr>
          <w:ilvl w:val="0"/>
          <w:numId w:val="17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1016</w:t>
      </w:r>
      <w:r w:rsidR="00F3642F"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Pakësim fondi nga transfertat brenda e jashtë sistemit të AAGJ</w:t>
      </w:r>
      <w:r w:rsidR="00480FFD" w:rsidRPr="00FB27C5">
        <w:rPr>
          <w:rFonts w:ascii="Garamond" w:hAnsi="Garamond"/>
          <w:spacing w:val="-4"/>
          <w:sz w:val="24"/>
          <w:szCs w:val="24"/>
          <w:lang w:val="sq-AL"/>
        </w:rPr>
        <w:t>-së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67"/>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Për daljet nga kalimi në aktive afatgjata të dëmtuara</w:t>
      </w:r>
      <w:r w:rsidRPr="00FB27C5">
        <w:rPr>
          <w:rFonts w:ascii="Garamond" w:hAnsi="Garamond"/>
          <w:spacing w:val="-4"/>
          <w:sz w:val="24"/>
          <w:szCs w:val="24"/>
          <w:lang w:val="sq-AL"/>
        </w:rPr>
        <w:t>, funksionimi i vlerës historike dhe amortizimit është:</w:t>
      </w:r>
    </w:p>
    <w:p w:rsidR="00C05673" w:rsidRPr="00FB27C5" w:rsidRDefault="00C05673" w:rsidP="00422DBB">
      <w:pPr>
        <w:widowControl w:val="0"/>
        <w:numPr>
          <w:ilvl w:val="0"/>
          <w:numId w:val="17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20, 21 (analizat shtatëshifrore përkatëse);</w:t>
      </w:r>
    </w:p>
    <w:p w:rsidR="00C05673" w:rsidRPr="00FB27C5" w:rsidRDefault="00C05673" w:rsidP="00422DBB">
      <w:pPr>
        <w:widowControl w:val="0"/>
        <w:numPr>
          <w:ilvl w:val="0"/>
          <w:numId w:val="17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24</w:t>
      </w:r>
      <w:r w:rsidR="00F3642F"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Aktive afatgjata të dëmtuara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67"/>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Për përcaktimet e aktiveve afatgjata, në përdorim tek institucione të varësisë ose të tjerë</w:t>
      </w:r>
      <w:r w:rsidRPr="00FB27C5">
        <w:rPr>
          <w:rFonts w:ascii="Garamond" w:hAnsi="Garamond"/>
          <w:spacing w:val="-4"/>
          <w:sz w:val="24"/>
          <w:szCs w:val="24"/>
          <w:lang w:val="sq-AL"/>
        </w:rPr>
        <w:t>, funksionimi i vlerës historike dhe amortizimit (vlerë neto) është si më poshtë:</w:t>
      </w:r>
    </w:p>
    <w:p w:rsidR="00C05673" w:rsidRPr="00FB27C5" w:rsidRDefault="00C05673" w:rsidP="00C05673">
      <w:pPr>
        <w:widowControl w:val="0"/>
        <w:spacing w:after="0" w:line="240" w:lineRule="auto"/>
        <w:rPr>
          <w:rFonts w:ascii="Garamond" w:hAnsi="Garamond"/>
          <w:b/>
          <w:spacing w:val="-4"/>
          <w:sz w:val="24"/>
          <w:szCs w:val="24"/>
          <w:lang w:val="sq-AL"/>
        </w:rPr>
      </w:pPr>
      <w:r w:rsidRPr="00FB27C5">
        <w:rPr>
          <w:rFonts w:ascii="Garamond" w:hAnsi="Garamond"/>
          <w:b/>
          <w:spacing w:val="-4"/>
          <w:sz w:val="24"/>
          <w:szCs w:val="24"/>
          <w:lang w:val="sq-AL"/>
        </w:rPr>
        <w:t xml:space="preserve">Në institucionin që cakton: </w:t>
      </w:r>
    </w:p>
    <w:p w:rsidR="00C05673" w:rsidRPr="00FB27C5" w:rsidRDefault="00C05673" w:rsidP="00422DBB">
      <w:pPr>
        <w:widowControl w:val="0"/>
        <w:numPr>
          <w:ilvl w:val="1"/>
          <w:numId w:val="17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20, 21 (analizat shtatëshifrore përkatëse); dhe</w:t>
      </w:r>
    </w:p>
    <w:p w:rsidR="00C05673" w:rsidRPr="00FB27C5" w:rsidRDefault="00C05673" w:rsidP="00422DBB">
      <w:pPr>
        <w:widowControl w:val="0"/>
        <w:numPr>
          <w:ilvl w:val="1"/>
          <w:numId w:val="17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28</w:t>
      </w:r>
      <w:r w:rsidR="00F3642F"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Caktime të aktiveve afatgjata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b/>
          <w:spacing w:val="-4"/>
          <w:sz w:val="24"/>
          <w:szCs w:val="24"/>
          <w:lang w:val="sq-AL"/>
        </w:rPr>
      </w:pPr>
      <w:r w:rsidRPr="00FB27C5">
        <w:rPr>
          <w:rFonts w:ascii="Garamond" w:hAnsi="Garamond"/>
          <w:b/>
          <w:spacing w:val="-4"/>
          <w:sz w:val="24"/>
          <w:szCs w:val="24"/>
          <w:lang w:val="sq-AL"/>
        </w:rPr>
        <w:t>Në institucionin që merr në përdorim:</w:t>
      </w:r>
      <w:r w:rsidR="005B7679" w:rsidRPr="00FB27C5">
        <w:rPr>
          <w:rFonts w:ascii="Garamond" w:hAnsi="Garamond"/>
          <w:b/>
          <w:spacing w:val="-4"/>
          <w:sz w:val="24"/>
          <w:szCs w:val="24"/>
          <w:lang w:val="sq-AL"/>
        </w:rPr>
        <w:t xml:space="preserve"> </w:t>
      </w:r>
    </w:p>
    <w:p w:rsidR="00C05673" w:rsidRPr="00FB27C5" w:rsidRDefault="00C05673" w:rsidP="00422DBB">
      <w:pPr>
        <w:widowControl w:val="0"/>
        <w:numPr>
          <w:ilvl w:val="1"/>
          <w:numId w:val="176"/>
        </w:numPr>
        <w:spacing w:after="0" w:line="240" w:lineRule="auto"/>
        <w:ind w:left="0" w:firstLine="284"/>
        <w:rPr>
          <w:rFonts w:ascii="Garamond" w:hAnsi="Garamond"/>
          <w:b/>
          <w:sz w:val="24"/>
          <w:szCs w:val="24"/>
          <w:u w:val="single"/>
          <w:lang w:val="sq-AL"/>
        </w:rPr>
      </w:pPr>
      <w:r w:rsidRPr="00FB27C5">
        <w:rPr>
          <w:rFonts w:ascii="Garamond" w:hAnsi="Garamond"/>
          <w:spacing w:val="-4"/>
          <w:sz w:val="24"/>
          <w:szCs w:val="24"/>
          <w:lang w:val="sq-AL"/>
        </w:rPr>
        <w:t>Debitohen 20, 21 (a</w:t>
      </w:r>
      <w:r w:rsidRPr="005B7679">
        <w:rPr>
          <w:rFonts w:ascii="Garamond" w:hAnsi="Garamond"/>
          <w:sz w:val="24"/>
          <w:szCs w:val="24"/>
          <w:lang w:val="sq-AL"/>
        </w:rPr>
        <w:t>nalizat shtatëshifrore përkatëse); dhe</w:t>
      </w:r>
    </w:p>
    <w:p w:rsidR="00FB27C5" w:rsidRPr="005B7679" w:rsidRDefault="00FB27C5" w:rsidP="00FB27C5">
      <w:pPr>
        <w:widowControl w:val="0"/>
        <w:spacing w:after="0" w:line="240" w:lineRule="auto"/>
        <w:rPr>
          <w:rFonts w:ascii="Garamond" w:hAnsi="Garamond"/>
          <w:b/>
          <w:sz w:val="24"/>
          <w:szCs w:val="24"/>
          <w:u w:val="single"/>
          <w:lang w:val="sq-AL"/>
        </w:rPr>
      </w:pPr>
    </w:p>
    <w:p w:rsidR="00C05673" w:rsidRPr="005B7679" w:rsidRDefault="00C05673" w:rsidP="00422DBB">
      <w:pPr>
        <w:widowControl w:val="0"/>
        <w:numPr>
          <w:ilvl w:val="1"/>
          <w:numId w:val="17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107</w:t>
      </w:r>
      <w:r w:rsidR="00B80B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Aktive të caktuara për përdorim</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67"/>
        </w:numPr>
        <w:spacing w:after="0" w:line="240" w:lineRule="auto"/>
        <w:ind w:left="0" w:firstLine="284"/>
        <w:rPr>
          <w:rFonts w:ascii="Garamond" w:hAnsi="Garamond"/>
          <w:sz w:val="24"/>
          <w:szCs w:val="24"/>
          <w:lang w:val="sq-AL"/>
        </w:rPr>
      </w:pPr>
      <w:r w:rsidRPr="005B7679">
        <w:rPr>
          <w:rFonts w:ascii="Garamond" w:hAnsi="Garamond"/>
          <w:b/>
          <w:sz w:val="24"/>
          <w:szCs w:val="24"/>
          <w:lang w:val="sq-AL"/>
        </w:rPr>
        <w:t>Për amortizimin vjetor të aktiveve afatgjata</w:t>
      </w:r>
      <w:r w:rsidRPr="005B7679">
        <w:rPr>
          <w:rFonts w:ascii="Garamond" w:hAnsi="Garamond"/>
          <w:sz w:val="24"/>
          <w:szCs w:val="24"/>
          <w:lang w:val="sq-AL"/>
        </w:rPr>
        <w:t xml:space="preserve">: </w:t>
      </w:r>
    </w:p>
    <w:p w:rsidR="00C05673" w:rsidRPr="005B7679" w:rsidRDefault="00C05673" w:rsidP="00422DBB">
      <w:pPr>
        <w:widowControl w:val="0"/>
        <w:numPr>
          <w:ilvl w:val="0"/>
          <w:numId w:val="177"/>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1013</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Pakësim fondi nga amortizimi i AAGJ</w:t>
      </w:r>
      <w:r w:rsidR="00480FFD">
        <w:rPr>
          <w:rFonts w:ascii="Garamond" w:hAnsi="Garamond"/>
          <w:sz w:val="24"/>
          <w:szCs w:val="24"/>
          <w:lang w:val="sq-AL"/>
        </w:rPr>
        <w:t>-së</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F3642F" w:rsidP="00422DBB">
      <w:pPr>
        <w:widowControl w:val="0"/>
        <w:numPr>
          <w:ilvl w:val="0"/>
          <w:numId w:val="177"/>
        </w:numPr>
        <w:spacing w:after="0" w:line="240" w:lineRule="auto"/>
        <w:ind w:left="0" w:firstLine="284"/>
        <w:rPr>
          <w:rFonts w:ascii="Garamond" w:hAnsi="Garamond"/>
          <w:sz w:val="24"/>
          <w:szCs w:val="24"/>
          <w:lang w:val="sq-AL"/>
        </w:rPr>
      </w:pPr>
      <w:r>
        <w:rPr>
          <w:rFonts w:ascii="Garamond" w:hAnsi="Garamond"/>
          <w:sz w:val="24"/>
          <w:szCs w:val="24"/>
          <w:lang w:val="sq-AL"/>
        </w:rPr>
        <w:t xml:space="preserve">Kreditohet 209 ose 219, </w:t>
      </w:r>
      <w:r w:rsidR="00051D7D">
        <w:rPr>
          <w:rFonts w:ascii="Garamond" w:hAnsi="Garamond"/>
          <w:sz w:val="24"/>
          <w:szCs w:val="24"/>
          <w:lang w:val="sq-AL"/>
        </w:rPr>
        <w:t>“</w:t>
      </w:r>
      <w:r w:rsidR="00C05673" w:rsidRPr="005B7679">
        <w:rPr>
          <w:rFonts w:ascii="Garamond" w:hAnsi="Garamond"/>
          <w:sz w:val="24"/>
          <w:szCs w:val="24"/>
          <w:lang w:val="sq-AL"/>
        </w:rPr>
        <w:t>Amortizimi i aktiveve afatgjata</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C05673" w:rsidP="00422DBB">
      <w:pPr>
        <w:pStyle w:val="Heading2"/>
        <w:widowControl w:val="0"/>
        <w:numPr>
          <w:ilvl w:val="0"/>
          <w:numId w:val="311"/>
        </w:numPr>
        <w:spacing w:before="0"/>
        <w:ind w:left="0" w:firstLine="284"/>
        <w:rPr>
          <w:rFonts w:ascii="Garamond" w:hAnsi="Garamond"/>
          <w:b w:val="0"/>
          <w:sz w:val="24"/>
          <w:szCs w:val="24"/>
          <w:lang w:val="sq-AL"/>
        </w:rPr>
      </w:pPr>
      <w:bookmarkStart w:id="22" w:name="_Toc423522208"/>
      <w:r w:rsidRPr="005B7679">
        <w:rPr>
          <w:rFonts w:ascii="Garamond" w:hAnsi="Garamond"/>
          <w:b w:val="0"/>
          <w:sz w:val="24"/>
          <w:szCs w:val="24"/>
          <w:lang w:val="sq-AL"/>
        </w:rPr>
        <w:t>Trajtimi kontabël dhe funksionimi i AAGJ</w:t>
      </w:r>
      <w:r w:rsidR="00480FFD" w:rsidRPr="00C64FA1">
        <w:rPr>
          <w:rFonts w:ascii="Garamond" w:hAnsi="Garamond"/>
          <w:b w:val="0"/>
          <w:sz w:val="24"/>
          <w:szCs w:val="24"/>
          <w:lang w:val="sq-AL"/>
        </w:rPr>
        <w:t>-së</w:t>
      </w:r>
      <w:r w:rsidRPr="005B7679">
        <w:rPr>
          <w:rFonts w:ascii="Garamond" w:hAnsi="Garamond"/>
          <w:b w:val="0"/>
          <w:sz w:val="24"/>
          <w:szCs w:val="24"/>
          <w:lang w:val="sq-AL"/>
        </w:rPr>
        <w:t xml:space="preserve"> financiare.</w:t>
      </w:r>
      <w:bookmarkEnd w:id="22"/>
      <w:r w:rsidRPr="005B7679">
        <w:rPr>
          <w:rFonts w:ascii="Garamond" w:hAnsi="Garamond"/>
          <w:b w:val="0"/>
          <w:sz w:val="24"/>
          <w:szCs w:val="24"/>
          <w:lang w:val="sq-AL"/>
        </w:rPr>
        <w:t xml:space="preserve">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Cs/>
          <w:sz w:val="24"/>
          <w:szCs w:val="24"/>
          <w:lang w:val="sq-AL"/>
        </w:rPr>
        <w:t xml:space="preserve">Këto aktive </w:t>
      </w:r>
      <w:r w:rsidRPr="005B7679">
        <w:rPr>
          <w:rFonts w:ascii="Garamond" w:hAnsi="Garamond"/>
          <w:sz w:val="24"/>
          <w:szCs w:val="24"/>
          <w:lang w:val="sq-AL"/>
        </w:rPr>
        <w:t>janë element të pasurisë të përfituara e destinuara në formën e letrave më vlerë ose titujve të ndryshëm të pjesëmarrjes dhe të huadhënies. Ato janë një investim i institucionit nëpërmjet vënies në funksionim të mjeteve, përkohësisht të lira, me qëllim rritjen e vlerës së tyre. Konkretisht, për njësitë e qeverisjes së përgjithshme, funksionojnë dy grupe kryesore të llogarive financiare afatgjata.</w:t>
      </w:r>
    </w:p>
    <w:p w:rsidR="00C05673" w:rsidRPr="005B7679" w:rsidRDefault="00C05673" w:rsidP="00422DBB">
      <w:pPr>
        <w:widowControl w:val="0"/>
        <w:numPr>
          <w:ilvl w:val="0"/>
          <w:numId w:val="95"/>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25</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Huadhënie dhe nënhuadhënie</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95"/>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26</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Pjesëmarrje me kapitalin e vet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Llogaria 25</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Huadhënie dhe nënhuadhënie</w:t>
      </w:r>
      <w:r w:rsidR="00051D7D">
        <w:rPr>
          <w:rFonts w:ascii="Garamond" w:hAnsi="Garamond"/>
          <w:sz w:val="24"/>
          <w:szCs w:val="24"/>
          <w:lang w:val="sq-AL"/>
        </w:rPr>
        <w:t>”</w:t>
      </w:r>
      <w:r w:rsidRPr="005B7679">
        <w:rPr>
          <w:rFonts w:ascii="Garamond" w:hAnsi="Garamond"/>
          <w:sz w:val="24"/>
          <w:szCs w:val="24"/>
          <w:lang w:val="sq-AL"/>
        </w:rPr>
        <w:t xml:space="preserve"> dallohet në:</w:t>
      </w:r>
    </w:p>
    <w:p w:rsidR="00C05673" w:rsidRPr="005B7679" w:rsidRDefault="00C05673" w:rsidP="00422DBB">
      <w:pPr>
        <w:widowControl w:val="0"/>
        <w:numPr>
          <w:ilvl w:val="0"/>
          <w:numId w:val="178"/>
        </w:numPr>
        <w:spacing w:after="0" w:line="240" w:lineRule="auto"/>
        <w:ind w:left="0" w:firstLine="284"/>
        <w:rPr>
          <w:rFonts w:ascii="Garamond" w:hAnsi="Garamond"/>
          <w:sz w:val="24"/>
          <w:szCs w:val="24"/>
          <w:lang w:val="sq-AL"/>
        </w:rPr>
      </w:pPr>
      <w:r w:rsidRPr="005B7679">
        <w:rPr>
          <w:rFonts w:ascii="Garamond" w:hAnsi="Garamond"/>
          <w:sz w:val="24"/>
          <w:szCs w:val="24"/>
          <w:lang w:val="sq-AL"/>
        </w:rPr>
        <w:t>250, 251, 252</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hyra nga principiali i transaksioneve të huadhënies</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178"/>
        </w:numPr>
        <w:spacing w:after="0" w:line="240" w:lineRule="auto"/>
        <w:ind w:left="0" w:firstLine="284"/>
        <w:rPr>
          <w:rFonts w:ascii="Garamond" w:hAnsi="Garamond"/>
          <w:sz w:val="24"/>
          <w:szCs w:val="24"/>
          <w:lang w:val="sq-AL"/>
        </w:rPr>
      </w:pPr>
      <w:r w:rsidRPr="005B7679">
        <w:rPr>
          <w:rFonts w:ascii="Garamond" w:hAnsi="Garamond"/>
          <w:sz w:val="24"/>
          <w:szCs w:val="24"/>
          <w:lang w:val="sq-AL"/>
        </w:rPr>
        <w:t>255, 256</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dala nga principiali i transaksioneve të huadhënies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1"/>
        </w:numPr>
        <w:spacing w:after="0" w:line="240" w:lineRule="auto"/>
        <w:ind w:left="0" w:firstLine="284"/>
        <w:rPr>
          <w:rFonts w:ascii="Garamond" w:hAnsi="Garamond"/>
          <w:sz w:val="24"/>
          <w:szCs w:val="24"/>
          <w:lang w:val="sq-AL"/>
        </w:rPr>
      </w:pPr>
      <w:r w:rsidRPr="005B7679">
        <w:rPr>
          <w:rFonts w:ascii="Garamond" w:hAnsi="Garamond"/>
          <w:b/>
          <w:sz w:val="24"/>
          <w:szCs w:val="24"/>
          <w:lang w:val="sq-AL"/>
        </w:rPr>
        <w:t>Funksionimi</w:t>
      </w:r>
      <w:r w:rsidR="005B7679">
        <w:rPr>
          <w:rFonts w:ascii="Garamond" w:hAnsi="Garamond"/>
          <w:b/>
          <w:sz w:val="24"/>
          <w:szCs w:val="24"/>
          <w:lang w:val="sq-AL"/>
        </w:rPr>
        <w:t xml:space="preserve"> </w:t>
      </w:r>
      <w:r w:rsidRPr="005B7679">
        <w:rPr>
          <w:rFonts w:ascii="Garamond" w:hAnsi="Garamond"/>
          <w:b/>
          <w:sz w:val="24"/>
          <w:szCs w:val="24"/>
          <w:lang w:val="sq-AL"/>
        </w:rPr>
        <w:t>për institucionin që jep hua është:</w:t>
      </w:r>
    </w:p>
    <w:p w:rsidR="00C05673" w:rsidRPr="005B7679" w:rsidRDefault="00C05673" w:rsidP="00422DBB">
      <w:pPr>
        <w:widowControl w:val="0"/>
        <w:numPr>
          <w:ilvl w:val="0"/>
          <w:numId w:val="17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255, 256</w:t>
      </w:r>
      <w:r w:rsidR="00F3642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dala nga principiali i</w:t>
      </w:r>
      <w:r w:rsidR="005B7679">
        <w:rPr>
          <w:rFonts w:ascii="Garamond" w:hAnsi="Garamond"/>
          <w:sz w:val="24"/>
          <w:szCs w:val="24"/>
          <w:lang w:val="sq-AL"/>
        </w:rPr>
        <w:t xml:space="preserve"> </w:t>
      </w:r>
      <w:r w:rsidRPr="005B7679">
        <w:rPr>
          <w:rFonts w:ascii="Garamond" w:hAnsi="Garamond"/>
          <w:sz w:val="24"/>
          <w:szCs w:val="24"/>
          <w:lang w:val="sq-AL"/>
        </w:rPr>
        <w:t>transaksioneve të huadhënies</w:t>
      </w:r>
      <w:r w:rsidR="00051D7D">
        <w:rPr>
          <w:rFonts w:ascii="Garamond" w:hAnsi="Garamond"/>
          <w:sz w:val="24"/>
          <w:szCs w:val="24"/>
          <w:lang w:val="sq-AL"/>
        </w:rPr>
        <w:t>”</w:t>
      </w:r>
      <w:r w:rsidRPr="005B7679">
        <w:rPr>
          <w:rFonts w:ascii="Garamond" w:hAnsi="Garamond"/>
          <w:sz w:val="24"/>
          <w:szCs w:val="24"/>
          <w:lang w:val="sq-AL"/>
        </w:rPr>
        <w:t xml:space="preserve"> (analiza shtatëshifrore); dhe</w:t>
      </w:r>
    </w:p>
    <w:p w:rsidR="00C05673" w:rsidRPr="005B7679" w:rsidRDefault="00C05673" w:rsidP="00422DBB">
      <w:pPr>
        <w:widowControl w:val="0"/>
        <w:numPr>
          <w:ilvl w:val="0"/>
          <w:numId w:val="17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512 ose 520 ose klasa 4.</w:t>
      </w:r>
    </w:p>
    <w:p w:rsidR="00C05673" w:rsidRPr="005B7679" w:rsidRDefault="00C05673" w:rsidP="00422DBB">
      <w:pPr>
        <w:widowControl w:val="0"/>
        <w:numPr>
          <w:ilvl w:val="0"/>
          <w:numId w:val="321"/>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Funksionimi kur institucioni arkëton huadhënien:</w:t>
      </w:r>
    </w:p>
    <w:p w:rsidR="00C05673" w:rsidRPr="005B7679" w:rsidRDefault="00C05673" w:rsidP="00422DBB">
      <w:pPr>
        <w:widowControl w:val="0"/>
        <w:numPr>
          <w:ilvl w:val="0"/>
          <w:numId w:val="18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512 dhe 520 ose klasa 4; dhe</w:t>
      </w:r>
    </w:p>
    <w:p w:rsidR="00C05673" w:rsidRPr="005B7679" w:rsidRDefault="00C05673" w:rsidP="00422DBB">
      <w:pPr>
        <w:widowControl w:val="0"/>
        <w:numPr>
          <w:ilvl w:val="0"/>
          <w:numId w:val="180"/>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250, 251, 252</w:t>
      </w:r>
      <w:r w:rsidR="00144324">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hyra nga principiali i transaksioneve të huadhënies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1"/>
        </w:numPr>
        <w:spacing w:after="0" w:line="240" w:lineRule="auto"/>
        <w:ind w:left="0" w:firstLine="284"/>
        <w:jc w:val="left"/>
        <w:rPr>
          <w:rFonts w:ascii="Garamond" w:hAnsi="Garamond"/>
          <w:b/>
          <w:sz w:val="24"/>
          <w:szCs w:val="24"/>
          <w:lang w:val="sq-AL"/>
        </w:rPr>
      </w:pPr>
      <w:r w:rsidRPr="005B7679">
        <w:rPr>
          <w:rFonts w:ascii="Garamond" w:hAnsi="Garamond"/>
          <w:b/>
          <w:sz w:val="24"/>
          <w:szCs w:val="24"/>
          <w:lang w:val="sq-AL"/>
        </w:rPr>
        <w:t xml:space="preserve">Për interesat nga huadhënia: </w:t>
      </w:r>
    </w:p>
    <w:p w:rsidR="00C05673" w:rsidRPr="005B7679" w:rsidRDefault="00C05673" w:rsidP="00422DBB">
      <w:pPr>
        <w:widowControl w:val="0"/>
        <w:numPr>
          <w:ilvl w:val="0"/>
          <w:numId w:val="181"/>
        </w:numPr>
        <w:spacing w:after="0" w:line="240" w:lineRule="auto"/>
        <w:ind w:left="0" w:firstLine="284"/>
        <w:jc w:val="left"/>
        <w:rPr>
          <w:rFonts w:ascii="Garamond" w:hAnsi="Garamond"/>
          <w:sz w:val="24"/>
          <w:szCs w:val="24"/>
          <w:lang w:val="sq-AL"/>
        </w:rPr>
      </w:pPr>
      <w:r w:rsidRPr="005B7679">
        <w:rPr>
          <w:rFonts w:ascii="Garamond" w:hAnsi="Garamond"/>
          <w:sz w:val="24"/>
          <w:szCs w:val="24"/>
          <w:lang w:val="sq-AL"/>
        </w:rPr>
        <w:t>Debitohen llogaritë financiare (klasa 5); dhe</w:t>
      </w:r>
    </w:p>
    <w:p w:rsidR="00C05673" w:rsidRPr="005B7679" w:rsidRDefault="00C05673" w:rsidP="00422DBB">
      <w:pPr>
        <w:widowControl w:val="0"/>
        <w:numPr>
          <w:ilvl w:val="0"/>
          <w:numId w:val="181"/>
        </w:numPr>
        <w:spacing w:after="0" w:line="240" w:lineRule="auto"/>
        <w:ind w:left="0" w:firstLine="284"/>
        <w:jc w:val="left"/>
        <w:rPr>
          <w:rFonts w:ascii="Garamond" w:hAnsi="Garamond"/>
          <w:sz w:val="24"/>
          <w:szCs w:val="24"/>
          <w:lang w:val="sq-AL"/>
        </w:rPr>
      </w:pPr>
      <w:r w:rsidRPr="005B7679">
        <w:rPr>
          <w:rFonts w:ascii="Garamond" w:hAnsi="Garamond"/>
          <w:sz w:val="24"/>
          <w:szCs w:val="24"/>
          <w:lang w:val="sq-AL"/>
        </w:rPr>
        <w:t>Kreditohet llogaria përkatëse e të ardhurave financiare nga interesat (klasa 7).</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Llogaria 26</w:t>
      </w:r>
      <w:r w:rsidR="00D7642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Pjesëmarrje me kapitalin e vet</w:t>
      </w:r>
      <w:r w:rsidR="00051D7D">
        <w:rPr>
          <w:rFonts w:ascii="Garamond" w:hAnsi="Garamond"/>
          <w:sz w:val="24"/>
          <w:szCs w:val="24"/>
          <w:lang w:val="sq-AL"/>
        </w:rPr>
        <w:t>”</w:t>
      </w:r>
      <w:r w:rsidRPr="005B7679">
        <w:rPr>
          <w:rFonts w:ascii="Garamond" w:hAnsi="Garamond"/>
          <w:sz w:val="24"/>
          <w:szCs w:val="24"/>
          <w:lang w:val="sq-AL"/>
        </w:rPr>
        <w:t xml:space="preserve"> dallohet sipas llojeve të pjesëmarrjes si:</w:t>
      </w:r>
    </w:p>
    <w:p w:rsidR="00C05673" w:rsidRDefault="00C05673" w:rsidP="00422DBB">
      <w:pPr>
        <w:widowControl w:val="0"/>
        <w:numPr>
          <w:ilvl w:val="0"/>
          <w:numId w:val="182"/>
        </w:numPr>
        <w:spacing w:after="0" w:line="240" w:lineRule="auto"/>
        <w:ind w:left="0" w:firstLine="284"/>
        <w:rPr>
          <w:rFonts w:ascii="Garamond" w:hAnsi="Garamond"/>
          <w:sz w:val="24"/>
          <w:szCs w:val="24"/>
          <w:lang w:val="sq-AL"/>
        </w:rPr>
      </w:pPr>
      <w:r w:rsidRPr="005B7679">
        <w:rPr>
          <w:rFonts w:ascii="Garamond" w:hAnsi="Garamond"/>
          <w:sz w:val="24"/>
          <w:szCs w:val="24"/>
          <w:lang w:val="sq-AL"/>
        </w:rPr>
        <w:t>265</w:t>
      </w:r>
      <w:r w:rsidR="00D7642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Pjesëmarrje në ndërmarrjet publike jofitimprurëse</w:t>
      </w:r>
      <w:r w:rsidR="00051D7D">
        <w:rPr>
          <w:rFonts w:ascii="Garamond" w:hAnsi="Garamond"/>
          <w:sz w:val="24"/>
          <w:szCs w:val="24"/>
          <w:lang w:val="sq-AL"/>
        </w:rPr>
        <w:t>”</w:t>
      </w:r>
      <w:r w:rsidRPr="005B7679">
        <w:rPr>
          <w:rFonts w:ascii="Garamond" w:hAnsi="Garamond"/>
          <w:sz w:val="24"/>
          <w:szCs w:val="24"/>
          <w:lang w:val="sq-AL"/>
        </w:rPr>
        <w:t>;</w:t>
      </w: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422DBB">
      <w:pPr>
        <w:widowControl w:val="0"/>
        <w:numPr>
          <w:ilvl w:val="0"/>
          <w:numId w:val="182"/>
        </w:numPr>
        <w:spacing w:after="0" w:line="240" w:lineRule="auto"/>
        <w:ind w:left="0" w:firstLine="284"/>
        <w:rPr>
          <w:rFonts w:ascii="Garamond" w:hAnsi="Garamond"/>
          <w:sz w:val="24"/>
          <w:szCs w:val="24"/>
          <w:lang w:val="sq-AL"/>
        </w:rPr>
      </w:pPr>
      <w:r w:rsidRPr="005B7679">
        <w:rPr>
          <w:rFonts w:ascii="Garamond" w:hAnsi="Garamond"/>
          <w:sz w:val="24"/>
          <w:szCs w:val="24"/>
          <w:lang w:val="sq-AL"/>
        </w:rPr>
        <w:t>266</w:t>
      </w:r>
      <w:r w:rsidR="00D7642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Pjesëmarrje në institucionet finan</w:t>
      </w:r>
      <w:r w:rsidR="00FB27C5">
        <w:rPr>
          <w:rFonts w:ascii="Garamond" w:hAnsi="Garamond"/>
          <w:sz w:val="24"/>
          <w:szCs w:val="24"/>
          <w:lang w:val="sq-AL"/>
        </w:rPr>
        <w:t>-</w:t>
      </w:r>
      <w:r w:rsidRPr="005B7679">
        <w:rPr>
          <w:rFonts w:ascii="Garamond" w:hAnsi="Garamond"/>
          <w:sz w:val="24"/>
          <w:szCs w:val="24"/>
          <w:lang w:val="sq-AL"/>
        </w:rPr>
        <w:t>ciare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2"/>
        </w:numPr>
        <w:spacing w:after="0" w:line="240" w:lineRule="auto"/>
        <w:ind w:left="0" w:firstLine="284"/>
        <w:rPr>
          <w:rFonts w:ascii="Garamond" w:hAnsi="Garamond"/>
          <w:sz w:val="24"/>
          <w:szCs w:val="24"/>
          <w:lang w:val="sq-AL"/>
        </w:rPr>
      </w:pPr>
      <w:r w:rsidRPr="005B7679">
        <w:rPr>
          <w:rFonts w:ascii="Garamond" w:hAnsi="Garamond"/>
          <w:sz w:val="24"/>
          <w:szCs w:val="24"/>
          <w:lang w:val="sq-AL"/>
        </w:rPr>
        <w:t>267</w:t>
      </w:r>
      <w:r w:rsidR="00D7642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Pjesëmarrje në </w:t>
      </w:r>
      <w:r w:rsidRPr="006D61D6">
        <w:rPr>
          <w:rFonts w:ascii="Garamond" w:hAnsi="Garamond"/>
          <w:i/>
          <w:sz w:val="24"/>
          <w:szCs w:val="24"/>
          <w:lang w:val="sq-AL"/>
        </w:rPr>
        <w:t>joint venture</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182"/>
        </w:numPr>
        <w:spacing w:after="0" w:line="240" w:lineRule="auto"/>
        <w:ind w:left="0" w:firstLine="284"/>
        <w:rPr>
          <w:rFonts w:ascii="Garamond" w:hAnsi="Garamond"/>
          <w:sz w:val="24"/>
          <w:szCs w:val="24"/>
          <w:lang w:val="sq-AL"/>
        </w:rPr>
      </w:pPr>
      <w:r w:rsidRPr="005B7679">
        <w:rPr>
          <w:rFonts w:ascii="Garamond" w:hAnsi="Garamond"/>
          <w:sz w:val="24"/>
          <w:szCs w:val="24"/>
          <w:lang w:val="sq-AL"/>
        </w:rPr>
        <w:t>269</w:t>
      </w:r>
      <w:r w:rsidR="00D7642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Pjesëmarrje në të tjera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22"/>
        </w:numPr>
        <w:spacing w:after="0" w:line="240" w:lineRule="auto"/>
        <w:ind w:left="0" w:firstLine="284"/>
        <w:jc w:val="both"/>
        <w:rPr>
          <w:rFonts w:ascii="Garamond" w:hAnsi="Garamond"/>
          <w:sz w:val="24"/>
          <w:szCs w:val="24"/>
          <w:lang w:val="sq-AL"/>
        </w:rPr>
      </w:pPr>
      <w:r w:rsidRPr="005B7679">
        <w:rPr>
          <w:rFonts w:ascii="Garamond" w:hAnsi="Garamond"/>
          <w:b/>
          <w:sz w:val="24"/>
          <w:szCs w:val="24"/>
          <w:lang w:val="sq-AL"/>
        </w:rPr>
        <w:t xml:space="preserve">Regjistrimi kontabël që lidhet me llogarinë 26 është si më poshtë: </w:t>
      </w:r>
    </w:p>
    <w:p w:rsidR="00C05673" w:rsidRPr="005B7679" w:rsidRDefault="00C05673" w:rsidP="00422DBB">
      <w:pPr>
        <w:widowControl w:val="0"/>
        <w:numPr>
          <w:ilvl w:val="0"/>
          <w:numId w:val="18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analizat e llogarisë 26</w:t>
      </w:r>
      <w:r w:rsidR="00347C0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Pjesëmarrje me kapitalin e vet</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183"/>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llogaritë financiare (klasa 5), për pjesëmarrjen me kapitalin e vet.</w:t>
      </w:r>
    </w:p>
    <w:p w:rsidR="00C05673" w:rsidRPr="005B7679" w:rsidRDefault="00051D7D" w:rsidP="00422DBB">
      <w:pPr>
        <w:pStyle w:val="Heading1"/>
        <w:keepNext w:val="0"/>
        <w:widowControl w:val="0"/>
        <w:numPr>
          <w:ilvl w:val="0"/>
          <w:numId w:val="308"/>
        </w:numPr>
        <w:spacing w:before="0" w:after="0"/>
        <w:ind w:left="0" w:firstLine="284"/>
        <w:rPr>
          <w:rFonts w:ascii="Garamond" w:hAnsi="Garamond"/>
          <w:sz w:val="24"/>
          <w:szCs w:val="24"/>
          <w:lang w:val="sq-AL"/>
        </w:rPr>
      </w:pPr>
      <w:bookmarkStart w:id="23" w:name="_Toc423522209"/>
      <w:r>
        <w:rPr>
          <w:rFonts w:ascii="Garamond" w:hAnsi="Garamond"/>
          <w:sz w:val="24"/>
          <w:szCs w:val="24"/>
          <w:lang w:val="sq-AL"/>
        </w:rPr>
        <w:t>“</w:t>
      </w:r>
      <w:r w:rsidR="00C05673" w:rsidRPr="005B7679">
        <w:rPr>
          <w:rFonts w:ascii="Garamond" w:hAnsi="Garamond"/>
          <w:sz w:val="24"/>
          <w:szCs w:val="24"/>
          <w:lang w:val="sq-AL"/>
        </w:rPr>
        <w:t>Inventari, llogaritë e të tretëve</w:t>
      </w:r>
      <w:r w:rsidR="00731C8A">
        <w:rPr>
          <w:rFonts w:ascii="Garamond" w:hAnsi="Garamond"/>
          <w:sz w:val="24"/>
          <w:szCs w:val="24"/>
          <w:lang w:val="sq-AL"/>
        </w:rPr>
        <w:t>,</w:t>
      </w:r>
      <w:r w:rsidR="00C05673" w:rsidRPr="005B7679">
        <w:rPr>
          <w:rFonts w:ascii="Garamond" w:hAnsi="Garamond"/>
          <w:sz w:val="24"/>
          <w:szCs w:val="24"/>
          <w:lang w:val="sq-AL"/>
        </w:rPr>
        <w:t xml:space="preserve"> si dhe llogaritë financiare</w:t>
      </w:r>
      <w:r>
        <w:rPr>
          <w:rFonts w:ascii="Garamond" w:hAnsi="Garamond"/>
          <w:sz w:val="24"/>
          <w:szCs w:val="24"/>
          <w:lang w:val="sq-AL"/>
        </w:rPr>
        <w:t>”</w:t>
      </w:r>
      <w:r w:rsidR="00C05673" w:rsidRPr="005B7679">
        <w:rPr>
          <w:rFonts w:ascii="Garamond" w:hAnsi="Garamond"/>
          <w:sz w:val="24"/>
          <w:szCs w:val="24"/>
          <w:lang w:val="sq-AL"/>
        </w:rPr>
        <w:t xml:space="preserve"> (</w:t>
      </w:r>
      <w:r w:rsidR="00D7642B" w:rsidRPr="005B7679">
        <w:rPr>
          <w:rFonts w:ascii="Garamond" w:hAnsi="Garamond"/>
          <w:sz w:val="24"/>
          <w:szCs w:val="24"/>
          <w:lang w:val="sq-AL"/>
        </w:rPr>
        <w:t xml:space="preserve">përbërja </w:t>
      </w:r>
      <w:r w:rsidR="00C05673" w:rsidRPr="005B7679">
        <w:rPr>
          <w:rFonts w:ascii="Garamond" w:hAnsi="Garamond"/>
          <w:sz w:val="24"/>
          <w:szCs w:val="24"/>
          <w:lang w:val="sq-AL"/>
        </w:rPr>
        <w:t>dhe trajtimi kontabël i klasave 3, 4 dhe 5</w:t>
      </w:r>
      <w:bookmarkEnd w:id="23"/>
      <w:r w:rsidR="00C05673"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Aktivet qarkulluese përkufizohen si tërësia e aktiveve që i shërbejnë funksionimit të njësive të qeverisjes së përgjithshme, për një kohë relativisht të shkurtër, kryesisht për një vit ushtrimor. Këto aktive, për shkak të destinacionit të tyre dhe për shkak të natyrës së tyre, nuk kanë prirjen që të qëndrojnë gjatë në formën që kanë. Ato shpesh kalojnë nga njëra formë e aktiveve qarkulluese në tjetrën.</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Aktivet qarkulluese ndahen (klasifikohen) në tr</w:t>
      </w:r>
      <w:r w:rsidR="002F7DFC">
        <w:rPr>
          <w:rFonts w:ascii="Garamond" w:hAnsi="Garamond"/>
          <w:sz w:val="24"/>
          <w:szCs w:val="24"/>
          <w:lang w:val="sq-AL"/>
        </w:rPr>
        <w:t>i</w:t>
      </w:r>
      <w:r w:rsidRPr="005B7679">
        <w:rPr>
          <w:rFonts w:ascii="Garamond" w:hAnsi="Garamond"/>
          <w:sz w:val="24"/>
          <w:szCs w:val="24"/>
          <w:lang w:val="sq-AL"/>
        </w:rPr>
        <w:t xml:space="preserve"> kategori:</w:t>
      </w:r>
    </w:p>
    <w:p w:rsidR="00C05673" w:rsidRPr="005B7679" w:rsidRDefault="00C05673" w:rsidP="00422DBB">
      <w:pPr>
        <w:widowControl w:val="0"/>
        <w:numPr>
          <w:ilvl w:val="0"/>
          <w:numId w:val="184"/>
        </w:numPr>
        <w:spacing w:after="0" w:line="240" w:lineRule="auto"/>
        <w:ind w:left="0" w:firstLine="284"/>
        <w:rPr>
          <w:rFonts w:ascii="Garamond" w:hAnsi="Garamond"/>
          <w:sz w:val="24"/>
          <w:szCs w:val="24"/>
          <w:lang w:val="sq-AL"/>
        </w:rPr>
      </w:pPr>
      <w:r w:rsidRPr="005B7679">
        <w:rPr>
          <w:rFonts w:ascii="Garamond" w:hAnsi="Garamond"/>
          <w:sz w:val="24"/>
          <w:szCs w:val="24"/>
          <w:lang w:val="sq-AL"/>
        </w:rPr>
        <w:t>Klasa 3</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00A04C6D">
        <w:rPr>
          <w:rFonts w:ascii="Garamond" w:hAnsi="Garamond"/>
          <w:sz w:val="24"/>
          <w:szCs w:val="24"/>
          <w:lang w:val="sq-AL"/>
        </w:rPr>
        <w:t>Aktivet afatshkurtra jo</w:t>
      </w:r>
      <w:r w:rsidRPr="005B7679">
        <w:rPr>
          <w:rFonts w:ascii="Garamond" w:hAnsi="Garamond"/>
          <w:sz w:val="24"/>
          <w:szCs w:val="24"/>
          <w:lang w:val="sq-AL"/>
        </w:rPr>
        <w:t>financiare (</w:t>
      </w:r>
      <w:r w:rsidR="002F7DFC" w:rsidRPr="005B7679">
        <w:rPr>
          <w:rFonts w:ascii="Garamond" w:hAnsi="Garamond"/>
          <w:sz w:val="24"/>
          <w:szCs w:val="24"/>
          <w:lang w:val="sq-AL"/>
        </w:rPr>
        <w:t>inventarët</w:t>
      </w:r>
      <w:r w:rsidRPr="005B7679">
        <w:rPr>
          <w:rFonts w:ascii="Garamond" w:hAnsi="Garamond"/>
          <w:sz w:val="24"/>
          <w:szCs w:val="24"/>
          <w:lang w:val="sq-AL"/>
        </w:rPr>
        <w: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4"/>
        </w:numPr>
        <w:spacing w:after="0" w:line="240" w:lineRule="auto"/>
        <w:ind w:left="0" w:firstLine="284"/>
        <w:rPr>
          <w:rFonts w:ascii="Garamond" w:hAnsi="Garamond"/>
          <w:sz w:val="24"/>
          <w:szCs w:val="24"/>
          <w:lang w:val="sq-AL"/>
        </w:rPr>
      </w:pPr>
      <w:r w:rsidRPr="005B7679">
        <w:rPr>
          <w:rFonts w:ascii="Garamond" w:hAnsi="Garamond"/>
          <w:sz w:val="24"/>
          <w:szCs w:val="24"/>
          <w:lang w:val="sq-AL"/>
        </w:rPr>
        <w:t>Klasa 5</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Aktivet </w:t>
      </w:r>
      <w:r w:rsidR="006D61D6" w:rsidRPr="005B7679">
        <w:rPr>
          <w:rFonts w:ascii="Garamond" w:hAnsi="Garamond"/>
          <w:sz w:val="24"/>
          <w:szCs w:val="24"/>
          <w:lang w:val="sq-AL"/>
        </w:rPr>
        <w:t>likuide</w:t>
      </w:r>
      <w:r w:rsidRPr="005B7679">
        <w:rPr>
          <w:rFonts w:ascii="Garamond" w:hAnsi="Garamond"/>
          <w:sz w:val="24"/>
          <w:szCs w:val="24"/>
          <w:lang w:val="sq-AL"/>
        </w:rPr>
        <w:t>, llogaritë financiare afatshkurtra</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184"/>
        </w:numPr>
        <w:spacing w:after="0" w:line="240" w:lineRule="auto"/>
        <w:ind w:left="0" w:firstLine="284"/>
        <w:rPr>
          <w:rFonts w:ascii="Garamond" w:hAnsi="Garamond"/>
          <w:sz w:val="24"/>
          <w:szCs w:val="24"/>
          <w:lang w:val="sq-AL"/>
        </w:rPr>
      </w:pPr>
      <w:r w:rsidRPr="005B7679">
        <w:rPr>
          <w:rFonts w:ascii="Garamond" w:hAnsi="Garamond"/>
          <w:sz w:val="24"/>
          <w:szCs w:val="24"/>
          <w:lang w:val="sq-AL"/>
        </w:rPr>
        <w:t>Klasa 4</w:t>
      </w:r>
      <w:r w:rsidR="006D61D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Për llogaritë e të drejtave për t</w:t>
      </w:r>
      <w:r w:rsidR="004D6CA8">
        <w:rPr>
          <w:rFonts w:ascii="Garamond" w:hAnsi="Garamond"/>
          <w:sz w:val="24"/>
          <w:szCs w:val="24"/>
          <w:lang w:val="sq-AL"/>
        </w:rPr>
        <w:t>’</w:t>
      </w:r>
      <w:r w:rsidRPr="005B7679">
        <w:rPr>
          <w:rFonts w:ascii="Garamond" w:hAnsi="Garamond"/>
          <w:sz w:val="24"/>
          <w:szCs w:val="24"/>
          <w:lang w:val="sq-AL"/>
        </w:rPr>
        <w:t>u arkëtuar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347C09">
      <w:pPr>
        <w:pStyle w:val="Heading2"/>
        <w:widowControl w:val="0"/>
        <w:numPr>
          <w:ilvl w:val="1"/>
          <w:numId w:val="308"/>
        </w:numPr>
        <w:spacing w:before="0"/>
        <w:ind w:left="0" w:firstLine="284"/>
        <w:rPr>
          <w:rFonts w:ascii="Garamond" w:hAnsi="Garamond"/>
          <w:b w:val="0"/>
          <w:sz w:val="24"/>
          <w:szCs w:val="24"/>
          <w:lang w:val="sq-AL"/>
        </w:rPr>
      </w:pPr>
      <w:bookmarkStart w:id="24" w:name="_Toc423522210"/>
      <w:r w:rsidRPr="005B7679">
        <w:rPr>
          <w:rFonts w:ascii="Garamond" w:hAnsi="Garamond"/>
          <w:b w:val="0"/>
          <w:sz w:val="24"/>
          <w:szCs w:val="24"/>
          <w:lang w:val="sq-AL"/>
        </w:rPr>
        <w:t>Trajtimi kontabël dhe funksionimi i llogarive të klasës 3</w:t>
      </w:r>
      <w:r w:rsidR="006D61D6">
        <w:rPr>
          <w:rFonts w:ascii="Garamond" w:hAnsi="Garamond"/>
          <w:b w:val="0"/>
          <w:sz w:val="24"/>
          <w:szCs w:val="24"/>
          <w:lang w:val="sq-AL"/>
        </w:rPr>
        <w:t>,</w:t>
      </w:r>
      <w:r w:rsidRPr="005B7679">
        <w:rPr>
          <w:rFonts w:ascii="Garamond" w:hAnsi="Garamond"/>
          <w:b w:val="0"/>
          <w:sz w:val="24"/>
          <w:szCs w:val="24"/>
          <w:lang w:val="sq-AL"/>
        </w:rPr>
        <w:t xml:space="preserve"> </w:t>
      </w:r>
      <w:r w:rsidR="00051D7D">
        <w:rPr>
          <w:rFonts w:ascii="Garamond" w:hAnsi="Garamond"/>
          <w:b w:val="0"/>
          <w:sz w:val="24"/>
          <w:szCs w:val="24"/>
          <w:lang w:val="sq-AL"/>
        </w:rPr>
        <w:t>“</w:t>
      </w:r>
      <w:r w:rsidRPr="005B7679">
        <w:rPr>
          <w:rFonts w:ascii="Garamond" w:hAnsi="Garamond"/>
          <w:b w:val="0"/>
          <w:sz w:val="24"/>
          <w:szCs w:val="24"/>
          <w:lang w:val="sq-AL"/>
        </w:rPr>
        <w:t>Aktivet afatshkurtra jofinanciare (</w:t>
      </w:r>
      <w:r w:rsidR="00347C09" w:rsidRPr="005B7679">
        <w:rPr>
          <w:rFonts w:ascii="Garamond" w:hAnsi="Garamond"/>
          <w:b w:val="0"/>
          <w:sz w:val="24"/>
          <w:szCs w:val="24"/>
          <w:lang w:val="sq-AL"/>
        </w:rPr>
        <w:t>inventarët</w:t>
      </w:r>
      <w:r w:rsidRPr="005B7679">
        <w:rPr>
          <w:rFonts w:ascii="Garamond" w:hAnsi="Garamond"/>
          <w:b w:val="0"/>
          <w:sz w:val="24"/>
          <w:szCs w:val="24"/>
          <w:lang w:val="sq-AL"/>
        </w:rPr>
        <w:t>)</w:t>
      </w:r>
      <w:bookmarkEnd w:id="24"/>
      <w:r w:rsidR="00051D7D">
        <w:rPr>
          <w:rFonts w:ascii="Garamond" w:hAnsi="Garamond"/>
          <w:b w:val="0"/>
          <w:sz w:val="24"/>
          <w:szCs w:val="24"/>
          <w:lang w:val="sq-AL"/>
        </w:rPr>
        <w:t>”</w:t>
      </w:r>
      <w:r w:rsidR="00AB0912">
        <w:rPr>
          <w:rFonts w:ascii="Garamond" w:hAnsi="Garamond"/>
          <w:b w:val="0"/>
          <w:sz w:val="24"/>
          <w:szCs w:val="24"/>
          <w:lang w:val="sq-AL"/>
        </w:rPr>
        <w:t>.</w:t>
      </w:r>
    </w:p>
    <w:p w:rsidR="00C05673" w:rsidRPr="005B7679" w:rsidRDefault="00C05673" w:rsidP="008877BD">
      <w:pPr>
        <w:pStyle w:val="Paragrafi"/>
        <w:rPr>
          <w:lang w:val="sq-AL"/>
        </w:rPr>
      </w:pPr>
      <w:r w:rsidRPr="005B7679">
        <w:rPr>
          <w:b/>
          <w:bCs/>
          <w:lang w:val="sq-AL"/>
        </w:rPr>
        <w:t xml:space="preserve">Rregullat </w:t>
      </w:r>
      <w:r w:rsidRPr="005B7679">
        <w:rPr>
          <w:lang w:val="sq-AL"/>
        </w:rPr>
        <w:t>për trajtimin kontabël të inventarëve lidhen me:</w:t>
      </w:r>
    </w:p>
    <w:p w:rsidR="00C05673" w:rsidRPr="005B7679" w:rsidRDefault="00051D7D" w:rsidP="00422DBB">
      <w:pPr>
        <w:pStyle w:val="BodyText2"/>
        <w:widowControl w:val="0"/>
        <w:numPr>
          <w:ilvl w:val="0"/>
          <w:numId w:val="185"/>
        </w:numPr>
        <w:spacing w:after="0" w:line="240" w:lineRule="auto"/>
        <w:ind w:left="0" w:firstLine="284"/>
        <w:jc w:val="both"/>
        <w:rPr>
          <w:rFonts w:ascii="Garamond" w:hAnsi="Garamond"/>
          <w:color w:val="000000"/>
          <w:sz w:val="24"/>
          <w:szCs w:val="24"/>
          <w:lang w:val="sq-AL"/>
        </w:rPr>
      </w:pPr>
      <w:r w:rsidRPr="005B7679">
        <w:rPr>
          <w:rFonts w:ascii="Garamond" w:hAnsi="Garamond"/>
          <w:color w:val="000000"/>
          <w:sz w:val="24"/>
          <w:szCs w:val="24"/>
          <w:lang w:val="sq-AL"/>
        </w:rPr>
        <w:t>Regjistrimin</w:t>
      </w:r>
      <w:r w:rsidR="00C05673" w:rsidRPr="005B7679">
        <w:rPr>
          <w:rFonts w:ascii="Garamond" w:hAnsi="Garamond"/>
          <w:color w:val="000000"/>
          <w:sz w:val="24"/>
          <w:szCs w:val="24"/>
          <w:lang w:val="sq-AL"/>
        </w:rPr>
        <w:t xml:space="preserve"> në kontabilitet </w:t>
      </w:r>
      <w:r w:rsidR="00C05673" w:rsidRPr="005B7679">
        <w:rPr>
          <w:rFonts w:ascii="Garamond" w:hAnsi="Garamond"/>
          <w:bCs/>
          <w:color w:val="000000"/>
          <w:sz w:val="24"/>
          <w:szCs w:val="24"/>
          <w:lang w:val="sq-AL"/>
        </w:rPr>
        <w:t>nga pikëpamja pasurore</w:t>
      </w:r>
      <w:r w:rsidR="00C05673" w:rsidRPr="005B7679">
        <w:rPr>
          <w:rFonts w:ascii="Garamond" w:hAnsi="Garamond"/>
          <w:color w:val="000000"/>
          <w:sz w:val="24"/>
          <w:szCs w:val="24"/>
          <w:lang w:val="sq-AL"/>
        </w:rPr>
        <w:t xml:space="preserve"> të element</w:t>
      </w:r>
      <w:r>
        <w:rPr>
          <w:rFonts w:ascii="Garamond" w:hAnsi="Garamond"/>
          <w:color w:val="000000"/>
          <w:sz w:val="24"/>
          <w:szCs w:val="24"/>
          <w:lang w:val="sq-AL"/>
        </w:rPr>
        <w:t>e</w:t>
      </w:r>
      <w:r w:rsidR="00C05673" w:rsidRPr="005B7679">
        <w:rPr>
          <w:rFonts w:ascii="Garamond" w:hAnsi="Garamond"/>
          <w:color w:val="000000"/>
          <w:sz w:val="24"/>
          <w:szCs w:val="24"/>
          <w:lang w:val="sq-AL"/>
        </w:rPr>
        <w:t>ve të gjendjeve të inventarit, duke përdorur llogaritë inventariale (klasa 3), për t</w:t>
      </w:r>
      <w:r w:rsidR="004D6CA8">
        <w:rPr>
          <w:rFonts w:ascii="Garamond" w:hAnsi="Garamond"/>
          <w:color w:val="000000"/>
          <w:sz w:val="24"/>
          <w:szCs w:val="24"/>
          <w:lang w:val="sq-AL"/>
        </w:rPr>
        <w:t>’</w:t>
      </w:r>
      <w:r w:rsidR="00C05673" w:rsidRPr="005B7679">
        <w:rPr>
          <w:rFonts w:ascii="Garamond" w:hAnsi="Garamond"/>
          <w:color w:val="000000"/>
          <w:sz w:val="24"/>
          <w:szCs w:val="24"/>
          <w:lang w:val="sq-AL"/>
        </w:rPr>
        <w:t>i evidentuar si shpenzime apo pakësim shpenzimesh në ndryshimin e gjendjes së inventarit.</w:t>
      </w:r>
    </w:p>
    <w:p w:rsidR="00C05673" w:rsidRPr="005B7679" w:rsidRDefault="00051D7D" w:rsidP="00422DBB">
      <w:pPr>
        <w:pStyle w:val="BodyText2"/>
        <w:widowControl w:val="0"/>
        <w:numPr>
          <w:ilvl w:val="0"/>
          <w:numId w:val="185"/>
        </w:numPr>
        <w:spacing w:after="0" w:line="240" w:lineRule="auto"/>
        <w:ind w:left="0" w:firstLine="284"/>
        <w:jc w:val="both"/>
        <w:rPr>
          <w:rFonts w:ascii="Garamond" w:hAnsi="Garamond"/>
          <w:color w:val="000000"/>
          <w:sz w:val="24"/>
          <w:szCs w:val="24"/>
          <w:lang w:val="sq-AL"/>
        </w:rPr>
      </w:pPr>
      <w:r w:rsidRPr="005B7679">
        <w:rPr>
          <w:rFonts w:ascii="Garamond" w:hAnsi="Garamond"/>
          <w:color w:val="000000"/>
          <w:sz w:val="24"/>
          <w:szCs w:val="24"/>
          <w:lang w:val="sq-AL"/>
        </w:rPr>
        <w:t>Regjistrimin</w:t>
      </w:r>
      <w:r w:rsidR="00C05673" w:rsidRPr="005B7679">
        <w:rPr>
          <w:rFonts w:ascii="Garamond" w:hAnsi="Garamond"/>
          <w:color w:val="000000"/>
          <w:sz w:val="24"/>
          <w:szCs w:val="24"/>
          <w:lang w:val="sq-AL"/>
        </w:rPr>
        <w:t xml:space="preserve"> në kontabilitet </w:t>
      </w:r>
      <w:r w:rsidR="00C05673" w:rsidRPr="005B7679">
        <w:rPr>
          <w:rFonts w:ascii="Garamond" w:hAnsi="Garamond"/>
          <w:bCs/>
          <w:color w:val="000000"/>
          <w:sz w:val="24"/>
          <w:szCs w:val="24"/>
          <w:lang w:val="sq-AL"/>
        </w:rPr>
        <w:t>nga pikëpamja e kostos</w:t>
      </w:r>
      <w:r w:rsidR="00C05673" w:rsidRPr="005B7679">
        <w:rPr>
          <w:rFonts w:ascii="Garamond" w:hAnsi="Garamond"/>
          <w:color w:val="000000"/>
          <w:sz w:val="24"/>
          <w:szCs w:val="24"/>
          <w:lang w:val="sq-AL"/>
        </w:rPr>
        <w:t xml:space="preserve"> së blerjes apo të prodhimit të inventarëve duke përdorur llogaritë e klasës 6 të shpenzimeve të blerjes apo të prodhimit. </w:t>
      </w:r>
    </w:p>
    <w:p w:rsidR="00C05673" w:rsidRPr="005B7679" w:rsidRDefault="00C05673" w:rsidP="00422DBB">
      <w:pPr>
        <w:pStyle w:val="BodyText2"/>
        <w:widowControl w:val="0"/>
        <w:numPr>
          <w:ilvl w:val="0"/>
          <w:numId w:val="185"/>
        </w:numPr>
        <w:spacing w:after="0" w:line="240" w:lineRule="auto"/>
        <w:ind w:left="0" w:firstLine="284"/>
        <w:jc w:val="both"/>
        <w:rPr>
          <w:rFonts w:ascii="Garamond" w:hAnsi="Garamond"/>
          <w:color w:val="000000"/>
          <w:sz w:val="24"/>
          <w:szCs w:val="24"/>
          <w:lang w:val="sq-AL"/>
        </w:rPr>
      </w:pPr>
      <w:r w:rsidRPr="005B7679">
        <w:rPr>
          <w:rFonts w:ascii="Garamond" w:hAnsi="Garamond"/>
          <w:sz w:val="24"/>
          <w:szCs w:val="24"/>
          <w:lang w:val="sq-AL"/>
        </w:rPr>
        <w:t xml:space="preserve">Nga pikëpamja e fushës së zbatimit, për </w:t>
      </w:r>
      <w:r w:rsidR="00E377A1" w:rsidRPr="005B7679">
        <w:rPr>
          <w:rFonts w:ascii="Garamond" w:hAnsi="Garamond"/>
          <w:sz w:val="24"/>
          <w:szCs w:val="24"/>
          <w:lang w:val="sq-AL"/>
        </w:rPr>
        <w:t xml:space="preserve">inventarët </w:t>
      </w:r>
      <w:r w:rsidRPr="005B7679">
        <w:rPr>
          <w:rFonts w:ascii="Garamond" w:hAnsi="Garamond"/>
          <w:sz w:val="24"/>
          <w:szCs w:val="24"/>
          <w:lang w:val="sq-AL"/>
        </w:rPr>
        <w:t xml:space="preserve">përfshihet trajtimi kontabël, kryesisht për: </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Materiale të para;</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Materiale për konsum, për shfrytëzim (</w:t>
      </w:r>
      <w:r w:rsidR="002F7DFC" w:rsidRPr="005B7679">
        <w:rPr>
          <w:rFonts w:ascii="Garamond" w:hAnsi="Garamond"/>
          <w:sz w:val="24"/>
          <w:szCs w:val="24"/>
          <w:lang w:val="sq-AL"/>
        </w:rPr>
        <w:t xml:space="preserve">inventar </w:t>
      </w:r>
      <w:r w:rsidRPr="005B7679">
        <w:rPr>
          <w:rFonts w:ascii="Garamond" w:hAnsi="Garamond"/>
          <w:sz w:val="24"/>
          <w:szCs w:val="24"/>
          <w:lang w:val="sq-AL"/>
        </w:rPr>
        <w:t>i imët);</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Prodhim në </w:t>
      </w:r>
      <w:r w:rsidR="00051D7D" w:rsidRPr="005B7679">
        <w:rPr>
          <w:rFonts w:ascii="Garamond" w:hAnsi="Garamond"/>
          <w:sz w:val="24"/>
          <w:szCs w:val="24"/>
          <w:lang w:val="sq-AL"/>
        </w:rPr>
        <w:t>proces</w:t>
      </w:r>
      <w:r w:rsidRPr="005B7679">
        <w:rPr>
          <w:rFonts w:ascii="Garamond" w:hAnsi="Garamond"/>
          <w:sz w:val="24"/>
          <w:szCs w:val="24"/>
          <w:lang w:val="sq-AL"/>
        </w:rPr>
        <w:t xml:space="preserve">; </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Produkte të përfunduara, </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Mallrat e blera me qëllime rishitje.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Cs/>
          <w:sz w:val="24"/>
          <w:szCs w:val="24"/>
          <w:lang w:val="sq-AL"/>
        </w:rPr>
        <w:t>Inventarët përcaktohen</w:t>
      </w:r>
      <w:r w:rsidRPr="005B7679">
        <w:rPr>
          <w:rFonts w:ascii="Garamond" w:hAnsi="Garamond"/>
          <w:sz w:val="24"/>
          <w:szCs w:val="24"/>
          <w:lang w:val="sq-AL"/>
        </w:rPr>
        <w:t xml:space="preserve"> si aktive:</w:t>
      </w:r>
    </w:p>
    <w:p w:rsidR="00C05673" w:rsidRPr="005B7679" w:rsidRDefault="00C05673" w:rsidP="00422DBB">
      <w:pPr>
        <w:widowControl w:val="0"/>
        <w:numPr>
          <w:ilvl w:val="0"/>
          <w:numId w:val="186"/>
        </w:numPr>
        <w:spacing w:after="0" w:line="240" w:lineRule="auto"/>
        <w:ind w:left="0" w:firstLine="284"/>
        <w:rPr>
          <w:rFonts w:ascii="Garamond" w:hAnsi="Garamond"/>
          <w:sz w:val="24"/>
          <w:szCs w:val="24"/>
          <w:lang w:val="sq-AL"/>
        </w:rPr>
      </w:pPr>
      <w:r w:rsidRPr="005B7679">
        <w:rPr>
          <w:rFonts w:ascii="Garamond" w:hAnsi="Garamond"/>
          <w:sz w:val="24"/>
          <w:szCs w:val="24"/>
          <w:lang w:val="sq-AL"/>
        </w:rPr>
        <w:t>Të blera e të mbajtura për shitje në rrjedhën normale të funksionimit të njësisë.</w:t>
      </w:r>
    </w:p>
    <w:p w:rsidR="00C05673" w:rsidRPr="005B7679" w:rsidRDefault="00C05673" w:rsidP="00422DBB">
      <w:pPr>
        <w:widowControl w:val="0"/>
        <w:numPr>
          <w:ilvl w:val="0"/>
          <w:numId w:val="186"/>
        </w:numPr>
        <w:spacing w:after="0" w:line="240" w:lineRule="auto"/>
        <w:ind w:left="0" w:firstLine="284"/>
        <w:rPr>
          <w:rFonts w:ascii="Garamond" w:hAnsi="Garamond"/>
          <w:sz w:val="24"/>
          <w:szCs w:val="24"/>
          <w:lang w:val="sq-AL"/>
        </w:rPr>
      </w:pPr>
      <w:r w:rsidRPr="005B7679">
        <w:rPr>
          <w:rFonts w:ascii="Garamond" w:hAnsi="Garamond"/>
          <w:sz w:val="24"/>
          <w:szCs w:val="24"/>
          <w:lang w:val="sq-AL"/>
        </w:rPr>
        <w:t>Të mbajtura për prodhim apo shërbime (materiale e furnitura).</w:t>
      </w:r>
    </w:p>
    <w:p w:rsidR="00C05673" w:rsidRPr="005B7679" w:rsidRDefault="00C05673" w:rsidP="00422DBB">
      <w:pPr>
        <w:widowControl w:val="0"/>
        <w:numPr>
          <w:ilvl w:val="0"/>
          <w:numId w:val="186"/>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Të hedhura në </w:t>
      </w:r>
      <w:r w:rsidR="00051D7D" w:rsidRPr="005B7679">
        <w:rPr>
          <w:rFonts w:ascii="Garamond" w:hAnsi="Garamond"/>
          <w:sz w:val="24"/>
          <w:szCs w:val="24"/>
          <w:lang w:val="sq-AL"/>
        </w:rPr>
        <w:t>procesin</w:t>
      </w:r>
      <w:r w:rsidRPr="005B7679">
        <w:rPr>
          <w:rFonts w:ascii="Garamond" w:hAnsi="Garamond"/>
          <w:sz w:val="24"/>
          <w:szCs w:val="24"/>
          <w:lang w:val="sq-AL"/>
        </w:rPr>
        <w:t xml:space="preserve"> e prodhimit në formën e materialeve e furniturave për t</w:t>
      </w:r>
      <w:r w:rsidR="004D6CA8">
        <w:rPr>
          <w:rFonts w:ascii="Garamond" w:hAnsi="Garamond"/>
          <w:sz w:val="24"/>
          <w:szCs w:val="24"/>
          <w:lang w:val="sq-AL"/>
        </w:rPr>
        <w:t>’</w:t>
      </w:r>
      <w:r w:rsidRPr="005B7679">
        <w:rPr>
          <w:rFonts w:ascii="Garamond" w:hAnsi="Garamond"/>
          <w:sz w:val="24"/>
          <w:szCs w:val="24"/>
          <w:lang w:val="sq-AL"/>
        </w:rPr>
        <w:t>u përdorur për prodhim apo për kryerjen e shërbimeve.</w:t>
      </w:r>
    </w:p>
    <w:p w:rsidR="00C05673" w:rsidRPr="005B7679" w:rsidRDefault="00C05673" w:rsidP="00422DBB">
      <w:pPr>
        <w:widowControl w:val="0"/>
        <w:numPr>
          <w:ilvl w:val="0"/>
          <w:numId w:val="186"/>
        </w:numPr>
        <w:spacing w:after="0" w:line="240" w:lineRule="auto"/>
        <w:ind w:left="0" w:firstLine="284"/>
        <w:rPr>
          <w:rFonts w:ascii="Garamond" w:hAnsi="Garamond"/>
          <w:sz w:val="24"/>
          <w:szCs w:val="24"/>
          <w:lang w:val="sq-AL"/>
        </w:rPr>
      </w:pPr>
      <w:r w:rsidRPr="005B7679">
        <w:rPr>
          <w:rFonts w:ascii="Garamond" w:hAnsi="Garamond"/>
          <w:sz w:val="24"/>
          <w:szCs w:val="24"/>
          <w:lang w:val="sq-AL"/>
        </w:rPr>
        <w:t>Që prodhohen nga njësitë e qeverisjes së përgjithshme e që mbahen me qëllim shitjen e tyre në rrjedhën normale të aktivitetit.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Cs/>
          <w:sz w:val="24"/>
          <w:szCs w:val="24"/>
          <w:lang w:val="sq-AL"/>
        </w:rPr>
        <w:t>Gjendjet e inventarit janë element</w:t>
      </w:r>
      <w:r w:rsidR="00B53E29">
        <w:rPr>
          <w:rFonts w:ascii="Garamond" w:hAnsi="Garamond"/>
          <w:bCs/>
          <w:sz w:val="24"/>
          <w:szCs w:val="24"/>
          <w:lang w:val="sq-AL"/>
        </w:rPr>
        <w:t>e</w:t>
      </w:r>
      <w:r w:rsidRPr="005B7679">
        <w:rPr>
          <w:rFonts w:ascii="Garamond" w:hAnsi="Garamond"/>
          <w:bCs/>
          <w:sz w:val="24"/>
          <w:szCs w:val="24"/>
          <w:lang w:val="sq-AL"/>
        </w:rPr>
        <w:t xml:space="preserve"> pasuror</w:t>
      </w:r>
      <w:r w:rsidR="00B53E29">
        <w:rPr>
          <w:rFonts w:ascii="Garamond" w:hAnsi="Garamond"/>
          <w:bCs/>
          <w:sz w:val="24"/>
          <w:szCs w:val="24"/>
          <w:lang w:val="sq-AL"/>
        </w:rPr>
        <w:t>e</w:t>
      </w:r>
      <w:r w:rsidRPr="005B7679">
        <w:rPr>
          <w:rFonts w:ascii="Garamond" w:hAnsi="Garamond"/>
          <w:sz w:val="24"/>
          <w:szCs w:val="24"/>
          <w:lang w:val="sq-AL"/>
        </w:rPr>
        <w:t xml:space="preserve"> të stokuara në njësinë publike, të cilat destinohen t</w:t>
      </w:r>
      <w:r w:rsidR="004D6CA8">
        <w:rPr>
          <w:rFonts w:ascii="Garamond" w:hAnsi="Garamond"/>
          <w:sz w:val="24"/>
          <w:szCs w:val="24"/>
          <w:lang w:val="sq-AL"/>
        </w:rPr>
        <w:t>’</w:t>
      </w:r>
      <w:r w:rsidRPr="005B7679">
        <w:rPr>
          <w:rFonts w:ascii="Garamond" w:hAnsi="Garamond"/>
          <w:sz w:val="24"/>
          <w:szCs w:val="24"/>
          <w:lang w:val="sq-AL"/>
        </w:rPr>
        <w:t>i shërbejnë asaj për një kohë relativisht të shkurtër në këto drejtime:</w:t>
      </w:r>
    </w:p>
    <w:p w:rsidR="00C05673" w:rsidRPr="005B7679" w:rsidRDefault="00C05673" w:rsidP="00422DBB">
      <w:pPr>
        <w:widowControl w:val="0"/>
        <w:numPr>
          <w:ilvl w:val="0"/>
          <w:numId w:val="187"/>
        </w:numPr>
        <w:spacing w:after="0" w:line="240" w:lineRule="auto"/>
        <w:ind w:left="0" w:firstLine="284"/>
        <w:rPr>
          <w:rFonts w:ascii="Garamond" w:hAnsi="Garamond"/>
          <w:sz w:val="24"/>
          <w:szCs w:val="24"/>
          <w:lang w:val="sq-AL"/>
        </w:rPr>
      </w:pPr>
      <w:r w:rsidRPr="005B7679">
        <w:rPr>
          <w:rFonts w:ascii="Garamond" w:hAnsi="Garamond"/>
          <w:sz w:val="24"/>
          <w:szCs w:val="24"/>
          <w:lang w:val="sq-AL"/>
        </w:rPr>
        <w:t>Lëndët e para dhe materialet ndihmëse - për t</w:t>
      </w:r>
      <w:r w:rsidR="004D6CA8">
        <w:rPr>
          <w:rFonts w:ascii="Garamond" w:hAnsi="Garamond"/>
          <w:sz w:val="24"/>
          <w:szCs w:val="24"/>
          <w:lang w:val="sq-AL"/>
        </w:rPr>
        <w:t>’</w:t>
      </w:r>
      <w:r w:rsidRPr="005B7679">
        <w:rPr>
          <w:rFonts w:ascii="Garamond" w:hAnsi="Garamond"/>
          <w:sz w:val="24"/>
          <w:szCs w:val="24"/>
          <w:lang w:val="sq-AL"/>
        </w:rPr>
        <w:t>u përpunuar më tej në procesin teknologjik duke dhënë prodhime/shërbime të tjera.</w:t>
      </w:r>
    </w:p>
    <w:p w:rsidR="00C05673" w:rsidRPr="005B7679" w:rsidRDefault="00C05673" w:rsidP="00422DBB">
      <w:pPr>
        <w:widowControl w:val="0"/>
        <w:numPr>
          <w:ilvl w:val="0"/>
          <w:numId w:val="187"/>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Prodhim në </w:t>
      </w:r>
      <w:r w:rsidR="00051D7D" w:rsidRPr="005B7679">
        <w:rPr>
          <w:rFonts w:ascii="Garamond" w:hAnsi="Garamond"/>
          <w:sz w:val="24"/>
          <w:szCs w:val="24"/>
          <w:lang w:val="sq-AL"/>
        </w:rPr>
        <w:t>proces</w:t>
      </w:r>
      <w:r w:rsidRPr="005B7679">
        <w:rPr>
          <w:rFonts w:ascii="Garamond" w:hAnsi="Garamond"/>
          <w:sz w:val="24"/>
          <w:szCs w:val="24"/>
          <w:lang w:val="sq-AL"/>
        </w:rPr>
        <w:t xml:space="preserve"> </w:t>
      </w:r>
      <w:r w:rsidR="00E377A1">
        <w:rPr>
          <w:rFonts w:ascii="Garamond" w:hAnsi="Garamond"/>
          <w:sz w:val="24"/>
          <w:szCs w:val="24"/>
          <w:lang w:val="sq-AL"/>
        </w:rPr>
        <w:t>-</w:t>
      </w:r>
      <w:r w:rsidRPr="005B7679">
        <w:rPr>
          <w:rFonts w:ascii="Garamond" w:hAnsi="Garamond"/>
          <w:sz w:val="24"/>
          <w:szCs w:val="24"/>
          <w:lang w:val="sq-AL"/>
        </w:rPr>
        <w:t xml:space="preserve"> ndodhen në </w:t>
      </w:r>
      <w:r w:rsidR="00051D7D" w:rsidRPr="005B7679">
        <w:rPr>
          <w:rFonts w:ascii="Garamond" w:hAnsi="Garamond"/>
          <w:sz w:val="24"/>
          <w:szCs w:val="24"/>
          <w:lang w:val="sq-AL"/>
        </w:rPr>
        <w:t>procesin</w:t>
      </w:r>
      <w:r w:rsidRPr="005B7679">
        <w:rPr>
          <w:rFonts w:ascii="Garamond" w:hAnsi="Garamond"/>
          <w:sz w:val="24"/>
          <w:szCs w:val="24"/>
          <w:lang w:val="sq-AL"/>
        </w:rPr>
        <w:t xml:space="preserve"> e prodhimit dhe nuk mund të përdoren në gjendjen që janë.</w:t>
      </w:r>
    </w:p>
    <w:p w:rsidR="00C05673" w:rsidRPr="005B7679" w:rsidRDefault="00C05673" w:rsidP="00422DBB">
      <w:pPr>
        <w:widowControl w:val="0"/>
        <w:numPr>
          <w:ilvl w:val="0"/>
          <w:numId w:val="187"/>
        </w:numPr>
        <w:spacing w:after="0" w:line="240" w:lineRule="auto"/>
        <w:ind w:left="0" w:firstLine="284"/>
        <w:rPr>
          <w:rFonts w:ascii="Garamond" w:hAnsi="Garamond"/>
          <w:sz w:val="24"/>
          <w:szCs w:val="24"/>
          <w:lang w:val="sq-AL"/>
        </w:rPr>
      </w:pPr>
      <w:r w:rsidRPr="005B7679">
        <w:rPr>
          <w:rFonts w:ascii="Garamond" w:hAnsi="Garamond"/>
          <w:sz w:val="24"/>
          <w:szCs w:val="24"/>
          <w:lang w:val="sq-AL"/>
        </w:rPr>
        <w:t>Mallra që janë sende të blera me qëllim rishitjeje.</w:t>
      </w:r>
    </w:p>
    <w:p w:rsidR="00C05673" w:rsidRPr="005B7679" w:rsidRDefault="00C05673" w:rsidP="00422DBB">
      <w:pPr>
        <w:widowControl w:val="0"/>
        <w:numPr>
          <w:ilvl w:val="0"/>
          <w:numId w:val="187"/>
        </w:numPr>
        <w:spacing w:after="0" w:line="240" w:lineRule="auto"/>
        <w:ind w:left="0" w:firstLine="284"/>
        <w:rPr>
          <w:rFonts w:ascii="Garamond" w:hAnsi="Garamond"/>
          <w:sz w:val="24"/>
          <w:szCs w:val="24"/>
          <w:lang w:val="sq-AL"/>
        </w:rPr>
      </w:pPr>
      <w:r w:rsidRPr="005B7679">
        <w:rPr>
          <w:rFonts w:ascii="Garamond" w:hAnsi="Garamond"/>
          <w:sz w:val="24"/>
          <w:szCs w:val="24"/>
          <w:lang w:val="sq-AL"/>
        </w:rPr>
        <w:t>Produkte të gatshme dhe gjysm</w:t>
      </w:r>
      <w:r w:rsidR="00B53E29" w:rsidRPr="005B7679">
        <w:rPr>
          <w:rFonts w:ascii="Garamond" w:hAnsi="Garamond"/>
          <w:sz w:val="24"/>
          <w:szCs w:val="24"/>
          <w:lang w:val="sq-AL"/>
        </w:rPr>
        <w:t>ë</w:t>
      </w:r>
      <w:r w:rsidRPr="005B7679">
        <w:rPr>
          <w:rFonts w:ascii="Garamond" w:hAnsi="Garamond"/>
          <w:sz w:val="24"/>
          <w:szCs w:val="24"/>
          <w:lang w:val="sq-AL"/>
        </w:rPr>
        <w:t xml:space="preserve">produkte </w:t>
      </w:r>
      <w:r w:rsidRPr="005B7679">
        <w:rPr>
          <w:rFonts w:ascii="Garamond" w:hAnsi="Garamond"/>
          <w:i/>
          <w:sz w:val="24"/>
          <w:szCs w:val="24"/>
          <w:lang w:val="sq-AL"/>
        </w:rPr>
        <w:t xml:space="preserve">- </w:t>
      </w:r>
      <w:r w:rsidRPr="005B7679">
        <w:rPr>
          <w:rFonts w:ascii="Garamond" w:hAnsi="Garamond"/>
          <w:sz w:val="24"/>
          <w:szCs w:val="24"/>
          <w:lang w:val="sq-AL"/>
        </w:rPr>
        <w:t>për t</w:t>
      </w:r>
      <w:r w:rsidR="004D6CA8">
        <w:rPr>
          <w:rFonts w:ascii="Garamond" w:hAnsi="Garamond"/>
          <w:sz w:val="24"/>
          <w:szCs w:val="24"/>
          <w:lang w:val="sq-AL"/>
        </w:rPr>
        <w:t>’</w:t>
      </w:r>
      <w:r w:rsidRPr="005B7679">
        <w:rPr>
          <w:rFonts w:ascii="Garamond" w:hAnsi="Garamond"/>
          <w:sz w:val="24"/>
          <w:szCs w:val="24"/>
          <w:lang w:val="sq-AL"/>
        </w:rPr>
        <w:t>u shitur në formën ekzistuese. Produktet janë prodhime të vetat</w:t>
      </w:r>
      <w:r w:rsidR="005B7679">
        <w:rPr>
          <w:rFonts w:ascii="Garamond" w:hAnsi="Garamond"/>
          <w:sz w:val="24"/>
          <w:szCs w:val="24"/>
          <w:lang w:val="sq-AL"/>
        </w:rPr>
        <w:t xml:space="preserve"> </w:t>
      </w:r>
      <w:r w:rsidRPr="005B7679">
        <w:rPr>
          <w:rFonts w:ascii="Garamond" w:hAnsi="Garamond"/>
          <w:sz w:val="24"/>
          <w:szCs w:val="24"/>
          <w:lang w:val="sq-AL"/>
        </w:rPr>
        <w:t>të destinuara për shitje, kurse gjysm</w:t>
      </w:r>
      <w:r w:rsidR="00B53E29" w:rsidRPr="005B7679">
        <w:rPr>
          <w:rFonts w:ascii="Garamond" w:hAnsi="Garamond"/>
          <w:sz w:val="24"/>
          <w:szCs w:val="24"/>
          <w:lang w:val="sq-AL"/>
        </w:rPr>
        <w:t>ë</w:t>
      </w:r>
      <w:r w:rsidRPr="005B7679">
        <w:rPr>
          <w:rFonts w:ascii="Garamond" w:hAnsi="Garamond"/>
          <w:sz w:val="24"/>
          <w:szCs w:val="24"/>
          <w:lang w:val="sq-AL"/>
        </w:rPr>
        <w:t>produktet janë prodhime të papërfunduara, por që mund të shi</w:t>
      </w:r>
      <w:r w:rsidR="00F70D3A">
        <w:rPr>
          <w:rFonts w:ascii="Garamond" w:hAnsi="Garamond"/>
          <w:sz w:val="24"/>
          <w:szCs w:val="24"/>
          <w:lang w:val="sq-AL"/>
        </w:rPr>
        <w:t>ten edhe në gjendjen ekzistuese</w:t>
      </w:r>
      <w:r w:rsidRPr="005B7679">
        <w:rPr>
          <w:rFonts w:ascii="Garamond" w:hAnsi="Garamond"/>
          <w:sz w:val="24"/>
          <w:szCs w:val="24"/>
          <w:lang w:val="sq-AL"/>
        </w:rPr>
        <w:t xml:space="preserve"> ose mund t</w:t>
      </w:r>
      <w:r w:rsidR="004D6CA8">
        <w:rPr>
          <w:rFonts w:ascii="Garamond" w:hAnsi="Garamond"/>
          <w:sz w:val="24"/>
          <w:szCs w:val="24"/>
          <w:lang w:val="sq-AL"/>
        </w:rPr>
        <w:t>’</w:t>
      </w:r>
      <w:r w:rsidRPr="005B7679">
        <w:rPr>
          <w:rFonts w:ascii="Garamond" w:hAnsi="Garamond"/>
          <w:sz w:val="24"/>
          <w:szCs w:val="24"/>
          <w:lang w:val="sq-AL"/>
        </w:rPr>
        <w:t>i nënshtrohen përpunimit të mëtejshëm.</w:t>
      </w:r>
    </w:p>
    <w:p w:rsidR="00C05673" w:rsidRPr="005B7679" w:rsidRDefault="00C05673" w:rsidP="00C05673">
      <w:pPr>
        <w:widowControl w:val="0"/>
        <w:tabs>
          <w:tab w:val="num" w:pos="1800"/>
        </w:tabs>
        <w:spacing w:after="0" w:line="240" w:lineRule="auto"/>
        <w:rPr>
          <w:rFonts w:ascii="Garamond" w:hAnsi="Garamond"/>
          <w:b/>
          <w:sz w:val="24"/>
          <w:szCs w:val="24"/>
          <w:lang w:val="sq-AL"/>
        </w:rPr>
      </w:pPr>
      <w:r w:rsidRPr="005B7679">
        <w:rPr>
          <w:rFonts w:ascii="Garamond" w:hAnsi="Garamond"/>
          <w:b/>
          <w:sz w:val="24"/>
          <w:szCs w:val="24"/>
          <w:lang w:val="sq-AL"/>
        </w:rPr>
        <w:t>Të gjith</w:t>
      </w:r>
      <w:r w:rsidR="00051D7D">
        <w:rPr>
          <w:rFonts w:ascii="Garamond" w:hAnsi="Garamond"/>
          <w:b/>
          <w:sz w:val="24"/>
          <w:szCs w:val="24"/>
          <w:lang w:val="sq-AL"/>
        </w:rPr>
        <w:t>a</w:t>
      </w:r>
      <w:r w:rsidRPr="005B7679">
        <w:rPr>
          <w:rFonts w:ascii="Garamond" w:hAnsi="Garamond"/>
          <w:b/>
          <w:sz w:val="24"/>
          <w:szCs w:val="24"/>
          <w:lang w:val="sq-AL"/>
        </w:rPr>
        <w:t xml:space="preserve"> element</w:t>
      </w:r>
      <w:r w:rsidR="00051D7D">
        <w:rPr>
          <w:rFonts w:ascii="Garamond" w:hAnsi="Garamond"/>
          <w:b/>
          <w:sz w:val="24"/>
          <w:szCs w:val="24"/>
          <w:lang w:val="sq-AL"/>
        </w:rPr>
        <w:t>e</w:t>
      </w:r>
      <w:r w:rsidRPr="005B7679">
        <w:rPr>
          <w:rFonts w:ascii="Garamond" w:hAnsi="Garamond"/>
          <w:b/>
          <w:sz w:val="24"/>
          <w:szCs w:val="24"/>
          <w:lang w:val="sq-AL"/>
        </w:rPr>
        <w:t>t e inventarëve në njësitë e qeverisjes së përgjithshme i shërbejnë funksionimit të institucioneve, sipas qëllimeve për të cilat ato janë krijuar.</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Njohja dhe vlerësimi</w:t>
      </w:r>
      <w:r w:rsidRPr="005B7679">
        <w:rPr>
          <w:rFonts w:ascii="Garamond" w:hAnsi="Garamond"/>
          <w:sz w:val="24"/>
          <w:szCs w:val="24"/>
          <w:lang w:val="sq-AL"/>
        </w:rPr>
        <w:t xml:space="preserve"> i inventarit ka të bëjë me:</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Njohjen fillestare në kontabilitet;</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Vlerësimin fillestar;</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Vlerësimin pas njohjes fillestare;</w:t>
      </w:r>
    </w:p>
    <w:p w:rsidR="00C05673" w:rsidRPr="005B7679" w:rsidRDefault="00C05673" w:rsidP="00422DBB">
      <w:pPr>
        <w:widowControl w:val="0"/>
        <w:numPr>
          <w:ilvl w:val="0"/>
          <w:numId w:val="97"/>
        </w:numPr>
        <w:tabs>
          <w:tab w:val="clear" w:pos="720"/>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Llogaritjen e kostos së inventarëve;</w:t>
      </w:r>
    </w:p>
    <w:p w:rsidR="00C05673" w:rsidRPr="005B7679" w:rsidRDefault="00C05673" w:rsidP="00422DBB">
      <w:pPr>
        <w:widowControl w:val="0"/>
        <w:numPr>
          <w:ilvl w:val="0"/>
          <w:numId w:val="97"/>
        </w:numPr>
        <w:tabs>
          <w:tab w:val="clear" w:pos="72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 xml:space="preserve">Zhvlerësimin e inventarit; dhe </w:t>
      </w:r>
    </w:p>
    <w:p w:rsidR="00C05673" w:rsidRDefault="00C05673" w:rsidP="00422DBB">
      <w:pPr>
        <w:widowControl w:val="0"/>
        <w:numPr>
          <w:ilvl w:val="0"/>
          <w:numId w:val="97"/>
        </w:numPr>
        <w:tabs>
          <w:tab w:val="clear" w:pos="720"/>
          <w:tab w:val="num" w:pos="567"/>
        </w:tabs>
        <w:spacing w:after="0" w:line="240" w:lineRule="auto"/>
        <w:ind w:left="0" w:firstLine="284"/>
        <w:rPr>
          <w:rFonts w:ascii="Garamond" w:hAnsi="Garamond"/>
          <w:bCs/>
          <w:sz w:val="24"/>
          <w:szCs w:val="24"/>
          <w:lang w:val="sq-AL"/>
        </w:rPr>
      </w:pPr>
      <w:r w:rsidRPr="005B7679">
        <w:rPr>
          <w:rFonts w:ascii="Garamond" w:hAnsi="Garamond"/>
          <w:bCs/>
          <w:sz w:val="24"/>
          <w:szCs w:val="24"/>
          <w:lang w:val="sq-AL"/>
        </w:rPr>
        <w:t>Çregjistrimin e inventarit.</w:t>
      </w:r>
    </w:p>
    <w:p w:rsidR="00FB27C5" w:rsidRPr="005B7679" w:rsidRDefault="00FB27C5" w:rsidP="00FB27C5">
      <w:pPr>
        <w:widowControl w:val="0"/>
        <w:spacing w:after="0" w:line="240" w:lineRule="auto"/>
        <w:rPr>
          <w:rFonts w:ascii="Garamond" w:hAnsi="Garamond"/>
          <w:bCs/>
          <w:sz w:val="24"/>
          <w:szCs w:val="24"/>
          <w:lang w:val="sq-AL"/>
        </w:rPr>
      </w:pP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Njohja fillestare në kontabilitet</w:t>
      </w:r>
      <w:r w:rsidRPr="005B7679">
        <w:rPr>
          <w:rFonts w:ascii="Garamond" w:hAnsi="Garamond"/>
          <w:sz w:val="24"/>
          <w:szCs w:val="24"/>
          <w:lang w:val="sq-AL"/>
        </w:rPr>
        <w:t>. Njësia raportuese është e detyruar që, para se të bëjë regjistrimin e inve</w:t>
      </w:r>
      <w:r w:rsidR="005B7679">
        <w:rPr>
          <w:rFonts w:ascii="Garamond" w:hAnsi="Garamond"/>
          <w:sz w:val="24"/>
          <w:szCs w:val="24"/>
          <w:lang w:val="sq-AL"/>
        </w:rPr>
        <w:t>ntarit në kontabilitet, duhet t</w:t>
      </w:r>
      <w:r w:rsidRPr="005B7679">
        <w:rPr>
          <w:rFonts w:ascii="Garamond" w:hAnsi="Garamond"/>
          <w:sz w:val="24"/>
          <w:szCs w:val="24"/>
          <w:lang w:val="sq-AL"/>
        </w:rPr>
        <w:t>a njohë atë. Njohja e inventarit bëhet në momentin e blerjes (përfitimit) të tij nga njësia dhe vetëm atëherë kur plotësohen këto kushte:</w:t>
      </w:r>
    </w:p>
    <w:p w:rsidR="00C05673" w:rsidRPr="005B7679" w:rsidRDefault="002B6790" w:rsidP="002B6790">
      <w:pPr>
        <w:widowControl w:val="0"/>
        <w:spacing w:after="0" w:line="240" w:lineRule="auto"/>
        <w:ind w:left="284" w:firstLine="0"/>
        <w:rPr>
          <w:rFonts w:ascii="Garamond" w:hAnsi="Garamond"/>
          <w:sz w:val="24"/>
          <w:szCs w:val="24"/>
          <w:lang w:val="sq-AL"/>
        </w:rPr>
      </w:pPr>
      <w:r w:rsidRPr="005B7679">
        <w:rPr>
          <w:rFonts w:ascii="Garamond" w:hAnsi="Garamond"/>
          <w:sz w:val="24"/>
          <w:szCs w:val="24"/>
          <w:lang w:val="sq-AL"/>
        </w:rPr>
        <w:t>-</w:t>
      </w:r>
      <w:r w:rsidR="00721CA8">
        <w:rPr>
          <w:rFonts w:ascii="Garamond" w:hAnsi="Garamond"/>
          <w:sz w:val="24"/>
          <w:szCs w:val="24"/>
          <w:lang w:val="sq-AL"/>
        </w:rPr>
        <w:t xml:space="preserve"> </w:t>
      </w:r>
      <w:r w:rsidR="00C05673" w:rsidRPr="005B7679">
        <w:rPr>
          <w:rFonts w:ascii="Garamond" w:hAnsi="Garamond"/>
          <w:sz w:val="24"/>
          <w:szCs w:val="24"/>
          <w:lang w:val="sq-AL"/>
        </w:rPr>
        <w:t>Njësia e ka aktivin nën kontrollin e saj;</w:t>
      </w:r>
    </w:p>
    <w:p w:rsidR="00C05673" w:rsidRPr="005B7679" w:rsidRDefault="002B6790" w:rsidP="008877BD">
      <w:pPr>
        <w:widowControl w:val="0"/>
        <w:spacing w:after="0" w:line="240" w:lineRule="auto"/>
        <w:rPr>
          <w:rFonts w:ascii="Garamond" w:hAnsi="Garamond"/>
          <w:sz w:val="24"/>
          <w:szCs w:val="24"/>
          <w:lang w:val="sq-AL"/>
        </w:rPr>
      </w:pPr>
      <w:r w:rsidRPr="005B7679">
        <w:rPr>
          <w:rFonts w:ascii="Garamond" w:hAnsi="Garamond"/>
          <w:sz w:val="24"/>
          <w:szCs w:val="24"/>
          <w:lang w:val="sq-AL"/>
        </w:rPr>
        <w:t>-</w:t>
      </w:r>
      <w:r w:rsidR="00721CA8">
        <w:rPr>
          <w:rFonts w:ascii="Garamond" w:hAnsi="Garamond"/>
          <w:sz w:val="24"/>
          <w:szCs w:val="24"/>
          <w:lang w:val="sq-AL"/>
        </w:rPr>
        <w:t xml:space="preserve"> </w:t>
      </w:r>
      <w:r w:rsidR="00C05673" w:rsidRPr="005B7679">
        <w:rPr>
          <w:rFonts w:ascii="Garamond" w:hAnsi="Garamond"/>
          <w:sz w:val="24"/>
          <w:szCs w:val="24"/>
          <w:lang w:val="sq-AL"/>
        </w:rPr>
        <w:t>Njësia pret përfitime funksionimi prej tij; dhe</w:t>
      </w:r>
    </w:p>
    <w:p w:rsidR="00C05673" w:rsidRPr="005B7679" w:rsidRDefault="002B6790" w:rsidP="008877BD">
      <w:pPr>
        <w:widowControl w:val="0"/>
        <w:spacing w:after="0" w:line="240" w:lineRule="auto"/>
        <w:rPr>
          <w:rFonts w:ascii="Garamond" w:hAnsi="Garamond"/>
          <w:sz w:val="24"/>
          <w:szCs w:val="24"/>
          <w:lang w:val="sq-AL"/>
        </w:rPr>
      </w:pPr>
      <w:r w:rsidRPr="005B7679">
        <w:rPr>
          <w:rFonts w:ascii="Garamond" w:hAnsi="Garamond"/>
          <w:sz w:val="24"/>
          <w:szCs w:val="24"/>
          <w:lang w:val="sq-AL"/>
        </w:rPr>
        <w:t>-</w:t>
      </w:r>
      <w:r w:rsidR="00721CA8">
        <w:rPr>
          <w:rFonts w:ascii="Garamond" w:hAnsi="Garamond"/>
          <w:sz w:val="24"/>
          <w:szCs w:val="24"/>
          <w:lang w:val="sq-AL"/>
        </w:rPr>
        <w:t xml:space="preserve"> </w:t>
      </w:r>
      <w:r w:rsidR="00C05673" w:rsidRPr="005B7679">
        <w:rPr>
          <w:rFonts w:ascii="Garamond" w:hAnsi="Garamond"/>
          <w:sz w:val="24"/>
          <w:szCs w:val="24"/>
          <w:lang w:val="sq-AL"/>
        </w:rPr>
        <w:t>Kostoja e inventarit të përllogaritet (matet apo vlerësohet) në mënyrë të besueshme.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 xml:space="preserve">Vlerësimi fillestar në kontabilitet. </w:t>
      </w:r>
      <w:r w:rsidRPr="005B7679">
        <w:rPr>
          <w:rFonts w:ascii="Garamond" w:hAnsi="Garamond"/>
          <w:bCs/>
          <w:sz w:val="24"/>
          <w:szCs w:val="24"/>
          <w:lang w:val="sq-AL"/>
        </w:rPr>
        <w:t>Lidhur me përllogaritjet (vlerësimet) fillestare</w:t>
      </w:r>
      <w:r w:rsidRPr="005B7679">
        <w:rPr>
          <w:rFonts w:ascii="Garamond" w:hAnsi="Garamond"/>
          <w:sz w:val="24"/>
          <w:szCs w:val="24"/>
          <w:lang w:val="sq-AL"/>
        </w:rPr>
        <w:t>, inventari fillimisht matet me kosto, e cila përfshin të gjitha materialet e blera e të lidhura drejtpërdrejt me prodhimin</w:t>
      </w:r>
      <w:r w:rsidR="00731C8A">
        <w:rPr>
          <w:rFonts w:ascii="Garamond" w:hAnsi="Garamond"/>
          <w:sz w:val="24"/>
          <w:szCs w:val="24"/>
          <w:lang w:val="sq-AL"/>
        </w:rPr>
        <w:t>,</w:t>
      </w:r>
      <w:r w:rsidRPr="005B7679">
        <w:rPr>
          <w:rFonts w:ascii="Garamond" w:hAnsi="Garamond"/>
          <w:sz w:val="24"/>
          <w:szCs w:val="24"/>
          <w:lang w:val="sq-AL"/>
        </w:rPr>
        <w:t xml:space="preserve"> si dhe çdo kosto tjetër që i shndërron këto materiale në produkte të përfunduara. </w:t>
      </w:r>
      <w:r w:rsidRPr="005B7679">
        <w:rPr>
          <w:rFonts w:ascii="Garamond" w:hAnsi="Garamond"/>
          <w:bCs/>
          <w:sz w:val="24"/>
          <w:szCs w:val="24"/>
          <w:lang w:val="sq-AL"/>
        </w:rPr>
        <w:t>Kostot e drejtpërdrejta të materialeve</w:t>
      </w:r>
      <w:r w:rsidRPr="005B7679">
        <w:rPr>
          <w:rFonts w:ascii="Garamond" w:hAnsi="Garamond"/>
          <w:sz w:val="24"/>
          <w:szCs w:val="24"/>
          <w:lang w:val="sq-AL"/>
        </w:rPr>
        <w:t xml:space="preserve"> përfshijnë, përveç çmimit të blerjes së lëndëve</w:t>
      </w:r>
      <w:r w:rsidR="00F70D3A">
        <w:rPr>
          <w:rFonts w:ascii="Garamond" w:hAnsi="Garamond"/>
          <w:sz w:val="24"/>
          <w:szCs w:val="24"/>
          <w:lang w:val="sq-AL"/>
        </w:rPr>
        <w:t xml:space="preserve"> të para e materialeve ndihmëse</w:t>
      </w:r>
      <w:r w:rsidRPr="005B7679">
        <w:rPr>
          <w:rFonts w:ascii="Garamond" w:hAnsi="Garamond"/>
          <w:sz w:val="24"/>
          <w:szCs w:val="24"/>
          <w:lang w:val="sq-AL"/>
        </w:rPr>
        <w:t xml:space="preserve"> edhe të gjitha kostot e tjera që nevojiten për ta sjellë inventarin në vendndodhjen ekzistuese dhe magazinimin e tij (shpenzime transporti, taksa importi, shpenzime magazinimi, zbritje e shtesa tregtare</w:t>
      </w:r>
      <w:r w:rsidR="00731C8A">
        <w:rPr>
          <w:rFonts w:ascii="Garamond" w:hAnsi="Garamond"/>
          <w:sz w:val="24"/>
          <w:szCs w:val="24"/>
          <w:lang w:val="sq-AL"/>
        </w:rPr>
        <w:t>,</w:t>
      </w:r>
      <w:r w:rsidRPr="005B7679">
        <w:rPr>
          <w:rFonts w:ascii="Garamond" w:hAnsi="Garamond"/>
          <w:sz w:val="24"/>
          <w:szCs w:val="24"/>
          <w:lang w:val="sq-AL"/>
        </w:rPr>
        <w:t xml:space="preserve"> si dhe shpenzime të tjera të ngjashme si interesi kur merret kredi apo detyrimet fiskale).</w:t>
      </w:r>
    </w:p>
    <w:p w:rsidR="00C05673" w:rsidRPr="005B7679" w:rsidRDefault="00C05673" w:rsidP="00C05673">
      <w:pPr>
        <w:widowControl w:val="0"/>
        <w:spacing w:after="0" w:line="240" w:lineRule="auto"/>
        <w:rPr>
          <w:rFonts w:ascii="Garamond" w:hAnsi="Garamond"/>
          <w:b/>
          <w:sz w:val="24"/>
          <w:szCs w:val="24"/>
          <w:u w:val="single"/>
          <w:lang w:val="sq-AL"/>
        </w:rPr>
      </w:pPr>
      <w:r w:rsidRPr="005B7679">
        <w:rPr>
          <w:rFonts w:ascii="Garamond" w:hAnsi="Garamond"/>
          <w:b/>
          <w:sz w:val="24"/>
          <w:szCs w:val="24"/>
          <w:lang w:val="sq-AL"/>
        </w:rPr>
        <w:t xml:space="preserve">Vlerësimi pas njohjes fillestare. </w:t>
      </w:r>
      <w:r w:rsidRPr="005B7679">
        <w:rPr>
          <w:rFonts w:ascii="Garamond" w:hAnsi="Garamond"/>
          <w:bCs/>
          <w:sz w:val="24"/>
          <w:szCs w:val="24"/>
          <w:lang w:val="sq-AL"/>
        </w:rPr>
        <w:t>Përllogaritjet pas njohjes fillestare</w:t>
      </w:r>
      <w:r w:rsidRPr="005B7679">
        <w:rPr>
          <w:rFonts w:ascii="Garamond" w:hAnsi="Garamond"/>
          <w:sz w:val="24"/>
          <w:szCs w:val="24"/>
          <w:lang w:val="sq-AL"/>
        </w:rPr>
        <w:t xml:space="preserve"> të inventarëve lidhen me faktin se njësia publike raportuese duhet të bëjë</w:t>
      </w:r>
      <w:r w:rsidR="005B7679">
        <w:rPr>
          <w:rFonts w:ascii="Garamond" w:hAnsi="Garamond"/>
          <w:sz w:val="24"/>
          <w:szCs w:val="24"/>
          <w:lang w:val="sq-AL"/>
        </w:rPr>
        <w:t xml:space="preserve"> </w:t>
      </w:r>
      <w:r w:rsidRPr="005B7679">
        <w:rPr>
          <w:rFonts w:ascii="Garamond" w:hAnsi="Garamond"/>
          <w:sz w:val="24"/>
          <w:szCs w:val="24"/>
          <w:lang w:val="sq-AL"/>
        </w:rPr>
        <w:t>rivlerësim të inventarit për shkak se gjatë periudhave kohore të stokimit të tij ka pasur ndryshime.</w:t>
      </w:r>
    </w:p>
    <w:p w:rsidR="00C05673" w:rsidRPr="005B7679" w:rsidRDefault="00C05673" w:rsidP="00C05673">
      <w:pPr>
        <w:widowControl w:val="0"/>
        <w:spacing w:after="0" w:line="240" w:lineRule="auto"/>
        <w:rPr>
          <w:rFonts w:ascii="Garamond" w:hAnsi="Garamond"/>
          <w:b/>
          <w:bCs/>
          <w:sz w:val="24"/>
          <w:szCs w:val="24"/>
          <w:u w:val="single"/>
          <w:lang w:val="sq-AL"/>
        </w:rPr>
      </w:pPr>
      <w:r w:rsidRPr="005B7679">
        <w:rPr>
          <w:rFonts w:ascii="Garamond" w:hAnsi="Garamond"/>
          <w:b/>
          <w:bCs/>
          <w:sz w:val="24"/>
          <w:szCs w:val="24"/>
          <w:lang w:val="sq-AL"/>
        </w:rPr>
        <w:t xml:space="preserve">Llogaritja e kostos së inventarëve. </w:t>
      </w:r>
      <w:r w:rsidRPr="005B7679">
        <w:rPr>
          <w:rFonts w:ascii="Garamond" w:hAnsi="Garamond"/>
          <w:bCs/>
          <w:sz w:val="24"/>
          <w:szCs w:val="24"/>
          <w:lang w:val="sq-AL"/>
        </w:rPr>
        <w:t xml:space="preserve">Për </w:t>
      </w:r>
      <w:r w:rsidRPr="005B7679">
        <w:rPr>
          <w:rFonts w:ascii="Garamond" w:hAnsi="Garamond"/>
          <w:sz w:val="24"/>
          <w:szCs w:val="24"/>
          <w:lang w:val="sq-AL"/>
        </w:rPr>
        <w:t>të përcaktuar koston e element</w:t>
      </w:r>
      <w:r w:rsidR="00051D7D">
        <w:rPr>
          <w:rFonts w:ascii="Garamond" w:hAnsi="Garamond"/>
          <w:sz w:val="24"/>
          <w:szCs w:val="24"/>
          <w:lang w:val="sq-AL"/>
        </w:rPr>
        <w:t>e</w:t>
      </w:r>
      <w:r w:rsidRPr="005B7679">
        <w:rPr>
          <w:rFonts w:ascii="Garamond" w:hAnsi="Garamond"/>
          <w:sz w:val="24"/>
          <w:szCs w:val="24"/>
          <w:lang w:val="sq-AL"/>
        </w:rPr>
        <w:t xml:space="preserve">ve të inventarit </w:t>
      </w:r>
      <w:r w:rsidRPr="005B7679">
        <w:rPr>
          <w:rFonts w:ascii="Garamond" w:hAnsi="Garamond"/>
          <w:bCs/>
          <w:sz w:val="24"/>
          <w:szCs w:val="24"/>
          <w:lang w:val="sq-AL"/>
        </w:rPr>
        <w:t>përdoren:</w:t>
      </w:r>
    </w:p>
    <w:p w:rsidR="00C05673" w:rsidRPr="005B7679" w:rsidRDefault="00C05673" w:rsidP="00422DBB">
      <w:pPr>
        <w:widowControl w:val="0"/>
        <w:numPr>
          <w:ilvl w:val="0"/>
          <w:numId w:val="99"/>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 xml:space="preserve">Metoda </w:t>
      </w:r>
      <w:r w:rsidR="00051D7D">
        <w:rPr>
          <w:rFonts w:ascii="Garamond" w:hAnsi="Garamond"/>
          <w:bCs/>
          <w:sz w:val="24"/>
          <w:szCs w:val="24"/>
          <w:lang w:val="sq-AL"/>
        </w:rPr>
        <w:t>“</w:t>
      </w:r>
      <w:r w:rsidRPr="005B7679">
        <w:rPr>
          <w:rFonts w:ascii="Garamond" w:hAnsi="Garamond"/>
          <w:bCs/>
          <w:sz w:val="24"/>
          <w:szCs w:val="24"/>
          <w:lang w:val="sq-AL"/>
        </w:rPr>
        <w:t>hyrje e parë, dalje e parë</w:t>
      </w:r>
      <w:r w:rsidR="00051D7D">
        <w:rPr>
          <w:rFonts w:ascii="Garamond" w:hAnsi="Garamond"/>
          <w:bCs/>
          <w:sz w:val="24"/>
          <w:szCs w:val="24"/>
          <w:lang w:val="sq-AL"/>
        </w:rPr>
        <w:t>”</w:t>
      </w:r>
      <w:r w:rsidRPr="005B7679">
        <w:rPr>
          <w:rFonts w:ascii="Garamond" w:hAnsi="Garamond"/>
          <w:bCs/>
          <w:sz w:val="24"/>
          <w:szCs w:val="24"/>
          <w:lang w:val="sq-AL"/>
        </w:rPr>
        <w:t xml:space="preserve"> (FIFO). Sipas kësaj metode,</w:t>
      </w:r>
      <w:r w:rsidRPr="005B7679">
        <w:rPr>
          <w:rFonts w:ascii="Garamond" w:hAnsi="Garamond"/>
          <w:sz w:val="24"/>
          <w:szCs w:val="24"/>
          <w:lang w:val="sq-AL"/>
        </w:rPr>
        <w:t xml:space="preserve"> element</w:t>
      </w:r>
      <w:r w:rsidR="00051D7D">
        <w:rPr>
          <w:rFonts w:ascii="Garamond" w:hAnsi="Garamond"/>
          <w:sz w:val="24"/>
          <w:szCs w:val="24"/>
          <w:lang w:val="sq-AL"/>
        </w:rPr>
        <w:t>e</w:t>
      </w:r>
      <w:r w:rsidRPr="005B7679">
        <w:rPr>
          <w:rFonts w:ascii="Garamond" w:hAnsi="Garamond"/>
          <w:sz w:val="24"/>
          <w:szCs w:val="24"/>
          <w:lang w:val="sq-AL"/>
        </w:rPr>
        <w:t>t e inventarit që janë blerë në fillim (të parët) shiten apo dalin të parët nga njësia. Si rrjedhim, në fund të periudhës, gjendje inventari mbeten ato element</w:t>
      </w:r>
      <w:r w:rsidR="00051D7D">
        <w:rPr>
          <w:rFonts w:ascii="Garamond" w:hAnsi="Garamond"/>
          <w:sz w:val="24"/>
          <w:szCs w:val="24"/>
          <w:lang w:val="sq-AL"/>
        </w:rPr>
        <w:t>e</w:t>
      </w:r>
      <w:r w:rsidRPr="005B7679">
        <w:rPr>
          <w:rFonts w:ascii="Garamond" w:hAnsi="Garamond"/>
          <w:sz w:val="24"/>
          <w:szCs w:val="24"/>
          <w:lang w:val="sq-AL"/>
        </w:rPr>
        <w:t xml:space="preserve"> që janë blerë apo prodhuar në periudhat e fundit.</w:t>
      </w:r>
    </w:p>
    <w:p w:rsidR="00C05673" w:rsidRPr="005B7679" w:rsidRDefault="00C05673" w:rsidP="00422DBB">
      <w:pPr>
        <w:widowControl w:val="0"/>
        <w:numPr>
          <w:ilvl w:val="0"/>
          <w:numId w:val="99"/>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Metoda e</w:t>
      </w:r>
      <w:r w:rsidR="005B7679">
        <w:rPr>
          <w:rFonts w:ascii="Garamond" w:hAnsi="Garamond"/>
          <w:bCs/>
          <w:sz w:val="24"/>
          <w:szCs w:val="24"/>
          <w:lang w:val="sq-AL"/>
        </w:rPr>
        <w:t xml:space="preserve"> </w:t>
      </w:r>
      <w:r w:rsidRPr="005B7679">
        <w:rPr>
          <w:rFonts w:ascii="Garamond" w:hAnsi="Garamond"/>
          <w:bCs/>
          <w:sz w:val="24"/>
          <w:szCs w:val="24"/>
          <w:lang w:val="sq-AL"/>
        </w:rPr>
        <w:t xml:space="preserve">mesatares së ponderuar. Sipas kësaj metode </w:t>
      </w:r>
      <w:r w:rsidRPr="005B7679">
        <w:rPr>
          <w:rFonts w:ascii="Garamond" w:hAnsi="Garamond"/>
          <w:sz w:val="24"/>
          <w:szCs w:val="24"/>
          <w:lang w:val="sq-AL"/>
        </w:rPr>
        <w:t>llogaritjet e kostos bëhen duke u nisur nga inventari në fillim të periudhës dhe i shtohen elementet e blerë ose prodhuar gjatë periudhës.</w:t>
      </w:r>
    </w:p>
    <w:p w:rsidR="00C05673" w:rsidRPr="005B7679" w:rsidRDefault="00C05673" w:rsidP="00C05673">
      <w:pPr>
        <w:widowControl w:val="0"/>
        <w:spacing w:after="0" w:line="240" w:lineRule="auto"/>
        <w:rPr>
          <w:rFonts w:ascii="Garamond" w:hAnsi="Garamond"/>
          <w:iCs/>
          <w:sz w:val="24"/>
          <w:szCs w:val="24"/>
          <w:lang w:val="sq-AL"/>
        </w:rPr>
      </w:pPr>
      <w:r w:rsidRPr="005B7679">
        <w:rPr>
          <w:rFonts w:ascii="Garamond" w:hAnsi="Garamond"/>
          <w:bCs/>
          <w:iCs/>
          <w:sz w:val="24"/>
          <w:szCs w:val="24"/>
          <w:lang w:val="sq-AL"/>
        </w:rPr>
        <w:t>Njësitë</w:t>
      </w:r>
      <w:r w:rsidRPr="005B7679">
        <w:rPr>
          <w:rFonts w:ascii="Garamond" w:hAnsi="Garamond"/>
          <w:iCs/>
          <w:sz w:val="24"/>
          <w:szCs w:val="24"/>
          <w:lang w:val="sq-AL"/>
        </w:rPr>
        <w:t>, që merren me prodhim produktesh, duhet të përcaktojnë koston e inventarit të tyre, e cila</w:t>
      </w:r>
      <w:r w:rsidR="005B7679">
        <w:rPr>
          <w:rFonts w:ascii="Garamond" w:hAnsi="Garamond"/>
          <w:iCs/>
          <w:sz w:val="24"/>
          <w:szCs w:val="24"/>
          <w:lang w:val="sq-AL"/>
        </w:rPr>
        <w:t xml:space="preserve"> </w:t>
      </w:r>
      <w:r w:rsidRPr="005B7679">
        <w:rPr>
          <w:rFonts w:ascii="Garamond" w:hAnsi="Garamond"/>
          <w:iCs/>
          <w:sz w:val="24"/>
          <w:szCs w:val="24"/>
          <w:lang w:val="sq-AL"/>
        </w:rPr>
        <w:t>duhet të përfshijë të gjitha kostot</w:t>
      </w:r>
      <w:r w:rsidRPr="005B7679">
        <w:rPr>
          <w:rFonts w:ascii="Garamond" w:hAnsi="Garamond"/>
          <w:i/>
          <w:iCs/>
          <w:sz w:val="24"/>
          <w:szCs w:val="24"/>
          <w:lang w:val="sq-AL"/>
        </w:rPr>
        <w:t xml:space="preserve"> </w:t>
      </w:r>
      <w:r w:rsidRPr="005B7679">
        <w:rPr>
          <w:rFonts w:ascii="Garamond" w:hAnsi="Garamond"/>
          <w:iCs/>
          <w:sz w:val="24"/>
          <w:szCs w:val="24"/>
          <w:lang w:val="sq-AL"/>
        </w:rPr>
        <w:t>e blerjes, kostot e shndërrimit/prodhimit dhe kostot që lidhen me sjelljen e inventarit, në kushtet dhe vendndodhjen ekzistuese.</w:t>
      </w:r>
    </w:p>
    <w:p w:rsidR="00C05673" w:rsidRPr="005B7679" w:rsidRDefault="00C05673" w:rsidP="00C05673">
      <w:pPr>
        <w:widowControl w:val="0"/>
        <w:spacing w:after="0" w:line="240" w:lineRule="auto"/>
        <w:rPr>
          <w:rFonts w:ascii="Garamond" w:hAnsi="Garamond"/>
          <w:iCs/>
          <w:sz w:val="24"/>
          <w:szCs w:val="24"/>
          <w:lang w:val="sq-AL"/>
        </w:rPr>
      </w:pPr>
      <w:r w:rsidRPr="005B7679">
        <w:rPr>
          <w:rFonts w:ascii="Garamond" w:hAnsi="Garamond"/>
          <w:bCs/>
          <w:sz w:val="24"/>
          <w:szCs w:val="24"/>
          <w:lang w:val="sq-AL"/>
        </w:rPr>
        <w:t>Inventarët i nënshtrohen testit të zhvlerësimit, si rregull në datën e mbylljes së bilancit</w:t>
      </w:r>
      <w:r w:rsidRPr="005B7679">
        <w:rPr>
          <w:rFonts w:ascii="Garamond" w:hAnsi="Garamond"/>
          <w:sz w:val="24"/>
          <w:szCs w:val="24"/>
          <w:lang w:val="sq-AL"/>
        </w:rPr>
        <w:t xml:space="preserve">. Kërkesa e vlerësimit me vlerë më të ulët midis kostos dhe vlerës neto të realizueshme detyron njësinë ta regjistrojë në kontabilitet si humbje nga zhvlerësimi në momentin kur ky i fundit ndodh. </w:t>
      </w:r>
      <w:r w:rsidRPr="005B7679">
        <w:rPr>
          <w:rFonts w:ascii="Garamond" w:hAnsi="Garamond"/>
          <w:bCs/>
          <w:sz w:val="24"/>
          <w:szCs w:val="24"/>
          <w:lang w:val="sq-AL"/>
        </w:rPr>
        <w:t>Inventari çrregjistrohet</w:t>
      </w:r>
      <w:r w:rsidRPr="005B7679">
        <w:rPr>
          <w:rFonts w:ascii="Garamond" w:hAnsi="Garamond"/>
          <w:sz w:val="24"/>
          <w:szCs w:val="24"/>
          <w:lang w:val="sq-AL"/>
        </w:rPr>
        <w:t xml:space="preserve"> atëherë kur shitet, kur dhurohet, por ai çrregjistrohet edhe kur nuk ka vlera ekonomike për të ardhmen (p</w:t>
      </w:r>
      <w:r w:rsidR="00731C8A">
        <w:rPr>
          <w:rFonts w:ascii="Garamond" w:hAnsi="Garamond"/>
          <w:sz w:val="24"/>
          <w:szCs w:val="24"/>
          <w:lang w:val="sq-AL"/>
        </w:rPr>
        <w:t>.</w:t>
      </w:r>
      <w:r w:rsidRPr="005B7679">
        <w:rPr>
          <w:rFonts w:ascii="Garamond" w:hAnsi="Garamond"/>
          <w:sz w:val="24"/>
          <w:szCs w:val="24"/>
          <w:lang w:val="sq-AL"/>
        </w:rPr>
        <w:t>sh</w:t>
      </w:r>
      <w:r w:rsidR="00731C8A">
        <w:rPr>
          <w:rFonts w:ascii="Garamond" w:hAnsi="Garamond"/>
          <w:sz w:val="24"/>
          <w:szCs w:val="24"/>
          <w:lang w:val="sq-AL"/>
        </w:rPr>
        <w:t>.,</w:t>
      </w:r>
      <w:r w:rsidRPr="005B7679">
        <w:rPr>
          <w:rFonts w:ascii="Garamond" w:hAnsi="Garamond"/>
          <w:sz w:val="24"/>
          <w:szCs w:val="24"/>
          <w:lang w:val="sq-AL"/>
        </w:rPr>
        <w:t xml:space="preserve"> inventari i </w:t>
      </w:r>
      <w:r w:rsidR="00D7642B" w:rsidRPr="005B7679">
        <w:rPr>
          <w:rFonts w:ascii="Garamond" w:hAnsi="Garamond"/>
          <w:sz w:val="24"/>
          <w:szCs w:val="24"/>
          <w:lang w:val="sq-AL"/>
        </w:rPr>
        <w:t>vjetruar</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Nga pikëpamja e përbërjes, inventarët dallohen e klasifikohen në grupet kryesore të mëposhtme:</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31</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Materiale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32</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Inventar i imët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33</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Prodhime në </w:t>
      </w:r>
      <w:r w:rsidR="00B53E29">
        <w:rPr>
          <w:rFonts w:ascii="Garamond" w:hAnsi="Garamond"/>
          <w:sz w:val="24"/>
          <w:szCs w:val="24"/>
          <w:lang w:val="sq-AL"/>
        </w:rPr>
        <w:t>proces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34</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Produkte të gatshme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35</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Mallra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36</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Kafshë në rritje e majmëri</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37</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Gjendje të pambërritura pranë të tretëve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38</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Diferenca nga çmimet e magazinimit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8"/>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39</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Provigjione për zhvlerësimin e inventarit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Në secilin grup të llogarive të klasës 3, klasifikimi i mëtejshëm, për efekte funksionimi është bërë treshifror dhe deri në analizën më të fundit shtatëshifrore.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Në mënyrë të përgjithshme, </w:t>
      </w:r>
      <w:r w:rsidR="00B53E29">
        <w:rPr>
          <w:rFonts w:ascii="Garamond" w:hAnsi="Garamond"/>
          <w:sz w:val="24"/>
          <w:szCs w:val="24"/>
          <w:lang w:val="sq-AL"/>
        </w:rPr>
        <w:t>proces</w:t>
      </w:r>
      <w:r w:rsidRPr="005B7679">
        <w:rPr>
          <w:rFonts w:ascii="Garamond" w:hAnsi="Garamond"/>
          <w:sz w:val="24"/>
          <w:szCs w:val="24"/>
          <w:lang w:val="sq-AL"/>
        </w:rPr>
        <w:t>i i funksionimit kontabël të llogarive të klasës 3 paraqitet:</w:t>
      </w:r>
    </w:p>
    <w:p w:rsidR="00C05673" w:rsidRPr="005B7679" w:rsidRDefault="00C05673" w:rsidP="00422DBB">
      <w:pPr>
        <w:widowControl w:val="0"/>
        <w:numPr>
          <w:ilvl w:val="0"/>
          <w:numId w:val="189"/>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Akordohen fonde buxhetore për shpenzime operative:</w:t>
      </w:r>
    </w:p>
    <w:p w:rsidR="00C05673" w:rsidRPr="005B7679" w:rsidRDefault="00C05673" w:rsidP="00422DBB">
      <w:pPr>
        <w:widowControl w:val="0"/>
        <w:numPr>
          <w:ilvl w:val="0"/>
          <w:numId w:val="19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520</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90"/>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476</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4D6CA8">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9"/>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Konstatohen shpenzime për blerje materialesh dhe inventar:</w:t>
      </w:r>
    </w:p>
    <w:p w:rsidR="00C05673" w:rsidRPr="005B7679" w:rsidRDefault="00C05673" w:rsidP="00422DBB">
      <w:pPr>
        <w:widowControl w:val="0"/>
        <w:numPr>
          <w:ilvl w:val="1"/>
          <w:numId w:val="19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602</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Blerje mallrash dhe shërbimesh</w:t>
      </w:r>
      <w:r w:rsidR="00051D7D">
        <w:rPr>
          <w:rFonts w:ascii="Garamond" w:hAnsi="Garamond"/>
          <w:sz w:val="24"/>
          <w:szCs w:val="24"/>
          <w:lang w:val="sq-AL"/>
        </w:rPr>
        <w:t>”</w:t>
      </w:r>
      <w:r w:rsidRPr="005B7679">
        <w:rPr>
          <w:rFonts w:ascii="Garamond" w:hAnsi="Garamond"/>
          <w:sz w:val="24"/>
          <w:szCs w:val="24"/>
          <w:lang w:val="sq-AL"/>
        </w:rPr>
        <w:t xml:space="preserve"> (analiza përkatëse shtatëshifrore);</w:t>
      </w:r>
    </w:p>
    <w:p w:rsidR="00C05673" w:rsidRPr="005B7679" w:rsidRDefault="00C05673" w:rsidP="00422DBB">
      <w:pPr>
        <w:widowControl w:val="0"/>
        <w:numPr>
          <w:ilvl w:val="1"/>
          <w:numId w:val="19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w:t>
      </w:r>
      <w:r w:rsidR="005B7679">
        <w:rPr>
          <w:rFonts w:ascii="Garamond" w:hAnsi="Garamond"/>
          <w:sz w:val="24"/>
          <w:szCs w:val="24"/>
          <w:lang w:val="sq-AL"/>
        </w:rPr>
        <w:t xml:space="preserve"> </w:t>
      </w:r>
      <w:r w:rsidRPr="005B7679">
        <w:rPr>
          <w:rFonts w:ascii="Garamond" w:hAnsi="Garamond"/>
          <w:sz w:val="24"/>
          <w:szCs w:val="24"/>
          <w:lang w:val="sq-AL"/>
        </w:rPr>
        <w:t>llogaria 401</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Furnitorë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89"/>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Paguhet, nëpërmjet thesarit, furnitori për blerjen e konstatuar:</w:t>
      </w:r>
    </w:p>
    <w:p w:rsidR="00C05673" w:rsidRDefault="00C05673" w:rsidP="00422DBB">
      <w:pPr>
        <w:widowControl w:val="0"/>
        <w:numPr>
          <w:ilvl w:val="0"/>
          <w:numId w:val="19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w:t>
      </w:r>
      <w:r w:rsidR="005B7679">
        <w:rPr>
          <w:rFonts w:ascii="Garamond" w:hAnsi="Garamond"/>
          <w:sz w:val="24"/>
          <w:szCs w:val="24"/>
          <w:lang w:val="sq-AL"/>
        </w:rPr>
        <w:t xml:space="preserve"> </w:t>
      </w:r>
      <w:r w:rsidRPr="005B7679">
        <w:rPr>
          <w:rFonts w:ascii="Garamond" w:hAnsi="Garamond"/>
          <w:sz w:val="24"/>
          <w:szCs w:val="24"/>
          <w:lang w:val="sq-AL"/>
        </w:rPr>
        <w:t>llogaria 401</w:t>
      </w:r>
      <w:r w:rsidR="00B53E29">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Furnitorë</w:t>
      </w:r>
      <w:r w:rsidR="00051D7D">
        <w:rPr>
          <w:rFonts w:ascii="Garamond" w:hAnsi="Garamond"/>
          <w:sz w:val="24"/>
          <w:szCs w:val="24"/>
          <w:lang w:val="sq-AL"/>
        </w:rPr>
        <w:t>”</w:t>
      </w:r>
      <w:r w:rsidRPr="005B7679">
        <w:rPr>
          <w:rFonts w:ascii="Garamond" w:hAnsi="Garamond"/>
          <w:sz w:val="24"/>
          <w:szCs w:val="24"/>
          <w:lang w:val="sq-AL"/>
        </w:rPr>
        <w:t>;</w:t>
      </w:r>
    </w:p>
    <w:p w:rsidR="00FB27C5" w:rsidRPr="005B7679" w:rsidRDefault="00FB27C5" w:rsidP="00FB27C5">
      <w:pPr>
        <w:widowControl w:val="0"/>
        <w:spacing w:after="0" w:line="240" w:lineRule="auto"/>
        <w:rPr>
          <w:rFonts w:ascii="Garamond" w:hAnsi="Garamond"/>
          <w:sz w:val="24"/>
          <w:szCs w:val="24"/>
          <w:lang w:val="sq-AL"/>
        </w:rPr>
      </w:pPr>
    </w:p>
    <w:p w:rsidR="00C05673" w:rsidRPr="00FB27C5" w:rsidRDefault="00B53E29" w:rsidP="00422DBB">
      <w:pPr>
        <w:widowControl w:val="0"/>
        <w:numPr>
          <w:ilvl w:val="0"/>
          <w:numId w:val="19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Kreditohet llogaria 520,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422DBB">
      <w:pPr>
        <w:widowControl w:val="0"/>
        <w:numPr>
          <w:ilvl w:val="0"/>
          <w:numId w:val="189"/>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Bëhen hyrje materialet e blera:</w:t>
      </w:r>
    </w:p>
    <w:p w:rsidR="00C05673" w:rsidRPr="00FB27C5" w:rsidRDefault="00C05673" w:rsidP="00422DBB">
      <w:pPr>
        <w:widowControl w:val="0"/>
        <w:numPr>
          <w:ilvl w:val="0"/>
          <w:numId w:val="19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klasa 3 (analizat përkatëse);</w:t>
      </w:r>
    </w:p>
    <w:p w:rsidR="00C05673" w:rsidRPr="00FB27C5" w:rsidRDefault="00C05673" w:rsidP="00422DBB">
      <w:pPr>
        <w:widowControl w:val="0"/>
        <w:numPr>
          <w:ilvl w:val="0"/>
          <w:numId w:val="19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63</w:t>
      </w:r>
      <w:r w:rsidR="00B53E29"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gjendjes së inventarit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89"/>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Bëhen dalje materiale për nevoja të brendshme përdorimi, me kosto:</w:t>
      </w:r>
    </w:p>
    <w:p w:rsidR="00C05673" w:rsidRPr="00FB27C5" w:rsidRDefault="00C05673" w:rsidP="00422DBB">
      <w:pPr>
        <w:widowControl w:val="0"/>
        <w:numPr>
          <w:ilvl w:val="0"/>
          <w:numId w:val="19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63</w:t>
      </w:r>
      <w:r w:rsidR="00B53E29"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gjendjeve së inventarit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9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klasa 3 (analizat përkatëse).</w:t>
      </w:r>
    </w:p>
    <w:p w:rsidR="00C05673" w:rsidRPr="00FB27C5" w:rsidRDefault="00C05673" w:rsidP="00422DBB">
      <w:pPr>
        <w:widowControl w:val="0"/>
        <w:numPr>
          <w:ilvl w:val="0"/>
          <w:numId w:val="189"/>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Bëhen dalje materiale për shitje me kosto:</w:t>
      </w:r>
    </w:p>
    <w:p w:rsidR="00C05673" w:rsidRPr="00FB27C5" w:rsidRDefault="00C05673" w:rsidP="00422DBB">
      <w:pPr>
        <w:widowControl w:val="0"/>
        <w:numPr>
          <w:ilvl w:val="0"/>
          <w:numId w:val="19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63</w:t>
      </w:r>
      <w:r w:rsidR="00B53E29"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gjendjeve së inventarit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9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w:t>
      </w:r>
      <w:r w:rsidR="00533036" w:rsidRPr="00FB27C5">
        <w:rPr>
          <w:rFonts w:ascii="Garamond" w:hAnsi="Garamond"/>
          <w:spacing w:val="-4"/>
          <w:sz w:val="24"/>
          <w:szCs w:val="24"/>
          <w:lang w:val="sq-AL"/>
        </w:rPr>
        <w:t>h</w:t>
      </w:r>
      <w:r w:rsidRPr="00FB27C5">
        <w:rPr>
          <w:rFonts w:ascii="Garamond" w:hAnsi="Garamond"/>
          <w:spacing w:val="-4"/>
          <w:sz w:val="24"/>
          <w:szCs w:val="24"/>
          <w:lang w:val="sq-AL"/>
        </w:rPr>
        <w:t>et klasa 3 (analizat përkatëse).</w:t>
      </w:r>
    </w:p>
    <w:p w:rsidR="00C05673" w:rsidRPr="00FB27C5" w:rsidRDefault="00C05673" w:rsidP="00422DBB">
      <w:pPr>
        <w:widowControl w:val="0"/>
        <w:numPr>
          <w:ilvl w:val="0"/>
          <w:numId w:val="189"/>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Konstatohen të ardhurat nga shitja e materialeve e produkteve me çmim shitjeje:</w:t>
      </w:r>
    </w:p>
    <w:p w:rsidR="00C05673" w:rsidRPr="00FB27C5" w:rsidRDefault="00C05673" w:rsidP="00422DBB">
      <w:pPr>
        <w:widowControl w:val="0"/>
        <w:numPr>
          <w:ilvl w:val="0"/>
          <w:numId w:val="19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411</w:t>
      </w:r>
      <w:r w:rsidR="00B53E29"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Klientë e llogari të ngjashme</w:t>
      </w:r>
      <w:r w:rsidR="00051D7D" w:rsidRPr="00FB27C5">
        <w:rPr>
          <w:rFonts w:ascii="Garamond" w:hAnsi="Garamond"/>
          <w:spacing w:val="-4"/>
          <w:sz w:val="24"/>
          <w:szCs w:val="24"/>
          <w:lang w:val="sq-AL"/>
        </w:rPr>
        <w:t>”</w:t>
      </w:r>
      <w:r w:rsidR="00721CA8" w:rsidRPr="00FB27C5">
        <w:rPr>
          <w:rFonts w:ascii="Garamond" w:hAnsi="Garamond"/>
          <w:spacing w:val="-4"/>
          <w:sz w:val="24"/>
          <w:szCs w:val="24"/>
          <w:lang w:val="sq-AL"/>
        </w:rPr>
        <w:t>;</w:t>
      </w:r>
    </w:p>
    <w:p w:rsidR="00C05673" w:rsidRPr="00FB27C5" w:rsidRDefault="00C05673" w:rsidP="00422DBB">
      <w:pPr>
        <w:widowControl w:val="0"/>
        <w:numPr>
          <w:ilvl w:val="0"/>
          <w:numId w:val="19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71 (analizat përkatëse) për të ardhurat nga shitja.</w:t>
      </w:r>
    </w:p>
    <w:p w:rsidR="00C05673" w:rsidRPr="00FB27C5" w:rsidRDefault="00C05673" w:rsidP="00422DBB">
      <w:pPr>
        <w:widowControl w:val="0"/>
        <w:numPr>
          <w:ilvl w:val="0"/>
          <w:numId w:val="189"/>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Arkëtohen të ardhurat nga klientët për shitjen e materialeve me çmim shitjeje:</w:t>
      </w:r>
    </w:p>
    <w:p w:rsidR="00C05673" w:rsidRPr="00FB27C5" w:rsidRDefault="00C05673" w:rsidP="00422DBB">
      <w:pPr>
        <w:widowControl w:val="0"/>
        <w:numPr>
          <w:ilvl w:val="0"/>
          <w:numId w:val="19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520</w:t>
      </w:r>
      <w:r w:rsidR="00B53E29"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9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411</w:t>
      </w:r>
      <w:r w:rsidR="00B53E29"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Klientë e llogari të ngjashme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89"/>
        </w:numPr>
        <w:spacing w:after="0" w:line="240" w:lineRule="auto"/>
        <w:ind w:left="0" w:firstLine="284"/>
        <w:rPr>
          <w:rFonts w:ascii="Garamond" w:hAnsi="Garamond"/>
          <w:b/>
          <w:spacing w:val="-4"/>
          <w:sz w:val="24"/>
          <w:szCs w:val="24"/>
          <w:u w:val="single"/>
          <w:lang w:val="sq-AL"/>
        </w:rPr>
      </w:pPr>
      <w:r w:rsidRPr="00FB27C5">
        <w:rPr>
          <w:rFonts w:ascii="Garamond" w:hAnsi="Garamond"/>
          <w:b/>
          <w:spacing w:val="-4"/>
          <w:sz w:val="24"/>
          <w:szCs w:val="24"/>
          <w:lang w:val="sq-AL"/>
        </w:rPr>
        <w:t xml:space="preserve">Bëhen hyrje produktet apo </w:t>
      </w:r>
      <w:r w:rsidR="00B53E29" w:rsidRPr="00FB27C5">
        <w:rPr>
          <w:rFonts w:ascii="Garamond" w:hAnsi="Garamond"/>
          <w:b/>
          <w:spacing w:val="-4"/>
          <w:sz w:val="24"/>
          <w:szCs w:val="24"/>
          <w:lang w:val="sq-AL"/>
        </w:rPr>
        <w:t>gjysmë</w:t>
      </w:r>
      <w:r w:rsidRPr="00FB27C5">
        <w:rPr>
          <w:rFonts w:ascii="Garamond" w:hAnsi="Garamond"/>
          <w:b/>
          <w:spacing w:val="-4"/>
          <w:sz w:val="24"/>
          <w:szCs w:val="24"/>
          <w:lang w:val="sq-AL"/>
        </w:rPr>
        <w:t>produktet e prodhuara (me koston e prodhimit):</w:t>
      </w:r>
    </w:p>
    <w:p w:rsidR="00C05673" w:rsidRPr="00FB27C5" w:rsidRDefault="00C05673" w:rsidP="00422DBB">
      <w:pPr>
        <w:widowControl w:val="0"/>
        <w:numPr>
          <w:ilvl w:val="0"/>
          <w:numId w:val="19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33</w:t>
      </w:r>
      <w:r w:rsidR="0053303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Prodhimi në proces</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ose 34</w:t>
      </w:r>
      <w:r w:rsidR="0053303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Produkte të</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gatshme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r w:rsidR="005B7679" w:rsidRPr="00FB27C5">
        <w:rPr>
          <w:rFonts w:ascii="Garamond" w:hAnsi="Garamond"/>
          <w:spacing w:val="-4"/>
          <w:sz w:val="24"/>
          <w:szCs w:val="24"/>
          <w:lang w:val="sq-AL"/>
        </w:rPr>
        <w:t xml:space="preserve"> </w:t>
      </w:r>
    </w:p>
    <w:p w:rsidR="00C05673" w:rsidRPr="00FB27C5" w:rsidRDefault="00C05673" w:rsidP="00422DBB">
      <w:pPr>
        <w:widowControl w:val="0"/>
        <w:numPr>
          <w:ilvl w:val="0"/>
          <w:numId w:val="19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73</w:t>
      </w:r>
      <w:r w:rsidR="0053303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gjendjes së inventarit të produkteve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11"/>
        </w:numPr>
        <w:spacing w:after="0" w:line="240" w:lineRule="auto"/>
        <w:ind w:left="0" w:firstLine="284"/>
        <w:jc w:val="both"/>
        <w:rPr>
          <w:rFonts w:ascii="Garamond" w:hAnsi="Garamond"/>
          <w:spacing w:val="-4"/>
          <w:sz w:val="24"/>
          <w:szCs w:val="24"/>
          <w:lang w:val="sq-AL"/>
        </w:rPr>
      </w:pPr>
      <w:r w:rsidRPr="00FB27C5">
        <w:rPr>
          <w:rFonts w:ascii="Garamond" w:hAnsi="Garamond"/>
          <w:spacing w:val="-4"/>
          <w:sz w:val="24"/>
          <w:szCs w:val="24"/>
          <w:lang w:val="sq-AL"/>
        </w:rPr>
        <w:t>Llogaria 39</w:t>
      </w:r>
      <w:r w:rsidR="0053303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Provigjione për zhvlerësimin e inventarit</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funksionon si më poshtë:</w:t>
      </w:r>
    </w:p>
    <w:p w:rsidR="00C05673" w:rsidRPr="00FB27C5" w:rsidRDefault="00C05673" w:rsidP="00422DBB">
      <w:pPr>
        <w:widowControl w:val="0"/>
        <w:numPr>
          <w:ilvl w:val="0"/>
          <w:numId w:val="323"/>
        </w:numPr>
        <w:spacing w:after="0" w:line="240" w:lineRule="auto"/>
        <w:ind w:left="0" w:firstLine="284"/>
        <w:rPr>
          <w:rFonts w:ascii="Garamond" w:hAnsi="Garamond"/>
          <w:b/>
          <w:spacing w:val="-4"/>
          <w:sz w:val="24"/>
          <w:szCs w:val="24"/>
          <w:u w:val="single"/>
          <w:lang w:val="sq-AL"/>
        </w:rPr>
      </w:pPr>
      <w:r w:rsidRPr="00FB27C5">
        <w:rPr>
          <w:rFonts w:ascii="Garamond" w:hAnsi="Garamond"/>
          <w:b/>
          <w:spacing w:val="-4"/>
          <w:sz w:val="24"/>
          <w:szCs w:val="24"/>
          <w:lang w:val="sq-AL"/>
        </w:rPr>
        <w:t>Për shumat që parashikohen për zhvlerësim të inventarëve:</w:t>
      </w:r>
    </w:p>
    <w:p w:rsidR="00C05673" w:rsidRPr="00FB27C5" w:rsidRDefault="00C05673" w:rsidP="00422DBB">
      <w:pPr>
        <w:widowControl w:val="0"/>
        <w:numPr>
          <w:ilvl w:val="0"/>
          <w:numId w:val="19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68</w:t>
      </w:r>
      <w:r w:rsidR="0053303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Kuota amortizimi dhe shuma të parashikuara për zhvlerësimin e aktiveve qarkulluese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19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39</w:t>
      </w:r>
      <w:r w:rsidR="00533036"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Provigjione për zhvlerësimin e inventarëve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323"/>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Për rimarrjen e shumave kur situata ka ndryshuar (nuk ka rrezik).</w:t>
      </w:r>
      <w:r w:rsidRPr="00FB27C5">
        <w:rPr>
          <w:rFonts w:ascii="Garamond" w:hAnsi="Garamond"/>
          <w:spacing w:val="-4"/>
          <w:sz w:val="24"/>
          <w:szCs w:val="24"/>
          <w:lang w:val="sq-AL"/>
        </w:rPr>
        <w:t xml:space="preserve"> </w:t>
      </w:r>
    </w:p>
    <w:p w:rsidR="00C05673" w:rsidRPr="00FB27C5" w:rsidRDefault="00B56FA7" w:rsidP="00422DBB">
      <w:pPr>
        <w:widowControl w:val="0"/>
        <w:numPr>
          <w:ilvl w:val="0"/>
          <w:numId w:val="10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llogaria 39</w:t>
      </w:r>
      <w:r w:rsidR="00533036"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Provigjione për zhvlerësimin e inventarëve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dhe</w:t>
      </w:r>
    </w:p>
    <w:p w:rsidR="00C05673" w:rsidRPr="005B7679" w:rsidRDefault="00C05673" w:rsidP="00422DBB">
      <w:pPr>
        <w:widowControl w:val="0"/>
        <w:numPr>
          <w:ilvl w:val="0"/>
          <w:numId w:val="103"/>
        </w:numPr>
        <w:spacing w:after="0" w:line="240" w:lineRule="auto"/>
        <w:ind w:left="0" w:firstLine="284"/>
        <w:rPr>
          <w:rFonts w:ascii="Garamond" w:hAnsi="Garamond"/>
          <w:sz w:val="24"/>
          <w:szCs w:val="24"/>
          <w:lang w:val="sq-AL"/>
        </w:rPr>
      </w:pPr>
      <w:r w:rsidRPr="00FB27C5">
        <w:rPr>
          <w:rFonts w:ascii="Garamond" w:hAnsi="Garamond"/>
          <w:spacing w:val="-4"/>
          <w:sz w:val="24"/>
          <w:szCs w:val="24"/>
          <w:lang w:val="sq-AL"/>
        </w:rPr>
        <w:t>Kreditohet llogaria</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përkatëse e klasës 7</w:t>
      </w:r>
      <w:r w:rsidR="00B56FA7">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Rimarrje e</w:t>
      </w:r>
      <w:r w:rsidRPr="00FB27C5">
        <w:rPr>
          <w:rFonts w:ascii="Garamond" w:hAnsi="Garamond"/>
          <w:b/>
          <w:spacing w:val="-4"/>
          <w:sz w:val="24"/>
          <w:szCs w:val="24"/>
          <w:lang w:val="sq-AL"/>
        </w:rPr>
        <w:t xml:space="preserve"> </w:t>
      </w:r>
      <w:r w:rsidRPr="00FB27C5">
        <w:rPr>
          <w:rFonts w:ascii="Garamond" w:hAnsi="Garamond"/>
          <w:spacing w:val="-4"/>
          <w:sz w:val="24"/>
          <w:szCs w:val="24"/>
          <w:lang w:val="sq-AL"/>
        </w:rPr>
        <w:t>shumave të parashikuara</w:t>
      </w:r>
      <w:r w:rsidRPr="005B7679">
        <w:rPr>
          <w:rFonts w:ascii="Garamond" w:hAnsi="Garamond"/>
          <w:sz w:val="24"/>
          <w:szCs w:val="24"/>
          <w:lang w:val="sq-AL"/>
        </w:rPr>
        <w:t xml:space="preserve"> për rreziqe dhe shpenzime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FB27C5">
      <w:pPr>
        <w:pStyle w:val="Heading2"/>
        <w:widowControl w:val="0"/>
        <w:numPr>
          <w:ilvl w:val="1"/>
          <w:numId w:val="308"/>
        </w:numPr>
        <w:spacing w:before="0"/>
        <w:ind w:left="0" w:firstLine="284"/>
        <w:rPr>
          <w:rFonts w:ascii="Garamond" w:hAnsi="Garamond"/>
          <w:b w:val="0"/>
          <w:sz w:val="24"/>
          <w:szCs w:val="24"/>
          <w:lang w:val="sq-AL"/>
        </w:rPr>
      </w:pPr>
      <w:bookmarkStart w:id="25" w:name="_Toc423522212"/>
      <w:r w:rsidRPr="005B7679">
        <w:rPr>
          <w:rFonts w:ascii="Garamond" w:hAnsi="Garamond"/>
          <w:b w:val="0"/>
          <w:sz w:val="24"/>
          <w:szCs w:val="24"/>
          <w:lang w:val="sq-AL"/>
        </w:rPr>
        <w:t>Trajtimi kontabël dhe funksionimi i llogarive të klasës 5</w:t>
      </w:r>
      <w:r w:rsidR="00533036">
        <w:rPr>
          <w:rFonts w:ascii="Garamond" w:hAnsi="Garamond"/>
          <w:b w:val="0"/>
          <w:sz w:val="24"/>
          <w:szCs w:val="24"/>
          <w:lang w:val="sq-AL"/>
        </w:rPr>
        <w:t>,</w:t>
      </w:r>
      <w:r w:rsidRPr="005B7679">
        <w:rPr>
          <w:rFonts w:ascii="Garamond" w:hAnsi="Garamond"/>
          <w:b w:val="0"/>
          <w:sz w:val="24"/>
          <w:szCs w:val="24"/>
          <w:lang w:val="sq-AL"/>
        </w:rPr>
        <w:t xml:space="preserve"> </w:t>
      </w:r>
      <w:r w:rsidR="00051D7D">
        <w:rPr>
          <w:rFonts w:ascii="Garamond" w:hAnsi="Garamond"/>
          <w:b w:val="0"/>
          <w:sz w:val="24"/>
          <w:szCs w:val="24"/>
          <w:lang w:val="sq-AL"/>
        </w:rPr>
        <w:t>“</w:t>
      </w:r>
      <w:r w:rsidRPr="005B7679">
        <w:rPr>
          <w:rFonts w:ascii="Garamond" w:hAnsi="Garamond"/>
          <w:b w:val="0"/>
          <w:sz w:val="24"/>
          <w:szCs w:val="24"/>
          <w:lang w:val="sq-AL"/>
        </w:rPr>
        <w:t>Llogaritë financiare</w:t>
      </w:r>
      <w:r w:rsidR="00051D7D">
        <w:rPr>
          <w:rFonts w:ascii="Garamond" w:hAnsi="Garamond"/>
          <w:b w:val="0"/>
          <w:sz w:val="24"/>
          <w:szCs w:val="24"/>
          <w:lang w:val="sq-AL"/>
        </w:rPr>
        <w:t>”</w:t>
      </w:r>
      <w:r w:rsidRPr="005B7679">
        <w:rPr>
          <w:rFonts w:ascii="Garamond" w:hAnsi="Garamond"/>
          <w:b w:val="0"/>
          <w:sz w:val="24"/>
          <w:szCs w:val="24"/>
          <w:lang w:val="sq-AL"/>
        </w:rPr>
        <w:t>.</w:t>
      </w:r>
      <w:bookmarkEnd w:id="25"/>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Likuiditetet përfaqësojnë para dhe vlera të ngjashme me to, përfaqësojnë çdo vlerë tjetër që për shkak të natyrës shndërrohet shpejt ose menjëherë në para.</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sz w:val="24"/>
          <w:szCs w:val="24"/>
          <w:lang w:val="sq-AL"/>
        </w:rPr>
        <w:t>Nga pikëpamja e klasifikimit të llogarive të disponibiliteteve, klasa 5 analizohet deri në nivelin shtatëshifror.</w:t>
      </w:r>
      <w:r w:rsidRPr="005B7679">
        <w:rPr>
          <w:rFonts w:ascii="Garamond" w:hAnsi="Garamond"/>
          <w:b/>
          <w:sz w:val="24"/>
          <w:szCs w:val="24"/>
          <w:lang w:val="sq-AL"/>
        </w:rPr>
        <w:t xml:space="preserve"> </w:t>
      </w:r>
      <w:r w:rsidRPr="005B7679">
        <w:rPr>
          <w:rFonts w:ascii="Garamond" w:hAnsi="Garamond"/>
          <w:sz w:val="24"/>
          <w:szCs w:val="24"/>
          <w:lang w:val="sq-AL"/>
        </w:rPr>
        <w:t>Për këtë qëllim, në strukturën e planit të llogarive të klasës 5, krahasuar me planin kontabël që zbatojnë shoqëritë tregtare, përbëjnë veçori llogaritë specifike të disponibiliteteve për marrëdhëniet e njësive të qeverisjes së përgjithshme me sistemin e thesarin.</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sz w:val="24"/>
          <w:szCs w:val="24"/>
          <w:lang w:val="sq-AL"/>
        </w:rPr>
        <w:t>Në kontabilitetin publik të këtyre njësive aplikohet rregulli i përgjithshëm për depozitimin e detyrueshëm të fondeve në thesar. Për këtë, janë shqyrtuar llogaritë bazë financiare të disponibiliteteve në thesar. Llogaria 520</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003A4891">
        <w:rPr>
          <w:rFonts w:ascii="Garamond" w:hAnsi="Garamond"/>
          <w:sz w:val="24"/>
          <w:szCs w:val="24"/>
          <w:lang w:val="sq-AL"/>
        </w:rPr>
        <w:t>,</w:t>
      </w:r>
      <w:r w:rsidRPr="005B7679">
        <w:rPr>
          <w:rFonts w:ascii="Garamond" w:hAnsi="Garamond"/>
          <w:sz w:val="24"/>
          <w:szCs w:val="24"/>
          <w:lang w:val="sq-AL"/>
        </w:rPr>
        <w:t xml:space="preserve"> si për organizmat nacional</w:t>
      </w:r>
      <w:r w:rsidR="00975F93">
        <w:rPr>
          <w:rFonts w:ascii="Garamond" w:hAnsi="Garamond"/>
          <w:sz w:val="24"/>
          <w:szCs w:val="24"/>
          <w:lang w:val="sq-AL"/>
        </w:rPr>
        <w:t>ë</w:t>
      </w:r>
      <w:r w:rsidRPr="005B7679">
        <w:rPr>
          <w:rFonts w:ascii="Garamond" w:hAnsi="Garamond"/>
          <w:sz w:val="24"/>
          <w:szCs w:val="24"/>
          <w:lang w:val="sq-AL"/>
        </w:rPr>
        <w:t>, ashtu dhe ato lokal</w:t>
      </w:r>
      <w:r w:rsidR="00975F93">
        <w:rPr>
          <w:rFonts w:ascii="Garamond" w:hAnsi="Garamond"/>
          <w:sz w:val="24"/>
          <w:szCs w:val="24"/>
          <w:lang w:val="sq-AL"/>
        </w:rPr>
        <w:t>ë</w:t>
      </w:r>
      <w:r w:rsidRPr="005B7679">
        <w:rPr>
          <w:rFonts w:ascii="Garamond" w:hAnsi="Garamond"/>
          <w:sz w:val="24"/>
          <w:szCs w:val="24"/>
          <w:lang w:val="sq-AL"/>
        </w:rPr>
        <w:t xml:space="preserve"> duhet të mbahet e analizuar në lekë e valutë</w:t>
      </w:r>
      <w:r w:rsidR="00731C8A">
        <w:rPr>
          <w:rFonts w:ascii="Garamond" w:hAnsi="Garamond"/>
          <w:sz w:val="24"/>
          <w:szCs w:val="24"/>
          <w:lang w:val="sq-AL"/>
        </w:rPr>
        <w:t>,</w:t>
      </w:r>
      <w:r w:rsidRPr="005B7679">
        <w:rPr>
          <w:rFonts w:ascii="Garamond" w:hAnsi="Garamond"/>
          <w:sz w:val="24"/>
          <w:szCs w:val="24"/>
          <w:lang w:val="sq-AL"/>
        </w:rPr>
        <w:t xml:space="preserve"> si dhe e analizuar me nënllogari për seksionin e funksionit dhe seksionin e investimeve. Veçori për institucione të caktuara është edhe përdorimi i llogarisë 512 </w:t>
      </w:r>
      <w:r w:rsidR="00051D7D">
        <w:rPr>
          <w:rFonts w:ascii="Garamond" w:hAnsi="Garamond"/>
          <w:sz w:val="24"/>
          <w:szCs w:val="24"/>
          <w:lang w:val="sq-AL"/>
        </w:rPr>
        <w:t>“</w:t>
      </w:r>
      <w:r w:rsidRPr="005B7679">
        <w:rPr>
          <w:rFonts w:ascii="Garamond" w:hAnsi="Garamond"/>
          <w:sz w:val="24"/>
          <w:szCs w:val="24"/>
          <w:lang w:val="sq-AL"/>
        </w:rPr>
        <w:t>Mjete monetare në bankë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Para se të bëhen shpjegimet konkrete të funksionimit të llogarive të klasës 5 dhe korrespondimet gjatë operimeve kontab</w:t>
      </w:r>
      <w:r w:rsidR="00A04C6D">
        <w:rPr>
          <w:rFonts w:ascii="Garamond" w:hAnsi="Garamond"/>
          <w:sz w:val="24"/>
          <w:szCs w:val="24"/>
          <w:lang w:val="sq-AL"/>
        </w:rPr>
        <w:t>ë</w:t>
      </w:r>
      <w:r w:rsidRPr="005B7679">
        <w:rPr>
          <w:rFonts w:ascii="Garamond" w:hAnsi="Garamond"/>
          <w:sz w:val="24"/>
          <w:szCs w:val="24"/>
          <w:lang w:val="sq-AL"/>
        </w:rPr>
        <w:t>l, është e nevojshme të trajtohen shkurtimisht disa momente:</w:t>
      </w:r>
    </w:p>
    <w:p w:rsidR="00C05673" w:rsidRPr="005B7679" w:rsidRDefault="00C05673" w:rsidP="00C05673">
      <w:pPr>
        <w:widowControl w:val="0"/>
        <w:spacing w:after="0" w:line="240" w:lineRule="auto"/>
        <w:rPr>
          <w:rFonts w:ascii="Garamond" w:hAnsi="Garamond"/>
          <w:sz w:val="24"/>
          <w:szCs w:val="24"/>
          <w:u w:val="single"/>
          <w:lang w:val="sq-AL"/>
        </w:rPr>
      </w:pPr>
      <w:r w:rsidRPr="005B7679">
        <w:rPr>
          <w:rFonts w:ascii="Garamond" w:hAnsi="Garamond"/>
          <w:b/>
          <w:sz w:val="24"/>
          <w:szCs w:val="24"/>
          <w:lang w:val="sq-AL"/>
        </w:rPr>
        <w:t>Së pari</w:t>
      </w:r>
      <w:r w:rsidR="00D90D71">
        <w:rPr>
          <w:rFonts w:ascii="Garamond" w:hAnsi="Garamond"/>
          <w:sz w:val="24"/>
          <w:szCs w:val="24"/>
          <w:lang w:val="sq-AL"/>
        </w:rPr>
        <w:t>,</w:t>
      </w:r>
      <w:r w:rsidRPr="005B7679">
        <w:rPr>
          <w:rFonts w:ascii="Garamond" w:hAnsi="Garamond"/>
          <w:sz w:val="24"/>
          <w:szCs w:val="24"/>
          <w:lang w:val="sq-AL"/>
        </w:rPr>
        <w:t xml:space="preserve"> </w:t>
      </w:r>
      <w:r w:rsidR="00D90D71" w:rsidRPr="005B7679">
        <w:rPr>
          <w:rFonts w:ascii="Garamond" w:hAnsi="Garamond"/>
          <w:sz w:val="24"/>
          <w:szCs w:val="24"/>
          <w:lang w:val="sq-AL"/>
        </w:rPr>
        <w:t xml:space="preserve">në </w:t>
      </w:r>
      <w:r w:rsidRPr="005B7679">
        <w:rPr>
          <w:rFonts w:ascii="Garamond" w:hAnsi="Garamond"/>
          <w:sz w:val="24"/>
          <w:szCs w:val="24"/>
          <w:lang w:val="sq-AL"/>
        </w:rPr>
        <w:t xml:space="preserve">tërë funksionimin e llogarive mbahet parasysh aplikimi i një </w:t>
      </w:r>
      <w:r w:rsidR="003A4891">
        <w:rPr>
          <w:rFonts w:ascii="Garamond" w:hAnsi="Garamond"/>
          <w:sz w:val="24"/>
          <w:szCs w:val="24"/>
          <w:lang w:val="sq-AL"/>
        </w:rPr>
        <w:t>prej</w:t>
      </w:r>
      <w:r w:rsidRPr="005B7679">
        <w:rPr>
          <w:rFonts w:ascii="Garamond" w:hAnsi="Garamond"/>
          <w:sz w:val="24"/>
          <w:szCs w:val="24"/>
          <w:lang w:val="sq-AL"/>
        </w:rPr>
        <w:t xml:space="preserve"> bazave kryesore të</w:t>
      </w:r>
      <w:r w:rsidR="005B7679">
        <w:rPr>
          <w:rFonts w:ascii="Garamond" w:hAnsi="Garamond"/>
          <w:sz w:val="24"/>
          <w:szCs w:val="24"/>
          <w:lang w:val="sq-AL"/>
        </w:rPr>
        <w:t xml:space="preserve"> </w:t>
      </w:r>
      <w:r w:rsidRPr="005B7679">
        <w:rPr>
          <w:rFonts w:ascii="Garamond" w:hAnsi="Garamond"/>
          <w:sz w:val="24"/>
          <w:szCs w:val="24"/>
          <w:lang w:val="sq-AL"/>
        </w:rPr>
        <w:t>kontabilitetit publik</w:t>
      </w:r>
      <w:r w:rsidR="005B499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Detyrimet dhe të drejtat e konstatuara</w:t>
      </w:r>
      <w:r w:rsidR="00051D7D">
        <w:rPr>
          <w:rFonts w:ascii="Garamond" w:hAnsi="Garamond"/>
          <w:sz w:val="24"/>
          <w:szCs w:val="24"/>
          <w:lang w:val="sq-AL"/>
        </w:rPr>
        <w:t>”</w:t>
      </w:r>
      <w:r w:rsidRPr="005B7679">
        <w:rPr>
          <w:rFonts w:ascii="Garamond" w:hAnsi="Garamond"/>
          <w:sz w:val="24"/>
          <w:szCs w:val="24"/>
          <w:lang w:val="sq-AL"/>
        </w:rPr>
        <w:t>, që do të thotë:</w:t>
      </w:r>
    </w:p>
    <w:p w:rsidR="00C05673" w:rsidRPr="005B7679" w:rsidRDefault="00C05673" w:rsidP="00422DBB">
      <w:pPr>
        <w:widowControl w:val="0"/>
        <w:numPr>
          <w:ilvl w:val="0"/>
          <w:numId w:val="324"/>
        </w:numPr>
        <w:spacing w:after="0" w:line="240" w:lineRule="auto"/>
        <w:ind w:left="0" w:firstLine="284"/>
        <w:rPr>
          <w:rFonts w:ascii="Garamond" w:hAnsi="Garamond"/>
          <w:sz w:val="24"/>
          <w:szCs w:val="24"/>
          <w:lang w:val="sq-AL"/>
        </w:rPr>
      </w:pPr>
      <w:r w:rsidRPr="005B7679">
        <w:rPr>
          <w:rFonts w:ascii="Garamond" w:hAnsi="Garamond"/>
          <w:sz w:val="24"/>
          <w:szCs w:val="24"/>
          <w:lang w:val="sq-AL"/>
        </w:rPr>
        <w:t>Institucionit për çdo shpenzim që do të kryejë i lind një detyrim. Pra, duhet të nxirret një urdhër i justifikuar. Ky quhet shpenzim dhe duhet kontabilizuar.</w:t>
      </w:r>
    </w:p>
    <w:p w:rsidR="00C05673" w:rsidRPr="005B7679" w:rsidRDefault="00C05673" w:rsidP="00422DBB">
      <w:pPr>
        <w:widowControl w:val="0"/>
        <w:numPr>
          <w:ilvl w:val="0"/>
          <w:numId w:val="324"/>
        </w:numPr>
        <w:spacing w:after="0" w:line="240" w:lineRule="auto"/>
        <w:ind w:left="0" w:firstLine="284"/>
        <w:rPr>
          <w:rFonts w:ascii="Garamond" w:hAnsi="Garamond"/>
          <w:sz w:val="24"/>
          <w:szCs w:val="24"/>
          <w:lang w:val="sq-AL"/>
        </w:rPr>
      </w:pPr>
      <w:r w:rsidRPr="005B7679">
        <w:rPr>
          <w:rFonts w:ascii="Garamond" w:hAnsi="Garamond"/>
          <w:sz w:val="24"/>
          <w:szCs w:val="24"/>
          <w:lang w:val="sq-AL"/>
        </w:rPr>
        <w:t>Për çdo të ardhur që do të realizojë, institucioni konstaton një të drejtë dhe merr një angazhim për ta arkëtuar. Pra, nxirret një titull. Kjo quhet e ardhur dhe duhet kontabilizuar.</w:t>
      </w:r>
    </w:p>
    <w:p w:rsidR="00C05673" w:rsidRPr="005B7679" w:rsidRDefault="00C05673" w:rsidP="00422DBB">
      <w:pPr>
        <w:widowControl w:val="0"/>
        <w:numPr>
          <w:ilvl w:val="0"/>
          <w:numId w:val="324"/>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Si rregull i përgjithshëm, në kuadrin e zbatimit të të drejtave e detyrimeve të konstatuara, llogaritë e disponibiliteteve debitohen ose kreditohen në bazë të </w:t>
      </w:r>
      <w:r w:rsidR="00721CA8" w:rsidRPr="005B7679">
        <w:rPr>
          <w:rFonts w:ascii="Garamond" w:hAnsi="Garamond"/>
          <w:sz w:val="24"/>
          <w:szCs w:val="24"/>
          <w:lang w:val="sq-AL"/>
        </w:rPr>
        <w:t>dokumenteve</w:t>
      </w:r>
      <w:r w:rsidRPr="005B7679">
        <w:rPr>
          <w:rFonts w:ascii="Garamond" w:hAnsi="Garamond"/>
          <w:sz w:val="24"/>
          <w:szCs w:val="24"/>
          <w:lang w:val="sq-AL"/>
        </w:rPr>
        <w:t xml:space="preserve"> që vërtetojnë ekzekutimin e angazhimeve të marra (arkëtim titulli të ardhurash, pagesë, detyrimi për shpenzimet në bazë të </w:t>
      </w:r>
      <w:r w:rsidR="00B53E29" w:rsidRPr="005B7679">
        <w:rPr>
          <w:rFonts w:ascii="Garamond" w:hAnsi="Garamond"/>
          <w:sz w:val="24"/>
          <w:szCs w:val="24"/>
          <w:lang w:val="sq-AL"/>
        </w:rPr>
        <w:t>urdhrit</w:t>
      </w:r>
      <w:r w:rsidRPr="005B7679">
        <w:rPr>
          <w:rFonts w:ascii="Garamond" w:hAnsi="Garamond"/>
          <w:sz w:val="24"/>
          <w:szCs w:val="24"/>
          <w:lang w:val="sq-AL"/>
        </w:rPr>
        <w:t xml:space="preserve"> të shpenzimit).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Së dyti</w:t>
      </w:r>
      <w:r w:rsidR="00D90D71">
        <w:rPr>
          <w:rFonts w:ascii="Garamond" w:hAnsi="Garamond"/>
          <w:sz w:val="24"/>
          <w:szCs w:val="24"/>
          <w:lang w:val="sq-AL"/>
        </w:rPr>
        <w:t>,</w:t>
      </w:r>
      <w:r w:rsidRPr="005B7679">
        <w:rPr>
          <w:rFonts w:ascii="Garamond" w:hAnsi="Garamond"/>
          <w:sz w:val="24"/>
          <w:szCs w:val="24"/>
          <w:lang w:val="sq-AL"/>
        </w:rPr>
        <w:t xml:space="preserve"> </w:t>
      </w:r>
      <w:r w:rsidR="00D90D71" w:rsidRPr="005B7679">
        <w:rPr>
          <w:rFonts w:ascii="Garamond" w:hAnsi="Garamond"/>
          <w:sz w:val="24"/>
          <w:szCs w:val="24"/>
          <w:lang w:val="sq-AL"/>
        </w:rPr>
        <w:t xml:space="preserve">mbahet </w:t>
      </w:r>
      <w:r w:rsidRPr="005B7679">
        <w:rPr>
          <w:rFonts w:ascii="Garamond" w:hAnsi="Garamond"/>
          <w:sz w:val="24"/>
          <w:szCs w:val="24"/>
          <w:lang w:val="sq-AL"/>
        </w:rPr>
        <w:t>parasysh që plani dhe funksionimi i llogarive të klasës 5 (sikurse dhe për klasat e tjera) u hap rrugë marrëdhënieve të reja të decentralizuara në të ardhmen që do të rregullohen gradualisht me ligj nga shteti. Aktualisht, shteti është donatori kryesor i</w:t>
      </w:r>
      <w:r w:rsidR="005B7679">
        <w:rPr>
          <w:rFonts w:ascii="Garamond" w:hAnsi="Garamond"/>
          <w:sz w:val="24"/>
          <w:szCs w:val="24"/>
          <w:lang w:val="sq-AL"/>
        </w:rPr>
        <w:t xml:space="preserve"> </w:t>
      </w:r>
      <w:r w:rsidRPr="005B7679">
        <w:rPr>
          <w:rFonts w:ascii="Garamond" w:hAnsi="Garamond"/>
          <w:sz w:val="24"/>
          <w:szCs w:val="24"/>
          <w:lang w:val="sq-AL"/>
        </w:rPr>
        <w:t>subvencioneve e financimeve për organizmat publik</w:t>
      </w:r>
      <w:r w:rsidR="00975F93">
        <w:rPr>
          <w:rFonts w:ascii="Garamond" w:hAnsi="Garamond"/>
          <w:sz w:val="24"/>
          <w:szCs w:val="24"/>
          <w:lang w:val="sq-AL"/>
        </w:rPr>
        <w:t>ë</w:t>
      </w:r>
      <w:r w:rsidRPr="005B7679">
        <w:rPr>
          <w:rFonts w:ascii="Garamond" w:hAnsi="Garamond"/>
          <w:sz w:val="24"/>
          <w:szCs w:val="24"/>
          <w:lang w:val="sq-AL"/>
        </w:rPr>
        <w:t xml:space="preserve"> lokal</w:t>
      </w:r>
      <w:r w:rsidR="00975F93">
        <w:rPr>
          <w:rFonts w:ascii="Garamond" w:hAnsi="Garamond"/>
          <w:sz w:val="24"/>
          <w:szCs w:val="24"/>
          <w:lang w:val="sq-AL"/>
        </w:rPr>
        <w:t>ë</w:t>
      </w:r>
      <w:r w:rsidRPr="005B7679">
        <w:rPr>
          <w:rFonts w:ascii="Garamond" w:hAnsi="Garamond"/>
          <w:sz w:val="24"/>
          <w:szCs w:val="24"/>
          <w:lang w:val="sq-AL"/>
        </w:rPr>
        <w:t xml:space="preserve"> e nacional</w:t>
      </w:r>
      <w:r w:rsidR="00975F93">
        <w:rPr>
          <w:rFonts w:ascii="Garamond" w:hAnsi="Garamond"/>
          <w:sz w:val="24"/>
          <w:szCs w:val="24"/>
          <w:lang w:val="sq-AL"/>
        </w:rPr>
        <w:t>ë</w:t>
      </w:r>
      <w:r w:rsidRPr="005B7679">
        <w:rPr>
          <w:rFonts w:ascii="Garamond" w:hAnsi="Garamond"/>
          <w:sz w:val="24"/>
          <w:szCs w:val="24"/>
          <w:lang w:val="sq-AL"/>
        </w:rPr>
        <w:t>. Shteti bën politikat për të siguruar me ligj pavarësinë dhe vet</w:t>
      </w:r>
      <w:r w:rsidR="00B53E29">
        <w:rPr>
          <w:rFonts w:ascii="Garamond" w:hAnsi="Garamond"/>
          <w:sz w:val="24"/>
          <w:szCs w:val="24"/>
          <w:lang w:val="sq-AL"/>
        </w:rPr>
        <w:t>ë</w:t>
      </w:r>
      <w:r w:rsidRPr="005B7679">
        <w:rPr>
          <w:rFonts w:ascii="Garamond" w:hAnsi="Garamond"/>
          <w:sz w:val="24"/>
          <w:szCs w:val="24"/>
          <w:lang w:val="sq-AL"/>
        </w:rPr>
        <w:t>veprimin e organizmave publikë edhe nga pikëpamja e mënyrës së financimit apo subvencionimit. Qëllimi kryesor është për funksionimin e organeve publike, por dhe shtimi i pasurisë së tyre për t</w:t>
      </w:r>
      <w:r w:rsidR="004D6CA8">
        <w:rPr>
          <w:rFonts w:ascii="Garamond" w:hAnsi="Garamond"/>
          <w:sz w:val="24"/>
          <w:szCs w:val="24"/>
          <w:lang w:val="sq-AL"/>
        </w:rPr>
        <w:t>’</w:t>
      </w:r>
      <w:r w:rsidRPr="005B7679">
        <w:rPr>
          <w:rFonts w:ascii="Garamond" w:hAnsi="Garamond"/>
          <w:sz w:val="24"/>
          <w:szCs w:val="24"/>
          <w:lang w:val="sq-AL"/>
        </w:rPr>
        <w:t>i shërbyer organizimit e funksionimit më të mirë. Pavarësia e vet</w:t>
      </w:r>
      <w:r w:rsidR="00B53E29">
        <w:rPr>
          <w:rFonts w:ascii="Garamond" w:hAnsi="Garamond"/>
          <w:sz w:val="24"/>
          <w:szCs w:val="24"/>
          <w:lang w:val="sq-AL"/>
        </w:rPr>
        <w:t>ë</w:t>
      </w:r>
      <w:r w:rsidRPr="005B7679">
        <w:rPr>
          <w:rFonts w:ascii="Garamond" w:hAnsi="Garamond"/>
          <w:sz w:val="24"/>
          <w:szCs w:val="24"/>
          <w:lang w:val="sq-AL"/>
        </w:rPr>
        <w:t>veprimi i institucioneve dallohet në:</w:t>
      </w:r>
    </w:p>
    <w:p w:rsidR="00C05673" w:rsidRPr="005B7679" w:rsidRDefault="00C05673" w:rsidP="00422DBB">
      <w:pPr>
        <w:widowControl w:val="0"/>
        <w:numPr>
          <w:ilvl w:val="0"/>
          <w:numId w:val="325"/>
        </w:numPr>
        <w:spacing w:after="0" w:line="240" w:lineRule="auto"/>
        <w:ind w:left="0" w:firstLine="284"/>
        <w:rPr>
          <w:rFonts w:ascii="Garamond" w:hAnsi="Garamond"/>
          <w:sz w:val="24"/>
          <w:szCs w:val="24"/>
          <w:lang w:val="sq-AL"/>
        </w:rPr>
      </w:pPr>
      <w:r w:rsidRPr="005B7679">
        <w:rPr>
          <w:rFonts w:ascii="Garamond" w:hAnsi="Garamond"/>
          <w:sz w:val="24"/>
          <w:szCs w:val="24"/>
          <w:lang w:val="sq-AL"/>
        </w:rPr>
        <w:t>Hartimin e zbatimin e buxheteve të organizmave lokalë;</w:t>
      </w:r>
    </w:p>
    <w:p w:rsidR="00C05673" w:rsidRPr="005B7679" w:rsidRDefault="00C05673" w:rsidP="00422DBB">
      <w:pPr>
        <w:widowControl w:val="0"/>
        <w:numPr>
          <w:ilvl w:val="0"/>
          <w:numId w:val="325"/>
        </w:numPr>
        <w:spacing w:after="0" w:line="240" w:lineRule="auto"/>
        <w:ind w:left="0" w:firstLine="284"/>
        <w:rPr>
          <w:rFonts w:ascii="Garamond" w:hAnsi="Garamond"/>
          <w:sz w:val="24"/>
          <w:szCs w:val="24"/>
          <w:lang w:val="sq-AL"/>
        </w:rPr>
      </w:pPr>
      <w:r w:rsidRPr="005B7679">
        <w:rPr>
          <w:rFonts w:ascii="Garamond" w:hAnsi="Garamond"/>
          <w:sz w:val="24"/>
          <w:szCs w:val="24"/>
          <w:lang w:val="sq-AL"/>
        </w:rPr>
        <w:t>Pjesëmarrjen e organizmave publikë në marrëdhëniet me shtetin e me të tretë;</w:t>
      </w:r>
    </w:p>
    <w:p w:rsidR="00C05673" w:rsidRPr="005B7679" w:rsidRDefault="00C05673" w:rsidP="00422DBB">
      <w:pPr>
        <w:widowControl w:val="0"/>
        <w:numPr>
          <w:ilvl w:val="0"/>
          <w:numId w:val="325"/>
        </w:numPr>
        <w:spacing w:after="0" w:line="240" w:lineRule="auto"/>
        <w:ind w:left="0" w:firstLine="284"/>
        <w:rPr>
          <w:rFonts w:ascii="Garamond" w:hAnsi="Garamond"/>
          <w:sz w:val="24"/>
          <w:szCs w:val="24"/>
          <w:lang w:val="sq-AL"/>
        </w:rPr>
      </w:pPr>
      <w:r w:rsidRPr="005B7679">
        <w:rPr>
          <w:rFonts w:ascii="Garamond" w:hAnsi="Garamond"/>
          <w:sz w:val="24"/>
          <w:szCs w:val="24"/>
          <w:lang w:val="sq-AL"/>
        </w:rPr>
        <w:t>Pjesëmarrja e shtetit dhe të tretëve në organizmin publik;</w:t>
      </w:r>
    </w:p>
    <w:p w:rsidR="00C05673" w:rsidRPr="005B7679" w:rsidRDefault="00C05673" w:rsidP="00422DBB">
      <w:pPr>
        <w:widowControl w:val="0"/>
        <w:numPr>
          <w:ilvl w:val="0"/>
          <w:numId w:val="325"/>
        </w:numPr>
        <w:spacing w:after="0" w:line="240" w:lineRule="auto"/>
        <w:ind w:left="0" w:firstLine="284"/>
        <w:rPr>
          <w:rFonts w:ascii="Garamond" w:hAnsi="Garamond"/>
          <w:sz w:val="24"/>
          <w:szCs w:val="24"/>
          <w:lang w:val="sq-AL"/>
        </w:rPr>
      </w:pPr>
      <w:r w:rsidRPr="005B7679">
        <w:rPr>
          <w:rFonts w:ascii="Garamond" w:hAnsi="Garamond"/>
          <w:sz w:val="24"/>
          <w:szCs w:val="24"/>
          <w:lang w:val="sq-AL"/>
        </w:rPr>
        <w:t>Përpjekjet e organizmave lokalë për përputhjen e veprimtarisë buxhetore të funksionimit e shtimit të pasurisë së tyre me burime financimi.</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Së treti</w:t>
      </w:r>
      <w:r w:rsidR="00D90D71">
        <w:rPr>
          <w:rFonts w:ascii="Garamond" w:hAnsi="Garamond"/>
          <w:b/>
          <w:sz w:val="24"/>
          <w:szCs w:val="24"/>
          <w:lang w:val="sq-AL"/>
        </w:rPr>
        <w:t>,</w:t>
      </w:r>
      <w:r w:rsidRPr="005B7679">
        <w:rPr>
          <w:rFonts w:ascii="Garamond" w:hAnsi="Garamond"/>
          <w:b/>
          <w:sz w:val="24"/>
          <w:szCs w:val="24"/>
          <w:lang w:val="sq-AL"/>
        </w:rPr>
        <w:t xml:space="preserve"> </w:t>
      </w:r>
      <w:r w:rsidR="00D90D71" w:rsidRPr="005B7679">
        <w:rPr>
          <w:rFonts w:ascii="Garamond" w:hAnsi="Garamond"/>
          <w:sz w:val="24"/>
          <w:szCs w:val="24"/>
          <w:lang w:val="sq-AL"/>
        </w:rPr>
        <w:t xml:space="preserve">në </w:t>
      </w:r>
      <w:r w:rsidRPr="005B7679">
        <w:rPr>
          <w:rFonts w:ascii="Garamond" w:hAnsi="Garamond"/>
          <w:sz w:val="24"/>
          <w:szCs w:val="24"/>
          <w:lang w:val="sq-AL"/>
        </w:rPr>
        <w:t>marrëdhëniet e tyre, njësitë e qeverisjes së përgjithshme (lokale e nacionale), për krijimin e disponibiliteteve dhe përdorimin e tyre (fondeve) ndodhen përballë institucionit të thesarit, që për to kryen rolin e një banke. Në thesar, institucionet përballen për:</w:t>
      </w:r>
    </w:p>
    <w:p w:rsidR="00C05673" w:rsidRPr="005B7679" w:rsidRDefault="002B6790" w:rsidP="00C844D7">
      <w:pPr>
        <w:widowControl w:val="0"/>
        <w:tabs>
          <w:tab w:val="num" w:pos="1800"/>
        </w:tabs>
        <w:spacing w:after="0" w:line="240" w:lineRule="auto"/>
        <w:rPr>
          <w:rFonts w:ascii="Garamond" w:hAnsi="Garamond"/>
          <w:sz w:val="24"/>
          <w:szCs w:val="24"/>
          <w:lang w:val="sq-AL"/>
        </w:rPr>
      </w:pPr>
      <w:r w:rsidRPr="005B7679">
        <w:rPr>
          <w:rFonts w:ascii="Garamond" w:hAnsi="Garamond"/>
          <w:sz w:val="24"/>
          <w:szCs w:val="24"/>
          <w:lang w:val="sq-AL"/>
        </w:rPr>
        <w:t>-</w:t>
      </w:r>
      <w:r w:rsidR="00721CA8">
        <w:rPr>
          <w:rFonts w:ascii="Garamond" w:hAnsi="Garamond"/>
          <w:sz w:val="24"/>
          <w:szCs w:val="24"/>
          <w:lang w:val="sq-AL"/>
        </w:rPr>
        <w:t xml:space="preserve"> </w:t>
      </w:r>
      <w:r w:rsidR="00C05673" w:rsidRPr="005B7679">
        <w:rPr>
          <w:rFonts w:ascii="Garamond" w:hAnsi="Garamond"/>
          <w:sz w:val="24"/>
          <w:szCs w:val="24"/>
          <w:lang w:val="sq-AL"/>
        </w:rPr>
        <w:t>Përdorimin e fondeve të akorduara nga shteti apo dhe nga donatorë të tjerë (të caktuar prej tij);</w:t>
      </w:r>
    </w:p>
    <w:p w:rsidR="00C05673" w:rsidRPr="005B7679" w:rsidRDefault="002B6790" w:rsidP="00C844D7">
      <w:pPr>
        <w:widowControl w:val="0"/>
        <w:tabs>
          <w:tab w:val="num" w:pos="1800"/>
        </w:tabs>
        <w:spacing w:after="0" w:line="240" w:lineRule="auto"/>
        <w:rPr>
          <w:rFonts w:ascii="Garamond" w:hAnsi="Garamond"/>
          <w:sz w:val="24"/>
          <w:szCs w:val="24"/>
          <w:lang w:val="sq-AL"/>
        </w:rPr>
      </w:pPr>
      <w:r w:rsidRPr="005B7679">
        <w:rPr>
          <w:rFonts w:ascii="Garamond" w:hAnsi="Garamond"/>
          <w:sz w:val="24"/>
          <w:szCs w:val="24"/>
          <w:lang w:val="sq-AL"/>
        </w:rPr>
        <w:t>-</w:t>
      </w:r>
      <w:r w:rsidR="00721CA8">
        <w:rPr>
          <w:rFonts w:ascii="Garamond" w:hAnsi="Garamond"/>
          <w:sz w:val="24"/>
          <w:szCs w:val="24"/>
          <w:lang w:val="sq-AL"/>
        </w:rPr>
        <w:t xml:space="preserve"> </w:t>
      </w:r>
      <w:r w:rsidR="00C05673" w:rsidRPr="005B7679">
        <w:rPr>
          <w:rFonts w:ascii="Garamond" w:hAnsi="Garamond"/>
          <w:sz w:val="24"/>
          <w:szCs w:val="24"/>
          <w:lang w:val="sq-AL"/>
        </w:rPr>
        <w:t>Detyrimin ligjor për të depozituar llogaritë e tyre në thesar;</w:t>
      </w:r>
    </w:p>
    <w:p w:rsidR="00C05673" w:rsidRPr="005B7679" w:rsidRDefault="002B6790" w:rsidP="002B6790">
      <w:pPr>
        <w:widowControl w:val="0"/>
        <w:tabs>
          <w:tab w:val="num" w:pos="1800"/>
        </w:tabs>
        <w:spacing w:after="0" w:line="240" w:lineRule="auto"/>
        <w:rPr>
          <w:rFonts w:ascii="Garamond" w:hAnsi="Garamond"/>
          <w:sz w:val="24"/>
          <w:szCs w:val="24"/>
          <w:lang w:val="sq-AL"/>
        </w:rPr>
      </w:pPr>
      <w:r w:rsidRPr="005B7679">
        <w:rPr>
          <w:rFonts w:ascii="Garamond" w:hAnsi="Garamond"/>
          <w:sz w:val="24"/>
          <w:szCs w:val="24"/>
          <w:lang w:val="sq-AL"/>
        </w:rPr>
        <w:t>-</w:t>
      </w:r>
      <w:r w:rsidR="00721CA8">
        <w:rPr>
          <w:rFonts w:ascii="Garamond" w:hAnsi="Garamond"/>
          <w:sz w:val="24"/>
          <w:szCs w:val="24"/>
          <w:lang w:val="sq-AL"/>
        </w:rPr>
        <w:t xml:space="preserve"> </w:t>
      </w:r>
      <w:r w:rsidR="00C05673" w:rsidRPr="005B7679">
        <w:rPr>
          <w:rFonts w:ascii="Garamond" w:hAnsi="Garamond"/>
          <w:sz w:val="24"/>
          <w:szCs w:val="24"/>
          <w:lang w:val="sq-AL"/>
        </w:rPr>
        <w:t>Faktin se thesari ka detyrat e tij ligjore për kontrollin dhe evidentimin e shpenzimeve dhe të ardhurave buxhetore sipas një strukture buxhetore të miratuar. Institucionet janë të detyruar t</w:t>
      </w:r>
      <w:r w:rsidR="004D6CA8">
        <w:rPr>
          <w:rFonts w:ascii="Garamond" w:hAnsi="Garamond"/>
          <w:sz w:val="24"/>
          <w:szCs w:val="24"/>
          <w:lang w:val="sq-AL"/>
        </w:rPr>
        <w:t>’</w:t>
      </w:r>
      <w:r w:rsidR="00CD5E9B">
        <w:rPr>
          <w:rFonts w:ascii="Garamond" w:hAnsi="Garamond"/>
          <w:sz w:val="24"/>
          <w:szCs w:val="24"/>
          <w:lang w:val="sq-AL"/>
        </w:rPr>
        <w:t>u</w:t>
      </w:r>
      <w:r w:rsidR="00C05673" w:rsidRPr="005B7679">
        <w:rPr>
          <w:rFonts w:ascii="Garamond" w:hAnsi="Garamond"/>
          <w:sz w:val="24"/>
          <w:szCs w:val="24"/>
          <w:lang w:val="sq-AL"/>
        </w:rPr>
        <w:t xml:space="preserve"> përgjigjen kërkesave të këtij institucioni me dokumentacion dhe për akt rakordime periodike.</w:t>
      </w:r>
    </w:p>
    <w:p w:rsidR="00C05673" w:rsidRPr="005B7679" w:rsidRDefault="002B6790" w:rsidP="002B6790">
      <w:pPr>
        <w:widowControl w:val="0"/>
        <w:spacing w:after="0" w:line="240" w:lineRule="auto"/>
        <w:rPr>
          <w:rFonts w:ascii="Garamond" w:hAnsi="Garamond"/>
          <w:bCs/>
          <w:sz w:val="24"/>
          <w:szCs w:val="24"/>
          <w:lang w:val="sq-AL"/>
        </w:rPr>
      </w:pPr>
      <w:r w:rsidRPr="005B7679">
        <w:rPr>
          <w:rFonts w:ascii="Garamond" w:hAnsi="Garamond"/>
          <w:bCs/>
          <w:sz w:val="24"/>
          <w:szCs w:val="24"/>
          <w:lang w:val="sq-AL"/>
        </w:rPr>
        <w:t xml:space="preserve">- </w:t>
      </w:r>
      <w:r w:rsidR="00C05673" w:rsidRPr="005B7679">
        <w:rPr>
          <w:rFonts w:ascii="Garamond" w:hAnsi="Garamond"/>
          <w:bCs/>
          <w:sz w:val="24"/>
          <w:szCs w:val="24"/>
          <w:lang w:val="sq-AL"/>
        </w:rPr>
        <w:t>Funksionimi kontabël i llogarisë 520</w:t>
      </w:r>
      <w:r w:rsidR="00721CA8">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Disponibilitete në thesar</w:t>
      </w:r>
      <w:r w:rsidR="00051D7D">
        <w:rPr>
          <w:rFonts w:ascii="Garamond" w:hAnsi="Garamond"/>
          <w:bCs/>
          <w:sz w:val="24"/>
          <w:szCs w:val="24"/>
          <w:lang w:val="sq-AL"/>
        </w:rPr>
        <w:t>”</w:t>
      </w:r>
    </w:p>
    <w:p w:rsidR="00FB27C5" w:rsidRDefault="00FB27C5" w:rsidP="00C05673">
      <w:pPr>
        <w:widowControl w:val="0"/>
        <w:spacing w:after="0" w:line="240" w:lineRule="auto"/>
        <w:rPr>
          <w:rFonts w:ascii="Garamond" w:hAnsi="Garamond"/>
          <w:b/>
          <w:sz w:val="24"/>
          <w:szCs w:val="24"/>
          <w:lang w:val="sq-AL"/>
        </w:rPr>
      </w:pPr>
    </w:p>
    <w:p w:rsidR="00FB27C5" w:rsidRDefault="00FB27C5" w:rsidP="00C05673">
      <w:pPr>
        <w:widowControl w:val="0"/>
        <w:spacing w:after="0" w:line="240" w:lineRule="auto"/>
        <w:rPr>
          <w:rFonts w:ascii="Garamond" w:hAnsi="Garamond"/>
          <w:b/>
          <w:sz w:val="24"/>
          <w:szCs w:val="24"/>
          <w:lang w:val="sq-AL"/>
        </w:rPr>
      </w:pP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Llogaria 520</w:t>
      </w:r>
      <w:r w:rsidR="00721CA8">
        <w:rPr>
          <w:rFonts w:ascii="Garamond" w:hAnsi="Garamond"/>
          <w:b/>
          <w:sz w:val="24"/>
          <w:szCs w:val="24"/>
          <w:lang w:val="sq-AL"/>
        </w:rPr>
        <w:t>,</w:t>
      </w:r>
      <w:r w:rsidRPr="005B7679">
        <w:rPr>
          <w:rFonts w:ascii="Garamond" w:hAnsi="Garamond"/>
          <w:b/>
          <w:sz w:val="24"/>
          <w:szCs w:val="24"/>
          <w:lang w:val="sq-AL"/>
        </w:rPr>
        <w:t xml:space="preserve"> </w:t>
      </w:r>
      <w:r w:rsidR="00051D7D">
        <w:rPr>
          <w:rFonts w:ascii="Garamond" w:hAnsi="Garamond"/>
          <w:b/>
          <w:sz w:val="24"/>
          <w:szCs w:val="24"/>
          <w:lang w:val="sq-AL"/>
        </w:rPr>
        <w:t>“</w:t>
      </w:r>
      <w:r w:rsidRPr="005B7679">
        <w:rPr>
          <w:rFonts w:ascii="Garamond" w:hAnsi="Garamond"/>
          <w:b/>
          <w:sz w:val="24"/>
          <w:szCs w:val="24"/>
          <w:lang w:val="sq-AL"/>
        </w:rPr>
        <w:t xml:space="preserve">Disponibilitete në </w:t>
      </w:r>
      <w:r w:rsidR="00721CA8" w:rsidRPr="005B7679">
        <w:rPr>
          <w:rFonts w:ascii="Garamond" w:hAnsi="Garamond"/>
          <w:b/>
          <w:sz w:val="24"/>
          <w:szCs w:val="24"/>
          <w:lang w:val="sq-AL"/>
        </w:rPr>
        <w:t>thesar</w:t>
      </w:r>
      <w:r w:rsidR="00051D7D">
        <w:rPr>
          <w:rFonts w:ascii="Garamond" w:hAnsi="Garamond"/>
          <w:b/>
          <w:sz w:val="24"/>
          <w:szCs w:val="24"/>
          <w:lang w:val="sq-AL"/>
        </w:rPr>
        <w:t>”</w:t>
      </w:r>
      <w:r w:rsidR="00721CA8">
        <w:rPr>
          <w:rFonts w:ascii="Garamond" w:hAnsi="Garamond"/>
          <w:b/>
          <w:sz w:val="24"/>
          <w:szCs w:val="24"/>
          <w:lang w:val="sq-AL"/>
        </w:rPr>
        <w:t>,</w:t>
      </w:r>
      <w:r w:rsidRPr="005B7679">
        <w:rPr>
          <w:rFonts w:ascii="Garamond" w:hAnsi="Garamond"/>
          <w:b/>
          <w:sz w:val="24"/>
          <w:szCs w:val="24"/>
          <w:lang w:val="sq-AL"/>
        </w:rPr>
        <w:t xml:space="preserve"> në mënyrë të përmbledhur përfaqëson në debi:</w:t>
      </w:r>
    </w:p>
    <w:p w:rsidR="00C05673" w:rsidRPr="005B7679" w:rsidRDefault="00C05673" w:rsidP="00422DBB">
      <w:pPr>
        <w:widowControl w:val="0"/>
        <w:numPr>
          <w:ilvl w:val="0"/>
          <w:numId w:val="200"/>
        </w:numPr>
        <w:spacing w:after="0" w:line="240" w:lineRule="auto"/>
        <w:ind w:left="0" w:firstLine="284"/>
        <w:rPr>
          <w:rFonts w:ascii="Garamond" w:hAnsi="Garamond"/>
          <w:sz w:val="24"/>
          <w:szCs w:val="24"/>
          <w:lang w:val="sq-AL"/>
        </w:rPr>
      </w:pPr>
      <w:r w:rsidRPr="005B7679">
        <w:rPr>
          <w:rFonts w:ascii="Garamond" w:hAnsi="Garamond"/>
          <w:sz w:val="24"/>
          <w:szCs w:val="24"/>
          <w:lang w:val="sq-AL"/>
        </w:rPr>
        <w:t>Fondet periodike të akorduara nga shteti (subvencione e financime) të destinuara për seksionin e funksionimit dhe seksionin e investimeve. Subvencione apo financime</w:t>
      </w:r>
      <w:r w:rsidR="005B7679">
        <w:rPr>
          <w:rFonts w:ascii="Garamond" w:hAnsi="Garamond"/>
          <w:sz w:val="24"/>
          <w:szCs w:val="24"/>
          <w:lang w:val="sq-AL"/>
        </w:rPr>
        <w:t xml:space="preserve"> </w:t>
      </w:r>
      <w:r w:rsidRPr="005B7679">
        <w:rPr>
          <w:rFonts w:ascii="Garamond" w:hAnsi="Garamond"/>
          <w:sz w:val="24"/>
          <w:szCs w:val="24"/>
          <w:lang w:val="sq-AL"/>
        </w:rPr>
        <w:t>për</w:t>
      </w:r>
      <w:r w:rsidR="005B7679">
        <w:rPr>
          <w:rFonts w:ascii="Garamond" w:hAnsi="Garamond"/>
          <w:sz w:val="24"/>
          <w:szCs w:val="24"/>
          <w:lang w:val="sq-AL"/>
        </w:rPr>
        <w:t xml:space="preserve"> </w:t>
      </w:r>
      <w:r w:rsidRPr="005B7679">
        <w:rPr>
          <w:rFonts w:ascii="Garamond" w:hAnsi="Garamond"/>
          <w:sz w:val="24"/>
          <w:szCs w:val="24"/>
          <w:lang w:val="sq-AL"/>
        </w:rPr>
        <w:t>të tretë me kundërparti kreditin e llogarisë 476</w:t>
      </w:r>
      <w:r w:rsidR="0096278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4D6CA8">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w:t>
      </w:r>
    </w:p>
    <w:p w:rsidR="00C05673" w:rsidRPr="00FB27C5" w:rsidRDefault="00C05673" w:rsidP="00422DBB">
      <w:pPr>
        <w:widowControl w:val="0"/>
        <w:numPr>
          <w:ilvl w:val="0"/>
          <w:numId w:val="200"/>
        </w:numPr>
        <w:spacing w:after="0" w:line="240" w:lineRule="auto"/>
        <w:ind w:left="0" w:firstLine="284"/>
        <w:rPr>
          <w:rFonts w:ascii="Garamond" w:hAnsi="Garamond"/>
          <w:spacing w:val="-4"/>
          <w:sz w:val="24"/>
          <w:szCs w:val="24"/>
          <w:lang w:val="sq-AL"/>
        </w:rPr>
      </w:pPr>
      <w:r w:rsidRPr="005B7679">
        <w:rPr>
          <w:rFonts w:ascii="Garamond" w:hAnsi="Garamond"/>
          <w:sz w:val="24"/>
          <w:szCs w:val="24"/>
          <w:lang w:val="sq-AL"/>
        </w:rPr>
        <w:t xml:space="preserve">Arkëtimet faktike të çdo të ardhure që i </w:t>
      </w:r>
      <w:r w:rsidR="00F70D3A">
        <w:rPr>
          <w:rFonts w:ascii="Garamond" w:hAnsi="Garamond"/>
          <w:sz w:val="24"/>
          <w:szCs w:val="24"/>
          <w:lang w:val="sq-AL"/>
        </w:rPr>
        <w:t>përkasin ekzekutimit të titujve</w:t>
      </w:r>
      <w:r w:rsidRPr="005B7679">
        <w:rPr>
          <w:rFonts w:ascii="Garamond" w:hAnsi="Garamond"/>
          <w:sz w:val="24"/>
          <w:szCs w:val="24"/>
          <w:lang w:val="sq-AL"/>
        </w:rPr>
        <w:t xml:space="preserve"> ose të ardhura të </w:t>
      </w:r>
      <w:r w:rsidRPr="00FB27C5">
        <w:rPr>
          <w:rFonts w:ascii="Garamond" w:hAnsi="Garamond"/>
          <w:spacing w:val="-4"/>
          <w:sz w:val="24"/>
          <w:szCs w:val="24"/>
          <w:lang w:val="sq-AL"/>
        </w:rPr>
        <w:t>arkëtuara para nxjerrjes së titullit me kundërparti kreditin e llogarisë 468</w:t>
      </w:r>
      <w:r w:rsidR="00962785"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Debitorë të ndryshëm</w:t>
      </w:r>
      <w:r w:rsidR="00051D7D" w:rsidRPr="00FB27C5">
        <w:rPr>
          <w:rFonts w:ascii="Garamond" w:hAnsi="Garamond"/>
          <w:spacing w:val="-4"/>
          <w:sz w:val="24"/>
          <w:szCs w:val="24"/>
          <w:lang w:val="sq-AL"/>
        </w:rPr>
        <w:t>”</w:t>
      </w:r>
      <w:r w:rsidRPr="00FB27C5">
        <w:rPr>
          <w:rFonts w:ascii="Garamond" w:hAnsi="Garamond"/>
          <w:spacing w:val="-4"/>
          <w:sz w:val="24"/>
          <w:szCs w:val="24"/>
          <w:lang w:val="sq-AL"/>
        </w:rPr>
        <w:t>, 411</w:t>
      </w:r>
      <w:r w:rsidR="00962785"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Klientë</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apo llogari të tjera të të drejtave.</w:t>
      </w:r>
    </w:p>
    <w:p w:rsidR="00C05673" w:rsidRPr="00FB27C5" w:rsidRDefault="00B53E29" w:rsidP="00422DBB">
      <w:pPr>
        <w:widowControl w:val="0"/>
        <w:numPr>
          <w:ilvl w:val="0"/>
          <w:numId w:val="200"/>
        </w:numPr>
        <w:spacing w:after="0" w:line="240" w:lineRule="auto"/>
        <w:ind w:left="0" w:firstLine="284"/>
        <w:rPr>
          <w:rFonts w:ascii="Garamond" w:hAnsi="Garamond"/>
          <w:spacing w:val="-4"/>
          <w:sz w:val="24"/>
          <w:szCs w:val="24"/>
          <w:lang w:val="sq-AL"/>
        </w:rPr>
      </w:pPr>
      <w:r w:rsidRPr="00FB27C5">
        <w:rPr>
          <w:rFonts w:ascii="Times New Roman" w:hAnsi="Times New Roman"/>
          <w:spacing w:val="-4"/>
          <w:sz w:val="24"/>
          <w:szCs w:val="24"/>
          <w:lang w:val="sq-AL"/>
        </w:rPr>
        <w:t>Ç</w:t>
      </w:r>
      <w:r w:rsidR="00C05673" w:rsidRPr="00FB27C5">
        <w:rPr>
          <w:rFonts w:ascii="Garamond" w:hAnsi="Garamond"/>
          <w:spacing w:val="-4"/>
          <w:sz w:val="24"/>
          <w:szCs w:val="24"/>
          <w:lang w:val="sq-AL"/>
        </w:rPr>
        <w:t>do derdhje nga të tretët që ka të bëjë me veprimtarinë e shitjes dhe çdo derdhje tjetër që lidhet me kreditin e klasës 4.</w:t>
      </w:r>
    </w:p>
    <w:p w:rsidR="00C05673" w:rsidRPr="00FB27C5" w:rsidRDefault="00C05673" w:rsidP="00422DBB">
      <w:pPr>
        <w:widowControl w:val="0"/>
        <w:numPr>
          <w:ilvl w:val="0"/>
          <w:numId w:val="20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Derdhjet e të ardhurave nga arka, me kundërparti llogarinë 531</w:t>
      </w:r>
      <w:r w:rsidR="00962785"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Mjete monetare në arkë</w:t>
      </w:r>
      <w:r w:rsidR="00051D7D" w:rsidRPr="00FB27C5">
        <w:rPr>
          <w:rFonts w:ascii="Garamond" w:hAnsi="Garamond"/>
          <w:spacing w:val="-4"/>
          <w:sz w:val="24"/>
          <w:szCs w:val="24"/>
          <w:lang w:val="sq-AL"/>
        </w:rPr>
        <w:t>”</w:t>
      </w:r>
      <w:r w:rsidRPr="00FB27C5">
        <w:rPr>
          <w:rFonts w:ascii="Garamond" w:hAnsi="Garamond"/>
          <w:spacing w:val="-4"/>
          <w:sz w:val="24"/>
          <w:szCs w:val="24"/>
          <w:lang w:val="sq-AL"/>
        </w:rPr>
        <w:t>, por kryesisht llogarinë ndërmjetëse 58</w:t>
      </w:r>
      <w:r w:rsidR="00962785"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Xhirime të brendshme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që është e detyrueshme të përdoret për </w:t>
      </w:r>
      <w:r w:rsidR="009C4DF7" w:rsidRPr="00FB27C5">
        <w:rPr>
          <w:rFonts w:ascii="Garamond" w:hAnsi="Garamond"/>
          <w:spacing w:val="-4"/>
          <w:sz w:val="24"/>
          <w:szCs w:val="24"/>
          <w:lang w:val="sq-AL"/>
        </w:rPr>
        <w:t>kompensim</w:t>
      </w:r>
      <w:r w:rsidRPr="00FB27C5">
        <w:rPr>
          <w:rFonts w:ascii="Garamond" w:hAnsi="Garamond"/>
          <w:spacing w:val="-4"/>
          <w:sz w:val="24"/>
          <w:szCs w:val="24"/>
          <w:lang w:val="sq-AL"/>
        </w:rPr>
        <w:t xml:space="preserve"> nga nevoja e mbajtjes së lidhjes midis dy ditarëve (banka dhe arka).</w:t>
      </w:r>
    </w:p>
    <w:p w:rsidR="00C05673" w:rsidRPr="00FB27C5" w:rsidRDefault="00C05673" w:rsidP="00422DBB">
      <w:pPr>
        <w:widowControl w:val="0"/>
        <w:numPr>
          <w:ilvl w:val="0"/>
          <w:numId w:val="20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Për tërheqjen e kësteve nga llogaritë në organizma krediti e financiarë me kundërparti kreditin e llogarisë 565</w:t>
      </w:r>
      <w:r w:rsidR="00962785"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Llogari në organizma financiarë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Për rastet eventuale të xhirimeve nga llogaria bankare në llogarinë e thesarit me kundërparti kreditin e llogarisë 512</w:t>
      </w:r>
      <w:r w:rsidR="00962785"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Mjete monetare në bankë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Për pjesën e fondeve buxhetore të papërdorura me kundërparti llogarinë 476</w:t>
      </w:r>
      <w:r w:rsidR="00A155CB">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ardhura të caktuara për t</w:t>
      </w:r>
      <w:r w:rsidR="004D6CA8" w:rsidRPr="00FB27C5">
        <w:rPr>
          <w:rFonts w:ascii="Garamond" w:hAnsi="Garamond"/>
          <w:spacing w:val="-4"/>
          <w:sz w:val="24"/>
          <w:szCs w:val="24"/>
          <w:lang w:val="sq-AL"/>
        </w:rPr>
        <w:t>’</w:t>
      </w:r>
      <w:r w:rsidRPr="00FB27C5">
        <w:rPr>
          <w:rFonts w:ascii="Garamond" w:hAnsi="Garamond"/>
          <w:spacing w:val="-4"/>
          <w:sz w:val="24"/>
          <w:szCs w:val="24"/>
          <w:lang w:val="sq-AL"/>
        </w:rPr>
        <w:t>u përdorur</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Për arkëtimet nga mjetet në ruajtje me kundërparti llogarinë 466 </w:t>
      </w:r>
      <w:r w:rsidR="00051D7D" w:rsidRPr="00FB27C5">
        <w:rPr>
          <w:rFonts w:ascii="Garamond" w:hAnsi="Garamond"/>
          <w:spacing w:val="-4"/>
          <w:sz w:val="24"/>
          <w:szCs w:val="24"/>
          <w:lang w:val="sq-AL"/>
        </w:rPr>
        <w:t>“</w:t>
      </w:r>
      <w:r w:rsidRPr="00FB27C5">
        <w:rPr>
          <w:rFonts w:ascii="Garamond" w:hAnsi="Garamond"/>
          <w:spacing w:val="-4"/>
          <w:sz w:val="24"/>
          <w:szCs w:val="24"/>
          <w:lang w:val="sq-AL"/>
        </w:rPr>
        <w:t>Mjete në ruajtje</w:t>
      </w:r>
      <w:r w:rsidR="00051D7D"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b/>
          <w:spacing w:val="-4"/>
          <w:sz w:val="24"/>
          <w:szCs w:val="24"/>
          <w:lang w:val="sq-AL"/>
        </w:rPr>
      </w:pPr>
      <w:r w:rsidRPr="00FB27C5">
        <w:rPr>
          <w:rFonts w:ascii="Garamond" w:hAnsi="Garamond"/>
          <w:b/>
          <w:spacing w:val="-4"/>
          <w:sz w:val="24"/>
          <w:szCs w:val="24"/>
          <w:lang w:val="sq-AL"/>
        </w:rPr>
        <w:t>Llogaria 520</w:t>
      </w:r>
      <w:r w:rsidR="00B53E29" w:rsidRPr="00FB27C5">
        <w:rPr>
          <w:rFonts w:ascii="Garamond" w:hAnsi="Garamond"/>
          <w:b/>
          <w:spacing w:val="-4"/>
          <w:sz w:val="24"/>
          <w:szCs w:val="24"/>
          <w:lang w:val="sq-AL"/>
        </w:rPr>
        <w:t>,</w:t>
      </w:r>
      <w:r w:rsidRPr="00FB27C5">
        <w:rPr>
          <w:rFonts w:ascii="Garamond" w:hAnsi="Garamond"/>
          <w:b/>
          <w:spacing w:val="-4"/>
          <w:sz w:val="24"/>
          <w:szCs w:val="24"/>
          <w:lang w:val="sq-AL"/>
        </w:rPr>
        <w:t xml:space="preserve"> </w:t>
      </w:r>
      <w:r w:rsidR="00051D7D" w:rsidRPr="00FB27C5">
        <w:rPr>
          <w:rFonts w:ascii="Garamond" w:hAnsi="Garamond"/>
          <w:b/>
          <w:spacing w:val="-4"/>
          <w:sz w:val="24"/>
          <w:szCs w:val="24"/>
          <w:lang w:val="sq-AL"/>
        </w:rPr>
        <w:t>“</w:t>
      </w:r>
      <w:r w:rsidRPr="00FB27C5">
        <w:rPr>
          <w:rFonts w:ascii="Garamond" w:hAnsi="Garamond"/>
          <w:b/>
          <w:spacing w:val="-4"/>
          <w:sz w:val="24"/>
          <w:szCs w:val="24"/>
          <w:lang w:val="sq-AL"/>
        </w:rPr>
        <w:t xml:space="preserve">Disponibilitete në </w:t>
      </w:r>
      <w:r w:rsidR="00B53E29" w:rsidRPr="00FB27C5">
        <w:rPr>
          <w:rFonts w:ascii="Garamond" w:hAnsi="Garamond"/>
          <w:b/>
          <w:spacing w:val="-4"/>
          <w:sz w:val="24"/>
          <w:szCs w:val="24"/>
          <w:lang w:val="sq-AL"/>
        </w:rPr>
        <w:t>thesar</w:t>
      </w:r>
      <w:r w:rsidR="00051D7D" w:rsidRPr="00FB27C5">
        <w:rPr>
          <w:rFonts w:ascii="Garamond" w:hAnsi="Garamond"/>
          <w:b/>
          <w:spacing w:val="-4"/>
          <w:sz w:val="24"/>
          <w:szCs w:val="24"/>
          <w:lang w:val="sq-AL"/>
        </w:rPr>
        <w:t>”</w:t>
      </w:r>
      <w:r w:rsidR="00005EF2" w:rsidRPr="00FB27C5">
        <w:rPr>
          <w:rFonts w:ascii="Garamond" w:hAnsi="Garamond"/>
          <w:b/>
          <w:spacing w:val="-4"/>
          <w:sz w:val="24"/>
          <w:szCs w:val="24"/>
          <w:lang w:val="sq-AL"/>
        </w:rPr>
        <w:t>,</w:t>
      </w:r>
      <w:r w:rsidRPr="00FB27C5">
        <w:rPr>
          <w:rFonts w:ascii="Garamond" w:hAnsi="Garamond"/>
          <w:b/>
          <w:spacing w:val="-4"/>
          <w:sz w:val="24"/>
          <w:szCs w:val="24"/>
          <w:lang w:val="sq-AL"/>
        </w:rPr>
        <w:t xml:space="preserve"> në mënyrë të përmbledhur përfaqëson në kredi:</w:t>
      </w:r>
    </w:p>
    <w:p w:rsidR="00C05673" w:rsidRPr="005B7679" w:rsidRDefault="00C05673" w:rsidP="00422DBB">
      <w:pPr>
        <w:widowControl w:val="0"/>
        <w:numPr>
          <w:ilvl w:val="0"/>
          <w:numId w:val="326"/>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Pagesat e </w:t>
      </w:r>
      <w:r w:rsidR="00962785" w:rsidRPr="005B7679">
        <w:rPr>
          <w:rFonts w:ascii="Garamond" w:hAnsi="Garamond"/>
          <w:sz w:val="24"/>
          <w:szCs w:val="24"/>
          <w:lang w:val="sq-AL"/>
        </w:rPr>
        <w:t>urdhrave</w:t>
      </w:r>
      <w:r w:rsidRPr="005B7679">
        <w:rPr>
          <w:rFonts w:ascii="Garamond" w:hAnsi="Garamond"/>
          <w:sz w:val="24"/>
          <w:szCs w:val="24"/>
          <w:lang w:val="sq-AL"/>
        </w:rPr>
        <w:t xml:space="preserve"> të shpenzimeve korrente dhe për investime, duke pasur në debi respektivisht llogarinë e klasës 4</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 të konstatuara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6"/>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Pagesa për shpenzimet para nxjerrjes së </w:t>
      </w:r>
      <w:r w:rsidR="00962785" w:rsidRPr="005B7679">
        <w:rPr>
          <w:rFonts w:ascii="Garamond" w:hAnsi="Garamond"/>
          <w:sz w:val="24"/>
          <w:szCs w:val="24"/>
          <w:lang w:val="sq-AL"/>
        </w:rPr>
        <w:t>urdhrit</w:t>
      </w:r>
      <w:r w:rsidRPr="005B7679">
        <w:rPr>
          <w:rFonts w:ascii="Garamond" w:hAnsi="Garamond"/>
          <w:sz w:val="24"/>
          <w:szCs w:val="24"/>
          <w:lang w:val="sq-AL"/>
        </w:rPr>
        <w:t>, duke pasur në debi llogarinë 482</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 për t</w:t>
      </w:r>
      <w:r w:rsidR="004D6CA8">
        <w:rPr>
          <w:rFonts w:ascii="Garamond" w:hAnsi="Garamond"/>
          <w:sz w:val="24"/>
          <w:szCs w:val="24"/>
          <w:lang w:val="sq-AL"/>
        </w:rPr>
        <w:t>’</w:t>
      </w:r>
      <w:r w:rsidRPr="005B7679">
        <w:rPr>
          <w:rFonts w:ascii="Garamond" w:hAnsi="Garamond"/>
          <w:sz w:val="24"/>
          <w:szCs w:val="24"/>
          <w:lang w:val="sq-AL"/>
        </w:rPr>
        <w:t>u regjistruar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6"/>
        </w:numPr>
        <w:spacing w:after="0" w:line="240" w:lineRule="auto"/>
        <w:ind w:left="0" w:firstLine="284"/>
        <w:rPr>
          <w:rFonts w:ascii="Garamond" w:hAnsi="Garamond"/>
          <w:sz w:val="24"/>
          <w:szCs w:val="24"/>
          <w:lang w:val="sq-AL"/>
        </w:rPr>
      </w:pPr>
      <w:r w:rsidRPr="005B7679">
        <w:rPr>
          <w:rFonts w:ascii="Garamond" w:hAnsi="Garamond"/>
          <w:sz w:val="24"/>
          <w:szCs w:val="24"/>
          <w:lang w:val="sq-AL"/>
        </w:rPr>
        <w:t>Për xhirime nga llogaria e thesarit për në llogarinë bankare në debi të 512</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Mjete monetare në bankë</w:t>
      </w:r>
      <w:r w:rsidR="00051D7D">
        <w:rPr>
          <w:rFonts w:ascii="Garamond" w:hAnsi="Garamond"/>
          <w:sz w:val="24"/>
          <w:szCs w:val="24"/>
          <w:lang w:val="sq-AL"/>
        </w:rPr>
        <w:t>”</w:t>
      </w:r>
      <w:r w:rsidRPr="005B7679">
        <w:rPr>
          <w:rFonts w:ascii="Garamond" w:hAnsi="Garamond"/>
          <w:sz w:val="24"/>
          <w:szCs w:val="24"/>
          <w:lang w:val="sq-AL"/>
        </w:rPr>
        <w:t xml:space="preserve"> ose dhe nëpërmjet llogarisë ndërmjetëse 58</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Xhirime të brendshme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6"/>
        </w:numPr>
        <w:spacing w:after="0" w:line="240" w:lineRule="auto"/>
        <w:ind w:left="0" w:firstLine="284"/>
        <w:rPr>
          <w:rFonts w:ascii="Garamond" w:hAnsi="Garamond"/>
          <w:sz w:val="24"/>
          <w:szCs w:val="24"/>
          <w:lang w:val="sq-AL"/>
        </w:rPr>
      </w:pPr>
      <w:r w:rsidRPr="005B7679">
        <w:rPr>
          <w:rFonts w:ascii="Garamond" w:hAnsi="Garamond"/>
          <w:sz w:val="24"/>
          <w:szCs w:val="24"/>
          <w:lang w:val="sq-AL"/>
        </w:rPr>
        <w:t>Për tërheqjet nga llogaria e thesarit për në arkë dhe në debi të llogarisë 58</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Xhirime të brendshme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6"/>
        </w:numPr>
        <w:spacing w:after="0" w:line="240" w:lineRule="auto"/>
        <w:ind w:left="0" w:firstLine="284"/>
        <w:rPr>
          <w:rFonts w:ascii="Garamond" w:hAnsi="Garamond"/>
          <w:sz w:val="24"/>
          <w:szCs w:val="24"/>
          <w:lang w:val="sq-AL"/>
        </w:rPr>
      </w:pPr>
      <w:r w:rsidRPr="005B7679">
        <w:rPr>
          <w:rFonts w:ascii="Garamond" w:hAnsi="Garamond"/>
          <w:sz w:val="24"/>
          <w:szCs w:val="24"/>
          <w:lang w:val="sq-AL"/>
        </w:rPr>
        <w:t>Shlyerje për pagesa të detyrimeve afatshkurtra e afatgjata dhe çdo veprim tjetër që ka të bëjë me likuidimet. Në debi ka llogarinë e klasës 4 për detyrimet ose dhe në debi të llogarive 16 e 17</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00CA603C">
        <w:rPr>
          <w:rFonts w:ascii="Garamond" w:hAnsi="Garamond"/>
          <w:sz w:val="24"/>
          <w:szCs w:val="24"/>
          <w:lang w:val="sq-AL"/>
        </w:rPr>
        <w:t>Huat</w:t>
      </w:r>
      <w:r w:rsidRPr="005B7679">
        <w:rPr>
          <w:rFonts w:ascii="Garamond" w:hAnsi="Garamond"/>
          <w:sz w:val="24"/>
          <w:szCs w:val="24"/>
          <w:lang w:val="sq-AL"/>
        </w:rPr>
        <w:t xml:space="preserve"> afa</w:t>
      </w:r>
      <w:r w:rsidR="00005EF2">
        <w:rPr>
          <w:rFonts w:ascii="Garamond" w:hAnsi="Garamond"/>
          <w:sz w:val="24"/>
          <w:szCs w:val="24"/>
          <w:lang w:val="sq-AL"/>
        </w:rPr>
        <w:t>t</w:t>
      </w:r>
      <w:r w:rsidRPr="005B7679">
        <w:rPr>
          <w:rFonts w:ascii="Garamond" w:hAnsi="Garamond"/>
          <w:sz w:val="24"/>
          <w:szCs w:val="24"/>
          <w:lang w:val="sq-AL"/>
        </w:rPr>
        <w:t>shkurtra dhe afatgjata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26"/>
        </w:numPr>
        <w:spacing w:after="0" w:line="240" w:lineRule="auto"/>
        <w:ind w:left="0" w:firstLine="284"/>
        <w:rPr>
          <w:rFonts w:ascii="Garamond" w:hAnsi="Garamond"/>
          <w:sz w:val="24"/>
          <w:szCs w:val="24"/>
          <w:lang w:val="sq-AL"/>
        </w:rPr>
      </w:pPr>
      <w:r w:rsidRPr="005B7679">
        <w:rPr>
          <w:rFonts w:ascii="Garamond" w:hAnsi="Garamond"/>
          <w:sz w:val="24"/>
          <w:szCs w:val="24"/>
          <w:lang w:val="sq-AL"/>
        </w:rPr>
        <w:t>Për transferimet e të ardhurave për buxhet dhe në debi të llogarisë 4341</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(detyrime)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EE5486" w:rsidP="00422DBB">
      <w:pPr>
        <w:widowControl w:val="0"/>
        <w:numPr>
          <w:ilvl w:val="0"/>
          <w:numId w:val="326"/>
        </w:numPr>
        <w:spacing w:after="0" w:line="240" w:lineRule="auto"/>
        <w:ind w:left="0" w:firstLine="284"/>
        <w:rPr>
          <w:rFonts w:ascii="Garamond" w:hAnsi="Garamond"/>
          <w:sz w:val="24"/>
          <w:szCs w:val="24"/>
          <w:lang w:val="sq-AL"/>
        </w:rPr>
      </w:pPr>
      <w:r>
        <w:rPr>
          <w:rFonts w:ascii="Garamond" w:hAnsi="Garamond"/>
          <w:sz w:val="24"/>
          <w:szCs w:val="24"/>
          <w:lang w:val="sq-AL"/>
        </w:rPr>
        <w:t>Anulim</w:t>
      </w:r>
      <w:r w:rsidR="00C05673" w:rsidRPr="005B7679">
        <w:rPr>
          <w:rFonts w:ascii="Garamond" w:hAnsi="Garamond"/>
          <w:sz w:val="24"/>
          <w:szCs w:val="24"/>
          <w:lang w:val="sq-AL"/>
        </w:rPr>
        <w:t xml:space="preserve">et e fondeve (pakësimet) dhe </w:t>
      </w:r>
      <w:r>
        <w:rPr>
          <w:rFonts w:ascii="Garamond" w:hAnsi="Garamond"/>
          <w:sz w:val="24"/>
          <w:szCs w:val="24"/>
          <w:lang w:val="sq-AL"/>
        </w:rPr>
        <w:t>anulim</w:t>
      </w:r>
      <w:r w:rsidR="00C05673" w:rsidRPr="005B7679">
        <w:rPr>
          <w:rFonts w:ascii="Garamond" w:hAnsi="Garamond"/>
          <w:sz w:val="24"/>
          <w:szCs w:val="24"/>
          <w:lang w:val="sq-AL"/>
        </w:rPr>
        <w:t xml:space="preserve">et e fondeve në fund të vitit për pjesën e papërdorur (kur është fjala për fondet e shtetit), pra </w:t>
      </w:r>
      <w:r w:rsidR="00005EF2" w:rsidRPr="005B7679">
        <w:rPr>
          <w:rFonts w:ascii="Garamond" w:hAnsi="Garamond"/>
          <w:sz w:val="24"/>
          <w:szCs w:val="24"/>
          <w:lang w:val="sq-AL"/>
        </w:rPr>
        <w:t>urdhrat</w:t>
      </w:r>
      <w:r w:rsidR="00C05673" w:rsidRPr="005B7679">
        <w:rPr>
          <w:rFonts w:ascii="Garamond" w:hAnsi="Garamond"/>
          <w:sz w:val="24"/>
          <w:szCs w:val="24"/>
          <w:lang w:val="sq-AL"/>
        </w:rPr>
        <w:t xml:space="preserve"> për </w:t>
      </w:r>
      <w:r>
        <w:rPr>
          <w:rFonts w:ascii="Garamond" w:hAnsi="Garamond"/>
          <w:sz w:val="24"/>
          <w:szCs w:val="24"/>
          <w:lang w:val="sq-AL"/>
        </w:rPr>
        <w:t>anulim</w:t>
      </w:r>
      <w:r w:rsidR="00C05673" w:rsidRPr="005B7679">
        <w:rPr>
          <w:rFonts w:ascii="Garamond" w:hAnsi="Garamond"/>
          <w:sz w:val="24"/>
          <w:szCs w:val="24"/>
          <w:lang w:val="sq-AL"/>
        </w:rPr>
        <w:t>in e fondeve. Në debi kemi llogarinë 476</w:t>
      </w:r>
      <w:r w:rsidR="000C404B">
        <w:rPr>
          <w:rFonts w:ascii="Garamond" w:hAnsi="Garamond"/>
          <w:sz w:val="24"/>
          <w:szCs w:val="24"/>
          <w:lang w:val="sq-AL"/>
        </w:rPr>
        <w:t>,</w:t>
      </w:r>
      <w:r w:rsidR="00C05673" w:rsidRPr="005B7679">
        <w:rPr>
          <w:rFonts w:ascii="Garamond" w:hAnsi="Garamond"/>
          <w:sz w:val="24"/>
          <w:szCs w:val="24"/>
          <w:lang w:val="sq-AL"/>
        </w:rPr>
        <w:t xml:space="preserve"> </w:t>
      </w:r>
      <w:r w:rsidR="00051D7D">
        <w:rPr>
          <w:rFonts w:ascii="Garamond" w:hAnsi="Garamond"/>
          <w:sz w:val="24"/>
          <w:szCs w:val="24"/>
          <w:lang w:val="sq-AL"/>
        </w:rPr>
        <w:t>“</w:t>
      </w:r>
      <w:r w:rsidR="00C05673" w:rsidRPr="005B7679">
        <w:rPr>
          <w:rFonts w:ascii="Garamond" w:hAnsi="Garamond"/>
          <w:sz w:val="24"/>
          <w:szCs w:val="24"/>
          <w:lang w:val="sq-AL"/>
        </w:rPr>
        <w:t>Të ardhura të caktuara për t</w:t>
      </w:r>
      <w:r w:rsidR="004D6CA8">
        <w:rPr>
          <w:rFonts w:ascii="Garamond" w:hAnsi="Garamond"/>
          <w:sz w:val="24"/>
          <w:szCs w:val="24"/>
          <w:lang w:val="sq-AL"/>
        </w:rPr>
        <w:t>’</w:t>
      </w:r>
      <w:r w:rsidR="00C05673" w:rsidRPr="005B7679">
        <w:rPr>
          <w:rFonts w:ascii="Garamond" w:hAnsi="Garamond"/>
          <w:sz w:val="24"/>
          <w:szCs w:val="24"/>
          <w:lang w:val="sq-AL"/>
        </w:rPr>
        <w:t>u përdorur</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C05673" w:rsidP="00422DBB">
      <w:pPr>
        <w:widowControl w:val="0"/>
        <w:numPr>
          <w:ilvl w:val="0"/>
          <w:numId w:val="326"/>
        </w:numPr>
        <w:spacing w:after="0" w:line="240" w:lineRule="auto"/>
        <w:ind w:left="0" w:firstLine="284"/>
        <w:rPr>
          <w:rFonts w:ascii="Garamond" w:hAnsi="Garamond"/>
          <w:sz w:val="24"/>
          <w:szCs w:val="24"/>
          <w:lang w:val="sq-AL"/>
        </w:rPr>
      </w:pPr>
      <w:r w:rsidRPr="005B7679">
        <w:rPr>
          <w:rFonts w:ascii="Garamond" w:hAnsi="Garamond"/>
          <w:sz w:val="24"/>
          <w:szCs w:val="24"/>
          <w:lang w:val="sq-AL"/>
        </w:rPr>
        <w:t>Tërheqjet për veprimet me arkën. Ne debi është llogaria 531</w:t>
      </w:r>
      <w:r w:rsidR="000C404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Mjete monetare në arkë</w:t>
      </w:r>
      <w:r w:rsidR="00051D7D">
        <w:rPr>
          <w:rFonts w:ascii="Garamond" w:hAnsi="Garamond"/>
          <w:sz w:val="24"/>
          <w:szCs w:val="24"/>
          <w:lang w:val="sq-AL"/>
        </w:rPr>
        <w:t>”</w:t>
      </w:r>
      <w:r w:rsidRPr="005B7679">
        <w:rPr>
          <w:rFonts w:ascii="Garamond" w:hAnsi="Garamond"/>
          <w:sz w:val="24"/>
          <w:szCs w:val="24"/>
          <w:lang w:val="sq-AL"/>
        </w:rPr>
        <w:t>, por edhe nëpërmjet llogarisë 58</w:t>
      </w:r>
      <w:r w:rsidR="000C404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Xhirime të brendshme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EE5486" w:rsidP="00422DBB">
      <w:pPr>
        <w:widowControl w:val="0"/>
        <w:numPr>
          <w:ilvl w:val="0"/>
          <w:numId w:val="326"/>
        </w:numPr>
        <w:spacing w:after="0" w:line="240" w:lineRule="auto"/>
        <w:ind w:left="0" w:firstLine="284"/>
        <w:rPr>
          <w:rFonts w:ascii="Garamond" w:hAnsi="Garamond"/>
          <w:sz w:val="24"/>
          <w:szCs w:val="24"/>
          <w:lang w:val="sq-AL"/>
        </w:rPr>
      </w:pPr>
      <w:r>
        <w:rPr>
          <w:rFonts w:ascii="Garamond" w:hAnsi="Garamond"/>
          <w:sz w:val="24"/>
          <w:szCs w:val="24"/>
          <w:lang w:val="sq-AL"/>
        </w:rPr>
        <w:t>Anulim</w:t>
      </w:r>
      <w:r w:rsidR="00C05673" w:rsidRPr="005B7679">
        <w:rPr>
          <w:rFonts w:ascii="Garamond" w:hAnsi="Garamond"/>
          <w:sz w:val="24"/>
          <w:szCs w:val="24"/>
          <w:lang w:val="sq-AL"/>
        </w:rPr>
        <w:t>et në fund të vitit për të ardhurat e patrashëgueshme (që nuk i takojnë institucionit) me debi llogaritë përkatëse.</w:t>
      </w:r>
    </w:p>
    <w:p w:rsidR="00C05673" w:rsidRPr="005B7679" w:rsidRDefault="002B6790" w:rsidP="002B6790">
      <w:pPr>
        <w:pStyle w:val="ListParagraph"/>
        <w:widowControl w:val="0"/>
        <w:spacing w:after="0" w:line="240" w:lineRule="auto"/>
        <w:ind w:left="284"/>
        <w:jc w:val="both"/>
        <w:rPr>
          <w:rFonts w:ascii="Garamond" w:hAnsi="Garamond"/>
          <w:bCs/>
          <w:sz w:val="24"/>
          <w:szCs w:val="24"/>
          <w:lang w:val="sq-AL"/>
        </w:rPr>
      </w:pPr>
      <w:r w:rsidRPr="005B7679">
        <w:rPr>
          <w:rFonts w:ascii="Garamond" w:hAnsi="Garamond"/>
          <w:bCs/>
          <w:sz w:val="24"/>
          <w:szCs w:val="24"/>
          <w:lang w:val="sq-AL"/>
        </w:rPr>
        <w:t xml:space="preserve">- </w:t>
      </w:r>
      <w:r w:rsidR="00C05673" w:rsidRPr="005B7679">
        <w:rPr>
          <w:rFonts w:ascii="Garamond" w:hAnsi="Garamond"/>
          <w:bCs/>
          <w:sz w:val="24"/>
          <w:szCs w:val="24"/>
          <w:lang w:val="sq-AL"/>
        </w:rPr>
        <w:t>Funksionimi kontabël i llogarisë 512</w:t>
      </w:r>
      <w:r w:rsidR="00005EF2">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Mjete monetare në bankë</w:t>
      </w:r>
      <w:r w:rsidR="00051D7D">
        <w:rPr>
          <w:rFonts w:ascii="Garamond" w:hAnsi="Garamond"/>
          <w:bCs/>
          <w:sz w:val="24"/>
          <w:szCs w:val="24"/>
          <w:lang w:val="sq-AL"/>
        </w:rPr>
        <w:t>”</w:t>
      </w:r>
      <w:r w:rsidR="00C05673" w:rsidRPr="005B7679">
        <w:rPr>
          <w:rFonts w:ascii="Garamond" w:hAnsi="Garamond"/>
          <w:bCs/>
          <w:sz w:val="24"/>
          <w:szCs w:val="24"/>
          <w:lang w:val="sq-AL"/>
        </w:rPr>
        <w:t>.</w:t>
      </w:r>
    </w:p>
    <w:p w:rsidR="00C05673" w:rsidRPr="005B7679" w:rsidRDefault="00C05673" w:rsidP="00C05673">
      <w:pPr>
        <w:widowControl w:val="0"/>
        <w:tabs>
          <w:tab w:val="num" w:pos="1800"/>
        </w:tabs>
        <w:spacing w:after="0" w:line="240" w:lineRule="auto"/>
        <w:rPr>
          <w:rFonts w:ascii="Garamond" w:hAnsi="Garamond"/>
          <w:bCs/>
          <w:sz w:val="24"/>
          <w:szCs w:val="24"/>
          <w:lang w:val="sq-AL"/>
        </w:rPr>
      </w:pPr>
      <w:r w:rsidRPr="005B7679">
        <w:rPr>
          <w:rFonts w:ascii="Garamond" w:hAnsi="Garamond"/>
          <w:bCs/>
          <w:sz w:val="24"/>
          <w:szCs w:val="24"/>
          <w:lang w:val="sq-AL"/>
        </w:rPr>
        <w:t>Llogaria 512</w:t>
      </w:r>
      <w:r w:rsidR="00005EF2">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Mjete monetare në bankë</w:t>
      </w:r>
      <w:r w:rsidR="00051D7D">
        <w:rPr>
          <w:rFonts w:ascii="Garamond" w:hAnsi="Garamond"/>
          <w:bCs/>
          <w:sz w:val="24"/>
          <w:szCs w:val="24"/>
          <w:lang w:val="sq-AL"/>
        </w:rPr>
        <w:t>”</w:t>
      </w:r>
      <w:r w:rsidRPr="005B7679">
        <w:rPr>
          <w:rFonts w:ascii="Garamond" w:hAnsi="Garamond"/>
          <w:bCs/>
          <w:sz w:val="24"/>
          <w:szCs w:val="24"/>
          <w:lang w:val="sq-AL"/>
        </w:rPr>
        <w:t xml:space="preserve"> </w:t>
      </w:r>
      <w:r w:rsidRPr="005B7679">
        <w:rPr>
          <w:rFonts w:ascii="Garamond" w:hAnsi="Garamond"/>
          <w:sz w:val="24"/>
          <w:szCs w:val="24"/>
          <w:lang w:val="sq-AL"/>
        </w:rPr>
        <w:t>vepron kryesisht për institucionet që zbatojnë projekte të huaja. Përjashtim bën dhe ndonjë organizëm që zbaton këtë plan kontabël, por që me ligj është përcaktuar që për aspekte të veçanta (krahas llogarisë në thesar) të ketë marrëdhënie direkte me institucionet financiare (bankat). Llogaria bankare mbahet e analizuar në llogari bankare në lekë dhe llogari bankare në valutë. Për regjistrimet e konvertimeve në lekë e valutë mbahet parasysh kursi i ditës, duke bërë sistemimet si të ardhura e shpenzime. Konkretisht:</w:t>
      </w:r>
    </w:p>
    <w:p w:rsidR="00C05673" w:rsidRPr="005B7679" w:rsidRDefault="00C05673" w:rsidP="00422DBB">
      <w:pPr>
        <w:widowControl w:val="0"/>
        <w:numPr>
          <w:ilvl w:val="0"/>
          <w:numId w:val="201"/>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Debitohet llogaria 656 </w:t>
      </w:r>
      <w:r w:rsidR="00051D7D">
        <w:rPr>
          <w:rFonts w:ascii="Garamond" w:hAnsi="Garamond"/>
          <w:sz w:val="24"/>
          <w:szCs w:val="24"/>
          <w:lang w:val="sq-AL"/>
        </w:rPr>
        <w:t>“</w:t>
      </w:r>
      <w:r w:rsidRPr="005B7679">
        <w:rPr>
          <w:rFonts w:ascii="Garamond" w:hAnsi="Garamond"/>
          <w:sz w:val="24"/>
          <w:szCs w:val="24"/>
          <w:lang w:val="sq-AL"/>
        </w:rPr>
        <w:t>Shpenzime nga këmbimet valutore</w:t>
      </w:r>
      <w:r w:rsidR="00051D7D">
        <w:rPr>
          <w:rFonts w:ascii="Garamond" w:hAnsi="Garamond"/>
          <w:sz w:val="24"/>
          <w:szCs w:val="24"/>
          <w:lang w:val="sq-AL"/>
        </w:rPr>
        <w:t>”</w:t>
      </w:r>
      <w:r w:rsidRPr="005B7679">
        <w:rPr>
          <w:rFonts w:ascii="Garamond" w:hAnsi="Garamond"/>
          <w:sz w:val="24"/>
          <w:szCs w:val="24"/>
          <w:lang w:val="sq-AL"/>
        </w:rPr>
        <w:t xml:space="preserve"> dhe kreditohet llogaria 520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 për humbjet nga konvertimi.</w:t>
      </w:r>
    </w:p>
    <w:p w:rsidR="00C05673" w:rsidRPr="005B7679" w:rsidRDefault="00C05673" w:rsidP="00422DBB">
      <w:pPr>
        <w:widowControl w:val="0"/>
        <w:numPr>
          <w:ilvl w:val="0"/>
          <w:numId w:val="20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520 dhe kreditohet llogaria 766</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financiare nga këmbimet valutore</w:t>
      </w:r>
      <w:r w:rsidR="00051D7D">
        <w:rPr>
          <w:rFonts w:ascii="Garamond" w:hAnsi="Garamond"/>
          <w:sz w:val="24"/>
          <w:szCs w:val="24"/>
          <w:lang w:val="sq-AL"/>
        </w:rPr>
        <w:t>”</w:t>
      </w:r>
      <w:r w:rsidRPr="005B7679">
        <w:rPr>
          <w:rFonts w:ascii="Garamond" w:hAnsi="Garamond"/>
          <w:sz w:val="24"/>
          <w:szCs w:val="24"/>
          <w:lang w:val="sq-AL"/>
        </w:rPr>
        <w:t>, për fitimet nga konvertimi.</w:t>
      </w:r>
    </w:p>
    <w:p w:rsidR="00C05673" w:rsidRPr="005B7679" w:rsidRDefault="002B6790" w:rsidP="00FB27C5">
      <w:pPr>
        <w:pStyle w:val="ListParagraph"/>
        <w:widowControl w:val="0"/>
        <w:spacing w:after="0" w:line="240" w:lineRule="auto"/>
        <w:ind w:left="0" w:firstLine="284"/>
        <w:jc w:val="both"/>
        <w:rPr>
          <w:rFonts w:ascii="Garamond" w:hAnsi="Garamond"/>
          <w:bCs/>
          <w:sz w:val="24"/>
          <w:szCs w:val="24"/>
          <w:lang w:val="sq-AL"/>
        </w:rPr>
      </w:pPr>
      <w:r w:rsidRPr="005B7679">
        <w:rPr>
          <w:rFonts w:ascii="Garamond" w:hAnsi="Garamond"/>
          <w:bCs/>
          <w:sz w:val="24"/>
          <w:szCs w:val="24"/>
          <w:lang w:val="sq-AL"/>
        </w:rPr>
        <w:t xml:space="preserve">- </w:t>
      </w:r>
      <w:r w:rsidR="00C05673" w:rsidRPr="005B7679">
        <w:rPr>
          <w:rFonts w:ascii="Garamond" w:hAnsi="Garamond"/>
          <w:bCs/>
          <w:sz w:val="24"/>
          <w:szCs w:val="24"/>
          <w:lang w:val="sq-AL"/>
        </w:rPr>
        <w:t>Funksionimi kontabël i llogarisë 565</w:t>
      </w:r>
      <w:r w:rsidR="00005EF2">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Mjete monetare në organizma financiarë krediti</w:t>
      </w:r>
      <w:r w:rsidR="00051D7D">
        <w:rPr>
          <w:rFonts w:ascii="Garamond" w:hAnsi="Garamond"/>
          <w:bCs/>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Llogaria 565</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Mjete monetare në organizma financiarë krediti</w:t>
      </w:r>
      <w:r w:rsidR="00051D7D">
        <w:rPr>
          <w:rFonts w:ascii="Garamond" w:hAnsi="Garamond"/>
          <w:sz w:val="24"/>
          <w:szCs w:val="24"/>
          <w:lang w:val="sq-AL"/>
        </w:rPr>
        <w:t>”</w:t>
      </w:r>
      <w:r w:rsidRPr="005B7679">
        <w:rPr>
          <w:rFonts w:ascii="Garamond" w:hAnsi="Garamond"/>
          <w:sz w:val="24"/>
          <w:szCs w:val="24"/>
          <w:lang w:val="sq-AL"/>
        </w:rPr>
        <w:t xml:space="preserve">. Funksionimi i saj është karakteristikë vetëm për njësitë e vetëqeverisjes vendore. Kjo llogari përfaqëson </w:t>
      </w:r>
      <w:r w:rsidR="00CA603C">
        <w:rPr>
          <w:rFonts w:ascii="Garamond" w:hAnsi="Garamond"/>
          <w:sz w:val="24"/>
          <w:szCs w:val="24"/>
          <w:lang w:val="sq-AL"/>
        </w:rPr>
        <w:t>huat</w:t>
      </w:r>
      <w:r w:rsidRPr="005B7679">
        <w:rPr>
          <w:rFonts w:ascii="Garamond" w:hAnsi="Garamond"/>
          <w:sz w:val="24"/>
          <w:szCs w:val="24"/>
          <w:lang w:val="sq-AL"/>
        </w:rPr>
        <w:t xml:space="preserve"> e nënshkruara e të dhëna nga organizmi i kreditit. Fillimisht, këto akordime kalojnë në këtë llogari dhe përdoren sipas kritereve që ka vendosur kontrata e lidhur midis organizmit lokal dhe organizmit të kreditit. </w:t>
      </w:r>
    </w:p>
    <w:p w:rsidR="00C05673" w:rsidRPr="005B7679" w:rsidRDefault="00C05673" w:rsidP="00422DBB">
      <w:pPr>
        <w:widowControl w:val="0"/>
        <w:numPr>
          <w:ilvl w:val="0"/>
          <w:numId w:val="10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Debiti i llogarisë 565</w:t>
      </w:r>
      <w:r w:rsidR="000C404B">
        <w:rPr>
          <w:rFonts w:ascii="Garamond" w:hAnsi="Garamond"/>
          <w:sz w:val="24"/>
          <w:szCs w:val="24"/>
          <w:lang w:val="sq-AL"/>
        </w:rPr>
        <w:t>,</w:t>
      </w:r>
      <w:r w:rsidRPr="005B7679">
        <w:rPr>
          <w:rFonts w:ascii="Garamond" w:hAnsi="Garamond"/>
          <w:sz w:val="24"/>
          <w:szCs w:val="24"/>
          <w:lang w:val="sq-AL"/>
        </w:rPr>
        <w:t xml:space="preserve"> korrespondon me kreditin e llogarisë 16 apo 17</w:t>
      </w:r>
      <w:r w:rsidR="000C404B">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Hua afats</w:t>
      </w:r>
      <w:r w:rsidR="00005EF2">
        <w:rPr>
          <w:rFonts w:ascii="Garamond" w:hAnsi="Garamond"/>
          <w:sz w:val="24"/>
          <w:szCs w:val="24"/>
          <w:lang w:val="sq-AL"/>
        </w:rPr>
        <w:t>h</w:t>
      </w:r>
      <w:r w:rsidRPr="005B7679">
        <w:rPr>
          <w:rFonts w:ascii="Garamond" w:hAnsi="Garamond"/>
          <w:sz w:val="24"/>
          <w:szCs w:val="24"/>
          <w:lang w:val="sq-AL"/>
        </w:rPr>
        <w:t>kurtër e afatgjatë nga organizma të ndryshëm krediti</w:t>
      </w:r>
      <w:r w:rsidR="00051D7D">
        <w:rPr>
          <w:rFonts w:ascii="Garamond" w:hAnsi="Garamond"/>
          <w:sz w:val="24"/>
          <w:szCs w:val="24"/>
          <w:lang w:val="sq-AL"/>
        </w:rPr>
        <w:t>”</w:t>
      </w:r>
      <w:r w:rsidRPr="005B7679">
        <w:rPr>
          <w:rFonts w:ascii="Garamond" w:hAnsi="Garamond"/>
          <w:sz w:val="24"/>
          <w:szCs w:val="24"/>
          <w:lang w:val="sq-AL"/>
        </w:rPr>
        <w:t xml:space="preserve">, për </w:t>
      </w:r>
      <w:r w:rsidR="00CA603C">
        <w:rPr>
          <w:rFonts w:ascii="Garamond" w:hAnsi="Garamond"/>
          <w:sz w:val="24"/>
          <w:szCs w:val="24"/>
          <w:lang w:val="sq-AL"/>
        </w:rPr>
        <w:t>huat</w:t>
      </w:r>
      <w:r w:rsidRPr="005B7679">
        <w:rPr>
          <w:rFonts w:ascii="Garamond" w:hAnsi="Garamond"/>
          <w:sz w:val="24"/>
          <w:szCs w:val="24"/>
          <w:lang w:val="sq-AL"/>
        </w:rPr>
        <w:t xml:space="preserve"> e nënshkruara.</w:t>
      </w:r>
    </w:p>
    <w:p w:rsidR="00C05673" w:rsidRPr="005B7679" w:rsidRDefault="00C05673" w:rsidP="00422DBB">
      <w:pPr>
        <w:widowControl w:val="0"/>
        <w:numPr>
          <w:ilvl w:val="0"/>
          <w:numId w:val="100"/>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565 kreditohet për tërheqjet periodike të shumave në debi të llogarisë 52</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 xml:space="preserve"> ose debitohet llogaria 512</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Mjete monetare në bankë</w:t>
      </w:r>
      <w:r w:rsidR="00051D7D">
        <w:rPr>
          <w:rFonts w:ascii="Garamond" w:hAnsi="Garamond"/>
          <w:sz w:val="24"/>
          <w:szCs w:val="24"/>
          <w:lang w:val="sq-AL"/>
        </w:rPr>
        <w:t>”</w:t>
      </w:r>
      <w:r w:rsidRPr="005B7679">
        <w:rPr>
          <w:rFonts w:ascii="Garamond" w:hAnsi="Garamond"/>
          <w:sz w:val="24"/>
          <w:szCs w:val="24"/>
          <w:lang w:val="sq-AL"/>
        </w:rPr>
        <w:t xml:space="preserve"> në bazë t</w:t>
      </w:r>
      <w:r w:rsidR="007A1F9B">
        <w:rPr>
          <w:rFonts w:ascii="Garamond" w:hAnsi="Garamond"/>
          <w:sz w:val="24"/>
          <w:szCs w:val="24"/>
          <w:lang w:val="sq-AL"/>
        </w:rPr>
        <w:t>ë</w:t>
      </w:r>
      <w:r w:rsidRPr="005B7679">
        <w:rPr>
          <w:rFonts w:ascii="Garamond" w:hAnsi="Garamond"/>
          <w:sz w:val="24"/>
          <w:szCs w:val="24"/>
          <w:lang w:val="sq-AL"/>
        </w:rPr>
        <w:t xml:space="preserve"> urdhrit të nxjerrë për këtë qëllim.</w:t>
      </w:r>
    </w:p>
    <w:p w:rsidR="00C05673" w:rsidRPr="005B7679" w:rsidRDefault="002B6790" w:rsidP="002B6790">
      <w:pPr>
        <w:pStyle w:val="ListParagraph"/>
        <w:widowControl w:val="0"/>
        <w:spacing w:after="0" w:line="240" w:lineRule="auto"/>
        <w:ind w:left="284"/>
        <w:jc w:val="both"/>
        <w:rPr>
          <w:rFonts w:ascii="Garamond" w:hAnsi="Garamond"/>
          <w:sz w:val="24"/>
          <w:szCs w:val="24"/>
          <w:lang w:val="sq-AL"/>
        </w:rPr>
      </w:pPr>
      <w:r w:rsidRPr="005B7679">
        <w:rPr>
          <w:rFonts w:ascii="Garamond" w:hAnsi="Garamond"/>
          <w:bCs/>
          <w:sz w:val="24"/>
          <w:szCs w:val="24"/>
          <w:lang w:val="sq-AL"/>
        </w:rPr>
        <w:t xml:space="preserve">- </w:t>
      </w:r>
      <w:r w:rsidR="00C05673" w:rsidRPr="005B7679">
        <w:rPr>
          <w:rFonts w:ascii="Garamond" w:hAnsi="Garamond"/>
          <w:bCs/>
          <w:sz w:val="24"/>
          <w:szCs w:val="24"/>
          <w:lang w:val="sq-AL"/>
        </w:rPr>
        <w:t>Funksionimi kontabël i llogarisë 531</w:t>
      </w:r>
      <w:r w:rsidR="00005EF2">
        <w:rPr>
          <w:rFonts w:ascii="Garamond" w:hAnsi="Garamond"/>
          <w:bCs/>
          <w:sz w:val="24"/>
          <w:szCs w:val="24"/>
          <w:lang w:val="sq-AL"/>
        </w:rPr>
        <w:t>,</w:t>
      </w:r>
      <w:r w:rsidR="00C05673" w:rsidRPr="005B7679">
        <w:rPr>
          <w:rFonts w:ascii="Garamond" w:hAnsi="Garamond"/>
          <w:bCs/>
          <w:sz w:val="24"/>
          <w:szCs w:val="24"/>
          <w:lang w:val="sq-AL"/>
        </w:rPr>
        <w:t xml:space="preserve"> </w:t>
      </w:r>
      <w:r w:rsidR="00051D7D">
        <w:rPr>
          <w:rFonts w:ascii="Garamond" w:hAnsi="Garamond"/>
          <w:bCs/>
          <w:sz w:val="24"/>
          <w:szCs w:val="24"/>
          <w:lang w:val="sq-AL"/>
        </w:rPr>
        <w:t>“</w:t>
      </w:r>
      <w:r w:rsidR="00C05673" w:rsidRPr="005B7679">
        <w:rPr>
          <w:rFonts w:ascii="Garamond" w:hAnsi="Garamond"/>
          <w:bCs/>
          <w:sz w:val="24"/>
          <w:szCs w:val="24"/>
          <w:lang w:val="sq-AL"/>
        </w:rPr>
        <w:t>Mjete monetare në arkë</w:t>
      </w:r>
      <w:r w:rsidR="00051D7D">
        <w:rPr>
          <w:rFonts w:ascii="Garamond" w:hAnsi="Garamond"/>
          <w:bCs/>
          <w:sz w:val="24"/>
          <w:szCs w:val="24"/>
          <w:lang w:val="sq-AL"/>
        </w:rPr>
        <w:t>”</w:t>
      </w:r>
      <w:r w:rsidR="00C05673" w:rsidRPr="005B7679">
        <w:rPr>
          <w:rFonts w:ascii="Garamond" w:hAnsi="Garamond"/>
          <w:bCs/>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Llogaria 531</w:t>
      </w:r>
      <w:r w:rsidR="00005EF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bCs/>
          <w:sz w:val="24"/>
          <w:szCs w:val="24"/>
          <w:lang w:val="sq-AL"/>
        </w:rPr>
        <w:t>Mjete monetare në arkë</w:t>
      </w:r>
      <w:r w:rsidR="00051D7D">
        <w:rPr>
          <w:rFonts w:ascii="Garamond" w:hAnsi="Garamond"/>
          <w:bCs/>
          <w:sz w:val="24"/>
          <w:szCs w:val="24"/>
          <w:lang w:val="sq-AL"/>
        </w:rPr>
        <w:t>”</w:t>
      </w:r>
      <w:r w:rsidR="00005EF2">
        <w:rPr>
          <w:rFonts w:ascii="Garamond" w:hAnsi="Garamond"/>
          <w:bCs/>
          <w:sz w:val="24"/>
          <w:szCs w:val="24"/>
          <w:lang w:val="sq-AL"/>
        </w:rPr>
        <w:t xml:space="preserve">, </w:t>
      </w:r>
      <w:r w:rsidRPr="005B7679">
        <w:rPr>
          <w:rFonts w:ascii="Garamond" w:hAnsi="Garamond"/>
          <w:sz w:val="24"/>
          <w:szCs w:val="24"/>
          <w:lang w:val="sq-AL"/>
        </w:rPr>
        <w:t>funksionon si më poshtë:</w:t>
      </w:r>
    </w:p>
    <w:p w:rsidR="00C05673" w:rsidRPr="005B7679" w:rsidRDefault="002B6790" w:rsidP="002B6790">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 </w:t>
      </w:r>
      <w:r w:rsidR="00C05673" w:rsidRPr="005B7679">
        <w:rPr>
          <w:rFonts w:ascii="Garamond" w:hAnsi="Garamond"/>
          <w:sz w:val="24"/>
          <w:szCs w:val="24"/>
          <w:lang w:val="sq-AL"/>
        </w:rPr>
        <w:t>Debitohet për arkëtimet në arkë;</w:t>
      </w:r>
    </w:p>
    <w:p w:rsidR="00C05673" w:rsidRPr="005B7679" w:rsidRDefault="000C404B" w:rsidP="000C404B">
      <w:pPr>
        <w:widowControl w:val="0"/>
        <w:spacing w:after="0" w:line="240" w:lineRule="auto"/>
        <w:ind w:left="284" w:firstLine="0"/>
        <w:rPr>
          <w:rFonts w:ascii="Garamond" w:hAnsi="Garamond"/>
          <w:sz w:val="24"/>
          <w:szCs w:val="24"/>
          <w:lang w:val="sq-AL"/>
        </w:rPr>
      </w:pPr>
      <w:r>
        <w:rPr>
          <w:rFonts w:ascii="Garamond" w:hAnsi="Garamond"/>
          <w:sz w:val="24"/>
          <w:szCs w:val="24"/>
          <w:lang w:val="sq-AL"/>
        </w:rPr>
        <w:t xml:space="preserve">- </w:t>
      </w:r>
      <w:r w:rsidR="00C05673" w:rsidRPr="005B7679">
        <w:rPr>
          <w:rFonts w:ascii="Garamond" w:hAnsi="Garamond"/>
          <w:sz w:val="24"/>
          <w:szCs w:val="24"/>
          <w:lang w:val="sq-AL"/>
        </w:rPr>
        <w:t>Kreditohet për pagesat nga arka</w:t>
      </w:r>
      <w:r w:rsidR="00005EF2">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Llogaria 531</w:t>
      </w:r>
      <w:r w:rsidR="00714C1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Mjete monetare në arkë</w:t>
      </w:r>
      <w:r w:rsidR="00051D7D">
        <w:rPr>
          <w:rFonts w:ascii="Garamond" w:hAnsi="Garamond"/>
          <w:bCs/>
          <w:sz w:val="24"/>
          <w:szCs w:val="24"/>
          <w:lang w:val="sq-AL"/>
        </w:rPr>
        <w:t>”</w:t>
      </w:r>
      <w:r w:rsidRPr="005B7679">
        <w:rPr>
          <w:rFonts w:ascii="Garamond" w:hAnsi="Garamond"/>
          <w:sz w:val="24"/>
          <w:szCs w:val="24"/>
          <w:lang w:val="sq-AL"/>
        </w:rPr>
        <w:t xml:space="preserve"> mbahet në dy nënllogari: </w:t>
      </w:r>
      <w:r w:rsidR="00051D7D">
        <w:rPr>
          <w:rFonts w:ascii="Garamond" w:hAnsi="Garamond"/>
          <w:sz w:val="24"/>
          <w:szCs w:val="24"/>
          <w:lang w:val="sq-AL"/>
        </w:rPr>
        <w:t>“</w:t>
      </w:r>
      <w:r w:rsidRPr="005B7679">
        <w:rPr>
          <w:rFonts w:ascii="Garamond" w:hAnsi="Garamond"/>
          <w:sz w:val="24"/>
          <w:szCs w:val="24"/>
          <w:lang w:val="sq-AL"/>
        </w:rPr>
        <w:t>Arka në lekë</w:t>
      </w:r>
      <w:r w:rsidR="00051D7D">
        <w:rPr>
          <w:rFonts w:ascii="Garamond" w:hAnsi="Garamond"/>
          <w:sz w:val="24"/>
          <w:szCs w:val="24"/>
          <w:lang w:val="sq-AL"/>
        </w:rPr>
        <w:t>”</w:t>
      </w:r>
      <w:r w:rsidRPr="005B7679">
        <w:rPr>
          <w:rFonts w:ascii="Garamond" w:hAnsi="Garamond"/>
          <w:sz w:val="24"/>
          <w:szCs w:val="24"/>
          <w:lang w:val="sq-AL"/>
        </w:rPr>
        <w:t xml:space="preserve"> dhe </w:t>
      </w:r>
      <w:r w:rsidR="00051D7D">
        <w:rPr>
          <w:rFonts w:ascii="Garamond" w:hAnsi="Garamond"/>
          <w:sz w:val="24"/>
          <w:szCs w:val="24"/>
          <w:lang w:val="sq-AL"/>
        </w:rPr>
        <w:t>“</w:t>
      </w:r>
      <w:r w:rsidRPr="005B7679">
        <w:rPr>
          <w:rFonts w:ascii="Garamond" w:hAnsi="Garamond"/>
          <w:sz w:val="24"/>
          <w:szCs w:val="24"/>
          <w:lang w:val="sq-AL"/>
        </w:rPr>
        <w:t>Arka në valutë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27"/>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Në mënyrë të përmbledhur veprimet kontab</w:t>
      </w:r>
      <w:r w:rsidR="00A04C6D">
        <w:rPr>
          <w:rFonts w:ascii="Garamond" w:hAnsi="Garamond"/>
          <w:b/>
          <w:sz w:val="24"/>
          <w:szCs w:val="24"/>
          <w:lang w:val="sq-AL"/>
        </w:rPr>
        <w:t>ë</w:t>
      </w:r>
      <w:r w:rsidRPr="005B7679">
        <w:rPr>
          <w:rFonts w:ascii="Garamond" w:hAnsi="Garamond"/>
          <w:b/>
          <w:sz w:val="24"/>
          <w:szCs w:val="24"/>
          <w:lang w:val="sq-AL"/>
        </w:rPr>
        <w:t>l me arkën</w:t>
      </w:r>
      <w:r w:rsidR="005B7679">
        <w:rPr>
          <w:rFonts w:ascii="Garamond" w:hAnsi="Garamond"/>
          <w:b/>
          <w:sz w:val="24"/>
          <w:szCs w:val="24"/>
          <w:lang w:val="sq-AL"/>
        </w:rPr>
        <w:t xml:space="preserve"> </w:t>
      </w:r>
      <w:r w:rsidRPr="005B7679">
        <w:rPr>
          <w:rFonts w:ascii="Garamond" w:hAnsi="Garamond"/>
          <w:b/>
          <w:sz w:val="24"/>
          <w:szCs w:val="24"/>
          <w:lang w:val="sq-AL"/>
        </w:rPr>
        <w:t>paraqiten</w:t>
      </w:r>
      <w:r w:rsidR="00EE5486">
        <w:rPr>
          <w:rFonts w:ascii="Garamond" w:hAnsi="Garamond"/>
          <w:b/>
          <w:sz w:val="24"/>
          <w:szCs w:val="24"/>
          <w:lang w:val="sq-AL"/>
        </w:rPr>
        <w:t>:</w:t>
      </w:r>
    </w:p>
    <w:p w:rsidR="00C05673" w:rsidRPr="005B7679" w:rsidRDefault="00C05673" w:rsidP="00422DBB">
      <w:pPr>
        <w:widowControl w:val="0"/>
        <w:numPr>
          <w:ilvl w:val="0"/>
          <w:numId w:val="20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për arkëtimet që bëhen direkt në arkë me kredi të llogarive të klasës 4 dhe për tërheqjet nga banka dhe depozitimin në arkë në kredi të llogarisë 520</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03"/>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për çdo pagesë që bëhet nga arka në debi të llogarive të klasës 4 dhe kur paratë tërhiqen nga arka për t</w:t>
      </w:r>
      <w:r w:rsidR="00CD5E9B">
        <w:rPr>
          <w:rFonts w:ascii="Garamond" w:hAnsi="Garamond"/>
          <w:sz w:val="24"/>
          <w:szCs w:val="24"/>
          <w:lang w:val="sq-AL"/>
        </w:rPr>
        <w:t>’</w:t>
      </w:r>
      <w:r w:rsidRPr="005B7679">
        <w:rPr>
          <w:rFonts w:ascii="Garamond" w:hAnsi="Garamond"/>
          <w:sz w:val="24"/>
          <w:szCs w:val="24"/>
          <w:lang w:val="sq-AL"/>
        </w:rPr>
        <w:t>u depozituar në debi të llogarisë 520</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2948CD" w:rsidRDefault="00C05673" w:rsidP="00422DBB">
      <w:pPr>
        <w:pStyle w:val="ListParagraph"/>
        <w:widowControl w:val="0"/>
        <w:numPr>
          <w:ilvl w:val="0"/>
          <w:numId w:val="327"/>
        </w:numPr>
        <w:spacing w:after="0" w:line="240" w:lineRule="auto"/>
        <w:ind w:left="0" w:firstLine="284"/>
        <w:jc w:val="both"/>
        <w:rPr>
          <w:rFonts w:ascii="Garamond" w:hAnsi="Garamond"/>
          <w:spacing w:val="-4"/>
          <w:sz w:val="24"/>
          <w:szCs w:val="24"/>
          <w:lang w:val="sq-AL"/>
        </w:rPr>
      </w:pPr>
      <w:r w:rsidRPr="002948CD">
        <w:rPr>
          <w:rFonts w:ascii="Garamond" w:hAnsi="Garamond"/>
          <w:b/>
          <w:spacing w:val="-4"/>
          <w:sz w:val="24"/>
          <w:szCs w:val="24"/>
          <w:lang w:val="sq-AL"/>
        </w:rPr>
        <w:t>Edhe për valutën gjendje në arkë, për regjistrimet në konvertimet në lekë e valutë mbahet parasysh kursi i ditës, duke bërë sistemimet si të ardhura e shpenzime për gjendjen e valutës në fund të vitit.</w:t>
      </w:r>
      <w:r w:rsidRPr="002948CD">
        <w:rPr>
          <w:rFonts w:ascii="Garamond" w:hAnsi="Garamond"/>
          <w:spacing w:val="-4"/>
          <w:sz w:val="24"/>
          <w:szCs w:val="24"/>
          <w:lang w:val="sq-AL"/>
        </w:rPr>
        <w:t xml:space="preserve"> Konkretisht:</w:t>
      </w:r>
    </w:p>
    <w:p w:rsidR="00C05673" w:rsidRPr="005B7679" w:rsidRDefault="00C05673" w:rsidP="00422DBB">
      <w:pPr>
        <w:widowControl w:val="0"/>
        <w:numPr>
          <w:ilvl w:val="0"/>
          <w:numId w:val="32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656</w:t>
      </w:r>
      <w:r w:rsidR="00714C1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 financiare nga këmbimet valutore</w:t>
      </w:r>
      <w:r w:rsidR="00051D7D">
        <w:rPr>
          <w:rFonts w:ascii="Garamond" w:hAnsi="Garamond"/>
          <w:sz w:val="24"/>
          <w:szCs w:val="24"/>
          <w:lang w:val="sq-AL"/>
        </w:rPr>
        <w:t>”</w:t>
      </w:r>
      <w:r w:rsidRPr="005B7679">
        <w:rPr>
          <w:rFonts w:ascii="Garamond" w:hAnsi="Garamond"/>
          <w:sz w:val="24"/>
          <w:szCs w:val="24"/>
          <w:lang w:val="sq-AL"/>
        </w:rPr>
        <w:t xml:space="preserve"> dhe kreditohet 531</w:t>
      </w:r>
      <w:r w:rsidR="00714C1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Mjete monetare në arkë</w:t>
      </w:r>
      <w:r w:rsidR="00051D7D">
        <w:rPr>
          <w:rFonts w:ascii="Garamond" w:hAnsi="Garamond"/>
          <w:sz w:val="24"/>
          <w:szCs w:val="24"/>
          <w:lang w:val="sq-AL"/>
        </w:rPr>
        <w:t>”</w:t>
      </w:r>
      <w:r w:rsidRPr="005B7679">
        <w:rPr>
          <w:rFonts w:ascii="Garamond" w:hAnsi="Garamond"/>
          <w:sz w:val="24"/>
          <w:szCs w:val="24"/>
          <w:lang w:val="sq-AL"/>
        </w:rPr>
        <w:t xml:space="preserve"> për</w:t>
      </w:r>
      <w:r w:rsidR="005B7679">
        <w:rPr>
          <w:rFonts w:ascii="Garamond" w:hAnsi="Garamond"/>
          <w:sz w:val="24"/>
          <w:szCs w:val="24"/>
          <w:lang w:val="sq-AL"/>
        </w:rPr>
        <w:t xml:space="preserve"> </w:t>
      </w:r>
      <w:r w:rsidRPr="005B7679">
        <w:rPr>
          <w:rFonts w:ascii="Garamond" w:hAnsi="Garamond"/>
          <w:sz w:val="24"/>
          <w:szCs w:val="24"/>
          <w:lang w:val="sq-AL"/>
        </w:rPr>
        <w:t>humbjet nga konvertimi.</w:t>
      </w:r>
    </w:p>
    <w:p w:rsidR="00C05673" w:rsidRPr="00FB27C5" w:rsidRDefault="00C05673" w:rsidP="00422DBB">
      <w:pPr>
        <w:widowControl w:val="0"/>
        <w:numPr>
          <w:ilvl w:val="0"/>
          <w:numId w:val="328"/>
        </w:numPr>
        <w:spacing w:after="0" w:line="240" w:lineRule="auto"/>
        <w:ind w:left="0" w:firstLine="284"/>
        <w:rPr>
          <w:rFonts w:ascii="Garamond" w:hAnsi="Garamond"/>
          <w:spacing w:val="-4"/>
          <w:sz w:val="24"/>
          <w:szCs w:val="24"/>
          <w:lang w:val="sq-AL"/>
        </w:rPr>
      </w:pPr>
      <w:r w:rsidRPr="005B7679">
        <w:rPr>
          <w:rFonts w:ascii="Garamond" w:hAnsi="Garamond"/>
          <w:sz w:val="24"/>
          <w:szCs w:val="24"/>
          <w:lang w:val="sq-AL"/>
        </w:rPr>
        <w:t>Debitohet llogaria 531</w:t>
      </w:r>
      <w:r w:rsidR="00714C1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Mjete monetare në arkë</w:t>
      </w:r>
      <w:r w:rsidR="00051D7D">
        <w:rPr>
          <w:rFonts w:ascii="Garamond" w:hAnsi="Garamond"/>
          <w:sz w:val="24"/>
          <w:szCs w:val="24"/>
          <w:lang w:val="sq-AL"/>
        </w:rPr>
        <w:t>”</w:t>
      </w:r>
      <w:r w:rsidRPr="005B7679">
        <w:rPr>
          <w:rFonts w:ascii="Garamond" w:hAnsi="Garamond"/>
          <w:sz w:val="24"/>
          <w:szCs w:val="24"/>
          <w:lang w:val="sq-AL"/>
        </w:rPr>
        <w:t xml:space="preserve"> dhe kreditohet llogaria 766</w:t>
      </w:r>
      <w:r w:rsidR="00714C1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Të ardhura </w:t>
      </w:r>
      <w:r w:rsidRPr="00FB27C5">
        <w:rPr>
          <w:rFonts w:ascii="Garamond" w:hAnsi="Garamond"/>
          <w:spacing w:val="-4"/>
          <w:sz w:val="24"/>
          <w:szCs w:val="24"/>
          <w:lang w:val="sq-AL"/>
        </w:rPr>
        <w:t>financiare nga këmbimet valutore</w:t>
      </w:r>
      <w:r w:rsidR="00051D7D" w:rsidRPr="00FB27C5">
        <w:rPr>
          <w:rFonts w:ascii="Garamond" w:hAnsi="Garamond"/>
          <w:spacing w:val="-4"/>
          <w:sz w:val="24"/>
          <w:szCs w:val="24"/>
          <w:lang w:val="sq-AL"/>
        </w:rPr>
        <w:t>”</w:t>
      </w:r>
      <w:r w:rsidRPr="00FB27C5">
        <w:rPr>
          <w:rFonts w:ascii="Garamond" w:hAnsi="Garamond"/>
          <w:spacing w:val="-4"/>
          <w:sz w:val="24"/>
          <w:szCs w:val="24"/>
          <w:lang w:val="sq-AL"/>
        </w:rPr>
        <w:t>, për fitimet nga konvertimi.</w:t>
      </w:r>
    </w:p>
    <w:p w:rsidR="00C05673" w:rsidRPr="00801AB9" w:rsidRDefault="002B6790" w:rsidP="00801AB9">
      <w:pPr>
        <w:widowControl w:val="0"/>
        <w:spacing w:after="0" w:line="240" w:lineRule="auto"/>
        <w:ind w:firstLine="288"/>
        <w:rPr>
          <w:rFonts w:ascii="Garamond" w:hAnsi="Garamond"/>
          <w:bCs/>
          <w:spacing w:val="-4"/>
          <w:sz w:val="24"/>
          <w:szCs w:val="24"/>
          <w:lang w:val="sq-AL"/>
        </w:rPr>
      </w:pPr>
      <w:r w:rsidRPr="00801AB9">
        <w:rPr>
          <w:rFonts w:ascii="Garamond" w:hAnsi="Garamond"/>
          <w:bCs/>
          <w:spacing w:val="-4"/>
          <w:sz w:val="24"/>
          <w:szCs w:val="24"/>
          <w:lang w:val="sq-AL"/>
        </w:rPr>
        <w:t xml:space="preserve">- </w:t>
      </w:r>
      <w:r w:rsidR="00C05673" w:rsidRPr="00801AB9">
        <w:rPr>
          <w:rFonts w:ascii="Garamond" w:hAnsi="Garamond"/>
          <w:bCs/>
          <w:spacing w:val="-4"/>
          <w:sz w:val="24"/>
          <w:szCs w:val="24"/>
          <w:lang w:val="sq-AL"/>
        </w:rPr>
        <w:t>Funksionimi kontabël i llogarisë 532</w:t>
      </w:r>
      <w:r w:rsidR="00714C1A" w:rsidRPr="00801AB9">
        <w:rPr>
          <w:rFonts w:ascii="Garamond" w:hAnsi="Garamond"/>
          <w:bCs/>
          <w:spacing w:val="-4"/>
          <w:sz w:val="24"/>
          <w:szCs w:val="24"/>
          <w:lang w:val="sq-AL"/>
        </w:rPr>
        <w:t>,</w:t>
      </w:r>
      <w:r w:rsidR="00C05673" w:rsidRPr="00801AB9">
        <w:rPr>
          <w:rFonts w:ascii="Garamond" w:hAnsi="Garamond"/>
          <w:bCs/>
          <w:spacing w:val="-4"/>
          <w:sz w:val="24"/>
          <w:szCs w:val="24"/>
          <w:lang w:val="sq-AL"/>
        </w:rPr>
        <w:t xml:space="preserve"> </w:t>
      </w:r>
      <w:r w:rsidR="00051D7D" w:rsidRPr="00801AB9">
        <w:rPr>
          <w:rFonts w:ascii="Garamond" w:hAnsi="Garamond"/>
          <w:bCs/>
          <w:spacing w:val="-4"/>
          <w:sz w:val="24"/>
          <w:szCs w:val="24"/>
          <w:lang w:val="sq-AL"/>
        </w:rPr>
        <w:t>“</w:t>
      </w:r>
      <w:r w:rsidR="00C05673" w:rsidRPr="00801AB9">
        <w:rPr>
          <w:rFonts w:ascii="Garamond" w:hAnsi="Garamond"/>
          <w:bCs/>
          <w:spacing w:val="-4"/>
          <w:sz w:val="24"/>
          <w:szCs w:val="24"/>
          <w:lang w:val="sq-AL"/>
        </w:rPr>
        <w:t>Vlera të tjera</w:t>
      </w:r>
      <w:r w:rsidR="00051D7D" w:rsidRPr="00801AB9">
        <w:rPr>
          <w:rFonts w:ascii="Garamond" w:hAnsi="Garamond"/>
          <w:bCs/>
          <w:spacing w:val="-4"/>
          <w:sz w:val="24"/>
          <w:szCs w:val="24"/>
          <w:lang w:val="sq-AL"/>
        </w:rPr>
        <w:t>”</w:t>
      </w:r>
      <w:r w:rsidR="00C05673" w:rsidRPr="00801AB9">
        <w:rPr>
          <w:rFonts w:ascii="Garamond" w:hAnsi="Garamond"/>
          <w:bCs/>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Llogaria 532</w:t>
      </w:r>
      <w:r w:rsidR="00714C1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Vlera të tjera</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janë mjete që ruhen në arkë në formën e pullave tatimore, pullave postare, bileta apo vlera të tjera. Funksionimi realizohet sipas skemës përkatëse, në dy mënyra kryesore. </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
          <w:spacing w:val="-4"/>
          <w:sz w:val="24"/>
          <w:szCs w:val="24"/>
          <w:lang w:val="sq-AL"/>
        </w:rPr>
        <w:t>Mënyra e parë:</w:t>
      </w:r>
      <w:r w:rsidR="005B7679" w:rsidRPr="00FB27C5">
        <w:rPr>
          <w:rFonts w:ascii="Garamond" w:hAnsi="Garamond"/>
          <w:b/>
          <w:spacing w:val="-4"/>
          <w:sz w:val="24"/>
          <w:szCs w:val="24"/>
          <w:lang w:val="sq-AL"/>
        </w:rPr>
        <w:t xml:space="preserve"> </w:t>
      </w:r>
    </w:p>
    <w:p w:rsidR="00C05673" w:rsidRPr="005B7679" w:rsidRDefault="00C05673" w:rsidP="00422DBB">
      <w:pPr>
        <w:widowControl w:val="0"/>
        <w:numPr>
          <w:ilvl w:val="0"/>
          <w:numId w:val="20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6</w:t>
      </w:r>
      <w:r w:rsidR="00714C1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w:t>
      </w:r>
      <w:r w:rsidR="00051D7D">
        <w:rPr>
          <w:rFonts w:ascii="Garamond" w:hAnsi="Garamond"/>
          <w:sz w:val="24"/>
          <w:szCs w:val="24"/>
          <w:lang w:val="sq-AL"/>
        </w:rPr>
        <w:t>”</w:t>
      </w:r>
      <w:r w:rsidRPr="005B7679">
        <w:rPr>
          <w:rFonts w:ascii="Garamond" w:hAnsi="Garamond"/>
          <w:sz w:val="24"/>
          <w:szCs w:val="24"/>
          <w:lang w:val="sq-AL"/>
        </w:rPr>
        <w:t xml:space="preserve"> (për vlerën sipas çmimit të blerjes);</w:t>
      </w:r>
    </w:p>
    <w:p w:rsidR="00C05673" w:rsidRPr="005B7679" w:rsidRDefault="00C05673" w:rsidP="00422DBB">
      <w:pPr>
        <w:widowControl w:val="0"/>
        <w:numPr>
          <w:ilvl w:val="0"/>
          <w:numId w:val="204"/>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4 ose 5 (për hyrjen si vlerë në arkë me çmimin e shitjes);</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Debitohet 532 për </w:t>
      </w:r>
      <w:r w:rsidR="00051D7D" w:rsidRPr="00FB27C5">
        <w:rPr>
          <w:rFonts w:ascii="Garamond" w:hAnsi="Garamond"/>
          <w:spacing w:val="-4"/>
          <w:sz w:val="24"/>
          <w:szCs w:val="24"/>
          <w:lang w:val="sq-AL"/>
        </w:rPr>
        <w:t>“</w:t>
      </w:r>
      <w:r w:rsidRPr="00FB27C5">
        <w:rPr>
          <w:rFonts w:ascii="Garamond" w:hAnsi="Garamond"/>
          <w:spacing w:val="-4"/>
          <w:sz w:val="24"/>
          <w:szCs w:val="24"/>
          <w:lang w:val="sq-AL"/>
        </w:rPr>
        <w:t>Pulla e bileta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klasa 7</w:t>
      </w:r>
      <w:r w:rsidR="00714C1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ardhura</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714C1A" w:rsidRPr="00FB27C5">
        <w:rPr>
          <w:rFonts w:ascii="Garamond" w:hAnsi="Garamond"/>
          <w:spacing w:val="-4"/>
          <w:sz w:val="24"/>
          <w:szCs w:val="24"/>
          <w:lang w:val="sq-AL"/>
        </w:rPr>
        <w:t xml:space="preserve">për </w:t>
      </w:r>
      <w:r w:rsidRPr="00FB27C5">
        <w:rPr>
          <w:rFonts w:ascii="Garamond" w:hAnsi="Garamond"/>
          <w:spacing w:val="-4"/>
          <w:sz w:val="24"/>
          <w:szCs w:val="24"/>
          <w:lang w:val="sq-AL"/>
        </w:rPr>
        <w:t>daljen për shitje me çmim);</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468</w:t>
      </w:r>
      <w:r w:rsidR="00714C1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Debitorë të ndryshëm</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Kreditohet 532 për </w:t>
      </w:r>
      <w:r w:rsidR="00051D7D" w:rsidRPr="00FB27C5">
        <w:rPr>
          <w:rFonts w:ascii="Garamond" w:hAnsi="Garamond"/>
          <w:spacing w:val="-4"/>
          <w:sz w:val="24"/>
          <w:szCs w:val="24"/>
          <w:lang w:val="sq-AL"/>
        </w:rPr>
        <w:t>“</w:t>
      </w:r>
      <w:r w:rsidRPr="00FB27C5">
        <w:rPr>
          <w:rFonts w:ascii="Garamond" w:hAnsi="Garamond"/>
          <w:spacing w:val="-4"/>
          <w:sz w:val="24"/>
          <w:szCs w:val="24"/>
          <w:lang w:val="sq-AL"/>
        </w:rPr>
        <w:t>Pulla e bileta</w:t>
      </w:r>
      <w:r w:rsidR="00051D7D" w:rsidRPr="00FB27C5">
        <w:rPr>
          <w:rFonts w:ascii="Garamond" w:hAnsi="Garamond"/>
          <w:spacing w:val="-4"/>
          <w:sz w:val="24"/>
          <w:szCs w:val="24"/>
          <w:lang w:val="sq-AL"/>
        </w:rPr>
        <w:t>”</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66</w:t>
      </w:r>
      <w:r w:rsidR="00714C1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Shpenzime financiare të jashtme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klasa 7</w:t>
      </w:r>
      <w:r w:rsidR="00714C1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ardhura nga diferenca çmimit</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468</w:t>
      </w:r>
      <w:r w:rsidR="00714C1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Debitorë të ndryshëm</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Kreditohet 532 për </w:t>
      </w:r>
      <w:r w:rsidR="00051D7D" w:rsidRPr="00FB27C5">
        <w:rPr>
          <w:rFonts w:ascii="Garamond" w:hAnsi="Garamond"/>
          <w:spacing w:val="-4"/>
          <w:sz w:val="24"/>
          <w:szCs w:val="24"/>
          <w:lang w:val="sq-AL"/>
        </w:rPr>
        <w:t>“</w:t>
      </w:r>
      <w:r w:rsidRPr="00FB27C5">
        <w:rPr>
          <w:rFonts w:ascii="Garamond" w:hAnsi="Garamond"/>
          <w:spacing w:val="-4"/>
          <w:sz w:val="24"/>
          <w:szCs w:val="24"/>
          <w:lang w:val="sq-AL"/>
        </w:rPr>
        <w:t>Pulla e bileta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b/>
          <w:spacing w:val="-4"/>
          <w:sz w:val="24"/>
          <w:szCs w:val="24"/>
          <w:lang w:val="sq-AL"/>
        </w:rPr>
      </w:pPr>
      <w:r w:rsidRPr="00FB27C5">
        <w:rPr>
          <w:rFonts w:ascii="Garamond" w:hAnsi="Garamond"/>
          <w:b/>
          <w:spacing w:val="-4"/>
          <w:sz w:val="24"/>
          <w:szCs w:val="24"/>
          <w:lang w:val="sq-AL"/>
        </w:rPr>
        <w:t>Mënyra e</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dytë</w:t>
      </w:r>
      <w:r w:rsidR="00722246" w:rsidRPr="00FB27C5">
        <w:rPr>
          <w:rFonts w:ascii="Garamond" w:hAnsi="Garamond"/>
          <w:b/>
          <w:spacing w:val="-4"/>
          <w:sz w:val="24"/>
          <w:szCs w:val="24"/>
          <w:lang w:val="sq-AL"/>
        </w:rPr>
        <w:t>:</w:t>
      </w:r>
    </w:p>
    <w:p w:rsidR="00C05673" w:rsidRPr="00FB27C5" w:rsidRDefault="00C05673" w:rsidP="00422DBB">
      <w:pPr>
        <w:pStyle w:val="ListParagraph"/>
        <w:widowControl w:val="0"/>
        <w:numPr>
          <w:ilvl w:val="0"/>
          <w:numId w:val="329"/>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 xml:space="preserve">Me vlerën sipas </w:t>
      </w:r>
      <w:r w:rsidR="00C96CDD" w:rsidRPr="00FB27C5">
        <w:rPr>
          <w:rFonts w:ascii="Garamond" w:hAnsi="Garamond"/>
          <w:b/>
          <w:spacing w:val="-4"/>
          <w:sz w:val="24"/>
          <w:szCs w:val="24"/>
          <w:lang w:val="sq-AL"/>
        </w:rPr>
        <w:t>çmimit</w:t>
      </w:r>
      <w:r w:rsidRPr="00FB27C5">
        <w:rPr>
          <w:rFonts w:ascii="Garamond" w:hAnsi="Garamond"/>
          <w:b/>
          <w:spacing w:val="-4"/>
          <w:sz w:val="24"/>
          <w:szCs w:val="24"/>
          <w:lang w:val="sq-AL"/>
        </w:rPr>
        <w:t xml:space="preserve"> të blerjes:</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klasa 6</w:t>
      </w:r>
      <w:r w:rsidR="00C96CD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Shpenzime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klasa 4</w:t>
      </w:r>
      <w:r w:rsidR="00C96CD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Detyrime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ose klasa 5</w:t>
      </w:r>
      <w:r w:rsidR="00C96CD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Llogari financiare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29"/>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hyrjen si vlerë arke me çmim shitje:</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 xml:space="preserve">532 për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Pulla e bileta</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63</w:t>
      </w:r>
      <w:r w:rsidR="00C96CD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Ndryshimi i gjendjes së inventarit</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29"/>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konstatimin e arkëtimin e shitjes me çmim:</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klasa 468 ose 520;</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397ACC" w:rsidRPr="00FB27C5">
        <w:rPr>
          <w:rFonts w:ascii="Garamond" w:hAnsi="Garamond"/>
          <w:spacing w:val="-4"/>
          <w:sz w:val="24"/>
          <w:szCs w:val="24"/>
          <w:lang w:val="sq-AL"/>
        </w:rPr>
        <w:t>Kredit</w:t>
      </w:r>
      <w:r w:rsidR="00C05673" w:rsidRPr="00FB27C5">
        <w:rPr>
          <w:rFonts w:ascii="Garamond" w:hAnsi="Garamond"/>
          <w:spacing w:val="-4"/>
          <w:sz w:val="24"/>
          <w:szCs w:val="24"/>
          <w:lang w:val="sq-AL"/>
        </w:rPr>
        <w:t xml:space="preserve">ohet klasa 7 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Të ardhurave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29"/>
        </w:numPr>
        <w:spacing w:after="0" w:line="240" w:lineRule="auto"/>
        <w:ind w:left="0" w:firstLine="284"/>
        <w:jc w:val="both"/>
        <w:rPr>
          <w:rFonts w:ascii="Garamond" w:hAnsi="Garamond"/>
          <w:b/>
          <w:spacing w:val="-4"/>
          <w:sz w:val="24"/>
          <w:szCs w:val="24"/>
          <w:lang w:val="sq-AL"/>
        </w:rPr>
      </w:pPr>
      <w:r w:rsidRPr="00FB27C5">
        <w:rPr>
          <w:rFonts w:ascii="Garamond" w:hAnsi="Garamond"/>
          <w:spacing w:val="-4"/>
          <w:sz w:val="24"/>
          <w:szCs w:val="24"/>
          <w:lang w:val="sq-AL"/>
        </w:rPr>
        <w:t xml:space="preserve"> </w:t>
      </w:r>
      <w:r w:rsidRPr="00FB27C5">
        <w:rPr>
          <w:rFonts w:ascii="Garamond" w:hAnsi="Garamond"/>
          <w:b/>
          <w:spacing w:val="-4"/>
          <w:sz w:val="24"/>
          <w:szCs w:val="24"/>
          <w:lang w:val="sq-AL"/>
        </w:rPr>
        <w:t>Shkarkim për ndryshimin e gjendjeve, për pjesën e shitur:</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63</w:t>
      </w:r>
      <w:r w:rsidR="00C96CD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Ndryshimi i gjendjes së inventarit</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801AB9" w:rsidP="00422DBB">
      <w:pPr>
        <w:widowControl w:val="0"/>
        <w:numPr>
          <w:ilvl w:val="0"/>
          <w:numId w:val="10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 xml:space="preserve">Kreditohet 532 për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Pulla e bileta</w:t>
      </w:r>
      <w:r w:rsidR="00051D7D" w:rsidRPr="00FB27C5">
        <w:rPr>
          <w:rFonts w:ascii="Garamond" w:hAnsi="Garamond"/>
          <w:spacing w:val="-4"/>
          <w:sz w:val="24"/>
          <w:szCs w:val="24"/>
          <w:lang w:val="sq-AL"/>
        </w:rPr>
        <w:t>”</w:t>
      </w:r>
      <w:r w:rsidR="00D36DCF">
        <w:rPr>
          <w:rFonts w:ascii="Garamond" w:hAnsi="Garamond"/>
          <w:spacing w:val="-4"/>
          <w:sz w:val="24"/>
          <w:szCs w:val="24"/>
          <w:lang w:val="sq-AL"/>
        </w:rPr>
        <w:t>.</w:t>
      </w:r>
    </w:p>
    <w:p w:rsidR="00C05673" w:rsidRPr="00801AB9" w:rsidRDefault="002B6790" w:rsidP="00801AB9">
      <w:pPr>
        <w:widowControl w:val="0"/>
        <w:spacing w:after="0" w:line="240" w:lineRule="auto"/>
        <w:ind w:firstLine="288"/>
        <w:rPr>
          <w:rFonts w:ascii="Garamond" w:hAnsi="Garamond"/>
          <w:spacing w:val="-4"/>
          <w:sz w:val="24"/>
          <w:szCs w:val="24"/>
          <w:lang w:val="sq-AL"/>
        </w:rPr>
      </w:pPr>
      <w:r w:rsidRPr="00801AB9">
        <w:rPr>
          <w:rFonts w:ascii="Garamond" w:hAnsi="Garamond"/>
          <w:bCs/>
          <w:spacing w:val="-4"/>
          <w:sz w:val="24"/>
          <w:szCs w:val="24"/>
          <w:lang w:val="sq-AL"/>
        </w:rPr>
        <w:t>-</w:t>
      </w:r>
      <w:r w:rsidR="00801AB9" w:rsidRPr="00801AB9">
        <w:rPr>
          <w:rFonts w:ascii="Garamond" w:hAnsi="Garamond"/>
          <w:bCs/>
          <w:spacing w:val="-4"/>
          <w:sz w:val="24"/>
          <w:szCs w:val="24"/>
          <w:lang w:val="sq-AL"/>
        </w:rPr>
        <w:t xml:space="preserve"> </w:t>
      </w:r>
      <w:r w:rsidR="00C05673" w:rsidRPr="00801AB9">
        <w:rPr>
          <w:rFonts w:ascii="Garamond" w:hAnsi="Garamond"/>
          <w:bCs/>
          <w:spacing w:val="-4"/>
          <w:sz w:val="24"/>
          <w:szCs w:val="24"/>
          <w:lang w:val="sq-AL"/>
        </w:rPr>
        <w:t>Funksionimi kontabël i llogarisë 50</w:t>
      </w:r>
      <w:r w:rsidR="00C96CDD" w:rsidRPr="00801AB9">
        <w:rPr>
          <w:rFonts w:ascii="Garamond" w:hAnsi="Garamond"/>
          <w:bCs/>
          <w:spacing w:val="-4"/>
          <w:sz w:val="24"/>
          <w:szCs w:val="24"/>
          <w:lang w:val="sq-AL"/>
        </w:rPr>
        <w:t>,</w:t>
      </w:r>
      <w:r w:rsidR="00C05673" w:rsidRPr="00801AB9">
        <w:rPr>
          <w:rFonts w:ascii="Garamond" w:hAnsi="Garamond"/>
          <w:bCs/>
          <w:spacing w:val="-4"/>
          <w:sz w:val="24"/>
          <w:szCs w:val="24"/>
          <w:lang w:val="sq-AL"/>
        </w:rPr>
        <w:t xml:space="preserve"> </w:t>
      </w:r>
      <w:r w:rsidR="00051D7D" w:rsidRPr="00801AB9">
        <w:rPr>
          <w:rFonts w:ascii="Garamond" w:hAnsi="Garamond"/>
          <w:bCs/>
          <w:spacing w:val="-4"/>
          <w:sz w:val="24"/>
          <w:szCs w:val="24"/>
          <w:lang w:val="sq-AL"/>
        </w:rPr>
        <w:t>“</w:t>
      </w:r>
      <w:r w:rsidR="00C05673" w:rsidRPr="00801AB9">
        <w:rPr>
          <w:rFonts w:ascii="Garamond" w:hAnsi="Garamond"/>
          <w:bCs/>
          <w:spacing w:val="-4"/>
          <w:sz w:val="24"/>
          <w:szCs w:val="24"/>
          <w:lang w:val="sq-AL"/>
        </w:rPr>
        <w:t>Letra me vlerë të vendosjes</w:t>
      </w:r>
      <w:r w:rsidR="00051D7D" w:rsidRPr="00801AB9">
        <w:rPr>
          <w:rFonts w:ascii="Garamond" w:hAnsi="Garamond"/>
          <w:bCs/>
          <w:spacing w:val="-4"/>
          <w:sz w:val="24"/>
          <w:szCs w:val="24"/>
          <w:lang w:val="sq-AL"/>
        </w:rPr>
        <w:t>”</w:t>
      </w:r>
      <w:r w:rsidR="00D36DCF">
        <w:rPr>
          <w:rFonts w:ascii="Garamond" w:hAnsi="Garamond"/>
          <w:bCs/>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Kjo llogari ka disa karakteristika si më poshtë vijon:</w:t>
      </w:r>
    </w:p>
    <w:p w:rsidR="00C05673" w:rsidRDefault="00C05673" w:rsidP="00422DBB">
      <w:pPr>
        <w:widowControl w:val="0"/>
        <w:numPr>
          <w:ilvl w:val="0"/>
          <w:numId w:val="330"/>
        </w:numPr>
        <w:spacing w:after="0" w:line="240" w:lineRule="auto"/>
        <w:ind w:left="0" w:firstLine="284"/>
        <w:rPr>
          <w:rFonts w:ascii="Garamond" w:hAnsi="Garamond"/>
          <w:sz w:val="24"/>
          <w:szCs w:val="24"/>
          <w:lang w:val="sq-AL"/>
        </w:rPr>
      </w:pPr>
      <w:r w:rsidRPr="00FB27C5">
        <w:rPr>
          <w:rFonts w:ascii="Garamond" w:hAnsi="Garamond"/>
          <w:spacing w:val="-4"/>
          <w:sz w:val="24"/>
          <w:szCs w:val="24"/>
          <w:lang w:val="sq-AL"/>
        </w:rPr>
        <w:t>Ka shumëllojshmëri titujsh të quajtura aksione, obligacione, bono thesari, certifikata</w:t>
      </w:r>
      <w:r w:rsidRPr="005B7679">
        <w:rPr>
          <w:rFonts w:ascii="Garamond" w:hAnsi="Garamond"/>
          <w:sz w:val="24"/>
          <w:szCs w:val="24"/>
          <w:lang w:val="sq-AL"/>
        </w:rPr>
        <w:t xml:space="preserve"> investimesh, bono nënshkrimi dhe të tjera.</w:t>
      </w:r>
    </w:p>
    <w:p w:rsidR="002948CD" w:rsidRPr="005B7679" w:rsidRDefault="002948CD" w:rsidP="002948CD">
      <w:pPr>
        <w:widowControl w:val="0"/>
        <w:spacing w:after="0" w:line="240" w:lineRule="auto"/>
        <w:rPr>
          <w:rFonts w:ascii="Garamond" w:hAnsi="Garamond"/>
          <w:sz w:val="24"/>
          <w:szCs w:val="24"/>
          <w:lang w:val="sq-AL"/>
        </w:rPr>
      </w:pPr>
    </w:p>
    <w:p w:rsidR="00C05673" w:rsidRPr="005B7679" w:rsidRDefault="00C05673" w:rsidP="00422DBB">
      <w:pPr>
        <w:widowControl w:val="0"/>
        <w:numPr>
          <w:ilvl w:val="0"/>
          <w:numId w:val="330"/>
        </w:numPr>
        <w:spacing w:after="0" w:line="240" w:lineRule="auto"/>
        <w:ind w:left="0" w:firstLine="284"/>
        <w:rPr>
          <w:rFonts w:ascii="Garamond" w:hAnsi="Garamond"/>
          <w:sz w:val="24"/>
          <w:szCs w:val="24"/>
          <w:lang w:val="sq-AL"/>
        </w:rPr>
      </w:pPr>
      <w:r w:rsidRPr="005B7679">
        <w:rPr>
          <w:rFonts w:ascii="Garamond" w:hAnsi="Garamond"/>
          <w:sz w:val="24"/>
          <w:szCs w:val="24"/>
          <w:lang w:val="sq-AL"/>
        </w:rPr>
        <w:t>Emetohen ose shpërndahen nga persona juridik</w:t>
      </w:r>
      <w:r w:rsidR="00C96CDD">
        <w:rPr>
          <w:rFonts w:ascii="Garamond" w:hAnsi="Garamond"/>
          <w:sz w:val="24"/>
          <w:szCs w:val="24"/>
          <w:lang w:val="sq-AL"/>
        </w:rPr>
        <w:t>ë</w:t>
      </w:r>
      <w:r w:rsidRPr="005B7679">
        <w:rPr>
          <w:rFonts w:ascii="Garamond" w:hAnsi="Garamond"/>
          <w:sz w:val="24"/>
          <w:szCs w:val="24"/>
          <w:lang w:val="sq-AL"/>
        </w:rPr>
        <w:t>-shtetërorë ose privat.</w:t>
      </w:r>
    </w:p>
    <w:p w:rsidR="00C05673" w:rsidRPr="005B7679" w:rsidRDefault="00C05673" w:rsidP="00422DBB">
      <w:pPr>
        <w:widowControl w:val="0"/>
        <w:numPr>
          <w:ilvl w:val="0"/>
          <w:numId w:val="330"/>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Zotëruesit apo blerësit e letrave me vlere marrin të drejta si pjesëmarrje në pasurinë e emetuesit, të drejtën e shpërblimit, të drejtën e rimbursimit (shlyerjes së </w:t>
      </w:r>
      <w:r w:rsidR="00EE3AFA" w:rsidRPr="005B7679">
        <w:rPr>
          <w:rFonts w:ascii="Garamond" w:hAnsi="Garamond"/>
          <w:sz w:val="24"/>
          <w:szCs w:val="24"/>
          <w:lang w:val="sq-AL"/>
        </w:rPr>
        <w:t>vlerës</w:t>
      </w:r>
      <w:r w:rsidRPr="005B7679">
        <w:rPr>
          <w:rFonts w:ascii="Garamond" w:hAnsi="Garamond"/>
          <w:sz w:val="24"/>
          <w:szCs w:val="24"/>
          <w:lang w:val="sq-AL"/>
        </w:rPr>
        <w:t>) dhe të tjera.</w:t>
      </w:r>
    </w:p>
    <w:p w:rsidR="00C05673" w:rsidRPr="005B7679" w:rsidRDefault="00C05673" w:rsidP="00422DBB">
      <w:pPr>
        <w:widowControl w:val="0"/>
        <w:numPr>
          <w:ilvl w:val="0"/>
          <w:numId w:val="330"/>
        </w:numPr>
        <w:spacing w:after="0" w:line="240" w:lineRule="auto"/>
        <w:ind w:left="0" w:firstLine="284"/>
        <w:rPr>
          <w:rFonts w:ascii="Garamond" w:hAnsi="Garamond"/>
          <w:sz w:val="24"/>
          <w:szCs w:val="24"/>
          <w:lang w:val="sq-AL"/>
        </w:rPr>
      </w:pPr>
      <w:r w:rsidRPr="005B7679">
        <w:rPr>
          <w:rFonts w:ascii="Garamond" w:hAnsi="Garamond"/>
          <w:sz w:val="24"/>
          <w:szCs w:val="24"/>
          <w:lang w:val="sq-AL"/>
        </w:rPr>
        <w:t>Dallohen tituj që japin të drejtë pronësie (aksionet), të drejtën e një kredie mbi pasurinë e emetuesit (obligacione).</w:t>
      </w:r>
    </w:p>
    <w:p w:rsidR="00C05673" w:rsidRPr="005B7679" w:rsidRDefault="00C05673" w:rsidP="00422DBB">
      <w:pPr>
        <w:widowControl w:val="0"/>
        <w:numPr>
          <w:ilvl w:val="0"/>
          <w:numId w:val="330"/>
        </w:numPr>
        <w:spacing w:after="0" w:line="240" w:lineRule="auto"/>
        <w:ind w:left="0" w:firstLine="284"/>
        <w:rPr>
          <w:rFonts w:ascii="Garamond" w:hAnsi="Garamond"/>
          <w:sz w:val="24"/>
          <w:szCs w:val="24"/>
          <w:lang w:val="sq-AL"/>
        </w:rPr>
      </w:pPr>
      <w:r w:rsidRPr="005B7679">
        <w:rPr>
          <w:rFonts w:ascii="Garamond" w:hAnsi="Garamond"/>
          <w:sz w:val="24"/>
          <w:szCs w:val="24"/>
          <w:lang w:val="sq-AL"/>
        </w:rPr>
        <w:t>Titujt kanë disa</w:t>
      </w:r>
      <w:r w:rsidR="00EE3AFA">
        <w:rPr>
          <w:rFonts w:ascii="Garamond" w:hAnsi="Garamond"/>
          <w:sz w:val="24"/>
          <w:szCs w:val="24"/>
          <w:lang w:val="sq-AL"/>
        </w:rPr>
        <w:t xml:space="preserve"> karakteristika se janë të treg</w:t>
      </w:r>
      <w:r w:rsidRPr="005B7679">
        <w:rPr>
          <w:rFonts w:ascii="Garamond" w:hAnsi="Garamond"/>
          <w:sz w:val="24"/>
          <w:szCs w:val="24"/>
          <w:lang w:val="sq-AL"/>
        </w:rPr>
        <w:t>tueshëm, të ndërkëmbyeshëm, d</w:t>
      </w:r>
      <w:r w:rsidR="00EE3AFA">
        <w:rPr>
          <w:rFonts w:ascii="Garamond" w:hAnsi="Garamond"/>
          <w:sz w:val="24"/>
          <w:szCs w:val="24"/>
          <w:lang w:val="sq-AL"/>
        </w:rPr>
        <w:t>.</w:t>
      </w:r>
      <w:r w:rsidRPr="005B7679">
        <w:rPr>
          <w:rFonts w:ascii="Garamond" w:hAnsi="Garamond"/>
          <w:sz w:val="24"/>
          <w:szCs w:val="24"/>
          <w:lang w:val="sq-AL"/>
        </w:rPr>
        <w:t>m</w:t>
      </w:r>
      <w:r w:rsidR="00EE3AFA">
        <w:rPr>
          <w:rFonts w:ascii="Garamond" w:hAnsi="Garamond"/>
          <w:sz w:val="24"/>
          <w:szCs w:val="24"/>
          <w:lang w:val="sq-AL"/>
        </w:rPr>
        <w:t>.</w:t>
      </w:r>
      <w:r w:rsidRPr="005B7679">
        <w:rPr>
          <w:rFonts w:ascii="Garamond" w:hAnsi="Garamond"/>
          <w:sz w:val="24"/>
          <w:szCs w:val="24"/>
          <w:lang w:val="sq-AL"/>
        </w:rPr>
        <w:t>th</w:t>
      </w:r>
      <w:r w:rsidR="00EE3AFA">
        <w:rPr>
          <w:rFonts w:ascii="Garamond" w:hAnsi="Garamond"/>
          <w:sz w:val="24"/>
          <w:szCs w:val="24"/>
          <w:lang w:val="sq-AL"/>
        </w:rPr>
        <w:t>.</w:t>
      </w:r>
      <w:r w:rsidRPr="005B7679">
        <w:rPr>
          <w:rFonts w:ascii="Garamond" w:hAnsi="Garamond"/>
          <w:sz w:val="24"/>
          <w:szCs w:val="24"/>
          <w:lang w:val="sq-AL"/>
        </w:rPr>
        <w:t xml:space="preserve"> një titull mund të konvertohet me një titull tjetër, janë të kuotuar në tregjet e organizuara të letrave me vlerë (bursa).</w:t>
      </w:r>
    </w:p>
    <w:p w:rsidR="00C05673" w:rsidRPr="005B7679" w:rsidRDefault="00C05673" w:rsidP="00422DBB">
      <w:pPr>
        <w:widowControl w:val="0"/>
        <w:numPr>
          <w:ilvl w:val="0"/>
          <w:numId w:val="330"/>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Janë tituj afatgjatë</w:t>
      </w:r>
      <w:r w:rsidR="00DA63C6">
        <w:rPr>
          <w:rFonts w:ascii="Garamond" w:hAnsi="Garamond"/>
          <w:bCs/>
          <w:sz w:val="24"/>
          <w:szCs w:val="24"/>
          <w:lang w:val="sq-AL"/>
        </w:rPr>
        <w:t xml:space="preserve"> </w:t>
      </w:r>
      <w:r w:rsidRPr="005B7679">
        <w:rPr>
          <w:rFonts w:ascii="Garamond" w:hAnsi="Garamond"/>
          <w:sz w:val="24"/>
          <w:szCs w:val="24"/>
          <w:lang w:val="sq-AL"/>
        </w:rPr>
        <w:t>ata që mbahen për më shumë se një vit. Këta tituj lidhen me aktivet e qëndrueshme.</w:t>
      </w:r>
    </w:p>
    <w:p w:rsidR="00C05673" w:rsidRPr="005B7679" w:rsidRDefault="00C05673" w:rsidP="00422DBB">
      <w:pPr>
        <w:widowControl w:val="0"/>
        <w:numPr>
          <w:ilvl w:val="0"/>
          <w:numId w:val="330"/>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Janë tituj afatshkurtër</w:t>
      </w:r>
      <w:r w:rsidRPr="005B7679">
        <w:rPr>
          <w:rFonts w:ascii="Garamond" w:hAnsi="Garamond"/>
          <w:sz w:val="24"/>
          <w:szCs w:val="24"/>
          <w:lang w:val="sq-AL"/>
        </w:rPr>
        <w:t xml:space="preserve"> ata që mbahen nga zotëruesi deri në një vit. Këta quhen </w:t>
      </w:r>
      <w:r w:rsidR="00051D7D">
        <w:rPr>
          <w:rFonts w:ascii="Garamond" w:hAnsi="Garamond"/>
          <w:sz w:val="24"/>
          <w:szCs w:val="24"/>
          <w:lang w:val="sq-AL"/>
        </w:rPr>
        <w:t>“</w:t>
      </w:r>
      <w:r w:rsidRPr="005B7679">
        <w:rPr>
          <w:rFonts w:ascii="Garamond" w:hAnsi="Garamond"/>
          <w:sz w:val="24"/>
          <w:szCs w:val="24"/>
          <w:lang w:val="sq-AL"/>
        </w:rPr>
        <w:t>Letrat me vlerë të vendosjes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Letrat me vlerë të vendosjes</w:t>
      </w:r>
      <w:r w:rsidRPr="005B7679">
        <w:rPr>
          <w:rFonts w:ascii="Garamond" w:hAnsi="Garamond"/>
          <w:sz w:val="24"/>
          <w:szCs w:val="24"/>
          <w:lang w:val="sq-AL"/>
        </w:rPr>
        <w:t xml:space="preserve"> janë tituj të blerë për të realizuar qëllime afatshkurtra. Njësia e qeverisjes së përgjithshme që i blen kët</w:t>
      </w:r>
      <w:r w:rsidR="00DA63C6">
        <w:rPr>
          <w:rFonts w:ascii="Garamond" w:hAnsi="Garamond"/>
          <w:sz w:val="24"/>
          <w:szCs w:val="24"/>
          <w:lang w:val="sq-AL"/>
        </w:rPr>
        <w:t>a</w:t>
      </w:r>
      <w:r w:rsidRPr="005B7679">
        <w:rPr>
          <w:rFonts w:ascii="Garamond" w:hAnsi="Garamond"/>
          <w:sz w:val="24"/>
          <w:szCs w:val="24"/>
          <w:lang w:val="sq-AL"/>
        </w:rPr>
        <w:t xml:space="preserve"> tituj kërkon të vendosë paratë në formën e letrave me vlerë, kryesisht për të realizuar këto qëllime:</w:t>
      </w:r>
    </w:p>
    <w:p w:rsidR="00C05673" w:rsidRPr="005B7679" w:rsidRDefault="00C05673" w:rsidP="00422DBB">
      <w:pPr>
        <w:widowControl w:val="0"/>
        <w:numPr>
          <w:ilvl w:val="0"/>
          <w:numId w:val="331"/>
        </w:numPr>
        <w:spacing w:after="0" w:line="240" w:lineRule="auto"/>
        <w:ind w:left="0" w:firstLine="284"/>
        <w:rPr>
          <w:rFonts w:ascii="Garamond" w:hAnsi="Garamond"/>
          <w:sz w:val="24"/>
          <w:szCs w:val="24"/>
          <w:lang w:val="sq-AL"/>
        </w:rPr>
      </w:pPr>
      <w:r w:rsidRPr="005B7679">
        <w:rPr>
          <w:rFonts w:ascii="Garamond" w:hAnsi="Garamond"/>
          <w:sz w:val="24"/>
          <w:szCs w:val="24"/>
          <w:lang w:val="sq-AL"/>
        </w:rPr>
        <w:t>Për përdorimin e përkohshëm të mjeteve monetare që të sigurojë ruajtjen e vlerës së tyre.</w:t>
      </w:r>
    </w:p>
    <w:p w:rsidR="00C05673" w:rsidRPr="005B7679" w:rsidRDefault="00C05673" w:rsidP="00422DBB">
      <w:pPr>
        <w:widowControl w:val="0"/>
        <w:numPr>
          <w:ilvl w:val="0"/>
          <w:numId w:val="331"/>
        </w:numPr>
        <w:spacing w:after="0" w:line="240" w:lineRule="auto"/>
        <w:ind w:left="0" w:firstLine="284"/>
        <w:rPr>
          <w:rFonts w:ascii="Garamond" w:hAnsi="Garamond"/>
          <w:sz w:val="24"/>
          <w:szCs w:val="24"/>
          <w:lang w:val="sq-AL"/>
        </w:rPr>
      </w:pPr>
      <w:r w:rsidRPr="005B7679">
        <w:rPr>
          <w:rFonts w:ascii="Garamond" w:hAnsi="Garamond"/>
          <w:sz w:val="24"/>
          <w:szCs w:val="24"/>
          <w:lang w:val="sq-AL"/>
        </w:rPr>
        <w:t>Për të marrë të ardhura në formën e dividentëve apo interesave.</w:t>
      </w:r>
    </w:p>
    <w:p w:rsidR="00C05673" w:rsidRPr="005B7679" w:rsidRDefault="00C05673" w:rsidP="00422DBB">
      <w:pPr>
        <w:widowControl w:val="0"/>
        <w:numPr>
          <w:ilvl w:val="0"/>
          <w:numId w:val="331"/>
        </w:numPr>
        <w:spacing w:after="0" w:line="240" w:lineRule="auto"/>
        <w:ind w:left="0" w:firstLine="284"/>
        <w:rPr>
          <w:rFonts w:ascii="Garamond" w:hAnsi="Garamond"/>
          <w:sz w:val="24"/>
          <w:szCs w:val="24"/>
          <w:lang w:val="sq-AL"/>
        </w:rPr>
      </w:pPr>
      <w:r w:rsidRPr="005B7679">
        <w:rPr>
          <w:rFonts w:ascii="Garamond" w:hAnsi="Garamond"/>
          <w:sz w:val="24"/>
          <w:szCs w:val="24"/>
          <w:lang w:val="sq-AL"/>
        </w:rPr>
        <w:t>Për të marrë një plus</w:t>
      </w:r>
      <w:r w:rsidR="00EE3AFA">
        <w:rPr>
          <w:rFonts w:ascii="Garamond" w:hAnsi="Garamond"/>
          <w:sz w:val="24"/>
          <w:szCs w:val="24"/>
          <w:lang w:val="sq-AL"/>
        </w:rPr>
        <w:t xml:space="preserve"> </w:t>
      </w:r>
      <w:r w:rsidRPr="005B7679">
        <w:rPr>
          <w:rFonts w:ascii="Garamond" w:hAnsi="Garamond"/>
          <w:sz w:val="24"/>
          <w:szCs w:val="24"/>
          <w:lang w:val="sq-AL"/>
        </w:rPr>
        <w:t>vlerë nga rishitja e tyre.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Trajtimi kontabël i kësaj llogarie është si më poshtë: </w:t>
      </w:r>
    </w:p>
    <w:p w:rsidR="00C05673" w:rsidRPr="005B7679" w:rsidRDefault="00C05673" w:rsidP="00422DBB">
      <w:pPr>
        <w:pStyle w:val="ListParagraph"/>
        <w:widowControl w:val="0"/>
        <w:numPr>
          <w:ilvl w:val="0"/>
          <w:numId w:val="332"/>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 xml:space="preserve">Për </w:t>
      </w:r>
      <w:r w:rsidR="00EE3AFA" w:rsidRPr="005B7679">
        <w:rPr>
          <w:rFonts w:ascii="Garamond" w:hAnsi="Garamond"/>
          <w:b/>
          <w:sz w:val="24"/>
          <w:szCs w:val="24"/>
          <w:lang w:val="sq-AL"/>
        </w:rPr>
        <w:t>çmimin</w:t>
      </w:r>
      <w:r w:rsidRPr="005B7679">
        <w:rPr>
          <w:rFonts w:ascii="Garamond" w:hAnsi="Garamond"/>
          <w:b/>
          <w:sz w:val="24"/>
          <w:szCs w:val="24"/>
          <w:lang w:val="sq-AL"/>
        </w:rPr>
        <w:t xml:space="preserve"> e blerjes së letrave me vlerë:</w:t>
      </w:r>
    </w:p>
    <w:p w:rsidR="00C05673" w:rsidRPr="005B7679" w:rsidRDefault="00C05673" w:rsidP="00422DBB">
      <w:pPr>
        <w:widowControl w:val="0"/>
        <w:numPr>
          <w:ilvl w:val="0"/>
          <w:numId w:val="10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50</w:t>
      </w:r>
      <w:r w:rsidR="00EE3AF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Letrat me vlerë të vendosjes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w:t>
      </w:r>
      <w:r w:rsidR="005B7679">
        <w:rPr>
          <w:rFonts w:ascii="Garamond" w:hAnsi="Garamond"/>
          <w:sz w:val="24"/>
          <w:szCs w:val="24"/>
          <w:lang w:val="sq-AL"/>
        </w:rPr>
        <w:t xml:space="preserve"> </w:t>
      </w:r>
      <w:r w:rsidRPr="005B7679">
        <w:rPr>
          <w:rFonts w:ascii="Garamond" w:hAnsi="Garamond"/>
          <w:sz w:val="24"/>
          <w:szCs w:val="24"/>
          <w:lang w:val="sq-AL"/>
        </w:rPr>
        <w:t>llogaritë financiare</w:t>
      </w:r>
      <w:r w:rsidR="005B7679">
        <w:rPr>
          <w:rFonts w:ascii="Garamond" w:hAnsi="Garamond"/>
          <w:sz w:val="24"/>
          <w:szCs w:val="24"/>
          <w:lang w:val="sq-AL"/>
        </w:rPr>
        <w:t xml:space="preserve"> </w:t>
      </w:r>
      <w:r w:rsidRPr="005B7679">
        <w:rPr>
          <w:rFonts w:ascii="Garamond" w:hAnsi="Garamond"/>
          <w:sz w:val="24"/>
          <w:szCs w:val="24"/>
          <w:lang w:val="sq-AL"/>
        </w:rPr>
        <w:t>520, 512, 531.</w:t>
      </w:r>
    </w:p>
    <w:p w:rsidR="00C05673" w:rsidRPr="005B7679" w:rsidRDefault="00C05673" w:rsidP="00422DBB">
      <w:pPr>
        <w:widowControl w:val="0"/>
        <w:numPr>
          <w:ilvl w:val="0"/>
          <w:numId w:val="332"/>
        </w:numPr>
        <w:spacing w:after="0" w:line="240" w:lineRule="auto"/>
        <w:ind w:left="0" w:firstLine="284"/>
        <w:rPr>
          <w:rFonts w:ascii="Garamond" w:hAnsi="Garamond"/>
          <w:sz w:val="24"/>
          <w:szCs w:val="24"/>
          <w:lang w:val="sq-AL"/>
        </w:rPr>
      </w:pPr>
      <w:r w:rsidRPr="005B7679">
        <w:rPr>
          <w:rFonts w:ascii="Garamond" w:hAnsi="Garamond"/>
          <w:b/>
          <w:sz w:val="24"/>
          <w:szCs w:val="24"/>
          <w:lang w:val="sq-AL"/>
        </w:rPr>
        <w:t>Për shitjen me çmimin e blerjes së letrave me vlerë</w:t>
      </w:r>
      <w:r w:rsidRPr="005B7679">
        <w:rPr>
          <w:rFonts w:ascii="Garamond" w:hAnsi="Garamond"/>
          <w:sz w:val="24"/>
          <w:szCs w:val="24"/>
          <w:lang w:val="sq-AL"/>
        </w:rPr>
        <w:t>:</w:t>
      </w:r>
    </w:p>
    <w:p w:rsidR="00C05673" w:rsidRPr="005B7679" w:rsidRDefault="00C05673" w:rsidP="00422DBB">
      <w:pPr>
        <w:widowControl w:val="0"/>
        <w:numPr>
          <w:ilvl w:val="0"/>
          <w:numId w:val="10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w:t>
      </w:r>
      <w:r w:rsidR="005B7679">
        <w:rPr>
          <w:rFonts w:ascii="Garamond" w:hAnsi="Garamond"/>
          <w:sz w:val="24"/>
          <w:szCs w:val="24"/>
          <w:lang w:val="sq-AL"/>
        </w:rPr>
        <w:t xml:space="preserve"> </w:t>
      </w:r>
      <w:r w:rsidRPr="005B7679">
        <w:rPr>
          <w:rFonts w:ascii="Garamond" w:hAnsi="Garamond"/>
          <w:sz w:val="24"/>
          <w:szCs w:val="24"/>
          <w:lang w:val="sq-AL"/>
        </w:rPr>
        <w:t>llogaritë financiare</w:t>
      </w:r>
      <w:r w:rsidR="005B7679">
        <w:rPr>
          <w:rFonts w:ascii="Garamond" w:hAnsi="Garamond"/>
          <w:sz w:val="24"/>
          <w:szCs w:val="24"/>
          <w:lang w:val="sq-AL"/>
        </w:rPr>
        <w:t xml:space="preserve"> </w:t>
      </w:r>
      <w:r w:rsidRPr="005B7679">
        <w:rPr>
          <w:rFonts w:ascii="Garamond" w:hAnsi="Garamond"/>
          <w:sz w:val="24"/>
          <w:szCs w:val="24"/>
          <w:lang w:val="sq-AL"/>
        </w:rPr>
        <w:t>520, 512, 531;</w:t>
      </w:r>
    </w:p>
    <w:p w:rsidR="00C05673" w:rsidRPr="005B7679" w:rsidRDefault="00C05673" w:rsidP="00422DBB">
      <w:pPr>
        <w:widowControl w:val="0"/>
        <w:numPr>
          <w:ilvl w:val="0"/>
          <w:numId w:val="10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50</w:t>
      </w:r>
      <w:r w:rsidR="00EE3AF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Letrat me vlerë të vendosjes</w:t>
      </w:r>
      <w:r w:rsidR="004D6CA8">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3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diferencat (minus</w:t>
      </w:r>
      <w:r w:rsidR="00EE3AFA">
        <w:rPr>
          <w:rFonts w:ascii="Garamond" w:hAnsi="Garamond"/>
          <w:b/>
          <w:sz w:val="24"/>
          <w:szCs w:val="24"/>
          <w:lang w:val="sq-AL"/>
        </w:rPr>
        <w:t xml:space="preserve"> </w:t>
      </w:r>
      <w:r w:rsidRPr="005B7679">
        <w:rPr>
          <w:rFonts w:ascii="Garamond" w:hAnsi="Garamond"/>
          <w:b/>
          <w:sz w:val="24"/>
          <w:szCs w:val="24"/>
          <w:lang w:val="sq-AL"/>
        </w:rPr>
        <w:t>vlera):</w:t>
      </w:r>
    </w:p>
    <w:p w:rsidR="00C05673" w:rsidRPr="005B7679" w:rsidRDefault="00C05673" w:rsidP="00422DBB">
      <w:pPr>
        <w:widowControl w:val="0"/>
        <w:numPr>
          <w:ilvl w:val="0"/>
          <w:numId w:val="102"/>
        </w:numPr>
        <w:spacing w:after="0" w:line="240" w:lineRule="auto"/>
        <w:ind w:left="0" w:firstLine="284"/>
        <w:rPr>
          <w:rFonts w:ascii="Garamond" w:hAnsi="Garamond"/>
          <w:b/>
          <w:sz w:val="24"/>
          <w:szCs w:val="24"/>
          <w:lang w:val="sq-AL"/>
        </w:rPr>
      </w:pPr>
      <w:r w:rsidRPr="005B7679">
        <w:rPr>
          <w:rFonts w:ascii="Garamond" w:hAnsi="Garamond"/>
          <w:sz w:val="24"/>
          <w:szCs w:val="24"/>
          <w:lang w:val="sq-AL"/>
        </w:rPr>
        <w:t>Debitohet llogaria</w:t>
      </w:r>
      <w:r w:rsidR="005B7679">
        <w:rPr>
          <w:rFonts w:ascii="Garamond" w:hAnsi="Garamond"/>
          <w:sz w:val="24"/>
          <w:szCs w:val="24"/>
          <w:lang w:val="sq-AL"/>
        </w:rPr>
        <w:t xml:space="preserve"> </w:t>
      </w:r>
      <w:r w:rsidRPr="005B7679">
        <w:rPr>
          <w:rFonts w:ascii="Garamond" w:hAnsi="Garamond"/>
          <w:sz w:val="24"/>
          <w:szCs w:val="24"/>
          <w:lang w:val="sq-AL"/>
        </w:rPr>
        <w:t xml:space="preserve">66 </w:t>
      </w:r>
      <w:r w:rsidR="004D6CA8">
        <w:rPr>
          <w:rFonts w:ascii="Garamond" w:hAnsi="Garamond"/>
          <w:sz w:val="24"/>
          <w:szCs w:val="24"/>
          <w:lang w:val="sq-AL"/>
        </w:rPr>
        <w:t>‘‘</w:t>
      </w:r>
      <w:r w:rsidRPr="005B7679">
        <w:rPr>
          <w:rFonts w:ascii="Garamond" w:hAnsi="Garamond"/>
          <w:sz w:val="24"/>
          <w:szCs w:val="24"/>
          <w:lang w:val="sq-AL"/>
        </w:rPr>
        <w:t>Shpenzime financiare të jashtme</w:t>
      </w:r>
      <w:r w:rsidR="004D6CA8">
        <w:rPr>
          <w:rFonts w:ascii="Garamond" w:hAnsi="Garamond"/>
          <w:sz w:val="24"/>
          <w:szCs w:val="24"/>
          <w:lang w:val="sq-AL"/>
        </w:rPr>
        <w:t>’’</w:t>
      </w:r>
      <w:r w:rsidRPr="005B7679">
        <w:rPr>
          <w:rFonts w:ascii="Garamond" w:hAnsi="Garamond"/>
          <w:sz w:val="24"/>
          <w:szCs w:val="24"/>
          <w:lang w:val="sq-AL"/>
        </w:rPr>
        <w:t xml:space="preserve">; </w:t>
      </w:r>
    </w:p>
    <w:p w:rsidR="00C05673" w:rsidRPr="005B7679" w:rsidRDefault="00C05673" w:rsidP="00422DBB">
      <w:pPr>
        <w:widowControl w:val="0"/>
        <w:numPr>
          <w:ilvl w:val="0"/>
          <w:numId w:val="102"/>
        </w:numPr>
        <w:spacing w:after="0" w:line="240" w:lineRule="auto"/>
        <w:ind w:left="0" w:firstLine="284"/>
        <w:rPr>
          <w:rFonts w:ascii="Garamond" w:hAnsi="Garamond"/>
          <w:b/>
          <w:sz w:val="24"/>
          <w:szCs w:val="24"/>
          <w:lang w:val="sq-AL"/>
        </w:rPr>
      </w:pPr>
      <w:r w:rsidRPr="005B7679">
        <w:rPr>
          <w:rFonts w:ascii="Garamond" w:hAnsi="Garamond"/>
          <w:sz w:val="24"/>
          <w:szCs w:val="24"/>
          <w:lang w:val="sq-AL"/>
        </w:rPr>
        <w:t>Kreditohet llogaria 520, 512, 531.</w:t>
      </w:r>
    </w:p>
    <w:p w:rsidR="00C05673" w:rsidRPr="00FB27C5" w:rsidRDefault="00C05673" w:rsidP="00422DBB">
      <w:pPr>
        <w:widowControl w:val="0"/>
        <w:numPr>
          <w:ilvl w:val="0"/>
          <w:numId w:val="332"/>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Për diferencat (plus</w:t>
      </w:r>
      <w:r w:rsidR="00EE3AFA" w:rsidRPr="00FB27C5">
        <w:rPr>
          <w:rFonts w:ascii="Garamond" w:hAnsi="Garamond"/>
          <w:b/>
          <w:spacing w:val="-4"/>
          <w:sz w:val="24"/>
          <w:szCs w:val="24"/>
          <w:lang w:val="sq-AL"/>
        </w:rPr>
        <w:t xml:space="preserve"> </w:t>
      </w:r>
      <w:r w:rsidRPr="00FB27C5">
        <w:rPr>
          <w:rFonts w:ascii="Garamond" w:hAnsi="Garamond"/>
          <w:b/>
          <w:spacing w:val="-4"/>
          <w:sz w:val="24"/>
          <w:szCs w:val="24"/>
          <w:lang w:val="sq-AL"/>
        </w:rPr>
        <w:t>vlera):</w:t>
      </w:r>
    </w:p>
    <w:p w:rsidR="00C05673" w:rsidRPr="00FB27C5" w:rsidRDefault="00541C65" w:rsidP="00422DBB">
      <w:pPr>
        <w:widowControl w:val="0"/>
        <w:numPr>
          <w:ilvl w:val="0"/>
          <w:numId w:val="102"/>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llogaritë financiare</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520, 512, 531;</w:t>
      </w:r>
    </w:p>
    <w:p w:rsidR="00C05673" w:rsidRPr="00FB27C5" w:rsidRDefault="00541C65" w:rsidP="00422DBB">
      <w:pPr>
        <w:widowControl w:val="0"/>
        <w:numPr>
          <w:ilvl w:val="0"/>
          <w:numId w:val="102"/>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llogaria 76</w:t>
      </w:r>
      <w:r w:rsidR="00EE3AFA"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4D6CA8" w:rsidRPr="00FB27C5">
        <w:rPr>
          <w:rFonts w:ascii="Garamond" w:hAnsi="Garamond"/>
          <w:spacing w:val="-4"/>
          <w:sz w:val="24"/>
          <w:szCs w:val="24"/>
          <w:lang w:val="sq-AL"/>
        </w:rPr>
        <w:t>‘‘</w:t>
      </w:r>
      <w:r w:rsidR="00C05673" w:rsidRPr="00FB27C5">
        <w:rPr>
          <w:rFonts w:ascii="Garamond" w:hAnsi="Garamond"/>
          <w:spacing w:val="-4"/>
          <w:sz w:val="24"/>
          <w:szCs w:val="24"/>
          <w:lang w:val="sq-AL"/>
        </w:rPr>
        <w:t>Të ardhura financiare</w:t>
      </w:r>
      <w:r w:rsidR="004D6CA8"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541C65" w:rsidRDefault="002B6790" w:rsidP="00541C65">
      <w:pPr>
        <w:widowControl w:val="0"/>
        <w:spacing w:after="0" w:line="240" w:lineRule="auto"/>
        <w:ind w:firstLine="288"/>
        <w:rPr>
          <w:rFonts w:ascii="Garamond" w:hAnsi="Garamond"/>
          <w:spacing w:val="-4"/>
          <w:sz w:val="24"/>
          <w:szCs w:val="24"/>
          <w:lang w:val="sq-AL"/>
        </w:rPr>
      </w:pPr>
      <w:r w:rsidRPr="00541C65">
        <w:rPr>
          <w:rFonts w:ascii="Garamond" w:hAnsi="Garamond"/>
          <w:spacing w:val="-4"/>
          <w:sz w:val="24"/>
          <w:szCs w:val="24"/>
          <w:lang w:val="sq-AL"/>
        </w:rPr>
        <w:t xml:space="preserve">- </w:t>
      </w:r>
      <w:r w:rsidR="00C05673" w:rsidRPr="00541C65">
        <w:rPr>
          <w:rFonts w:ascii="Garamond" w:hAnsi="Garamond"/>
          <w:spacing w:val="-4"/>
          <w:sz w:val="24"/>
          <w:szCs w:val="24"/>
          <w:lang w:val="sq-AL"/>
        </w:rPr>
        <w:t>Funksionimi i llogarisë 58</w:t>
      </w:r>
      <w:r w:rsidR="00EE3AFA" w:rsidRPr="00541C65">
        <w:rPr>
          <w:rFonts w:ascii="Garamond" w:hAnsi="Garamond"/>
          <w:spacing w:val="-4"/>
          <w:sz w:val="24"/>
          <w:szCs w:val="24"/>
          <w:lang w:val="sq-AL"/>
        </w:rPr>
        <w:t>,</w:t>
      </w:r>
      <w:r w:rsidR="00C05673" w:rsidRPr="00541C65">
        <w:rPr>
          <w:rFonts w:ascii="Garamond" w:hAnsi="Garamond"/>
          <w:spacing w:val="-4"/>
          <w:sz w:val="24"/>
          <w:szCs w:val="24"/>
          <w:lang w:val="sq-AL"/>
        </w:rPr>
        <w:t xml:space="preserve"> </w:t>
      </w:r>
      <w:r w:rsidR="00051D7D" w:rsidRPr="00541C65">
        <w:rPr>
          <w:rFonts w:ascii="Garamond" w:hAnsi="Garamond"/>
          <w:spacing w:val="-4"/>
          <w:sz w:val="24"/>
          <w:szCs w:val="24"/>
          <w:lang w:val="sq-AL"/>
        </w:rPr>
        <w:t>“</w:t>
      </w:r>
      <w:r w:rsidR="00C05673" w:rsidRPr="00541C65">
        <w:rPr>
          <w:rFonts w:ascii="Garamond" w:hAnsi="Garamond"/>
          <w:spacing w:val="-4"/>
          <w:sz w:val="24"/>
          <w:szCs w:val="24"/>
          <w:lang w:val="sq-AL"/>
        </w:rPr>
        <w:t>Xhirime të brendshme</w:t>
      </w:r>
      <w:r w:rsidR="00051D7D" w:rsidRPr="00541C65">
        <w:rPr>
          <w:rFonts w:ascii="Garamond" w:hAnsi="Garamond"/>
          <w:spacing w:val="-4"/>
          <w:sz w:val="24"/>
          <w:szCs w:val="24"/>
          <w:lang w:val="sq-AL"/>
        </w:rPr>
        <w:t>”</w:t>
      </w:r>
      <w:r w:rsidR="00C05673" w:rsidRPr="00541C6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Llogaria 58 </w:t>
      </w:r>
      <w:r w:rsidR="00051D7D" w:rsidRPr="00FB27C5">
        <w:rPr>
          <w:rFonts w:ascii="Garamond" w:hAnsi="Garamond"/>
          <w:spacing w:val="-4"/>
          <w:sz w:val="24"/>
          <w:szCs w:val="24"/>
          <w:lang w:val="sq-AL"/>
        </w:rPr>
        <w:t>“</w:t>
      </w:r>
      <w:r w:rsidRPr="00FB27C5">
        <w:rPr>
          <w:rFonts w:ascii="Garamond" w:hAnsi="Garamond"/>
          <w:spacing w:val="-4"/>
          <w:sz w:val="24"/>
          <w:szCs w:val="24"/>
          <w:lang w:val="sq-AL"/>
        </w:rPr>
        <w:t>Xhirime të brendshme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është llogari kompensimi dhe i shërben mundësisë së centralizimit të veprimeve, duke shmangur rreziqet e dublimit të tyre. Përdoret përgjithësisht për veprimet e klasës 5, që përbëjnë objekt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dokumentimi në disa ditare. Kjo llogari përdoret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 xml:space="preserve">në të gjitha transaksionet e transfertat që shërbejnë për lëvizje fondesh midis njësive të qeverisjes së përgjithshme (pa lëvizje </w:t>
      </w:r>
      <w:r w:rsidRPr="00FB27C5">
        <w:rPr>
          <w:rFonts w:ascii="Garamond" w:hAnsi="Garamond"/>
          <w:i/>
          <w:spacing w:val="-4"/>
          <w:sz w:val="24"/>
          <w:szCs w:val="24"/>
          <w:lang w:val="sq-AL"/>
        </w:rPr>
        <w:t>cash</w:t>
      </w:r>
      <w:r w:rsidRPr="00FB27C5">
        <w:rPr>
          <w:rFonts w:ascii="Garamond" w:hAnsi="Garamond"/>
          <w:spacing w:val="-4"/>
          <w:sz w:val="24"/>
          <w:szCs w:val="24"/>
          <w:lang w:val="sq-AL"/>
        </w:rPr>
        <w:t xml:space="preserve">), ku konkretisht përdoret për kontabilizimin e transaksioneve të brendshme që lidhen me kategorinë </w:t>
      </w:r>
      <w:r w:rsidR="00051D7D" w:rsidRPr="00FB27C5">
        <w:rPr>
          <w:rFonts w:ascii="Garamond" w:hAnsi="Garamond"/>
          <w:spacing w:val="-4"/>
          <w:sz w:val="24"/>
          <w:szCs w:val="24"/>
          <w:lang w:val="sq-AL"/>
        </w:rPr>
        <w:t>“</w:t>
      </w:r>
      <w:r w:rsidRPr="00FB27C5">
        <w:rPr>
          <w:rFonts w:ascii="Garamond" w:hAnsi="Garamond"/>
          <w:spacing w:val="-4"/>
          <w:sz w:val="24"/>
          <w:szCs w:val="24"/>
          <w:lang w:val="sq-AL"/>
        </w:rPr>
        <w:t>Xhirime të brendshme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dhe kategorinë </w:t>
      </w:r>
      <w:r w:rsidR="00051D7D" w:rsidRPr="00FB27C5">
        <w:rPr>
          <w:rFonts w:ascii="Garamond" w:hAnsi="Garamond"/>
          <w:spacing w:val="-4"/>
          <w:sz w:val="24"/>
          <w:szCs w:val="24"/>
          <w:lang w:val="sq-AL"/>
        </w:rPr>
        <w:t>“</w:t>
      </w:r>
      <w:r w:rsidRPr="00FB27C5">
        <w:rPr>
          <w:rFonts w:ascii="Garamond" w:hAnsi="Garamond"/>
          <w:spacing w:val="-4"/>
          <w:sz w:val="24"/>
          <w:szCs w:val="24"/>
          <w:lang w:val="sq-AL"/>
        </w:rPr>
        <w:t>Xhirime brenda institucionit</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w:t>
      </w:r>
    </w:p>
    <w:p w:rsidR="00C05673" w:rsidRPr="00FB27C5" w:rsidRDefault="00C05673" w:rsidP="00C05673">
      <w:pPr>
        <w:widowControl w:val="0"/>
        <w:spacing w:after="0" w:line="240" w:lineRule="auto"/>
        <w:rPr>
          <w:rFonts w:ascii="Garamond" w:hAnsi="Garamond"/>
          <w:b/>
          <w:spacing w:val="-4"/>
          <w:sz w:val="24"/>
          <w:szCs w:val="24"/>
          <w:lang w:val="sq-AL"/>
        </w:rPr>
      </w:pPr>
      <w:r w:rsidRPr="00FB27C5">
        <w:rPr>
          <w:rFonts w:ascii="Garamond" w:hAnsi="Garamond"/>
          <w:b/>
          <w:spacing w:val="-4"/>
          <w:sz w:val="24"/>
          <w:szCs w:val="24"/>
          <w:lang w:val="sq-AL"/>
        </w:rPr>
        <w:t>Për blerjen e mallrave dhe shërbimeve që institucionet realizojnë me njëri tjetrin, funksionimi kontabël është si më poshtë:</w:t>
      </w:r>
    </w:p>
    <w:p w:rsidR="00C05673" w:rsidRPr="00FB27C5" w:rsidRDefault="00C05673" w:rsidP="00422DBB">
      <w:pPr>
        <w:pStyle w:val="ListParagraph"/>
        <w:widowControl w:val="0"/>
        <w:numPr>
          <w:ilvl w:val="0"/>
          <w:numId w:val="333"/>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institucionin pagues:</w:t>
      </w:r>
    </w:p>
    <w:p w:rsidR="00C05673" w:rsidRPr="00FB27C5" w:rsidRDefault="00C05673" w:rsidP="00422DBB">
      <w:pPr>
        <w:widowControl w:val="0"/>
        <w:numPr>
          <w:ilvl w:val="0"/>
          <w:numId w:val="20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llogaritë përkatëse të klasës 6 (analizë shtatëshifrore); dhe</w:t>
      </w:r>
    </w:p>
    <w:p w:rsidR="00C05673" w:rsidRPr="00FB27C5" w:rsidRDefault="00C05673" w:rsidP="00422DBB">
      <w:pPr>
        <w:widowControl w:val="0"/>
        <w:numPr>
          <w:ilvl w:val="0"/>
          <w:numId w:val="20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58</w:t>
      </w:r>
      <w:r w:rsidR="00EE3AF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Xhirime të brendshme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33"/>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institucionin</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përfitues:</w:t>
      </w:r>
    </w:p>
    <w:p w:rsidR="00C05673" w:rsidRPr="00FB27C5" w:rsidRDefault="00C05673" w:rsidP="00422DBB">
      <w:pPr>
        <w:widowControl w:val="0"/>
        <w:numPr>
          <w:ilvl w:val="0"/>
          <w:numId w:val="20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58</w:t>
      </w:r>
      <w:r w:rsidR="00EE3AF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Xhirime të brendshme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2B6790" w:rsidRPr="00FB27C5" w:rsidRDefault="00C05673" w:rsidP="00422DBB">
      <w:pPr>
        <w:widowControl w:val="0"/>
        <w:numPr>
          <w:ilvl w:val="0"/>
          <w:numId w:val="20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përkatëse të klasës 7 (analizë shtatëshifrore).</w:t>
      </w:r>
    </w:p>
    <w:p w:rsidR="00C05673" w:rsidRPr="00FB27C5" w:rsidRDefault="00C05673" w:rsidP="00422DBB">
      <w:pPr>
        <w:widowControl w:val="0"/>
        <w:numPr>
          <w:ilvl w:val="0"/>
          <w:numId w:val="20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Funksionimi i llogarisë 54</w:t>
      </w:r>
      <w:r w:rsidR="003B3B9E"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Akreditiva dhe paradhënie</w:t>
      </w:r>
      <w:r w:rsidR="00051D7D"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Kryerja e pagesave apo shpenzimeve për llogari të institucionit përfaqësojnë paradhën</w:t>
      </w:r>
      <w:r w:rsidR="003B3B9E" w:rsidRPr="00FB27C5">
        <w:rPr>
          <w:rFonts w:ascii="Garamond" w:hAnsi="Garamond"/>
          <w:spacing w:val="-4"/>
          <w:sz w:val="24"/>
          <w:szCs w:val="24"/>
          <w:lang w:val="sq-AL"/>
        </w:rPr>
        <w:t>ie</w:t>
      </w:r>
      <w:r w:rsidRPr="00FB27C5">
        <w:rPr>
          <w:rFonts w:ascii="Garamond" w:hAnsi="Garamond"/>
          <w:spacing w:val="-4"/>
          <w:sz w:val="24"/>
          <w:szCs w:val="24"/>
          <w:lang w:val="sq-AL"/>
        </w:rPr>
        <w:t xml:space="preserve">, ndërsa kryerja e veprimeve financiare me anë të akreditivave përfaqësojnë akreditivat. Pra, nëpërmjet kësaj llogarie realizohet </w:t>
      </w:r>
      <w:r w:rsidR="003B3B9E" w:rsidRPr="00FB27C5">
        <w:rPr>
          <w:rFonts w:ascii="Garamond" w:hAnsi="Garamond"/>
          <w:spacing w:val="-4"/>
          <w:sz w:val="24"/>
          <w:szCs w:val="24"/>
          <w:lang w:val="sq-AL"/>
        </w:rPr>
        <w:t>procedura</w:t>
      </w:r>
      <w:r w:rsidRPr="00FB27C5">
        <w:rPr>
          <w:rFonts w:ascii="Garamond" w:hAnsi="Garamond"/>
          <w:spacing w:val="-4"/>
          <w:sz w:val="24"/>
          <w:szCs w:val="24"/>
          <w:lang w:val="sq-AL"/>
        </w:rPr>
        <w:t xml:space="preserve"> e dhënies së fondeve të personave të autorizuar, me qëllim kryerjen e pagesave apo veprimeve të tjera. Konkretisht, funksionimi kontabël është</w:t>
      </w:r>
      <w:r w:rsidRPr="00FB27C5">
        <w:rPr>
          <w:rFonts w:ascii="Garamond" w:hAnsi="Garamond"/>
          <w:b/>
          <w:spacing w:val="-4"/>
          <w:sz w:val="24"/>
          <w:szCs w:val="24"/>
          <w:lang w:val="sq-AL"/>
        </w:rPr>
        <w:t>:</w:t>
      </w:r>
    </w:p>
    <w:p w:rsidR="00C05673" w:rsidRPr="00FB27C5" w:rsidRDefault="00C05673" w:rsidP="00422DBB">
      <w:pPr>
        <w:pStyle w:val="ListParagraph"/>
        <w:widowControl w:val="0"/>
        <w:numPr>
          <w:ilvl w:val="0"/>
          <w:numId w:val="334"/>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shumat e fondeve të dhëna personave:</w:t>
      </w:r>
    </w:p>
    <w:p w:rsidR="00C05673" w:rsidRPr="00FB27C5" w:rsidRDefault="00C05673" w:rsidP="00422DBB">
      <w:pPr>
        <w:widowControl w:val="0"/>
        <w:numPr>
          <w:ilvl w:val="0"/>
          <w:numId w:val="20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54</w:t>
      </w:r>
      <w:r w:rsidR="00522634"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Akreditiva e paradhënie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financiare 512, 520 ose 531.</w:t>
      </w:r>
    </w:p>
    <w:p w:rsidR="00C05673" w:rsidRPr="00FB27C5" w:rsidRDefault="00C05673" w:rsidP="00422DBB">
      <w:pPr>
        <w:pStyle w:val="ListParagraph"/>
        <w:widowControl w:val="0"/>
        <w:numPr>
          <w:ilvl w:val="0"/>
          <w:numId w:val="334"/>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pagesat e shpenzimeve të kryera nga</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këta persona për llogari të institucionit:</w:t>
      </w:r>
    </w:p>
    <w:p w:rsidR="00C05673" w:rsidRDefault="00C05673" w:rsidP="00422DBB">
      <w:pPr>
        <w:widowControl w:val="0"/>
        <w:numPr>
          <w:ilvl w:val="0"/>
          <w:numId w:val="20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e të tretëve (klasa 4);</w:t>
      </w:r>
    </w:p>
    <w:p w:rsidR="00FB27C5" w:rsidRPr="00FB27C5" w:rsidRDefault="00FB27C5" w:rsidP="00FB27C5">
      <w:pPr>
        <w:widowControl w:val="0"/>
        <w:spacing w:after="0" w:line="240" w:lineRule="auto"/>
        <w:rPr>
          <w:rFonts w:ascii="Garamond" w:hAnsi="Garamond"/>
          <w:spacing w:val="-4"/>
          <w:sz w:val="24"/>
          <w:szCs w:val="24"/>
          <w:lang w:val="sq-AL"/>
        </w:rPr>
      </w:pPr>
    </w:p>
    <w:p w:rsidR="00C05673" w:rsidRPr="00FB27C5" w:rsidRDefault="00C05673" w:rsidP="00422DBB">
      <w:pPr>
        <w:widowControl w:val="0"/>
        <w:numPr>
          <w:ilvl w:val="0"/>
          <w:numId w:val="20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54</w:t>
      </w:r>
      <w:r w:rsidR="00522634"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Akreditiva e paradhënie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34"/>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shumat e fondeve të</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rikthyera</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nga</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personat e ngarkuar për kryerjen e pagesave:</w:t>
      </w:r>
    </w:p>
    <w:p w:rsidR="00C05673" w:rsidRPr="00FB27C5" w:rsidRDefault="00C05673" w:rsidP="00422DBB">
      <w:pPr>
        <w:widowControl w:val="0"/>
        <w:numPr>
          <w:ilvl w:val="0"/>
          <w:numId w:val="20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financiare 512, 520 ose 531;</w:t>
      </w:r>
    </w:p>
    <w:p w:rsidR="002B6790" w:rsidRPr="00FB27C5" w:rsidRDefault="00C05673" w:rsidP="00422DBB">
      <w:pPr>
        <w:widowControl w:val="0"/>
        <w:numPr>
          <w:ilvl w:val="0"/>
          <w:numId w:val="20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54</w:t>
      </w:r>
      <w:r w:rsidR="00522634"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Akreditiva e paradhënie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0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Funksionimi i llogarisë 59</w:t>
      </w:r>
      <w:r w:rsidR="00522634"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Provigjione për zhvlerësimin e letrave me vlerë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r w:rsidRPr="00FB27C5">
        <w:rPr>
          <w:rFonts w:ascii="Garamond" w:hAnsi="Garamond"/>
          <w:b/>
          <w:spacing w:val="-4"/>
          <w:sz w:val="24"/>
          <w:szCs w:val="24"/>
          <w:lang w:val="sq-AL"/>
        </w:rPr>
        <w:t xml:space="preserve"> </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Ky risk lidhet kryesisht me mjetet financiare të mobilizuara në formën e letrave me vlerë. Funksionimi i kësaj llogarie është si më poshtë:</w:t>
      </w:r>
    </w:p>
    <w:p w:rsidR="00C05673" w:rsidRPr="00FB27C5" w:rsidRDefault="00C05673" w:rsidP="00422DBB">
      <w:pPr>
        <w:pStyle w:val="ListParagraph"/>
        <w:widowControl w:val="0"/>
        <w:numPr>
          <w:ilvl w:val="0"/>
          <w:numId w:val="335"/>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 xml:space="preserve">Për shumat që parashikohen për zhvlerësim: </w:t>
      </w:r>
    </w:p>
    <w:p w:rsidR="00C05673" w:rsidRPr="00FB27C5" w:rsidRDefault="00C05673" w:rsidP="00422DBB">
      <w:pPr>
        <w:widowControl w:val="0"/>
        <w:numPr>
          <w:ilvl w:val="0"/>
          <w:numId w:val="21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68</w:t>
      </w:r>
      <w:r w:rsidR="00522634"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Kuota amortizimi dhe shuma të parashikuara</w:t>
      </w:r>
      <w:r w:rsidR="00051D7D" w:rsidRPr="00FB27C5">
        <w:rPr>
          <w:rFonts w:ascii="Garamond" w:hAnsi="Garamond"/>
          <w:spacing w:val="-4"/>
          <w:sz w:val="24"/>
          <w:szCs w:val="24"/>
          <w:lang w:val="sq-AL"/>
        </w:rPr>
        <w: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(për zhvlerësimin e aktiveve qarkulluese);</w:t>
      </w:r>
    </w:p>
    <w:p w:rsidR="00C05673" w:rsidRPr="00FB27C5" w:rsidRDefault="00C05673" w:rsidP="00422DBB">
      <w:pPr>
        <w:widowControl w:val="0"/>
        <w:numPr>
          <w:ilvl w:val="0"/>
          <w:numId w:val="210"/>
        </w:numPr>
        <w:spacing w:after="0" w:line="240" w:lineRule="auto"/>
        <w:ind w:left="0" w:firstLine="284"/>
        <w:rPr>
          <w:rFonts w:ascii="Garamond" w:hAnsi="Garamond"/>
          <w:b/>
          <w:spacing w:val="-4"/>
          <w:sz w:val="24"/>
          <w:szCs w:val="24"/>
          <w:lang w:val="sq-AL"/>
        </w:rPr>
      </w:pPr>
      <w:r w:rsidRPr="00FB27C5">
        <w:rPr>
          <w:rFonts w:ascii="Garamond" w:hAnsi="Garamond"/>
          <w:spacing w:val="-4"/>
          <w:sz w:val="24"/>
          <w:szCs w:val="24"/>
          <w:lang w:val="sq-AL"/>
        </w:rPr>
        <w:t>Kreditohet llogaria 59</w:t>
      </w:r>
      <w:r w:rsidR="00522634"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Provigjione për zhvlerësimin e letrave me vlerë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r w:rsidRPr="00FB27C5">
        <w:rPr>
          <w:rFonts w:ascii="Garamond" w:hAnsi="Garamond"/>
          <w:b/>
          <w:spacing w:val="-4"/>
          <w:sz w:val="24"/>
          <w:szCs w:val="24"/>
          <w:lang w:val="sq-AL"/>
        </w:rPr>
        <w:t xml:space="preserve"> </w:t>
      </w:r>
    </w:p>
    <w:p w:rsidR="00C05673" w:rsidRPr="00FB27C5" w:rsidRDefault="00C05673" w:rsidP="00422DBB">
      <w:pPr>
        <w:pStyle w:val="ListParagraph"/>
        <w:widowControl w:val="0"/>
        <w:numPr>
          <w:ilvl w:val="0"/>
          <w:numId w:val="335"/>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rimarrjen e shumave kur situata ka ndryshuar (nuk ka rrezik):</w:t>
      </w:r>
    </w:p>
    <w:p w:rsidR="00C05673" w:rsidRPr="00FB27C5" w:rsidRDefault="009F52E4" w:rsidP="00422DBB">
      <w:pPr>
        <w:widowControl w:val="0"/>
        <w:numPr>
          <w:ilvl w:val="0"/>
          <w:numId w:val="10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llogaria 59</w:t>
      </w:r>
      <w:r w:rsidR="00522634"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Provigjione për zhvlerësimin e letrave me vlerë</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9F52E4" w:rsidP="00422DBB">
      <w:pPr>
        <w:widowControl w:val="0"/>
        <w:numPr>
          <w:ilvl w:val="0"/>
          <w:numId w:val="10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llogaria përkatëse e klasës 7</w:t>
      </w:r>
      <w:r w:rsidR="00522634"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Rimarrje e shumave të parashikuara për rreziqe e shpenzime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9F52E4" w:rsidRDefault="009F52E4" w:rsidP="009F52E4">
      <w:pPr>
        <w:pStyle w:val="Paragrafi"/>
        <w:rPr>
          <w:b/>
          <w:lang w:val="sq-AL"/>
        </w:rPr>
      </w:pPr>
      <w:r w:rsidRPr="009F52E4">
        <w:rPr>
          <w:b/>
          <w:lang w:val="sq-AL"/>
        </w:rPr>
        <w:t xml:space="preserve">3.3 </w:t>
      </w:r>
      <w:r w:rsidR="00C05673" w:rsidRPr="009F52E4">
        <w:rPr>
          <w:b/>
          <w:lang w:val="sq-AL"/>
        </w:rPr>
        <w:t>Trajtimi kontabël dhe funksioni i llogarive të të tretëve (klasa 4)</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Të drejtat dhe detyrimet, nga pikëpamja e pronësisë, paraqesin burime të të tretëve që përdoren përkohësisht për aktivitetin</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e funksionimit të institucionit dhe që do t</w:t>
      </w:r>
      <w:r w:rsidR="004D6CA8" w:rsidRPr="00FB27C5">
        <w:rPr>
          <w:rFonts w:ascii="Garamond" w:hAnsi="Garamond"/>
          <w:spacing w:val="-4"/>
          <w:sz w:val="24"/>
          <w:szCs w:val="24"/>
          <w:lang w:val="sq-AL"/>
        </w:rPr>
        <w:t>’</w:t>
      </w:r>
      <w:r w:rsidRPr="00FB27C5">
        <w:rPr>
          <w:rFonts w:ascii="Garamond" w:hAnsi="Garamond"/>
          <w:spacing w:val="-4"/>
          <w:sz w:val="24"/>
          <w:szCs w:val="24"/>
          <w:lang w:val="sq-AL"/>
        </w:rPr>
        <w:t>i kthejë në të ardhmen. Ato kanë si karakteristikë kryesore se janë të përkohshme dhe se duhet të kthehen, të shlyhen patjetër pas një kohe të caktuar. Ato janë sakrifica të mundshme në të ardhmen të përfitimeve ekonomike që rrjedhin (lindin) prej detyrimeve tashmë të një njësie publike për t</w:t>
      </w:r>
      <w:r w:rsidR="004D6CA8" w:rsidRPr="00FB27C5">
        <w:rPr>
          <w:rFonts w:ascii="Garamond" w:hAnsi="Garamond"/>
          <w:spacing w:val="-4"/>
          <w:sz w:val="24"/>
          <w:szCs w:val="24"/>
          <w:lang w:val="sq-AL"/>
        </w:rPr>
        <w:t>’</w:t>
      </w:r>
      <w:r w:rsidRPr="00FB27C5">
        <w:rPr>
          <w:rFonts w:ascii="Garamond" w:hAnsi="Garamond"/>
          <w:spacing w:val="-4"/>
          <w:sz w:val="24"/>
          <w:szCs w:val="24"/>
          <w:lang w:val="sq-AL"/>
        </w:rPr>
        <w:t>u dhënë (transferuar) aktive ose për t</w:t>
      </w:r>
      <w:r w:rsidR="004D6CA8" w:rsidRPr="00FB27C5">
        <w:rPr>
          <w:rFonts w:ascii="Garamond" w:hAnsi="Garamond"/>
          <w:spacing w:val="-4"/>
          <w:sz w:val="24"/>
          <w:szCs w:val="24"/>
          <w:lang w:val="sq-AL"/>
        </w:rPr>
        <w:t>’</w:t>
      </w:r>
      <w:r w:rsidRPr="00FB27C5">
        <w:rPr>
          <w:rFonts w:ascii="Garamond" w:hAnsi="Garamond"/>
          <w:spacing w:val="-4"/>
          <w:sz w:val="24"/>
          <w:szCs w:val="24"/>
          <w:lang w:val="sq-AL"/>
        </w:rPr>
        <w:t>u kryer shërbime njësive të tjera në të ardhmen si rezultat i veprimeve të kryera në të tashmen. Në një datë të dhënë, kur kanë lindur, përbëjnë veprime të kryera apo ngjarje të tjera të ndodhura, por që duhet të likuidohen (shlyhen) në të ardhmen.</w:t>
      </w:r>
    </w:p>
    <w:p w:rsidR="00C05673" w:rsidRDefault="00C05673" w:rsidP="00C05673">
      <w:pPr>
        <w:widowControl w:val="0"/>
        <w:spacing w:after="0" w:line="240" w:lineRule="auto"/>
        <w:rPr>
          <w:rFonts w:ascii="Garamond" w:hAnsi="Garamond"/>
          <w:sz w:val="24"/>
          <w:szCs w:val="24"/>
          <w:lang w:val="sq-AL"/>
        </w:rPr>
      </w:pPr>
      <w:r w:rsidRPr="00FB27C5">
        <w:rPr>
          <w:rFonts w:ascii="Garamond" w:hAnsi="Garamond"/>
          <w:spacing w:val="-4"/>
          <w:sz w:val="24"/>
          <w:szCs w:val="24"/>
          <w:lang w:val="sq-AL"/>
        </w:rPr>
        <w:t>Klasa 4 përfaqëson në përgjithësi ngjarjet apo fenomenet që kanë ndodhur dhe duhet të trajtohen kontabilisht, sipas parimit të të drejtave e detyrimeve të konstatuara</w:t>
      </w:r>
      <w:r w:rsidRPr="005B7679">
        <w:rPr>
          <w:rFonts w:ascii="Garamond" w:hAnsi="Garamond"/>
          <w:sz w:val="24"/>
          <w:szCs w:val="24"/>
          <w:lang w:val="sq-AL"/>
        </w:rPr>
        <w:t>.</w:t>
      </w:r>
    </w:p>
    <w:p w:rsidR="00FB27C5" w:rsidRPr="005B7679" w:rsidRDefault="00FB27C5" w:rsidP="00C05673">
      <w:pPr>
        <w:widowControl w:val="0"/>
        <w:spacing w:after="0" w:line="240" w:lineRule="auto"/>
        <w:rPr>
          <w:rFonts w:ascii="Garamond" w:hAnsi="Garamond"/>
          <w:sz w:val="24"/>
          <w:szCs w:val="24"/>
          <w:lang w:val="sq-AL"/>
        </w:rPr>
      </w:pPr>
    </w:p>
    <w:p w:rsidR="00C05673" w:rsidRPr="005B7679" w:rsidRDefault="00522634"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Meqenëse</w:t>
      </w:r>
      <w:r w:rsidR="00C05673" w:rsidRPr="005B7679">
        <w:rPr>
          <w:rFonts w:ascii="Garamond" w:hAnsi="Garamond"/>
          <w:sz w:val="24"/>
          <w:szCs w:val="24"/>
          <w:lang w:val="sq-AL"/>
        </w:rPr>
        <w:t xml:space="preserve"> detyrimet paraqesin (sjellin) shpërndarje të aktiveve apo të shërbimeve në të ardhmen, tipari më i rëndësishëm i tyre është data n</w:t>
      </w:r>
      <w:r w:rsidR="00F70D3A">
        <w:rPr>
          <w:rFonts w:ascii="Garamond" w:hAnsi="Garamond"/>
          <w:sz w:val="24"/>
          <w:szCs w:val="24"/>
          <w:lang w:val="sq-AL"/>
        </w:rPr>
        <w:t>ë të cilën ato duhet të shlyhen</w:t>
      </w:r>
      <w:r w:rsidR="00C05673" w:rsidRPr="005B7679">
        <w:rPr>
          <w:rFonts w:ascii="Garamond" w:hAnsi="Garamond"/>
          <w:sz w:val="24"/>
          <w:szCs w:val="24"/>
          <w:lang w:val="sq-AL"/>
        </w:rPr>
        <w:t xml:space="preserve"> ose e thënë ndryshe, afati i shlyerjes së tyre.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Në varësi të këtij tipari detyrimet mund të klasifikohen në:</w:t>
      </w:r>
    </w:p>
    <w:p w:rsidR="00C05673" w:rsidRPr="005B7679" w:rsidRDefault="00C05673" w:rsidP="00422DBB">
      <w:pPr>
        <w:widowControl w:val="0"/>
        <w:numPr>
          <w:ilvl w:val="0"/>
          <w:numId w:val="96"/>
        </w:numPr>
        <w:spacing w:after="0" w:line="240" w:lineRule="auto"/>
        <w:ind w:left="0" w:firstLine="284"/>
        <w:rPr>
          <w:rFonts w:ascii="Garamond" w:hAnsi="Garamond"/>
          <w:sz w:val="24"/>
          <w:szCs w:val="24"/>
          <w:lang w:val="sq-AL"/>
        </w:rPr>
      </w:pPr>
      <w:r w:rsidRPr="005B7679">
        <w:rPr>
          <w:rFonts w:ascii="Garamond" w:hAnsi="Garamond"/>
          <w:sz w:val="24"/>
          <w:szCs w:val="24"/>
          <w:lang w:val="sq-AL"/>
        </w:rPr>
        <w:t>Detyrime afatshkurtër (DASH) që në përgjithësi lindin nga operacione korrente</w:t>
      </w:r>
      <w:r w:rsidR="00522634">
        <w:rPr>
          <w:rFonts w:ascii="Garamond" w:hAnsi="Garamond"/>
          <w:sz w:val="24"/>
          <w:szCs w:val="24"/>
          <w:lang w:val="sq-AL"/>
        </w:rPr>
        <w:t>;</w:t>
      </w:r>
    </w:p>
    <w:p w:rsidR="00C05673" w:rsidRPr="005B7679" w:rsidRDefault="00C05673" w:rsidP="00422DBB">
      <w:pPr>
        <w:widowControl w:val="0"/>
        <w:numPr>
          <w:ilvl w:val="0"/>
          <w:numId w:val="96"/>
        </w:numPr>
        <w:spacing w:after="0" w:line="240" w:lineRule="auto"/>
        <w:ind w:left="0" w:firstLine="284"/>
        <w:rPr>
          <w:rFonts w:ascii="Garamond" w:hAnsi="Garamond"/>
          <w:sz w:val="24"/>
          <w:szCs w:val="24"/>
          <w:lang w:val="sq-AL"/>
        </w:rPr>
      </w:pPr>
      <w:r w:rsidRPr="005B7679">
        <w:rPr>
          <w:rFonts w:ascii="Garamond" w:hAnsi="Garamond"/>
          <w:sz w:val="24"/>
          <w:szCs w:val="24"/>
          <w:lang w:val="sq-AL"/>
        </w:rPr>
        <w:t>Detyrime afatgjatë (DAGJ) që kryesisht përfaqësojnë operacione të kryera</w:t>
      </w:r>
      <w:r w:rsidR="005B7679">
        <w:rPr>
          <w:rFonts w:ascii="Garamond" w:hAnsi="Garamond"/>
          <w:sz w:val="24"/>
          <w:szCs w:val="24"/>
          <w:lang w:val="sq-AL"/>
        </w:rPr>
        <w:t xml:space="preserve"> </w:t>
      </w:r>
      <w:r w:rsidRPr="005B7679">
        <w:rPr>
          <w:rFonts w:ascii="Garamond" w:hAnsi="Garamond"/>
          <w:sz w:val="24"/>
          <w:szCs w:val="24"/>
          <w:lang w:val="sq-AL"/>
        </w:rPr>
        <w:t>për shpenzime e përfitime afatgjata.</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Detyrimet afatshkurtra (DASH)</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DASH përkufizohen si detyrime, likuidimi i të cilave duhet të bëhet brenda një viti ose një cikli operativ (ekonomik) duke përdorur aktivet e veta afatshkurtra ose duke krijuar detyrime të tjera afatshkurtra.</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DASH klasifikohen në detyrime të përcaktueshme dhe në detyrime të rastit. Lloje të detyrimeve afatshkurtra kryesore janë detyrimet ndaj furnitorëve për blerje t</w:t>
      </w:r>
      <w:r w:rsidR="007A1F9B">
        <w:rPr>
          <w:rFonts w:ascii="Garamond" w:hAnsi="Garamond"/>
          <w:sz w:val="24"/>
          <w:szCs w:val="24"/>
          <w:lang w:val="sq-AL"/>
        </w:rPr>
        <w:t>ë</w:t>
      </w:r>
      <w:r w:rsidRPr="005B7679">
        <w:rPr>
          <w:rFonts w:ascii="Garamond" w:hAnsi="Garamond"/>
          <w:sz w:val="24"/>
          <w:szCs w:val="24"/>
          <w:lang w:val="sq-AL"/>
        </w:rPr>
        <w:t xml:space="preserve"> mallrave, shërbimeve ose investimeve. Këto janë</w:t>
      </w:r>
      <w:r w:rsidR="005B7679">
        <w:rPr>
          <w:rFonts w:ascii="Garamond" w:hAnsi="Garamond"/>
          <w:sz w:val="24"/>
          <w:szCs w:val="24"/>
          <w:lang w:val="sq-AL"/>
        </w:rPr>
        <w:t xml:space="preserve"> </w:t>
      </w:r>
      <w:r w:rsidRPr="005B7679">
        <w:rPr>
          <w:rFonts w:ascii="Garamond" w:hAnsi="Garamond"/>
          <w:sz w:val="24"/>
          <w:szCs w:val="24"/>
          <w:lang w:val="sq-AL"/>
        </w:rPr>
        <w:t>detyrimet me afat të shkurtër që</w:t>
      </w:r>
      <w:r w:rsidR="005B7679">
        <w:rPr>
          <w:rFonts w:ascii="Garamond" w:hAnsi="Garamond"/>
          <w:sz w:val="24"/>
          <w:szCs w:val="24"/>
          <w:lang w:val="sq-AL"/>
        </w:rPr>
        <w:t xml:space="preserve"> </w:t>
      </w:r>
      <w:r w:rsidRPr="005B7679">
        <w:rPr>
          <w:rFonts w:ascii="Garamond" w:hAnsi="Garamond"/>
          <w:sz w:val="24"/>
          <w:szCs w:val="24"/>
          <w:lang w:val="sq-AL"/>
        </w:rPr>
        <w:t>ka njësia për aktivet (mallrat, makineritë</w:t>
      </w:r>
      <w:r w:rsidR="00CB6232">
        <w:rPr>
          <w:rFonts w:ascii="Garamond" w:hAnsi="Garamond"/>
          <w:sz w:val="24"/>
          <w:szCs w:val="24"/>
          <w:lang w:val="sq-AL"/>
        </w:rPr>
        <w:t xml:space="preserve"> etj.</w:t>
      </w:r>
      <w:r w:rsidRPr="005B7679">
        <w:rPr>
          <w:rFonts w:ascii="Garamond" w:hAnsi="Garamond"/>
          <w:sz w:val="24"/>
          <w:szCs w:val="24"/>
          <w:lang w:val="sq-AL"/>
        </w:rPr>
        <w:t xml:space="preserve">) dhe shërbimet e blera me pagesë të </w:t>
      </w:r>
      <w:r w:rsidR="0005667A" w:rsidRPr="005B7679">
        <w:rPr>
          <w:rFonts w:ascii="Garamond" w:hAnsi="Garamond"/>
          <w:sz w:val="24"/>
          <w:szCs w:val="24"/>
          <w:lang w:val="sq-AL"/>
        </w:rPr>
        <w:t>mëvonshme</w:t>
      </w:r>
      <w:r w:rsidRPr="005B7679">
        <w:rPr>
          <w:rFonts w:ascii="Garamond" w:hAnsi="Garamond"/>
          <w:sz w:val="24"/>
          <w:szCs w:val="24"/>
          <w:lang w:val="sq-AL"/>
        </w:rPr>
        <w:t xml:space="preserve">. Pra, shkaku i lindjes së këtyre detyrimeve është mospërputhja në kohë midis momentit të marrjes (blerjes) së aktiveve ose përfitimit të shërbimeve dhe momentit të pagimit të parave për to.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Për regjistrime në kontabilitet përdoren llogaritë kreditore:</w:t>
      </w:r>
    </w:p>
    <w:p w:rsidR="00C05673" w:rsidRPr="005B7679" w:rsidRDefault="002C596F" w:rsidP="002C596F">
      <w:pPr>
        <w:widowControl w:val="0"/>
        <w:spacing w:after="0" w:line="240" w:lineRule="auto"/>
        <w:rPr>
          <w:rFonts w:ascii="Garamond" w:hAnsi="Garamond"/>
          <w:sz w:val="24"/>
          <w:szCs w:val="24"/>
          <w:lang w:val="sq-AL"/>
        </w:rPr>
      </w:pPr>
      <w:r>
        <w:rPr>
          <w:rFonts w:ascii="Garamond" w:hAnsi="Garamond"/>
          <w:sz w:val="24"/>
          <w:szCs w:val="24"/>
          <w:lang w:val="sq-AL"/>
        </w:rPr>
        <w:t xml:space="preserve">- </w:t>
      </w:r>
      <w:r w:rsidR="00C05673" w:rsidRPr="005B7679">
        <w:rPr>
          <w:rFonts w:ascii="Garamond" w:hAnsi="Garamond"/>
          <w:sz w:val="24"/>
          <w:szCs w:val="24"/>
          <w:lang w:val="sq-AL"/>
        </w:rPr>
        <w:t>Detyrime ndaj furnitorëve;</w:t>
      </w:r>
    </w:p>
    <w:p w:rsidR="00C05673" w:rsidRPr="005B7679" w:rsidRDefault="002C596F" w:rsidP="002C596F">
      <w:pPr>
        <w:widowControl w:val="0"/>
        <w:spacing w:after="0" w:line="240" w:lineRule="auto"/>
        <w:ind w:left="284" w:firstLine="0"/>
        <w:rPr>
          <w:rFonts w:ascii="Garamond" w:hAnsi="Garamond"/>
          <w:sz w:val="24"/>
          <w:szCs w:val="24"/>
          <w:lang w:val="sq-AL"/>
        </w:rPr>
      </w:pPr>
      <w:r>
        <w:rPr>
          <w:rFonts w:ascii="Garamond" w:hAnsi="Garamond"/>
          <w:sz w:val="24"/>
          <w:szCs w:val="24"/>
          <w:lang w:val="sq-AL"/>
        </w:rPr>
        <w:t xml:space="preserve">- </w:t>
      </w:r>
      <w:r w:rsidR="00C05673" w:rsidRPr="005B7679">
        <w:rPr>
          <w:rFonts w:ascii="Garamond" w:hAnsi="Garamond"/>
          <w:sz w:val="24"/>
          <w:szCs w:val="24"/>
          <w:lang w:val="sq-AL"/>
        </w:rPr>
        <w:t>Detyrime ndaj personelit e të ngjashme;</w:t>
      </w:r>
    </w:p>
    <w:p w:rsidR="00C05673" w:rsidRPr="005B7679" w:rsidRDefault="002C596F" w:rsidP="00185DD6">
      <w:pPr>
        <w:widowControl w:val="0"/>
        <w:spacing w:after="0" w:line="240" w:lineRule="auto"/>
        <w:rPr>
          <w:rFonts w:ascii="Garamond" w:hAnsi="Garamond"/>
          <w:sz w:val="24"/>
          <w:szCs w:val="24"/>
          <w:lang w:val="sq-AL"/>
        </w:rPr>
      </w:pPr>
      <w:r>
        <w:rPr>
          <w:rFonts w:ascii="Garamond" w:hAnsi="Garamond"/>
          <w:sz w:val="24"/>
          <w:szCs w:val="24"/>
          <w:lang w:val="sq-AL"/>
        </w:rPr>
        <w:t xml:space="preserve">- </w:t>
      </w:r>
      <w:r w:rsidR="00C05673" w:rsidRPr="005B7679">
        <w:rPr>
          <w:rFonts w:ascii="Garamond" w:hAnsi="Garamond"/>
          <w:sz w:val="24"/>
          <w:szCs w:val="24"/>
          <w:lang w:val="sq-AL"/>
        </w:rPr>
        <w:t>Detyrime ndaj sigurimeve shoqërore e të ngjashme;</w:t>
      </w:r>
    </w:p>
    <w:p w:rsidR="00C05673" w:rsidRPr="005B7679" w:rsidRDefault="002C596F" w:rsidP="002C596F">
      <w:pPr>
        <w:widowControl w:val="0"/>
        <w:spacing w:after="0" w:line="240" w:lineRule="auto"/>
        <w:ind w:left="284" w:firstLine="0"/>
        <w:rPr>
          <w:rFonts w:ascii="Garamond" w:hAnsi="Garamond"/>
          <w:sz w:val="24"/>
          <w:szCs w:val="24"/>
          <w:lang w:val="sq-AL"/>
        </w:rPr>
      </w:pPr>
      <w:r>
        <w:rPr>
          <w:rFonts w:ascii="Garamond" w:hAnsi="Garamond"/>
          <w:sz w:val="24"/>
          <w:szCs w:val="24"/>
          <w:lang w:val="sq-AL"/>
        </w:rPr>
        <w:t xml:space="preserve">- </w:t>
      </w:r>
      <w:r w:rsidR="00C05673" w:rsidRPr="005B7679">
        <w:rPr>
          <w:rFonts w:ascii="Garamond" w:hAnsi="Garamond"/>
          <w:sz w:val="24"/>
          <w:szCs w:val="24"/>
          <w:lang w:val="sq-AL"/>
        </w:rPr>
        <w:t>Detyrime ndaj tatimeve;</w:t>
      </w:r>
    </w:p>
    <w:p w:rsidR="00C05673" w:rsidRPr="005B7679" w:rsidRDefault="002C596F" w:rsidP="002C596F">
      <w:pPr>
        <w:widowControl w:val="0"/>
        <w:spacing w:after="0" w:line="240" w:lineRule="auto"/>
        <w:ind w:left="284" w:firstLine="0"/>
        <w:rPr>
          <w:rFonts w:ascii="Garamond" w:hAnsi="Garamond"/>
          <w:sz w:val="24"/>
          <w:szCs w:val="24"/>
          <w:lang w:val="sq-AL"/>
        </w:rPr>
      </w:pPr>
      <w:r>
        <w:rPr>
          <w:rFonts w:ascii="Garamond" w:hAnsi="Garamond"/>
          <w:sz w:val="24"/>
          <w:szCs w:val="24"/>
          <w:lang w:val="sq-AL"/>
        </w:rPr>
        <w:t xml:space="preserve">- </w:t>
      </w:r>
      <w:r w:rsidR="00C05673" w:rsidRPr="005B7679">
        <w:rPr>
          <w:rFonts w:ascii="Garamond" w:hAnsi="Garamond"/>
          <w:sz w:val="24"/>
          <w:szCs w:val="24"/>
          <w:lang w:val="sq-AL"/>
        </w:rPr>
        <w:t>Detyrime të tjera.</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Detyrime afatgjata (DAGJ)</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Cs/>
          <w:sz w:val="24"/>
          <w:szCs w:val="24"/>
          <w:lang w:val="sq-AL"/>
        </w:rPr>
        <w:t>DAGJ</w:t>
      </w:r>
      <w:r w:rsidR="00F55735">
        <w:rPr>
          <w:rFonts w:ascii="Garamond" w:hAnsi="Garamond"/>
          <w:bCs/>
          <w:sz w:val="24"/>
          <w:szCs w:val="24"/>
          <w:lang w:val="sq-AL"/>
        </w:rPr>
        <w:t>-ja</w:t>
      </w:r>
      <w:r w:rsidRPr="005B7679">
        <w:rPr>
          <w:rFonts w:ascii="Garamond" w:hAnsi="Garamond"/>
          <w:bCs/>
          <w:sz w:val="24"/>
          <w:szCs w:val="24"/>
          <w:lang w:val="sq-AL"/>
        </w:rPr>
        <w:t xml:space="preserve"> përkufizohen si detyrime që nuk shlyhen brenda një viti financiar apo një cikli operativ, por zakonisht pas një viti ose gjatë disa cikleve operative.</w:t>
      </w:r>
      <w:r w:rsidRPr="005B7679">
        <w:rPr>
          <w:rFonts w:ascii="Garamond" w:hAnsi="Garamond"/>
          <w:b/>
          <w:sz w:val="24"/>
          <w:szCs w:val="24"/>
          <w:lang w:val="sq-AL"/>
        </w:rPr>
        <w:t xml:space="preserve"> </w:t>
      </w:r>
      <w:r w:rsidRPr="005B7679">
        <w:rPr>
          <w:rFonts w:ascii="Garamond" w:hAnsi="Garamond"/>
          <w:bCs/>
          <w:sz w:val="24"/>
          <w:szCs w:val="24"/>
          <w:lang w:val="sq-AL"/>
        </w:rPr>
        <w:t>Ato mund të përcaktohen si detyrime ndaj të tretëve për marrjen hua të parave apo të formave të tjera të aktiveve, me një afat kthimi më shumë se një vit (zakonisht 5, 10, 20 ose më shumë vite).</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Cs/>
          <w:sz w:val="24"/>
          <w:szCs w:val="24"/>
          <w:lang w:val="sq-AL"/>
        </w:rPr>
        <w:t xml:space="preserve">Një nga llojet janë </w:t>
      </w:r>
      <w:r w:rsidR="00CA603C">
        <w:rPr>
          <w:rFonts w:ascii="Garamond" w:hAnsi="Garamond"/>
          <w:bCs/>
          <w:sz w:val="24"/>
          <w:szCs w:val="24"/>
          <w:lang w:val="sq-AL"/>
        </w:rPr>
        <w:t>huat</w:t>
      </w:r>
      <w:r w:rsidRPr="005B7679">
        <w:rPr>
          <w:rFonts w:ascii="Garamond" w:hAnsi="Garamond"/>
          <w:bCs/>
          <w:sz w:val="24"/>
          <w:szCs w:val="24"/>
          <w:lang w:val="sq-AL"/>
        </w:rPr>
        <w:t xml:space="preserve"> që merren për të përballuar nevojat për fonde financiare që lindin gjatë zhvillimit të veprimtarisë. Huaja mund të merret nga banka dhe institucione të tjera të kreditit. Në rast se këto hua do të shlyhen pas më shumë se një viti, ato klasifikohen si hua bankare afatgjatë. Këtu përfshihen huat afatmesme (1 deri në 5 vjet) dhe huat afatgjata</w:t>
      </w:r>
      <w:r w:rsidR="005B7679">
        <w:rPr>
          <w:rFonts w:ascii="Garamond" w:hAnsi="Garamond"/>
          <w:bCs/>
          <w:sz w:val="24"/>
          <w:szCs w:val="24"/>
          <w:lang w:val="sq-AL"/>
        </w:rPr>
        <w:t xml:space="preserve"> </w:t>
      </w:r>
      <w:r w:rsidRPr="005B7679">
        <w:rPr>
          <w:rFonts w:ascii="Garamond" w:hAnsi="Garamond"/>
          <w:bCs/>
          <w:sz w:val="24"/>
          <w:szCs w:val="24"/>
          <w:lang w:val="sq-AL"/>
        </w:rPr>
        <w:t>( mbi 5 vjet). Këto hua mund të merren ose drejtpërdrejt në formë monetare ose në formën e shlyerjes së faturave të furnitorëve. Për çdo vit, duhet të paguhet interesi i huas së marrë. Interesi ll</w:t>
      </w:r>
      <w:r w:rsidR="00D61885">
        <w:rPr>
          <w:rFonts w:ascii="Garamond" w:hAnsi="Garamond"/>
          <w:bCs/>
          <w:sz w:val="24"/>
          <w:szCs w:val="24"/>
          <w:lang w:val="sq-AL"/>
        </w:rPr>
        <w:t>o</w:t>
      </w:r>
      <w:r w:rsidRPr="005B7679">
        <w:rPr>
          <w:rFonts w:ascii="Garamond" w:hAnsi="Garamond"/>
          <w:bCs/>
          <w:sz w:val="24"/>
          <w:szCs w:val="24"/>
          <w:lang w:val="sq-AL"/>
        </w:rPr>
        <w:t>garitet gjithmonë mbi baza vjetore. Për shpenzimin e interesit të maturuar dhe të paguar do të bëhet regjistrim në ditar.</w:t>
      </w:r>
    </w:p>
    <w:p w:rsidR="00C05673" w:rsidRPr="005B7679" w:rsidRDefault="00C05673" w:rsidP="00C05673">
      <w:pPr>
        <w:widowControl w:val="0"/>
        <w:spacing w:after="0" w:line="240" w:lineRule="auto"/>
        <w:outlineLvl w:val="0"/>
        <w:rPr>
          <w:rFonts w:ascii="Garamond" w:hAnsi="Garamond"/>
          <w:b/>
          <w:sz w:val="24"/>
          <w:szCs w:val="24"/>
          <w:lang w:val="sq-AL"/>
        </w:rPr>
      </w:pPr>
      <w:bookmarkStart w:id="26" w:name="_Toc423084478"/>
      <w:bookmarkStart w:id="27" w:name="_Toc423086068"/>
      <w:bookmarkStart w:id="28" w:name="_Toc423522215"/>
      <w:r w:rsidRPr="005B7679">
        <w:rPr>
          <w:rFonts w:ascii="Garamond" w:hAnsi="Garamond"/>
          <w:b/>
          <w:sz w:val="24"/>
          <w:szCs w:val="24"/>
          <w:lang w:val="sq-AL"/>
        </w:rPr>
        <w:t>Vlerësimi i të drejtave e detyrimeve</w:t>
      </w:r>
      <w:bookmarkEnd w:id="26"/>
      <w:bookmarkEnd w:id="27"/>
      <w:bookmarkEnd w:id="28"/>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Të drejtat dhe detyrimet në kontabilitetet gjithmonë pasqyrohen të vlerësuara në monedhën kombëtare, pra në lekë. Detyrimet që lindin në lekë në kontabilitet do të regjistrohen të vlerësuara me vleftën e mallrave apo shërbimeve të përfituara në datën e lindjes së tyre.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Në bilanc këto detyrime do të pasqyrohen me vlerën e tyre kontabël të matshme. Në</w:t>
      </w:r>
      <w:r w:rsidR="00D61885">
        <w:rPr>
          <w:rFonts w:ascii="Garamond" w:hAnsi="Garamond"/>
          <w:sz w:val="24"/>
          <w:szCs w:val="24"/>
          <w:lang w:val="sq-AL"/>
        </w:rPr>
        <w:t xml:space="preserve"> </w:t>
      </w:r>
      <w:r w:rsidRPr="005B7679">
        <w:rPr>
          <w:rFonts w:ascii="Garamond" w:hAnsi="Garamond"/>
          <w:sz w:val="24"/>
          <w:szCs w:val="24"/>
          <w:lang w:val="sq-AL"/>
        </w:rPr>
        <w:t>qoftë</w:t>
      </w:r>
      <w:r w:rsidR="00D61885">
        <w:rPr>
          <w:rFonts w:ascii="Garamond" w:hAnsi="Garamond"/>
          <w:sz w:val="24"/>
          <w:szCs w:val="24"/>
          <w:lang w:val="sq-AL"/>
        </w:rPr>
        <w:t xml:space="preserve"> </w:t>
      </w:r>
      <w:r w:rsidRPr="005B7679">
        <w:rPr>
          <w:rFonts w:ascii="Garamond" w:hAnsi="Garamond"/>
          <w:sz w:val="24"/>
          <w:szCs w:val="24"/>
          <w:lang w:val="sq-AL"/>
        </w:rPr>
        <w:t>se rezulton një ndryshim (rritje ose zvogëlim) me karakter përfundimtar i vleftës së detyrimeve, diferenca do të pasqyrohet si rritje apo zvogëlim i tyre, duke ngarkuar përkatësisht shpenzimet ose të ardhurat e periudhës.</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Në PF këto detyrime do të paraqiten të konvertuara në monedhën kombëtare. Kursi i konvertimit duhet të jetë ai i datës së fundit të periudhës ushtrimore ose kursi mesatar i muajit të fundit.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Për një pjesë detyrimesh që nuk mund të </w:t>
      </w:r>
      <w:r w:rsidR="00D61885" w:rsidRPr="005B7679">
        <w:rPr>
          <w:rFonts w:ascii="Garamond" w:hAnsi="Garamond"/>
          <w:sz w:val="24"/>
          <w:szCs w:val="24"/>
          <w:lang w:val="sq-AL"/>
        </w:rPr>
        <w:t>përcaktohet</w:t>
      </w:r>
      <w:r w:rsidRPr="005B7679">
        <w:rPr>
          <w:rFonts w:ascii="Garamond" w:hAnsi="Garamond"/>
          <w:sz w:val="24"/>
          <w:szCs w:val="24"/>
          <w:lang w:val="sq-AL"/>
        </w:rPr>
        <w:t xml:space="preserve"> me saktësi vlefta e tyre që në momentin kur ato ndodhin, bëhet e nevojshme që ato të paravlerësohen dhe më vonë të bëhen regjistrime rregulluese për saktësimin e vlerës së tyre.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Në përgjithësi, detyrimet </w:t>
      </w:r>
      <w:r w:rsidR="00D61885" w:rsidRPr="005B7679">
        <w:rPr>
          <w:rFonts w:ascii="Garamond" w:hAnsi="Garamond"/>
          <w:sz w:val="24"/>
          <w:szCs w:val="24"/>
          <w:lang w:val="sq-AL"/>
        </w:rPr>
        <w:t>vlerësohen</w:t>
      </w:r>
      <w:r w:rsidRPr="005B7679">
        <w:rPr>
          <w:rFonts w:ascii="Garamond" w:hAnsi="Garamond"/>
          <w:sz w:val="24"/>
          <w:szCs w:val="24"/>
          <w:lang w:val="sq-AL"/>
        </w:rPr>
        <w:t xml:space="preserve"> e regjistrohen në kontabilitet dhe pasqyrohen në pasqyrat financiare të vlerësuara me vlerën e tyre të plotë të maturimit.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Veçoritë e evidencës së llogarive të klasës 4 të detyrimeve në njësi</w:t>
      </w:r>
      <w:r w:rsidR="00327684">
        <w:rPr>
          <w:rFonts w:ascii="Garamond" w:hAnsi="Garamond"/>
          <w:b/>
          <w:bCs/>
          <w:sz w:val="24"/>
          <w:szCs w:val="24"/>
          <w:lang w:val="sq-AL"/>
        </w:rPr>
        <w:t>të e qeverisjes së përgjithshme</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Cs/>
          <w:sz w:val="24"/>
          <w:szCs w:val="24"/>
          <w:lang w:val="sq-AL"/>
        </w:rPr>
        <w:t xml:space="preserve">Në njësitë e qeverisjes së përgjithshme, lidhur me natyrën e detyrimeve, ka disa dallime në krahasim me sektorin privat që lidhen me: </w:t>
      </w:r>
    </w:p>
    <w:p w:rsidR="00C05673" w:rsidRPr="005B7679" w:rsidRDefault="00C05673" w:rsidP="00422DBB">
      <w:pPr>
        <w:widowControl w:val="0"/>
        <w:numPr>
          <w:ilvl w:val="0"/>
          <w:numId w:val="337"/>
        </w:numPr>
        <w:spacing w:after="0" w:line="240" w:lineRule="auto"/>
        <w:ind w:left="0" w:firstLine="284"/>
        <w:rPr>
          <w:rFonts w:ascii="Garamond" w:hAnsi="Garamond"/>
          <w:bCs/>
          <w:sz w:val="24"/>
          <w:szCs w:val="24"/>
          <w:lang w:val="sq-AL"/>
        </w:rPr>
      </w:pPr>
      <w:r w:rsidRPr="005B7679">
        <w:rPr>
          <w:rFonts w:ascii="Garamond" w:hAnsi="Garamond"/>
          <w:sz w:val="24"/>
          <w:szCs w:val="24"/>
          <w:lang w:val="sq-AL"/>
        </w:rPr>
        <w:t xml:space="preserve">Strukturën </w:t>
      </w:r>
      <w:r w:rsidRPr="005B7679">
        <w:rPr>
          <w:rFonts w:ascii="Garamond" w:hAnsi="Garamond"/>
          <w:bCs/>
          <w:sz w:val="24"/>
          <w:szCs w:val="24"/>
          <w:lang w:val="sq-AL"/>
        </w:rPr>
        <w:t>e llogarive të klasës 4 në sektorin publik (e miratuar me analiza), ku funksionojnë llogari specifike.</w:t>
      </w:r>
    </w:p>
    <w:p w:rsidR="00C05673" w:rsidRPr="005B7679" w:rsidRDefault="00C05673" w:rsidP="00422DBB">
      <w:pPr>
        <w:widowControl w:val="0"/>
        <w:numPr>
          <w:ilvl w:val="0"/>
          <w:numId w:val="337"/>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Në sektorin publik dallohen rastet e përdorimit të disa llogarive specifike të lidhur me të drejtat e detyrimet që evidentojnë institucionet për marrëdhëniet me shtetin (4342 e 4341), si të drejta dhe si detyrime.</w:t>
      </w:r>
    </w:p>
    <w:p w:rsidR="00C05673" w:rsidRPr="005B7679" w:rsidRDefault="00C05673" w:rsidP="00422DBB">
      <w:pPr>
        <w:widowControl w:val="0"/>
        <w:numPr>
          <w:ilvl w:val="0"/>
          <w:numId w:val="337"/>
        </w:numPr>
        <w:spacing w:after="0" w:line="240" w:lineRule="auto"/>
        <w:ind w:left="0" w:firstLine="284"/>
        <w:rPr>
          <w:rFonts w:ascii="Garamond" w:hAnsi="Garamond"/>
          <w:sz w:val="24"/>
          <w:szCs w:val="24"/>
          <w:lang w:val="sq-AL"/>
        </w:rPr>
      </w:pPr>
      <w:r w:rsidRPr="005B7679">
        <w:rPr>
          <w:rFonts w:ascii="Garamond" w:hAnsi="Garamond"/>
          <w:sz w:val="24"/>
          <w:szCs w:val="24"/>
          <w:lang w:val="sq-AL"/>
        </w:rPr>
        <w:t>Rastin e funksionimit në sektorin publik të marrëdhënieve të qarkullimit në natyrë për aktivet e qëndrueshme dhe qarkulluese, sidomos brenda sistemit (llogaria 45).</w:t>
      </w:r>
    </w:p>
    <w:p w:rsidR="00C05673" w:rsidRPr="005B7679" w:rsidRDefault="00C05673" w:rsidP="00422DBB">
      <w:pPr>
        <w:widowControl w:val="0"/>
        <w:numPr>
          <w:ilvl w:val="0"/>
          <w:numId w:val="337"/>
        </w:numPr>
        <w:spacing w:after="0" w:line="240" w:lineRule="auto"/>
        <w:ind w:left="0" w:firstLine="284"/>
        <w:rPr>
          <w:rFonts w:ascii="Garamond" w:hAnsi="Garamond"/>
          <w:sz w:val="24"/>
          <w:szCs w:val="24"/>
          <w:lang w:val="sq-AL"/>
        </w:rPr>
      </w:pPr>
      <w:r w:rsidRPr="005B7679">
        <w:rPr>
          <w:rFonts w:ascii="Garamond" w:hAnsi="Garamond"/>
          <w:sz w:val="24"/>
          <w:szCs w:val="24"/>
          <w:lang w:val="sq-AL"/>
        </w:rPr>
        <w:t>Rastin e funksionimit (si më specifike) të llogarisë së mjeteve në ruajtje të institucioneve publike (llogaria 466 me analizat respektive).</w:t>
      </w:r>
    </w:p>
    <w:p w:rsidR="00C05673" w:rsidRPr="005B7679" w:rsidRDefault="00C05673" w:rsidP="00422DBB">
      <w:pPr>
        <w:widowControl w:val="0"/>
        <w:numPr>
          <w:ilvl w:val="0"/>
          <w:numId w:val="337"/>
        </w:numPr>
        <w:spacing w:after="0" w:line="240" w:lineRule="auto"/>
        <w:ind w:left="0" w:firstLine="284"/>
        <w:rPr>
          <w:rFonts w:ascii="Garamond" w:hAnsi="Garamond"/>
          <w:sz w:val="24"/>
          <w:szCs w:val="24"/>
          <w:lang w:val="sq-AL"/>
        </w:rPr>
      </w:pPr>
      <w:r w:rsidRPr="005B7679">
        <w:rPr>
          <w:rFonts w:ascii="Garamond" w:hAnsi="Garamond"/>
          <w:sz w:val="24"/>
          <w:szCs w:val="24"/>
          <w:lang w:val="sq-AL"/>
        </w:rPr>
        <w:t>Rastin e përdorimit të llogarisë kalkulative 476</w:t>
      </w:r>
      <w:r w:rsidR="00D6188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CD5E9B">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00731C8A">
        <w:rPr>
          <w:rFonts w:ascii="Garamond" w:hAnsi="Garamond"/>
          <w:sz w:val="24"/>
          <w:szCs w:val="24"/>
          <w:lang w:val="sq-AL"/>
        </w:rPr>
        <w:t>,</w:t>
      </w:r>
      <w:r w:rsidRPr="005B7679">
        <w:rPr>
          <w:rFonts w:ascii="Garamond" w:hAnsi="Garamond"/>
          <w:sz w:val="24"/>
          <w:szCs w:val="24"/>
          <w:lang w:val="sq-AL"/>
        </w:rPr>
        <w:t xml:space="preserve"> si dhe të llogarive të tjera të përkohshme gjatë një periudhe të caktuar ushtrimore, kryesisht për marrëdhëniet me fondet buxhetore.</w:t>
      </w:r>
    </w:p>
    <w:p w:rsidR="00C05673" w:rsidRPr="005B7679" w:rsidRDefault="00C05673" w:rsidP="00422DBB">
      <w:pPr>
        <w:widowControl w:val="0"/>
        <w:numPr>
          <w:ilvl w:val="0"/>
          <w:numId w:val="337"/>
        </w:numPr>
        <w:spacing w:after="0" w:line="240" w:lineRule="auto"/>
        <w:ind w:left="0" w:firstLine="284"/>
        <w:rPr>
          <w:rFonts w:ascii="Garamond" w:hAnsi="Garamond"/>
          <w:sz w:val="24"/>
          <w:szCs w:val="24"/>
          <w:lang w:val="sq-AL"/>
        </w:rPr>
      </w:pPr>
      <w:r w:rsidRPr="005B7679">
        <w:rPr>
          <w:rFonts w:ascii="Garamond" w:hAnsi="Garamond"/>
          <w:sz w:val="24"/>
          <w:szCs w:val="24"/>
          <w:lang w:val="sq-AL"/>
        </w:rPr>
        <w:t>Rastin e grup</w:t>
      </w:r>
      <w:r w:rsidR="00D61885">
        <w:rPr>
          <w:rFonts w:ascii="Garamond" w:hAnsi="Garamond"/>
          <w:sz w:val="24"/>
          <w:szCs w:val="24"/>
          <w:lang w:val="sq-AL"/>
        </w:rPr>
        <w:t xml:space="preserve">it 48 të llogarive rregulluese </w:t>
      </w:r>
      <w:r w:rsidRPr="005B7679">
        <w:rPr>
          <w:rFonts w:ascii="Garamond" w:hAnsi="Garamond"/>
          <w:sz w:val="24"/>
          <w:szCs w:val="24"/>
          <w:lang w:val="sq-AL"/>
        </w:rPr>
        <w:t>480</w:t>
      </w:r>
      <w:r w:rsidR="00D6188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për t</w:t>
      </w:r>
      <w:r w:rsidR="004D6CA8">
        <w:rPr>
          <w:rFonts w:ascii="Garamond" w:hAnsi="Garamond"/>
          <w:sz w:val="24"/>
          <w:szCs w:val="24"/>
          <w:lang w:val="sq-AL"/>
        </w:rPr>
        <w:t>’</w:t>
      </w:r>
      <w:r w:rsidRPr="005B7679">
        <w:rPr>
          <w:rFonts w:ascii="Garamond" w:hAnsi="Garamond"/>
          <w:sz w:val="24"/>
          <w:szCs w:val="24"/>
          <w:lang w:val="sq-AL"/>
        </w:rPr>
        <w:t>u klasifikuar apo rregulluar</w:t>
      </w:r>
      <w:r w:rsidR="00051D7D">
        <w:rPr>
          <w:rFonts w:ascii="Garamond" w:hAnsi="Garamond"/>
          <w:sz w:val="24"/>
          <w:szCs w:val="24"/>
          <w:lang w:val="sq-AL"/>
        </w:rPr>
        <w:t>”</w:t>
      </w:r>
      <w:r w:rsidRPr="005B7679">
        <w:rPr>
          <w:rFonts w:ascii="Garamond" w:hAnsi="Garamond"/>
          <w:sz w:val="24"/>
          <w:szCs w:val="24"/>
          <w:lang w:val="sq-AL"/>
        </w:rPr>
        <w:t>, 481</w:t>
      </w:r>
      <w:r w:rsidR="00087FB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 për t</w:t>
      </w:r>
      <w:r w:rsidR="00CD5E9B">
        <w:rPr>
          <w:rFonts w:ascii="Garamond" w:hAnsi="Garamond"/>
          <w:sz w:val="24"/>
          <w:szCs w:val="24"/>
          <w:lang w:val="sq-AL"/>
        </w:rPr>
        <w:t>’</w:t>
      </w:r>
      <w:r w:rsidRPr="005B7679">
        <w:rPr>
          <w:rFonts w:ascii="Garamond" w:hAnsi="Garamond"/>
          <w:sz w:val="24"/>
          <w:szCs w:val="24"/>
          <w:lang w:val="sq-AL"/>
        </w:rPr>
        <w:t>u shpërndarë në disa ushtrime</w:t>
      </w:r>
      <w:r w:rsidR="00051D7D">
        <w:rPr>
          <w:rFonts w:ascii="Garamond" w:hAnsi="Garamond"/>
          <w:sz w:val="24"/>
          <w:szCs w:val="24"/>
          <w:lang w:val="sq-AL"/>
        </w:rPr>
        <w:t>”</w:t>
      </w:r>
      <w:r w:rsidRPr="005B7679">
        <w:rPr>
          <w:rFonts w:ascii="Garamond" w:hAnsi="Garamond"/>
          <w:sz w:val="24"/>
          <w:szCs w:val="24"/>
          <w:lang w:val="sq-AL"/>
        </w:rPr>
        <w:t xml:space="preserve">, 482 </w:t>
      </w:r>
      <w:r w:rsidR="00051D7D">
        <w:rPr>
          <w:rFonts w:ascii="Garamond" w:hAnsi="Garamond"/>
          <w:sz w:val="24"/>
          <w:szCs w:val="24"/>
          <w:lang w:val="sq-AL"/>
        </w:rPr>
        <w:t>“</w:t>
      </w:r>
      <w:r w:rsidRPr="005B7679">
        <w:rPr>
          <w:rFonts w:ascii="Garamond" w:hAnsi="Garamond"/>
          <w:sz w:val="24"/>
          <w:szCs w:val="24"/>
          <w:lang w:val="sq-AL"/>
        </w:rPr>
        <w:t xml:space="preserve">Shpenzime të kryera para </w:t>
      </w:r>
      <w:r w:rsidR="00731C8A" w:rsidRPr="005B7679">
        <w:rPr>
          <w:rFonts w:ascii="Garamond" w:hAnsi="Garamond"/>
          <w:sz w:val="24"/>
          <w:szCs w:val="24"/>
          <w:lang w:val="sq-AL"/>
        </w:rPr>
        <w:t>urdhrit</w:t>
      </w:r>
      <w:r w:rsidRPr="005B7679">
        <w:rPr>
          <w:rFonts w:ascii="Garamond" w:hAnsi="Garamond"/>
          <w:sz w:val="24"/>
          <w:szCs w:val="24"/>
          <w:lang w:val="sq-AL"/>
        </w:rPr>
        <w:t xml:space="preserve"> të shpenzimeve</w:t>
      </w:r>
      <w:r w:rsidR="00051D7D">
        <w:rPr>
          <w:rFonts w:ascii="Garamond" w:hAnsi="Garamond"/>
          <w:sz w:val="24"/>
          <w:szCs w:val="24"/>
          <w:lang w:val="sq-AL"/>
        </w:rPr>
        <w:t>”</w:t>
      </w:r>
      <w:r w:rsidRPr="005B7679">
        <w:rPr>
          <w:rFonts w:ascii="Garamond" w:hAnsi="Garamond"/>
          <w:sz w:val="24"/>
          <w:szCs w:val="24"/>
          <w:lang w:val="sq-AL"/>
        </w:rPr>
        <w:t>, 486</w:t>
      </w:r>
      <w:r w:rsidR="00087FB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 të periudhave të ardhshme</w:t>
      </w:r>
      <w:r w:rsidR="00051D7D">
        <w:rPr>
          <w:rFonts w:ascii="Garamond" w:hAnsi="Garamond"/>
          <w:sz w:val="24"/>
          <w:szCs w:val="24"/>
          <w:lang w:val="sq-AL"/>
        </w:rPr>
        <w:t>”</w:t>
      </w:r>
      <w:r w:rsidRPr="005B7679">
        <w:rPr>
          <w:rFonts w:ascii="Garamond" w:hAnsi="Garamond"/>
          <w:sz w:val="24"/>
          <w:szCs w:val="24"/>
          <w:lang w:val="sq-AL"/>
        </w:rPr>
        <w:t xml:space="preserve">, 487 </w:t>
      </w:r>
      <w:r w:rsidR="00051D7D">
        <w:rPr>
          <w:rFonts w:ascii="Garamond" w:hAnsi="Garamond"/>
          <w:sz w:val="24"/>
          <w:szCs w:val="24"/>
          <w:lang w:val="sq-AL"/>
        </w:rPr>
        <w:t>“</w:t>
      </w:r>
      <w:r w:rsidRPr="005B7679">
        <w:rPr>
          <w:rFonts w:ascii="Garamond" w:hAnsi="Garamond"/>
          <w:sz w:val="24"/>
          <w:szCs w:val="24"/>
          <w:lang w:val="sq-AL"/>
        </w:rPr>
        <w:t xml:space="preserve"> Të ardhura të arkëtuara para nxjerrjes se titullit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37"/>
        </w:numPr>
        <w:spacing w:after="0" w:line="240" w:lineRule="auto"/>
        <w:ind w:left="0" w:firstLine="284"/>
        <w:rPr>
          <w:rFonts w:ascii="Garamond" w:hAnsi="Garamond"/>
          <w:sz w:val="24"/>
          <w:szCs w:val="24"/>
          <w:lang w:val="sq-AL"/>
        </w:rPr>
      </w:pPr>
      <w:r w:rsidRPr="005B7679">
        <w:rPr>
          <w:rFonts w:ascii="Garamond" w:hAnsi="Garamond"/>
          <w:sz w:val="24"/>
          <w:szCs w:val="24"/>
          <w:lang w:val="sq-AL"/>
        </w:rPr>
        <w:t>Rastin e specifikave lidhur me funksionimin e të drejtave e detyrimeve që lidhen në marr</w:t>
      </w:r>
      <w:r w:rsidR="00731C8A">
        <w:rPr>
          <w:rFonts w:ascii="Garamond" w:hAnsi="Garamond"/>
          <w:sz w:val="24"/>
          <w:szCs w:val="24"/>
          <w:lang w:val="sq-AL"/>
        </w:rPr>
        <w:t>ë</w:t>
      </w:r>
      <w:r w:rsidRPr="005B7679">
        <w:rPr>
          <w:rFonts w:ascii="Garamond" w:hAnsi="Garamond"/>
          <w:sz w:val="24"/>
          <w:szCs w:val="24"/>
          <w:lang w:val="sq-AL"/>
        </w:rPr>
        <w:t>dhëniet për tatimet e taksat në sektorin publik.</w:t>
      </w:r>
    </w:p>
    <w:p w:rsidR="00C05673" w:rsidRPr="005B7679" w:rsidRDefault="00C05673" w:rsidP="00422DBB">
      <w:pPr>
        <w:widowControl w:val="0"/>
        <w:numPr>
          <w:ilvl w:val="0"/>
          <w:numId w:val="337"/>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Rastin e përdorimit të llogarive specifike që përdoren për rakordimet me institucionet (veçanërisht </w:t>
      </w:r>
      <w:r w:rsidR="00087FB0" w:rsidRPr="005B7679">
        <w:rPr>
          <w:rFonts w:ascii="Garamond" w:hAnsi="Garamond"/>
          <w:sz w:val="24"/>
          <w:szCs w:val="24"/>
          <w:lang w:val="sq-AL"/>
        </w:rPr>
        <w:t>tatimet</w:t>
      </w:r>
      <w:r w:rsidRPr="005B7679">
        <w:rPr>
          <w:rFonts w:ascii="Garamond" w:hAnsi="Garamond"/>
          <w:sz w:val="24"/>
          <w:szCs w:val="24"/>
          <w:lang w:val="sq-AL"/>
        </w:rPr>
        <w:t>, ISSH</w:t>
      </w:r>
      <w:r w:rsidR="00087FB0">
        <w:rPr>
          <w:rFonts w:ascii="Garamond" w:hAnsi="Garamond"/>
          <w:sz w:val="24"/>
          <w:szCs w:val="24"/>
          <w:lang w:val="sq-AL"/>
        </w:rPr>
        <w:t>-ja</w:t>
      </w:r>
      <w:r w:rsidRPr="005B7679">
        <w:rPr>
          <w:rFonts w:ascii="Garamond" w:hAnsi="Garamond"/>
          <w:sz w:val="24"/>
          <w:szCs w:val="24"/>
          <w:lang w:val="sq-AL"/>
        </w:rPr>
        <w:t xml:space="preserve"> e ISKSH</w:t>
      </w:r>
      <w:r w:rsidR="00087FB0">
        <w:rPr>
          <w:rFonts w:ascii="Garamond" w:hAnsi="Garamond"/>
          <w:sz w:val="24"/>
          <w:szCs w:val="24"/>
          <w:lang w:val="sq-AL"/>
        </w:rPr>
        <w:t>-ja</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Kontabiliteti i të drejtave dhe detyrimeve përbëhet nga:</w:t>
      </w:r>
    </w:p>
    <w:p w:rsidR="00C05673" w:rsidRPr="005B7679" w:rsidRDefault="00C05673" w:rsidP="00422DBB">
      <w:pPr>
        <w:widowControl w:val="0"/>
        <w:numPr>
          <w:ilvl w:val="0"/>
          <w:numId w:val="122"/>
        </w:numPr>
        <w:spacing w:after="0" w:line="240" w:lineRule="auto"/>
        <w:ind w:left="0" w:firstLine="284"/>
        <w:rPr>
          <w:rFonts w:ascii="Garamond" w:hAnsi="Garamond"/>
          <w:bCs/>
          <w:sz w:val="24"/>
          <w:szCs w:val="24"/>
          <w:lang w:val="sq-AL"/>
        </w:rPr>
      </w:pPr>
      <w:r w:rsidRPr="005B7679">
        <w:rPr>
          <w:rFonts w:ascii="Garamond" w:hAnsi="Garamond"/>
          <w:sz w:val="24"/>
          <w:szCs w:val="24"/>
          <w:lang w:val="sq-AL"/>
        </w:rPr>
        <w:t>Llogaritë e klientëve dhe debitorëve të ndryshëm</w:t>
      </w:r>
      <w:r w:rsidR="00F02835">
        <w:rPr>
          <w:rFonts w:ascii="Garamond" w:hAnsi="Garamond"/>
          <w:sz w:val="24"/>
          <w:szCs w:val="24"/>
          <w:lang w:val="sq-AL"/>
        </w:rPr>
        <w:t>;</w:t>
      </w:r>
    </w:p>
    <w:p w:rsidR="00C05673" w:rsidRPr="005B7679" w:rsidRDefault="00C05673" w:rsidP="00422DBB">
      <w:pPr>
        <w:widowControl w:val="0"/>
        <w:numPr>
          <w:ilvl w:val="0"/>
          <w:numId w:val="122"/>
        </w:numPr>
        <w:spacing w:after="0" w:line="240" w:lineRule="auto"/>
        <w:ind w:left="0" w:firstLine="284"/>
        <w:rPr>
          <w:rFonts w:ascii="Garamond" w:hAnsi="Garamond"/>
          <w:bCs/>
          <w:sz w:val="24"/>
          <w:szCs w:val="24"/>
          <w:lang w:val="sq-AL"/>
        </w:rPr>
      </w:pPr>
      <w:r w:rsidRPr="005B7679">
        <w:rPr>
          <w:rFonts w:ascii="Garamond" w:hAnsi="Garamond"/>
          <w:sz w:val="24"/>
          <w:szCs w:val="24"/>
          <w:lang w:val="sq-AL"/>
        </w:rPr>
        <w:t>Llogaritë e furnitorëve e kreditorëve të ndryshëm.</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 xml:space="preserve">Të drejtat. </w:t>
      </w:r>
      <w:r w:rsidRPr="005B7679">
        <w:rPr>
          <w:rFonts w:ascii="Garamond" w:hAnsi="Garamond"/>
          <w:sz w:val="24"/>
          <w:szCs w:val="24"/>
          <w:lang w:val="sq-AL"/>
        </w:rPr>
        <w:t xml:space="preserve">Funksionimi i llogarive të të drejtave 411, 468 e të tjera, në rastet e përdorimit të tyre në sektorin publik debitohen (në rastin e konstatimeve), në kredi të llogarive respektive të klasës 7 dhe klasës 1 (116).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 xml:space="preserve">Detyrimet. </w:t>
      </w:r>
      <w:r w:rsidRPr="005B7679">
        <w:rPr>
          <w:rFonts w:ascii="Garamond" w:hAnsi="Garamond"/>
          <w:sz w:val="24"/>
          <w:szCs w:val="24"/>
          <w:lang w:val="sq-AL"/>
        </w:rPr>
        <w:t xml:space="preserve">Kreditohen llogaritë (401/404 e 467), në debi të llogarive përkatëse të klasës 6 dhe 23 (në rastin e konstatimeve).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Funksionimi kontabël sipas rasteve në mënyrë të përmbledhur është si më poshtë</w:t>
      </w:r>
      <w:r w:rsidRPr="005B7679">
        <w:rPr>
          <w:rFonts w:ascii="Garamond" w:hAnsi="Garamond"/>
          <w:sz w:val="24"/>
          <w:szCs w:val="24"/>
          <w:lang w:val="sq-AL"/>
        </w:rPr>
        <w:t>:</w:t>
      </w:r>
    </w:p>
    <w:p w:rsidR="00C05673" w:rsidRPr="005B7679" w:rsidRDefault="00C05673" w:rsidP="00422DBB">
      <w:pPr>
        <w:pStyle w:val="ListParagraph"/>
        <w:widowControl w:val="0"/>
        <w:numPr>
          <w:ilvl w:val="0"/>
          <w:numId w:val="338"/>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Konstatohet e arkëtohen të ardhurat:</w:t>
      </w:r>
    </w:p>
    <w:p w:rsidR="00C05673" w:rsidRPr="005B7679" w:rsidRDefault="00C05673" w:rsidP="00422DBB">
      <w:pPr>
        <w:widowControl w:val="0"/>
        <w:numPr>
          <w:ilvl w:val="0"/>
          <w:numId w:val="21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411, 468 e të tjera me analiza (rasti i konstatimit);</w:t>
      </w:r>
    </w:p>
    <w:p w:rsidR="00C05673" w:rsidRPr="005B7679" w:rsidRDefault="00C05673" w:rsidP="00422DBB">
      <w:pPr>
        <w:widowControl w:val="0"/>
        <w:numPr>
          <w:ilvl w:val="0"/>
          <w:numId w:val="21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520, 512, 531 e të tjera financiare (për rastet e arkëtimeve direkte);</w:t>
      </w:r>
    </w:p>
    <w:p w:rsidR="00C05673" w:rsidRPr="005B7679" w:rsidRDefault="00C05673" w:rsidP="00422DBB">
      <w:pPr>
        <w:widowControl w:val="0"/>
        <w:numPr>
          <w:ilvl w:val="0"/>
          <w:numId w:val="21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7 me analiza;</w:t>
      </w:r>
    </w:p>
    <w:p w:rsidR="00C05673" w:rsidRPr="005B7679" w:rsidRDefault="00C05673" w:rsidP="00422DBB">
      <w:pPr>
        <w:widowControl w:val="0"/>
        <w:numPr>
          <w:ilvl w:val="0"/>
          <w:numId w:val="21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466 me analiza (kur bëhet fjalë për mjetet në ruajtje).</w:t>
      </w:r>
    </w:p>
    <w:p w:rsidR="00C05673" w:rsidRPr="005B7679" w:rsidRDefault="00C05673" w:rsidP="00422DBB">
      <w:pPr>
        <w:pStyle w:val="ListParagraph"/>
        <w:widowControl w:val="0"/>
        <w:numPr>
          <w:ilvl w:val="0"/>
          <w:numId w:val="338"/>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Arkëtohen të drejta të konstatuara:</w:t>
      </w:r>
    </w:p>
    <w:p w:rsidR="00C05673" w:rsidRPr="005B7679" w:rsidRDefault="00C05673" w:rsidP="00422DBB">
      <w:pPr>
        <w:widowControl w:val="0"/>
        <w:numPr>
          <w:ilvl w:val="0"/>
          <w:numId w:val="21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5 (512,</w:t>
      </w:r>
      <w:r w:rsidR="00F02835">
        <w:rPr>
          <w:rFonts w:ascii="Garamond" w:hAnsi="Garamond"/>
          <w:sz w:val="24"/>
          <w:szCs w:val="24"/>
          <w:lang w:val="sq-AL"/>
        </w:rPr>
        <w:t xml:space="preserve"> </w:t>
      </w:r>
      <w:r w:rsidRPr="005B7679">
        <w:rPr>
          <w:rFonts w:ascii="Garamond" w:hAnsi="Garamond"/>
          <w:sz w:val="24"/>
          <w:szCs w:val="24"/>
          <w:lang w:val="sq-AL"/>
        </w:rPr>
        <w:t>520), llogaritë financiare me analiza;</w:t>
      </w:r>
    </w:p>
    <w:p w:rsidR="00C05673" w:rsidRPr="005B7679" w:rsidRDefault="00C05673" w:rsidP="00422DBB">
      <w:pPr>
        <w:widowControl w:val="0"/>
        <w:numPr>
          <w:ilvl w:val="0"/>
          <w:numId w:val="21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411, 468, 466 e të tjera me analiza.</w:t>
      </w:r>
    </w:p>
    <w:p w:rsidR="00C05673" w:rsidRPr="005B7679" w:rsidRDefault="00C05673" w:rsidP="00422DBB">
      <w:pPr>
        <w:pStyle w:val="ListParagraph"/>
        <w:widowControl w:val="0"/>
        <w:numPr>
          <w:ilvl w:val="0"/>
          <w:numId w:val="338"/>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Konstatohen e paguhen shpenzime korrente e kapitale:</w:t>
      </w:r>
    </w:p>
    <w:p w:rsidR="00C05673" w:rsidRPr="005B7679" w:rsidRDefault="00C05673" w:rsidP="00422DBB">
      <w:pPr>
        <w:widowControl w:val="0"/>
        <w:numPr>
          <w:ilvl w:val="0"/>
          <w:numId w:val="21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6 ose 23 (sipas analizave përkatëse);</w:t>
      </w:r>
    </w:p>
    <w:p w:rsidR="00C05673" w:rsidRPr="005B7679" w:rsidRDefault="00C05673" w:rsidP="00422DBB">
      <w:pPr>
        <w:widowControl w:val="0"/>
        <w:numPr>
          <w:ilvl w:val="0"/>
          <w:numId w:val="213"/>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Kreditohet 401, 404, 467 e të tjera me analiza, kur detyrimi paguhet më vonë; </w:t>
      </w:r>
    </w:p>
    <w:p w:rsidR="00C05673" w:rsidRPr="005B7679" w:rsidRDefault="00C05673" w:rsidP="00422DBB">
      <w:pPr>
        <w:widowControl w:val="0"/>
        <w:numPr>
          <w:ilvl w:val="0"/>
          <w:numId w:val="213"/>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5 llogaritë financiare (kur paguhet menjëherë).</w:t>
      </w:r>
    </w:p>
    <w:p w:rsidR="00C05673" w:rsidRPr="005B7679" w:rsidRDefault="00C05673" w:rsidP="00422DBB">
      <w:pPr>
        <w:pStyle w:val="ListParagraph"/>
        <w:widowControl w:val="0"/>
        <w:numPr>
          <w:ilvl w:val="0"/>
          <w:numId w:val="338"/>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Paguhen detyrime të konstatuara më parë:</w:t>
      </w:r>
    </w:p>
    <w:p w:rsidR="00C05673" w:rsidRPr="005B7679" w:rsidRDefault="00C05673" w:rsidP="00422DBB">
      <w:pPr>
        <w:widowControl w:val="0"/>
        <w:numPr>
          <w:ilvl w:val="0"/>
          <w:numId w:val="21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401, 404, 467;</w:t>
      </w:r>
    </w:p>
    <w:p w:rsidR="00C05673" w:rsidRPr="005B7679" w:rsidRDefault="00C05673" w:rsidP="00422DBB">
      <w:pPr>
        <w:widowControl w:val="0"/>
        <w:numPr>
          <w:ilvl w:val="0"/>
          <w:numId w:val="214"/>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Kreditohet klasa 5 e </w:t>
      </w:r>
      <w:r w:rsidR="00051D7D">
        <w:rPr>
          <w:rFonts w:ascii="Garamond" w:hAnsi="Garamond"/>
          <w:sz w:val="24"/>
          <w:szCs w:val="24"/>
          <w:lang w:val="sq-AL"/>
        </w:rPr>
        <w:t>“</w:t>
      </w:r>
      <w:r w:rsidRPr="005B7679">
        <w:rPr>
          <w:rFonts w:ascii="Garamond" w:hAnsi="Garamond"/>
          <w:sz w:val="24"/>
          <w:szCs w:val="24"/>
          <w:lang w:val="sq-AL"/>
        </w:rPr>
        <w:t>Llogarive financiare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Llogaritë e personelit, të sigurimeve shoqërore e shëndetësore dhe llogaritë e tatimeve</w:t>
      </w:r>
      <w:r w:rsidR="00EC05FA">
        <w:rPr>
          <w:rFonts w:ascii="Garamond" w:hAnsi="Garamond"/>
          <w:b/>
          <w:sz w:val="24"/>
          <w:szCs w:val="24"/>
          <w:lang w:val="sq-AL"/>
        </w:rPr>
        <w:t xml:space="preserve"> e taksave me shtetin (42 e 43)</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Funksionimi i tyre, ka disa dallime, jo vetëm nga fakti se ndryshon struktura në krahasim me sektorin privat, por edhe sepse institucionet në sektorin publik nuk kanë marrëdhënie të tjera me tatimet (përveçse me tatimin mbi të ardhurat, ndonjë tatimi në burim dhe me sigurimet shoqërore e shëndetësore). Pra nuk janë objekte të tatim fitimit apo të TVSH.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Konkretisht rastet e funksionimit të disa llogarive të grupeve 42 e 43 të detyrimeve paraqiten:</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Konstatohen pagat e punonjësve bruto e shpenzimet e tjera të personelit (</w:t>
      </w:r>
      <w:r w:rsidR="00F70D3A" w:rsidRPr="005B7679">
        <w:rPr>
          <w:rFonts w:ascii="Garamond" w:hAnsi="Garamond"/>
          <w:b/>
          <w:sz w:val="24"/>
          <w:szCs w:val="24"/>
          <w:lang w:val="sq-AL"/>
        </w:rPr>
        <w:t>borderotë</w:t>
      </w:r>
      <w:r w:rsidR="00EC05FA">
        <w:rPr>
          <w:rFonts w:ascii="Garamond" w:hAnsi="Garamond"/>
          <w:b/>
          <w:sz w:val="24"/>
          <w:szCs w:val="24"/>
          <w:lang w:val="sq-AL"/>
        </w:rPr>
        <w:t>):</w:t>
      </w:r>
    </w:p>
    <w:p w:rsidR="00C05673" w:rsidRPr="005B7679" w:rsidRDefault="00C05673" w:rsidP="00422DBB">
      <w:pPr>
        <w:widowControl w:val="0"/>
        <w:numPr>
          <w:ilvl w:val="0"/>
          <w:numId w:val="21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w:t>
      </w:r>
      <w:r w:rsidR="00F70D3A">
        <w:rPr>
          <w:rFonts w:ascii="Garamond" w:hAnsi="Garamond"/>
          <w:sz w:val="24"/>
          <w:szCs w:val="24"/>
          <w:lang w:val="sq-AL"/>
        </w:rPr>
        <w:t xml:space="preserve"> </w:t>
      </w:r>
      <w:r w:rsidRPr="005B7679">
        <w:rPr>
          <w:rFonts w:ascii="Garamond" w:hAnsi="Garamond"/>
          <w:sz w:val="24"/>
          <w:szCs w:val="24"/>
          <w:lang w:val="sq-AL"/>
        </w:rPr>
        <w:t>600</w:t>
      </w:r>
      <w:r w:rsidR="00F0283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Pagat dhe përfitimet e punonjësve</w:t>
      </w:r>
      <w:r w:rsidR="00051D7D">
        <w:rPr>
          <w:rFonts w:ascii="Garamond" w:hAnsi="Garamond"/>
          <w:sz w:val="24"/>
          <w:szCs w:val="24"/>
          <w:lang w:val="sq-AL"/>
        </w:rPr>
        <w:t>”</w:t>
      </w:r>
      <w:r w:rsidRPr="005B7679">
        <w:rPr>
          <w:rFonts w:ascii="Garamond" w:hAnsi="Garamond"/>
          <w:sz w:val="24"/>
          <w:szCs w:val="24"/>
          <w:lang w:val="sq-AL"/>
        </w:rPr>
        <w:t xml:space="preserve"> (me analizat përkatëse);</w:t>
      </w:r>
    </w:p>
    <w:p w:rsidR="00C05673" w:rsidRPr="005B7679" w:rsidRDefault="00C05673" w:rsidP="00422DBB">
      <w:pPr>
        <w:widowControl w:val="0"/>
        <w:numPr>
          <w:ilvl w:val="0"/>
          <w:numId w:val="21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w:t>
      </w:r>
      <w:r w:rsidR="00F70D3A">
        <w:rPr>
          <w:rFonts w:ascii="Garamond" w:hAnsi="Garamond"/>
          <w:sz w:val="24"/>
          <w:szCs w:val="24"/>
          <w:lang w:val="sq-AL"/>
        </w:rPr>
        <w:t xml:space="preserve"> </w:t>
      </w:r>
      <w:r w:rsidRPr="005B7679">
        <w:rPr>
          <w:rFonts w:ascii="Garamond" w:hAnsi="Garamond"/>
          <w:sz w:val="24"/>
          <w:szCs w:val="24"/>
          <w:lang w:val="sq-AL"/>
        </w:rPr>
        <w:t>421</w:t>
      </w:r>
      <w:r w:rsidR="00F0283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Për rastin e pagave për t</w:t>
      </w:r>
      <w:r w:rsidR="00CD5E9B">
        <w:rPr>
          <w:rFonts w:ascii="Garamond" w:hAnsi="Garamond"/>
          <w:sz w:val="24"/>
          <w:szCs w:val="24"/>
          <w:lang w:val="sq-AL"/>
        </w:rPr>
        <w:t>’</w:t>
      </w:r>
      <w:r w:rsidRPr="005B7679">
        <w:rPr>
          <w:rFonts w:ascii="Garamond" w:hAnsi="Garamond"/>
          <w:sz w:val="24"/>
          <w:szCs w:val="24"/>
          <w:lang w:val="sq-AL"/>
        </w:rPr>
        <w:t>u paguar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w:t>
      </w:r>
      <w:r w:rsidR="00F70D3A">
        <w:rPr>
          <w:rFonts w:ascii="Garamond" w:hAnsi="Garamond"/>
          <w:sz w:val="24"/>
          <w:szCs w:val="24"/>
          <w:lang w:val="sq-AL"/>
        </w:rPr>
        <w:t xml:space="preserve"> </w:t>
      </w:r>
      <w:r w:rsidRPr="005B7679">
        <w:rPr>
          <w:rFonts w:ascii="Garamond" w:hAnsi="Garamond"/>
          <w:sz w:val="24"/>
          <w:szCs w:val="24"/>
          <w:lang w:val="sq-AL"/>
        </w:rPr>
        <w:t>425</w:t>
      </w:r>
      <w:r w:rsidR="00F0283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Për rastin e shpërblimeve për t</w:t>
      </w:r>
      <w:r w:rsidR="004D6CA8">
        <w:rPr>
          <w:rFonts w:ascii="Garamond" w:hAnsi="Garamond"/>
          <w:sz w:val="24"/>
          <w:szCs w:val="24"/>
          <w:lang w:val="sq-AL"/>
        </w:rPr>
        <w:t>’</w:t>
      </w:r>
      <w:r w:rsidRPr="005B7679">
        <w:rPr>
          <w:rFonts w:ascii="Garamond" w:hAnsi="Garamond"/>
          <w:sz w:val="24"/>
          <w:szCs w:val="24"/>
          <w:lang w:val="sq-AL"/>
        </w:rPr>
        <w:t>u paguar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w:t>
      </w:r>
      <w:r w:rsidR="00F70D3A">
        <w:rPr>
          <w:rFonts w:ascii="Garamond" w:hAnsi="Garamond"/>
          <w:sz w:val="24"/>
          <w:szCs w:val="24"/>
          <w:lang w:val="sq-AL"/>
        </w:rPr>
        <w:t xml:space="preserve"> </w:t>
      </w:r>
      <w:r w:rsidRPr="005B7679">
        <w:rPr>
          <w:rFonts w:ascii="Garamond" w:hAnsi="Garamond"/>
          <w:sz w:val="24"/>
          <w:szCs w:val="24"/>
          <w:lang w:val="sq-AL"/>
        </w:rPr>
        <w:t>428</w:t>
      </w:r>
      <w:r w:rsidR="00F0283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Për rastin e dietave, lejeve dhe ndonjë shpenzim tjetër për t</w:t>
      </w:r>
      <w:r w:rsidR="004D6CA8">
        <w:rPr>
          <w:rFonts w:ascii="Garamond" w:hAnsi="Garamond"/>
          <w:sz w:val="24"/>
          <w:szCs w:val="24"/>
          <w:lang w:val="sq-AL"/>
        </w:rPr>
        <w:t>’</w:t>
      </w:r>
      <w:r w:rsidRPr="005B7679">
        <w:rPr>
          <w:rFonts w:ascii="Garamond" w:hAnsi="Garamond"/>
          <w:sz w:val="24"/>
          <w:szCs w:val="24"/>
          <w:lang w:val="sq-AL"/>
        </w:rPr>
        <w:t>u paguar për personelin</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Për kuotën e sigurimeve shoqërore nga punëdhënësi veprimet janë:</w:t>
      </w:r>
    </w:p>
    <w:p w:rsidR="00C05673" w:rsidRPr="005B7679" w:rsidRDefault="00C05673" w:rsidP="00422DBB">
      <w:pPr>
        <w:widowControl w:val="0"/>
        <w:numPr>
          <w:ilvl w:val="0"/>
          <w:numId w:val="21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w:t>
      </w:r>
      <w:r w:rsidR="00F70D3A">
        <w:rPr>
          <w:rFonts w:ascii="Garamond" w:hAnsi="Garamond"/>
          <w:sz w:val="24"/>
          <w:szCs w:val="24"/>
          <w:lang w:val="sq-AL"/>
        </w:rPr>
        <w:t xml:space="preserve"> </w:t>
      </w:r>
      <w:r w:rsidRPr="005B7679">
        <w:rPr>
          <w:rFonts w:ascii="Garamond" w:hAnsi="Garamond"/>
          <w:sz w:val="24"/>
          <w:szCs w:val="24"/>
          <w:lang w:val="sq-AL"/>
        </w:rPr>
        <w:t>601</w:t>
      </w:r>
      <w:r w:rsidR="00F0283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Kontribute për sigurimet shoqërore e shëndetësore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w:t>
      </w:r>
      <w:r w:rsidR="00F70D3A">
        <w:rPr>
          <w:rFonts w:ascii="Garamond" w:hAnsi="Garamond"/>
          <w:sz w:val="24"/>
          <w:szCs w:val="24"/>
          <w:lang w:val="sq-AL"/>
        </w:rPr>
        <w:t xml:space="preserve"> </w:t>
      </w:r>
      <w:r w:rsidRPr="005B7679">
        <w:rPr>
          <w:rFonts w:ascii="Garamond" w:hAnsi="Garamond"/>
          <w:sz w:val="24"/>
          <w:szCs w:val="24"/>
          <w:lang w:val="sq-AL"/>
        </w:rPr>
        <w:t>435</w:t>
      </w:r>
      <w:r w:rsidR="00F0283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 për t</w:t>
      </w:r>
      <w:r w:rsidR="00CD5E9B">
        <w:rPr>
          <w:rFonts w:ascii="Garamond" w:hAnsi="Garamond"/>
          <w:sz w:val="24"/>
          <w:szCs w:val="24"/>
          <w:lang w:val="sq-AL"/>
        </w:rPr>
        <w:t>’</w:t>
      </w:r>
      <w:r w:rsidRPr="005B7679">
        <w:rPr>
          <w:rFonts w:ascii="Garamond" w:hAnsi="Garamond"/>
          <w:sz w:val="24"/>
          <w:szCs w:val="24"/>
          <w:lang w:val="sq-AL"/>
        </w:rPr>
        <w:t>u paguar ndaj sigurimeve shoqërore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w:t>
      </w:r>
      <w:r w:rsidR="00F70D3A">
        <w:rPr>
          <w:rFonts w:ascii="Garamond" w:hAnsi="Garamond"/>
          <w:sz w:val="24"/>
          <w:szCs w:val="24"/>
          <w:lang w:val="sq-AL"/>
        </w:rPr>
        <w:t xml:space="preserve"> </w:t>
      </w:r>
      <w:r w:rsidRPr="005B7679">
        <w:rPr>
          <w:rFonts w:ascii="Garamond" w:hAnsi="Garamond"/>
          <w:sz w:val="24"/>
          <w:szCs w:val="24"/>
          <w:lang w:val="sq-AL"/>
        </w:rPr>
        <w:t>436</w:t>
      </w:r>
      <w:r w:rsidR="00F02835">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 për t</w:t>
      </w:r>
      <w:r w:rsidR="004D6CA8">
        <w:rPr>
          <w:rFonts w:ascii="Garamond" w:hAnsi="Garamond"/>
          <w:sz w:val="24"/>
          <w:szCs w:val="24"/>
          <w:lang w:val="sq-AL"/>
        </w:rPr>
        <w:t>’</w:t>
      </w:r>
      <w:r w:rsidRPr="005B7679">
        <w:rPr>
          <w:rFonts w:ascii="Garamond" w:hAnsi="Garamond"/>
          <w:sz w:val="24"/>
          <w:szCs w:val="24"/>
          <w:lang w:val="sq-AL"/>
        </w:rPr>
        <w:t>u paguar ndaj sigurimeve shëndetësore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sz w:val="24"/>
          <w:szCs w:val="24"/>
          <w:lang w:val="sq-AL"/>
        </w:rPr>
      </w:pPr>
      <w:r w:rsidRPr="005B7679">
        <w:rPr>
          <w:rFonts w:ascii="Garamond" w:hAnsi="Garamond"/>
          <w:b/>
          <w:sz w:val="24"/>
          <w:szCs w:val="24"/>
          <w:lang w:val="sq-AL"/>
        </w:rPr>
        <w:t>Për pagesën e pagave neto:</w:t>
      </w:r>
    </w:p>
    <w:p w:rsidR="00C05673" w:rsidRPr="005B7679" w:rsidRDefault="00C05673" w:rsidP="00422DBB">
      <w:pPr>
        <w:widowControl w:val="0"/>
        <w:numPr>
          <w:ilvl w:val="0"/>
          <w:numId w:val="217"/>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421</w:t>
      </w:r>
      <w:r w:rsidR="00F02835">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Personeli për t</w:t>
      </w:r>
      <w:r w:rsidR="004D6CA8">
        <w:rPr>
          <w:rFonts w:ascii="Garamond" w:hAnsi="Garamond"/>
          <w:sz w:val="24"/>
          <w:szCs w:val="24"/>
          <w:lang w:val="sq-AL"/>
        </w:rPr>
        <w:t>’</w:t>
      </w:r>
      <w:r w:rsidRPr="005B7679">
        <w:rPr>
          <w:rFonts w:ascii="Garamond" w:hAnsi="Garamond"/>
          <w:sz w:val="24"/>
          <w:szCs w:val="24"/>
          <w:lang w:val="sq-AL"/>
        </w:rPr>
        <w:t>u paguar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7"/>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 531, 520 të </w:t>
      </w:r>
      <w:r w:rsidR="00051D7D">
        <w:rPr>
          <w:rFonts w:ascii="Garamond" w:hAnsi="Garamond"/>
          <w:sz w:val="24"/>
          <w:szCs w:val="24"/>
          <w:lang w:val="sq-AL"/>
        </w:rPr>
        <w:t>“</w:t>
      </w:r>
      <w:r w:rsidRPr="005B7679">
        <w:rPr>
          <w:rFonts w:ascii="Garamond" w:hAnsi="Garamond"/>
          <w:sz w:val="24"/>
          <w:szCs w:val="24"/>
          <w:lang w:val="sq-AL"/>
        </w:rPr>
        <w:t>Llogarive financiare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Për ndalesa për detyrime ndaj të tretëve:</w:t>
      </w:r>
    </w:p>
    <w:p w:rsidR="00C05673" w:rsidRPr="005B7679" w:rsidRDefault="00C05673" w:rsidP="00422DBB">
      <w:pPr>
        <w:widowControl w:val="0"/>
        <w:numPr>
          <w:ilvl w:val="0"/>
          <w:numId w:val="21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421</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Personeli për t</w:t>
      </w:r>
      <w:r w:rsidR="004D6CA8">
        <w:rPr>
          <w:rFonts w:ascii="Garamond" w:hAnsi="Garamond"/>
          <w:sz w:val="24"/>
          <w:szCs w:val="24"/>
          <w:lang w:val="sq-AL"/>
        </w:rPr>
        <w:t>’</w:t>
      </w:r>
      <w:r w:rsidRPr="005B7679">
        <w:rPr>
          <w:rFonts w:ascii="Garamond" w:hAnsi="Garamond"/>
          <w:sz w:val="24"/>
          <w:szCs w:val="24"/>
          <w:lang w:val="sq-AL"/>
        </w:rPr>
        <w:t>u paguar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8"/>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427</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Ndalesa për të tretë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Për ndalesa për detyrime ndaj tatimeve për tatim page:</w:t>
      </w:r>
    </w:p>
    <w:p w:rsidR="00C05673" w:rsidRPr="005B7679" w:rsidRDefault="00C05673" w:rsidP="00422DBB">
      <w:pPr>
        <w:widowControl w:val="0"/>
        <w:numPr>
          <w:ilvl w:val="0"/>
          <w:numId w:val="21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421</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Personeli për t</w:t>
      </w:r>
      <w:r w:rsidR="004D6CA8">
        <w:rPr>
          <w:rFonts w:ascii="Garamond" w:hAnsi="Garamond"/>
          <w:sz w:val="24"/>
          <w:szCs w:val="24"/>
          <w:lang w:val="sq-AL"/>
        </w:rPr>
        <w:t>’</w:t>
      </w:r>
      <w:r w:rsidRPr="005B7679">
        <w:rPr>
          <w:rFonts w:ascii="Garamond" w:hAnsi="Garamond"/>
          <w:sz w:val="24"/>
          <w:szCs w:val="24"/>
          <w:lang w:val="sq-AL"/>
        </w:rPr>
        <w:t>u paguar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431</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 ndaj shtetit për tatim taksa</w:t>
      </w:r>
      <w:r w:rsidR="00051D7D">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Për ndalesa për detyrime ndaj sigurimeve shoqërore e shëndetësore për kontributet e punëmarrësit:</w:t>
      </w:r>
    </w:p>
    <w:p w:rsidR="00C05673" w:rsidRPr="005B7679" w:rsidRDefault="00C05673" w:rsidP="00422DBB">
      <w:pPr>
        <w:widowControl w:val="0"/>
        <w:numPr>
          <w:ilvl w:val="0"/>
          <w:numId w:val="22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 421</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Personeli për t</w:t>
      </w:r>
      <w:r w:rsidR="004D6CA8">
        <w:rPr>
          <w:rFonts w:ascii="Garamond" w:hAnsi="Garamond"/>
          <w:sz w:val="24"/>
          <w:szCs w:val="24"/>
          <w:lang w:val="sq-AL"/>
        </w:rPr>
        <w:t>’</w:t>
      </w:r>
      <w:r w:rsidRPr="005B7679">
        <w:rPr>
          <w:rFonts w:ascii="Garamond" w:hAnsi="Garamond"/>
          <w:sz w:val="24"/>
          <w:szCs w:val="24"/>
          <w:lang w:val="sq-AL"/>
        </w:rPr>
        <w:t>u paguar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20"/>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w:t>
      </w:r>
      <w:r w:rsidR="00175BE1">
        <w:rPr>
          <w:rFonts w:ascii="Garamond" w:hAnsi="Garamond"/>
          <w:sz w:val="24"/>
          <w:szCs w:val="24"/>
          <w:lang w:val="sq-AL"/>
        </w:rPr>
        <w:t xml:space="preserve"> </w:t>
      </w:r>
      <w:r w:rsidRPr="005B7679">
        <w:rPr>
          <w:rFonts w:ascii="Garamond" w:hAnsi="Garamond"/>
          <w:sz w:val="24"/>
          <w:szCs w:val="24"/>
          <w:lang w:val="sq-AL"/>
        </w:rPr>
        <w:t>435</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 për t</w:t>
      </w:r>
      <w:r w:rsidR="004D6CA8">
        <w:rPr>
          <w:rFonts w:ascii="Garamond" w:hAnsi="Garamond"/>
          <w:sz w:val="24"/>
          <w:szCs w:val="24"/>
          <w:lang w:val="sq-AL"/>
        </w:rPr>
        <w:t>’</w:t>
      </w:r>
      <w:r w:rsidRPr="005B7679">
        <w:rPr>
          <w:rFonts w:ascii="Garamond" w:hAnsi="Garamond"/>
          <w:sz w:val="24"/>
          <w:szCs w:val="24"/>
          <w:lang w:val="sq-AL"/>
        </w:rPr>
        <w:t>u paguar ndaj sigurimeve shoqërore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175BE1" w:rsidP="00422DBB">
      <w:pPr>
        <w:widowControl w:val="0"/>
        <w:numPr>
          <w:ilvl w:val="0"/>
          <w:numId w:val="220"/>
        </w:numPr>
        <w:spacing w:after="0" w:line="240" w:lineRule="auto"/>
        <w:ind w:left="0" w:firstLine="284"/>
        <w:rPr>
          <w:rFonts w:ascii="Garamond" w:hAnsi="Garamond"/>
          <w:sz w:val="24"/>
          <w:szCs w:val="24"/>
          <w:lang w:val="sq-AL"/>
        </w:rPr>
      </w:pPr>
      <w:r>
        <w:rPr>
          <w:rFonts w:ascii="Garamond" w:hAnsi="Garamond"/>
          <w:sz w:val="24"/>
          <w:szCs w:val="24"/>
          <w:lang w:val="sq-AL"/>
        </w:rPr>
        <w:t xml:space="preserve">Kreditohet 436, </w:t>
      </w:r>
      <w:r w:rsidR="00051D7D">
        <w:rPr>
          <w:rFonts w:ascii="Garamond" w:hAnsi="Garamond"/>
          <w:sz w:val="24"/>
          <w:szCs w:val="24"/>
          <w:lang w:val="sq-AL"/>
        </w:rPr>
        <w:t>“</w:t>
      </w:r>
      <w:r w:rsidR="00C05673" w:rsidRPr="005B7679">
        <w:rPr>
          <w:rFonts w:ascii="Garamond" w:hAnsi="Garamond"/>
          <w:sz w:val="24"/>
          <w:szCs w:val="24"/>
          <w:lang w:val="sq-AL"/>
        </w:rPr>
        <w:t>Detyrime për t</w:t>
      </w:r>
      <w:r w:rsidR="004D6CA8">
        <w:rPr>
          <w:rFonts w:ascii="Garamond" w:hAnsi="Garamond"/>
          <w:sz w:val="24"/>
          <w:szCs w:val="24"/>
          <w:lang w:val="sq-AL"/>
        </w:rPr>
        <w:t>’</w:t>
      </w:r>
      <w:r w:rsidR="00C05673" w:rsidRPr="005B7679">
        <w:rPr>
          <w:rFonts w:ascii="Garamond" w:hAnsi="Garamond"/>
          <w:sz w:val="24"/>
          <w:szCs w:val="24"/>
          <w:lang w:val="sq-AL"/>
        </w:rPr>
        <w:t>u paguar ndaj sigurimeve shëndetësore</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 xml:space="preserve">Kur personeli merr paradhënie në institucion bëhet veprimi kontabël: </w:t>
      </w:r>
    </w:p>
    <w:p w:rsidR="00C05673" w:rsidRPr="005B7679" w:rsidRDefault="00C05673" w:rsidP="00422DBB">
      <w:pPr>
        <w:widowControl w:val="0"/>
        <w:numPr>
          <w:ilvl w:val="0"/>
          <w:numId w:val="22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423</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Paradhënie e pagesa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21"/>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Kreditohet 531, 520 të </w:t>
      </w:r>
      <w:r w:rsidR="00051D7D">
        <w:rPr>
          <w:rFonts w:ascii="Garamond" w:hAnsi="Garamond"/>
          <w:sz w:val="24"/>
          <w:szCs w:val="24"/>
          <w:lang w:val="sq-AL"/>
        </w:rPr>
        <w:t>“</w:t>
      </w:r>
      <w:r w:rsidRPr="005B7679">
        <w:rPr>
          <w:rFonts w:ascii="Garamond" w:hAnsi="Garamond"/>
          <w:sz w:val="24"/>
          <w:szCs w:val="24"/>
          <w:lang w:val="sq-AL"/>
        </w:rPr>
        <w:t>Llogarive financiare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 xml:space="preserve">Për ndalesën e paradhënies nga paga, veprimet janë: </w:t>
      </w:r>
    </w:p>
    <w:p w:rsidR="00C05673" w:rsidRPr="005B7679" w:rsidRDefault="00C05673" w:rsidP="00422DBB">
      <w:pPr>
        <w:widowControl w:val="0"/>
        <w:numPr>
          <w:ilvl w:val="0"/>
          <w:numId w:val="22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421</w:t>
      </w:r>
      <w:r w:rsidR="00A04C6D">
        <w:rPr>
          <w:rFonts w:ascii="Garamond" w:hAnsi="Garamond"/>
          <w:sz w:val="24"/>
          <w:szCs w:val="24"/>
          <w:lang w:val="sq-AL"/>
        </w:rPr>
        <w:t>,</w:t>
      </w:r>
      <w:r w:rsid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Personeli për t</w:t>
      </w:r>
      <w:r w:rsidR="004D6CA8">
        <w:rPr>
          <w:rFonts w:ascii="Garamond" w:hAnsi="Garamond"/>
          <w:sz w:val="24"/>
          <w:szCs w:val="24"/>
          <w:lang w:val="sq-AL"/>
        </w:rPr>
        <w:t>’</w:t>
      </w:r>
      <w:r w:rsidRPr="005B7679">
        <w:rPr>
          <w:rFonts w:ascii="Garamond" w:hAnsi="Garamond"/>
          <w:sz w:val="24"/>
          <w:szCs w:val="24"/>
          <w:lang w:val="sq-AL"/>
        </w:rPr>
        <w:t>u paguar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2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423</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Paradhënie e pagesa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Për pagesat e detyrimeve nga institucioni veprimet kontab</w:t>
      </w:r>
      <w:r w:rsidR="00A04C6D">
        <w:rPr>
          <w:rFonts w:ascii="Garamond" w:hAnsi="Garamond"/>
          <w:b/>
          <w:sz w:val="24"/>
          <w:szCs w:val="24"/>
          <w:lang w:val="sq-AL"/>
        </w:rPr>
        <w:t>ë</w:t>
      </w:r>
      <w:r w:rsidRPr="005B7679">
        <w:rPr>
          <w:rFonts w:ascii="Garamond" w:hAnsi="Garamond"/>
          <w:b/>
          <w:sz w:val="24"/>
          <w:szCs w:val="24"/>
          <w:lang w:val="sq-AL"/>
        </w:rPr>
        <w:t>l janë:</w:t>
      </w:r>
    </w:p>
    <w:p w:rsidR="00C05673" w:rsidRPr="005B7679" w:rsidRDefault="00C05673" w:rsidP="00422DBB">
      <w:pPr>
        <w:widowControl w:val="0"/>
        <w:numPr>
          <w:ilvl w:val="0"/>
          <w:numId w:val="223"/>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Kreditohen 531, 520 të </w:t>
      </w:r>
      <w:r w:rsidR="00051D7D">
        <w:rPr>
          <w:rFonts w:ascii="Garamond" w:hAnsi="Garamond"/>
          <w:sz w:val="24"/>
          <w:szCs w:val="24"/>
          <w:lang w:val="sq-AL"/>
        </w:rPr>
        <w:t>“</w:t>
      </w:r>
      <w:r w:rsidRPr="005B7679">
        <w:rPr>
          <w:rFonts w:ascii="Garamond" w:hAnsi="Garamond"/>
          <w:sz w:val="24"/>
          <w:szCs w:val="24"/>
          <w:lang w:val="sq-AL"/>
        </w:rPr>
        <w:t>Llogarive financiare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2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427</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Për derdhjen që u bëhet të tretëve nga ndalesat e punonjësve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1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431</w:t>
      </w:r>
      <w:r w:rsidR="00A04C6D">
        <w:rPr>
          <w:rFonts w:ascii="Garamond" w:hAnsi="Garamond"/>
          <w:sz w:val="24"/>
          <w:szCs w:val="24"/>
          <w:lang w:val="sq-AL"/>
        </w:rPr>
        <w:t>,</w:t>
      </w:r>
      <w:r w:rsidRPr="005B7679">
        <w:rPr>
          <w:rFonts w:ascii="Garamond" w:hAnsi="Garamond"/>
          <w:sz w:val="24"/>
          <w:szCs w:val="24"/>
          <w:lang w:val="sq-AL"/>
        </w:rPr>
        <w:t xml:space="preserve"> </w:t>
      </w:r>
      <w:r w:rsidR="00A04C6D">
        <w:rPr>
          <w:rFonts w:ascii="Garamond" w:hAnsi="Garamond"/>
          <w:sz w:val="24"/>
          <w:szCs w:val="24"/>
          <w:lang w:val="sq-AL"/>
        </w:rPr>
        <w:t>“</w:t>
      </w:r>
      <w:r w:rsidRPr="005B7679">
        <w:rPr>
          <w:rFonts w:ascii="Garamond" w:hAnsi="Garamond"/>
          <w:sz w:val="24"/>
          <w:szCs w:val="24"/>
          <w:lang w:val="sq-AL"/>
        </w:rPr>
        <w:t>Detyrime ndaj shtetit për tatim taksa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2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w:t>
      </w:r>
      <w:r w:rsidR="00A04C6D">
        <w:rPr>
          <w:rFonts w:ascii="Garamond" w:hAnsi="Garamond"/>
          <w:sz w:val="24"/>
          <w:szCs w:val="24"/>
          <w:lang w:val="sq-AL"/>
        </w:rPr>
        <w:t xml:space="preserve"> </w:t>
      </w:r>
      <w:r w:rsidRPr="005B7679">
        <w:rPr>
          <w:rFonts w:ascii="Garamond" w:hAnsi="Garamond"/>
          <w:sz w:val="24"/>
          <w:szCs w:val="24"/>
          <w:lang w:val="sq-AL"/>
        </w:rPr>
        <w:t>435</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 për t</w:t>
      </w:r>
      <w:r w:rsidR="004D6CA8">
        <w:rPr>
          <w:rFonts w:ascii="Garamond" w:hAnsi="Garamond"/>
          <w:sz w:val="24"/>
          <w:szCs w:val="24"/>
          <w:lang w:val="sq-AL"/>
        </w:rPr>
        <w:t>’</w:t>
      </w:r>
      <w:r w:rsidRPr="005B7679">
        <w:rPr>
          <w:rFonts w:ascii="Garamond" w:hAnsi="Garamond"/>
          <w:sz w:val="24"/>
          <w:szCs w:val="24"/>
          <w:lang w:val="sq-AL"/>
        </w:rPr>
        <w:t>u paguar ndaj sigurimeve shoqërore për derdhjen që u bëhet nga institucioni</w:t>
      </w:r>
      <w:r w:rsidR="00051D7D">
        <w:rPr>
          <w:rFonts w:ascii="Garamond" w:hAnsi="Garamond"/>
          <w:sz w:val="24"/>
          <w:szCs w:val="24"/>
          <w:lang w:val="sq-AL"/>
        </w:rPr>
        <w:t>”</w:t>
      </w:r>
      <w:r w:rsidRPr="005B7679">
        <w:rPr>
          <w:rFonts w:ascii="Garamond" w:hAnsi="Garamond"/>
          <w:sz w:val="24"/>
          <w:szCs w:val="24"/>
          <w:lang w:val="sq-AL"/>
        </w:rPr>
        <w:t>;</w:t>
      </w:r>
    </w:p>
    <w:p w:rsidR="00C05673" w:rsidRDefault="00C05673" w:rsidP="00422DBB">
      <w:pPr>
        <w:widowControl w:val="0"/>
        <w:numPr>
          <w:ilvl w:val="0"/>
          <w:numId w:val="22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436</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Detyrime për t</w:t>
      </w:r>
      <w:r w:rsidR="004D6CA8">
        <w:rPr>
          <w:rFonts w:ascii="Garamond" w:hAnsi="Garamond"/>
          <w:sz w:val="24"/>
          <w:szCs w:val="24"/>
          <w:lang w:val="sq-AL"/>
        </w:rPr>
        <w:t>’</w:t>
      </w:r>
      <w:r w:rsidRPr="005B7679">
        <w:rPr>
          <w:rFonts w:ascii="Garamond" w:hAnsi="Garamond"/>
          <w:sz w:val="24"/>
          <w:szCs w:val="24"/>
          <w:lang w:val="sq-AL"/>
        </w:rPr>
        <w:t>u paguar ndaj sigurimeve shëndetësore për derdhjen që u bëhet nga institucioni</w:t>
      </w:r>
      <w:r w:rsidR="00051D7D">
        <w:rPr>
          <w:rFonts w:ascii="Garamond" w:hAnsi="Garamond"/>
          <w:sz w:val="24"/>
          <w:szCs w:val="24"/>
          <w:lang w:val="sq-AL"/>
        </w:rPr>
        <w:t>”</w:t>
      </w: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Për konstatimin në deficitet e gjobat e personelit, veprimi kontab</w:t>
      </w:r>
      <w:r w:rsidR="00A04C6D">
        <w:rPr>
          <w:rFonts w:ascii="Garamond" w:hAnsi="Garamond"/>
          <w:b/>
          <w:sz w:val="24"/>
          <w:szCs w:val="24"/>
          <w:lang w:val="sq-AL"/>
        </w:rPr>
        <w:t>ë</w:t>
      </w:r>
      <w:r w:rsidRPr="005B7679">
        <w:rPr>
          <w:rFonts w:ascii="Garamond" w:hAnsi="Garamond"/>
          <w:b/>
          <w:sz w:val="24"/>
          <w:szCs w:val="24"/>
          <w:lang w:val="sq-AL"/>
        </w:rPr>
        <w:t>l bëhet:</w:t>
      </w:r>
    </w:p>
    <w:p w:rsidR="00C05673" w:rsidRPr="005B7679" w:rsidRDefault="00C05673" w:rsidP="00422DBB">
      <w:pPr>
        <w:widowControl w:val="0"/>
        <w:numPr>
          <w:ilvl w:val="0"/>
          <w:numId w:val="22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429</w:t>
      </w:r>
      <w:r w:rsidR="00A04C6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Deficite e gjoba personeli</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24"/>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7, kur deficiti është në magazinë personeli;</w:t>
      </w:r>
    </w:p>
    <w:p w:rsidR="00C05673" w:rsidRPr="005B7679" w:rsidRDefault="00C05673" w:rsidP="00422DBB">
      <w:pPr>
        <w:widowControl w:val="0"/>
        <w:numPr>
          <w:ilvl w:val="0"/>
          <w:numId w:val="224"/>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w:t>
      </w:r>
      <w:r w:rsidR="00A04C6D">
        <w:rPr>
          <w:rFonts w:ascii="Garamond" w:hAnsi="Garamond"/>
          <w:sz w:val="24"/>
          <w:szCs w:val="24"/>
          <w:lang w:val="sq-AL"/>
        </w:rPr>
        <w:t>.</w:t>
      </w:r>
      <w:r w:rsidRPr="005B7679">
        <w:rPr>
          <w:rFonts w:ascii="Garamond" w:hAnsi="Garamond"/>
          <w:sz w:val="24"/>
          <w:szCs w:val="24"/>
          <w:lang w:val="sq-AL"/>
        </w:rPr>
        <w:t xml:space="preserve"> 531, kur deficiti është në arkë.</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sz w:val="24"/>
          <w:szCs w:val="24"/>
          <w:lang w:val="sq-AL"/>
        </w:rPr>
      </w:pPr>
      <w:r w:rsidRPr="005B7679">
        <w:rPr>
          <w:rFonts w:ascii="Garamond" w:hAnsi="Garamond"/>
          <w:b/>
          <w:sz w:val="24"/>
          <w:szCs w:val="24"/>
          <w:lang w:val="sq-AL"/>
        </w:rPr>
        <w:t>Për shumat e shlyera nga punonjësit, në deficitet e gjobat</w:t>
      </w:r>
      <w:r w:rsidR="005B7679">
        <w:rPr>
          <w:rFonts w:ascii="Garamond" w:hAnsi="Garamond"/>
          <w:b/>
          <w:sz w:val="24"/>
          <w:szCs w:val="24"/>
          <w:lang w:val="sq-AL"/>
        </w:rPr>
        <w:t xml:space="preserve"> </w:t>
      </w:r>
      <w:r w:rsidRPr="005B7679">
        <w:rPr>
          <w:rFonts w:ascii="Garamond" w:hAnsi="Garamond"/>
          <w:b/>
          <w:sz w:val="24"/>
          <w:szCs w:val="24"/>
          <w:lang w:val="sq-AL"/>
        </w:rPr>
        <w:t>e personelit, veprimi kontab</w:t>
      </w:r>
      <w:r w:rsidR="00A04C6D">
        <w:rPr>
          <w:rFonts w:ascii="Garamond" w:hAnsi="Garamond"/>
          <w:b/>
          <w:sz w:val="24"/>
          <w:szCs w:val="24"/>
          <w:lang w:val="sq-AL"/>
        </w:rPr>
        <w:t>ë</w:t>
      </w:r>
      <w:r w:rsidRPr="005B7679">
        <w:rPr>
          <w:rFonts w:ascii="Garamond" w:hAnsi="Garamond"/>
          <w:b/>
          <w:sz w:val="24"/>
          <w:szCs w:val="24"/>
          <w:lang w:val="sq-AL"/>
        </w:rPr>
        <w:t>l bëhet</w:t>
      </w:r>
      <w:r w:rsidRPr="005B7679">
        <w:rPr>
          <w:rFonts w:ascii="Garamond" w:hAnsi="Garamond"/>
          <w:sz w:val="24"/>
          <w:szCs w:val="24"/>
          <w:lang w:val="sq-AL"/>
        </w:rPr>
        <w:t>:</w:t>
      </w:r>
    </w:p>
    <w:p w:rsidR="00C05673" w:rsidRPr="005B7679" w:rsidRDefault="00C05673" w:rsidP="00422DBB">
      <w:pPr>
        <w:widowControl w:val="0"/>
        <w:numPr>
          <w:ilvl w:val="0"/>
          <w:numId w:val="22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531,</w:t>
      </w:r>
      <w:r w:rsidR="00175BE1">
        <w:rPr>
          <w:rFonts w:ascii="Garamond" w:hAnsi="Garamond"/>
          <w:sz w:val="24"/>
          <w:szCs w:val="24"/>
          <w:lang w:val="sq-AL"/>
        </w:rPr>
        <w:t xml:space="preserve"> </w:t>
      </w:r>
      <w:r w:rsidRPr="005B7679">
        <w:rPr>
          <w:rFonts w:ascii="Garamond" w:hAnsi="Garamond"/>
          <w:sz w:val="24"/>
          <w:szCs w:val="24"/>
          <w:lang w:val="sq-AL"/>
        </w:rPr>
        <w:t xml:space="preserve">520 të </w:t>
      </w:r>
      <w:r w:rsidR="00051D7D">
        <w:rPr>
          <w:rFonts w:ascii="Garamond" w:hAnsi="Garamond"/>
          <w:sz w:val="24"/>
          <w:szCs w:val="24"/>
          <w:lang w:val="sq-AL"/>
        </w:rPr>
        <w:t>“</w:t>
      </w:r>
      <w:r w:rsidRPr="005B7679">
        <w:rPr>
          <w:rFonts w:ascii="Garamond" w:hAnsi="Garamond"/>
          <w:sz w:val="24"/>
          <w:szCs w:val="24"/>
          <w:lang w:val="sq-AL"/>
        </w:rPr>
        <w:t>Llogarive financiare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2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429</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Deficite e gjoba personeli</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sz w:val="24"/>
          <w:szCs w:val="24"/>
          <w:lang w:val="sq-AL"/>
        </w:rPr>
      </w:pPr>
      <w:r w:rsidRPr="005B7679">
        <w:rPr>
          <w:rFonts w:ascii="Garamond" w:hAnsi="Garamond"/>
          <w:b/>
          <w:sz w:val="24"/>
          <w:szCs w:val="24"/>
          <w:lang w:val="sq-AL"/>
        </w:rPr>
        <w:t>Kur vendoset që gjoba apo deficiti të mos paguhet nga punonjësit, veprimi kontab</w:t>
      </w:r>
      <w:r w:rsidR="00A04C6D">
        <w:rPr>
          <w:rFonts w:ascii="Garamond" w:hAnsi="Garamond"/>
          <w:b/>
          <w:sz w:val="24"/>
          <w:szCs w:val="24"/>
          <w:lang w:val="sq-AL"/>
        </w:rPr>
        <w:t>ë</w:t>
      </w:r>
      <w:r w:rsidRPr="005B7679">
        <w:rPr>
          <w:rFonts w:ascii="Garamond" w:hAnsi="Garamond"/>
          <w:b/>
          <w:sz w:val="24"/>
          <w:szCs w:val="24"/>
          <w:lang w:val="sq-AL"/>
        </w:rPr>
        <w:t>l bëhet</w:t>
      </w:r>
      <w:r w:rsidRPr="005B7679">
        <w:rPr>
          <w:rFonts w:ascii="Garamond" w:hAnsi="Garamond"/>
          <w:sz w:val="24"/>
          <w:szCs w:val="24"/>
          <w:lang w:val="sq-AL"/>
        </w:rPr>
        <w:t>:</w:t>
      </w:r>
    </w:p>
    <w:p w:rsidR="00C05673" w:rsidRPr="005B7679" w:rsidRDefault="00C05673" w:rsidP="00422DBB">
      <w:pPr>
        <w:widowControl w:val="0"/>
        <w:numPr>
          <w:ilvl w:val="0"/>
          <w:numId w:val="22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6 e shpenzimeve, në analizat përkatëse shtatëshifrore;</w:t>
      </w:r>
    </w:p>
    <w:p w:rsidR="00C05673" w:rsidRPr="005B7679" w:rsidRDefault="00C05673" w:rsidP="00422DBB">
      <w:pPr>
        <w:widowControl w:val="0"/>
        <w:numPr>
          <w:ilvl w:val="0"/>
          <w:numId w:val="22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429</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Deficite e gjoba personeli</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39"/>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Kur</w:t>
      </w:r>
      <w:r w:rsidR="005B7679">
        <w:rPr>
          <w:rFonts w:ascii="Garamond" w:hAnsi="Garamond"/>
          <w:b/>
          <w:sz w:val="24"/>
          <w:szCs w:val="24"/>
          <w:lang w:val="sq-AL"/>
        </w:rPr>
        <w:t xml:space="preserve"> </w:t>
      </w:r>
      <w:r w:rsidRPr="005B7679">
        <w:rPr>
          <w:rFonts w:ascii="Garamond" w:hAnsi="Garamond"/>
          <w:b/>
          <w:sz w:val="24"/>
          <w:szCs w:val="24"/>
          <w:lang w:val="sq-AL"/>
        </w:rPr>
        <w:t>deficiti ka rezultuar</w:t>
      </w:r>
      <w:r w:rsidR="005B7679">
        <w:rPr>
          <w:rFonts w:ascii="Garamond" w:hAnsi="Garamond"/>
          <w:b/>
          <w:sz w:val="24"/>
          <w:szCs w:val="24"/>
          <w:lang w:val="sq-AL"/>
        </w:rPr>
        <w:t xml:space="preserve"> </w:t>
      </w:r>
      <w:r w:rsidRPr="005B7679">
        <w:rPr>
          <w:rFonts w:ascii="Garamond" w:hAnsi="Garamond"/>
          <w:b/>
          <w:sz w:val="24"/>
          <w:szCs w:val="24"/>
          <w:lang w:val="sq-AL"/>
        </w:rPr>
        <w:t xml:space="preserve">në inventarët e magazinës, paralel me veprimin e </w:t>
      </w:r>
      <w:r w:rsidR="00A04C6D" w:rsidRPr="005B7679">
        <w:rPr>
          <w:rFonts w:ascii="Garamond" w:hAnsi="Garamond"/>
          <w:b/>
          <w:sz w:val="24"/>
          <w:szCs w:val="24"/>
          <w:lang w:val="sq-AL"/>
        </w:rPr>
        <w:t>mësipërm</w:t>
      </w:r>
      <w:r w:rsidRPr="005B7679">
        <w:rPr>
          <w:rFonts w:ascii="Garamond" w:hAnsi="Garamond"/>
          <w:b/>
          <w:sz w:val="24"/>
          <w:szCs w:val="24"/>
          <w:lang w:val="sq-AL"/>
        </w:rPr>
        <w:t xml:space="preserve"> bëhen edhe veprimet;</w:t>
      </w:r>
    </w:p>
    <w:p w:rsidR="00C05673" w:rsidRPr="005B7679" w:rsidRDefault="00C05673" w:rsidP="00422DBB">
      <w:pPr>
        <w:widowControl w:val="0"/>
        <w:numPr>
          <w:ilvl w:val="0"/>
          <w:numId w:val="227"/>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Kreditohet klasa 3 në debi të llogarisë të klasës 6, kur deficiti është në inventarin qarkullues; </w:t>
      </w:r>
    </w:p>
    <w:p w:rsidR="00C05673" w:rsidRPr="005B7679" w:rsidRDefault="00C05673" w:rsidP="00422DBB">
      <w:pPr>
        <w:widowControl w:val="0"/>
        <w:numPr>
          <w:ilvl w:val="0"/>
          <w:numId w:val="227"/>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2 në debi të llogarisë 101 (analiza përkatëse e pakësimit të fondeve kur deficiti është në inventarin e aktiveve të qëndrueshme).</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 xml:space="preserve">Llogaritë e </w:t>
      </w:r>
      <w:r w:rsidR="00175BE1" w:rsidRPr="005B7679">
        <w:rPr>
          <w:rFonts w:ascii="Garamond" w:hAnsi="Garamond"/>
          <w:b/>
          <w:sz w:val="24"/>
          <w:szCs w:val="24"/>
          <w:lang w:val="sq-AL"/>
        </w:rPr>
        <w:t xml:space="preserve">marrëdhënieve </w:t>
      </w:r>
      <w:r w:rsidRPr="005B7679">
        <w:rPr>
          <w:rFonts w:ascii="Garamond" w:hAnsi="Garamond"/>
          <w:b/>
          <w:sz w:val="24"/>
          <w:szCs w:val="24"/>
          <w:lang w:val="sq-AL"/>
        </w:rPr>
        <w:t xml:space="preserve">me shtetin </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sz w:val="24"/>
          <w:szCs w:val="24"/>
          <w:lang w:val="sq-AL"/>
        </w:rPr>
        <w:t>Në marrëdhëniet e institucioneve me shtetin përdoren dy llogari specifike dhe karakteristike për sektorin publik buxhetor.</w:t>
      </w:r>
    </w:p>
    <w:p w:rsidR="00C05673" w:rsidRPr="005B7679" w:rsidRDefault="00C05673" w:rsidP="00422DBB">
      <w:pPr>
        <w:widowControl w:val="0"/>
        <w:numPr>
          <w:ilvl w:val="0"/>
          <w:numId w:val="122"/>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4342</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(të drejta)</w:t>
      </w:r>
      <w:r w:rsidR="00051D7D">
        <w:rPr>
          <w:rFonts w:ascii="Garamond" w:hAnsi="Garamond"/>
          <w:sz w:val="24"/>
          <w:szCs w:val="24"/>
          <w:lang w:val="sq-AL"/>
        </w:rPr>
        <w:t>”</w:t>
      </w:r>
    </w:p>
    <w:p w:rsidR="00C05673" w:rsidRPr="005B7679" w:rsidRDefault="00C05673" w:rsidP="00422DBB">
      <w:pPr>
        <w:widowControl w:val="0"/>
        <w:numPr>
          <w:ilvl w:val="0"/>
          <w:numId w:val="122"/>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Llogaria 4341</w:t>
      </w:r>
      <w:r w:rsidR="00175BE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(detyrime)</w:t>
      </w:r>
      <w:r w:rsidR="00051D7D">
        <w:rPr>
          <w:rFonts w:ascii="Garamond" w:hAnsi="Garamond"/>
          <w:sz w:val="24"/>
          <w:szCs w:val="24"/>
          <w:lang w:val="sq-AL"/>
        </w:rPr>
        <w:t>”</w:t>
      </w:r>
      <w:r w:rsidRPr="005B7679">
        <w:rPr>
          <w:rFonts w:ascii="Garamond" w:hAnsi="Garamond"/>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5B7679">
        <w:rPr>
          <w:rFonts w:ascii="Garamond" w:hAnsi="Garamond"/>
          <w:sz w:val="24"/>
          <w:szCs w:val="24"/>
          <w:lang w:val="sq-AL"/>
        </w:rPr>
        <w:t>Llogaria 4342</w:t>
      </w:r>
      <w:r w:rsidR="005C580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(të drejta)</w:t>
      </w:r>
      <w:r w:rsidR="00051D7D">
        <w:rPr>
          <w:rFonts w:ascii="Garamond" w:hAnsi="Garamond"/>
          <w:sz w:val="24"/>
          <w:szCs w:val="24"/>
          <w:lang w:val="sq-AL"/>
        </w:rPr>
        <w:t>”</w:t>
      </w:r>
      <w:r w:rsidRPr="005B7679">
        <w:rPr>
          <w:rFonts w:ascii="Garamond" w:hAnsi="Garamond"/>
          <w:sz w:val="24"/>
          <w:szCs w:val="24"/>
          <w:lang w:val="sq-AL"/>
        </w:rPr>
        <w:t xml:space="preserve"> është një llogari që në PF të sektorit publik paraqitet në rubrikën e të drejtave dhe përfaqëson detyrimin që shteti i ka institucionit për shpenzime të konstatuara gjatë periudhës ushtrimore, por ende të papaguara (grantet korrente apo kapitale merren nga buxheti i shtetit). Raste specifike t</w:t>
      </w:r>
      <w:r w:rsidR="007A1F9B">
        <w:rPr>
          <w:rFonts w:ascii="Garamond" w:hAnsi="Garamond"/>
          <w:sz w:val="24"/>
          <w:szCs w:val="24"/>
          <w:lang w:val="sq-AL"/>
        </w:rPr>
        <w:t>ë</w:t>
      </w:r>
      <w:r w:rsidRPr="005B7679">
        <w:rPr>
          <w:rFonts w:ascii="Garamond" w:hAnsi="Garamond"/>
          <w:sz w:val="24"/>
          <w:szCs w:val="24"/>
          <w:lang w:val="sq-AL"/>
        </w:rPr>
        <w:t xml:space="preserve"> tilla mund të jenë këto (por jo vetëm) si: pagat dhe sigurimet shoqërore</w:t>
      </w:r>
      <w:r w:rsidR="008B22D6">
        <w:rPr>
          <w:rFonts w:ascii="Garamond" w:hAnsi="Garamond"/>
          <w:sz w:val="24"/>
          <w:szCs w:val="24"/>
          <w:lang w:val="sq-AL"/>
        </w:rPr>
        <w:t xml:space="preserve"> </w:t>
      </w:r>
      <w:r w:rsidR="008B22D6" w:rsidRPr="00FB27C5">
        <w:rPr>
          <w:rFonts w:ascii="Garamond" w:hAnsi="Garamond"/>
          <w:spacing w:val="-4"/>
          <w:sz w:val="24"/>
          <w:szCs w:val="24"/>
          <w:lang w:val="sq-AL"/>
        </w:rPr>
        <w:t>e shëndetësore</w:t>
      </w:r>
      <w:r w:rsidRPr="00FB27C5">
        <w:rPr>
          <w:rFonts w:ascii="Garamond" w:hAnsi="Garamond"/>
          <w:spacing w:val="-4"/>
          <w:sz w:val="24"/>
          <w:szCs w:val="24"/>
          <w:lang w:val="sq-AL"/>
        </w:rPr>
        <w:t xml:space="preserve"> apo ndonjë detyrim për tatimin mbi të ardhurat që konstatohen si shpenzime në muajin dhjetor të vitit, por paguhen nga buxheti i vitit të ardhshëm. Veprimet kontab</w:t>
      </w:r>
      <w:r w:rsidR="00A04C6D" w:rsidRPr="00FB27C5">
        <w:rPr>
          <w:rFonts w:ascii="Garamond" w:hAnsi="Garamond"/>
          <w:spacing w:val="-4"/>
          <w:sz w:val="24"/>
          <w:szCs w:val="24"/>
          <w:lang w:val="sq-AL"/>
        </w:rPr>
        <w:t>ël</w:t>
      </w:r>
      <w:r w:rsidRPr="00FB27C5">
        <w:rPr>
          <w:rFonts w:ascii="Garamond" w:hAnsi="Garamond"/>
          <w:spacing w:val="-4"/>
          <w:sz w:val="24"/>
          <w:szCs w:val="24"/>
          <w:lang w:val="sq-AL"/>
        </w:rPr>
        <w:t xml:space="preserve"> në lidhje me këtë llogari janë si më poshtë:</w:t>
      </w:r>
    </w:p>
    <w:p w:rsidR="00C05673" w:rsidRPr="00FB27C5" w:rsidRDefault="00C05673" w:rsidP="00422DBB">
      <w:pPr>
        <w:pStyle w:val="ListParagraph"/>
        <w:widowControl w:val="0"/>
        <w:numPr>
          <w:ilvl w:val="0"/>
          <w:numId w:val="340"/>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Gjatë konstatimit të shpenzimit është bërë veprimi:</w:t>
      </w:r>
    </w:p>
    <w:p w:rsidR="00C05673" w:rsidRPr="00FB27C5" w:rsidRDefault="00C05673" w:rsidP="00422DBB">
      <w:pPr>
        <w:widowControl w:val="0"/>
        <w:numPr>
          <w:ilvl w:val="0"/>
          <w:numId w:val="22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respektive të klasës 6</w:t>
      </w:r>
      <w:r w:rsidR="00175BE1"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Shpenzime sipas natyrës</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2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e detyrimeve për konstatimin e detyrimit (42,</w:t>
      </w:r>
      <w:r w:rsidR="008B22D6" w:rsidRPr="00FB27C5">
        <w:rPr>
          <w:rFonts w:ascii="Garamond" w:hAnsi="Garamond"/>
          <w:spacing w:val="-4"/>
          <w:sz w:val="24"/>
          <w:szCs w:val="24"/>
          <w:lang w:val="sq-AL"/>
        </w:rPr>
        <w:t xml:space="preserve"> </w:t>
      </w:r>
      <w:r w:rsidRPr="00FB27C5">
        <w:rPr>
          <w:rFonts w:ascii="Garamond" w:hAnsi="Garamond"/>
          <w:spacing w:val="-4"/>
          <w:sz w:val="24"/>
          <w:szCs w:val="24"/>
          <w:lang w:val="sq-AL"/>
        </w:rPr>
        <w:t>43,</w:t>
      </w:r>
      <w:r w:rsidR="008B22D6" w:rsidRPr="00FB27C5">
        <w:rPr>
          <w:rFonts w:ascii="Garamond" w:hAnsi="Garamond"/>
          <w:spacing w:val="-4"/>
          <w:sz w:val="24"/>
          <w:szCs w:val="24"/>
          <w:lang w:val="sq-AL"/>
        </w:rPr>
        <w:t xml:space="preserve"> 40 </w:t>
      </w:r>
      <w:r w:rsidRPr="00FB27C5">
        <w:rPr>
          <w:rFonts w:ascii="Garamond" w:hAnsi="Garamond"/>
          <w:spacing w:val="-4"/>
          <w:sz w:val="24"/>
          <w:szCs w:val="24"/>
          <w:lang w:val="sq-AL"/>
        </w:rPr>
        <w:t>e të tjera).</w:t>
      </w:r>
    </w:p>
    <w:p w:rsidR="00C05673" w:rsidRPr="00FB27C5" w:rsidRDefault="00C05673" w:rsidP="00422DBB">
      <w:pPr>
        <w:pStyle w:val="ListParagraph"/>
        <w:widowControl w:val="0"/>
        <w:numPr>
          <w:ilvl w:val="0"/>
          <w:numId w:val="340"/>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Në fund të periudhës duhet të bëhet veprimi:</w:t>
      </w:r>
    </w:p>
    <w:p w:rsidR="00C05673" w:rsidRPr="00FB27C5" w:rsidRDefault="00C05673" w:rsidP="00422DBB">
      <w:pPr>
        <w:widowControl w:val="0"/>
        <w:numPr>
          <w:ilvl w:val="0"/>
          <w:numId w:val="22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llogaria 4342</w:t>
      </w:r>
      <w:r w:rsidR="00175BE1"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Operacione me shtetin (të drejta)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2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w:t>
      </w:r>
      <w:r w:rsidR="00175BE1" w:rsidRPr="00FB27C5">
        <w:rPr>
          <w:rFonts w:ascii="Garamond" w:hAnsi="Garamond"/>
          <w:spacing w:val="-4"/>
          <w:sz w:val="24"/>
          <w:szCs w:val="24"/>
          <w:lang w:val="sq-AL"/>
        </w:rPr>
        <w:t xml:space="preserve">editohet llogaria 7206, </w:t>
      </w:r>
      <w:r w:rsidR="00051D7D" w:rsidRPr="00FB27C5">
        <w:rPr>
          <w:rFonts w:ascii="Garamond" w:hAnsi="Garamond"/>
          <w:spacing w:val="-4"/>
          <w:sz w:val="24"/>
          <w:szCs w:val="24"/>
          <w:lang w:val="sq-AL"/>
        </w:rPr>
        <w:t>“</w:t>
      </w:r>
      <w:r w:rsidRPr="00FB27C5">
        <w:rPr>
          <w:rFonts w:ascii="Garamond" w:hAnsi="Garamond"/>
          <w:spacing w:val="-4"/>
          <w:sz w:val="24"/>
          <w:szCs w:val="24"/>
          <w:lang w:val="sq-AL"/>
        </w:rPr>
        <w:t>Financim i pritshëm nga buxheti</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40"/>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Me akordimin e fondeve vitin e ardhshëm dhe ekzekutimin e pagesës bëhet veprimi:</w:t>
      </w:r>
    </w:p>
    <w:p w:rsidR="00C05673" w:rsidRPr="00FB27C5" w:rsidRDefault="00C05673" w:rsidP="00422DBB">
      <w:pPr>
        <w:widowControl w:val="0"/>
        <w:numPr>
          <w:ilvl w:val="0"/>
          <w:numId w:val="23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përkatëse të detyrimeve (klasa 4);</w:t>
      </w:r>
    </w:p>
    <w:p w:rsidR="00C05673" w:rsidRPr="00FB27C5" w:rsidRDefault="00C05673" w:rsidP="00422DBB">
      <w:pPr>
        <w:widowControl w:val="0"/>
        <w:numPr>
          <w:ilvl w:val="0"/>
          <w:numId w:val="23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520</w:t>
      </w:r>
      <w:r w:rsidR="00175BE1"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40"/>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 xml:space="preserve">Paralel me veprimin e </w:t>
      </w:r>
      <w:r w:rsidR="008B22D6" w:rsidRPr="00FB27C5">
        <w:rPr>
          <w:rFonts w:ascii="Garamond" w:hAnsi="Garamond"/>
          <w:b/>
          <w:spacing w:val="-4"/>
          <w:sz w:val="24"/>
          <w:szCs w:val="24"/>
          <w:lang w:val="sq-AL"/>
        </w:rPr>
        <w:t>mësipërm</w:t>
      </w:r>
      <w:r w:rsidRPr="00FB27C5">
        <w:rPr>
          <w:rFonts w:ascii="Garamond" w:hAnsi="Garamond"/>
          <w:b/>
          <w:spacing w:val="-4"/>
          <w:sz w:val="24"/>
          <w:szCs w:val="24"/>
          <w:lang w:val="sq-AL"/>
        </w:rPr>
        <w:t xml:space="preserve"> artikulohet veprimi tjetër:</w:t>
      </w:r>
    </w:p>
    <w:p w:rsidR="00C05673" w:rsidRPr="00FB27C5" w:rsidRDefault="00C05673" w:rsidP="00422DBB">
      <w:pPr>
        <w:widowControl w:val="0"/>
        <w:numPr>
          <w:ilvl w:val="0"/>
          <w:numId w:val="23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476</w:t>
      </w:r>
      <w:r w:rsidR="00040A46">
        <w:rPr>
          <w:rFonts w:ascii="Garamond" w:hAnsi="Garamond"/>
          <w:spacing w:val="-4"/>
          <w:sz w:val="24"/>
          <w:szCs w:val="24"/>
          <w:lang w:val="sq-AL"/>
        </w:rPr>
        <w:t>,</w:t>
      </w:r>
      <w:r w:rsidRPr="00FB27C5">
        <w:rPr>
          <w:rFonts w:ascii="Garamond" w:hAnsi="Garamond"/>
          <w:spacing w:val="-4"/>
          <w:sz w:val="24"/>
          <w:szCs w:val="24"/>
          <w:lang w:val="sq-AL"/>
        </w:rPr>
        <w:t xml:space="preserve"> </w:t>
      </w:r>
      <w:r w:rsidR="00040A46">
        <w:rPr>
          <w:rFonts w:ascii="Garamond" w:hAnsi="Garamond"/>
          <w:spacing w:val="-4"/>
          <w:sz w:val="24"/>
          <w:szCs w:val="24"/>
          <w:lang w:val="sq-AL"/>
        </w:rPr>
        <w:t>“</w:t>
      </w:r>
      <w:r w:rsidRPr="00FB27C5">
        <w:rPr>
          <w:rFonts w:ascii="Garamond" w:hAnsi="Garamond"/>
          <w:spacing w:val="-4"/>
          <w:sz w:val="24"/>
          <w:szCs w:val="24"/>
          <w:lang w:val="sq-AL"/>
        </w:rPr>
        <w:t>Të ardhura të caktuara për t</w:t>
      </w:r>
      <w:r w:rsidR="00CD5E9B" w:rsidRPr="00FB27C5">
        <w:rPr>
          <w:rFonts w:ascii="Garamond" w:hAnsi="Garamond"/>
          <w:spacing w:val="-4"/>
          <w:sz w:val="24"/>
          <w:szCs w:val="24"/>
          <w:lang w:val="sq-AL"/>
        </w:rPr>
        <w:t>’</w:t>
      </w:r>
      <w:r w:rsidRPr="00FB27C5">
        <w:rPr>
          <w:rFonts w:ascii="Garamond" w:hAnsi="Garamond"/>
          <w:spacing w:val="-4"/>
          <w:sz w:val="24"/>
          <w:szCs w:val="24"/>
          <w:lang w:val="sq-AL"/>
        </w:rPr>
        <w:t>u përdorur</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3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4342</w:t>
      </w:r>
      <w:r w:rsidR="00D33667">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Operacione me shtetin (të drejta)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Llogaria 4341</w:t>
      </w:r>
      <w:r w:rsidR="002B5C6C">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Operacione me shtetin (detyrime)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është një llogari që në PF të sektorit publik paraqitet në pasiv, në rubrikën e detyrimeve dhe </w:t>
      </w:r>
      <w:r w:rsidR="008B22D6" w:rsidRPr="00FB27C5">
        <w:rPr>
          <w:rFonts w:ascii="Garamond" w:hAnsi="Garamond"/>
          <w:spacing w:val="-4"/>
          <w:sz w:val="24"/>
          <w:szCs w:val="24"/>
          <w:lang w:val="sq-AL"/>
        </w:rPr>
        <w:t>përfaqëson</w:t>
      </w:r>
      <w:r w:rsidRPr="00FB27C5">
        <w:rPr>
          <w:rFonts w:ascii="Garamond" w:hAnsi="Garamond"/>
          <w:spacing w:val="-4"/>
          <w:sz w:val="24"/>
          <w:szCs w:val="24"/>
          <w:lang w:val="sq-AL"/>
        </w:rPr>
        <w:t xml:space="preserve"> detyrimin që institucioni i ka shtetit për të ardhurat e konstatuara e të paarkëtuara nga vitet e mëparshme. Konkretisht, trajtimi kontabël është si më poshtë:</w:t>
      </w:r>
    </w:p>
    <w:p w:rsidR="00C05673" w:rsidRPr="00FB27C5" w:rsidRDefault="00C05673" w:rsidP="00422DBB">
      <w:pPr>
        <w:pStyle w:val="ListParagraph"/>
        <w:widowControl w:val="0"/>
        <w:numPr>
          <w:ilvl w:val="0"/>
          <w:numId w:val="341"/>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Pasi ka ndodhur situata dhe është bërë veprimi kontabël:</w:t>
      </w:r>
    </w:p>
    <w:p w:rsidR="00C05673" w:rsidRPr="00FB27C5" w:rsidRDefault="00C05673" w:rsidP="00422DBB">
      <w:pPr>
        <w:widowControl w:val="0"/>
        <w:numPr>
          <w:ilvl w:val="0"/>
          <w:numId w:val="23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411/468, klientë apo debitorë të ndryshëm për konstatimin e një të ardhure (pavarësisht raportit të pjesëmarrjes (buxhet apo institucion);</w:t>
      </w:r>
    </w:p>
    <w:p w:rsidR="00C05673" w:rsidRPr="00FB27C5" w:rsidRDefault="00C05673" w:rsidP="00422DBB">
      <w:pPr>
        <w:widowControl w:val="0"/>
        <w:numPr>
          <w:ilvl w:val="0"/>
          <w:numId w:val="23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respektive të klasës 7 për të ardhurën e konstatuar.</w:t>
      </w:r>
    </w:p>
    <w:p w:rsidR="00C05673" w:rsidRDefault="00C05673" w:rsidP="00422DBB">
      <w:pPr>
        <w:pStyle w:val="ListParagraph"/>
        <w:widowControl w:val="0"/>
        <w:numPr>
          <w:ilvl w:val="0"/>
          <w:numId w:val="341"/>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E ardhura në fund t</w:t>
      </w:r>
      <w:r w:rsidR="007A1F9B" w:rsidRPr="00FB27C5">
        <w:rPr>
          <w:rFonts w:ascii="Garamond" w:hAnsi="Garamond"/>
          <w:b/>
          <w:spacing w:val="-4"/>
          <w:sz w:val="24"/>
          <w:szCs w:val="24"/>
          <w:lang w:val="sq-AL"/>
        </w:rPr>
        <w:t>ë</w:t>
      </w:r>
      <w:r w:rsidRPr="00FB27C5">
        <w:rPr>
          <w:rFonts w:ascii="Garamond" w:hAnsi="Garamond"/>
          <w:b/>
          <w:spacing w:val="-4"/>
          <w:sz w:val="24"/>
          <w:szCs w:val="24"/>
          <w:lang w:val="sq-AL"/>
        </w:rPr>
        <w:t xml:space="preserve"> periudhë</w:t>
      </w:r>
      <w:r w:rsidR="00F70D3A" w:rsidRPr="00FB27C5">
        <w:rPr>
          <w:rFonts w:ascii="Garamond" w:hAnsi="Garamond"/>
          <w:b/>
          <w:spacing w:val="-4"/>
          <w:sz w:val="24"/>
          <w:szCs w:val="24"/>
          <w:lang w:val="sq-AL"/>
        </w:rPr>
        <w:t>s ushtrimore nuk është arkëtuar</w:t>
      </w:r>
      <w:r w:rsidRPr="00FB27C5">
        <w:rPr>
          <w:rFonts w:ascii="Garamond" w:hAnsi="Garamond"/>
          <w:b/>
          <w:spacing w:val="-4"/>
          <w:sz w:val="24"/>
          <w:szCs w:val="24"/>
          <w:lang w:val="sq-AL"/>
        </w:rPr>
        <w:t xml:space="preserve"> dhe për pjesën që i takon buxhetit duhet të konstatohet detyrimi:</w:t>
      </w:r>
    </w:p>
    <w:p w:rsidR="00FB27C5" w:rsidRPr="00FB27C5" w:rsidRDefault="00FB27C5" w:rsidP="00FB27C5">
      <w:pPr>
        <w:widowControl w:val="0"/>
        <w:spacing w:after="0" w:line="240" w:lineRule="auto"/>
        <w:rPr>
          <w:rFonts w:ascii="Garamond" w:hAnsi="Garamond"/>
          <w:b/>
          <w:spacing w:val="-4"/>
          <w:sz w:val="24"/>
          <w:szCs w:val="24"/>
          <w:lang w:val="sq-AL"/>
        </w:rPr>
      </w:pPr>
    </w:p>
    <w:p w:rsidR="00C05673" w:rsidRPr="00FB27C5" w:rsidRDefault="002B5C6C" w:rsidP="00422DBB">
      <w:pPr>
        <w:widowControl w:val="0"/>
        <w:numPr>
          <w:ilvl w:val="0"/>
          <w:numId w:val="23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Debitohet llogaria 8424,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buxheti për debitorë e të ngjashëm</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422DBB">
      <w:pPr>
        <w:widowControl w:val="0"/>
        <w:numPr>
          <w:ilvl w:val="0"/>
          <w:numId w:val="23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4341</w:t>
      </w:r>
      <w:r w:rsidR="002B5C6C">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Operacione me shtetin (detyrime)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41"/>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Në momentin kur arkëtohet e ardhura bëhet veprimi:</w:t>
      </w:r>
    </w:p>
    <w:p w:rsidR="00C05673" w:rsidRPr="00FB27C5" w:rsidRDefault="00C05673" w:rsidP="00422DBB">
      <w:pPr>
        <w:widowControl w:val="0"/>
        <w:numPr>
          <w:ilvl w:val="0"/>
          <w:numId w:val="23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520</w:t>
      </w:r>
      <w:r w:rsidR="00175BE1"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3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411/468, klientë apo debitorë të ndryshëm.</w:t>
      </w:r>
    </w:p>
    <w:p w:rsidR="00C05673" w:rsidRPr="00FB27C5" w:rsidRDefault="00175BE1" w:rsidP="00422DBB">
      <w:pPr>
        <w:pStyle w:val="ListParagraph"/>
        <w:widowControl w:val="0"/>
        <w:numPr>
          <w:ilvl w:val="0"/>
          <w:numId w:val="341"/>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Meqenëse</w:t>
      </w:r>
      <w:r w:rsidR="00C05673" w:rsidRPr="00FB27C5">
        <w:rPr>
          <w:rFonts w:ascii="Garamond" w:hAnsi="Garamond"/>
          <w:b/>
          <w:spacing w:val="-4"/>
          <w:sz w:val="24"/>
          <w:szCs w:val="24"/>
          <w:lang w:val="sq-AL"/>
        </w:rPr>
        <w:t xml:space="preserve"> e drejta u arkëtua dhe llogaria 520 është e thesarit (të ardhurat u arkëtuan), në fund të periudhave përkatëse bëhet veprimi përkatës:</w:t>
      </w:r>
    </w:p>
    <w:p w:rsidR="00C05673" w:rsidRPr="00FB27C5" w:rsidRDefault="00C05673" w:rsidP="00422DBB">
      <w:pPr>
        <w:widowControl w:val="0"/>
        <w:numPr>
          <w:ilvl w:val="0"/>
          <w:numId w:val="23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4341</w:t>
      </w:r>
      <w:r w:rsidR="00175BE1"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Operacione me shtetin (detyrime)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872DA3" w:rsidRPr="00FB27C5" w:rsidRDefault="00C05673" w:rsidP="00422DBB">
      <w:pPr>
        <w:widowControl w:val="0"/>
        <w:numPr>
          <w:ilvl w:val="0"/>
          <w:numId w:val="23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520</w:t>
      </w:r>
      <w:r w:rsidR="00175BE1"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(për mbylljen e kësaj pjese).</w:t>
      </w:r>
    </w:p>
    <w:p w:rsidR="00C05673" w:rsidRPr="00FB27C5" w:rsidRDefault="00C05673" w:rsidP="00422DBB">
      <w:pPr>
        <w:widowControl w:val="0"/>
        <w:numPr>
          <w:ilvl w:val="0"/>
          <w:numId w:val="23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Funksionimi kontabël i llogarive të tjera të klasës 4.</w:t>
      </w:r>
    </w:p>
    <w:p w:rsidR="00C05673" w:rsidRPr="005B7679" w:rsidRDefault="00C05673" w:rsidP="00C05673">
      <w:pPr>
        <w:widowControl w:val="0"/>
        <w:spacing w:after="0" w:line="240" w:lineRule="auto"/>
        <w:rPr>
          <w:rFonts w:ascii="Garamond" w:hAnsi="Garamond"/>
          <w:bCs/>
          <w:sz w:val="24"/>
          <w:szCs w:val="24"/>
          <w:lang w:val="sq-AL"/>
        </w:rPr>
      </w:pPr>
      <w:r w:rsidRPr="00FB27C5">
        <w:rPr>
          <w:rFonts w:ascii="Garamond" w:hAnsi="Garamond"/>
          <w:b/>
          <w:spacing w:val="-4"/>
          <w:sz w:val="24"/>
          <w:szCs w:val="24"/>
          <w:lang w:val="sq-AL"/>
        </w:rPr>
        <w:t>Llogaria 45</w:t>
      </w:r>
      <w:r w:rsidR="00175BE1" w:rsidRPr="00FB27C5">
        <w:rPr>
          <w:rFonts w:ascii="Garamond" w:hAnsi="Garamond"/>
          <w:b/>
          <w:spacing w:val="-4"/>
          <w:sz w:val="24"/>
          <w:szCs w:val="24"/>
          <w:lang w:val="sq-AL"/>
        </w:rPr>
        <w:t>,</w:t>
      </w:r>
      <w:r w:rsidRPr="00FB27C5">
        <w:rPr>
          <w:rFonts w:ascii="Garamond" w:hAnsi="Garamond"/>
          <w:b/>
          <w:spacing w:val="-4"/>
          <w:sz w:val="24"/>
          <w:szCs w:val="24"/>
          <w:lang w:val="sq-AL"/>
        </w:rPr>
        <w:t xml:space="preserve"> </w:t>
      </w:r>
      <w:r w:rsidR="00051D7D" w:rsidRPr="00FB27C5">
        <w:rPr>
          <w:rFonts w:ascii="Garamond" w:hAnsi="Garamond"/>
          <w:b/>
          <w:spacing w:val="-4"/>
          <w:sz w:val="24"/>
          <w:szCs w:val="24"/>
          <w:lang w:val="sq-AL"/>
        </w:rPr>
        <w:t>“</w:t>
      </w:r>
      <w:r w:rsidRPr="00FB27C5">
        <w:rPr>
          <w:rFonts w:ascii="Garamond" w:hAnsi="Garamond"/>
          <w:b/>
          <w:spacing w:val="-4"/>
          <w:sz w:val="24"/>
          <w:szCs w:val="24"/>
          <w:lang w:val="sq-AL"/>
        </w:rPr>
        <w:t>Marrëdhënie</w:t>
      </w:r>
      <w:r w:rsidRPr="005B7679">
        <w:rPr>
          <w:rFonts w:ascii="Garamond" w:hAnsi="Garamond"/>
          <w:b/>
          <w:sz w:val="24"/>
          <w:szCs w:val="24"/>
          <w:lang w:val="sq-AL"/>
        </w:rPr>
        <w:t xml:space="preserve"> midis institucioneve apo njësive ekonomike</w:t>
      </w:r>
      <w:r w:rsidR="00051D7D">
        <w:rPr>
          <w:rFonts w:ascii="Garamond" w:hAnsi="Garamond"/>
          <w:b/>
          <w:sz w:val="24"/>
          <w:szCs w:val="24"/>
          <w:lang w:val="sq-AL"/>
        </w:rPr>
        <w:t>”</w:t>
      </w:r>
      <w:r w:rsidRPr="005B7679">
        <w:rPr>
          <w:rFonts w:ascii="Garamond" w:hAnsi="Garamond"/>
          <w:b/>
          <w:bCs/>
          <w:sz w:val="24"/>
          <w:szCs w:val="24"/>
          <w:lang w:val="sq-AL"/>
        </w:rPr>
        <w:t>.</w:t>
      </w:r>
      <w:r w:rsidRPr="005B7679">
        <w:rPr>
          <w:rFonts w:ascii="Garamond" w:hAnsi="Garamond"/>
          <w:bCs/>
          <w:sz w:val="24"/>
          <w:szCs w:val="24"/>
          <w:lang w:val="sq-AL"/>
        </w:rPr>
        <w:t xml:space="preserve"> </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sz w:val="24"/>
          <w:szCs w:val="24"/>
          <w:lang w:val="sq-AL"/>
        </w:rPr>
        <w:t xml:space="preserve">Ky grup llogarish </w:t>
      </w:r>
      <w:r w:rsidRPr="005B7679">
        <w:rPr>
          <w:rFonts w:ascii="Garamond" w:hAnsi="Garamond"/>
          <w:bCs/>
          <w:sz w:val="24"/>
          <w:szCs w:val="24"/>
          <w:lang w:val="sq-AL"/>
        </w:rPr>
        <w:t>përfaqëson specifikat që shoqërojnë marrëdhëniet e institucioneve me njëra tjetrën dhe me të tjerë të tretë për xhirimet materiale në natyrë. Nga pikëpamja e kontabilitetit institucionet e lidhura duhet të përdorin funksionimin, si më poshtë:</w:t>
      </w:r>
    </w:p>
    <w:p w:rsidR="00C05673" w:rsidRPr="005B7679" w:rsidRDefault="00C05673" w:rsidP="00422DBB">
      <w:pPr>
        <w:pStyle w:val="ListParagraph"/>
        <w:widowControl w:val="0"/>
        <w:numPr>
          <w:ilvl w:val="0"/>
          <w:numId w:val="342"/>
        </w:numPr>
        <w:spacing w:after="0" w:line="240" w:lineRule="auto"/>
        <w:ind w:left="0" w:firstLine="284"/>
        <w:jc w:val="both"/>
        <w:rPr>
          <w:rFonts w:ascii="Garamond" w:hAnsi="Garamond"/>
          <w:bCs/>
          <w:sz w:val="24"/>
          <w:szCs w:val="24"/>
          <w:lang w:val="sq-AL"/>
        </w:rPr>
      </w:pPr>
      <w:r w:rsidRPr="005B7679">
        <w:rPr>
          <w:rFonts w:ascii="Garamond" w:hAnsi="Garamond"/>
          <w:bCs/>
          <w:sz w:val="24"/>
          <w:szCs w:val="24"/>
          <w:lang w:val="sq-AL"/>
        </w:rPr>
        <w:t>Institucioni dhënës kryen blerjet mbi bazën e fondeve të akorduara sipas skemës së zakonshme të buxhetimit duke menaxhuar të gjitha fondet dhe përveç veprimeve që lidhen me blerjen e operacionet e tjera buxhetore, bën hyrje materialet e blera (debi llogaritë e klasës 3 në kredi të llogarisë 63</w:t>
      </w:r>
      <w:r w:rsidR="001D5CF5">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Ndryshim i gjendjes së inventarit</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C05673" w:rsidP="00422DBB">
      <w:pPr>
        <w:pStyle w:val="ListParagraph"/>
        <w:widowControl w:val="0"/>
        <w:numPr>
          <w:ilvl w:val="0"/>
          <w:numId w:val="342"/>
        </w:numPr>
        <w:spacing w:after="0" w:line="240" w:lineRule="auto"/>
        <w:ind w:left="0" w:firstLine="284"/>
        <w:jc w:val="both"/>
        <w:rPr>
          <w:rFonts w:ascii="Garamond" w:hAnsi="Garamond"/>
          <w:bCs/>
          <w:sz w:val="24"/>
          <w:szCs w:val="24"/>
          <w:lang w:val="sq-AL"/>
        </w:rPr>
      </w:pPr>
      <w:r w:rsidRPr="005B7679">
        <w:rPr>
          <w:rFonts w:ascii="Garamond" w:hAnsi="Garamond"/>
          <w:bCs/>
          <w:sz w:val="24"/>
          <w:szCs w:val="24"/>
          <w:lang w:val="sq-AL"/>
        </w:rPr>
        <w:t>Institucioni dhënës për daljet pa pagesë që u bën njësive vartëse apo të tretëve krediton llogaritë përkatëse të klasës 3 me kundërparti debitin e llogarive të grupit 45</w:t>
      </w:r>
      <w:r w:rsidR="00F0690A">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 xml:space="preserve">Marrëdhënie </w:t>
      </w:r>
      <w:r w:rsidRPr="005B7679">
        <w:rPr>
          <w:rFonts w:ascii="Garamond" w:hAnsi="Garamond"/>
          <w:sz w:val="24"/>
          <w:szCs w:val="24"/>
          <w:lang w:val="sq-AL"/>
        </w:rPr>
        <w:t>midis institucioneve apo njësive ekonomike</w:t>
      </w:r>
      <w:r w:rsidR="00051D7D">
        <w:rPr>
          <w:rFonts w:ascii="Garamond" w:hAnsi="Garamond"/>
          <w:sz w:val="24"/>
          <w:szCs w:val="24"/>
          <w:lang w:val="sq-AL"/>
        </w:rPr>
        <w:t>”</w:t>
      </w:r>
      <w:r w:rsidRPr="005B7679">
        <w:rPr>
          <w:rFonts w:ascii="Garamond" w:hAnsi="Garamond"/>
          <w:bCs/>
          <w:sz w:val="24"/>
          <w:szCs w:val="24"/>
          <w:lang w:val="sq-AL"/>
        </w:rPr>
        <w:t>.</w:t>
      </w:r>
    </w:p>
    <w:p w:rsidR="00C05673" w:rsidRPr="005B7679" w:rsidRDefault="00C05673" w:rsidP="00422DBB">
      <w:pPr>
        <w:widowControl w:val="0"/>
        <w:numPr>
          <w:ilvl w:val="0"/>
          <w:numId w:val="342"/>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Institucioni dhënës mbyll llogarinë 45 pas marrjes së konfirmimit nga institucioni përfitues (debi llogaria 63</w:t>
      </w:r>
      <w:r w:rsidR="00175BE1">
        <w:rPr>
          <w:rFonts w:ascii="Garamond" w:hAnsi="Garamond"/>
          <w:bCs/>
          <w:sz w:val="24"/>
          <w:szCs w:val="24"/>
          <w:lang w:val="sq-AL"/>
        </w:rPr>
        <w:t>,</w:t>
      </w:r>
      <w:r w:rsid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Ndryshimi i gj</w:t>
      </w:r>
      <w:r w:rsidR="00EE5486">
        <w:rPr>
          <w:rFonts w:ascii="Garamond" w:hAnsi="Garamond"/>
          <w:bCs/>
          <w:sz w:val="24"/>
          <w:szCs w:val="24"/>
          <w:lang w:val="sq-AL"/>
        </w:rPr>
        <w:t>e</w:t>
      </w:r>
      <w:r w:rsidRPr="005B7679">
        <w:rPr>
          <w:rFonts w:ascii="Garamond" w:hAnsi="Garamond"/>
          <w:bCs/>
          <w:sz w:val="24"/>
          <w:szCs w:val="24"/>
          <w:lang w:val="sq-AL"/>
        </w:rPr>
        <w:t>ndjes së inventarit</w:t>
      </w:r>
      <w:r w:rsidR="00051D7D">
        <w:rPr>
          <w:rFonts w:ascii="Garamond" w:hAnsi="Garamond"/>
          <w:bCs/>
          <w:sz w:val="24"/>
          <w:szCs w:val="24"/>
          <w:lang w:val="sq-AL"/>
        </w:rPr>
        <w:t>”</w:t>
      </w:r>
      <w:r w:rsidRPr="005B7679">
        <w:rPr>
          <w:rFonts w:ascii="Garamond" w:hAnsi="Garamond"/>
          <w:bCs/>
          <w:sz w:val="24"/>
          <w:szCs w:val="24"/>
          <w:lang w:val="sq-AL"/>
        </w:rPr>
        <w:t xml:space="preserve"> në kredi të grupit 45</w:t>
      </w:r>
      <w:r w:rsidR="00F0690A">
        <w:rPr>
          <w:rFonts w:ascii="Garamond" w:hAnsi="Garamond"/>
          <w:bCs/>
          <w:sz w:val="24"/>
          <w:szCs w:val="24"/>
          <w:lang w:val="sq-AL"/>
        </w:rPr>
        <w:t>,</w:t>
      </w:r>
      <w:r w:rsid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 xml:space="preserve">Marrëdhënie </w:t>
      </w:r>
      <w:r w:rsidRPr="005B7679">
        <w:rPr>
          <w:rFonts w:ascii="Garamond" w:hAnsi="Garamond"/>
          <w:sz w:val="24"/>
          <w:szCs w:val="24"/>
          <w:lang w:val="sq-AL"/>
        </w:rPr>
        <w:t>midis institucioneve apo njësive ekonomike</w:t>
      </w:r>
      <w:r w:rsidR="00051D7D">
        <w:rPr>
          <w:rFonts w:ascii="Garamond" w:hAnsi="Garamond"/>
          <w:sz w:val="24"/>
          <w:szCs w:val="24"/>
          <w:lang w:val="sq-AL"/>
        </w:rPr>
        <w:t>”</w:t>
      </w:r>
      <w:r w:rsidRPr="005B7679">
        <w:rPr>
          <w:rFonts w:ascii="Garamond" w:hAnsi="Garamond"/>
          <w:bCs/>
          <w:sz w:val="24"/>
          <w:szCs w:val="24"/>
          <w:lang w:val="sq-AL"/>
        </w:rPr>
        <w:t>).</w:t>
      </w:r>
    </w:p>
    <w:p w:rsidR="00C05673" w:rsidRPr="005B7679" w:rsidRDefault="00C05673" w:rsidP="00422DBB">
      <w:pPr>
        <w:widowControl w:val="0"/>
        <w:numPr>
          <w:ilvl w:val="0"/>
          <w:numId w:val="342"/>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Institucioni marrës i këtyre vlerave i bën hyrje ato duke debituar llogaritë përkatëse të klasës 3 me kundërparti kreditimin e llogarisë së</w:t>
      </w:r>
      <w:r w:rsidR="005B7679">
        <w:rPr>
          <w:rFonts w:ascii="Garamond" w:hAnsi="Garamond"/>
          <w:bCs/>
          <w:sz w:val="24"/>
          <w:szCs w:val="24"/>
          <w:lang w:val="sq-AL"/>
        </w:rPr>
        <w:t xml:space="preserve"> </w:t>
      </w:r>
      <w:r w:rsidRPr="005B7679">
        <w:rPr>
          <w:rFonts w:ascii="Garamond" w:hAnsi="Garamond"/>
          <w:bCs/>
          <w:sz w:val="24"/>
          <w:szCs w:val="24"/>
          <w:lang w:val="sq-AL"/>
        </w:rPr>
        <w:t>grupit 45</w:t>
      </w:r>
      <w:r w:rsidR="001C22A5">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 xml:space="preserve">Marrëdhënie </w:t>
      </w:r>
      <w:r w:rsidRPr="005B7679">
        <w:rPr>
          <w:rFonts w:ascii="Garamond" w:hAnsi="Garamond"/>
          <w:sz w:val="24"/>
          <w:szCs w:val="24"/>
          <w:lang w:val="sq-AL"/>
        </w:rPr>
        <w:t>midis institucioneve apo njësive ekonomike</w:t>
      </w:r>
      <w:r w:rsidR="00051D7D">
        <w:rPr>
          <w:rFonts w:ascii="Garamond" w:hAnsi="Garamond"/>
          <w:sz w:val="24"/>
          <w:szCs w:val="24"/>
          <w:lang w:val="sq-AL"/>
        </w:rPr>
        <w:t>”</w:t>
      </w:r>
      <w:r w:rsidRPr="005B7679">
        <w:rPr>
          <w:rFonts w:ascii="Garamond" w:hAnsi="Garamond"/>
          <w:bCs/>
          <w:sz w:val="24"/>
          <w:szCs w:val="24"/>
          <w:lang w:val="sq-AL"/>
        </w:rPr>
        <w:t>.</w:t>
      </w:r>
    </w:p>
    <w:p w:rsidR="00C05673" w:rsidRPr="00FB27C5" w:rsidRDefault="00C05673" w:rsidP="00422DBB">
      <w:pPr>
        <w:widowControl w:val="0"/>
        <w:numPr>
          <w:ilvl w:val="0"/>
          <w:numId w:val="342"/>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Institucioni marrës, llogarinë 45</w:t>
      </w:r>
      <w:r w:rsidR="001C22A5"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Marrëdhënie </w:t>
      </w:r>
      <w:r w:rsidRPr="00FB27C5">
        <w:rPr>
          <w:rFonts w:ascii="Garamond" w:hAnsi="Garamond"/>
          <w:spacing w:val="-4"/>
          <w:sz w:val="24"/>
          <w:szCs w:val="24"/>
          <w:lang w:val="sq-AL"/>
        </w:rPr>
        <w:t>midis institucioneve apo njësive ekonomike</w:t>
      </w:r>
      <w:r w:rsidR="00051D7D" w:rsidRPr="00FB27C5">
        <w:rPr>
          <w:rFonts w:ascii="Garamond" w:hAnsi="Garamond"/>
          <w:spacing w:val="-4"/>
          <w:sz w:val="24"/>
          <w:szCs w:val="24"/>
          <w:lang w:val="sq-AL"/>
        </w:rPr>
        <w:t>”</w:t>
      </w:r>
      <w:r w:rsidRPr="00FB27C5">
        <w:rPr>
          <w:rFonts w:ascii="Garamond" w:hAnsi="Garamond"/>
          <w:bCs/>
          <w:spacing w:val="-4"/>
          <w:sz w:val="24"/>
          <w:szCs w:val="24"/>
          <w:lang w:val="sq-AL"/>
        </w:rPr>
        <w:t xml:space="preserve"> e mbyll me dërgimin e konfirmimit në institucionin dhënës duke debituar këtë llogari në kredi të llogarisë 63</w:t>
      </w:r>
      <w:r w:rsidR="00A360BD">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Ndryshimi i gj</w:t>
      </w:r>
      <w:r w:rsidR="00EE5486" w:rsidRPr="00FB27C5">
        <w:rPr>
          <w:rFonts w:ascii="Garamond" w:hAnsi="Garamond"/>
          <w:bCs/>
          <w:spacing w:val="-4"/>
          <w:sz w:val="24"/>
          <w:szCs w:val="24"/>
          <w:lang w:val="sq-AL"/>
        </w:rPr>
        <w:t>e</w:t>
      </w:r>
      <w:r w:rsidRPr="00FB27C5">
        <w:rPr>
          <w:rFonts w:ascii="Garamond" w:hAnsi="Garamond"/>
          <w:bCs/>
          <w:spacing w:val="-4"/>
          <w:sz w:val="24"/>
          <w:szCs w:val="24"/>
          <w:lang w:val="sq-AL"/>
        </w:rPr>
        <w:t>ndjes së inventarit</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w:t>
      </w:r>
    </w:p>
    <w:p w:rsidR="00C05673" w:rsidRPr="00FB27C5" w:rsidRDefault="00C05673" w:rsidP="00422DBB">
      <w:pPr>
        <w:widowControl w:val="0"/>
        <w:numPr>
          <w:ilvl w:val="0"/>
          <w:numId w:val="342"/>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Llogaria 45</w:t>
      </w:r>
      <w:r w:rsidR="00175BE1"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Marrëdhënie </w:t>
      </w:r>
      <w:r w:rsidRPr="00FB27C5">
        <w:rPr>
          <w:rFonts w:ascii="Garamond" w:hAnsi="Garamond"/>
          <w:spacing w:val="-4"/>
          <w:sz w:val="24"/>
          <w:szCs w:val="24"/>
          <w:lang w:val="sq-AL"/>
        </w:rPr>
        <w:t>midis institucioneve apo njësive ekonomike</w:t>
      </w:r>
      <w:r w:rsidR="00051D7D" w:rsidRPr="00FB27C5">
        <w:rPr>
          <w:rFonts w:ascii="Garamond" w:hAnsi="Garamond"/>
          <w:spacing w:val="-4"/>
          <w:sz w:val="24"/>
          <w:szCs w:val="24"/>
          <w:lang w:val="sq-AL"/>
        </w:rPr>
        <w:t>”</w:t>
      </w:r>
      <w:r w:rsidRPr="00FB27C5">
        <w:rPr>
          <w:rFonts w:ascii="Garamond" w:hAnsi="Garamond"/>
          <w:bCs/>
          <w:spacing w:val="-4"/>
          <w:sz w:val="24"/>
          <w:szCs w:val="24"/>
          <w:lang w:val="sq-AL"/>
        </w:rPr>
        <w:t xml:space="preserve"> në fund të periudhës ushtrimore duhet të rakordohet dhe, si rregull, duhet të jetë e mbyllur.</w:t>
      </w:r>
    </w:p>
    <w:p w:rsidR="00C05673" w:rsidRPr="00FB27C5" w:rsidRDefault="00C05673" w:rsidP="00C05673">
      <w:pPr>
        <w:widowControl w:val="0"/>
        <w:spacing w:after="0" w:line="240" w:lineRule="auto"/>
        <w:rPr>
          <w:rFonts w:ascii="Garamond" w:hAnsi="Garamond"/>
          <w:b/>
          <w:spacing w:val="-4"/>
          <w:sz w:val="24"/>
          <w:szCs w:val="24"/>
          <w:lang w:val="sq-AL"/>
        </w:rPr>
      </w:pPr>
      <w:r w:rsidRPr="00FB27C5">
        <w:rPr>
          <w:rFonts w:ascii="Garamond" w:hAnsi="Garamond"/>
          <w:b/>
          <w:spacing w:val="-4"/>
          <w:sz w:val="24"/>
          <w:szCs w:val="24"/>
          <w:lang w:val="sq-AL"/>
        </w:rPr>
        <w:t>Llogaria 466</w:t>
      </w:r>
      <w:r w:rsidR="001C22A5" w:rsidRPr="00FB27C5">
        <w:rPr>
          <w:rFonts w:ascii="Garamond" w:hAnsi="Garamond"/>
          <w:b/>
          <w:spacing w:val="-4"/>
          <w:sz w:val="24"/>
          <w:szCs w:val="24"/>
          <w:lang w:val="sq-AL"/>
        </w:rPr>
        <w:t>,</w:t>
      </w:r>
      <w:r w:rsidRPr="00FB27C5">
        <w:rPr>
          <w:rFonts w:ascii="Garamond" w:hAnsi="Garamond"/>
          <w:b/>
          <w:spacing w:val="-4"/>
          <w:sz w:val="24"/>
          <w:szCs w:val="24"/>
          <w:lang w:val="sq-AL"/>
        </w:rPr>
        <w:t xml:space="preserve"> </w:t>
      </w:r>
      <w:r w:rsidR="00051D7D" w:rsidRPr="00FB27C5">
        <w:rPr>
          <w:rFonts w:ascii="Garamond" w:hAnsi="Garamond"/>
          <w:b/>
          <w:spacing w:val="-4"/>
          <w:sz w:val="24"/>
          <w:szCs w:val="24"/>
          <w:lang w:val="sq-AL"/>
        </w:rPr>
        <w:t>“</w:t>
      </w:r>
      <w:r w:rsidRPr="00FB27C5">
        <w:rPr>
          <w:rFonts w:ascii="Garamond" w:hAnsi="Garamond"/>
          <w:b/>
          <w:spacing w:val="-4"/>
          <w:sz w:val="24"/>
          <w:szCs w:val="24"/>
          <w:lang w:val="sq-AL"/>
        </w:rPr>
        <w:t>Kreditorë për mjete në ruajtje</w:t>
      </w:r>
      <w:r w:rsidR="00051D7D" w:rsidRPr="00FB27C5">
        <w:rPr>
          <w:rFonts w:ascii="Garamond" w:hAnsi="Garamond"/>
          <w:b/>
          <w:spacing w:val="-4"/>
          <w:sz w:val="24"/>
          <w:szCs w:val="24"/>
          <w:lang w:val="sq-AL"/>
        </w:rPr>
        <w:t>”</w:t>
      </w:r>
      <w:r w:rsidRPr="00FB27C5">
        <w:rPr>
          <w:rFonts w:ascii="Garamond" w:hAnsi="Garamond"/>
          <w:b/>
          <w:spacing w:val="-4"/>
          <w:sz w:val="24"/>
          <w:szCs w:val="24"/>
          <w:lang w:val="sq-AL"/>
        </w:rPr>
        <w:t xml:space="preserve"> </w:t>
      </w:r>
    </w:p>
    <w:p w:rsidR="00C05673" w:rsidRPr="00FB27C5" w:rsidRDefault="00C05673" w:rsidP="00C05673">
      <w:pPr>
        <w:widowControl w:val="0"/>
        <w:spacing w:after="0" w:line="240" w:lineRule="auto"/>
        <w:rPr>
          <w:rFonts w:ascii="Garamond" w:hAnsi="Garamond"/>
          <w:b/>
          <w:spacing w:val="-4"/>
          <w:sz w:val="24"/>
          <w:szCs w:val="24"/>
          <w:lang w:val="sq-AL"/>
        </w:rPr>
      </w:pPr>
      <w:r w:rsidRPr="00FB27C5">
        <w:rPr>
          <w:rFonts w:ascii="Garamond" w:hAnsi="Garamond"/>
          <w:spacing w:val="-4"/>
          <w:sz w:val="24"/>
          <w:szCs w:val="24"/>
          <w:lang w:val="sq-AL"/>
        </w:rPr>
        <w:t>Kjo llogari është specifike në sektorin publik. Në kredi të saj përfaqësohen të hyrat (të ardhurat) që vijnë në llogarinë e thesarit të institucioneve që në një periudhë tjetër do t</w:t>
      </w:r>
      <w:r w:rsidR="004D6CA8" w:rsidRPr="00FB27C5">
        <w:rPr>
          <w:rFonts w:ascii="Garamond" w:hAnsi="Garamond"/>
          <w:spacing w:val="-4"/>
          <w:sz w:val="24"/>
          <w:szCs w:val="24"/>
          <w:lang w:val="sq-AL"/>
        </w:rPr>
        <w:t>’</w:t>
      </w:r>
      <w:r w:rsidRPr="00FB27C5">
        <w:rPr>
          <w:rFonts w:ascii="Garamond" w:hAnsi="Garamond"/>
          <w:spacing w:val="-4"/>
          <w:sz w:val="24"/>
          <w:szCs w:val="24"/>
          <w:lang w:val="sq-AL"/>
        </w:rPr>
        <w:t>u kthehen nga kjo llogari të tretëve. Të tilla janë:</w:t>
      </w:r>
    </w:p>
    <w:p w:rsidR="00C05673" w:rsidRPr="00FB27C5" w:rsidRDefault="00F46FB5" w:rsidP="00A360BD">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Mjetet e xhiruara për llogari të zyrës së përmbarimit;</w:t>
      </w:r>
    </w:p>
    <w:p w:rsidR="00C05673" w:rsidRPr="00FB27C5" w:rsidRDefault="00F46FB5" w:rsidP="00A360BD">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Paradhëniet e paguara nga të tretët për pjesëmarrje në ankande;</w:t>
      </w:r>
    </w:p>
    <w:p w:rsidR="00C05673" w:rsidRPr="00FB27C5" w:rsidRDefault="00F46FB5" w:rsidP="00A360BD">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Garancitë bankare të ndryshme;</w:t>
      </w:r>
    </w:p>
    <w:p w:rsidR="00C05673" w:rsidRPr="00FB27C5" w:rsidRDefault="00F46FB5" w:rsidP="00A360BD">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 xml:space="preserve">Të hyra për llogari të komisionit të kthimit e </w:t>
      </w:r>
      <w:r w:rsidR="001C22A5" w:rsidRPr="00FB27C5">
        <w:rPr>
          <w:rFonts w:ascii="Garamond" w:hAnsi="Garamond"/>
          <w:spacing w:val="-4"/>
          <w:sz w:val="24"/>
          <w:szCs w:val="24"/>
          <w:lang w:val="sq-AL"/>
        </w:rPr>
        <w:t>kompensimit</w:t>
      </w:r>
      <w:r w:rsidR="00C05673" w:rsidRPr="00FB27C5">
        <w:rPr>
          <w:rFonts w:ascii="Garamond" w:hAnsi="Garamond"/>
          <w:spacing w:val="-4"/>
          <w:sz w:val="24"/>
          <w:szCs w:val="24"/>
          <w:lang w:val="sq-AL"/>
        </w:rPr>
        <w:t xml:space="preserve"> të pronave;</w:t>
      </w:r>
    </w:p>
    <w:p w:rsidR="00C05673" w:rsidRPr="00FB27C5" w:rsidRDefault="00F46FB5" w:rsidP="00A360BD">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Derdhjet e ndryshme të bëra gabim dhe që duhet të rikthehen;</w:t>
      </w:r>
    </w:p>
    <w:p w:rsidR="00C05673" w:rsidRPr="00FB27C5" w:rsidRDefault="00F46FB5" w:rsidP="00A360BD">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Depozitime të kontributeve në avancë apo ndonjë depozitim tjetër;</w:t>
      </w:r>
    </w:p>
    <w:p w:rsidR="00C05673" w:rsidRPr="00FB27C5" w:rsidRDefault="00F46FB5" w:rsidP="00F46FB5">
      <w:pPr>
        <w:widowControl w:val="0"/>
        <w:spacing w:after="0" w:line="240" w:lineRule="auto"/>
        <w:ind w:left="284" w:firstLine="0"/>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Rimbursimi i TVSH nga llogaria e tatimeve;</w:t>
      </w:r>
    </w:p>
    <w:p w:rsidR="00C05673" w:rsidRPr="00FB27C5" w:rsidRDefault="00F46FB5" w:rsidP="00F46FB5">
      <w:pPr>
        <w:widowControl w:val="0"/>
        <w:spacing w:after="0" w:line="240" w:lineRule="auto"/>
        <w:ind w:left="284" w:firstLine="0"/>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E të tjera.</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Për të gjitha llojet e hyrjeve dhe daljeve në llogaritë e mjeteve në ruajtje, llogaria 466 me analizat përkatëse funksionon:</w:t>
      </w:r>
    </w:p>
    <w:p w:rsidR="00C05673" w:rsidRPr="00FB27C5" w:rsidRDefault="00C05673" w:rsidP="00422DBB">
      <w:pPr>
        <w:pStyle w:val="ListParagraph"/>
        <w:widowControl w:val="0"/>
        <w:numPr>
          <w:ilvl w:val="0"/>
          <w:numId w:val="344"/>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Kur arkëtohen, hyjnë në institucion mjete në ruajtje:</w:t>
      </w:r>
    </w:p>
    <w:p w:rsidR="00C05673" w:rsidRPr="00FB27C5" w:rsidRDefault="00C05673" w:rsidP="00422DBB">
      <w:pPr>
        <w:widowControl w:val="0"/>
        <w:numPr>
          <w:ilvl w:val="0"/>
          <w:numId w:val="23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financiare (klasa 5) apo të të drejtave të institucionit;</w:t>
      </w:r>
    </w:p>
    <w:p w:rsidR="00C05673" w:rsidRPr="00FB27C5" w:rsidRDefault="00C05673" w:rsidP="00422DBB">
      <w:pPr>
        <w:widowControl w:val="0"/>
        <w:numPr>
          <w:ilvl w:val="0"/>
          <w:numId w:val="23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Kreditohet llogaria 466 për të hyrat përkatëse (e analizuar në llogari shtatëshifrore). </w:t>
      </w:r>
    </w:p>
    <w:p w:rsidR="00C05673" w:rsidRPr="00FB27C5" w:rsidRDefault="00C05673" w:rsidP="00422DBB">
      <w:pPr>
        <w:pStyle w:val="ListParagraph"/>
        <w:widowControl w:val="0"/>
        <w:numPr>
          <w:ilvl w:val="0"/>
          <w:numId w:val="344"/>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Kur paguhet nga institucioni me mjete në ruajtje për llogari të përfituesve:</w:t>
      </w:r>
    </w:p>
    <w:p w:rsidR="00C05673" w:rsidRPr="00FB27C5" w:rsidRDefault="00C05673" w:rsidP="00422DBB">
      <w:pPr>
        <w:widowControl w:val="0"/>
        <w:numPr>
          <w:ilvl w:val="0"/>
          <w:numId w:val="23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Debitohen llogaritë 466 (analizat përkatëse shtatëshifrore të daljeve); </w:t>
      </w:r>
    </w:p>
    <w:p w:rsidR="00C05673" w:rsidRDefault="00C05673" w:rsidP="00422DBB">
      <w:pPr>
        <w:widowControl w:val="0"/>
        <w:numPr>
          <w:ilvl w:val="0"/>
          <w:numId w:val="23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financiare (klasa 5, 520, 512, 531).</w:t>
      </w:r>
    </w:p>
    <w:p w:rsidR="00FB27C5" w:rsidRDefault="00FB27C5" w:rsidP="00FB27C5">
      <w:pPr>
        <w:widowControl w:val="0"/>
        <w:spacing w:after="0" w:line="240" w:lineRule="auto"/>
        <w:rPr>
          <w:rFonts w:ascii="Garamond" w:hAnsi="Garamond"/>
          <w:spacing w:val="-4"/>
          <w:sz w:val="24"/>
          <w:szCs w:val="24"/>
          <w:lang w:val="sq-AL"/>
        </w:rPr>
      </w:pPr>
    </w:p>
    <w:p w:rsidR="00FB27C5" w:rsidRDefault="00FB27C5" w:rsidP="00FB27C5">
      <w:pPr>
        <w:widowControl w:val="0"/>
        <w:spacing w:after="0" w:line="240" w:lineRule="auto"/>
        <w:rPr>
          <w:rFonts w:ascii="Garamond" w:hAnsi="Garamond"/>
          <w:spacing w:val="-4"/>
          <w:sz w:val="24"/>
          <w:szCs w:val="24"/>
          <w:lang w:val="sq-AL"/>
        </w:rPr>
      </w:pPr>
    </w:p>
    <w:p w:rsidR="00FB27C5" w:rsidRPr="00FB27C5" w:rsidRDefault="00FB27C5" w:rsidP="00FB27C5">
      <w:pPr>
        <w:widowControl w:val="0"/>
        <w:spacing w:after="0" w:line="240" w:lineRule="auto"/>
        <w:rPr>
          <w:rFonts w:ascii="Garamond" w:hAnsi="Garamond"/>
          <w:spacing w:val="-4"/>
          <w:sz w:val="24"/>
          <w:szCs w:val="24"/>
          <w:lang w:val="sq-AL"/>
        </w:rPr>
      </w:pPr>
    </w:p>
    <w:p w:rsidR="00C05673" w:rsidRPr="005B7679" w:rsidRDefault="00C05673" w:rsidP="00C05673">
      <w:pPr>
        <w:widowControl w:val="0"/>
        <w:spacing w:after="0" w:line="240" w:lineRule="auto"/>
        <w:rPr>
          <w:rFonts w:ascii="Garamond" w:hAnsi="Garamond"/>
          <w:b/>
          <w:bCs/>
          <w:iCs/>
          <w:sz w:val="24"/>
          <w:szCs w:val="24"/>
          <w:lang w:val="sq-AL"/>
        </w:rPr>
      </w:pPr>
      <w:r w:rsidRPr="00FB27C5">
        <w:rPr>
          <w:rFonts w:ascii="Garamond" w:hAnsi="Garamond"/>
          <w:b/>
          <w:bCs/>
          <w:iCs/>
          <w:spacing w:val="-4"/>
          <w:sz w:val="24"/>
          <w:szCs w:val="24"/>
          <w:lang w:val="sq-AL"/>
        </w:rPr>
        <w:t>Llogaria 476</w:t>
      </w:r>
      <w:r w:rsidR="001C22A5" w:rsidRPr="00FB27C5">
        <w:rPr>
          <w:rFonts w:ascii="Garamond" w:hAnsi="Garamond"/>
          <w:b/>
          <w:bCs/>
          <w:iCs/>
          <w:spacing w:val="-4"/>
          <w:sz w:val="24"/>
          <w:szCs w:val="24"/>
          <w:lang w:val="sq-AL"/>
        </w:rPr>
        <w:t>,</w:t>
      </w:r>
      <w:r w:rsidRPr="00FB27C5">
        <w:rPr>
          <w:rFonts w:ascii="Garamond" w:hAnsi="Garamond"/>
          <w:b/>
          <w:bCs/>
          <w:iCs/>
          <w:spacing w:val="-4"/>
          <w:sz w:val="24"/>
          <w:szCs w:val="24"/>
          <w:lang w:val="sq-AL"/>
        </w:rPr>
        <w:t xml:space="preserve"> </w:t>
      </w:r>
      <w:r w:rsidR="00051D7D" w:rsidRPr="00FB27C5">
        <w:rPr>
          <w:rFonts w:ascii="Garamond" w:hAnsi="Garamond"/>
          <w:b/>
          <w:bCs/>
          <w:iCs/>
          <w:spacing w:val="-4"/>
          <w:sz w:val="24"/>
          <w:szCs w:val="24"/>
          <w:lang w:val="sq-AL"/>
        </w:rPr>
        <w:t>“</w:t>
      </w:r>
      <w:r w:rsidRPr="00FB27C5">
        <w:rPr>
          <w:rFonts w:ascii="Garamond" w:hAnsi="Garamond"/>
          <w:b/>
          <w:bCs/>
          <w:iCs/>
          <w:spacing w:val="-4"/>
          <w:sz w:val="24"/>
          <w:szCs w:val="24"/>
          <w:lang w:val="sq-AL"/>
        </w:rPr>
        <w:t>Të ardhura të caktuara për t</w:t>
      </w:r>
      <w:r w:rsidR="004D6CA8" w:rsidRPr="00FB27C5">
        <w:rPr>
          <w:rFonts w:ascii="Garamond" w:hAnsi="Garamond"/>
          <w:b/>
          <w:bCs/>
          <w:iCs/>
          <w:spacing w:val="-4"/>
          <w:sz w:val="24"/>
          <w:szCs w:val="24"/>
          <w:lang w:val="sq-AL"/>
        </w:rPr>
        <w:t>’</w:t>
      </w:r>
      <w:r w:rsidRPr="00FB27C5">
        <w:rPr>
          <w:rFonts w:ascii="Garamond" w:hAnsi="Garamond"/>
          <w:b/>
          <w:bCs/>
          <w:iCs/>
          <w:spacing w:val="-4"/>
          <w:sz w:val="24"/>
          <w:szCs w:val="24"/>
          <w:lang w:val="sq-AL"/>
        </w:rPr>
        <w:t>u përdorur</w:t>
      </w:r>
      <w:r w:rsidR="00051D7D" w:rsidRPr="00FB27C5">
        <w:rPr>
          <w:rFonts w:ascii="Garamond" w:hAnsi="Garamond"/>
          <w:b/>
          <w:bCs/>
          <w:iCs/>
          <w:spacing w:val="-4"/>
          <w:sz w:val="24"/>
          <w:szCs w:val="24"/>
          <w:lang w:val="sq-AL"/>
        </w:rPr>
        <w:t>”</w:t>
      </w:r>
      <w:r w:rsidRPr="00FB27C5">
        <w:rPr>
          <w:rFonts w:ascii="Garamond" w:hAnsi="Garamond"/>
          <w:b/>
          <w:bCs/>
          <w:iCs/>
          <w:spacing w:val="-4"/>
          <w:sz w:val="24"/>
          <w:szCs w:val="24"/>
          <w:lang w:val="sq-AL"/>
        </w:rPr>
        <w:t xml:space="preserve"> </w:t>
      </w:r>
      <w:r w:rsidRPr="00FB27C5">
        <w:rPr>
          <w:rFonts w:ascii="Garamond" w:hAnsi="Garamond"/>
          <w:bCs/>
          <w:iCs/>
          <w:spacing w:val="-4"/>
          <w:sz w:val="24"/>
          <w:szCs w:val="24"/>
          <w:lang w:val="sq-AL"/>
        </w:rPr>
        <w:t>është llogari kalkulative gjatë vitit ushtrimor. Veprimet në kontabilitet me ketë</w:t>
      </w:r>
      <w:r w:rsidRPr="005B7679">
        <w:rPr>
          <w:rFonts w:ascii="Garamond" w:hAnsi="Garamond"/>
          <w:bCs/>
          <w:iCs/>
          <w:sz w:val="24"/>
          <w:szCs w:val="24"/>
          <w:lang w:val="sq-AL"/>
        </w:rPr>
        <w:t xml:space="preserve"> llogari bëhen:</w:t>
      </w:r>
    </w:p>
    <w:p w:rsidR="00C05673" w:rsidRPr="005B7679" w:rsidRDefault="00C05673" w:rsidP="00422DBB">
      <w:pPr>
        <w:widowControl w:val="0"/>
        <w:numPr>
          <w:ilvl w:val="0"/>
          <w:numId w:val="238"/>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llogaria 520</w:t>
      </w:r>
      <w:r w:rsidR="001C22A5">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Disponibilitete në thesar</w:t>
      </w:r>
      <w:r w:rsidR="00051D7D">
        <w:rPr>
          <w:rFonts w:ascii="Garamond" w:hAnsi="Garamond"/>
          <w:bCs/>
          <w:iCs/>
          <w:sz w:val="24"/>
          <w:szCs w:val="24"/>
          <w:lang w:val="sq-AL"/>
        </w:rPr>
        <w:t>”</w:t>
      </w:r>
      <w:r w:rsidRPr="005B7679">
        <w:rPr>
          <w:rFonts w:ascii="Garamond" w:hAnsi="Garamond"/>
          <w:bCs/>
          <w:iCs/>
          <w:sz w:val="24"/>
          <w:szCs w:val="24"/>
          <w:lang w:val="sq-AL"/>
        </w:rPr>
        <w:t xml:space="preserve"> në kredi të llogarisë 476</w:t>
      </w:r>
      <w:r w:rsidR="001C22A5">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ardhura të caktuara për t</w:t>
      </w:r>
      <w:r w:rsidR="004D6CA8">
        <w:rPr>
          <w:rFonts w:ascii="Garamond" w:hAnsi="Garamond"/>
          <w:bCs/>
          <w:iCs/>
          <w:sz w:val="24"/>
          <w:szCs w:val="24"/>
          <w:lang w:val="sq-AL"/>
        </w:rPr>
        <w:t>’</w:t>
      </w:r>
      <w:r w:rsidRPr="005B7679">
        <w:rPr>
          <w:rFonts w:ascii="Garamond" w:hAnsi="Garamond"/>
          <w:bCs/>
          <w:iCs/>
          <w:sz w:val="24"/>
          <w:szCs w:val="24"/>
          <w:lang w:val="sq-AL"/>
        </w:rPr>
        <w:t>u përdorur</w:t>
      </w:r>
      <w:r w:rsidR="00051D7D">
        <w:rPr>
          <w:rFonts w:ascii="Garamond" w:hAnsi="Garamond"/>
          <w:bCs/>
          <w:iCs/>
          <w:sz w:val="24"/>
          <w:szCs w:val="24"/>
          <w:lang w:val="sq-AL"/>
        </w:rPr>
        <w:t>”</w:t>
      </w:r>
      <w:r w:rsidRPr="005B7679">
        <w:rPr>
          <w:rFonts w:ascii="Garamond" w:hAnsi="Garamond"/>
          <w:bCs/>
          <w:iCs/>
          <w:sz w:val="24"/>
          <w:szCs w:val="24"/>
          <w:lang w:val="sq-AL"/>
        </w:rPr>
        <w:t>, për akordimin e fondeve buxhetore;</w:t>
      </w:r>
    </w:p>
    <w:p w:rsidR="00C05673" w:rsidRPr="005B7679" w:rsidRDefault="00C05673" w:rsidP="00422DBB">
      <w:pPr>
        <w:widowControl w:val="0"/>
        <w:numPr>
          <w:ilvl w:val="0"/>
          <w:numId w:val="238"/>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 xml:space="preserve">Debitohet llogaria 476 (ose kredi me storno) në kredi të llogarisë 520 (ose debi me storno) për fondet buxhetore të papërdorura në fund të periudhës ushtrimore dhe që nuk trashëgohen për vitin e ardhshëm; </w:t>
      </w:r>
    </w:p>
    <w:p w:rsidR="00C05673" w:rsidRPr="005B7679" w:rsidRDefault="00C05673" w:rsidP="00422DBB">
      <w:pPr>
        <w:widowControl w:val="0"/>
        <w:numPr>
          <w:ilvl w:val="0"/>
          <w:numId w:val="238"/>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llogaria 476 në kredi të llogarisë 105</w:t>
      </w:r>
      <w:r w:rsidR="001C22A5">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Teprica e granteve kapitale të brendshme</w:t>
      </w:r>
      <w:r w:rsidR="00051D7D">
        <w:rPr>
          <w:rFonts w:ascii="Garamond" w:hAnsi="Garamond"/>
          <w:bCs/>
          <w:iCs/>
          <w:sz w:val="24"/>
          <w:szCs w:val="24"/>
          <w:lang w:val="sq-AL"/>
        </w:rPr>
        <w:t>”</w:t>
      </w:r>
      <w:r w:rsidRPr="005B7679">
        <w:rPr>
          <w:rFonts w:ascii="Garamond" w:hAnsi="Garamond"/>
          <w:bCs/>
          <w:iCs/>
          <w:sz w:val="24"/>
          <w:szCs w:val="24"/>
          <w:lang w:val="sq-AL"/>
        </w:rPr>
        <w:t xml:space="preserve"> apo në kredi të llogarisë 720</w:t>
      </w:r>
      <w:r w:rsidR="001C22A5">
        <w:rPr>
          <w:rFonts w:ascii="Garamond" w:hAnsi="Garamond"/>
          <w:bCs/>
          <w:iCs/>
          <w:sz w:val="24"/>
          <w:szCs w:val="24"/>
          <w:lang w:val="sq-AL"/>
        </w:rPr>
        <w:t>,</w:t>
      </w:r>
      <w:r w:rsidRPr="005B7679">
        <w:rPr>
          <w:rFonts w:ascii="Garamond" w:hAnsi="Garamond"/>
          <w:bCs/>
          <w:iCs/>
          <w:sz w:val="24"/>
          <w:szCs w:val="24"/>
          <w:lang w:val="sq-AL"/>
        </w:rPr>
        <w:t> </w:t>
      </w:r>
      <w:r w:rsidR="00787B5E">
        <w:rPr>
          <w:rFonts w:ascii="Garamond" w:hAnsi="Garamond"/>
          <w:bCs/>
          <w:iCs/>
          <w:sz w:val="24"/>
          <w:szCs w:val="24"/>
          <w:lang w:val="sq-AL"/>
        </w:rPr>
        <w:t>“</w:t>
      </w:r>
      <w:r w:rsidRPr="005B7679">
        <w:rPr>
          <w:rFonts w:ascii="Garamond" w:hAnsi="Garamond"/>
          <w:bCs/>
          <w:iCs/>
          <w:sz w:val="24"/>
          <w:szCs w:val="24"/>
          <w:lang w:val="sq-AL"/>
        </w:rPr>
        <w:t>Grante të brendshme korrente</w:t>
      </w:r>
      <w:r w:rsidR="00051D7D">
        <w:rPr>
          <w:rFonts w:ascii="Garamond" w:hAnsi="Garamond"/>
          <w:bCs/>
          <w:iCs/>
          <w:sz w:val="24"/>
          <w:szCs w:val="24"/>
          <w:lang w:val="sq-AL"/>
        </w:rPr>
        <w:t>”</w:t>
      </w:r>
      <w:r w:rsidRPr="005B7679">
        <w:rPr>
          <w:rFonts w:ascii="Garamond" w:hAnsi="Garamond"/>
          <w:bCs/>
          <w:iCs/>
          <w:sz w:val="24"/>
          <w:szCs w:val="24"/>
          <w:lang w:val="sq-AL"/>
        </w:rPr>
        <w:t>, lidhur me përdorimet e këtyre fondeve, respektivisht për investime e për shpenzime funksionimi.</w:t>
      </w:r>
    </w:p>
    <w:p w:rsidR="00C05673" w:rsidRPr="005B7679" w:rsidRDefault="00C05673" w:rsidP="00422DBB">
      <w:pPr>
        <w:widowControl w:val="0"/>
        <w:numPr>
          <w:ilvl w:val="0"/>
          <w:numId w:val="238"/>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llogaria 476 në kredi të llogarisë 4342, paralel me pagesën e bërë për shlyerje detyrimesh të vitit të mëparshëm me fondet e akorduara të vitit ushtrimor.</w:t>
      </w:r>
    </w:p>
    <w:p w:rsidR="00C05673" w:rsidRPr="005B7679" w:rsidRDefault="00C05673" w:rsidP="00C05673">
      <w:pPr>
        <w:widowControl w:val="0"/>
        <w:spacing w:after="0" w:line="240" w:lineRule="auto"/>
        <w:rPr>
          <w:rFonts w:ascii="Garamond" w:hAnsi="Garamond"/>
          <w:bCs/>
          <w:iCs/>
          <w:sz w:val="24"/>
          <w:szCs w:val="24"/>
          <w:lang w:val="sq-AL"/>
        </w:rPr>
      </w:pPr>
      <w:r w:rsidRPr="005B7679">
        <w:rPr>
          <w:rFonts w:ascii="Garamond" w:hAnsi="Garamond"/>
          <w:b/>
          <w:iCs/>
          <w:sz w:val="24"/>
          <w:szCs w:val="24"/>
          <w:lang w:val="sq-AL"/>
        </w:rPr>
        <w:t>L</w:t>
      </w:r>
      <w:r w:rsidRPr="005B7679">
        <w:rPr>
          <w:rFonts w:ascii="Garamond" w:hAnsi="Garamond"/>
          <w:b/>
          <w:bCs/>
          <w:iCs/>
          <w:sz w:val="24"/>
          <w:szCs w:val="24"/>
          <w:lang w:val="sq-AL"/>
        </w:rPr>
        <w:t>logaria 477</w:t>
      </w:r>
      <w:r w:rsidR="001C22A5">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Diferenca konvertimi aktive</w:t>
      </w:r>
      <w:r w:rsidR="00051D7D">
        <w:rPr>
          <w:rFonts w:ascii="Garamond" w:hAnsi="Garamond"/>
          <w:b/>
          <w:bCs/>
          <w:iCs/>
          <w:sz w:val="24"/>
          <w:szCs w:val="24"/>
          <w:lang w:val="sq-AL"/>
        </w:rPr>
        <w:t>”</w:t>
      </w:r>
    </w:p>
    <w:p w:rsidR="00C05673" w:rsidRPr="005B7679" w:rsidRDefault="00C05673" w:rsidP="00C05673">
      <w:pPr>
        <w:widowControl w:val="0"/>
        <w:spacing w:after="0" w:line="240" w:lineRule="auto"/>
        <w:rPr>
          <w:rFonts w:ascii="Garamond" w:hAnsi="Garamond"/>
          <w:bCs/>
          <w:iCs/>
          <w:sz w:val="24"/>
          <w:szCs w:val="24"/>
          <w:lang w:val="sq-AL"/>
        </w:rPr>
      </w:pPr>
      <w:r w:rsidRPr="005B7679">
        <w:rPr>
          <w:rFonts w:ascii="Garamond" w:hAnsi="Garamond"/>
          <w:bCs/>
          <w:iCs/>
          <w:sz w:val="24"/>
          <w:szCs w:val="24"/>
          <w:lang w:val="sq-AL"/>
        </w:rPr>
        <w:t>Në këtë llogari pasqyrohen diferencat aktive që lidhen me konvertimet nga vlerësimi (për kërkesat debitore dhe detyrimet të shprehura në monedhë të huaj), me kurset e këmbimit në mbyllje të vitit ushtrimor. Me çeljen e llogarive vitin e ardhshëm kjo llogari kundërkalohet. Funksionimi kontabël i kësaj llogarie është si më poshtë:</w:t>
      </w:r>
    </w:p>
    <w:p w:rsidR="00C05673" w:rsidRPr="005B7679" w:rsidRDefault="00C05673" w:rsidP="00422DBB">
      <w:pPr>
        <w:widowControl w:val="0"/>
        <w:numPr>
          <w:ilvl w:val="0"/>
          <w:numId w:val="239"/>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477</w:t>
      </w:r>
      <w:r w:rsidR="00787B5E">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Diferenca konvertimi aktive</w:t>
      </w:r>
      <w:r w:rsidR="00051D7D">
        <w:rPr>
          <w:rFonts w:ascii="Garamond" w:hAnsi="Garamond"/>
          <w:bCs/>
          <w:iCs/>
          <w:sz w:val="24"/>
          <w:szCs w:val="24"/>
          <w:lang w:val="sq-AL"/>
        </w:rPr>
        <w:t>”</w:t>
      </w:r>
      <w:r w:rsidRPr="005B7679">
        <w:rPr>
          <w:rFonts w:ascii="Garamond" w:hAnsi="Garamond"/>
          <w:bCs/>
          <w:iCs/>
          <w:sz w:val="24"/>
          <w:szCs w:val="24"/>
          <w:lang w:val="sq-AL"/>
        </w:rPr>
        <w:t xml:space="preserve"> (për llogaritjen e diferencave) dhe kreditohet klasa 4 ose 1, për detyrimet;</w:t>
      </w:r>
    </w:p>
    <w:p w:rsidR="00C05673" w:rsidRPr="005B7679" w:rsidRDefault="00C05673" w:rsidP="00422DBB">
      <w:pPr>
        <w:widowControl w:val="0"/>
        <w:numPr>
          <w:ilvl w:val="0"/>
          <w:numId w:val="239"/>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Kreditohet 477</w:t>
      </w:r>
      <w:r w:rsidR="00787B5E">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Diferenca konvertimi aktive</w:t>
      </w:r>
      <w:r w:rsidR="00051D7D">
        <w:rPr>
          <w:rFonts w:ascii="Garamond" w:hAnsi="Garamond"/>
          <w:bCs/>
          <w:iCs/>
          <w:sz w:val="24"/>
          <w:szCs w:val="24"/>
          <w:lang w:val="sq-AL"/>
        </w:rPr>
        <w:t>”</w:t>
      </w:r>
      <w:r w:rsidRPr="005B7679">
        <w:rPr>
          <w:rFonts w:ascii="Garamond" w:hAnsi="Garamond"/>
          <w:bCs/>
          <w:iCs/>
          <w:sz w:val="24"/>
          <w:szCs w:val="24"/>
          <w:lang w:val="sq-AL"/>
        </w:rPr>
        <w:t xml:space="preserve"> (për kundërkalimin</w:t>
      </w:r>
      <w:r w:rsidR="005B7679">
        <w:rPr>
          <w:rFonts w:ascii="Garamond" w:hAnsi="Garamond"/>
          <w:bCs/>
          <w:iCs/>
          <w:sz w:val="24"/>
          <w:szCs w:val="24"/>
          <w:lang w:val="sq-AL"/>
        </w:rPr>
        <w:t xml:space="preserve"> </w:t>
      </w:r>
      <w:r w:rsidRPr="005B7679">
        <w:rPr>
          <w:rFonts w:ascii="Garamond" w:hAnsi="Garamond"/>
          <w:bCs/>
          <w:iCs/>
          <w:sz w:val="24"/>
          <w:szCs w:val="24"/>
          <w:lang w:val="sq-AL"/>
        </w:rPr>
        <w:t xml:space="preserve">në çeljen e vitit të mëpasshëm) dhe debitohet klasa 4 ose 1 për detyrimet. </w:t>
      </w:r>
    </w:p>
    <w:p w:rsidR="00C05673" w:rsidRPr="005B7679" w:rsidRDefault="00C05673" w:rsidP="00C05673">
      <w:pPr>
        <w:widowControl w:val="0"/>
        <w:spacing w:after="0" w:line="240" w:lineRule="auto"/>
        <w:rPr>
          <w:rFonts w:ascii="Garamond" w:hAnsi="Garamond"/>
          <w:bCs/>
          <w:iCs/>
          <w:sz w:val="24"/>
          <w:szCs w:val="24"/>
          <w:lang w:val="sq-AL"/>
        </w:rPr>
      </w:pPr>
      <w:r w:rsidRPr="005B7679">
        <w:rPr>
          <w:rFonts w:ascii="Garamond" w:hAnsi="Garamond"/>
          <w:b/>
          <w:iCs/>
          <w:sz w:val="24"/>
          <w:szCs w:val="24"/>
          <w:lang w:val="sq-AL"/>
        </w:rPr>
        <w:t>L</w:t>
      </w:r>
      <w:r w:rsidRPr="005B7679">
        <w:rPr>
          <w:rFonts w:ascii="Garamond" w:hAnsi="Garamond"/>
          <w:b/>
          <w:bCs/>
          <w:iCs/>
          <w:sz w:val="24"/>
          <w:szCs w:val="24"/>
          <w:lang w:val="sq-AL"/>
        </w:rPr>
        <w:t>logaria 481</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Shpenzime për t</w:t>
      </w:r>
      <w:r w:rsidR="004D6CA8">
        <w:rPr>
          <w:rFonts w:ascii="Garamond" w:hAnsi="Garamond"/>
          <w:b/>
          <w:bCs/>
          <w:iCs/>
          <w:sz w:val="24"/>
          <w:szCs w:val="24"/>
          <w:lang w:val="sq-AL"/>
        </w:rPr>
        <w:t>’</w:t>
      </w:r>
      <w:r w:rsidRPr="005B7679">
        <w:rPr>
          <w:rFonts w:ascii="Garamond" w:hAnsi="Garamond"/>
          <w:b/>
          <w:bCs/>
          <w:iCs/>
          <w:sz w:val="24"/>
          <w:szCs w:val="24"/>
          <w:lang w:val="sq-AL"/>
        </w:rPr>
        <w:t>u regjistruar në disa ushtrime</w:t>
      </w:r>
      <w:r w:rsidR="00051D7D">
        <w:rPr>
          <w:rFonts w:ascii="Garamond" w:hAnsi="Garamond"/>
          <w:b/>
          <w:bCs/>
          <w:iCs/>
          <w:sz w:val="24"/>
          <w:szCs w:val="24"/>
          <w:lang w:val="sq-AL"/>
        </w:rPr>
        <w:t>”</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Pr="005B7679">
        <w:rPr>
          <w:rFonts w:ascii="Garamond" w:hAnsi="Garamond"/>
          <w:bCs/>
          <w:iCs/>
          <w:sz w:val="24"/>
          <w:szCs w:val="24"/>
          <w:lang w:val="sq-AL"/>
        </w:rPr>
        <w:t>është karakteristikë kryesisht për njësitë e vetëqeverisjes vendore. Është llogari rregulluese ku përfshihen shpenzimet e kryera për riparimet e mëdha, shpenzimet për punime parapërgatitore të një lloji veprimtarie, shpenzime të kryera gjatë vitit ushtrimor (që nuk përfshihen në aktivet e qëndrueshme dhe nuk mund të rëndohen tërësisht në rezultatin e ushtrimit). Këto shpenzime shpërndahen (amortizohen) në vitet e ardhshme.</w:t>
      </w:r>
    </w:p>
    <w:p w:rsidR="00C05673" w:rsidRPr="005B7679" w:rsidRDefault="00C05673" w:rsidP="00C05673">
      <w:pPr>
        <w:widowControl w:val="0"/>
        <w:spacing w:after="0" w:line="240" w:lineRule="auto"/>
        <w:rPr>
          <w:rFonts w:ascii="Garamond" w:hAnsi="Garamond"/>
          <w:b/>
          <w:bCs/>
          <w:iCs/>
          <w:sz w:val="24"/>
          <w:szCs w:val="24"/>
          <w:lang w:val="sq-AL"/>
        </w:rPr>
      </w:pPr>
      <w:r w:rsidRPr="005B7679">
        <w:rPr>
          <w:rFonts w:ascii="Garamond" w:hAnsi="Garamond"/>
          <w:b/>
          <w:bCs/>
          <w:iCs/>
          <w:sz w:val="24"/>
          <w:szCs w:val="24"/>
          <w:lang w:val="sq-AL"/>
        </w:rPr>
        <w:t>Llogaria 486</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Shpenzime të periudhave të ardhshme</w:t>
      </w:r>
      <w:r w:rsidR="00051D7D">
        <w:rPr>
          <w:rFonts w:ascii="Garamond" w:hAnsi="Garamond"/>
          <w:b/>
          <w:bCs/>
          <w:iCs/>
          <w:sz w:val="24"/>
          <w:szCs w:val="24"/>
          <w:lang w:val="sq-AL"/>
        </w:rPr>
        <w:t>”</w:t>
      </w:r>
      <w:r w:rsidRPr="005B7679">
        <w:rPr>
          <w:rFonts w:ascii="Garamond" w:hAnsi="Garamond"/>
          <w:b/>
          <w:bCs/>
          <w:iCs/>
          <w:sz w:val="24"/>
          <w:szCs w:val="24"/>
          <w:lang w:val="sq-AL"/>
        </w:rPr>
        <w:t xml:space="preserve">. </w:t>
      </w:r>
      <w:r w:rsidRPr="005B7679">
        <w:rPr>
          <w:rFonts w:ascii="Garamond" w:hAnsi="Garamond"/>
          <w:bCs/>
          <w:iCs/>
          <w:sz w:val="24"/>
          <w:szCs w:val="24"/>
          <w:lang w:val="sq-AL"/>
        </w:rPr>
        <w:t xml:space="preserve">Kjo llogari përfshihet në grupin e llogarive rregulluese. Përfaqësojnë shpenzime për blerje ose </w:t>
      </w:r>
      <w:r w:rsidR="00787B5E" w:rsidRPr="005B7679">
        <w:rPr>
          <w:rFonts w:ascii="Garamond" w:hAnsi="Garamond"/>
          <w:bCs/>
          <w:iCs/>
          <w:sz w:val="24"/>
          <w:szCs w:val="24"/>
          <w:lang w:val="sq-AL"/>
        </w:rPr>
        <w:t>shërbime</w:t>
      </w:r>
      <w:r w:rsidRPr="005B7679">
        <w:rPr>
          <w:rFonts w:ascii="Garamond" w:hAnsi="Garamond"/>
          <w:bCs/>
          <w:iCs/>
          <w:sz w:val="24"/>
          <w:szCs w:val="24"/>
          <w:lang w:val="sq-AL"/>
        </w:rPr>
        <w:t>, realizimi faktik i të cilave ndodh në një vit ushtrimor të ardhshëm (shpenzime të parapaguara), si p.sh.</w:t>
      </w:r>
      <w:r w:rsidR="000B41E2">
        <w:rPr>
          <w:rFonts w:ascii="Garamond" w:hAnsi="Garamond"/>
          <w:bCs/>
          <w:iCs/>
          <w:sz w:val="24"/>
          <w:szCs w:val="24"/>
          <w:lang w:val="sq-AL"/>
        </w:rPr>
        <w:t>,</w:t>
      </w:r>
      <w:r w:rsidR="00787B5E">
        <w:rPr>
          <w:rFonts w:ascii="Garamond" w:hAnsi="Garamond"/>
          <w:bCs/>
          <w:iCs/>
          <w:sz w:val="24"/>
          <w:szCs w:val="24"/>
          <w:lang w:val="sq-AL"/>
        </w:rPr>
        <w:t xml:space="preserve"> </w:t>
      </w:r>
      <w:r w:rsidRPr="005B7679">
        <w:rPr>
          <w:rFonts w:ascii="Garamond" w:hAnsi="Garamond"/>
          <w:bCs/>
          <w:iCs/>
          <w:sz w:val="24"/>
          <w:szCs w:val="24"/>
          <w:lang w:val="sq-AL"/>
        </w:rPr>
        <w:t>q</w:t>
      </w:r>
      <w:r w:rsidR="00787B5E">
        <w:rPr>
          <w:rFonts w:ascii="Garamond" w:hAnsi="Garamond"/>
          <w:bCs/>
          <w:iCs/>
          <w:sz w:val="24"/>
          <w:szCs w:val="24"/>
          <w:lang w:val="sq-AL"/>
        </w:rPr>
        <w:t>i</w:t>
      </w:r>
      <w:r w:rsidRPr="005B7679">
        <w:rPr>
          <w:rFonts w:ascii="Garamond" w:hAnsi="Garamond"/>
          <w:bCs/>
          <w:iCs/>
          <w:sz w:val="24"/>
          <w:szCs w:val="24"/>
          <w:lang w:val="sq-AL"/>
        </w:rPr>
        <w:t xml:space="preserve">ra të paguara në avancë, prime të sigurimeve për rreziqe të paguara në avancë dhe të tjera. </w:t>
      </w:r>
    </w:p>
    <w:p w:rsidR="00C05673" w:rsidRPr="005B7679" w:rsidRDefault="00C05673" w:rsidP="00C05673">
      <w:pPr>
        <w:widowControl w:val="0"/>
        <w:spacing w:after="0" w:line="240" w:lineRule="auto"/>
        <w:rPr>
          <w:rFonts w:ascii="Garamond" w:hAnsi="Garamond"/>
          <w:b/>
          <w:bCs/>
          <w:iCs/>
          <w:sz w:val="24"/>
          <w:szCs w:val="24"/>
          <w:lang w:val="sq-AL"/>
        </w:rPr>
      </w:pPr>
      <w:r w:rsidRPr="005B7679">
        <w:rPr>
          <w:rFonts w:ascii="Garamond" w:hAnsi="Garamond"/>
          <w:b/>
          <w:bCs/>
          <w:iCs/>
          <w:sz w:val="24"/>
          <w:szCs w:val="24"/>
          <w:lang w:val="sq-AL"/>
        </w:rPr>
        <w:t>Llogaria 475</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Të ardhura për t</w:t>
      </w:r>
      <w:r w:rsidR="00CD5E9B">
        <w:rPr>
          <w:rFonts w:ascii="Garamond" w:hAnsi="Garamond"/>
          <w:b/>
          <w:bCs/>
          <w:iCs/>
          <w:sz w:val="24"/>
          <w:szCs w:val="24"/>
          <w:lang w:val="sq-AL"/>
        </w:rPr>
        <w:t>’</w:t>
      </w:r>
      <w:r w:rsidRPr="005B7679">
        <w:rPr>
          <w:rFonts w:ascii="Garamond" w:hAnsi="Garamond"/>
          <w:b/>
          <w:bCs/>
          <w:iCs/>
          <w:sz w:val="24"/>
          <w:szCs w:val="24"/>
          <w:lang w:val="sq-AL"/>
        </w:rPr>
        <w:t>u regjistruar vitet pasardhëse</w:t>
      </w:r>
      <w:r w:rsidR="00051D7D">
        <w:rPr>
          <w:rFonts w:ascii="Garamond" w:hAnsi="Garamond"/>
          <w:b/>
          <w:bCs/>
          <w:iCs/>
          <w:sz w:val="24"/>
          <w:szCs w:val="24"/>
          <w:lang w:val="sq-AL"/>
        </w:rPr>
        <w:t>”</w:t>
      </w:r>
      <w:r w:rsidRPr="005B7679">
        <w:rPr>
          <w:rFonts w:ascii="Garamond" w:hAnsi="Garamond"/>
          <w:b/>
          <w:bCs/>
          <w:iCs/>
          <w:sz w:val="24"/>
          <w:szCs w:val="24"/>
          <w:lang w:val="sq-AL"/>
        </w:rPr>
        <w:t xml:space="preserve">. </w:t>
      </w:r>
      <w:r w:rsidRPr="005B7679">
        <w:rPr>
          <w:rFonts w:ascii="Garamond" w:hAnsi="Garamond"/>
          <w:bCs/>
          <w:iCs/>
          <w:sz w:val="24"/>
          <w:szCs w:val="24"/>
          <w:lang w:val="sq-AL"/>
        </w:rPr>
        <w:t>Edhe kjo llogari</w:t>
      </w:r>
      <w:r w:rsidR="005B7679">
        <w:rPr>
          <w:rFonts w:ascii="Garamond" w:hAnsi="Garamond"/>
          <w:bCs/>
          <w:iCs/>
          <w:sz w:val="24"/>
          <w:szCs w:val="24"/>
          <w:lang w:val="sq-AL"/>
        </w:rPr>
        <w:t xml:space="preserve"> </w:t>
      </w:r>
      <w:r w:rsidRPr="005B7679">
        <w:rPr>
          <w:rFonts w:ascii="Garamond" w:hAnsi="Garamond"/>
          <w:bCs/>
          <w:iCs/>
          <w:sz w:val="24"/>
          <w:szCs w:val="24"/>
          <w:lang w:val="sq-AL"/>
        </w:rPr>
        <w:t>hyn në grupin e llogarive rregulluese. Në të, sipas rastit të çdo institucioni, evidentohen të ardhurat që janë arkëtuar përpara ngjarjes ose veprimit që krijon të ardhura.</w:t>
      </w:r>
    </w:p>
    <w:p w:rsidR="00C05673" w:rsidRPr="005B7679" w:rsidRDefault="00C05673" w:rsidP="00C05673">
      <w:pPr>
        <w:widowControl w:val="0"/>
        <w:spacing w:after="0" w:line="240" w:lineRule="auto"/>
        <w:rPr>
          <w:rFonts w:ascii="Garamond" w:hAnsi="Garamond"/>
          <w:bCs/>
          <w:iCs/>
          <w:sz w:val="24"/>
          <w:szCs w:val="24"/>
          <w:lang w:val="sq-AL"/>
        </w:rPr>
      </w:pPr>
      <w:r w:rsidRPr="005B7679">
        <w:rPr>
          <w:rFonts w:ascii="Garamond" w:hAnsi="Garamond"/>
          <w:b/>
          <w:bCs/>
          <w:iCs/>
          <w:sz w:val="24"/>
          <w:szCs w:val="24"/>
          <w:lang w:val="sq-AL"/>
        </w:rPr>
        <w:t>Llogaria 478</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Diferenca konvertimi pasive</w:t>
      </w:r>
      <w:r w:rsidR="00051D7D">
        <w:rPr>
          <w:rFonts w:ascii="Garamond" w:hAnsi="Garamond"/>
          <w:b/>
          <w:bCs/>
          <w:iCs/>
          <w:sz w:val="24"/>
          <w:szCs w:val="24"/>
          <w:lang w:val="sq-AL"/>
        </w:rPr>
        <w:t>”</w:t>
      </w:r>
      <w:r w:rsidRPr="005B7679">
        <w:rPr>
          <w:rFonts w:ascii="Garamond" w:hAnsi="Garamond"/>
          <w:b/>
          <w:bCs/>
          <w:iCs/>
          <w:sz w:val="24"/>
          <w:szCs w:val="24"/>
          <w:lang w:val="sq-AL"/>
        </w:rPr>
        <w:t xml:space="preserve">. </w:t>
      </w:r>
      <w:r w:rsidRPr="005B7679">
        <w:rPr>
          <w:rFonts w:ascii="Garamond" w:hAnsi="Garamond"/>
          <w:bCs/>
          <w:iCs/>
          <w:sz w:val="24"/>
          <w:szCs w:val="24"/>
          <w:lang w:val="sq-AL"/>
        </w:rPr>
        <w:t>Kjo llogari pasqyron diferencat pasive që lidhen me konvertimet që rezultojnë nga vlerësimi me kurset e këmbimit në mbyllje të ushtrimit (të kërkesave debitore dhe detyrimeve) të shprehura në monedha të huaja.</w:t>
      </w:r>
      <w:r w:rsidRPr="005B7679">
        <w:rPr>
          <w:rFonts w:ascii="Garamond" w:hAnsi="Garamond"/>
          <w:b/>
          <w:bCs/>
          <w:iCs/>
          <w:sz w:val="24"/>
          <w:szCs w:val="24"/>
          <w:lang w:val="sq-AL"/>
        </w:rPr>
        <w:t xml:space="preserve"> </w:t>
      </w:r>
      <w:r w:rsidRPr="005B7679">
        <w:rPr>
          <w:rFonts w:ascii="Garamond" w:hAnsi="Garamond"/>
          <w:bCs/>
          <w:iCs/>
          <w:sz w:val="24"/>
          <w:szCs w:val="24"/>
          <w:lang w:val="sq-AL"/>
        </w:rPr>
        <w:t>Funksionimi kontabël i kësaj llogarie është si më poshtë:</w:t>
      </w:r>
    </w:p>
    <w:p w:rsidR="00C05673" w:rsidRPr="005B7679" w:rsidRDefault="00C05673" w:rsidP="00422DBB">
      <w:pPr>
        <w:widowControl w:val="0"/>
        <w:numPr>
          <w:ilvl w:val="0"/>
          <w:numId w:val="240"/>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Kreditohet llog.</w:t>
      </w:r>
      <w:r w:rsidR="00787B5E">
        <w:rPr>
          <w:rFonts w:ascii="Garamond" w:hAnsi="Garamond"/>
          <w:bCs/>
          <w:iCs/>
          <w:sz w:val="24"/>
          <w:szCs w:val="24"/>
          <w:lang w:val="sq-AL"/>
        </w:rPr>
        <w:t xml:space="preserve"> </w:t>
      </w:r>
      <w:r w:rsidRPr="005B7679">
        <w:rPr>
          <w:rFonts w:ascii="Garamond" w:hAnsi="Garamond"/>
          <w:bCs/>
          <w:iCs/>
          <w:sz w:val="24"/>
          <w:szCs w:val="24"/>
          <w:lang w:val="sq-AL"/>
        </w:rPr>
        <w:t>478</w:t>
      </w:r>
      <w:r w:rsidR="00787B5E">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Diferenca konvertimi</w:t>
      </w:r>
      <w:r w:rsidR="005B7679">
        <w:rPr>
          <w:rFonts w:ascii="Garamond" w:hAnsi="Garamond"/>
          <w:bCs/>
          <w:iCs/>
          <w:sz w:val="24"/>
          <w:szCs w:val="24"/>
          <w:lang w:val="sq-AL"/>
        </w:rPr>
        <w:t xml:space="preserve"> </w:t>
      </w:r>
      <w:r w:rsidRPr="005B7679">
        <w:rPr>
          <w:rFonts w:ascii="Garamond" w:hAnsi="Garamond"/>
          <w:bCs/>
          <w:iCs/>
          <w:sz w:val="24"/>
          <w:szCs w:val="24"/>
          <w:lang w:val="sq-AL"/>
        </w:rPr>
        <w:t>pasive</w:t>
      </w:r>
      <w:r w:rsidR="00051D7D">
        <w:rPr>
          <w:rFonts w:ascii="Garamond" w:hAnsi="Garamond"/>
          <w:bCs/>
          <w:iCs/>
          <w:sz w:val="24"/>
          <w:szCs w:val="24"/>
          <w:lang w:val="sq-AL"/>
        </w:rPr>
        <w:t>”</w:t>
      </w:r>
      <w:r w:rsidRPr="005B7679">
        <w:rPr>
          <w:rFonts w:ascii="Garamond" w:hAnsi="Garamond"/>
          <w:bCs/>
          <w:iCs/>
          <w:sz w:val="24"/>
          <w:szCs w:val="24"/>
          <w:lang w:val="sq-AL"/>
        </w:rPr>
        <w:t xml:space="preserve"> (për llogaritjen e diferencave);</w:t>
      </w:r>
    </w:p>
    <w:p w:rsidR="00C05673" w:rsidRPr="005B7679" w:rsidRDefault="00C05673" w:rsidP="00422DBB">
      <w:pPr>
        <w:widowControl w:val="0"/>
        <w:numPr>
          <w:ilvl w:val="0"/>
          <w:numId w:val="240"/>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klasa 4</w:t>
      </w:r>
      <w:r w:rsidR="000B41E2">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drejta</w:t>
      </w:r>
      <w:r w:rsidR="00051D7D">
        <w:rPr>
          <w:rFonts w:ascii="Garamond" w:hAnsi="Garamond"/>
          <w:bCs/>
          <w:iCs/>
          <w:sz w:val="24"/>
          <w:szCs w:val="24"/>
          <w:lang w:val="sq-AL"/>
        </w:rPr>
        <w:t>”</w:t>
      </w:r>
      <w:r w:rsidRPr="005B7679">
        <w:rPr>
          <w:rFonts w:ascii="Garamond" w:hAnsi="Garamond"/>
          <w:bCs/>
          <w:iCs/>
          <w:sz w:val="24"/>
          <w:szCs w:val="24"/>
          <w:lang w:val="sq-AL"/>
        </w:rPr>
        <w:t>;</w:t>
      </w:r>
    </w:p>
    <w:p w:rsidR="00C05673" w:rsidRPr="005B7679" w:rsidRDefault="00C05673" w:rsidP="00422DBB">
      <w:pPr>
        <w:widowControl w:val="0"/>
        <w:numPr>
          <w:ilvl w:val="0"/>
          <w:numId w:val="240"/>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478</w:t>
      </w:r>
      <w:r w:rsidR="000B41E2">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Diferenca konvertimi pasive</w:t>
      </w:r>
      <w:r w:rsidR="00051D7D">
        <w:rPr>
          <w:rFonts w:ascii="Garamond" w:hAnsi="Garamond"/>
          <w:bCs/>
          <w:iCs/>
          <w:sz w:val="24"/>
          <w:szCs w:val="24"/>
          <w:lang w:val="sq-AL"/>
        </w:rPr>
        <w:t>”</w:t>
      </w:r>
      <w:r w:rsidRPr="005B7679">
        <w:rPr>
          <w:rFonts w:ascii="Garamond" w:hAnsi="Garamond"/>
          <w:bCs/>
          <w:iCs/>
          <w:sz w:val="24"/>
          <w:szCs w:val="24"/>
          <w:lang w:val="sq-AL"/>
        </w:rPr>
        <w:t xml:space="preserve"> (për kund</w:t>
      </w:r>
      <w:r w:rsidR="007A1F9B">
        <w:rPr>
          <w:rFonts w:ascii="Garamond" w:hAnsi="Garamond"/>
          <w:bCs/>
          <w:iCs/>
          <w:sz w:val="24"/>
          <w:szCs w:val="24"/>
          <w:lang w:val="sq-AL"/>
        </w:rPr>
        <w:t>ë</w:t>
      </w:r>
      <w:r w:rsidRPr="005B7679">
        <w:rPr>
          <w:rFonts w:ascii="Garamond" w:hAnsi="Garamond"/>
          <w:bCs/>
          <w:iCs/>
          <w:sz w:val="24"/>
          <w:szCs w:val="24"/>
          <w:lang w:val="sq-AL"/>
        </w:rPr>
        <w:t>rkalimin në çeljen e vitit t</w:t>
      </w:r>
      <w:r w:rsidR="007A1F9B">
        <w:rPr>
          <w:rFonts w:ascii="Garamond" w:hAnsi="Garamond"/>
          <w:bCs/>
          <w:iCs/>
          <w:sz w:val="24"/>
          <w:szCs w:val="24"/>
          <w:lang w:val="sq-AL"/>
        </w:rPr>
        <w:t>ë</w:t>
      </w:r>
      <w:r w:rsidRPr="005B7679">
        <w:rPr>
          <w:rFonts w:ascii="Garamond" w:hAnsi="Garamond"/>
          <w:bCs/>
          <w:iCs/>
          <w:sz w:val="24"/>
          <w:szCs w:val="24"/>
          <w:lang w:val="sq-AL"/>
        </w:rPr>
        <w:t xml:space="preserve"> mëpas</w:t>
      </w:r>
      <w:r w:rsidR="007A1F9B">
        <w:rPr>
          <w:rFonts w:ascii="Garamond" w:hAnsi="Garamond"/>
          <w:bCs/>
          <w:iCs/>
          <w:sz w:val="24"/>
          <w:szCs w:val="24"/>
          <w:lang w:val="sq-AL"/>
        </w:rPr>
        <w:t>s</w:t>
      </w:r>
      <w:r w:rsidRPr="005B7679">
        <w:rPr>
          <w:rFonts w:ascii="Garamond" w:hAnsi="Garamond"/>
          <w:bCs/>
          <w:iCs/>
          <w:sz w:val="24"/>
          <w:szCs w:val="24"/>
          <w:lang w:val="sq-AL"/>
        </w:rPr>
        <w:t>hëm);</w:t>
      </w:r>
    </w:p>
    <w:p w:rsidR="00C05673" w:rsidRPr="005B7679" w:rsidRDefault="00C05673" w:rsidP="00422DBB">
      <w:pPr>
        <w:widowControl w:val="0"/>
        <w:numPr>
          <w:ilvl w:val="0"/>
          <w:numId w:val="240"/>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Kreditohet klasa 4</w:t>
      </w:r>
      <w:r w:rsidR="000B41E2">
        <w:rPr>
          <w:rFonts w:ascii="Garamond" w:hAnsi="Garamond"/>
          <w:bCs/>
          <w:iCs/>
          <w:sz w:val="24"/>
          <w:szCs w:val="24"/>
          <w:lang w:val="sq-AL"/>
        </w:rPr>
        <w:t>,</w:t>
      </w:r>
      <w:r w:rsid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drejta</w:t>
      </w:r>
      <w:r w:rsidR="00051D7D">
        <w:rPr>
          <w:rFonts w:ascii="Garamond" w:hAnsi="Garamond"/>
          <w:bCs/>
          <w:iCs/>
          <w:sz w:val="24"/>
          <w:szCs w:val="24"/>
          <w:lang w:val="sq-AL"/>
        </w:rPr>
        <w:t>”</w:t>
      </w:r>
      <w:r w:rsidRPr="005B7679">
        <w:rPr>
          <w:rFonts w:ascii="Garamond" w:hAnsi="Garamond"/>
          <w:bCs/>
          <w:iCs/>
          <w:sz w:val="24"/>
          <w:szCs w:val="24"/>
          <w:lang w:val="sq-AL"/>
        </w:rPr>
        <w:t>.</w:t>
      </w:r>
    </w:p>
    <w:p w:rsidR="00C05673" w:rsidRPr="005B7679" w:rsidRDefault="00C05673" w:rsidP="00C05673">
      <w:pPr>
        <w:widowControl w:val="0"/>
        <w:spacing w:after="0" w:line="240" w:lineRule="auto"/>
        <w:rPr>
          <w:rFonts w:ascii="Garamond" w:hAnsi="Garamond"/>
          <w:b/>
          <w:bCs/>
          <w:iCs/>
          <w:sz w:val="24"/>
          <w:szCs w:val="24"/>
          <w:lang w:val="sq-AL"/>
        </w:rPr>
      </w:pPr>
      <w:r w:rsidRPr="005B7679">
        <w:rPr>
          <w:rFonts w:ascii="Garamond" w:hAnsi="Garamond"/>
          <w:b/>
          <w:bCs/>
          <w:iCs/>
          <w:sz w:val="24"/>
          <w:szCs w:val="24"/>
          <w:lang w:val="sq-AL"/>
        </w:rPr>
        <w:t>Llogaria 480</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Të ardhura për t</w:t>
      </w:r>
      <w:r w:rsidR="004D6CA8">
        <w:rPr>
          <w:rFonts w:ascii="Garamond" w:hAnsi="Garamond"/>
          <w:b/>
          <w:bCs/>
          <w:iCs/>
          <w:sz w:val="24"/>
          <w:szCs w:val="24"/>
          <w:lang w:val="sq-AL"/>
        </w:rPr>
        <w:t>’</w:t>
      </w:r>
      <w:r w:rsidRPr="005B7679">
        <w:rPr>
          <w:rFonts w:ascii="Garamond" w:hAnsi="Garamond"/>
          <w:b/>
          <w:bCs/>
          <w:iCs/>
          <w:sz w:val="24"/>
          <w:szCs w:val="24"/>
          <w:lang w:val="sq-AL"/>
        </w:rPr>
        <w:t>u klasifikuar ose rregulluar</w:t>
      </w:r>
      <w:r w:rsidR="00051D7D">
        <w:rPr>
          <w:rFonts w:ascii="Garamond" w:hAnsi="Garamond"/>
          <w:b/>
          <w:bCs/>
          <w:iCs/>
          <w:sz w:val="24"/>
          <w:szCs w:val="24"/>
          <w:lang w:val="sq-AL"/>
        </w:rPr>
        <w:t>”</w:t>
      </w:r>
      <w:r w:rsidRPr="005B7679">
        <w:rPr>
          <w:rFonts w:ascii="Garamond" w:hAnsi="Garamond"/>
          <w:b/>
          <w:bCs/>
          <w:iCs/>
          <w:sz w:val="24"/>
          <w:szCs w:val="24"/>
          <w:lang w:val="sq-AL"/>
        </w:rPr>
        <w:t xml:space="preserve">. </w:t>
      </w:r>
    </w:p>
    <w:p w:rsidR="00C05673" w:rsidRPr="005B7679" w:rsidRDefault="00C05673" w:rsidP="00C05673">
      <w:pPr>
        <w:widowControl w:val="0"/>
        <w:spacing w:after="0" w:line="240" w:lineRule="auto"/>
        <w:rPr>
          <w:rFonts w:ascii="Garamond" w:hAnsi="Garamond"/>
          <w:bCs/>
          <w:iCs/>
          <w:sz w:val="24"/>
          <w:szCs w:val="24"/>
          <w:lang w:val="sq-AL"/>
        </w:rPr>
      </w:pPr>
      <w:r w:rsidRPr="005B7679">
        <w:rPr>
          <w:rFonts w:ascii="Garamond" w:hAnsi="Garamond"/>
          <w:bCs/>
          <w:iCs/>
          <w:sz w:val="24"/>
          <w:szCs w:val="24"/>
          <w:lang w:val="sq-AL"/>
        </w:rPr>
        <w:t>Në këtë llogari pasqyrohen të ardhura të arkëtuara, por me dokumentacion të paplotësuar ose të paqartë deri në datën e mbylljes së bilancit kontabël të institucionit. Teprica kreditore e kësaj llogarie kërkon sqarime në të dhënat shpjeguese.</w:t>
      </w:r>
    </w:p>
    <w:p w:rsidR="00C05673" w:rsidRPr="005B7679" w:rsidRDefault="00C05673" w:rsidP="00422DBB">
      <w:pPr>
        <w:pStyle w:val="ListParagraph"/>
        <w:widowControl w:val="0"/>
        <w:numPr>
          <w:ilvl w:val="0"/>
          <w:numId w:val="345"/>
        </w:numPr>
        <w:spacing w:after="0" w:line="240" w:lineRule="auto"/>
        <w:ind w:left="0" w:firstLine="284"/>
        <w:jc w:val="both"/>
        <w:rPr>
          <w:rFonts w:ascii="Garamond" w:hAnsi="Garamond"/>
          <w:bCs/>
          <w:iCs/>
          <w:sz w:val="24"/>
          <w:szCs w:val="24"/>
          <w:lang w:val="sq-AL"/>
        </w:rPr>
      </w:pPr>
      <w:r w:rsidRPr="005B7679">
        <w:rPr>
          <w:rFonts w:ascii="Garamond" w:hAnsi="Garamond"/>
          <w:b/>
          <w:bCs/>
          <w:iCs/>
          <w:sz w:val="24"/>
          <w:szCs w:val="24"/>
          <w:lang w:val="sq-AL"/>
        </w:rPr>
        <w:t>Funksionimi kontabël kur hyjnë arkëtimet:</w:t>
      </w:r>
    </w:p>
    <w:p w:rsidR="00C05673" w:rsidRPr="005B7679" w:rsidRDefault="00C05673" w:rsidP="00422DBB">
      <w:pPr>
        <w:widowControl w:val="0"/>
        <w:numPr>
          <w:ilvl w:val="0"/>
          <w:numId w:val="241"/>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Kreditohet llog.</w:t>
      </w:r>
      <w:r w:rsidR="007A1F9B">
        <w:rPr>
          <w:rFonts w:ascii="Garamond" w:hAnsi="Garamond"/>
          <w:bCs/>
          <w:iCs/>
          <w:sz w:val="24"/>
          <w:szCs w:val="24"/>
          <w:lang w:val="sq-AL"/>
        </w:rPr>
        <w:t xml:space="preserve"> </w:t>
      </w:r>
      <w:r w:rsidRPr="005B7679">
        <w:rPr>
          <w:rFonts w:ascii="Garamond" w:hAnsi="Garamond"/>
          <w:bCs/>
          <w:iCs/>
          <w:sz w:val="24"/>
          <w:szCs w:val="24"/>
          <w:lang w:val="sq-AL"/>
        </w:rPr>
        <w:t>480</w:t>
      </w:r>
      <w:r w:rsidR="00787B5E">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ardhura për t</w:t>
      </w:r>
      <w:r w:rsidR="00CD5E9B">
        <w:rPr>
          <w:rFonts w:ascii="Garamond" w:hAnsi="Garamond"/>
          <w:bCs/>
          <w:iCs/>
          <w:sz w:val="24"/>
          <w:szCs w:val="24"/>
          <w:lang w:val="sq-AL"/>
        </w:rPr>
        <w:t>’</w:t>
      </w:r>
      <w:r w:rsidRPr="005B7679">
        <w:rPr>
          <w:rFonts w:ascii="Garamond" w:hAnsi="Garamond"/>
          <w:bCs/>
          <w:iCs/>
          <w:sz w:val="24"/>
          <w:szCs w:val="24"/>
          <w:lang w:val="sq-AL"/>
        </w:rPr>
        <w:t>u klasifikuar ose rregulluar</w:t>
      </w:r>
      <w:r w:rsidR="00051D7D">
        <w:rPr>
          <w:rFonts w:ascii="Garamond" w:hAnsi="Garamond"/>
          <w:bCs/>
          <w:iCs/>
          <w:sz w:val="24"/>
          <w:szCs w:val="24"/>
          <w:lang w:val="sq-AL"/>
        </w:rPr>
        <w:t>”</w:t>
      </w:r>
      <w:r w:rsidRPr="005B7679">
        <w:rPr>
          <w:rFonts w:ascii="Garamond" w:hAnsi="Garamond"/>
          <w:bCs/>
          <w:iCs/>
          <w:sz w:val="24"/>
          <w:szCs w:val="24"/>
          <w:lang w:val="sq-AL"/>
        </w:rPr>
        <w:t xml:space="preserve">; </w:t>
      </w:r>
    </w:p>
    <w:p w:rsidR="00C05673" w:rsidRPr="005B7679" w:rsidRDefault="00C05673" w:rsidP="00422DBB">
      <w:pPr>
        <w:widowControl w:val="0"/>
        <w:numPr>
          <w:ilvl w:val="0"/>
          <w:numId w:val="241"/>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klasa 5</w:t>
      </w:r>
      <w:r w:rsidR="000B41E2">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Llogaritë financiare</w:t>
      </w:r>
      <w:r w:rsidR="00051D7D">
        <w:rPr>
          <w:rFonts w:ascii="Garamond" w:hAnsi="Garamond"/>
          <w:bCs/>
          <w:iCs/>
          <w:sz w:val="24"/>
          <w:szCs w:val="24"/>
          <w:lang w:val="sq-AL"/>
        </w:rPr>
        <w:t>”</w:t>
      </w:r>
      <w:r w:rsidRPr="005B7679">
        <w:rPr>
          <w:rFonts w:ascii="Garamond" w:hAnsi="Garamond"/>
          <w:bCs/>
          <w:iCs/>
          <w:sz w:val="24"/>
          <w:szCs w:val="24"/>
          <w:lang w:val="sq-AL"/>
        </w:rPr>
        <w:t>.</w:t>
      </w:r>
    </w:p>
    <w:p w:rsidR="00C05673" w:rsidRPr="005B7679" w:rsidRDefault="00C05673" w:rsidP="00422DBB">
      <w:pPr>
        <w:pStyle w:val="ListParagraph"/>
        <w:widowControl w:val="0"/>
        <w:numPr>
          <w:ilvl w:val="0"/>
          <w:numId w:val="345"/>
        </w:numPr>
        <w:spacing w:after="0" w:line="240" w:lineRule="auto"/>
        <w:ind w:left="0" w:firstLine="284"/>
        <w:jc w:val="both"/>
        <w:rPr>
          <w:rFonts w:ascii="Garamond" w:hAnsi="Garamond"/>
          <w:b/>
          <w:bCs/>
          <w:iCs/>
          <w:sz w:val="24"/>
          <w:szCs w:val="24"/>
          <w:lang w:val="sq-AL"/>
        </w:rPr>
      </w:pPr>
      <w:r w:rsidRPr="005B7679">
        <w:rPr>
          <w:rFonts w:ascii="Garamond" w:hAnsi="Garamond"/>
          <w:b/>
          <w:bCs/>
          <w:iCs/>
          <w:sz w:val="24"/>
          <w:szCs w:val="24"/>
          <w:lang w:val="sq-AL"/>
        </w:rPr>
        <w:t>Funksionimi kontabël kur klasifikohen të ardhurat:</w:t>
      </w:r>
    </w:p>
    <w:p w:rsidR="00C05673" w:rsidRPr="005B7679" w:rsidRDefault="00C05673" w:rsidP="00422DBB">
      <w:pPr>
        <w:widowControl w:val="0"/>
        <w:numPr>
          <w:ilvl w:val="1"/>
          <w:numId w:val="242"/>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llog.</w:t>
      </w:r>
      <w:r w:rsidR="007A1F9B">
        <w:rPr>
          <w:rFonts w:ascii="Garamond" w:hAnsi="Garamond"/>
          <w:bCs/>
          <w:iCs/>
          <w:sz w:val="24"/>
          <w:szCs w:val="24"/>
          <w:lang w:val="sq-AL"/>
        </w:rPr>
        <w:t xml:space="preserve"> </w:t>
      </w:r>
      <w:r w:rsidRPr="005B7679">
        <w:rPr>
          <w:rFonts w:ascii="Garamond" w:hAnsi="Garamond"/>
          <w:bCs/>
          <w:iCs/>
          <w:sz w:val="24"/>
          <w:szCs w:val="24"/>
          <w:lang w:val="sq-AL"/>
        </w:rPr>
        <w:t>480</w:t>
      </w:r>
      <w:r w:rsidR="00787B5E">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ardhura për t</w:t>
      </w:r>
      <w:r w:rsidR="00CD5E9B">
        <w:rPr>
          <w:rFonts w:ascii="Garamond" w:hAnsi="Garamond"/>
          <w:bCs/>
          <w:iCs/>
          <w:sz w:val="24"/>
          <w:szCs w:val="24"/>
          <w:lang w:val="sq-AL"/>
        </w:rPr>
        <w:t>’</w:t>
      </w:r>
      <w:r w:rsidRPr="005B7679">
        <w:rPr>
          <w:rFonts w:ascii="Garamond" w:hAnsi="Garamond"/>
          <w:bCs/>
          <w:iCs/>
          <w:sz w:val="24"/>
          <w:szCs w:val="24"/>
          <w:lang w:val="sq-AL"/>
        </w:rPr>
        <w:t>u klasifikuar ose rregulluar</w:t>
      </w:r>
      <w:r w:rsidR="00051D7D">
        <w:rPr>
          <w:rFonts w:ascii="Garamond" w:hAnsi="Garamond"/>
          <w:bCs/>
          <w:iCs/>
          <w:sz w:val="24"/>
          <w:szCs w:val="24"/>
          <w:lang w:val="sq-AL"/>
        </w:rPr>
        <w:t>”</w:t>
      </w:r>
      <w:r w:rsidRPr="005B7679">
        <w:rPr>
          <w:rFonts w:ascii="Garamond" w:hAnsi="Garamond"/>
          <w:bCs/>
          <w:iCs/>
          <w:sz w:val="24"/>
          <w:szCs w:val="24"/>
          <w:lang w:val="sq-AL"/>
        </w:rPr>
        <w:t xml:space="preserve">; </w:t>
      </w:r>
    </w:p>
    <w:p w:rsidR="00C05673" w:rsidRDefault="00C05673" w:rsidP="00422DBB">
      <w:pPr>
        <w:widowControl w:val="0"/>
        <w:numPr>
          <w:ilvl w:val="1"/>
          <w:numId w:val="242"/>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 xml:space="preserve">Kreditohet klasa 7 e </w:t>
      </w:r>
      <w:r w:rsidR="00051D7D">
        <w:rPr>
          <w:rFonts w:ascii="Garamond" w:hAnsi="Garamond"/>
          <w:bCs/>
          <w:iCs/>
          <w:sz w:val="24"/>
          <w:szCs w:val="24"/>
          <w:lang w:val="sq-AL"/>
        </w:rPr>
        <w:t>“</w:t>
      </w:r>
      <w:r w:rsidRPr="005B7679">
        <w:rPr>
          <w:rFonts w:ascii="Garamond" w:hAnsi="Garamond"/>
          <w:bCs/>
          <w:iCs/>
          <w:sz w:val="24"/>
          <w:szCs w:val="24"/>
          <w:lang w:val="sq-AL"/>
        </w:rPr>
        <w:t>Të ardhurave</w:t>
      </w:r>
      <w:r w:rsidR="00051D7D">
        <w:rPr>
          <w:rFonts w:ascii="Garamond" w:hAnsi="Garamond"/>
          <w:bCs/>
          <w:iCs/>
          <w:sz w:val="24"/>
          <w:szCs w:val="24"/>
          <w:lang w:val="sq-AL"/>
        </w:rPr>
        <w:t>”</w:t>
      </w:r>
      <w:r w:rsidRPr="005B7679">
        <w:rPr>
          <w:rFonts w:ascii="Garamond" w:hAnsi="Garamond"/>
          <w:bCs/>
          <w:iCs/>
          <w:sz w:val="24"/>
          <w:szCs w:val="24"/>
          <w:lang w:val="sq-AL"/>
        </w:rPr>
        <w:t xml:space="preserve"> me analizat përkatëse sipas strukturës.</w:t>
      </w:r>
    </w:p>
    <w:p w:rsidR="00FB27C5" w:rsidRPr="005B7679" w:rsidRDefault="00FB27C5" w:rsidP="00FB27C5">
      <w:pPr>
        <w:widowControl w:val="0"/>
        <w:spacing w:after="0" w:line="240" w:lineRule="auto"/>
        <w:rPr>
          <w:rFonts w:ascii="Garamond" w:hAnsi="Garamond"/>
          <w:bCs/>
          <w:iCs/>
          <w:sz w:val="24"/>
          <w:szCs w:val="24"/>
          <w:lang w:val="sq-AL"/>
        </w:rPr>
      </w:pPr>
    </w:p>
    <w:p w:rsidR="00C05673" w:rsidRPr="005B7679" w:rsidRDefault="00C05673" w:rsidP="00C05673">
      <w:pPr>
        <w:widowControl w:val="0"/>
        <w:spacing w:after="0" w:line="240" w:lineRule="auto"/>
        <w:rPr>
          <w:rFonts w:ascii="Garamond" w:hAnsi="Garamond"/>
          <w:bCs/>
          <w:iCs/>
          <w:sz w:val="24"/>
          <w:szCs w:val="24"/>
          <w:lang w:val="sq-AL"/>
        </w:rPr>
      </w:pPr>
      <w:r w:rsidRPr="005B7679">
        <w:rPr>
          <w:rFonts w:ascii="Garamond" w:hAnsi="Garamond"/>
          <w:b/>
          <w:bCs/>
          <w:iCs/>
          <w:sz w:val="24"/>
          <w:szCs w:val="24"/>
          <w:lang w:val="sq-AL"/>
        </w:rPr>
        <w:t>Llogaria 487</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Të ardhura të arkëtuara para nxjerrjes së titullit</w:t>
      </w:r>
      <w:r w:rsidR="00051D7D">
        <w:rPr>
          <w:rFonts w:ascii="Garamond" w:hAnsi="Garamond"/>
          <w:b/>
          <w:bCs/>
          <w:iCs/>
          <w:sz w:val="24"/>
          <w:szCs w:val="24"/>
          <w:lang w:val="sq-AL"/>
        </w:rPr>
        <w:t>”</w:t>
      </w:r>
      <w:r w:rsidRPr="005B7679">
        <w:rPr>
          <w:rFonts w:ascii="Garamond" w:hAnsi="Garamond"/>
          <w:bCs/>
          <w:iCs/>
          <w:sz w:val="24"/>
          <w:szCs w:val="24"/>
          <w:lang w:val="sq-AL"/>
        </w:rPr>
        <w:t xml:space="preserve">. Në këtë llogari regjistrohen të ardhurat e arkëtuara, të cilat ekzistojnë në institucion të derdhura, por nuk është marrë konfirmim nga thesari deri në fund të periudhës ushtrimore. </w:t>
      </w:r>
    </w:p>
    <w:p w:rsidR="00C05673" w:rsidRPr="005B7679" w:rsidRDefault="00C05673" w:rsidP="00422DBB">
      <w:pPr>
        <w:pStyle w:val="ListParagraph"/>
        <w:widowControl w:val="0"/>
        <w:numPr>
          <w:ilvl w:val="0"/>
          <w:numId w:val="346"/>
        </w:numPr>
        <w:spacing w:after="0" w:line="240" w:lineRule="auto"/>
        <w:ind w:left="0" w:firstLine="284"/>
        <w:jc w:val="both"/>
        <w:rPr>
          <w:rFonts w:ascii="Garamond" w:hAnsi="Garamond"/>
          <w:b/>
          <w:bCs/>
          <w:iCs/>
          <w:sz w:val="24"/>
          <w:szCs w:val="24"/>
          <w:lang w:val="sq-AL"/>
        </w:rPr>
      </w:pPr>
      <w:r w:rsidRPr="005B7679">
        <w:rPr>
          <w:rFonts w:ascii="Garamond" w:hAnsi="Garamond"/>
          <w:b/>
          <w:bCs/>
          <w:iCs/>
          <w:sz w:val="24"/>
          <w:szCs w:val="24"/>
          <w:lang w:val="sq-AL"/>
        </w:rPr>
        <w:t>Funksionimi, kur hyjnë arkëtimet:</w:t>
      </w:r>
    </w:p>
    <w:p w:rsidR="00C05673" w:rsidRPr="005B7679" w:rsidRDefault="00C05673" w:rsidP="00422DBB">
      <w:pPr>
        <w:widowControl w:val="0"/>
        <w:numPr>
          <w:ilvl w:val="0"/>
          <w:numId w:val="243"/>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Kreditohet llog.</w:t>
      </w:r>
      <w:r w:rsidR="007A1F9B">
        <w:rPr>
          <w:rFonts w:ascii="Garamond" w:hAnsi="Garamond"/>
          <w:bCs/>
          <w:iCs/>
          <w:sz w:val="24"/>
          <w:szCs w:val="24"/>
          <w:lang w:val="sq-AL"/>
        </w:rPr>
        <w:t xml:space="preserve"> </w:t>
      </w:r>
      <w:r w:rsidRPr="005B7679">
        <w:rPr>
          <w:rFonts w:ascii="Garamond" w:hAnsi="Garamond"/>
          <w:bCs/>
          <w:iCs/>
          <w:sz w:val="24"/>
          <w:szCs w:val="24"/>
          <w:lang w:val="sq-AL"/>
        </w:rPr>
        <w:t>487</w:t>
      </w:r>
      <w:r w:rsidR="00787B5E">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ardhura të arkëtuara para nxjerrjes së titullit</w:t>
      </w:r>
      <w:r w:rsidR="00051D7D">
        <w:rPr>
          <w:rFonts w:ascii="Garamond" w:hAnsi="Garamond"/>
          <w:bCs/>
          <w:iCs/>
          <w:sz w:val="24"/>
          <w:szCs w:val="24"/>
          <w:lang w:val="sq-AL"/>
        </w:rPr>
        <w:t>”</w:t>
      </w:r>
      <w:r w:rsidRPr="005B7679">
        <w:rPr>
          <w:rFonts w:ascii="Garamond" w:hAnsi="Garamond"/>
          <w:bCs/>
          <w:iCs/>
          <w:sz w:val="24"/>
          <w:szCs w:val="24"/>
          <w:lang w:val="sq-AL"/>
        </w:rPr>
        <w:t xml:space="preserve">; </w:t>
      </w:r>
    </w:p>
    <w:p w:rsidR="00C05673" w:rsidRPr="005B7679" w:rsidRDefault="00C05673" w:rsidP="00422DBB">
      <w:pPr>
        <w:widowControl w:val="0"/>
        <w:numPr>
          <w:ilvl w:val="0"/>
          <w:numId w:val="243"/>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 xml:space="preserve">Debitohet klasa 5 </w:t>
      </w:r>
      <w:r w:rsidR="00051D7D">
        <w:rPr>
          <w:rFonts w:ascii="Garamond" w:hAnsi="Garamond"/>
          <w:bCs/>
          <w:iCs/>
          <w:sz w:val="24"/>
          <w:szCs w:val="24"/>
          <w:lang w:val="sq-AL"/>
        </w:rPr>
        <w:t>“</w:t>
      </w:r>
      <w:r w:rsidRPr="005B7679">
        <w:rPr>
          <w:rFonts w:ascii="Garamond" w:hAnsi="Garamond"/>
          <w:bCs/>
          <w:iCs/>
          <w:sz w:val="24"/>
          <w:szCs w:val="24"/>
          <w:lang w:val="sq-AL"/>
        </w:rPr>
        <w:t>Llogaritë financiare</w:t>
      </w:r>
      <w:r w:rsidR="00051D7D">
        <w:rPr>
          <w:rFonts w:ascii="Garamond" w:hAnsi="Garamond"/>
          <w:bCs/>
          <w:iCs/>
          <w:sz w:val="24"/>
          <w:szCs w:val="24"/>
          <w:lang w:val="sq-AL"/>
        </w:rPr>
        <w:t>”</w:t>
      </w:r>
      <w:r w:rsidRPr="005B7679">
        <w:rPr>
          <w:rFonts w:ascii="Garamond" w:hAnsi="Garamond"/>
          <w:bCs/>
          <w:iCs/>
          <w:sz w:val="24"/>
          <w:szCs w:val="24"/>
          <w:lang w:val="sq-AL"/>
        </w:rPr>
        <w:t>.</w:t>
      </w:r>
    </w:p>
    <w:p w:rsidR="00C05673" w:rsidRPr="005B7679" w:rsidRDefault="00C05673" w:rsidP="00422DBB">
      <w:pPr>
        <w:pStyle w:val="ListParagraph"/>
        <w:widowControl w:val="0"/>
        <w:numPr>
          <w:ilvl w:val="0"/>
          <w:numId w:val="346"/>
        </w:numPr>
        <w:spacing w:after="0" w:line="240" w:lineRule="auto"/>
        <w:ind w:left="0" w:firstLine="284"/>
        <w:jc w:val="both"/>
        <w:rPr>
          <w:rFonts w:ascii="Garamond" w:hAnsi="Garamond"/>
          <w:b/>
          <w:bCs/>
          <w:iCs/>
          <w:sz w:val="24"/>
          <w:szCs w:val="24"/>
          <w:lang w:val="sq-AL"/>
        </w:rPr>
      </w:pPr>
      <w:r w:rsidRPr="005B7679">
        <w:rPr>
          <w:rFonts w:ascii="Garamond" w:hAnsi="Garamond"/>
          <w:b/>
          <w:bCs/>
          <w:iCs/>
          <w:sz w:val="24"/>
          <w:szCs w:val="24"/>
          <w:lang w:val="sq-AL"/>
        </w:rPr>
        <w:t>Funksionimi, kur</w:t>
      </w:r>
      <w:r w:rsidR="005B7679">
        <w:rPr>
          <w:rFonts w:ascii="Garamond" w:hAnsi="Garamond"/>
          <w:b/>
          <w:bCs/>
          <w:iCs/>
          <w:sz w:val="24"/>
          <w:szCs w:val="24"/>
          <w:lang w:val="sq-AL"/>
        </w:rPr>
        <w:t xml:space="preserve"> </w:t>
      </w:r>
      <w:r w:rsidRPr="005B7679">
        <w:rPr>
          <w:rFonts w:ascii="Garamond" w:hAnsi="Garamond"/>
          <w:b/>
          <w:bCs/>
          <w:iCs/>
          <w:sz w:val="24"/>
          <w:szCs w:val="24"/>
          <w:lang w:val="sq-AL"/>
        </w:rPr>
        <w:t>klasifikohen</w:t>
      </w:r>
      <w:r w:rsidR="005B7679">
        <w:rPr>
          <w:rFonts w:ascii="Garamond" w:hAnsi="Garamond"/>
          <w:b/>
          <w:bCs/>
          <w:iCs/>
          <w:sz w:val="24"/>
          <w:szCs w:val="24"/>
          <w:lang w:val="sq-AL"/>
        </w:rPr>
        <w:t xml:space="preserve"> </w:t>
      </w:r>
      <w:r w:rsidRPr="005B7679">
        <w:rPr>
          <w:rFonts w:ascii="Garamond" w:hAnsi="Garamond"/>
          <w:b/>
          <w:bCs/>
          <w:iCs/>
          <w:sz w:val="24"/>
          <w:szCs w:val="24"/>
          <w:lang w:val="sq-AL"/>
        </w:rPr>
        <w:t>e merren si të ardhura:</w:t>
      </w:r>
    </w:p>
    <w:p w:rsidR="00C05673" w:rsidRPr="005B7679" w:rsidRDefault="00C05673" w:rsidP="00422DBB">
      <w:pPr>
        <w:widowControl w:val="0"/>
        <w:numPr>
          <w:ilvl w:val="0"/>
          <w:numId w:val="244"/>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llog.</w:t>
      </w:r>
      <w:r w:rsidR="007A1F9B">
        <w:rPr>
          <w:rFonts w:ascii="Garamond" w:hAnsi="Garamond"/>
          <w:bCs/>
          <w:iCs/>
          <w:sz w:val="24"/>
          <w:szCs w:val="24"/>
          <w:lang w:val="sq-AL"/>
        </w:rPr>
        <w:t xml:space="preserve"> </w:t>
      </w:r>
      <w:r w:rsidRPr="005B7679">
        <w:rPr>
          <w:rFonts w:ascii="Garamond" w:hAnsi="Garamond"/>
          <w:bCs/>
          <w:iCs/>
          <w:sz w:val="24"/>
          <w:szCs w:val="24"/>
          <w:lang w:val="sq-AL"/>
        </w:rPr>
        <w:t>487</w:t>
      </w:r>
      <w:r w:rsidR="00D937F8">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ardhura të arkëtuara para nxjerrjes së titullit</w:t>
      </w:r>
      <w:r w:rsidR="00051D7D">
        <w:rPr>
          <w:rFonts w:ascii="Garamond" w:hAnsi="Garamond"/>
          <w:bCs/>
          <w:iCs/>
          <w:sz w:val="24"/>
          <w:szCs w:val="24"/>
          <w:lang w:val="sq-AL"/>
        </w:rPr>
        <w:t>”</w:t>
      </w:r>
      <w:r w:rsidRPr="005B7679">
        <w:rPr>
          <w:rFonts w:ascii="Garamond" w:hAnsi="Garamond"/>
          <w:bCs/>
          <w:iCs/>
          <w:sz w:val="24"/>
          <w:szCs w:val="24"/>
          <w:lang w:val="sq-AL"/>
        </w:rPr>
        <w:t xml:space="preserve">; </w:t>
      </w:r>
    </w:p>
    <w:p w:rsidR="00C05673" w:rsidRPr="005B7679" w:rsidRDefault="00C05673" w:rsidP="00422DBB">
      <w:pPr>
        <w:widowControl w:val="0"/>
        <w:numPr>
          <w:ilvl w:val="0"/>
          <w:numId w:val="244"/>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Debitohet klasa 5</w:t>
      </w:r>
      <w:r w:rsidR="00D937F8">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Llogaritë financiare</w:t>
      </w:r>
      <w:r w:rsidR="00051D7D">
        <w:rPr>
          <w:rFonts w:ascii="Garamond" w:hAnsi="Garamond"/>
          <w:bCs/>
          <w:iCs/>
          <w:sz w:val="24"/>
          <w:szCs w:val="24"/>
          <w:lang w:val="sq-AL"/>
        </w:rPr>
        <w:t>”</w:t>
      </w:r>
      <w:r w:rsidRPr="005B7679">
        <w:rPr>
          <w:rFonts w:ascii="Garamond" w:hAnsi="Garamond"/>
          <w:bCs/>
          <w:iCs/>
          <w:sz w:val="24"/>
          <w:szCs w:val="24"/>
          <w:lang w:val="sq-AL"/>
        </w:rPr>
        <w:t>; dhe</w:t>
      </w:r>
    </w:p>
    <w:p w:rsidR="00C05673" w:rsidRPr="005B7679" w:rsidRDefault="00C05673" w:rsidP="00422DBB">
      <w:pPr>
        <w:widowControl w:val="0"/>
        <w:numPr>
          <w:ilvl w:val="0"/>
          <w:numId w:val="244"/>
        </w:numPr>
        <w:spacing w:after="0" w:line="240" w:lineRule="auto"/>
        <w:ind w:left="0" w:firstLine="284"/>
        <w:rPr>
          <w:rFonts w:ascii="Garamond" w:hAnsi="Garamond"/>
          <w:bCs/>
          <w:iCs/>
          <w:sz w:val="24"/>
          <w:szCs w:val="24"/>
          <w:lang w:val="sq-AL"/>
        </w:rPr>
      </w:pPr>
      <w:r w:rsidRPr="005B7679">
        <w:rPr>
          <w:rFonts w:ascii="Garamond" w:hAnsi="Garamond"/>
          <w:bCs/>
          <w:iCs/>
          <w:sz w:val="24"/>
          <w:szCs w:val="24"/>
          <w:lang w:val="sq-AL"/>
        </w:rPr>
        <w:t>Kreditohet klasa 7</w:t>
      </w:r>
      <w:r w:rsidR="00D937F8">
        <w:rPr>
          <w:rFonts w:ascii="Garamond" w:hAnsi="Garamond"/>
          <w:bCs/>
          <w:iCs/>
          <w:sz w:val="24"/>
          <w:szCs w:val="24"/>
          <w:lang w:val="sq-AL"/>
        </w:rPr>
        <w:t>,</w:t>
      </w:r>
      <w:r w:rsidRPr="005B7679">
        <w:rPr>
          <w:rFonts w:ascii="Garamond" w:hAnsi="Garamond"/>
          <w:bCs/>
          <w:iCs/>
          <w:sz w:val="24"/>
          <w:szCs w:val="24"/>
          <w:lang w:val="sq-AL"/>
        </w:rPr>
        <w:t xml:space="preserve"> </w:t>
      </w:r>
      <w:r w:rsidR="00051D7D">
        <w:rPr>
          <w:rFonts w:ascii="Garamond" w:hAnsi="Garamond"/>
          <w:bCs/>
          <w:iCs/>
          <w:sz w:val="24"/>
          <w:szCs w:val="24"/>
          <w:lang w:val="sq-AL"/>
        </w:rPr>
        <w:t>“</w:t>
      </w:r>
      <w:r w:rsidRPr="005B7679">
        <w:rPr>
          <w:rFonts w:ascii="Garamond" w:hAnsi="Garamond"/>
          <w:bCs/>
          <w:iCs/>
          <w:sz w:val="24"/>
          <w:szCs w:val="24"/>
          <w:lang w:val="sq-AL"/>
        </w:rPr>
        <w:t>Të ardhura</w:t>
      </w:r>
      <w:r w:rsidR="00051D7D">
        <w:rPr>
          <w:rFonts w:ascii="Garamond" w:hAnsi="Garamond"/>
          <w:bCs/>
          <w:iCs/>
          <w:sz w:val="24"/>
          <w:szCs w:val="24"/>
          <w:lang w:val="sq-AL"/>
        </w:rPr>
        <w:t>”</w:t>
      </w:r>
      <w:r w:rsidRPr="005B7679">
        <w:rPr>
          <w:rFonts w:ascii="Garamond" w:hAnsi="Garamond"/>
          <w:bCs/>
          <w:iCs/>
          <w:sz w:val="24"/>
          <w:szCs w:val="24"/>
          <w:lang w:val="sq-AL"/>
        </w:rPr>
        <w:t xml:space="preserve"> me analizat përkatëse sipas strukturës.</w:t>
      </w:r>
    </w:p>
    <w:p w:rsidR="00C05673" w:rsidRPr="005B7679" w:rsidRDefault="00C05673" w:rsidP="00C05673">
      <w:pPr>
        <w:widowControl w:val="0"/>
        <w:spacing w:after="0" w:line="240" w:lineRule="auto"/>
        <w:rPr>
          <w:rFonts w:ascii="Garamond" w:hAnsi="Garamond"/>
          <w:b/>
          <w:bCs/>
          <w:iCs/>
          <w:sz w:val="24"/>
          <w:szCs w:val="24"/>
          <w:lang w:val="sq-AL"/>
        </w:rPr>
      </w:pPr>
      <w:r w:rsidRPr="005B7679">
        <w:rPr>
          <w:rFonts w:ascii="Garamond" w:hAnsi="Garamond"/>
          <w:b/>
          <w:bCs/>
          <w:iCs/>
          <w:sz w:val="24"/>
          <w:szCs w:val="24"/>
          <w:lang w:val="sq-AL"/>
        </w:rPr>
        <w:t>Llogaria 49</w:t>
      </w:r>
      <w:r w:rsidR="00787B5E">
        <w:rPr>
          <w:rFonts w:ascii="Garamond" w:hAnsi="Garamond"/>
          <w:b/>
          <w:bCs/>
          <w:iCs/>
          <w:sz w:val="24"/>
          <w:szCs w:val="24"/>
          <w:lang w:val="sq-AL"/>
        </w:rPr>
        <w:t>,</w:t>
      </w:r>
      <w:r w:rsidRPr="005B7679">
        <w:rPr>
          <w:rFonts w:ascii="Garamond" w:hAnsi="Garamond"/>
          <w:b/>
          <w:bCs/>
          <w:iCs/>
          <w:sz w:val="24"/>
          <w:szCs w:val="24"/>
          <w:lang w:val="sq-AL"/>
        </w:rPr>
        <w:t xml:space="preserve"> </w:t>
      </w:r>
      <w:r w:rsidR="00051D7D">
        <w:rPr>
          <w:rFonts w:ascii="Garamond" w:hAnsi="Garamond"/>
          <w:b/>
          <w:bCs/>
          <w:iCs/>
          <w:sz w:val="24"/>
          <w:szCs w:val="24"/>
          <w:lang w:val="sq-AL"/>
        </w:rPr>
        <w:t>“</w:t>
      </w:r>
      <w:r w:rsidRPr="005B7679">
        <w:rPr>
          <w:rFonts w:ascii="Garamond" w:hAnsi="Garamond"/>
          <w:b/>
          <w:bCs/>
          <w:iCs/>
          <w:sz w:val="24"/>
          <w:szCs w:val="24"/>
          <w:lang w:val="sq-AL"/>
        </w:rPr>
        <w:t>Shuma të parashikuara për zhvlerësim</w:t>
      </w:r>
      <w:r w:rsidR="004D6CA8">
        <w:rPr>
          <w:rFonts w:ascii="Garamond" w:hAnsi="Garamond"/>
          <w:b/>
          <w:bCs/>
          <w:iCs/>
          <w:sz w:val="24"/>
          <w:szCs w:val="24"/>
          <w:lang w:val="sq-AL"/>
        </w:rPr>
        <w:t>’’</w:t>
      </w:r>
      <w:r w:rsidRPr="005B7679">
        <w:rPr>
          <w:rFonts w:ascii="Garamond" w:hAnsi="Garamond"/>
          <w:b/>
          <w:bCs/>
          <w:iCs/>
          <w:sz w:val="24"/>
          <w:szCs w:val="24"/>
          <w:lang w:val="sq-AL"/>
        </w:rPr>
        <w:t xml:space="preserve">. </w:t>
      </w:r>
      <w:r w:rsidRPr="005B7679">
        <w:rPr>
          <w:rFonts w:ascii="Garamond" w:hAnsi="Garamond"/>
          <w:bCs/>
          <w:iCs/>
          <w:sz w:val="24"/>
          <w:szCs w:val="24"/>
          <w:lang w:val="sq-AL"/>
        </w:rPr>
        <w:t>Nga llogaritë e të tretëve, risk për institucionin janë zhvlerësimi i të drejtave dhe për këtë llogariten shuma të parashikuara. Kontabilizimi i veprimeve është si më poshtë:</w:t>
      </w:r>
    </w:p>
    <w:p w:rsidR="00C05673" w:rsidRPr="005B7679" w:rsidRDefault="00C05673" w:rsidP="00422DBB">
      <w:pPr>
        <w:pStyle w:val="ListParagraph"/>
        <w:widowControl w:val="0"/>
        <w:numPr>
          <w:ilvl w:val="0"/>
          <w:numId w:val="347"/>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Kur parashikohen rreziqe për këto shpenzime:</w:t>
      </w:r>
    </w:p>
    <w:p w:rsidR="00C05673" w:rsidRPr="005B7679" w:rsidRDefault="00C05673" w:rsidP="00422DBB">
      <w:pPr>
        <w:widowControl w:val="0"/>
        <w:numPr>
          <w:ilvl w:val="0"/>
          <w:numId w:val="24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68</w:t>
      </w:r>
      <w:r w:rsidR="00787B5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Kuota amortizimi dhe shuma të parashikuara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4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49</w:t>
      </w:r>
      <w:r w:rsidR="00787B5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Shuma të parashikuara për zhvlerësim</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47"/>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 xml:space="preserve">Për rimarrjen e shumave kur situata ka ndryshuar (nuk ka më rrezik): </w:t>
      </w:r>
    </w:p>
    <w:p w:rsidR="00C05673" w:rsidRPr="005B7679" w:rsidRDefault="00C05673" w:rsidP="00422DBB">
      <w:pPr>
        <w:widowControl w:val="0"/>
        <w:numPr>
          <w:ilvl w:val="0"/>
          <w:numId w:val="24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49</w:t>
      </w:r>
      <w:r w:rsidR="00787B5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Shuma të parashikuara për zhvlerësim</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4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përkatëse e klasës 7</w:t>
      </w:r>
      <w:r w:rsidR="00787B5E">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Rimarrje e shumave të parashikuara për rreziqe e shpenzime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051D7D" w:rsidP="00422DBB">
      <w:pPr>
        <w:pStyle w:val="Heading1"/>
        <w:keepNext w:val="0"/>
        <w:widowControl w:val="0"/>
        <w:numPr>
          <w:ilvl w:val="0"/>
          <w:numId w:val="308"/>
        </w:numPr>
        <w:spacing w:before="0" w:after="0"/>
        <w:ind w:left="0" w:firstLine="284"/>
        <w:rPr>
          <w:rFonts w:ascii="Garamond" w:hAnsi="Garamond"/>
          <w:sz w:val="24"/>
          <w:szCs w:val="24"/>
          <w:lang w:val="sq-AL"/>
        </w:rPr>
      </w:pPr>
      <w:bookmarkStart w:id="29" w:name="_Toc423522216"/>
      <w:r>
        <w:rPr>
          <w:rFonts w:ascii="Garamond" w:hAnsi="Garamond"/>
          <w:sz w:val="24"/>
          <w:szCs w:val="24"/>
          <w:lang w:val="sq-AL"/>
        </w:rPr>
        <w:t>“</w:t>
      </w:r>
      <w:r w:rsidR="00C05673" w:rsidRPr="005B7679">
        <w:rPr>
          <w:rFonts w:ascii="Garamond" w:hAnsi="Garamond"/>
          <w:sz w:val="24"/>
          <w:szCs w:val="24"/>
          <w:lang w:val="sq-AL"/>
        </w:rPr>
        <w:t>Shpenzimet, të ardhurat dhe operacionet që lidhen me to në njësitë e qeverisjes së përgjithshme</w:t>
      </w:r>
      <w:r>
        <w:rPr>
          <w:rFonts w:ascii="Garamond" w:hAnsi="Garamond"/>
          <w:sz w:val="24"/>
          <w:szCs w:val="24"/>
          <w:lang w:val="sq-AL"/>
        </w:rPr>
        <w:t>”</w:t>
      </w:r>
      <w:r w:rsidR="00C05673" w:rsidRPr="005B7679">
        <w:rPr>
          <w:rFonts w:ascii="Garamond" w:hAnsi="Garamond"/>
          <w:sz w:val="24"/>
          <w:szCs w:val="24"/>
          <w:lang w:val="sq-AL"/>
        </w:rPr>
        <w:t xml:space="preserve"> (</w:t>
      </w:r>
      <w:r w:rsidR="00787B5E" w:rsidRPr="005B7679">
        <w:rPr>
          <w:rFonts w:ascii="Garamond" w:hAnsi="Garamond"/>
          <w:sz w:val="24"/>
          <w:szCs w:val="24"/>
          <w:lang w:val="sq-AL"/>
        </w:rPr>
        <w:t xml:space="preserve">përbërja </w:t>
      </w:r>
      <w:r w:rsidR="00C05673" w:rsidRPr="005B7679">
        <w:rPr>
          <w:rFonts w:ascii="Garamond" w:hAnsi="Garamond"/>
          <w:sz w:val="24"/>
          <w:szCs w:val="24"/>
          <w:lang w:val="sq-AL"/>
        </w:rPr>
        <w:t>dhe trajtimi kontabël i llogarive të klasave 6, 7 dhe 8)</w:t>
      </w:r>
      <w:bookmarkEnd w:id="29"/>
      <w:r w:rsidR="00C05673" w:rsidRPr="005B7679">
        <w:rPr>
          <w:rFonts w:ascii="Garamond" w:hAnsi="Garamond"/>
          <w:sz w:val="24"/>
          <w:szCs w:val="24"/>
          <w:lang w:val="sq-AL"/>
        </w:rPr>
        <w:t xml:space="preserve">. </w:t>
      </w:r>
    </w:p>
    <w:p w:rsidR="00C05673" w:rsidRPr="005B7679" w:rsidRDefault="00C05673" w:rsidP="00286BE2">
      <w:pPr>
        <w:widowControl w:val="0"/>
        <w:spacing w:after="0" w:line="240" w:lineRule="auto"/>
        <w:rPr>
          <w:rFonts w:ascii="Garamond" w:hAnsi="Garamond"/>
          <w:sz w:val="24"/>
          <w:szCs w:val="24"/>
          <w:lang w:val="sq-AL"/>
        </w:rPr>
      </w:pPr>
      <w:bookmarkStart w:id="30" w:name="_Toc423522217"/>
      <w:r w:rsidRPr="005B7679">
        <w:rPr>
          <w:rFonts w:ascii="Garamond" w:hAnsi="Garamond"/>
          <w:sz w:val="24"/>
          <w:szCs w:val="24"/>
          <w:lang w:val="sq-AL"/>
        </w:rPr>
        <w:t>Shpenzimet në njësitë e qeverisjes së përgjithshme dhe operacionet që lidhen me to.</w:t>
      </w:r>
      <w:bookmarkEnd w:id="30"/>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Cs/>
          <w:sz w:val="24"/>
          <w:szCs w:val="24"/>
          <w:lang w:val="sq-AL"/>
        </w:rPr>
        <w:t xml:space="preserve">Shpenzimet </w:t>
      </w:r>
      <w:r w:rsidR="00007252" w:rsidRPr="005B7679">
        <w:rPr>
          <w:rFonts w:ascii="Garamond" w:hAnsi="Garamond"/>
          <w:bCs/>
          <w:sz w:val="24"/>
          <w:szCs w:val="24"/>
          <w:lang w:val="sq-AL"/>
        </w:rPr>
        <w:t>përfaqësojnë</w:t>
      </w:r>
      <w:r w:rsidRPr="005B7679">
        <w:rPr>
          <w:rFonts w:ascii="Garamond" w:hAnsi="Garamond"/>
          <w:bCs/>
          <w:sz w:val="24"/>
          <w:szCs w:val="24"/>
          <w:lang w:val="sq-AL"/>
        </w:rPr>
        <w:t xml:space="preserve"> </w:t>
      </w:r>
      <w:r w:rsidRPr="005B7679">
        <w:rPr>
          <w:rFonts w:ascii="Garamond" w:hAnsi="Garamond"/>
          <w:iCs/>
          <w:sz w:val="24"/>
          <w:szCs w:val="24"/>
          <w:lang w:val="sq-AL"/>
        </w:rPr>
        <w:t>pakësim të përfitimeve ekonomike gjatë ushtrimit kontabël, në formën e daljes apo të pakësimit të vlerave të aktiveve apo rritjen e detyrimeve.</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iCs/>
          <w:sz w:val="24"/>
          <w:szCs w:val="24"/>
          <w:lang w:val="sq-AL"/>
        </w:rPr>
        <w:t>Pra, shpenzimet janë flukse dalëse gjatë periudhës raportuese,</w:t>
      </w:r>
      <w:r w:rsidRPr="005B7679">
        <w:rPr>
          <w:rFonts w:ascii="Garamond" w:hAnsi="Garamond"/>
          <w:b/>
          <w:bCs/>
          <w:sz w:val="24"/>
          <w:szCs w:val="24"/>
          <w:lang w:val="sq-AL"/>
        </w:rPr>
        <w:t xml:space="preserve"> </w:t>
      </w:r>
      <w:r w:rsidRPr="005B7679">
        <w:rPr>
          <w:rFonts w:ascii="Garamond" w:hAnsi="Garamond"/>
          <w:bCs/>
          <w:sz w:val="24"/>
          <w:szCs w:val="24"/>
          <w:lang w:val="sq-AL"/>
        </w:rPr>
        <w:t>që</w:t>
      </w:r>
      <w:r w:rsidRPr="005B7679">
        <w:rPr>
          <w:rFonts w:ascii="Garamond" w:hAnsi="Garamond"/>
          <w:iCs/>
          <w:sz w:val="24"/>
          <w:szCs w:val="24"/>
          <w:lang w:val="sq-AL"/>
        </w:rPr>
        <w:t xml:space="preserve"> kanë për rezultat zvogëlimin e kapitaleve të veta (fondeve), </w:t>
      </w:r>
      <w:r w:rsidR="00007252" w:rsidRPr="005B7679">
        <w:rPr>
          <w:rFonts w:ascii="Garamond" w:hAnsi="Garamond"/>
          <w:iCs/>
          <w:sz w:val="24"/>
          <w:szCs w:val="24"/>
          <w:lang w:val="sq-AL"/>
        </w:rPr>
        <w:t>përveç</w:t>
      </w:r>
      <w:r w:rsidRPr="005B7679">
        <w:rPr>
          <w:rFonts w:ascii="Garamond" w:hAnsi="Garamond"/>
          <w:iCs/>
          <w:sz w:val="24"/>
          <w:szCs w:val="24"/>
          <w:lang w:val="sq-AL"/>
        </w:rPr>
        <w:t xml:space="preserve"> rasteve të zvogëlimeve nëpërmjet shpërndarjes apo tërheqjes së fondeve</w:t>
      </w:r>
      <w:r w:rsidR="00007252">
        <w:rPr>
          <w:rFonts w:ascii="Garamond" w:hAnsi="Garamond"/>
          <w:iCs/>
          <w:sz w:val="24"/>
          <w:szCs w:val="24"/>
          <w:lang w:val="sq-AL"/>
        </w:rPr>
        <w:t>.</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sz w:val="24"/>
          <w:szCs w:val="24"/>
          <w:lang w:val="sq-AL"/>
        </w:rPr>
        <w:t>Nëpërmjet realizimit të një shpenzimi ndodh që:</w:t>
      </w:r>
    </w:p>
    <w:p w:rsidR="00C05673" w:rsidRPr="005B7679" w:rsidRDefault="00C05673" w:rsidP="00422DBB">
      <w:pPr>
        <w:widowControl w:val="0"/>
        <w:numPr>
          <w:ilvl w:val="0"/>
          <w:numId w:val="247"/>
        </w:numPr>
        <w:spacing w:after="0" w:line="240" w:lineRule="auto"/>
        <w:ind w:left="0" w:firstLine="284"/>
        <w:rPr>
          <w:rFonts w:ascii="Garamond" w:hAnsi="Garamond"/>
          <w:sz w:val="24"/>
          <w:szCs w:val="24"/>
          <w:lang w:val="sq-AL"/>
        </w:rPr>
      </w:pPr>
      <w:r w:rsidRPr="005B7679">
        <w:rPr>
          <w:rFonts w:ascii="Garamond" w:hAnsi="Garamond"/>
          <w:sz w:val="24"/>
          <w:szCs w:val="24"/>
          <w:lang w:val="sq-AL"/>
        </w:rPr>
        <w:t>Krijohet një detyrim, që do të çojë në pakësim të aktiveve;</w:t>
      </w:r>
    </w:p>
    <w:p w:rsidR="00C05673" w:rsidRPr="005B7679" w:rsidRDefault="00C05673" w:rsidP="00422DBB">
      <w:pPr>
        <w:widowControl w:val="0"/>
        <w:numPr>
          <w:ilvl w:val="0"/>
          <w:numId w:val="247"/>
        </w:numPr>
        <w:spacing w:after="0" w:line="240" w:lineRule="auto"/>
        <w:ind w:left="0" w:firstLine="284"/>
        <w:rPr>
          <w:rFonts w:ascii="Garamond" w:hAnsi="Garamond"/>
          <w:sz w:val="24"/>
          <w:szCs w:val="24"/>
          <w:lang w:val="sq-AL"/>
        </w:rPr>
      </w:pPr>
      <w:r w:rsidRPr="005B7679">
        <w:rPr>
          <w:rFonts w:ascii="Garamond" w:hAnsi="Garamond"/>
          <w:sz w:val="24"/>
          <w:szCs w:val="24"/>
          <w:lang w:val="sq-AL"/>
        </w:rPr>
        <w:t>Pakësohet një likuiditet, pra pakësohen aktivet;</w:t>
      </w:r>
    </w:p>
    <w:p w:rsidR="00C05673" w:rsidRPr="005B7679" w:rsidRDefault="00C05673" w:rsidP="00422DBB">
      <w:pPr>
        <w:widowControl w:val="0"/>
        <w:numPr>
          <w:ilvl w:val="0"/>
          <w:numId w:val="247"/>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Likuidohet një detyrim, që </w:t>
      </w:r>
      <w:r w:rsidR="00007252" w:rsidRPr="005B7679">
        <w:rPr>
          <w:rFonts w:ascii="Garamond" w:hAnsi="Garamond"/>
          <w:sz w:val="24"/>
          <w:szCs w:val="24"/>
          <w:lang w:val="sq-AL"/>
        </w:rPr>
        <w:t>çon</w:t>
      </w:r>
      <w:r w:rsidRPr="005B7679">
        <w:rPr>
          <w:rFonts w:ascii="Garamond" w:hAnsi="Garamond"/>
          <w:sz w:val="24"/>
          <w:szCs w:val="24"/>
          <w:lang w:val="sq-AL"/>
        </w:rPr>
        <w:t xml:space="preserve"> në pakësimin e likuiditeteve, pra të aktiveve.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Shpenzimet përfaqësojnë investimin që kryen njësia e qeverisjes së përgjithshme për realizimin e synimeve të tij të funksionimit gjatë një viti ushtrimor.</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Shpenzimet njihen </w:t>
      </w:r>
      <w:r w:rsidRPr="005B7679">
        <w:rPr>
          <w:rFonts w:ascii="Garamond" w:hAnsi="Garamond"/>
          <w:bCs/>
          <w:sz w:val="24"/>
          <w:szCs w:val="24"/>
          <w:lang w:val="sq-AL"/>
        </w:rPr>
        <w:t>në të njëjtën periudhë ushtrimore.</w:t>
      </w:r>
      <w:r w:rsidRPr="005B7679">
        <w:rPr>
          <w:rFonts w:ascii="Garamond" w:hAnsi="Garamond"/>
          <w:sz w:val="24"/>
          <w:szCs w:val="24"/>
          <w:lang w:val="sq-AL"/>
        </w:rPr>
        <w:t xml:space="preserve"> </w:t>
      </w:r>
      <w:r w:rsidRPr="005B7679">
        <w:rPr>
          <w:rFonts w:ascii="Garamond" w:hAnsi="Garamond"/>
          <w:bCs/>
          <w:sz w:val="24"/>
          <w:szCs w:val="24"/>
          <w:lang w:val="sq-AL"/>
        </w:rPr>
        <w:t>Këtu dallojmë:</w:t>
      </w:r>
    </w:p>
    <w:p w:rsidR="00C05673" w:rsidRPr="005B7679" w:rsidRDefault="00C05673" w:rsidP="00422DBB">
      <w:pPr>
        <w:widowControl w:val="0"/>
        <w:numPr>
          <w:ilvl w:val="0"/>
          <w:numId w:val="34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Shpenzimet që lidhen me gjenerimin e përfitimeve ekonomike gjatë periudhave të ardhshme njihen në bilanc si aktiv, kur ato ndodhin dhe ngarkohen në shpenzime gjatë periudhave raportuese në të cilat pritet që ato të gjenerojnë përfitime ekonomike (blerje apo prodhim i AAGJ</w:t>
      </w:r>
      <w:r w:rsidR="00007252">
        <w:rPr>
          <w:rFonts w:ascii="Garamond" w:hAnsi="Garamond"/>
          <w:bCs/>
          <w:sz w:val="24"/>
          <w:szCs w:val="24"/>
          <w:lang w:val="sq-AL"/>
        </w:rPr>
        <w:t>-së</w:t>
      </w:r>
      <w:r w:rsidRPr="005B7679">
        <w:rPr>
          <w:rFonts w:ascii="Garamond" w:hAnsi="Garamond"/>
          <w:bCs/>
          <w:sz w:val="24"/>
          <w:szCs w:val="24"/>
          <w:lang w:val="sq-AL"/>
        </w:rPr>
        <w:t>, shpenzime amortizimi, e tjera).</w:t>
      </w:r>
    </w:p>
    <w:p w:rsidR="00C05673" w:rsidRPr="005B7679" w:rsidRDefault="00C05673" w:rsidP="00422DBB">
      <w:pPr>
        <w:widowControl w:val="0"/>
        <w:numPr>
          <w:ilvl w:val="0"/>
          <w:numId w:val="34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Shpenzimet që lidhen me përfitime ekonomike, të cilat gjenerohen gjatë periudhës ushtrimore aktuale ose ato që nuk gjenerojnë përfitime ekonomike (p</w:t>
      </w:r>
      <w:r w:rsidR="00CA603C">
        <w:rPr>
          <w:rFonts w:ascii="Garamond" w:hAnsi="Garamond"/>
          <w:bCs/>
          <w:sz w:val="24"/>
          <w:szCs w:val="24"/>
          <w:lang w:val="sq-AL"/>
        </w:rPr>
        <w:t>.</w:t>
      </w:r>
      <w:r w:rsidRPr="005B7679">
        <w:rPr>
          <w:rFonts w:ascii="Garamond" w:hAnsi="Garamond"/>
          <w:bCs/>
          <w:sz w:val="24"/>
          <w:szCs w:val="24"/>
          <w:lang w:val="sq-AL"/>
        </w:rPr>
        <w:t>sh</w:t>
      </w:r>
      <w:r w:rsidR="00CA603C">
        <w:rPr>
          <w:rFonts w:ascii="Garamond" w:hAnsi="Garamond"/>
          <w:bCs/>
          <w:sz w:val="24"/>
          <w:szCs w:val="24"/>
          <w:lang w:val="sq-AL"/>
        </w:rPr>
        <w:t>.,</w:t>
      </w:r>
      <w:r w:rsidRPr="005B7679">
        <w:rPr>
          <w:rFonts w:ascii="Garamond" w:hAnsi="Garamond"/>
          <w:bCs/>
          <w:sz w:val="24"/>
          <w:szCs w:val="24"/>
          <w:lang w:val="sq-AL"/>
        </w:rPr>
        <w:t xml:space="preserve"> kostoja e shitjes së një investimi afatgjatë) njihen si shpenzim në periudhën kur ato ndodhin.</w:t>
      </w:r>
    </w:p>
    <w:p w:rsidR="00C05673" w:rsidRPr="005B7679" w:rsidRDefault="00C05673" w:rsidP="00422DBB">
      <w:pPr>
        <w:widowControl w:val="0"/>
        <w:numPr>
          <w:ilvl w:val="0"/>
          <w:numId w:val="34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Shpenzimet që lidhen me të ardhurat e përfituara gjatë periudhës njihen në të njëjtën periudhë ushtrimore</w:t>
      </w:r>
      <w:r w:rsidR="00731C8A">
        <w:rPr>
          <w:rFonts w:ascii="Garamond" w:hAnsi="Garamond"/>
          <w:bCs/>
          <w:sz w:val="24"/>
          <w:szCs w:val="24"/>
          <w:lang w:val="sq-AL"/>
        </w:rPr>
        <w:t>,</w:t>
      </w:r>
      <w:r w:rsidRPr="005B7679">
        <w:rPr>
          <w:rFonts w:ascii="Garamond" w:hAnsi="Garamond"/>
          <w:bCs/>
          <w:sz w:val="24"/>
          <w:szCs w:val="24"/>
          <w:lang w:val="sq-AL"/>
        </w:rPr>
        <w:t xml:space="preserve"> si dhe për të ardhurat. Shpenzimet që lidhen</w:t>
      </w:r>
      <w:r w:rsidR="005B7679">
        <w:rPr>
          <w:rFonts w:ascii="Garamond" w:hAnsi="Garamond"/>
          <w:bCs/>
          <w:sz w:val="24"/>
          <w:szCs w:val="24"/>
          <w:lang w:val="sq-AL"/>
        </w:rPr>
        <w:t xml:space="preserve"> </w:t>
      </w:r>
      <w:r w:rsidRPr="005B7679">
        <w:rPr>
          <w:rFonts w:ascii="Garamond" w:hAnsi="Garamond"/>
          <w:bCs/>
          <w:sz w:val="24"/>
          <w:szCs w:val="24"/>
          <w:lang w:val="sq-AL"/>
        </w:rPr>
        <w:t>me një periudhë raportuese që ndryshon në të cilën ato sjellin përfitime regjistrohen si shpenzime pikërisht në periudhën në të cilën merren përfitimet.</w:t>
      </w:r>
    </w:p>
    <w:p w:rsidR="00C05673" w:rsidRPr="005B7679" w:rsidRDefault="00C05673" w:rsidP="00422DBB">
      <w:pPr>
        <w:widowControl w:val="0"/>
        <w:numPr>
          <w:ilvl w:val="0"/>
          <w:numId w:val="34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Shpenzimet njihen në të njëjtën periudhë ushtrimore, p</w:t>
      </w:r>
      <w:r w:rsidR="00CA603C">
        <w:rPr>
          <w:rFonts w:ascii="Garamond" w:hAnsi="Garamond"/>
          <w:bCs/>
          <w:sz w:val="24"/>
          <w:szCs w:val="24"/>
          <w:lang w:val="sq-AL"/>
        </w:rPr>
        <w:t>.</w:t>
      </w:r>
      <w:r w:rsidRPr="005B7679">
        <w:rPr>
          <w:rFonts w:ascii="Garamond" w:hAnsi="Garamond"/>
          <w:bCs/>
          <w:sz w:val="24"/>
          <w:szCs w:val="24"/>
          <w:lang w:val="sq-AL"/>
        </w:rPr>
        <w:t>sh</w:t>
      </w:r>
      <w:r w:rsidR="00CA603C">
        <w:rPr>
          <w:rFonts w:ascii="Garamond" w:hAnsi="Garamond"/>
          <w:bCs/>
          <w:sz w:val="24"/>
          <w:szCs w:val="24"/>
          <w:lang w:val="sq-AL"/>
        </w:rPr>
        <w:t>.,</w:t>
      </w:r>
      <w:r w:rsidRPr="005B7679">
        <w:rPr>
          <w:rFonts w:ascii="Garamond" w:hAnsi="Garamond"/>
          <w:bCs/>
          <w:sz w:val="24"/>
          <w:szCs w:val="24"/>
          <w:lang w:val="sq-AL"/>
        </w:rPr>
        <w:t xml:space="preserve"> shpenzimet që lidhen me blerjen e një mjeti të qëndrueshëm të trupëzuar njihen si shpenzime gjatë jetës së përdorimit (shpenzime amortizimi), ndërsa shpenzimet të cilat nuk priten të gjenerojnë të ardhura njihen si shpenzime në momentin kur ato ndodhin.</w:t>
      </w:r>
    </w:p>
    <w:p w:rsidR="00C05673" w:rsidRPr="005B7679" w:rsidRDefault="00C05673" w:rsidP="00422DBB">
      <w:pPr>
        <w:widowControl w:val="0"/>
        <w:numPr>
          <w:ilvl w:val="0"/>
          <w:numId w:val="348"/>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 xml:space="preserve">Sipas standardeve, zërat e shpenzimeve, si zëra të jashtëzakonshëm, nuk duhet të paraqiten më vete në zërat e shpenzimit të jashtëzakonshëm (që historikisht janë klasifikuar si </w:t>
      </w:r>
      <w:r w:rsidR="00051D7D">
        <w:rPr>
          <w:rFonts w:ascii="Garamond" w:hAnsi="Garamond"/>
          <w:bCs/>
          <w:sz w:val="24"/>
          <w:szCs w:val="24"/>
          <w:lang w:val="sq-AL"/>
        </w:rPr>
        <w:t>“</w:t>
      </w:r>
      <w:r w:rsidRPr="005B7679">
        <w:rPr>
          <w:rFonts w:ascii="Garamond" w:hAnsi="Garamond"/>
          <w:bCs/>
          <w:sz w:val="24"/>
          <w:szCs w:val="24"/>
          <w:lang w:val="sq-AL"/>
        </w:rPr>
        <w:t>të jashtëzakonshme</w:t>
      </w:r>
      <w:r w:rsidR="00051D7D">
        <w:rPr>
          <w:rFonts w:ascii="Garamond" w:hAnsi="Garamond"/>
          <w:bCs/>
          <w:sz w:val="24"/>
          <w:szCs w:val="24"/>
          <w:lang w:val="sq-AL"/>
        </w:rPr>
        <w:t>”</w:t>
      </w:r>
      <w:r w:rsidRPr="005B7679">
        <w:rPr>
          <w:rFonts w:ascii="Garamond" w:hAnsi="Garamond"/>
          <w:bCs/>
          <w:sz w:val="24"/>
          <w:szCs w:val="24"/>
          <w:lang w:val="sq-AL"/>
        </w:rPr>
        <w:t>). Ato duhet të paraqiten brenda kategorisë përkatëse të shpenzimeve sipas natyrës (p</w:t>
      </w:r>
      <w:r w:rsidR="00CA603C">
        <w:rPr>
          <w:rFonts w:ascii="Garamond" w:hAnsi="Garamond"/>
          <w:bCs/>
          <w:sz w:val="24"/>
          <w:szCs w:val="24"/>
          <w:lang w:val="sq-AL"/>
        </w:rPr>
        <w:t>.</w:t>
      </w:r>
      <w:r w:rsidRPr="005B7679">
        <w:rPr>
          <w:rFonts w:ascii="Garamond" w:hAnsi="Garamond"/>
          <w:bCs/>
          <w:sz w:val="24"/>
          <w:szCs w:val="24"/>
          <w:lang w:val="sq-AL"/>
        </w:rPr>
        <w:t>sh.</w:t>
      </w:r>
      <w:r w:rsidR="00CA603C">
        <w:rPr>
          <w:rFonts w:ascii="Garamond" w:hAnsi="Garamond"/>
          <w:bCs/>
          <w:sz w:val="24"/>
          <w:szCs w:val="24"/>
          <w:lang w:val="sq-AL"/>
        </w:rPr>
        <w:t>,</w:t>
      </w:r>
      <w:r w:rsidRPr="005B7679">
        <w:rPr>
          <w:rFonts w:ascii="Garamond" w:hAnsi="Garamond"/>
          <w:bCs/>
          <w:sz w:val="24"/>
          <w:szCs w:val="24"/>
          <w:lang w:val="sq-AL"/>
        </w:rPr>
        <w:t xml:space="preserve"> shpenzime materiale të shkaktuara nga zjarri) ose (humbje </w:t>
      </w:r>
      <w:r w:rsidR="00CA603C" w:rsidRPr="005B7679">
        <w:rPr>
          <w:rFonts w:ascii="Garamond" w:hAnsi="Garamond"/>
          <w:bCs/>
          <w:sz w:val="24"/>
          <w:szCs w:val="24"/>
          <w:lang w:val="sq-AL"/>
        </w:rPr>
        <w:t>për</w:t>
      </w:r>
      <w:r w:rsidRPr="005B7679">
        <w:rPr>
          <w:rFonts w:ascii="Garamond" w:hAnsi="Garamond"/>
          <w:bCs/>
          <w:sz w:val="24"/>
          <w:szCs w:val="24"/>
          <w:lang w:val="sq-AL"/>
        </w:rPr>
        <w:t xml:space="preserve"> shkak të zjarrit) me shpjegimet përkatëse.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Shpenzimet evidentohen në:</w:t>
      </w:r>
    </w:p>
    <w:p w:rsidR="00C05673" w:rsidRPr="005B7679" w:rsidRDefault="00C05673" w:rsidP="00422DBB">
      <w:pPr>
        <w:widowControl w:val="0"/>
        <w:numPr>
          <w:ilvl w:val="0"/>
          <w:numId w:val="349"/>
        </w:numPr>
        <w:spacing w:after="0" w:line="240" w:lineRule="auto"/>
        <w:ind w:left="0" w:firstLine="284"/>
        <w:rPr>
          <w:rFonts w:ascii="Garamond" w:hAnsi="Garamond"/>
          <w:b/>
          <w:sz w:val="24"/>
          <w:szCs w:val="24"/>
          <w:lang w:val="sq-AL"/>
        </w:rPr>
      </w:pPr>
      <w:r w:rsidRPr="005B7679">
        <w:rPr>
          <w:rFonts w:ascii="Garamond" w:hAnsi="Garamond"/>
          <w:sz w:val="24"/>
          <w:szCs w:val="24"/>
          <w:lang w:val="sq-AL"/>
        </w:rPr>
        <w:t xml:space="preserve">Shpenzime në kuptimin e </w:t>
      </w:r>
      <w:r w:rsidR="00CA603C" w:rsidRPr="005B7679">
        <w:rPr>
          <w:rFonts w:ascii="Garamond" w:hAnsi="Garamond"/>
          <w:sz w:val="24"/>
          <w:szCs w:val="24"/>
          <w:lang w:val="sq-AL"/>
        </w:rPr>
        <w:t>përgjithshëm</w:t>
      </w:r>
      <w:r w:rsidRPr="005B7679">
        <w:rPr>
          <w:rFonts w:ascii="Garamond" w:hAnsi="Garamond"/>
          <w:sz w:val="24"/>
          <w:szCs w:val="24"/>
          <w:lang w:val="sq-AL"/>
        </w:rPr>
        <w:t xml:space="preserve"> të shpenzimeve ku përfshihen: shpenzimet që kryhen për arritjen e qëllimit të njësive publike për vitin ushtrimor si shpenzime materiale, paga dhe sigurime, shpenzime financiare, amortizime, tatime, taksa etj.</w:t>
      </w:r>
    </w:p>
    <w:p w:rsidR="00C05673" w:rsidRPr="005B7679" w:rsidRDefault="00C05673" w:rsidP="00422DBB">
      <w:pPr>
        <w:widowControl w:val="0"/>
        <w:numPr>
          <w:ilvl w:val="0"/>
          <w:numId w:val="349"/>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Shpenzime të rrjedhura nga humbjet dhe minus</w:t>
      </w:r>
      <w:r w:rsidR="00CA603C">
        <w:rPr>
          <w:rFonts w:ascii="Garamond" w:hAnsi="Garamond"/>
          <w:bCs/>
          <w:sz w:val="24"/>
          <w:szCs w:val="24"/>
          <w:lang w:val="sq-AL"/>
        </w:rPr>
        <w:t xml:space="preserve"> </w:t>
      </w:r>
      <w:r w:rsidRPr="005B7679">
        <w:rPr>
          <w:rFonts w:ascii="Garamond" w:hAnsi="Garamond"/>
          <w:bCs/>
          <w:sz w:val="24"/>
          <w:szCs w:val="24"/>
          <w:lang w:val="sq-AL"/>
        </w:rPr>
        <w:t xml:space="preserve">vlerat ku përfshihen </w:t>
      </w:r>
      <w:r w:rsidRPr="005B7679">
        <w:rPr>
          <w:rFonts w:ascii="Garamond" w:hAnsi="Garamond"/>
          <w:sz w:val="24"/>
          <w:szCs w:val="24"/>
          <w:lang w:val="sq-AL"/>
        </w:rPr>
        <w:t>shpenzimet që vijnë si pakësim i vlerave të aktiveve, humbjet nga fatkeqësitë e ndryshme, heq</w:t>
      </w:r>
      <w:r w:rsidR="00F70D3A">
        <w:rPr>
          <w:rFonts w:ascii="Garamond" w:hAnsi="Garamond"/>
          <w:sz w:val="24"/>
          <w:szCs w:val="24"/>
          <w:lang w:val="sq-AL"/>
        </w:rPr>
        <w:t>ja dorë nga një e drejtë</w:t>
      </w:r>
      <w:r w:rsidR="005B7679">
        <w:rPr>
          <w:rFonts w:ascii="Garamond" w:hAnsi="Garamond"/>
          <w:sz w:val="24"/>
          <w:szCs w:val="24"/>
          <w:lang w:val="sq-AL"/>
        </w:rPr>
        <w:t xml:space="preserve"> </w:t>
      </w:r>
      <w:r w:rsidRPr="005B7679">
        <w:rPr>
          <w:rFonts w:ascii="Garamond" w:hAnsi="Garamond"/>
          <w:sz w:val="24"/>
          <w:szCs w:val="24"/>
          <w:lang w:val="sq-AL"/>
        </w:rPr>
        <w:t>dhe të tjera.</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Shpenzimet klasifikohen sipas natyrës së tyre ekonomike në:</w:t>
      </w:r>
    </w:p>
    <w:p w:rsidR="00C05673" w:rsidRPr="00FB27C5" w:rsidRDefault="00C05673" w:rsidP="00422DBB">
      <w:pPr>
        <w:widowControl w:val="0"/>
        <w:numPr>
          <w:ilvl w:val="0"/>
          <w:numId w:val="3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Shpenzime të veprimtarisë së zakonshme; </w:t>
      </w:r>
    </w:p>
    <w:p w:rsidR="00C05673" w:rsidRPr="00FB27C5" w:rsidRDefault="00C05673" w:rsidP="00422DBB">
      <w:pPr>
        <w:widowControl w:val="0"/>
        <w:numPr>
          <w:ilvl w:val="0"/>
          <w:numId w:val="3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Shpenzime të shfrytëzimit;</w:t>
      </w:r>
    </w:p>
    <w:p w:rsidR="00C05673" w:rsidRPr="00FB27C5" w:rsidRDefault="00C05673" w:rsidP="00422DBB">
      <w:pPr>
        <w:widowControl w:val="0"/>
        <w:numPr>
          <w:ilvl w:val="0"/>
          <w:numId w:val="3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Shpenzime financiare; </w:t>
      </w:r>
    </w:p>
    <w:p w:rsidR="00C05673" w:rsidRPr="00FB27C5" w:rsidRDefault="00C05673" w:rsidP="00422DBB">
      <w:pPr>
        <w:widowControl w:val="0"/>
        <w:numPr>
          <w:ilvl w:val="0"/>
          <w:numId w:val="3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Zëra të tjerë shpenzimesh jashtë operacio</w:t>
      </w:r>
      <w:r w:rsidR="00FB27C5">
        <w:rPr>
          <w:rFonts w:ascii="Garamond" w:hAnsi="Garamond"/>
          <w:spacing w:val="-4"/>
          <w:sz w:val="24"/>
          <w:szCs w:val="24"/>
          <w:lang w:val="sq-AL"/>
        </w:rPr>
        <w:t>-</w:t>
      </w:r>
      <w:r w:rsidRPr="00FB27C5">
        <w:rPr>
          <w:rFonts w:ascii="Garamond" w:hAnsi="Garamond"/>
          <w:spacing w:val="-4"/>
          <w:sz w:val="24"/>
          <w:szCs w:val="24"/>
          <w:lang w:val="sq-AL"/>
        </w:rPr>
        <w:t>neve buxhetore; dhe</w:t>
      </w:r>
    </w:p>
    <w:p w:rsidR="00286BE2" w:rsidRPr="00FB27C5" w:rsidRDefault="00C05673" w:rsidP="00422DBB">
      <w:pPr>
        <w:widowControl w:val="0"/>
        <w:numPr>
          <w:ilvl w:val="0"/>
          <w:numId w:val="3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Shpenzime të veprimtarisë së jashtëzakon</w:t>
      </w:r>
      <w:r w:rsidR="00FB27C5">
        <w:rPr>
          <w:rFonts w:ascii="Garamond" w:hAnsi="Garamond"/>
          <w:spacing w:val="-4"/>
          <w:sz w:val="24"/>
          <w:szCs w:val="24"/>
          <w:lang w:val="sq-AL"/>
        </w:rPr>
        <w:t>-</w:t>
      </w:r>
      <w:r w:rsidRPr="00FB27C5">
        <w:rPr>
          <w:rFonts w:ascii="Garamond" w:hAnsi="Garamond"/>
          <w:spacing w:val="-4"/>
          <w:sz w:val="24"/>
          <w:szCs w:val="24"/>
          <w:lang w:val="sq-AL"/>
        </w:rPr>
        <w:t xml:space="preserve">shme. </w:t>
      </w:r>
    </w:p>
    <w:p w:rsidR="00C05673" w:rsidRPr="00FB27C5" w:rsidRDefault="00C05673" w:rsidP="00422DBB">
      <w:pPr>
        <w:widowControl w:val="0"/>
        <w:numPr>
          <w:ilvl w:val="0"/>
          <w:numId w:val="350"/>
        </w:numPr>
        <w:spacing w:after="0" w:line="240" w:lineRule="auto"/>
        <w:ind w:left="0" w:firstLine="284"/>
        <w:rPr>
          <w:rFonts w:ascii="Garamond" w:hAnsi="Garamond"/>
          <w:spacing w:val="-4"/>
          <w:sz w:val="24"/>
          <w:szCs w:val="24"/>
          <w:lang w:val="sq-AL"/>
        </w:rPr>
      </w:pPr>
      <w:r w:rsidRPr="00FB27C5">
        <w:rPr>
          <w:rFonts w:ascii="Garamond" w:hAnsi="Garamond"/>
          <w:iCs/>
          <w:spacing w:val="-4"/>
          <w:sz w:val="24"/>
          <w:szCs w:val="24"/>
          <w:lang w:val="sq-AL"/>
        </w:rPr>
        <w:t>Trajtimi kontabël dhe funksionimi i shpenzimeve të shfrytëzimit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Cs/>
          <w:spacing w:val="-4"/>
          <w:sz w:val="24"/>
          <w:szCs w:val="24"/>
          <w:lang w:val="sq-AL"/>
        </w:rPr>
        <w:t>Në këtë grup të shpenzimeve përfshihen</w:t>
      </w:r>
      <w:r w:rsidRPr="00FB27C5">
        <w:rPr>
          <w:rFonts w:ascii="Garamond" w:hAnsi="Garamond"/>
          <w:spacing w:val="-4"/>
          <w:sz w:val="24"/>
          <w:szCs w:val="24"/>
          <w:lang w:val="sq-AL"/>
        </w:rPr>
        <w:t xml:space="preserve"> shpenzimet e zakonshme korrente, paga personeli e sigurime shoqërore (analizuar sipas kategorive), blerje apo furnizime me materiale, mallra e shërbime, subvencionet</w:t>
      </w:r>
      <w:r w:rsidR="00731C8A" w:rsidRPr="00FB27C5">
        <w:rPr>
          <w:rFonts w:ascii="Garamond" w:hAnsi="Garamond"/>
          <w:spacing w:val="-4"/>
          <w:sz w:val="24"/>
          <w:szCs w:val="24"/>
          <w:lang w:val="sq-AL"/>
        </w:rPr>
        <w:t>,</w:t>
      </w:r>
      <w:r w:rsidRPr="00FB27C5">
        <w:rPr>
          <w:rFonts w:ascii="Garamond" w:hAnsi="Garamond"/>
          <w:spacing w:val="-4"/>
          <w:sz w:val="24"/>
          <w:szCs w:val="24"/>
          <w:lang w:val="sq-AL"/>
        </w:rPr>
        <w:t xml:space="preserve"> si dhe transferimet korrente të brendshme apo të jashtme.</w:t>
      </w:r>
      <w:r w:rsidR="005B7679" w:rsidRPr="00FB27C5">
        <w:rPr>
          <w:rFonts w:ascii="Garamond" w:hAnsi="Garamond"/>
          <w:spacing w:val="-4"/>
          <w:sz w:val="24"/>
          <w:szCs w:val="24"/>
          <w:lang w:val="sq-AL"/>
        </w:rPr>
        <w:t xml:space="preserve"> </w:t>
      </w:r>
    </w:p>
    <w:p w:rsidR="00C05673" w:rsidRPr="005B7679" w:rsidRDefault="00C05673" w:rsidP="00C05673">
      <w:pPr>
        <w:widowControl w:val="0"/>
        <w:tabs>
          <w:tab w:val="num" w:pos="360"/>
        </w:tabs>
        <w:spacing w:after="0" w:line="240" w:lineRule="auto"/>
        <w:rPr>
          <w:rFonts w:ascii="Garamond" w:hAnsi="Garamond"/>
          <w:sz w:val="24"/>
          <w:szCs w:val="24"/>
          <w:lang w:val="sq-AL"/>
        </w:rPr>
      </w:pPr>
      <w:r w:rsidRPr="005B7679">
        <w:rPr>
          <w:rFonts w:ascii="Garamond" w:hAnsi="Garamond"/>
          <w:sz w:val="24"/>
          <w:szCs w:val="24"/>
          <w:lang w:val="sq-AL"/>
        </w:rPr>
        <w:t>Funksionimi i llogarive të shpenzimeve në mënyrë të përgjithshme, realizohet me veprimet kontabël si më poshtë:</w:t>
      </w:r>
    </w:p>
    <w:p w:rsidR="00C05673" w:rsidRPr="005B7679" w:rsidRDefault="00C05673" w:rsidP="00422DBB">
      <w:pPr>
        <w:widowControl w:val="0"/>
        <w:numPr>
          <w:ilvl w:val="0"/>
          <w:numId w:val="24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e klasës 6 (sipas analizave përkatëse shtat</w:t>
      </w:r>
      <w:r w:rsidR="00F70D3A">
        <w:rPr>
          <w:rFonts w:ascii="Garamond" w:hAnsi="Garamond"/>
          <w:sz w:val="24"/>
          <w:szCs w:val="24"/>
          <w:lang w:val="sq-AL"/>
        </w:rPr>
        <w:t>ë</w:t>
      </w:r>
      <w:r w:rsidRPr="005B7679">
        <w:rPr>
          <w:rFonts w:ascii="Garamond" w:hAnsi="Garamond"/>
          <w:sz w:val="24"/>
          <w:szCs w:val="24"/>
          <w:lang w:val="sq-AL"/>
        </w:rPr>
        <w:t>shifrore);</w:t>
      </w:r>
    </w:p>
    <w:p w:rsidR="00C05673" w:rsidRPr="005B7679" w:rsidRDefault="00C05673" w:rsidP="00422DBB">
      <w:pPr>
        <w:widowControl w:val="0"/>
        <w:numPr>
          <w:ilvl w:val="0"/>
          <w:numId w:val="248"/>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sipas rastit, llogaritë e klasës 3,</w:t>
      </w:r>
      <w:r w:rsidR="00007252">
        <w:rPr>
          <w:rFonts w:ascii="Garamond" w:hAnsi="Garamond"/>
          <w:sz w:val="24"/>
          <w:szCs w:val="24"/>
          <w:lang w:val="sq-AL"/>
        </w:rPr>
        <w:t xml:space="preserve"> </w:t>
      </w:r>
      <w:r w:rsidRPr="005B7679">
        <w:rPr>
          <w:rFonts w:ascii="Garamond" w:hAnsi="Garamond"/>
          <w:sz w:val="24"/>
          <w:szCs w:val="24"/>
          <w:lang w:val="sq-AL"/>
        </w:rPr>
        <w:t>4,</w:t>
      </w:r>
      <w:r w:rsidR="00007252">
        <w:rPr>
          <w:rFonts w:ascii="Garamond" w:hAnsi="Garamond"/>
          <w:sz w:val="24"/>
          <w:szCs w:val="24"/>
          <w:lang w:val="sq-AL"/>
        </w:rPr>
        <w:t xml:space="preserve"> </w:t>
      </w:r>
      <w:r w:rsidRPr="005B7679">
        <w:rPr>
          <w:rFonts w:ascii="Garamond" w:hAnsi="Garamond"/>
          <w:sz w:val="24"/>
          <w:szCs w:val="24"/>
          <w:lang w:val="sq-AL"/>
        </w:rPr>
        <w:t>5;</w:t>
      </w:r>
    </w:p>
    <w:p w:rsidR="00C05673" w:rsidRPr="005B7679" w:rsidRDefault="00C05673" w:rsidP="00422DBB">
      <w:pPr>
        <w:widowControl w:val="0"/>
        <w:numPr>
          <w:ilvl w:val="0"/>
          <w:numId w:val="248"/>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Kreditohen llogaritë e klasës 3</w:t>
      </w:r>
      <w:r w:rsidRPr="005B7679">
        <w:rPr>
          <w:rFonts w:ascii="Garamond" w:hAnsi="Garamond"/>
          <w:sz w:val="24"/>
          <w:szCs w:val="24"/>
          <w:lang w:val="sq-AL"/>
        </w:rPr>
        <w:t xml:space="preserve"> në debi të llogarisë 63 për daljen për përdorim të materialeve, inventarit të imët</w:t>
      </w:r>
      <w:r w:rsidR="005B7679">
        <w:rPr>
          <w:rFonts w:ascii="Garamond" w:hAnsi="Garamond"/>
          <w:sz w:val="24"/>
          <w:szCs w:val="24"/>
          <w:lang w:val="sq-AL"/>
        </w:rPr>
        <w:t xml:space="preserve"> </w:t>
      </w:r>
      <w:r w:rsidRPr="005B7679">
        <w:rPr>
          <w:rFonts w:ascii="Garamond" w:hAnsi="Garamond"/>
          <w:sz w:val="24"/>
          <w:szCs w:val="24"/>
          <w:lang w:val="sq-AL"/>
        </w:rPr>
        <w:t>e mallrave;</w:t>
      </w:r>
    </w:p>
    <w:p w:rsidR="00C05673" w:rsidRPr="005B7679" w:rsidRDefault="00C05673" w:rsidP="00422DBB">
      <w:pPr>
        <w:widowControl w:val="0"/>
        <w:numPr>
          <w:ilvl w:val="0"/>
          <w:numId w:val="248"/>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Kreditohen llogaritë e klasës 4 (401, 467 llogaritë e grupit 42 e 43)</w:t>
      </w:r>
      <w:r w:rsidRPr="005B7679">
        <w:rPr>
          <w:rFonts w:ascii="Garamond" w:hAnsi="Garamond"/>
          <w:sz w:val="24"/>
          <w:szCs w:val="24"/>
          <w:lang w:val="sq-AL"/>
        </w:rPr>
        <w:t xml:space="preserve"> në debi të llogarive përkatëse të klasës 6, për konstatimin e blerjes së materialeve, inventarit të imët, mallrave apo shërbimeve, për konstatimin e shpenzimeve të personelit e të tjera të cilat janë me pagesë të </w:t>
      </w:r>
      <w:r w:rsidR="00007252" w:rsidRPr="005B7679">
        <w:rPr>
          <w:rFonts w:ascii="Garamond" w:hAnsi="Garamond"/>
          <w:sz w:val="24"/>
          <w:szCs w:val="24"/>
          <w:lang w:val="sq-AL"/>
        </w:rPr>
        <w:t>mëvonshme</w:t>
      </w:r>
      <w:r w:rsidRPr="005B7679">
        <w:rPr>
          <w:rFonts w:ascii="Garamond" w:hAnsi="Garamond"/>
          <w:sz w:val="24"/>
          <w:szCs w:val="24"/>
          <w:lang w:val="sq-AL"/>
        </w:rPr>
        <w:t>;</w:t>
      </w:r>
    </w:p>
    <w:p w:rsidR="00C05673" w:rsidRPr="005B7679" w:rsidRDefault="00C05673" w:rsidP="00422DBB">
      <w:pPr>
        <w:widowControl w:val="0"/>
        <w:numPr>
          <w:ilvl w:val="0"/>
          <w:numId w:val="248"/>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Kreditohen llogaritë e klasës 5 (llogaria 512, 520 ose 531)</w:t>
      </w:r>
      <w:r w:rsidRPr="005B7679">
        <w:rPr>
          <w:rFonts w:ascii="Garamond" w:hAnsi="Garamond"/>
          <w:sz w:val="24"/>
          <w:szCs w:val="24"/>
          <w:lang w:val="sq-AL"/>
        </w:rPr>
        <w:t xml:space="preserve"> në debi të klasës 6, për blerjen e materialeve, inventarit të imët, mallrave apo shërbimeve me pagesë të menjëhershme.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Funksionimi konkret i disa grupeve të llogarive të klasës 6</w:t>
      </w:r>
      <w:r w:rsidR="00CD78C9">
        <w:rPr>
          <w:rFonts w:ascii="Garamond" w:hAnsi="Garamond"/>
          <w:sz w:val="24"/>
          <w:szCs w:val="24"/>
          <w:lang w:val="sq-AL"/>
        </w:rPr>
        <w:t xml:space="preserve"> </w:t>
      </w:r>
      <w:r w:rsidRPr="005B7679">
        <w:rPr>
          <w:rFonts w:ascii="Garamond" w:hAnsi="Garamond"/>
          <w:sz w:val="24"/>
          <w:szCs w:val="24"/>
          <w:lang w:val="sq-AL"/>
        </w:rPr>
        <w:t>- shpenzime sipas natyrës:</w:t>
      </w:r>
    </w:p>
    <w:p w:rsidR="00C05673" w:rsidRPr="005B7679" w:rsidRDefault="00C05673" w:rsidP="00422DBB">
      <w:pPr>
        <w:pStyle w:val="ListParagraph"/>
        <w:widowControl w:val="0"/>
        <w:numPr>
          <w:ilvl w:val="0"/>
          <w:numId w:val="351"/>
        </w:numPr>
        <w:spacing w:after="0" w:line="240" w:lineRule="auto"/>
        <w:ind w:left="0" w:firstLine="284"/>
        <w:jc w:val="both"/>
        <w:rPr>
          <w:rFonts w:ascii="Garamond" w:hAnsi="Garamond"/>
          <w:b/>
          <w:sz w:val="24"/>
          <w:szCs w:val="24"/>
          <w:lang w:val="sq-AL"/>
        </w:rPr>
      </w:pPr>
      <w:r w:rsidRPr="005B7679">
        <w:rPr>
          <w:rFonts w:ascii="Garamond" w:hAnsi="Garamond"/>
          <w:b/>
          <w:sz w:val="24"/>
          <w:szCs w:val="24"/>
          <w:lang w:val="sq-AL"/>
        </w:rPr>
        <w:t>Për akordimin e fondeve buxhetore për shpenzime korrente operative (shkresa e planit të buxhetit në ll</w:t>
      </w:r>
      <w:r w:rsidR="00007252">
        <w:rPr>
          <w:rFonts w:ascii="Garamond" w:hAnsi="Garamond"/>
          <w:b/>
          <w:sz w:val="24"/>
          <w:szCs w:val="24"/>
          <w:lang w:val="sq-AL"/>
        </w:rPr>
        <w:t>ogaritë e buxhetimit treshifror,</w:t>
      </w:r>
      <w:r w:rsidRPr="005B7679">
        <w:rPr>
          <w:rFonts w:ascii="Garamond" w:hAnsi="Garamond"/>
          <w:b/>
          <w:sz w:val="24"/>
          <w:szCs w:val="24"/>
          <w:lang w:val="sq-AL"/>
        </w:rPr>
        <w:t xml:space="preserve"> si</w:t>
      </w:r>
      <w:r w:rsidR="00007252">
        <w:rPr>
          <w:rFonts w:ascii="Garamond" w:hAnsi="Garamond"/>
          <w:b/>
          <w:sz w:val="24"/>
          <w:szCs w:val="24"/>
          <w:lang w:val="sq-AL"/>
        </w:rPr>
        <w:t>:</w:t>
      </w:r>
      <w:r w:rsidRPr="005B7679">
        <w:rPr>
          <w:rFonts w:ascii="Garamond" w:hAnsi="Garamond"/>
          <w:b/>
          <w:sz w:val="24"/>
          <w:szCs w:val="24"/>
          <w:lang w:val="sq-AL"/>
        </w:rPr>
        <w:t xml:space="preserve"> 600, 601, 602</w:t>
      </w:r>
      <w:r w:rsidR="00EE5486">
        <w:rPr>
          <w:rFonts w:ascii="Garamond" w:hAnsi="Garamond"/>
          <w:b/>
          <w:sz w:val="24"/>
          <w:szCs w:val="24"/>
          <w:lang w:val="sq-AL"/>
        </w:rPr>
        <w:t>,</w:t>
      </w:r>
      <w:r w:rsidRPr="005B7679">
        <w:rPr>
          <w:rFonts w:ascii="Garamond" w:hAnsi="Garamond"/>
          <w:b/>
          <w:sz w:val="24"/>
          <w:szCs w:val="24"/>
          <w:lang w:val="sq-AL"/>
        </w:rPr>
        <w:t>603, 604, 605, 606), bëhet veprimi kontabël:</w:t>
      </w:r>
    </w:p>
    <w:p w:rsidR="00C05673" w:rsidRPr="005B7679" w:rsidRDefault="00C05673" w:rsidP="00422DBB">
      <w:pPr>
        <w:widowControl w:val="0"/>
        <w:numPr>
          <w:ilvl w:val="0"/>
          <w:numId w:val="9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w:t>
      </w:r>
      <w:r w:rsidR="005B7679">
        <w:rPr>
          <w:rFonts w:ascii="Garamond" w:hAnsi="Garamond"/>
          <w:sz w:val="24"/>
          <w:szCs w:val="24"/>
          <w:lang w:val="sq-AL"/>
        </w:rPr>
        <w:t xml:space="preserve"> </w:t>
      </w:r>
      <w:r w:rsidRPr="005B7679">
        <w:rPr>
          <w:rFonts w:ascii="Garamond" w:hAnsi="Garamond"/>
          <w:sz w:val="24"/>
          <w:szCs w:val="24"/>
          <w:lang w:val="sq-AL"/>
        </w:rPr>
        <w:t>llogaria 520</w:t>
      </w:r>
      <w:r w:rsidR="0000725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98"/>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476</w:t>
      </w:r>
      <w:r w:rsidR="0000725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CD5E9B">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600</w:t>
      </w:r>
      <w:r w:rsidR="00007252">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Pagat dhe përfitimet e punonjësve</w:t>
      </w:r>
      <w:r w:rsidR="00051D7D">
        <w:rPr>
          <w:rFonts w:ascii="Garamond" w:hAnsi="Garamond"/>
          <w:b/>
          <w:bCs/>
          <w:sz w:val="24"/>
          <w:szCs w:val="24"/>
          <w:lang w:val="sq-AL"/>
        </w:rPr>
        <w:t>”</w:t>
      </w:r>
      <w:r w:rsidRPr="005B7679">
        <w:rPr>
          <w:rFonts w:ascii="Garamond" w:hAnsi="Garamond"/>
          <w:b/>
          <w:bCs/>
          <w:sz w:val="24"/>
          <w:szCs w:val="24"/>
          <w:lang w:val="sq-AL"/>
        </w:rPr>
        <w:t xml:space="preserve">.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Cs/>
          <w:sz w:val="24"/>
          <w:szCs w:val="24"/>
          <w:lang w:val="sq-AL"/>
        </w:rPr>
        <w:t>Në këtë llogari p</w:t>
      </w:r>
      <w:r w:rsidRPr="005B7679">
        <w:rPr>
          <w:rFonts w:ascii="Garamond" w:hAnsi="Garamond"/>
          <w:sz w:val="24"/>
          <w:szCs w:val="24"/>
          <w:lang w:val="sq-AL"/>
        </w:rPr>
        <w:t>ërfshihen të gjitha shpenzimet për personelin e njësisë: paga bruto, kompensime, shpërblime e të tjera sipas legjislacionit në fuqi.</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Cs/>
          <w:sz w:val="24"/>
          <w:szCs w:val="24"/>
          <w:lang w:val="sq-AL"/>
        </w:rPr>
        <w:t>Funksionimi kontabël i llogarisë 600</w:t>
      </w:r>
      <w:r w:rsidR="00007252">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Pagat dhe përfitimet e punonjësve</w:t>
      </w:r>
      <w:r w:rsidR="00051D7D">
        <w:rPr>
          <w:rFonts w:ascii="Garamond" w:hAnsi="Garamond"/>
          <w:bCs/>
          <w:sz w:val="24"/>
          <w:szCs w:val="24"/>
          <w:lang w:val="sq-AL"/>
        </w:rPr>
        <w:t>”</w:t>
      </w:r>
      <w:r w:rsidRPr="005B7679">
        <w:rPr>
          <w:rFonts w:ascii="Garamond" w:hAnsi="Garamond"/>
          <w:bCs/>
          <w:sz w:val="24"/>
          <w:szCs w:val="24"/>
          <w:lang w:val="sq-AL"/>
        </w:rPr>
        <w:t xml:space="preserve"> është si më poshtë:</w:t>
      </w:r>
    </w:p>
    <w:p w:rsidR="00C05673" w:rsidRPr="00FB27C5" w:rsidRDefault="00C05673" w:rsidP="00422DBB">
      <w:pPr>
        <w:pStyle w:val="ListParagraph"/>
        <w:widowControl w:val="0"/>
        <w:numPr>
          <w:ilvl w:val="0"/>
          <w:numId w:val="352"/>
        </w:numPr>
        <w:spacing w:after="0" w:line="240" w:lineRule="auto"/>
        <w:ind w:left="0" w:firstLine="284"/>
        <w:jc w:val="both"/>
        <w:rPr>
          <w:rFonts w:ascii="Garamond" w:hAnsi="Garamond"/>
          <w:bCs/>
          <w:spacing w:val="-4"/>
          <w:sz w:val="24"/>
          <w:szCs w:val="24"/>
          <w:lang w:val="sq-AL"/>
        </w:rPr>
      </w:pPr>
      <w:r w:rsidRPr="00FB27C5">
        <w:rPr>
          <w:rFonts w:ascii="Garamond" w:hAnsi="Garamond"/>
          <w:b/>
          <w:bCs/>
          <w:spacing w:val="-4"/>
          <w:sz w:val="24"/>
          <w:szCs w:val="24"/>
          <w:lang w:val="sq-AL"/>
        </w:rPr>
        <w:t>Për konstatimin e pagave bruto, borderotë e muajit përkatës:</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 llogaria 600</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bCs/>
          <w:spacing w:val="-4"/>
          <w:sz w:val="24"/>
          <w:szCs w:val="24"/>
          <w:lang w:val="sq-AL"/>
        </w:rPr>
        <w:t>Pagat dhe përfitimet e punonjësve</w:t>
      </w:r>
      <w:r w:rsidR="00051D7D" w:rsidRPr="00FB27C5">
        <w:rPr>
          <w:rFonts w:ascii="Garamond" w:hAnsi="Garamond"/>
          <w:bCs/>
          <w:spacing w:val="-4"/>
          <w:sz w:val="24"/>
          <w:szCs w:val="24"/>
          <w:lang w:val="sq-AL"/>
        </w:rPr>
        <w:t>”</w:t>
      </w:r>
      <w:r w:rsidR="00C05673" w:rsidRPr="00FB27C5">
        <w:rPr>
          <w:rFonts w:ascii="Garamond" w:hAnsi="Garamond"/>
          <w:spacing w:val="-4"/>
          <w:sz w:val="24"/>
          <w:szCs w:val="24"/>
          <w:lang w:val="sq-AL"/>
        </w:rPr>
        <w:t xml:space="preserve"> në nivele shtatëshifrore;</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llogaria 421</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Detyrime ndaj personelit</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llogaria 425</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Personeli, shpërblime për t</w:t>
      </w:r>
      <w:r w:rsidR="004D6CA8" w:rsidRPr="00FB27C5">
        <w:rPr>
          <w:rFonts w:ascii="Garamond" w:hAnsi="Garamond"/>
          <w:spacing w:val="-4"/>
          <w:sz w:val="24"/>
          <w:szCs w:val="24"/>
          <w:lang w:val="sq-AL"/>
        </w:rPr>
        <w:t>’</w:t>
      </w:r>
      <w:r w:rsidR="00C05673" w:rsidRPr="00FB27C5">
        <w:rPr>
          <w:rFonts w:ascii="Garamond" w:hAnsi="Garamond"/>
          <w:spacing w:val="-4"/>
          <w:sz w:val="24"/>
          <w:szCs w:val="24"/>
          <w:lang w:val="sq-AL"/>
        </w:rPr>
        <w:t>u paguar</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llogaria 425</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Personeli detyrime të tjera për t</w:t>
      </w:r>
      <w:r w:rsidR="00CD5E9B" w:rsidRPr="00FB27C5">
        <w:rPr>
          <w:rFonts w:ascii="Garamond" w:hAnsi="Garamond"/>
          <w:spacing w:val="-4"/>
          <w:sz w:val="24"/>
          <w:szCs w:val="24"/>
          <w:lang w:val="sq-AL"/>
        </w:rPr>
        <w:t>’</w:t>
      </w:r>
      <w:r w:rsidR="00C05673" w:rsidRPr="00FB27C5">
        <w:rPr>
          <w:rFonts w:ascii="Garamond" w:hAnsi="Garamond"/>
          <w:spacing w:val="-4"/>
          <w:sz w:val="24"/>
          <w:szCs w:val="24"/>
          <w:lang w:val="sq-AL"/>
        </w:rPr>
        <w:t>u paguar</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
          <w:bCs/>
          <w:spacing w:val="-4"/>
          <w:sz w:val="24"/>
          <w:szCs w:val="24"/>
          <w:lang w:val="sq-AL"/>
        </w:rPr>
        <w:t>Në llogarinë 601</w:t>
      </w:r>
      <w:r w:rsidR="00007252"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Kontribute për sigurimet shoqërore e shëndetësore</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Pr="00FB27C5">
        <w:rPr>
          <w:rFonts w:ascii="Garamond" w:hAnsi="Garamond"/>
          <w:bCs/>
          <w:spacing w:val="-4"/>
          <w:sz w:val="24"/>
          <w:szCs w:val="24"/>
          <w:lang w:val="sq-AL"/>
        </w:rPr>
        <w:t>f</w:t>
      </w:r>
      <w:r w:rsidRPr="00FB27C5">
        <w:rPr>
          <w:rFonts w:ascii="Garamond" w:hAnsi="Garamond"/>
          <w:spacing w:val="-4"/>
          <w:sz w:val="24"/>
          <w:szCs w:val="24"/>
          <w:lang w:val="sq-AL"/>
        </w:rPr>
        <w:t>uten shpenzimet që punëdhënësi llogarit dhe paguan për punonjësit e tij sipas legjislacionit në fuqi.</w:t>
      </w:r>
    </w:p>
    <w:p w:rsidR="00C05673" w:rsidRPr="00FB27C5" w:rsidRDefault="00C05673" w:rsidP="00C05673">
      <w:pPr>
        <w:widowControl w:val="0"/>
        <w:spacing w:after="0" w:line="240" w:lineRule="auto"/>
        <w:rPr>
          <w:rFonts w:ascii="Garamond" w:hAnsi="Garamond"/>
          <w:bCs/>
          <w:spacing w:val="-4"/>
          <w:sz w:val="24"/>
          <w:szCs w:val="24"/>
          <w:lang w:val="sq-AL"/>
        </w:rPr>
      </w:pPr>
      <w:r w:rsidRPr="00FB27C5">
        <w:rPr>
          <w:rFonts w:ascii="Garamond" w:hAnsi="Garamond"/>
          <w:bCs/>
          <w:spacing w:val="-4"/>
          <w:sz w:val="24"/>
          <w:szCs w:val="24"/>
          <w:lang w:val="sq-AL"/>
        </w:rPr>
        <w:t>Funksionimi i llog. 601</w:t>
      </w:r>
      <w:r w:rsidR="00007252"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Kontribute për sigurimet shoqërore e shëndetësore</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është si më poshtë:</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llogaria 601</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Kontribute për sigurime shoqërore shëndetësore</w:t>
      </w:r>
      <w:r w:rsidR="00051D7D" w:rsidRPr="00FB27C5">
        <w:rPr>
          <w:rFonts w:ascii="Garamond" w:hAnsi="Garamond"/>
          <w:spacing w:val="-4"/>
          <w:sz w:val="24"/>
          <w:szCs w:val="24"/>
          <w:lang w:val="sq-AL"/>
        </w:rPr>
        <w:t>”</w:t>
      </w:r>
      <w:r w:rsidR="000B41E2"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(analizë shtatëshifrore);</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 xml:space="preserve">Kreditohet llogaria 435/436, përkatësisht,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Detyrime për t</w:t>
      </w:r>
      <w:r w:rsidR="004D6CA8" w:rsidRPr="00FB27C5">
        <w:rPr>
          <w:rFonts w:ascii="Garamond" w:hAnsi="Garamond"/>
          <w:spacing w:val="-4"/>
          <w:sz w:val="24"/>
          <w:szCs w:val="24"/>
          <w:lang w:val="sq-AL"/>
        </w:rPr>
        <w:t>’</w:t>
      </w:r>
      <w:r w:rsidR="00C05673" w:rsidRPr="00FB27C5">
        <w:rPr>
          <w:rFonts w:ascii="Garamond" w:hAnsi="Garamond"/>
          <w:spacing w:val="-4"/>
          <w:sz w:val="24"/>
          <w:szCs w:val="24"/>
          <w:lang w:val="sq-AL"/>
        </w:rPr>
        <w:t>u paguar ndaj sigurimeve shoqërore e shëndetësore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r w:rsidR="005B7679" w:rsidRPr="00FB27C5">
        <w:rPr>
          <w:rFonts w:ascii="Garamond" w:hAnsi="Garamond"/>
          <w:spacing w:val="-4"/>
          <w:sz w:val="24"/>
          <w:szCs w:val="24"/>
          <w:lang w:val="sq-AL"/>
        </w:rPr>
        <w:t xml:space="preserve"> </w:t>
      </w:r>
    </w:p>
    <w:p w:rsidR="00FB27C5" w:rsidRDefault="00FB27C5" w:rsidP="00C05673">
      <w:pPr>
        <w:widowControl w:val="0"/>
        <w:spacing w:after="0" w:line="240" w:lineRule="auto"/>
        <w:rPr>
          <w:rFonts w:ascii="Garamond" w:hAnsi="Garamond"/>
          <w:b/>
          <w:bCs/>
          <w:spacing w:val="-4"/>
          <w:sz w:val="24"/>
          <w:szCs w:val="24"/>
          <w:lang w:val="sq-AL"/>
        </w:rPr>
      </w:pP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
          <w:bCs/>
          <w:spacing w:val="-4"/>
          <w:sz w:val="24"/>
          <w:szCs w:val="24"/>
          <w:lang w:val="sq-AL"/>
        </w:rPr>
        <w:t>Llogaria 602</w:t>
      </w:r>
      <w:r w:rsidR="00007252"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Blerje mallrash e shërbimesh të tjera</w:t>
      </w:r>
      <w:r w:rsidR="00051D7D" w:rsidRPr="00FB27C5">
        <w:rPr>
          <w:rFonts w:ascii="Garamond" w:hAnsi="Garamond"/>
          <w:b/>
          <w:spacing w:val="-4"/>
          <w:sz w:val="24"/>
          <w:szCs w:val="24"/>
          <w:lang w:val="sq-AL"/>
        </w:rPr>
        <w:t>”</w:t>
      </w:r>
      <w:r w:rsidRPr="00FB27C5">
        <w:rPr>
          <w:rFonts w:ascii="Garamond" w:hAnsi="Garamond"/>
          <w:b/>
          <w:spacing w:val="-4"/>
          <w:sz w:val="24"/>
          <w:szCs w:val="24"/>
          <w:lang w:val="sq-AL"/>
        </w:rPr>
        <w:t xml:space="preserve"> </w:t>
      </w:r>
      <w:r w:rsidRPr="00FB27C5">
        <w:rPr>
          <w:rFonts w:ascii="Garamond" w:hAnsi="Garamond"/>
          <w:spacing w:val="-4"/>
          <w:sz w:val="24"/>
          <w:szCs w:val="24"/>
          <w:lang w:val="sq-AL"/>
        </w:rPr>
        <w:t>i përfshin të gjitha shpenzimet për blerjen e materialeve dhe kryerjen e shërbimeve të nevojshme për kryerjen e veprimtarisë së institucionit. Këtu nuk përfshihen ato shpenzime që kryhen për rritjen e aktiveve të qëndrueshme. Megjithatë, ky grup përfshin shpenzime për blerjen e pajisjeve, konstruksioneve dhe instalimeve të natyrës ushtarake që, në përputhje me standardet ndërkombëtare, klasifikohen si shpenzime korrente. Duhet dalluar shpenzimi korrent nga shpenzimi për investime (kufiri vleror ose jetëgjatësia mbi një vit) sipas legjislacionit kontabël.</w:t>
      </w:r>
    </w:p>
    <w:p w:rsidR="00C05673" w:rsidRPr="00FB27C5" w:rsidRDefault="00C05673" w:rsidP="00C05673">
      <w:pPr>
        <w:widowControl w:val="0"/>
        <w:spacing w:after="0" w:line="240" w:lineRule="auto"/>
        <w:rPr>
          <w:rFonts w:ascii="Garamond" w:hAnsi="Garamond"/>
          <w:bCs/>
          <w:spacing w:val="-4"/>
          <w:sz w:val="24"/>
          <w:szCs w:val="24"/>
          <w:lang w:val="sq-AL"/>
        </w:rPr>
      </w:pPr>
      <w:r w:rsidRPr="00FB27C5">
        <w:rPr>
          <w:rFonts w:ascii="Garamond" w:hAnsi="Garamond"/>
          <w:bCs/>
          <w:spacing w:val="-4"/>
          <w:sz w:val="24"/>
          <w:szCs w:val="24"/>
          <w:lang w:val="sq-AL"/>
        </w:rPr>
        <w:t>Funksionimi kontabël i llogarisë 602</w:t>
      </w:r>
      <w:r w:rsidR="00007252"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Blerje mallrash e shërbimesh të tjera</w:t>
      </w:r>
      <w:r w:rsidR="00051D7D" w:rsidRPr="00FB27C5">
        <w:rPr>
          <w:rFonts w:ascii="Garamond" w:hAnsi="Garamond"/>
          <w:bCs/>
          <w:spacing w:val="-4"/>
          <w:sz w:val="24"/>
          <w:szCs w:val="24"/>
          <w:lang w:val="sq-AL"/>
        </w:rPr>
        <w:t>”</w:t>
      </w:r>
      <w:r w:rsidR="00007252"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është si më poshtë:</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llogaria 602</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Blerje mallrash e shërbimesh</w:t>
      </w:r>
      <w:r w:rsidR="00051D7D" w:rsidRPr="00FB27C5">
        <w:rPr>
          <w:rFonts w:ascii="Garamond" w:hAnsi="Garamond"/>
          <w:spacing w:val="-4"/>
          <w:sz w:val="24"/>
          <w:szCs w:val="24"/>
          <w:lang w:val="sq-AL"/>
        </w:rPr>
        <w:t>”</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blerje materiale dhe për blerjet e stokueshme (analizë shtatëshifrore)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D78C9" w:rsidP="00422DBB">
      <w:pPr>
        <w:widowControl w:val="0"/>
        <w:numPr>
          <w:ilvl w:val="0"/>
          <w:numId w:val="98"/>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llogaria 401</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Furnitorë për t</w:t>
      </w:r>
      <w:r w:rsidR="004D6CA8" w:rsidRPr="00FB27C5">
        <w:rPr>
          <w:rFonts w:ascii="Garamond" w:hAnsi="Garamond"/>
          <w:spacing w:val="-4"/>
          <w:sz w:val="24"/>
          <w:szCs w:val="24"/>
          <w:lang w:val="sq-AL"/>
        </w:rPr>
        <w:t>’</w:t>
      </w:r>
      <w:r w:rsidR="00C05673" w:rsidRPr="00FB27C5">
        <w:rPr>
          <w:rFonts w:ascii="Garamond" w:hAnsi="Garamond"/>
          <w:spacing w:val="-4"/>
          <w:sz w:val="24"/>
          <w:szCs w:val="24"/>
          <w:lang w:val="sq-AL"/>
        </w:rPr>
        <w:t>u paguar</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p>
    <w:p w:rsidR="00C05673" w:rsidRPr="00FB27C5" w:rsidRDefault="00CD78C9" w:rsidP="00422DBB">
      <w:pPr>
        <w:widowControl w:val="0"/>
        <w:numPr>
          <w:ilvl w:val="0"/>
          <w:numId w:val="98"/>
        </w:numPr>
        <w:spacing w:after="0" w:line="240" w:lineRule="auto"/>
        <w:ind w:left="0" w:firstLine="284"/>
        <w:rPr>
          <w:rFonts w:ascii="Garamond" w:hAnsi="Garamond"/>
          <w:b/>
          <w:bCs/>
          <w:spacing w:val="-4"/>
          <w:sz w:val="24"/>
          <w:szCs w:val="24"/>
          <w:lang w:val="sq-AL"/>
        </w:rPr>
      </w:pPr>
      <w:bookmarkStart w:id="31" w:name="_Hlk338744444"/>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llogaria 602</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Blerje mallrash e shërbimesh (analizë shtatëshifrore), për blerjet e pastokueshme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dhe</w:t>
      </w:r>
    </w:p>
    <w:p w:rsidR="00C05673" w:rsidRPr="00FB27C5" w:rsidRDefault="00CD78C9" w:rsidP="00422DBB">
      <w:pPr>
        <w:widowControl w:val="0"/>
        <w:numPr>
          <w:ilvl w:val="0"/>
          <w:numId w:val="98"/>
        </w:numPr>
        <w:spacing w:after="0" w:line="240" w:lineRule="auto"/>
        <w:ind w:left="0" w:firstLine="284"/>
        <w:rPr>
          <w:rFonts w:ascii="Garamond" w:hAnsi="Garamond"/>
          <w:b/>
          <w:bCs/>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llogaria 467</w:t>
      </w:r>
      <w:r w:rsidR="0000725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Kreditorë të ndryshëm</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bookmarkEnd w:id="31"/>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
          <w:bCs/>
          <w:spacing w:val="-4"/>
          <w:sz w:val="24"/>
          <w:szCs w:val="24"/>
          <w:lang w:val="sq-AL"/>
        </w:rPr>
        <w:t>Llogaria 603</w:t>
      </w:r>
      <w:r w:rsidR="00007252"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Subvencione</w:t>
      </w:r>
      <w:r w:rsidR="00051D7D" w:rsidRPr="00FB27C5">
        <w:rPr>
          <w:rFonts w:ascii="Garamond" w:hAnsi="Garamond"/>
          <w:b/>
          <w:bCs/>
          <w:spacing w:val="-4"/>
          <w:sz w:val="24"/>
          <w:szCs w:val="24"/>
          <w:lang w:val="sq-AL"/>
        </w:rPr>
        <w:t>”</w:t>
      </w:r>
      <w:r w:rsidRPr="00FB27C5">
        <w:rPr>
          <w:rFonts w:ascii="Garamond" w:hAnsi="Garamond"/>
          <w:b/>
          <w:spacing w:val="-4"/>
          <w:sz w:val="24"/>
          <w:szCs w:val="24"/>
          <w:lang w:val="sq-AL"/>
        </w:rPr>
        <w:t xml:space="preserve"> </w:t>
      </w:r>
      <w:r w:rsidRPr="00FB27C5">
        <w:rPr>
          <w:rFonts w:ascii="Garamond" w:hAnsi="Garamond"/>
          <w:spacing w:val="-4"/>
          <w:sz w:val="24"/>
          <w:szCs w:val="24"/>
          <w:lang w:val="sq-AL"/>
        </w:rPr>
        <w:t xml:space="preserve">përfshin ato shpenzime korrente të cilat konsiderohen si një mbështetje e qeverisë për subjekte prodhuese apo të shërbimeve, pavarësisht nga pronësia (publike apo private) dhe përfituesi. </w:t>
      </w:r>
      <w:r w:rsidR="00007252" w:rsidRPr="00FB27C5">
        <w:rPr>
          <w:rFonts w:ascii="Garamond" w:hAnsi="Garamond"/>
          <w:spacing w:val="-4"/>
          <w:sz w:val="24"/>
          <w:szCs w:val="24"/>
          <w:lang w:val="sq-AL"/>
        </w:rPr>
        <w:t>Këto</w:t>
      </w:r>
      <w:r w:rsidRPr="00FB27C5">
        <w:rPr>
          <w:rFonts w:ascii="Garamond" w:hAnsi="Garamond"/>
          <w:spacing w:val="-4"/>
          <w:sz w:val="24"/>
          <w:szCs w:val="24"/>
          <w:lang w:val="sq-AL"/>
        </w:rPr>
        <w:t xml:space="preserve"> janë pagesa vetëm për prodhuesit dhe jo për konsumatorët final. Subvencioni nuk tërhiqet direkt nga përfituesi, por i transferohet përfituesit nga institucioni qeveritar që e jep atë nëpërmjet </w:t>
      </w:r>
      <w:r w:rsidR="00007252" w:rsidRPr="00FB27C5">
        <w:rPr>
          <w:rFonts w:ascii="Garamond" w:hAnsi="Garamond"/>
          <w:spacing w:val="-4"/>
          <w:sz w:val="24"/>
          <w:szCs w:val="24"/>
          <w:lang w:val="sq-AL"/>
        </w:rPr>
        <w:t>dokumenteve</w:t>
      </w:r>
      <w:r w:rsidRPr="00FB27C5">
        <w:rPr>
          <w:rFonts w:ascii="Garamond" w:hAnsi="Garamond"/>
          <w:spacing w:val="-4"/>
          <w:sz w:val="24"/>
          <w:szCs w:val="24"/>
          <w:lang w:val="sq-AL"/>
        </w:rPr>
        <w:t xml:space="preserve"> të plotësuara dhe të paraqitura në thesar. </w:t>
      </w:r>
      <w:r w:rsidRPr="00FB27C5">
        <w:rPr>
          <w:rFonts w:ascii="Garamond" w:hAnsi="Garamond"/>
          <w:bCs/>
          <w:spacing w:val="-4"/>
          <w:sz w:val="24"/>
          <w:szCs w:val="24"/>
          <w:lang w:val="sq-AL"/>
        </w:rPr>
        <w:t>Subvencionet jepen</w:t>
      </w:r>
      <w:r w:rsidRPr="00FB27C5">
        <w:rPr>
          <w:rFonts w:ascii="Garamond" w:hAnsi="Garamond"/>
          <w:spacing w:val="-4"/>
          <w:sz w:val="24"/>
          <w:szCs w:val="24"/>
          <w:lang w:val="sq-AL"/>
        </w:rPr>
        <w:t>:</w:t>
      </w:r>
    </w:p>
    <w:p w:rsidR="00C05673" w:rsidRPr="00FB27C5" w:rsidRDefault="00CD78C9" w:rsidP="00422DBB">
      <w:pPr>
        <w:widowControl w:val="0"/>
        <w:numPr>
          <w:ilvl w:val="0"/>
          <w:numId w:val="104"/>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Për humbjet (shpenzimet nuk mbulohen nga të ardhurat) e shkaktuara nga ndërmarrjet, bankat, fermerët e individët që janë angazhuar në aktivitete biznesi.</w:t>
      </w:r>
    </w:p>
    <w:p w:rsidR="00C05673" w:rsidRPr="00FB27C5" w:rsidRDefault="00CD78C9" w:rsidP="00422DBB">
      <w:pPr>
        <w:widowControl w:val="0"/>
        <w:numPr>
          <w:ilvl w:val="0"/>
          <w:numId w:val="104"/>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Për humbjet e shkaktuara nga ndërmarrjet si rezultat i politikave ekonomike dhe sociale qeveritare mbi çmimet e shitjes së produkteve e shërbimeve (çmimi i caktuar më i ulët se kostoja).</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FB27C5">
        <w:rPr>
          <w:rFonts w:ascii="Garamond" w:hAnsi="Garamond"/>
          <w:spacing w:val="-4"/>
          <w:sz w:val="24"/>
          <w:szCs w:val="24"/>
          <w:lang w:val="sq-AL"/>
        </w:rPr>
        <w:t>Mbulim humbjeje nga politika qeveritare të paramenduara nga shitja me çmime më të ul</w:t>
      </w:r>
      <w:r w:rsidR="00007252" w:rsidRPr="00FB27C5">
        <w:rPr>
          <w:rFonts w:ascii="Garamond" w:hAnsi="Garamond"/>
          <w:spacing w:val="-4"/>
          <w:sz w:val="24"/>
          <w:szCs w:val="24"/>
          <w:lang w:val="sq-AL"/>
        </w:rPr>
        <w:t>ë</w:t>
      </w:r>
      <w:r w:rsidRPr="00FB27C5">
        <w:rPr>
          <w:rFonts w:ascii="Garamond" w:hAnsi="Garamond"/>
          <w:spacing w:val="-4"/>
          <w:sz w:val="24"/>
          <w:szCs w:val="24"/>
          <w:lang w:val="sq-AL"/>
        </w:rPr>
        <w:t>ta se sa çmimet</w:t>
      </w:r>
      <w:r w:rsidRPr="005B7679">
        <w:rPr>
          <w:rFonts w:ascii="Garamond" w:hAnsi="Garamond"/>
          <w:sz w:val="24"/>
          <w:szCs w:val="24"/>
          <w:lang w:val="sq-AL"/>
        </w:rPr>
        <w:t xml:space="preserve"> e blerjes së mallrave.</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Pagesat direkte për shlyerjen e të gjithë ose një pjese të detyrimit të ndërmarrjeve ose individëve ndaj organizmave të kre</w:t>
      </w:r>
      <w:r w:rsidR="000414EF">
        <w:rPr>
          <w:rFonts w:ascii="Garamond" w:hAnsi="Garamond"/>
          <w:sz w:val="24"/>
          <w:szCs w:val="24"/>
          <w:lang w:val="sq-AL"/>
        </w:rPr>
        <w:t>ditit për interesat e shkaktuar</w:t>
      </w:r>
      <w:r w:rsidRPr="005B7679">
        <w:rPr>
          <w:rFonts w:ascii="Garamond" w:hAnsi="Garamond"/>
          <w:sz w:val="24"/>
          <w:szCs w:val="24"/>
          <w:lang w:val="sq-AL"/>
        </w:rPr>
        <w:t xml:space="preserve"> nga një hua e marrë për zhvillim biznesi.</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Cs/>
          <w:sz w:val="24"/>
          <w:szCs w:val="24"/>
          <w:lang w:val="sq-AL"/>
        </w:rPr>
        <w:t>Në subvencione nuk përfshihen</w:t>
      </w:r>
      <w:r w:rsidRPr="005B7679">
        <w:rPr>
          <w:rFonts w:ascii="Garamond" w:hAnsi="Garamond"/>
          <w:sz w:val="24"/>
          <w:szCs w:val="24"/>
          <w:lang w:val="sq-AL"/>
        </w:rPr>
        <w:t>: Pagesat që institucionet qeveritare bëjnë direkt për konsumatorët ose institucionet jofitimprurëse që u shërbejnë konsumatorëve (mbështetje me grant për artistët, bursat për studentët, për familjet nevojtare e tjera që trajtohen si transferta), pagesat për ndërmarrjet për të financuar formimet e tyre kapitale ose për të kompensuar ato për humbjen e aktiveve financiare, transfertat e bëra për institucionet e tjera të qeverisë (transferta në nivele të tjera të qeverisjes) të cilat konsiderohen grante.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Cs/>
          <w:sz w:val="24"/>
          <w:szCs w:val="24"/>
          <w:lang w:val="sq-AL"/>
        </w:rPr>
        <w:t>Funksionimi kontabël i llogarisë 603</w:t>
      </w:r>
      <w:r w:rsidR="00007252">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Subvencione</w:t>
      </w:r>
      <w:r w:rsidR="00051D7D">
        <w:rPr>
          <w:rFonts w:ascii="Garamond" w:hAnsi="Garamond"/>
          <w:bCs/>
          <w:sz w:val="24"/>
          <w:szCs w:val="24"/>
          <w:lang w:val="sq-AL"/>
        </w:rPr>
        <w:t>”</w:t>
      </w:r>
      <w:r w:rsidRPr="005B7679">
        <w:rPr>
          <w:rFonts w:ascii="Garamond" w:hAnsi="Garamond"/>
          <w:bCs/>
          <w:sz w:val="24"/>
          <w:szCs w:val="24"/>
          <w:lang w:val="sq-AL"/>
        </w:rPr>
        <w:t xml:space="preserve"> është si më poshtë:</w:t>
      </w:r>
    </w:p>
    <w:p w:rsidR="00C05673" w:rsidRPr="005B7679" w:rsidRDefault="00C05673" w:rsidP="00422DBB">
      <w:pPr>
        <w:widowControl w:val="0"/>
        <w:numPr>
          <w:ilvl w:val="0"/>
          <w:numId w:val="353"/>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Debitohet llogaria 603</w:t>
      </w:r>
      <w:r w:rsidR="0000725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Subvencione</w:t>
      </w:r>
      <w:r w:rsidR="00051D7D">
        <w:rPr>
          <w:rFonts w:ascii="Garamond" w:hAnsi="Garamond"/>
          <w:sz w:val="24"/>
          <w:szCs w:val="24"/>
          <w:lang w:val="sq-AL"/>
        </w:rPr>
        <w:t>”</w:t>
      </w:r>
      <w:r w:rsidRPr="005B7679">
        <w:rPr>
          <w:rFonts w:ascii="Garamond" w:hAnsi="Garamond"/>
          <w:sz w:val="24"/>
          <w:szCs w:val="24"/>
          <w:lang w:val="sq-AL"/>
        </w:rPr>
        <w:t xml:space="preserve"> (analizë shtatëshifrore);</w:t>
      </w:r>
    </w:p>
    <w:p w:rsidR="00C05673" w:rsidRPr="005B7679" w:rsidRDefault="00C05673" w:rsidP="00422DBB">
      <w:pPr>
        <w:widowControl w:val="0"/>
        <w:numPr>
          <w:ilvl w:val="0"/>
          <w:numId w:val="353"/>
        </w:numPr>
        <w:spacing w:after="0" w:line="240" w:lineRule="auto"/>
        <w:ind w:left="0" w:firstLine="284"/>
        <w:rPr>
          <w:rFonts w:ascii="Garamond" w:hAnsi="Garamond"/>
          <w:b/>
          <w:bCs/>
          <w:color w:val="0000FF"/>
          <w:sz w:val="24"/>
          <w:szCs w:val="24"/>
          <w:u w:val="single"/>
          <w:lang w:val="sq-AL"/>
        </w:rPr>
      </w:pPr>
      <w:r w:rsidRPr="005B7679">
        <w:rPr>
          <w:rFonts w:ascii="Garamond" w:hAnsi="Garamond"/>
          <w:sz w:val="24"/>
          <w:szCs w:val="24"/>
          <w:lang w:val="sq-AL"/>
        </w:rPr>
        <w:t>Kreditohet llogaria e klasës 4, kur konstatohet subvencioni dhe pagesa është e mëvonshme;</w:t>
      </w:r>
    </w:p>
    <w:p w:rsidR="00C05673" w:rsidRPr="005B7679" w:rsidRDefault="00C05673" w:rsidP="00422DBB">
      <w:pPr>
        <w:widowControl w:val="0"/>
        <w:numPr>
          <w:ilvl w:val="0"/>
          <w:numId w:val="353"/>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Kreditohet llogaria e klasës 5, kur subvencioni paguhet direkt nga llogaritë financiare.</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604</w:t>
      </w:r>
      <w:r w:rsidR="00007252">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Transferime korrente të brendshme</w:t>
      </w:r>
      <w:r w:rsidR="00051D7D">
        <w:rPr>
          <w:rFonts w:ascii="Garamond" w:hAnsi="Garamond"/>
          <w:b/>
          <w:bCs/>
          <w:sz w:val="24"/>
          <w:szCs w:val="24"/>
          <w:lang w:val="sq-AL"/>
        </w:rPr>
        <w:t>”</w:t>
      </w:r>
      <w:r w:rsidRPr="005B7679">
        <w:rPr>
          <w:rFonts w:ascii="Garamond" w:hAnsi="Garamond"/>
          <w:b/>
          <w:bCs/>
          <w:sz w:val="24"/>
          <w:szCs w:val="24"/>
          <w:lang w:val="sq-AL"/>
        </w:rPr>
        <w:t xml:space="preserve">. </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sz w:val="24"/>
          <w:szCs w:val="24"/>
          <w:lang w:val="sq-AL"/>
        </w:rPr>
        <w:t>M</w:t>
      </w:r>
      <w:r w:rsidR="00AE3676">
        <w:rPr>
          <w:rFonts w:ascii="Garamond" w:hAnsi="Garamond"/>
          <w:sz w:val="24"/>
          <w:szCs w:val="24"/>
          <w:lang w:val="sq-AL"/>
        </w:rPr>
        <w:t>e</w:t>
      </w:r>
      <w:r w:rsidRPr="005B7679">
        <w:rPr>
          <w:rFonts w:ascii="Garamond" w:hAnsi="Garamond"/>
          <w:sz w:val="24"/>
          <w:szCs w:val="24"/>
          <w:lang w:val="sq-AL"/>
        </w:rPr>
        <w:t xml:space="preserve"> këtë llogari përfshihen shpenzimet e kryera nga ana e institucionit për të cilat përfituesi nuk merr ndonjë mall ose shërbim në kthim. Përdorimi i fondeve nga përfituesi i kësaj pagese mund të jetë i një natyre korrente ose të përgjithshme, ndryshe nga ato kapitale. Konkretisht përfshihen transferimet për nivele të ndryshme të qeverisë për institucione të ndryshme qeveritare, transferimet nga buxheti i ISSH</w:t>
      </w:r>
      <w:r w:rsidR="00007252">
        <w:rPr>
          <w:rFonts w:ascii="Garamond" w:hAnsi="Garamond"/>
          <w:sz w:val="24"/>
          <w:szCs w:val="24"/>
          <w:lang w:val="sq-AL"/>
        </w:rPr>
        <w:t>-së</w:t>
      </w:r>
      <w:r w:rsidRPr="005B7679">
        <w:rPr>
          <w:rFonts w:ascii="Garamond" w:hAnsi="Garamond"/>
          <w:sz w:val="24"/>
          <w:szCs w:val="24"/>
          <w:lang w:val="sq-AL"/>
        </w:rPr>
        <w:t xml:space="preserve"> dhe ISKSH</w:t>
      </w:r>
      <w:r w:rsidR="00007252">
        <w:rPr>
          <w:rFonts w:ascii="Garamond" w:hAnsi="Garamond"/>
          <w:sz w:val="24"/>
          <w:szCs w:val="24"/>
          <w:lang w:val="sq-AL"/>
        </w:rPr>
        <w:t>-së</w:t>
      </w:r>
      <w:r w:rsidRPr="005B7679">
        <w:rPr>
          <w:rFonts w:ascii="Garamond" w:hAnsi="Garamond"/>
          <w:sz w:val="24"/>
          <w:szCs w:val="24"/>
          <w:lang w:val="sq-AL"/>
        </w:rPr>
        <w:t xml:space="preserve">, transferimet që këto institucione bëjnë për </w:t>
      </w:r>
      <w:r w:rsidR="00007252" w:rsidRPr="005B7679">
        <w:rPr>
          <w:rFonts w:ascii="Garamond" w:hAnsi="Garamond"/>
          <w:sz w:val="24"/>
          <w:szCs w:val="24"/>
          <w:lang w:val="sq-AL"/>
        </w:rPr>
        <w:t>përfituesit</w:t>
      </w:r>
      <w:r w:rsidRPr="005B7679">
        <w:rPr>
          <w:rFonts w:ascii="Garamond" w:hAnsi="Garamond"/>
          <w:sz w:val="24"/>
          <w:szCs w:val="24"/>
          <w:lang w:val="sq-AL"/>
        </w:rPr>
        <w:t xml:space="preserve"> e këtyre skemave dhe transferimet tek organizatat jofitimprurëse. Këto</w:t>
      </w:r>
      <w:r w:rsidR="005B7679">
        <w:rPr>
          <w:rFonts w:ascii="Garamond" w:hAnsi="Garamond"/>
          <w:sz w:val="24"/>
          <w:szCs w:val="24"/>
          <w:lang w:val="sq-AL"/>
        </w:rPr>
        <w:t xml:space="preserve"> </w:t>
      </w:r>
      <w:r w:rsidRPr="005B7679">
        <w:rPr>
          <w:rFonts w:ascii="Garamond" w:hAnsi="Garamond"/>
          <w:sz w:val="24"/>
          <w:szCs w:val="24"/>
          <w:lang w:val="sq-AL"/>
        </w:rPr>
        <w:t>janë transferta me lëvizje fondesh. Nga pikëpamja kontab</w:t>
      </w:r>
      <w:r w:rsidR="00007252">
        <w:rPr>
          <w:rFonts w:ascii="Garamond" w:hAnsi="Garamond"/>
          <w:sz w:val="24"/>
          <w:szCs w:val="24"/>
          <w:lang w:val="sq-AL"/>
        </w:rPr>
        <w:t>ë</w:t>
      </w:r>
      <w:r w:rsidRPr="005B7679">
        <w:rPr>
          <w:rFonts w:ascii="Garamond" w:hAnsi="Garamond"/>
          <w:sz w:val="24"/>
          <w:szCs w:val="24"/>
          <w:lang w:val="sq-AL"/>
        </w:rPr>
        <w:t xml:space="preserve">l, kjo llogari funksionon si më poshtë: </w:t>
      </w:r>
    </w:p>
    <w:p w:rsidR="00C05673" w:rsidRPr="005B7679" w:rsidRDefault="00C05673" w:rsidP="00422DBB">
      <w:pPr>
        <w:widowControl w:val="0"/>
        <w:numPr>
          <w:ilvl w:val="0"/>
          <w:numId w:val="249"/>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Në institucionin që transferon fondet bëhet veprimi kontabël:</w:t>
      </w:r>
    </w:p>
    <w:p w:rsidR="00C05673" w:rsidRPr="005B7679" w:rsidRDefault="00C05673" w:rsidP="00422DBB">
      <w:pPr>
        <w:widowControl w:val="0"/>
        <w:numPr>
          <w:ilvl w:val="1"/>
          <w:numId w:val="98"/>
        </w:numPr>
        <w:tabs>
          <w:tab w:val="clear" w:pos="108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604</w:t>
      </w:r>
      <w:r w:rsidR="00482E9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Transferime korrente të brendshme</w:t>
      </w:r>
      <w:r w:rsidR="00051D7D">
        <w:rPr>
          <w:rFonts w:ascii="Garamond" w:hAnsi="Garamond"/>
          <w:sz w:val="24"/>
          <w:szCs w:val="24"/>
          <w:lang w:val="sq-AL"/>
        </w:rPr>
        <w:t>”</w:t>
      </w:r>
      <w:r w:rsidRPr="005B7679">
        <w:rPr>
          <w:rFonts w:ascii="Garamond" w:hAnsi="Garamond"/>
          <w:sz w:val="24"/>
          <w:szCs w:val="24"/>
          <w:lang w:val="sq-AL"/>
        </w:rPr>
        <w:t>(analizë shtatëshifrore);</w:t>
      </w:r>
    </w:p>
    <w:p w:rsidR="00C05673" w:rsidRPr="005B7679" w:rsidRDefault="00C05673" w:rsidP="00422DBB">
      <w:pPr>
        <w:widowControl w:val="0"/>
        <w:numPr>
          <w:ilvl w:val="1"/>
          <w:numId w:val="98"/>
        </w:numPr>
        <w:tabs>
          <w:tab w:val="clear" w:pos="108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Kreditohet</w:t>
      </w:r>
      <w:r w:rsidR="005B7679">
        <w:rPr>
          <w:rFonts w:ascii="Garamond" w:hAnsi="Garamond"/>
          <w:sz w:val="24"/>
          <w:szCs w:val="24"/>
          <w:lang w:val="sq-AL"/>
        </w:rPr>
        <w:t xml:space="preserve"> </w:t>
      </w:r>
      <w:r w:rsidRPr="005B7679">
        <w:rPr>
          <w:rFonts w:ascii="Garamond" w:hAnsi="Garamond"/>
          <w:sz w:val="24"/>
          <w:szCs w:val="24"/>
          <w:lang w:val="sq-AL"/>
        </w:rPr>
        <w:t>520</w:t>
      </w:r>
      <w:r w:rsidR="00482E9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 xml:space="preserve">. </w:t>
      </w:r>
    </w:p>
    <w:p w:rsidR="00C05673" w:rsidRPr="005B7679" w:rsidRDefault="00C05673" w:rsidP="00422DBB">
      <w:pPr>
        <w:widowControl w:val="0"/>
        <w:numPr>
          <w:ilvl w:val="0"/>
          <w:numId w:val="249"/>
        </w:numPr>
        <w:spacing w:after="0" w:line="240" w:lineRule="auto"/>
        <w:ind w:left="0" w:firstLine="284"/>
        <w:rPr>
          <w:rFonts w:ascii="Garamond" w:hAnsi="Garamond"/>
          <w:sz w:val="24"/>
          <w:szCs w:val="24"/>
          <w:lang w:val="sq-AL"/>
        </w:rPr>
      </w:pPr>
      <w:r w:rsidRPr="005B7679">
        <w:rPr>
          <w:rFonts w:ascii="Garamond" w:hAnsi="Garamond"/>
          <w:b/>
          <w:sz w:val="24"/>
          <w:szCs w:val="24"/>
          <w:lang w:val="sq-AL"/>
        </w:rPr>
        <w:t>Në institucionin që përfiton fondet bëhet veprimi kontabël:</w:t>
      </w:r>
    </w:p>
    <w:p w:rsidR="00C05673" w:rsidRPr="005B7679" w:rsidRDefault="00C05673" w:rsidP="00422DBB">
      <w:pPr>
        <w:widowControl w:val="0"/>
        <w:numPr>
          <w:ilvl w:val="1"/>
          <w:numId w:val="98"/>
        </w:numPr>
        <w:tabs>
          <w:tab w:val="clear" w:pos="108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Debitohet</w:t>
      </w:r>
      <w:r w:rsidR="005B7679">
        <w:rPr>
          <w:rFonts w:ascii="Garamond" w:hAnsi="Garamond"/>
          <w:sz w:val="24"/>
          <w:szCs w:val="24"/>
          <w:lang w:val="sq-AL"/>
        </w:rPr>
        <w:t xml:space="preserve"> </w:t>
      </w:r>
      <w:r w:rsidRPr="005B7679">
        <w:rPr>
          <w:rFonts w:ascii="Garamond" w:hAnsi="Garamond"/>
          <w:sz w:val="24"/>
          <w:szCs w:val="24"/>
          <w:lang w:val="sq-AL"/>
        </w:rPr>
        <w:t>520</w:t>
      </w:r>
      <w:r w:rsidR="00482E92">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 xml:space="preserve">; </w:t>
      </w:r>
    </w:p>
    <w:p w:rsidR="00C05673" w:rsidRPr="00FB27C5" w:rsidRDefault="00C05673" w:rsidP="00422DBB">
      <w:pPr>
        <w:widowControl w:val="0"/>
        <w:numPr>
          <w:ilvl w:val="1"/>
          <w:numId w:val="98"/>
        </w:numPr>
        <w:tabs>
          <w:tab w:val="clear" w:pos="1080"/>
          <w:tab w:val="num" w:pos="567"/>
        </w:tabs>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720</w:t>
      </w:r>
      <w:r w:rsidR="00482E92"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(analiza përkatëse shtatëshifrore). </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Lidhur me transferimet e brendshme </w:t>
      </w:r>
      <w:r w:rsidR="00482E92" w:rsidRPr="00FB27C5">
        <w:rPr>
          <w:rFonts w:ascii="Garamond" w:hAnsi="Garamond"/>
          <w:spacing w:val="-4"/>
          <w:sz w:val="24"/>
          <w:szCs w:val="24"/>
          <w:lang w:val="sq-AL"/>
        </w:rPr>
        <w:t>procedohet</w:t>
      </w:r>
      <w:r w:rsidRPr="00FB27C5">
        <w:rPr>
          <w:rFonts w:ascii="Garamond" w:hAnsi="Garamond"/>
          <w:spacing w:val="-4"/>
          <w:sz w:val="24"/>
          <w:szCs w:val="24"/>
          <w:lang w:val="sq-AL"/>
        </w:rPr>
        <w:t xml:space="preserve"> edhe për transfertat midis institucioneve buxhetore pa lëvizje fondesh (</w:t>
      </w:r>
      <w:r w:rsidRPr="00FB27C5">
        <w:rPr>
          <w:rFonts w:ascii="Garamond" w:hAnsi="Garamond"/>
          <w:i/>
          <w:spacing w:val="-4"/>
          <w:sz w:val="24"/>
          <w:szCs w:val="24"/>
          <w:lang w:val="sq-AL"/>
        </w:rPr>
        <w:t>cash</w:t>
      </w:r>
      <w:r w:rsidRPr="00FB27C5">
        <w:rPr>
          <w:rFonts w:ascii="Garamond" w:hAnsi="Garamond"/>
          <w:spacing w:val="-4"/>
          <w:sz w:val="24"/>
          <w:szCs w:val="24"/>
          <w:lang w:val="sq-AL"/>
        </w:rPr>
        <w: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Konkretisht, për</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këto lloje transfertash sipas rasteve, si më poshtë:</w:t>
      </w:r>
    </w:p>
    <w:p w:rsidR="00C05673" w:rsidRPr="00FB27C5" w:rsidRDefault="00152B76"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Transferta fondesh nga një institucion i qeverisjes qendrore t</w:t>
      </w:r>
      <w:r w:rsidR="007A1F9B" w:rsidRPr="00FB27C5">
        <w:rPr>
          <w:rFonts w:ascii="Garamond" w:hAnsi="Garamond"/>
          <w:b/>
          <w:spacing w:val="-4"/>
          <w:sz w:val="24"/>
          <w:szCs w:val="24"/>
          <w:lang w:val="sq-AL"/>
        </w:rPr>
        <w:t>ë</w:t>
      </w:r>
      <w:r w:rsidR="00C05673" w:rsidRPr="00FB27C5">
        <w:rPr>
          <w:rFonts w:ascii="Garamond" w:hAnsi="Garamond"/>
          <w:b/>
          <w:spacing w:val="-4"/>
          <w:sz w:val="24"/>
          <w:szCs w:val="24"/>
          <w:lang w:val="sq-AL"/>
        </w:rPr>
        <w:t xml:space="preserve"> një institucion tjetër i qeverisjes qendrore:</w:t>
      </w:r>
    </w:p>
    <w:p w:rsidR="00C05673" w:rsidRPr="00FB27C5" w:rsidRDefault="003C27B0" w:rsidP="003C27B0">
      <w:pPr>
        <w:widowControl w:val="0"/>
        <w:spacing w:after="0" w:line="240" w:lineRule="auto"/>
        <w:ind w:firstLine="288"/>
        <w:rPr>
          <w:rFonts w:ascii="Garamond" w:hAnsi="Garamond"/>
          <w:b/>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604</w:t>
      </w:r>
      <w:r w:rsidR="00482E9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 që transferon fonde);</w:t>
      </w:r>
    </w:p>
    <w:p w:rsidR="00C05673" w:rsidRPr="00FB27C5" w:rsidRDefault="003C27B0" w:rsidP="003C27B0">
      <w:pPr>
        <w:widowControl w:val="0"/>
        <w:spacing w:after="0" w:line="240" w:lineRule="auto"/>
        <w:rPr>
          <w:rFonts w:ascii="Garamond" w:hAnsi="Garamond"/>
          <w:b/>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Kreditohet 720</w:t>
      </w:r>
      <w:r w:rsidR="00482E9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 që përfiton fonde).</w:t>
      </w:r>
    </w:p>
    <w:p w:rsidR="00C05673" w:rsidRPr="00FB27C5" w:rsidRDefault="003C27B0"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Transferta fondesh nga një institucion i qeverisjes qendrore t</w:t>
      </w:r>
      <w:r w:rsidR="007A1F9B" w:rsidRPr="00FB27C5">
        <w:rPr>
          <w:rFonts w:ascii="Garamond" w:hAnsi="Garamond"/>
          <w:b/>
          <w:spacing w:val="-4"/>
          <w:sz w:val="24"/>
          <w:szCs w:val="24"/>
          <w:lang w:val="sq-AL"/>
        </w:rPr>
        <w:t>ë</w:t>
      </w:r>
      <w:r w:rsidR="00C05673" w:rsidRPr="00FB27C5">
        <w:rPr>
          <w:rFonts w:ascii="Garamond" w:hAnsi="Garamond"/>
          <w:b/>
          <w:spacing w:val="-4"/>
          <w:sz w:val="24"/>
          <w:szCs w:val="24"/>
          <w:lang w:val="sq-AL"/>
        </w:rPr>
        <w:t xml:space="preserve"> një institucion i qeverisjes lokale (këshill rajonal):</w:t>
      </w:r>
    </w:p>
    <w:p w:rsidR="00C05673" w:rsidRPr="00FB27C5" w:rsidRDefault="00AE3676"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604</w:t>
      </w:r>
      <w:r w:rsidR="00482E9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transferon fonde);</w:t>
      </w:r>
    </w:p>
    <w:p w:rsidR="00C05673" w:rsidRPr="00FB27C5" w:rsidRDefault="00AE3676"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720</w:t>
      </w:r>
      <w:r w:rsidR="00482E9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përfiton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fonde).</w:t>
      </w:r>
    </w:p>
    <w:p w:rsidR="00C05673" w:rsidRPr="00FB27C5" w:rsidRDefault="00152B76"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 xml:space="preserve">Transferta fondesh nga një institucion i qeverisjes </w:t>
      </w:r>
      <w:r w:rsidR="007A1F9B" w:rsidRPr="00FB27C5">
        <w:rPr>
          <w:rFonts w:ascii="Garamond" w:hAnsi="Garamond"/>
          <w:b/>
          <w:spacing w:val="-4"/>
          <w:sz w:val="24"/>
          <w:szCs w:val="24"/>
          <w:lang w:val="sq-AL"/>
        </w:rPr>
        <w:t>qendrore</w:t>
      </w:r>
      <w:r w:rsidR="00C05673" w:rsidRPr="00FB27C5">
        <w:rPr>
          <w:rFonts w:ascii="Garamond" w:hAnsi="Garamond"/>
          <w:b/>
          <w:spacing w:val="-4"/>
          <w:sz w:val="24"/>
          <w:szCs w:val="24"/>
          <w:lang w:val="sq-AL"/>
        </w:rPr>
        <w:t xml:space="preserve"> t</w:t>
      </w:r>
      <w:r w:rsidR="007A1F9B" w:rsidRPr="00FB27C5">
        <w:rPr>
          <w:rFonts w:ascii="Garamond" w:hAnsi="Garamond"/>
          <w:b/>
          <w:spacing w:val="-4"/>
          <w:sz w:val="24"/>
          <w:szCs w:val="24"/>
          <w:lang w:val="sq-AL"/>
        </w:rPr>
        <w:t>ë</w:t>
      </w:r>
      <w:r w:rsidR="00C05673" w:rsidRPr="00FB27C5">
        <w:rPr>
          <w:rFonts w:ascii="Garamond" w:hAnsi="Garamond"/>
          <w:b/>
          <w:spacing w:val="-4"/>
          <w:sz w:val="24"/>
          <w:szCs w:val="24"/>
          <w:lang w:val="sq-AL"/>
        </w:rPr>
        <w:t xml:space="preserve"> një institucion i qeverisjes lokale (bashki):</w:t>
      </w:r>
    </w:p>
    <w:p w:rsidR="00C05673" w:rsidRPr="00FB27C5" w:rsidRDefault="00AE3676"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 604</w:t>
      </w:r>
      <w:r w:rsidR="00482E9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transferon fonde);</w:t>
      </w:r>
    </w:p>
    <w:p w:rsidR="00C05673" w:rsidRPr="00FB27C5" w:rsidRDefault="00AE3676"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 720</w:t>
      </w:r>
      <w:r w:rsidR="00482E9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përfiton fonde).</w:t>
      </w:r>
    </w:p>
    <w:p w:rsidR="00C05673" w:rsidRPr="00FB27C5" w:rsidRDefault="00152B76"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Transferta fondesh nga një institucion i qeveris</w:t>
      </w:r>
      <w:r w:rsidR="00EE5486" w:rsidRPr="00FB27C5">
        <w:rPr>
          <w:rFonts w:ascii="Garamond" w:hAnsi="Garamond"/>
          <w:b/>
          <w:spacing w:val="-4"/>
          <w:sz w:val="24"/>
          <w:szCs w:val="24"/>
          <w:lang w:val="sq-AL"/>
        </w:rPr>
        <w:t>jes lokale (këshill rajonal) te</w:t>
      </w:r>
      <w:r w:rsidR="00C05673" w:rsidRPr="00FB27C5">
        <w:rPr>
          <w:rFonts w:ascii="Garamond" w:hAnsi="Garamond"/>
          <w:b/>
          <w:spacing w:val="-4"/>
          <w:sz w:val="24"/>
          <w:szCs w:val="24"/>
          <w:lang w:val="sq-AL"/>
        </w:rPr>
        <w:t xml:space="preserve"> një institucion tjetër i qeverisjes lokale (bashki):</w:t>
      </w:r>
    </w:p>
    <w:p w:rsidR="00C05673" w:rsidRPr="00FB27C5" w:rsidRDefault="00AE3676" w:rsidP="00422DBB">
      <w:pPr>
        <w:widowControl w:val="0"/>
        <w:numPr>
          <w:ilvl w:val="0"/>
          <w:numId w:val="117"/>
        </w:numPr>
        <w:tabs>
          <w:tab w:val="num" w:pos="567"/>
        </w:tabs>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604</w:t>
      </w:r>
      <w:r w:rsidR="00482E92"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transferon fonde);</w:t>
      </w:r>
    </w:p>
    <w:p w:rsidR="00C05673" w:rsidRPr="00FB27C5" w:rsidRDefault="00AE3676" w:rsidP="00422DBB">
      <w:pPr>
        <w:widowControl w:val="0"/>
        <w:numPr>
          <w:ilvl w:val="0"/>
          <w:numId w:val="117"/>
        </w:numPr>
        <w:tabs>
          <w:tab w:val="num" w:pos="567"/>
        </w:tabs>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482E92" w:rsidRPr="00FB27C5">
        <w:rPr>
          <w:rFonts w:ascii="Garamond" w:hAnsi="Garamond"/>
          <w:spacing w:val="-4"/>
          <w:sz w:val="24"/>
          <w:szCs w:val="24"/>
          <w:lang w:val="sq-AL"/>
        </w:rPr>
        <w:t xml:space="preserve">Kreditohet 720,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përfiton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fonde).</w:t>
      </w:r>
    </w:p>
    <w:p w:rsidR="00C05673" w:rsidRPr="00FB27C5" w:rsidRDefault="00152B76"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Transferta fondesh nga një institucion i qeverisjes lokale (ba</w:t>
      </w:r>
      <w:r w:rsidR="00EE5486" w:rsidRPr="00FB27C5">
        <w:rPr>
          <w:rFonts w:ascii="Garamond" w:hAnsi="Garamond"/>
          <w:b/>
          <w:spacing w:val="-4"/>
          <w:sz w:val="24"/>
          <w:szCs w:val="24"/>
          <w:lang w:val="sq-AL"/>
        </w:rPr>
        <w:t>shki) te</w:t>
      </w:r>
      <w:r w:rsidR="00C05673" w:rsidRPr="00FB27C5">
        <w:rPr>
          <w:rFonts w:ascii="Garamond" w:hAnsi="Garamond"/>
          <w:b/>
          <w:spacing w:val="-4"/>
          <w:sz w:val="24"/>
          <w:szCs w:val="24"/>
          <w:lang w:val="sq-AL"/>
        </w:rPr>
        <w:t xml:space="preserve"> një institucion tjetër i qeverisjes lokale (këshill rajonal) ose midis këshillave rajonale të ndryshëm:</w:t>
      </w:r>
    </w:p>
    <w:p w:rsidR="00C05673" w:rsidRPr="005B7679" w:rsidRDefault="00C05673" w:rsidP="00422DBB">
      <w:pPr>
        <w:widowControl w:val="0"/>
        <w:numPr>
          <w:ilvl w:val="0"/>
          <w:numId w:val="117"/>
        </w:numPr>
        <w:tabs>
          <w:tab w:val="num" w:pos="567"/>
        </w:tabs>
        <w:spacing w:after="0" w:line="240" w:lineRule="auto"/>
        <w:ind w:left="0" w:firstLine="284"/>
        <w:rPr>
          <w:rFonts w:ascii="Garamond" w:hAnsi="Garamond"/>
          <w:b/>
          <w:sz w:val="24"/>
          <w:szCs w:val="24"/>
          <w:lang w:val="sq-AL"/>
        </w:rPr>
      </w:pPr>
      <w:r w:rsidRPr="00FB27C5">
        <w:rPr>
          <w:rFonts w:ascii="Garamond" w:hAnsi="Garamond"/>
          <w:spacing w:val="-4"/>
          <w:sz w:val="24"/>
          <w:szCs w:val="24"/>
          <w:lang w:val="sq-AL"/>
        </w:rPr>
        <w:t>Debi 604</w:t>
      </w:r>
      <w:r w:rsidR="000952B0"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që transferon</w:t>
      </w:r>
      <w:r w:rsidRPr="005B7679">
        <w:rPr>
          <w:rFonts w:ascii="Garamond" w:hAnsi="Garamond"/>
          <w:sz w:val="24"/>
          <w:szCs w:val="24"/>
          <w:lang w:val="sq-AL"/>
        </w:rPr>
        <w:t xml:space="preserve"> fonde).</w:t>
      </w:r>
    </w:p>
    <w:p w:rsidR="00C05673" w:rsidRPr="005B7679" w:rsidRDefault="00C05673" w:rsidP="00422DBB">
      <w:pPr>
        <w:widowControl w:val="0"/>
        <w:numPr>
          <w:ilvl w:val="0"/>
          <w:numId w:val="117"/>
        </w:numPr>
        <w:spacing w:after="0" w:line="240" w:lineRule="auto"/>
        <w:ind w:left="0" w:firstLine="284"/>
        <w:rPr>
          <w:rFonts w:ascii="Garamond" w:hAnsi="Garamond"/>
          <w:b/>
          <w:sz w:val="24"/>
          <w:szCs w:val="24"/>
          <w:lang w:val="sq-AL"/>
        </w:rPr>
      </w:pPr>
      <w:r w:rsidRPr="005B7679">
        <w:rPr>
          <w:rFonts w:ascii="Garamond" w:hAnsi="Garamond"/>
          <w:sz w:val="24"/>
          <w:szCs w:val="24"/>
          <w:lang w:val="sq-AL"/>
        </w:rPr>
        <w:t>Kreditohet 720</w:t>
      </w:r>
      <w:r w:rsidR="000952B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korrente të brendshme</w:t>
      </w:r>
      <w:r w:rsidR="00051D7D" w:rsidRPr="00F07030">
        <w:rPr>
          <w:rFonts w:ascii="Garamond" w:hAnsi="Garamond"/>
          <w:sz w:val="24"/>
          <w:szCs w:val="24"/>
          <w:lang w:val="sq-AL"/>
        </w:rPr>
        <w:t>”</w:t>
      </w:r>
      <w:r w:rsidRPr="00F07030">
        <w:rPr>
          <w:rFonts w:ascii="Garamond" w:hAnsi="Garamond"/>
          <w:sz w:val="24"/>
          <w:szCs w:val="24"/>
          <w:lang w:val="sq-AL"/>
        </w:rPr>
        <w:t xml:space="preserve"> </w:t>
      </w:r>
      <w:r w:rsidR="00F07030" w:rsidRPr="00F07030">
        <w:rPr>
          <w:rFonts w:ascii="Garamond" w:hAnsi="Garamond"/>
          <w:sz w:val="24"/>
          <w:szCs w:val="24"/>
          <w:lang w:val="sq-AL"/>
        </w:rPr>
        <w:t>(</w:t>
      </w:r>
      <w:r w:rsidRPr="005B7679">
        <w:rPr>
          <w:rFonts w:ascii="Garamond" w:hAnsi="Garamond"/>
          <w:sz w:val="24"/>
          <w:szCs w:val="24"/>
          <w:lang w:val="sq-AL"/>
        </w:rPr>
        <w:t>për institucionin</w:t>
      </w:r>
      <w:r w:rsidR="005B7679">
        <w:rPr>
          <w:rFonts w:ascii="Garamond" w:hAnsi="Garamond"/>
          <w:sz w:val="24"/>
          <w:szCs w:val="24"/>
          <w:lang w:val="sq-AL"/>
        </w:rPr>
        <w:t xml:space="preserve"> </w:t>
      </w:r>
      <w:r w:rsidRPr="005B7679">
        <w:rPr>
          <w:rFonts w:ascii="Garamond" w:hAnsi="Garamond"/>
          <w:sz w:val="24"/>
          <w:szCs w:val="24"/>
          <w:lang w:val="sq-AL"/>
        </w:rPr>
        <w:t>që përfiton</w:t>
      </w:r>
      <w:r w:rsidR="005B7679">
        <w:rPr>
          <w:rFonts w:ascii="Garamond" w:hAnsi="Garamond"/>
          <w:sz w:val="24"/>
          <w:szCs w:val="24"/>
          <w:lang w:val="sq-AL"/>
        </w:rPr>
        <w:t xml:space="preserve"> </w:t>
      </w:r>
      <w:r w:rsidRPr="005B7679">
        <w:rPr>
          <w:rFonts w:ascii="Garamond" w:hAnsi="Garamond"/>
          <w:sz w:val="24"/>
          <w:szCs w:val="24"/>
          <w:lang w:val="sq-AL"/>
        </w:rPr>
        <w:t>fonde).</w:t>
      </w:r>
    </w:p>
    <w:p w:rsidR="00C05673" w:rsidRPr="00FB27C5" w:rsidRDefault="00C05673"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Transferta fondesh nga një institucion i qeveris</w:t>
      </w:r>
      <w:r w:rsidR="00EE5486" w:rsidRPr="00FB27C5">
        <w:rPr>
          <w:rFonts w:ascii="Garamond" w:hAnsi="Garamond"/>
          <w:b/>
          <w:spacing w:val="-4"/>
          <w:sz w:val="24"/>
          <w:szCs w:val="24"/>
          <w:lang w:val="sq-AL"/>
        </w:rPr>
        <w:t>jes lokale (këshill rajonal) te</w:t>
      </w:r>
      <w:r w:rsidRPr="00FB27C5">
        <w:rPr>
          <w:rFonts w:ascii="Garamond" w:hAnsi="Garamond"/>
          <w:b/>
          <w:spacing w:val="-4"/>
          <w:sz w:val="24"/>
          <w:szCs w:val="24"/>
          <w:lang w:val="sq-AL"/>
        </w:rPr>
        <w:t xml:space="preserve"> një institucion apo ndërmarrje në vartësi të </w:t>
      </w:r>
      <w:r w:rsidR="00EE5486" w:rsidRPr="00FB27C5">
        <w:rPr>
          <w:rFonts w:ascii="Garamond" w:hAnsi="Garamond"/>
          <w:b/>
          <w:spacing w:val="-4"/>
          <w:sz w:val="24"/>
          <w:szCs w:val="24"/>
          <w:lang w:val="sq-AL"/>
        </w:rPr>
        <w:t>këshillit</w:t>
      </w:r>
      <w:r w:rsidRPr="00FB27C5">
        <w:rPr>
          <w:rFonts w:ascii="Garamond" w:hAnsi="Garamond"/>
          <w:b/>
          <w:spacing w:val="-4"/>
          <w:sz w:val="24"/>
          <w:szCs w:val="24"/>
          <w:lang w:val="sq-AL"/>
        </w:rPr>
        <w:t xml:space="preserve"> rajonal:</w:t>
      </w:r>
    </w:p>
    <w:p w:rsidR="00C05673" w:rsidRPr="00FB27C5" w:rsidRDefault="00006B00"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604</w:t>
      </w:r>
      <w:r w:rsidR="000952B0"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transferon fonde);</w:t>
      </w:r>
    </w:p>
    <w:p w:rsidR="00C05673" w:rsidRPr="00FB27C5" w:rsidRDefault="00006B00"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720</w:t>
      </w:r>
      <w:r w:rsidR="000952B0"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përfiton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fonde).</w:t>
      </w:r>
    </w:p>
    <w:p w:rsidR="00C05673" w:rsidRPr="00FB27C5" w:rsidRDefault="00152B76"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Transferta fondesh nga një institucion i qeverisje</w:t>
      </w:r>
      <w:r w:rsidR="00EE5486" w:rsidRPr="00FB27C5">
        <w:rPr>
          <w:rFonts w:ascii="Garamond" w:hAnsi="Garamond"/>
          <w:b/>
          <w:spacing w:val="-4"/>
          <w:sz w:val="24"/>
          <w:szCs w:val="24"/>
          <w:lang w:val="sq-AL"/>
        </w:rPr>
        <w:t>s lokale (bashki ose komuna) te</w:t>
      </w:r>
      <w:r w:rsidR="00C05673" w:rsidRPr="00FB27C5">
        <w:rPr>
          <w:rFonts w:ascii="Garamond" w:hAnsi="Garamond"/>
          <w:b/>
          <w:spacing w:val="-4"/>
          <w:sz w:val="24"/>
          <w:szCs w:val="24"/>
          <w:lang w:val="sq-AL"/>
        </w:rPr>
        <w:t xml:space="preserve"> një institucion i qeverisjes qendrore:</w:t>
      </w:r>
    </w:p>
    <w:p w:rsidR="00C05673" w:rsidRPr="00FB27C5" w:rsidRDefault="00006B00"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604</w:t>
      </w:r>
      <w:r w:rsidR="000952B0"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transferon fonde);</w:t>
      </w:r>
    </w:p>
    <w:p w:rsidR="00C05673" w:rsidRPr="00FB27C5" w:rsidRDefault="00006B00" w:rsidP="00422DBB">
      <w:pPr>
        <w:widowControl w:val="0"/>
        <w:numPr>
          <w:ilvl w:val="0"/>
          <w:numId w:val="117"/>
        </w:numPr>
        <w:tabs>
          <w:tab w:val="num" w:pos="567"/>
        </w:tabs>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 720</w:t>
      </w:r>
      <w:r w:rsidR="000952B0"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përfiton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fonde).</w:t>
      </w:r>
    </w:p>
    <w:p w:rsidR="00C05673" w:rsidRPr="00FB27C5" w:rsidRDefault="00152B76" w:rsidP="00422DBB">
      <w:pPr>
        <w:widowControl w:val="0"/>
        <w:numPr>
          <w:ilvl w:val="0"/>
          <w:numId w:val="354"/>
        </w:numPr>
        <w:spacing w:after="0" w:line="240" w:lineRule="auto"/>
        <w:ind w:left="0" w:firstLine="284"/>
        <w:rPr>
          <w:rFonts w:ascii="Garamond" w:hAnsi="Garamond"/>
          <w:spacing w:val="-4"/>
          <w:sz w:val="24"/>
          <w:szCs w:val="24"/>
          <w:lang w:val="sq-AL"/>
        </w:rPr>
      </w:pPr>
      <w:r w:rsidRPr="00FB27C5">
        <w:rPr>
          <w:rFonts w:ascii="Garamond" w:hAnsi="Garamond"/>
          <w:b/>
          <w:spacing w:val="-4"/>
          <w:sz w:val="24"/>
          <w:szCs w:val="24"/>
          <w:lang w:val="sq-AL"/>
        </w:rPr>
        <w:t xml:space="preserve"> </w:t>
      </w:r>
      <w:r w:rsidR="00C05673" w:rsidRPr="00FB27C5">
        <w:rPr>
          <w:rFonts w:ascii="Garamond" w:hAnsi="Garamond"/>
          <w:b/>
          <w:spacing w:val="-4"/>
          <w:sz w:val="24"/>
          <w:szCs w:val="24"/>
          <w:lang w:val="sq-AL"/>
        </w:rPr>
        <w:t>Transferta fondesh nga një institucion i qeveris</w:t>
      </w:r>
      <w:r w:rsidR="00EE5486" w:rsidRPr="00FB27C5">
        <w:rPr>
          <w:rFonts w:ascii="Garamond" w:hAnsi="Garamond"/>
          <w:b/>
          <w:spacing w:val="-4"/>
          <w:sz w:val="24"/>
          <w:szCs w:val="24"/>
          <w:lang w:val="sq-AL"/>
        </w:rPr>
        <w:t>jes lokale (këshill rajonal) te</w:t>
      </w:r>
      <w:r w:rsidR="00C05673" w:rsidRPr="00FB27C5">
        <w:rPr>
          <w:rFonts w:ascii="Garamond" w:hAnsi="Garamond"/>
          <w:b/>
          <w:spacing w:val="-4"/>
          <w:sz w:val="24"/>
          <w:szCs w:val="24"/>
          <w:lang w:val="sq-AL"/>
        </w:rPr>
        <w:t xml:space="preserve"> një institucion i qeverisjes </w:t>
      </w:r>
      <w:r w:rsidR="00EE5486" w:rsidRPr="00FB27C5">
        <w:rPr>
          <w:rFonts w:ascii="Garamond" w:hAnsi="Garamond"/>
          <w:b/>
          <w:spacing w:val="-4"/>
          <w:sz w:val="24"/>
          <w:szCs w:val="24"/>
          <w:lang w:val="sq-AL"/>
        </w:rPr>
        <w:t>qendrore</w:t>
      </w:r>
      <w:r w:rsidR="00C05673" w:rsidRPr="00FB27C5">
        <w:rPr>
          <w:rFonts w:ascii="Garamond" w:hAnsi="Garamond"/>
          <w:b/>
          <w:spacing w:val="-4"/>
          <w:sz w:val="24"/>
          <w:szCs w:val="24"/>
          <w:lang w:val="sq-AL"/>
        </w:rPr>
        <w:t>:</w:t>
      </w:r>
    </w:p>
    <w:p w:rsidR="00C05673" w:rsidRPr="00FB27C5" w:rsidRDefault="00006B00" w:rsidP="00422DBB">
      <w:pPr>
        <w:widowControl w:val="0"/>
        <w:numPr>
          <w:ilvl w:val="0"/>
          <w:numId w:val="117"/>
        </w:numPr>
        <w:tabs>
          <w:tab w:val="num" w:pos="567"/>
        </w:tabs>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Debitohet 604</w:t>
      </w:r>
      <w:r w:rsidR="000952B0"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(për institucionin</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që transferon fonde);</w:t>
      </w:r>
    </w:p>
    <w:p w:rsidR="00C05673" w:rsidRPr="00FB27C5" w:rsidRDefault="00006B00" w:rsidP="00422DBB">
      <w:pPr>
        <w:widowControl w:val="0"/>
        <w:numPr>
          <w:ilvl w:val="0"/>
          <w:numId w:val="117"/>
        </w:numPr>
        <w:spacing w:after="0" w:line="240" w:lineRule="auto"/>
        <w:ind w:left="0" w:firstLine="284"/>
        <w:rPr>
          <w:rFonts w:ascii="Garamond" w:hAnsi="Garamond"/>
          <w:b/>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720</w:t>
      </w:r>
      <w:r w:rsidR="000952B0"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Grante korrente të brendshme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bCs/>
          <w:spacing w:val="-4"/>
          <w:sz w:val="24"/>
          <w:szCs w:val="24"/>
          <w:lang w:val="sq-AL"/>
        </w:rPr>
      </w:pPr>
      <w:r w:rsidRPr="00FB27C5">
        <w:rPr>
          <w:rFonts w:ascii="Garamond" w:hAnsi="Garamond"/>
          <w:b/>
          <w:bCs/>
          <w:spacing w:val="-4"/>
          <w:sz w:val="24"/>
          <w:szCs w:val="24"/>
          <w:lang w:val="sq-AL"/>
        </w:rPr>
        <w:t>Llogaria 605</w:t>
      </w:r>
      <w:r w:rsidR="001B7ACE"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Transferime korrente me jashtë</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Pr="00FB27C5">
        <w:rPr>
          <w:rFonts w:ascii="Garamond" w:hAnsi="Garamond"/>
          <w:spacing w:val="-4"/>
          <w:sz w:val="24"/>
          <w:szCs w:val="24"/>
          <w:lang w:val="sq-AL"/>
        </w:rPr>
        <w:t>Nga kjo llogari evidentohen transferimet korrente për institucione dhe individë të huaj jorezident, por jo për rezidentët e Shqipërisë të cilët janë përkohësisht rezident në shtete të tjera.</w:t>
      </w:r>
      <w:r w:rsidRPr="00FB27C5">
        <w:rPr>
          <w:rFonts w:ascii="Garamond" w:hAnsi="Garamond"/>
          <w:b/>
          <w:bCs/>
          <w:spacing w:val="-4"/>
          <w:sz w:val="24"/>
          <w:szCs w:val="24"/>
          <w:lang w:val="sq-AL"/>
        </w:rPr>
        <w:t xml:space="preserve"> </w:t>
      </w:r>
      <w:r w:rsidRPr="00FB27C5">
        <w:rPr>
          <w:rFonts w:ascii="Garamond" w:hAnsi="Garamond"/>
          <w:spacing w:val="-4"/>
          <w:sz w:val="24"/>
          <w:szCs w:val="24"/>
          <w:lang w:val="sq-AL"/>
        </w:rPr>
        <w:t xml:space="preserve">Përmendim kuotat e </w:t>
      </w:r>
      <w:r w:rsidR="00EE5486" w:rsidRPr="00FB27C5">
        <w:rPr>
          <w:rFonts w:ascii="Garamond" w:hAnsi="Garamond"/>
          <w:spacing w:val="-4"/>
          <w:sz w:val="24"/>
          <w:szCs w:val="24"/>
          <w:lang w:val="sq-AL"/>
        </w:rPr>
        <w:t>anëtarësimit</w:t>
      </w:r>
      <w:r w:rsidRPr="00FB27C5">
        <w:rPr>
          <w:rFonts w:ascii="Garamond" w:hAnsi="Garamond"/>
          <w:spacing w:val="-4"/>
          <w:sz w:val="24"/>
          <w:szCs w:val="24"/>
          <w:lang w:val="sq-AL"/>
        </w:rPr>
        <w:t xml:space="preserve"> që jepen për </w:t>
      </w:r>
      <w:r w:rsidR="00EE5486" w:rsidRPr="00FB27C5">
        <w:rPr>
          <w:rFonts w:ascii="Garamond" w:hAnsi="Garamond"/>
          <w:spacing w:val="-4"/>
          <w:sz w:val="24"/>
          <w:szCs w:val="24"/>
          <w:lang w:val="sq-AL"/>
        </w:rPr>
        <w:t>përfaqësime</w:t>
      </w:r>
      <w:r w:rsidRPr="00FB27C5">
        <w:rPr>
          <w:rFonts w:ascii="Garamond" w:hAnsi="Garamond"/>
          <w:spacing w:val="-4"/>
          <w:sz w:val="24"/>
          <w:szCs w:val="24"/>
          <w:lang w:val="sq-AL"/>
        </w:rPr>
        <w:t xml:space="preserve"> në organizata të ndryshme jashtë vendit (me status anëtari apo vëzhguesi). </w:t>
      </w:r>
      <w:r w:rsidRPr="00FB27C5">
        <w:rPr>
          <w:rFonts w:ascii="Garamond" w:hAnsi="Garamond"/>
          <w:bCs/>
          <w:spacing w:val="-4"/>
          <w:sz w:val="24"/>
          <w:szCs w:val="24"/>
          <w:lang w:val="sq-AL"/>
        </w:rPr>
        <w:t xml:space="preserve">Funksionimi i llogarisë 605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Transferime korrente me jashtë</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Pr="00FB27C5">
        <w:rPr>
          <w:rFonts w:ascii="Garamond" w:hAnsi="Garamond"/>
          <w:spacing w:val="-4"/>
          <w:sz w:val="24"/>
          <w:szCs w:val="24"/>
          <w:lang w:val="sq-AL"/>
        </w:rPr>
        <w:t>bëhet si më poshtë:</w:t>
      </w:r>
    </w:p>
    <w:p w:rsidR="00C05673" w:rsidRPr="00FB27C5" w:rsidRDefault="00C05673" w:rsidP="00422DBB">
      <w:pPr>
        <w:widowControl w:val="0"/>
        <w:numPr>
          <w:ilvl w:val="0"/>
          <w:numId w:val="2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605</w:t>
      </w:r>
      <w:r w:rsidR="00242E38">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Transferime korrente me jashtë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klasa 4, kur konstatohet detyrimi;</w:t>
      </w:r>
    </w:p>
    <w:p w:rsidR="00C05673" w:rsidRPr="00FB27C5" w:rsidRDefault="00C05673" w:rsidP="00422DBB">
      <w:pPr>
        <w:widowControl w:val="0"/>
        <w:numPr>
          <w:ilvl w:val="0"/>
          <w:numId w:val="25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520</w:t>
      </w:r>
      <w:r w:rsidR="00891B58"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ose 512 </w:t>
      </w:r>
      <w:r w:rsidR="00051D7D" w:rsidRPr="00FB27C5">
        <w:rPr>
          <w:rFonts w:ascii="Garamond" w:hAnsi="Garamond"/>
          <w:spacing w:val="-4"/>
          <w:sz w:val="24"/>
          <w:szCs w:val="24"/>
          <w:lang w:val="sq-AL"/>
        </w:rPr>
        <w:t>“</w:t>
      </w:r>
      <w:r w:rsidRPr="00FB27C5">
        <w:rPr>
          <w:rFonts w:ascii="Garamond" w:hAnsi="Garamond"/>
          <w:spacing w:val="-4"/>
          <w:sz w:val="24"/>
          <w:szCs w:val="24"/>
          <w:lang w:val="sq-AL"/>
        </w:rPr>
        <w:t>Mjete monetare në bankë</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(kur konstatohet e paguhet njëkohësisht).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
          <w:bCs/>
          <w:spacing w:val="-4"/>
          <w:sz w:val="24"/>
          <w:szCs w:val="24"/>
          <w:lang w:val="sq-AL"/>
        </w:rPr>
        <w:t>Llogaria 606</w:t>
      </w:r>
      <w:r w:rsidR="00891B58"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Transferta për buxhetet familjare dhe individët</w:t>
      </w:r>
      <w:r w:rsidR="00051D7D" w:rsidRPr="00FB27C5">
        <w:rPr>
          <w:rFonts w:ascii="Garamond" w:hAnsi="Garamond"/>
          <w:b/>
          <w:bCs/>
          <w:spacing w:val="-4"/>
          <w:sz w:val="24"/>
          <w:szCs w:val="24"/>
          <w:lang w:val="sq-AL"/>
        </w:rPr>
        <w:t>”</w:t>
      </w:r>
      <w:r w:rsidRPr="00FB27C5">
        <w:rPr>
          <w:rFonts w:ascii="Garamond" w:hAnsi="Garamond"/>
          <w:spacing w:val="-4"/>
          <w:sz w:val="24"/>
          <w:szCs w:val="24"/>
          <w:lang w:val="sq-AL"/>
        </w:rPr>
        <w:t>. Përfshihen të gjitha transferimet e një natyre korrente, të papaguara nga ISSH</w:t>
      </w:r>
      <w:r w:rsidR="00EE5486" w:rsidRPr="00FB27C5">
        <w:rPr>
          <w:rFonts w:ascii="Garamond" w:hAnsi="Garamond"/>
          <w:spacing w:val="-4"/>
          <w:sz w:val="24"/>
          <w:szCs w:val="24"/>
          <w:lang w:val="sq-AL"/>
        </w:rPr>
        <w:t>-ja</w:t>
      </w:r>
      <w:r w:rsidRPr="00FB27C5">
        <w:rPr>
          <w:rFonts w:ascii="Garamond" w:hAnsi="Garamond"/>
          <w:spacing w:val="-4"/>
          <w:sz w:val="24"/>
          <w:szCs w:val="24"/>
          <w:lang w:val="sq-AL"/>
        </w:rPr>
        <w:t>, ISKSH</w:t>
      </w:r>
      <w:r w:rsidR="00EE5486" w:rsidRPr="00FB27C5">
        <w:rPr>
          <w:rFonts w:ascii="Garamond" w:hAnsi="Garamond"/>
          <w:spacing w:val="-4"/>
          <w:sz w:val="24"/>
          <w:szCs w:val="24"/>
          <w:lang w:val="sq-AL"/>
        </w:rPr>
        <w:t xml:space="preserve">-ja </w:t>
      </w:r>
      <w:r w:rsidRPr="00FB27C5">
        <w:rPr>
          <w:rFonts w:ascii="Garamond" w:hAnsi="Garamond"/>
          <w:spacing w:val="-4"/>
          <w:sz w:val="24"/>
          <w:szCs w:val="24"/>
          <w:lang w:val="sq-AL"/>
        </w:rPr>
        <w:t>dhe institucione të tjera q</w:t>
      </w:r>
      <w:r w:rsidR="00EE5486" w:rsidRPr="00FB27C5">
        <w:rPr>
          <w:rFonts w:ascii="Garamond" w:hAnsi="Garamond"/>
          <w:spacing w:val="-4"/>
          <w:sz w:val="24"/>
          <w:szCs w:val="24"/>
          <w:lang w:val="sq-AL"/>
        </w:rPr>
        <w:t>e</w:t>
      </w:r>
      <w:r w:rsidRPr="00FB27C5">
        <w:rPr>
          <w:rFonts w:ascii="Garamond" w:hAnsi="Garamond"/>
          <w:spacing w:val="-4"/>
          <w:sz w:val="24"/>
          <w:szCs w:val="24"/>
          <w:lang w:val="sq-AL"/>
        </w:rPr>
        <w:t>ndrore sipas natyrës së specifikuar për përfituesit final.</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Cs/>
          <w:spacing w:val="-4"/>
          <w:sz w:val="24"/>
          <w:szCs w:val="24"/>
          <w:lang w:val="sq-AL"/>
        </w:rPr>
        <w:t>Funksionimi kontabël i kësaj llogarie është si më poshtë</w:t>
      </w:r>
      <w:r w:rsidRPr="00FB27C5">
        <w:rPr>
          <w:rFonts w:ascii="Garamond" w:hAnsi="Garamond"/>
          <w:spacing w:val="-4"/>
          <w:sz w:val="24"/>
          <w:szCs w:val="24"/>
          <w:lang w:val="sq-AL"/>
        </w:rPr>
        <w:t>:</w:t>
      </w:r>
    </w:p>
    <w:p w:rsidR="00C05673" w:rsidRPr="00FB27C5" w:rsidRDefault="00C05673" w:rsidP="00422DBB">
      <w:pPr>
        <w:widowControl w:val="0"/>
        <w:numPr>
          <w:ilvl w:val="0"/>
          <w:numId w:val="25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606</w:t>
      </w:r>
      <w:r w:rsidR="00891B58"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Transferta për buxhetet familjare dhe individët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51"/>
        </w:numPr>
        <w:spacing w:after="0" w:line="240" w:lineRule="auto"/>
        <w:ind w:left="0" w:firstLine="284"/>
        <w:rPr>
          <w:rFonts w:ascii="Garamond" w:hAnsi="Garamond"/>
          <w:b/>
          <w:spacing w:val="-4"/>
          <w:sz w:val="24"/>
          <w:szCs w:val="24"/>
          <w:lang w:val="sq-AL"/>
        </w:rPr>
      </w:pPr>
      <w:r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klasa 4, kur konstatohet detyrimi;</w:t>
      </w:r>
    </w:p>
    <w:p w:rsidR="00C05673" w:rsidRPr="00FB27C5" w:rsidRDefault="00C05673" w:rsidP="00422DBB">
      <w:pPr>
        <w:widowControl w:val="0"/>
        <w:numPr>
          <w:ilvl w:val="0"/>
          <w:numId w:val="251"/>
        </w:numPr>
        <w:spacing w:after="0" w:line="240" w:lineRule="auto"/>
        <w:ind w:left="0" w:firstLine="284"/>
        <w:rPr>
          <w:rFonts w:ascii="Garamond" w:hAnsi="Garamond"/>
          <w:b/>
          <w:spacing w:val="-4"/>
          <w:sz w:val="24"/>
          <w:szCs w:val="24"/>
          <w:lang w:val="sq-AL"/>
        </w:rPr>
      </w:pPr>
      <w:r w:rsidRPr="00FB27C5">
        <w:rPr>
          <w:rFonts w:ascii="Garamond" w:hAnsi="Garamond"/>
          <w:spacing w:val="-4"/>
          <w:sz w:val="24"/>
          <w:szCs w:val="24"/>
          <w:lang w:val="sq-AL"/>
        </w:rPr>
        <w:t>Kreditohet llogaria 520</w:t>
      </w:r>
      <w:r w:rsidR="00891B58"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Disponibilitete në thesar</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ose 512 </w:t>
      </w:r>
      <w:r w:rsidR="00051D7D" w:rsidRPr="00FB27C5">
        <w:rPr>
          <w:rFonts w:ascii="Garamond" w:hAnsi="Garamond"/>
          <w:spacing w:val="-4"/>
          <w:sz w:val="24"/>
          <w:szCs w:val="24"/>
          <w:lang w:val="sq-AL"/>
        </w:rPr>
        <w:t>“</w:t>
      </w:r>
      <w:r w:rsidRPr="00FB27C5">
        <w:rPr>
          <w:rFonts w:ascii="Garamond" w:hAnsi="Garamond"/>
          <w:spacing w:val="-4"/>
          <w:sz w:val="24"/>
          <w:szCs w:val="24"/>
          <w:lang w:val="sq-AL"/>
        </w:rPr>
        <w:t>Mjete monetare në bankë</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kur konstatohet e paguhet </w:t>
      </w:r>
      <w:r w:rsidR="00EE5486" w:rsidRPr="00FB27C5">
        <w:rPr>
          <w:rFonts w:ascii="Garamond" w:hAnsi="Garamond"/>
          <w:spacing w:val="-4"/>
          <w:sz w:val="24"/>
          <w:szCs w:val="24"/>
          <w:lang w:val="sq-AL"/>
        </w:rPr>
        <w:t>njëkohësisht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b/>
          <w:bCs/>
          <w:spacing w:val="-4"/>
          <w:sz w:val="24"/>
          <w:szCs w:val="24"/>
          <w:lang w:val="sq-AL"/>
        </w:rPr>
      </w:pPr>
      <w:r w:rsidRPr="00FB27C5">
        <w:rPr>
          <w:rFonts w:ascii="Garamond" w:hAnsi="Garamond"/>
          <w:b/>
          <w:bCs/>
          <w:spacing w:val="-4"/>
          <w:sz w:val="24"/>
          <w:szCs w:val="24"/>
          <w:lang w:val="sq-AL"/>
        </w:rPr>
        <w:t>Llogaria 608</w:t>
      </w:r>
      <w:r w:rsidR="00891B58"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Fondi i veçantë</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Pr="00FB27C5">
        <w:rPr>
          <w:rFonts w:ascii="Garamond" w:hAnsi="Garamond"/>
          <w:spacing w:val="-4"/>
          <w:sz w:val="24"/>
          <w:szCs w:val="24"/>
          <w:lang w:val="sq-AL"/>
        </w:rPr>
        <w:t xml:space="preserve">Përfshin të gjithë fondin e </w:t>
      </w:r>
      <w:r w:rsidR="00EE5486" w:rsidRPr="00FB27C5">
        <w:rPr>
          <w:rFonts w:ascii="Garamond" w:hAnsi="Garamond"/>
          <w:spacing w:val="-4"/>
          <w:sz w:val="24"/>
          <w:szCs w:val="24"/>
          <w:lang w:val="sq-AL"/>
        </w:rPr>
        <w:t>veçantë</w:t>
      </w:r>
      <w:r w:rsidRPr="00FB27C5">
        <w:rPr>
          <w:rFonts w:ascii="Garamond" w:hAnsi="Garamond"/>
          <w:spacing w:val="-4"/>
          <w:sz w:val="24"/>
          <w:szCs w:val="24"/>
          <w:lang w:val="sq-AL"/>
        </w:rPr>
        <w:t xml:space="preserve"> të planifikuar për institucione nacionale e lokale mbi fondin e pagave të buxhetit të llogaritur sipas kuadrit ligjor në fuqi. Përdorimi i këtij fondi bëhet sipas natyrës së shpenzimit, duke transferuar nga vetë institucionet në analizat e tjera të llogarive ekonomike të shpenzimeve në fund të ushtrimit (në mbyllje të tij). Shifrat e mbetura përfaqësojnë pjesën e pashpenzuar nga fondi i veçantë.</w:t>
      </w:r>
      <w:r w:rsidRPr="00FB27C5">
        <w:rPr>
          <w:rFonts w:ascii="Garamond" w:hAnsi="Garamond"/>
          <w:b/>
          <w:bCs/>
          <w:spacing w:val="-4"/>
          <w:sz w:val="24"/>
          <w:szCs w:val="24"/>
          <w:lang w:val="sq-AL"/>
        </w:rPr>
        <w:t xml:space="preserve"> </w:t>
      </w:r>
      <w:r w:rsidRPr="00FB27C5">
        <w:rPr>
          <w:rFonts w:ascii="Garamond" w:hAnsi="Garamond"/>
          <w:spacing w:val="-4"/>
          <w:sz w:val="24"/>
          <w:szCs w:val="24"/>
          <w:lang w:val="sq-AL"/>
        </w:rPr>
        <w:t xml:space="preserve">Pra, </w:t>
      </w:r>
      <w:r w:rsidRPr="00FB27C5">
        <w:rPr>
          <w:rFonts w:ascii="Garamond" w:hAnsi="Garamond"/>
          <w:bCs/>
          <w:spacing w:val="-4"/>
          <w:sz w:val="24"/>
          <w:szCs w:val="24"/>
          <w:lang w:val="sq-AL"/>
        </w:rPr>
        <w:t xml:space="preserve">608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Fondi i veçantë</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shërben për efekte planifikimi, pastaj ajo kur përdorohet transferohet në grupin 600.</w:t>
      </w:r>
    </w:p>
    <w:p w:rsidR="00C05673" w:rsidRPr="00FB27C5" w:rsidRDefault="00C05673" w:rsidP="00C05673">
      <w:pPr>
        <w:widowControl w:val="0"/>
        <w:spacing w:after="0" w:line="240" w:lineRule="auto"/>
        <w:rPr>
          <w:rFonts w:ascii="Garamond" w:hAnsi="Garamond"/>
          <w:b/>
          <w:bCs/>
          <w:spacing w:val="-4"/>
          <w:sz w:val="24"/>
          <w:szCs w:val="24"/>
          <w:lang w:val="sq-AL"/>
        </w:rPr>
      </w:pPr>
      <w:r w:rsidRPr="00FB27C5">
        <w:rPr>
          <w:rFonts w:ascii="Garamond" w:hAnsi="Garamond"/>
          <w:b/>
          <w:bCs/>
          <w:spacing w:val="-4"/>
          <w:sz w:val="24"/>
          <w:szCs w:val="24"/>
          <w:lang w:val="sq-AL"/>
        </w:rPr>
        <w:t>Llogaria 609</w:t>
      </w:r>
      <w:r w:rsidR="00891B58"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Rezervat</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Pr="00FB27C5">
        <w:rPr>
          <w:rFonts w:ascii="Garamond" w:hAnsi="Garamond"/>
          <w:spacing w:val="-4"/>
          <w:sz w:val="24"/>
          <w:szCs w:val="24"/>
          <w:lang w:val="sq-AL"/>
        </w:rPr>
        <w:t>Ky artikull (jo për përdorim nga institucionet qendrore e vendore) përfshin të gjitha rezervat buxhetore për shpenzimet e mundshme të cilat nuk janë identifikuar në kohën e përgatitjes së buxhetit. Është parashikuar që në kohën e ekzekutimit të buxhetit shpenzimet që kryhen prej këtyre rezervave do të pasqyrohen në artikullin, nënartikullin dhe analizën përkatëse të shpenzimit sipas natyrës ekonomike të tij.</w:t>
      </w:r>
    </w:p>
    <w:p w:rsidR="00C05673" w:rsidRPr="00FB27C5" w:rsidRDefault="00286BE2" w:rsidP="00286BE2">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00C05673" w:rsidRPr="00FB27C5">
        <w:rPr>
          <w:rFonts w:ascii="Garamond" w:hAnsi="Garamond"/>
          <w:spacing w:val="-4"/>
          <w:sz w:val="24"/>
          <w:szCs w:val="24"/>
          <w:lang w:val="sq-AL"/>
        </w:rPr>
        <w:t>Trajtimi kontabël dhe funksionimi i llogarive të shpenzimeve financiare.</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Në këtë grup hyjnë shpenzimet për interesa të paguara, vlera kontabël e AAGJ</w:t>
      </w:r>
      <w:r w:rsidR="00480FFD" w:rsidRPr="00FB27C5">
        <w:rPr>
          <w:rFonts w:ascii="Garamond" w:hAnsi="Garamond"/>
          <w:spacing w:val="-4"/>
          <w:sz w:val="24"/>
          <w:szCs w:val="24"/>
          <w:lang w:val="sq-AL"/>
        </w:rPr>
        <w:t>-së</w:t>
      </w:r>
      <w:r w:rsidRPr="00FB27C5">
        <w:rPr>
          <w:rFonts w:ascii="Garamond" w:hAnsi="Garamond"/>
          <w:spacing w:val="-4"/>
          <w:sz w:val="24"/>
          <w:szCs w:val="24"/>
          <w:lang w:val="sq-AL"/>
        </w:rPr>
        <w:t xml:space="preserve"> financiare të shitura, minus</w:t>
      </w:r>
      <w:r w:rsidR="00891B58" w:rsidRPr="00FB27C5">
        <w:rPr>
          <w:rFonts w:ascii="Garamond" w:hAnsi="Garamond"/>
          <w:spacing w:val="-4"/>
          <w:sz w:val="24"/>
          <w:szCs w:val="24"/>
          <w:lang w:val="sq-AL"/>
        </w:rPr>
        <w:t xml:space="preserve"> </w:t>
      </w:r>
      <w:r w:rsidRPr="00FB27C5">
        <w:rPr>
          <w:rFonts w:ascii="Garamond" w:hAnsi="Garamond"/>
          <w:spacing w:val="-4"/>
          <w:sz w:val="24"/>
          <w:szCs w:val="24"/>
          <w:lang w:val="sq-AL"/>
        </w:rPr>
        <w:t>vlerat nga shitja e letrave me vlerë të vendosjes, humbjet nga këmbimet valutore</w:t>
      </w:r>
      <w:r w:rsidR="00CB6232" w:rsidRPr="00FB27C5">
        <w:rPr>
          <w:rFonts w:ascii="Garamond" w:hAnsi="Garamond"/>
          <w:spacing w:val="-4"/>
          <w:sz w:val="24"/>
          <w:szCs w:val="24"/>
          <w:lang w:val="sq-AL"/>
        </w:rPr>
        <w:t xml:space="preserve"> etj.</w:t>
      </w:r>
      <w:r w:rsidRPr="00FB27C5">
        <w:rPr>
          <w:rFonts w:ascii="Garamond" w:hAnsi="Garamond"/>
          <w:spacing w:val="-4"/>
          <w:sz w:val="24"/>
          <w:szCs w:val="24"/>
          <w:lang w:val="sq-AL"/>
        </w:rPr>
        <w:t xml:space="preserve"> Shpenzimet financiare dallohen në:</w:t>
      </w:r>
    </w:p>
    <w:p w:rsidR="00C05673" w:rsidRPr="005B7679" w:rsidRDefault="00C05673" w:rsidP="00422DBB">
      <w:pPr>
        <w:widowControl w:val="0"/>
        <w:numPr>
          <w:ilvl w:val="0"/>
          <w:numId w:val="252"/>
        </w:numPr>
        <w:spacing w:after="0" w:line="240" w:lineRule="auto"/>
        <w:ind w:left="0" w:firstLine="284"/>
        <w:rPr>
          <w:rFonts w:ascii="Garamond" w:hAnsi="Garamond"/>
          <w:b/>
          <w:bCs/>
          <w:sz w:val="24"/>
          <w:szCs w:val="24"/>
          <w:lang w:val="sq-AL"/>
        </w:rPr>
      </w:pPr>
      <w:r w:rsidRPr="00FB27C5">
        <w:rPr>
          <w:rFonts w:ascii="Garamond" w:hAnsi="Garamond"/>
          <w:b/>
          <w:bCs/>
          <w:spacing w:val="-4"/>
          <w:sz w:val="24"/>
          <w:szCs w:val="24"/>
          <w:lang w:val="sq-AL"/>
        </w:rPr>
        <w:t>Llogaria 65</w:t>
      </w:r>
      <w:r w:rsidR="00891B58"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Shpenzime financiare të brendshme</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Pr="00FB27C5">
        <w:rPr>
          <w:rFonts w:ascii="Garamond" w:hAnsi="Garamond"/>
          <w:spacing w:val="-4"/>
          <w:sz w:val="24"/>
          <w:szCs w:val="24"/>
          <w:lang w:val="sq-AL"/>
        </w:rPr>
        <w:t xml:space="preserve">Në këtë kategori përfshihen shpenzime të natyrës financiare që kryhen nga ministria përgjegjëse për financat dhe institucione të tjera sipas kuadrit ligjor në fuqi, lidhur me interesat për bonot e thesarit, interesat për </w:t>
      </w:r>
      <w:r w:rsidR="00CA603C" w:rsidRPr="00FB27C5">
        <w:rPr>
          <w:rFonts w:ascii="Garamond" w:hAnsi="Garamond"/>
          <w:spacing w:val="-4"/>
          <w:sz w:val="24"/>
          <w:szCs w:val="24"/>
          <w:lang w:val="sq-AL"/>
        </w:rPr>
        <w:t>huat</w:t>
      </w:r>
      <w:r w:rsidRPr="00FB27C5">
        <w:rPr>
          <w:rFonts w:ascii="Garamond" w:hAnsi="Garamond"/>
          <w:spacing w:val="-4"/>
          <w:sz w:val="24"/>
          <w:szCs w:val="24"/>
          <w:lang w:val="sq-AL"/>
        </w:rPr>
        <w:t xml:space="preserve"> e marra, humbjet lidhur me këmbimet valutore</w:t>
      </w:r>
      <w:r w:rsidR="00CB6232" w:rsidRPr="00FB27C5">
        <w:rPr>
          <w:rFonts w:ascii="Garamond" w:hAnsi="Garamond"/>
          <w:spacing w:val="-4"/>
          <w:sz w:val="24"/>
          <w:szCs w:val="24"/>
          <w:lang w:val="sq-AL"/>
        </w:rPr>
        <w:t xml:space="preserve"> etj.</w:t>
      </w:r>
      <w:r w:rsidRPr="00FB27C5">
        <w:rPr>
          <w:rFonts w:ascii="Garamond" w:hAnsi="Garamond"/>
          <w:spacing w:val="-4"/>
          <w:sz w:val="24"/>
          <w:szCs w:val="24"/>
          <w:lang w:val="sq-AL"/>
        </w:rPr>
        <w:t xml:space="preserve"> Artikujt janë klasifikuar sipas natyrës së shpenzimeve financiare dhe nënartikujt sipas </w:t>
      </w:r>
      <w:r w:rsidRPr="005B7679">
        <w:rPr>
          <w:rFonts w:ascii="Garamond" w:hAnsi="Garamond"/>
          <w:sz w:val="24"/>
          <w:szCs w:val="24"/>
          <w:lang w:val="sq-AL"/>
        </w:rPr>
        <w:t>përbërjes strukturore.</w:t>
      </w:r>
    </w:p>
    <w:p w:rsidR="00C05673" w:rsidRPr="005B7679" w:rsidRDefault="00C05673" w:rsidP="00422DBB">
      <w:pPr>
        <w:widowControl w:val="0"/>
        <w:numPr>
          <w:ilvl w:val="0"/>
          <w:numId w:val="252"/>
        </w:numPr>
        <w:spacing w:after="0" w:line="240" w:lineRule="auto"/>
        <w:ind w:left="0" w:firstLine="284"/>
        <w:rPr>
          <w:rFonts w:ascii="Garamond" w:hAnsi="Garamond"/>
          <w:b/>
          <w:bCs/>
          <w:sz w:val="24"/>
          <w:szCs w:val="24"/>
          <w:lang w:val="sq-AL"/>
        </w:rPr>
      </w:pPr>
      <w:r w:rsidRPr="005B7679">
        <w:rPr>
          <w:rFonts w:ascii="Garamond" w:hAnsi="Garamond"/>
          <w:b/>
          <w:bCs/>
          <w:sz w:val="24"/>
          <w:szCs w:val="24"/>
          <w:lang w:val="sq-AL"/>
        </w:rPr>
        <w:t>Llogaria 66</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Shpenzime financiare të jashtme</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Në këtë kategori përfshihen shpenzimet që rrjedhin nga pagesat e interesave për huamarrje afatshkurtër e afatgjatë nga qeveri të huaja apo nga institucionet ndërkombëtare.</w:t>
      </w:r>
      <w:r w:rsidRPr="005B7679">
        <w:rPr>
          <w:rFonts w:ascii="Garamond" w:hAnsi="Garamond"/>
          <w:b/>
          <w:bCs/>
          <w:sz w:val="24"/>
          <w:szCs w:val="24"/>
          <w:lang w:val="sq-AL"/>
        </w:rPr>
        <w:t xml:space="preserve"> </w:t>
      </w:r>
      <w:r w:rsidRPr="005B7679">
        <w:rPr>
          <w:rFonts w:ascii="Garamond" w:hAnsi="Garamond"/>
          <w:bCs/>
          <w:sz w:val="24"/>
          <w:szCs w:val="24"/>
          <w:lang w:val="sq-AL"/>
        </w:rPr>
        <w:t>Funksionimi kontabël është si më poshtë:</w:t>
      </w:r>
    </w:p>
    <w:p w:rsidR="00C05673" w:rsidRPr="005B7679" w:rsidRDefault="00C05673" w:rsidP="00422DBB">
      <w:pPr>
        <w:widowControl w:val="0"/>
        <w:numPr>
          <w:ilvl w:val="0"/>
          <w:numId w:val="253"/>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Debitohen llogaritë e grupeve 65 e 66 (analiza shtatëshifrore);</w:t>
      </w:r>
    </w:p>
    <w:p w:rsidR="00C05673" w:rsidRPr="005B7679" w:rsidRDefault="00C05673" w:rsidP="00422DBB">
      <w:pPr>
        <w:widowControl w:val="0"/>
        <w:numPr>
          <w:ilvl w:val="0"/>
          <w:numId w:val="253"/>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Kreditohet klasa 4, kur konstatohet detyrimi;</w:t>
      </w:r>
    </w:p>
    <w:p w:rsidR="00C05673" w:rsidRPr="005B7679" w:rsidRDefault="00C05673" w:rsidP="00422DBB">
      <w:pPr>
        <w:widowControl w:val="0"/>
        <w:numPr>
          <w:ilvl w:val="0"/>
          <w:numId w:val="253"/>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Kreditohet llogaria 520</w:t>
      </w:r>
      <w:r w:rsidR="00891B58">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Disponibilitete në thesar</w:t>
      </w:r>
      <w:r w:rsidR="00051D7D">
        <w:rPr>
          <w:rFonts w:ascii="Garamond" w:hAnsi="Garamond"/>
          <w:bCs/>
          <w:sz w:val="24"/>
          <w:szCs w:val="24"/>
          <w:lang w:val="sq-AL"/>
        </w:rPr>
        <w:t>”</w:t>
      </w:r>
      <w:r w:rsidRPr="005B7679">
        <w:rPr>
          <w:rFonts w:ascii="Garamond" w:hAnsi="Garamond"/>
          <w:bCs/>
          <w:sz w:val="24"/>
          <w:szCs w:val="24"/>
          <w:lang w:val="sq-AL"/>
        </w:rPr>
        <w:t xml:space="preserve"> ose 512</w:t>
      </w:r>
      <w:r w:rsidR="00891B58">
        <w:rPr>
          <w:rFonts w:ascii="Garamond" w:hAnsi="Garamond"/>
          <w:bCs/>
          <w:sz w:val="24"/>
          <w:szCs w:val="24"/>
          <w:lang w:val="sq-AL"/>
        </w:rPr>
        <w:t>,</w:t>
      </w:r>
      <w:r w:rsidRPr="005B7679">
        <w:rPr>
          <w:rFonts w:ascii="Garamond" w:hAnsi="Garamond"/>
          <w:bCs/>
          <w:sz w:val="24"/>
          <w:szCs w:val="24"/>
          <w:lang w:val="sq-AL"/>
        </w:rPr>
        <w:t xml:space="preserve"> </w:t>
      </w:r>
      <w:r w:rsidR="004D6CA8">
        <w:rPr>
          <w:rFonts w:ascii="Garamond" w:hAnsi="Garamond"/>
          <w:bCs/>
          <w:sz w:val="24"/>
          <w:szCs w:val="24"/>
          <w:lang w:val="sq-AL"/>
        </w:rPr>
        <w:t>‘</w:t>
      </w:r>
      <w:r w:rsidRPr="005B7679">
        <w:rPr>
          <w:rFonts w:ascii="Garamond" w:hAnsi="Garamond"/>
          <w:bCs/>
          <w:sz w:val="24"/>
          <w:szCs w:val="24"/>
          <w:lang w:val="sq-AL"/>
        </w:rPr>
        <w:t>Mjete monetare në bankë</w:t>
      </w:r>
      <w:r w:rsidR="00051D7D">
        <w:rPr>
          <w:rFonts w:ascii="Garamond" w:hAnsi="Garamond"/>
          <w:bCs/>
          <w:sz w:val="24"/>
          <w:szCs w:val="24"/>
          <w:lang w:val="sq-AL"/>
        </w:rPr>
        <w:t>”</w:t>
      </w:r>
      <w:r w:rsidRPr="005B7679">
        <w:rPr>
          <w:rFonts w:ascii="Garamond" w:hAnsi="Garamond"/>
          <w:bCs/>
          <w:sz w:val="24"/>
          <w:szCs w:val="24"/>
          <w:lang w:val="sq-AL"/>
        </w:rPr>
        <w:t>, kur konstatohet e paguhet njëkohësisht.</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Cs/>
          <w:sz w:val="24"/>
          <w:szCs w:val="24"/>
          <w:lang w:val="sq-AL"/>
        </w:rPr>
        <w:t>Në trajtimin e evidencës kontab</w:t>
      </w:r>
      <w:r w:rsidR="00A04C6D">
        <w:rPr>
          <w:rFonts w:ascii="Garamond" w:hAnsi="Garamond"/>
          <w:bCs/>
          <w:sz w:val="24"/>
          <w:szCs w:val="24"/>
          <w:lang w:val="sq-AL"/>
        </w:rPr>
        <w:t>ël</w:t>
      </w:r>
      <w:r w:rsidRPr="005B7679">
        <w:rPr>
          <w:rFonts w:ascii="Garamond" w:hAnsi="Garamond"/>
          <w:bCs/>
          <w:sz w:val="24"/>
          <w:szCs w:val="24"/>
          <w:lang w:val="sq-AL"/>
        </w:rPr>
        <w:t xml:space="preserve"> të institucioneve buxhetore, për klasën 6 janë parashikuar të përdoren edhe disa llogari të tjera shpenzimesh si më poshtë:</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Llogaria 67</w:t>
      </w:r>
      <w:r w:rsidR="00891B58">
        <w:rPr>
          <w:rFonts w:ascii="Garamond" w:hAnsi="Garamond"/>
          <w:b/>
          <w:sz w:val="24"/>
          <w:szCs w:val="24"/>
          <w:lang w:val="sq-AL"/>
        </w:rPr>
        <w:t>,</w:t>
      </w:r>
      <w:r w:rsidRPr="005B7679">
        <w:rPr>
          <w:rFonts w:ascii="Garamond" w:hAnsi="Garamond"/>
          <w:b/>
          <w:sz w:val="24"/>
          <w:szCs w:val="24"/>
          <w:lang w:val="sq-AL"/>
        </w:rPr>
        <w:t xml:space="preserve"> </w:t>
      </w:r>
      <w:r w:rsidR="00051D7D">
        <w:rPr>
          <w:rFonts w:ascii="Garamond" w:hAnsi="Garamond"/>
          <w:b/>
          <w:sz w:val="24"/>
          <w:szCs w:val="24"/>
          <w:lang w:val="sq-AL"/>
        </w:rPr>
        <w:t>“</w:t>
      </w:r>
      <w:r w:rsidRPr="005B7679">
        <w:rPr>
          <w:rFonts w:ascii="Garamond" w:hAnsi="Garamond"/>
          <w:b/>
          <w:sz w:val="24"/>
          <w:szCs w:val="24"/>
          <w:lang w:val="sq-AL"/>
        </w:rPr>
        <w:t>Shpenzime nga ngjarje të jashtëzakonshme</w:t>
      </w:r>
      <w:r w:rsidR="00051D7D">
        <w:rPr>
          <w:rFonts w:ascii="Garamond" w:hAnsi="Garamond"/>
          <w:b/>
          <w:sz w:val="24"/>
          <w:szCs w:val="24"/>
          <w:lang w:val="sq-AL"/>
        </w:rPr>
        <w:t>”</w:t>
      </w:r>
      <w:r w:rsidRPr="005B7679">
        <w:rPr>
          <w:rFonts w:ascii="Garamond" w:hAnsi="Garamond"/>
          <w:b/>
          <w:sz w:val="24"/>
          <w:szCs w:val="24"/>
          <w:lang w:val="sq-AL"/>
        </w:rPr>
        <w:t>.</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Cs/>
          <w:sz w:val="24"/>
          <w:szCs w:val="24"/>
          <w:lang w:val="sq-AL"/>
        </w:rPr>
        <w:t>Në mënyrë të përgjithshme në këtë kategori h</w:t>
      </w:r>
      <w:r w:rsidRPr="005B7679">
        <w:rPr>
          <w:rFonts w:ascii="Garamond" w:hAnsi="Garamond"/>
          <w:sz w:val="24"/>
          <w:szCs w:val="24"/>
          <w:lang w:val="sq-AL"/>
        </w:rPr>
        <w:t xml:space="preserve">yjnë ato shpenzime që kanë një natyrë të veçantë e që nuk lidhen me veprimtarinë e zakonshme të institucionit </w:t>
      </w:r>
      <w:r w:rsidR="007A1F9B" w:rsidRPr="005B7679">
        <w:rPr>
          <w:rFonts w:ascii="Garamond" w:hAnsi="Garamond"/>
          <w:sz w:val="24"/>
          <w:szCs w:val="24"/>
          <w:lang w:val="sq-AL"/>
        </w:rPr>
        <w:t>siç</w:t>
      </w:r>
      <w:r w:rsidRPr="005B7679">
        <w:rPr>
          <w:rFonts w:ascii="Garamond" w:hAnsi="Garamond"/>
          <w:sz w:val="24"/>
          <w:szCs w:val="24"/>
          <w:lang w:val="sq-AL"/>
        </w:rPr>
        <w:t xml:space="preserve"> mund të përmendim: humbjet nga tërmetet, zjarret, përmbytjet, vjedhjet e mëdha, mbyllja e veprimtarisë së institucionit, zhvlerësimet e menjëhershme të aktiveve, ndryshimet e strategjive, gabimet dhe harresat e viteve të mëparshme</w:t>
      </w:r>
      <w:r w:rsidR="00CB6232">
        <w:rPr>
          <w:rFonts w:ascii="Garamond" w:hAnsi="Garamond"/>
          <w:sz w:val="24"/>
          <w:szCs w:val="24"/>
          <w:lang w:val="sq-AL"/>
        </w:rPr>
        <w:t xml:space="preserve"> etj.</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Cs/>
          <w:sz w:val="24"/>
          <w:szCs w:val="24"/>
          <w:lang w:val="sq-AL"/>
        </w:rPr>
        <w:t>Zërat e shpenzimeve, si zëra të jashtëzakonshëm, nuk duhet të paraqiten me vete në zërat e shpenzimit t</w:t>
      </w:r>
      <w:r w:rsidR="007A1F9B">
        <w:rPr>
          <w:rFonts w:ascii="Garamond" w:hAnsi="Garamond"/>
          <w:bCs/>
          <w:sz w:val="24"/>
          <w:szCs w:val="24"/>
          <w:lang w:val="sq-AL"/>
        </w:rPr>
        <w:t>ë</w:t>
      </w:r>
      <w:r w:rsidRPr="005B7679">
        <w:rPr>
          <w:rFonts w:ascii="Garamond" w:hAnsi="Garamond"/>
          <w:bCs/>
          <w:sz w:val="24"/>
          <w:szCs w:val="24"/>
          <w:lang w:val="sq-AL"/>
        </w:rPr>
        <w:t xml:space="preserve"> jashtëzakonshëm</w:t>
      </w:r>
      <w:r w:rsidR="00F70D3A">
        <w:rPr>
          <w:rFonts w:ascii="Garamond" w:hAnsi="Garamond"/>
          <w:bCs/>
          <w:sz w:val="24"/>
          <w:szCs w:val="24"/>
          <w:lang w:val="sq-AL"/>
        </w:rPr>
        <w:t>,</w:t>
      </w:r>
      <w:r w:rsidRPr="005B7679">
        <w:rPr>
          <w:rFonts w:ascii="Garamond" w:hAnsi="Garamond"/>
          <w:bCs/>
          <w:sz w:val="24"/>
          <w:szCs w:val="24"/>
          <w:lang w:val="sq-AL"/>
        </w:rPr>
        <w:t xml:space="preserve"> si edhe në shënimet shpjeguese që historikisht janë klasifikuar si </w:t>
      </w:r>
      <w:r w:rsidR="00051D7D">
        <w:rPr>
          <w:rFonts w:ascii="Garamond" w:hAnsi="Garamond"/>
          <w:bCs/>
          <w:sz w:val="24"/>
          <w:szCs w:val="24"/>
          <w:lang w:val="sq-AL"/>
        </w:rPr>
        <w:t>“</w:t>
      </w:r>
      <w:r w:rsidRPr="005B7679">
        <w:rPr>
          <w:rFonts w:ascii="Garamond" w:hAnsi="Garamond"/>
          <w:bCs/>
          <w:sz w:val="24"/>
          <w:szCs w:val="24"/>
          <w:lang w:val="sq-AL"/>
        </w:rPr>
        <w:t>të jashtëzakonshme</w:t>
      </w:r>
      <w:r w:rsidR="00051D7D">
        <w:rPr>
          <w:rFonts w:ascii="Garamond" w:hAnsi="Garamond"/>
          <w:bCs/>
          <w:sz w:val="24"/>
          <w:szCs w:val="24"/>
          <w:lang w:val="sq-AL"/>
        </w:rPr>
        <w:t>”</w:t>
      </w:r>
      <w:r w:rsidRPr="005B7679">
        <w:rPr>
          <w:rFonts w:ascii="Garamond" w:hAnsi="Garamond"/>
          <w:bCs/>
          <w:sz w:val="24"/>
          <w:szCs w:val="24"/>
          <w:lang w:val="sq-AL"/>
        </w:rPr>
        <w:t xml:space="preserve">. Ato duhet të paraqiten </w:t>
      </w:r>
      <w:r w:rsidR="007A1F9B" w:rsidRPr="005B7679">
        <w:rPr>
          <w:rFonts w:ascii="Garamond" w:hAnsi="Garamond"/>
          <w:bCs/>
          <w:sz w:val="24"/>
          <w:szCs w:val="24"/>
          <w:lang w:val="sq-AL"/>
        </w:rPr>
        <w:t>brenda</w:t>
      </w:r>
      <w:r w:rsidRPr="005B7679">
        <w:rPr>
          <w:rFonts w:ascii="Garamond" w:hAnsi="Garamond"/>
          <w:bCs/>
          <w:sz w:val="24"/>
          <w:szCs w:val="24"/>
          <w:lang w:val="sq-AL"/>
        </w:rPr>
        <w:t xml:space="preserve"> kategorisë përkatëse të shpenzimeve sipas natyrës (p</w:t>
      </w:r>
      <w:r w:rsidR="00CA603C">
        <w:rPr>
          <w:rFonts w:ascii="Garamond" w:hAnsi="Garamond"/>
          <w:bCs/>
          <w:sz w:val="24"/>
          <w:szCs w:val="24"/>
          <w:lang w:val="sq-AL"/>
        </w:rPr>
        <w:t>.</w:t>
      </w:r>
      <w:r w:rsidRPr="005B7679">
        <w:rPr>
          <w:rFonts w:ascii="Garamond" w:hAnsi="Garamond"/>
          <w:bCs/>
          <w:sz w:val="24"/>
          <w:szCs w:val="24"/>
          <w:lang w:val="sq-AL"/>
        </w:rPr>
        <w:t>sh</w:t>
      </w:r>
      <w:r w:rsidR="00CA603C">
        <w:rPr>
          <w:rFonts w:ascii="Garamond" w:hAnsi="Garamond"/>
          <w:bCs/>
          <w:sz w:val="24"/>
          <w:szCs w:val="24"/>
          <w:lang w:val="sq-AL"/>
        </w:rPr>
        <w:t>.,</w:t>
      </w:r>
      <w:r w:rsidRPr="005B7679">
        <w:rPr>
          <w:rFonts w:ascii="Garamond" w:hAnsi="Garamond"/>
          <w:bCs/>
          <w:sz w:val="24"/>
          <w:szCs w:val="24"/>
          <w:lang w:val="sq-AL"/>
        </w:rPr>
        <w:t xml:space="preserve"> shpenzime materiale të shkaktuara nga zjarri) ose (humbje për shkak të zjarrit) me shpjegimet përkatëse. </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63</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 xml:space="preserve">Ndryshimi i </w:t>
      </w:r>
      <w:r w:rsidR="007A1F9B" w:rsidRPr="005B7679">
        <w:rPr>
          <w:rFonts w:ascii="Garamond" w:hAnsi="Garamond"/>
          <w:b/>
          <w:bCs/>
          <w:sz w:val="24"/>
          <w:szCs w:val="24"/>
          <w:lang w:val="sq-AL"/>
        </w:rPr>
        <w:t>gjendjes</w:t>
      </w:r>
      <w:r w:rsidRPr="005B7679">
        <w:rPr>
          <w:rFonts w:ascii="Garamond" w:hAnsi="Garamond"/>
          <w:b/>
          <w:bCs/>
          <w:sz w:val="24"/>
          <w:szCs w:val="24"/>
          <w:lang w:val="sq-AL"/>
        </w:rPr>
        <w:t xml:space="preserve"> së inventarit</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Kjo kategori ka veçori për sektorin publik, se nuk është element që ndikon në rezultat, por nëpërmjet operacioneve të transferimit ndikon sipas rastit në shtesë apo pakësim të fondeve bazë të institucioneve. Funksionimi kontabël është si më poshtë:</w:t>
      </w:r>
    </w:p>
    <w:p w:rsidR="00C05673" w:rsidRPr="005B7679" w:rsidRDefault="00C05673" w:rsidP="00422DBB">
      <w:pPr>
        <w:widowControl w:val="0"/>
        <w:numPr>
          <w:ilvl w:val="0"/>
          <w:numId w:val="355"/>
        </w:numPr>
        <w:spacing w:after="0" w:line="240" w:lineRule="auto"/>
        <w:ind w:left="0" w:firstLine="284"/>
        <w:rPr>
          <w:rFonts w:ascii="Garamond" w:hAnsi="Garamond"/>
          <w:b/>
          <w:bCs/>
          <w:sz w:val="24"/>
          <w:szCs w:val="24"/>
          <w:lang w:val="sq-AL"/>
        </w:rPr>
      </w:pPr>
      <w:r w:rsidRPr="005B7679">
        <w:rPr>
          <w:rFonts w:ascii="Garamond" w:hAnsi="Garamond"/>
          <w:b/>
          <w:sz w:val="24"/>
          <w:szCs w:val="24"/>
          <w:lang w:val="sq-AL"/>
        </w:rPr>
        <w:t xml:space="preserve">Kur blihen, bëhen hyrje materialet: </w:t>
      </w:r>
    </w:p>
    <w:p w:rsidR="00C05673" w:rsidRPr="005B7679" w:rsidRDefault="00C05673" w:rsidP="00422DBB">
      <w:pPr>
        <w:widowControl w:val="0"/>
        <w:numPr>
          <w:ilvl w:val="0"/>
          <w:numId w:val="25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3</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Gjendje inventari qarkullues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54"/>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63</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00891B58" w:rsidRPr="005B7679">
        <w:rPr>
          <w:rFonts w:ascii="Garamond" w:hAnsi="Garamond"/>
          <w:sz w:val="24"/>
          <w:szCs w:val="24"/>
          <w:lang w:val="sq-AL"/>
        </w:rPr>
        <w:t xml:space="preserve">Ndryshimi </w:t>
      </w:r>
      <w:r w:rsidRPr="005B7679">
        <w:rPr>
          <w:rFonts w:ascii="Garamond" w:hAnsi="Garamond"/>
          <w:sz w:val="24"/>
          <w:szCs w:val="24"/>
          <w:lang w:val="sq-AL"/>
        </w:rPr>
        <w:t>i gjendjes së inventarit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55"/>
        </w:numPr>
        <w:spacing w:after="0" w:line="240" w:lineRule="auto"/>
        <w:ind w:left="0" w:firstLine="284"/>
        <w:rPr>
          <w:rFonts w:ascii="Garamond" w:hAnsi="Garamond"/>
          <w:sz w:val="24"/>
          <w:szCs w:val="24"/>
          <w:lang w:val="sq-AL"/>
        </w:rPr>
      </w:pPr>
      <w:r w:rsidRPr="005B7679">
        <w:rPr>
          <w:rFonts w:ascii="Garamond" w:hAnsi="Garamond"/>
          <w:b/>
          <w:sz w:val="24"/>
          <w:szCs w:val="24"/>
          <w:lang w:val="sq-AL"/>
        </w:rPr>
        <w:t xml:space="preserve">Kur bëhen dalje materialet: </w:t>
      </w:r>
    </w:p>
    <w:p w:rsidR="00C05673" w:rsidRDefault="00C05673" w:rsidP="00422DBB">
      <w:pPr>
        <w:widowControl w:val="0"/>
        <w:numPr>
          <w:ilvl w:val="0"/>
          <w:numId w:val="25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63</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Ndryshimi i gjendjes së inventarit</w:t>
      </w:r>
      <w:r w:rsidR="00051D7D">
        <w:rPr>
          <w:rFonts w:ascii="Garamond" w:hAnsi="Garamond"/>
          <w:sz w:val="24"/>
          <w:szCs w:val="24"/>
          <w:lang w:val="sq-AL"/>
        </w:rPr>
        <w:t>”</w:t>
      </w:r>
      <w:r w:rsidRPr="005B7679">
        <w:rPr>
          <w:rFonts w:ascii="Garamond" w:hAnsi="Garamond"/>
          <w:sz w:val="24"/>
          <w:szCs w:val="24"/>
          <w:lang w:val="sq-AL"/>
        </w:rPr>
        <w:t>;</w:t>
      </w: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422DBB">
      <w:pPr>
        <w:widowControl w:val="0"/>
        <w:numPr>
          <w:ilvl w:val="0"/>
          <w:numId w:val="25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3</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Gjendje inventari qarkullues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Llogaria 64</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Shpenzime në natyrë</w:t>
      </w:r>
      <w:r w:rsidR="00051D7D">
        <w:rPr>
          <w:rFonts w:ascii="Garamond" w:hAnsi="Garamond"/>
          <w:b/>
          <w:bCs/>
          <w:sz w:val="24"/>
          <w:szCs w:val="24"/>
          <w:lang w:val="sq-AL"/>
        </w:rPr>
        <w:t>”</w:t>
      </w:r>
      <w:r w:rsidRPr="005B7679">
        <w:rPr>
          <w:rFonts w:ascii="Garamond" w:hAnsi="Garamond"/>
          <w:b/>
          <w:bCs/>
          <w:sz w:val="24"/>
          <w:szCs w:val="24"/>
          <w:lang w:val="sq-AL"/>
        </w:rPr>
        <w:t>.</w:t>
      </w:r>
      <w:r w:rsidRPr="005B7679">
        <w:rPr>
          <w:rFonts w:ascii="Garamond" w:hAnsi="Garamond"/>
          <w:sz w:val="24"/>
          <w:szCs w:val="24"/>
          <w:lang w:val="sq-AL"/>
        </w:rPr>
        <w:t xml:space="preserve"> Përfaqëson një rast specifik për evidentimin gjatë vitit ushtrimor për transferime e dhurime të inventar</w:t>
      </w:r>
      <w:r w:rsidR="00A04C6D">
        <w:rPr>
          <w:rFonts w:ascii="Garamond" w:hAnsi="Garamond"/>
          <w:sz w:val="24"/>
          <w:szCs w:val="24"/>
          <w:lang w:val="sq-AL"/>
        </w:rPr>
        <w:t>it (jo</w:t>
      </w:r>
      <w:r w:rsidRPr="005B7679">
        <w:rPr>
          <w:rFonts w:ascii="Garamond" w:hAnsi="Garamond"/>
          <w:sz w:val="24"/>
          <w:szCs w:val="24"/>
          <w:lang w:val="sq-AL"/>
        </w:rPr>
        <w:t>aktiv i qëndrueshëm). Për këtë qëllim krahas bërjes hyrje e dalje në llogaritë e klasës 3 të inventarit të dhuruar (falur), që është njësoj si për çdo lloj blerjeje të tij, evidentohet nga institucioni edhe në llogarinë 64 me kundërparti llogarinë 74</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në natyrë</w:t>
      </w:r>
      <w:r w:rsidR="00051D7D">
        <w:rPr>
          <w:rFonts w:ascii="Garamond" w:hAnsi="Garamond"/>
          <w:sz w:val="24"/>
          <w:szCs w:val="24"/>
          <w:lang w:val="sq-AL"/>
        </w:rPr>
        <w:t>”</w:t>
      </w:r>
      <w:r w:rsidRPr="005B7679">
        <w:rPr>
          <w:rFonts w:ascii="Garamond" w:hAnsi="Garamond"/>
          <w:b/>
          <w:bCs/>
          <w:sz w:val="24"/>
          <w:szCs w:val="24"/>
          <w:lang w:val="sq-AL"/>
        </w:rPr>
        <w:t>.</w:t>
      </w:r>
    </w:p>
    <w:p w:rsidR="00C05673" w:rsidRPr="005B7679" w:rsidRDefault="00C05673" w:rsidP="00422DBB">
      <w:pPr>
        <w:pStyle w:val="ListParagraph"/>
        <w:widowControl w:val="0"/>
        <w:numPr>
          <w:ilvl w:val="0"/>
          <w:numId w:val="356"/>
        </w:numPr>
        <w:spacing w:after="0" w:line="240" w:lineRule="auto"/>
        <w:ind w:left="0" w:firstLine="284"/>
        <w:jc w:val="both"/>
        <w:rPr>
          <w:rFonts w:ascii="Garamond" w:hAnsi="Garamond"/>
          <w:sz w:val="24"/>
          <w:szCs w:val="24"/>
          <w:lang w:val="sq-AL"/>
        </w:rPr>
      </w:pPr>
      <w:r w:rsidRPr="005B7679">
        <w:rPr>
          <w:rFonts w:ascii="Garamond" w:hAnsi="Garamond"/>
          <w:b/>
          <w:bCs/>
          <w:sz w:val="24"/>
          <w:szCs w:val="24"/>
          <w:lang w:val="sq-AL"/>
        </w:rPr>
        <w:t>Për institucionin që dhuron (jep falas) inventar në natyrë paralel me veprimin</w:t>
      </w:r>
      <w:r w:rsidR="00891B58">
        <w:rPr>
          <w:rFonts w:ascii="Garamond" w:hAnsi="Garamond"/>
          <w:b/>
          <w:bCs/>
          <w:sz w:val="24"/>
          <w:szCs w:val="24"/>
          <w:lang w:val="sq-AL"/>
        </w:rPr>
        <w:t>:</w:t>
      </w:r>
      <w:r w:rsidRPr="005B7679">
        <w:rPr>
          <w:rFonts w:ascii="Garamond" w:hAnsi="Garamond"/>
          <w:b/>
          <w:bCs/>
          <w:sz w:val="24"/>
          <w:szCs w:val="24"/>
          <w:lang w:val="sq-AL"/>
        </w:rPr>
        <w:t xml:space="preserve"> </w:t>
      </w:r>
    </w:p>
    <w:p w:rsidR="00C05673" w:rsidRPr="005B7679" w:rsidRDefault="00C05673" w:rsidP="00422DBB">
      <w:pPr>
        <w:widowControl w:val="0"/>
        <w:numPr>
          <w:ilvl w:val="0"/>
          <w:numId w:val="256"/>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Kredi klasa 3</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Gjendje inventari qarkullues</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56"/>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Debitohet 63</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Ndryshimi i gjendjes së inventarit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56"/>
        </w:numPr>
        <w:spacing w:after="0" w:line="240" w:lineRule="auto"/>
        <w:ind w:left="0" w:firstLine="284"/>
        <w:jc w:val="both"/>
        <w:rPr>
          <w:rFonts w:ascii="Garamond" w:hAnsi="Garamond"/>
          <w:b/>
          <w:bCs/>
          <w:sz w:val="24"/>
          <w:szCs w:val="24"/>
          <w:lang w:val="sq-AL"/>
        </w:rPr>
      </w:pPr>
      <w:r w:rsidRPr="005B7679">
        <w:rPr>
          <w:rFonts w:ascii="Garamond" w:hAnsi="Garamond"/>
          <w:b/>
          <w:bCs/>
          <w:sz w:val="24"/>
          <w:szCs w:val="24"/>
          <w:lang w:val="sq-AL"/>
        </w:rPr>
        <w:t>Paralel me sa më sipër, bëhet veprimi:</w:t>
      </w:r>
    </w:p>
    <w:p w:rsidR="00C05673" w:rsidRPr="005B7679" w:rsidRDefault="00C05673" w:rsidP="00422DBB">
      <w:pPr>
        <w:widowControl w:val="0"/>
        <w:numPr>
          <w:ilvl w:val="0"/>
          <w:numId w:val="257"/>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Debitohet 64</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 në natyrë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57"/>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45</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Marrëdhënie midis institucioneve apo njësive ekonomike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56"/>
        </w:numPr>
        <w:spacing w:after="0" w:line="240" w:lineRule="auto"/>
        <w:ind w:left="0" w:firstLine="284"/>
        <w:jc w:val="both"/>
        <w:rPr>
          <w:rFonts w:ascii="Garamond" w:hAnsi="Garamond"/>
          <w:sz w:val="24"/>
          <w:szCs w:val="24"/>
          <w:lang w:val="sq-AL"/>
        </w:rPr>
      </w:pPr>
      <w:r w:rsidRPr="005B7679">
        <w:rPr>
          <w:rFonts w:ascii="Garamond" w:hAnsi="Garamond"/>
          <w:b/>
          <w:bCs/>
          <w:sz w:val="24"/>
          <w:szCs w:val="24"/>
          <w:lang w:val="sq-AL"/>
        </w:rPr>
        <w:t>Për institucionin që përfiton (merr falas) inventar në natyrë paralel me veprimin:</w:t>
      </w:r>
    </w:p>
    <w:p w:rsidR="00C05673" w:rsidRPr="005B7679" w:rsidRDefault="00C05673" w:rsidP="00422DBB">
      <w:pPr>
        <w:widowControl w:val="0"/>
        <w:numPr>
          <w:ilvl w:val="0"/>
          <w:numId w:val="256"/>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Debitohet klasa 3</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Gjendje inventari qarkullues</w:t>
      </w:r>
      <w:r w:rsidR="00051D7D">
        <w:rPr>
          <w:rFonts w:ascii="Garamond" w:hAnsi="Garamond"/>
          <w:sz w:val="24"/>
          <w:szCs w:val="24"/>
          <w:lang w:val="sq-AL"/>
        </w:rPr>
        <w:t>”</w:t>
      </w:r>
      <w:r w:rsidRPr="005B7679">
        <w:rPr>
          <w:rFonts w:ascii="Garamond" w:hAnsi="Garamond"/>
          <w:sz w:val="24"/>
          <w:szCs w:val="24"/>
          <w:lang w:val="sq-AL"/>
        </w:rPr>
        <w:t>;</w:t>
      </w:r>
    </w:p>
    <w:p w:rsidR="00C05673" w:rsidRPr="003A5944" w:rsidRDefault="003A5944" w:rsidP="003A5944">
      <w:pPr>
        <w:widowControl w:val="0"/>
        <w:spacing w:after="0" w:line="240" w:lineRule="auto"/>
        <w:rPr>
          <w:rFonts w:ascii="Garamond" w:hAnsi="Garamond"/>
          <w:b/>
          <w:bCs/>
          <w:sz w:val="24"/>
          <w:szCs w:val="24"/>
          <w:lang w:val="sq-AL"/>
        </w:rPr>
      </w:pPr>
      <w:r>
        <w:rPr>
          <w:rFonts w:ascii="Garamond" w:hAnsi="Garamond"/>
          <w:sz w:val="24"/>
          <w:szCs w:val="24"/>
          <w:lang w:val="sq-AL"/>
        </w:rPr>
        <w:t xml:space="preserve">- </w:t>
      </w:r>
      <w:r w:rsidR="00C05673" w:rsidRPr="003A5944">
        <w:rPr>
          <w:rFonts w:ascii="Garamond" w:hAnsi="Garamond"/>
          <w:sz w:val="24"/>
          <w:szCs w:val="24"/>
          <w:lang w:val="sq-AL"/>
        </w:rPr>
        <w:t>Debitohet 63</w:t>
      </w:r>
      <w:r w:rsidR="00891B58" w:rsidRPr="003A5944">
        <w:rPr>
          <w:rFonts w:ascii="Garamond" w:hAnsi="Garamond"/>
          <w:sz w:val="24"/>
          <w:szCs w:val="24"/>
          <w:lang w:val="sq-AL"/>
        </w:rPr>
        <w:t>,</w:t>
      </w:r>
      <w:r w:rsidR="00C05673" w:rsidRPr="003A5944">
        <w:rPr>
          <w:rFonts w:ascii="Garamond" w:hAnsi="Garamond"/>
          <w:sz w:val="24"/>
          <w:szCs w:val="24"/>
          <w:lang w:val="sq-AL"/>
        </w:rPr>
        <w:t xml:space="preserve"> </w:t>
      </w:r>
      <w:r w:rsidR="00051D7D" w:rsidRPr="003A5944">
        <w:rPr>
          <w:rFonts w:ascii="Garamond" w:hAnsi="Garamond"/>
          <w:sz w:val="24"/>
          <w:szCs w:val="24"/>
          <w:lang w:val="sq-AL"/>
        </w:rPr>
        <w:t>“</w:t>
      </w:r>
      <w:r w:rsidR="00C05673" w:rsidRPr="003A5944">
        <w:rPr>
          <w:rFonts w:ascii="Garamond" w:hAnsi="Garamond"/>
          <w:sz w:val="24"/>
          <w:szCs w:val="24"/>
          <w:lang w:val="sq-AL"/>
        </w:rPr>
        <w:t>Ndryshimi i gjendjes së inventarit</w:t>
      </w:r>
      <w:r w:rsidR="00051D7D" w:rsidRPr="003A5944">
        <w:rPr>
          <w:rFonts w:ascii="Garamond" w:hAnsi="Garamond"/>
          <w:sz w:val="24"/>
          <w:szCs w:val="24"/>
          <w:lang w:val="sq-AL"/>
        </w:rPr>
        <w:t>”</w:t>
      </w:r>
      <w:r w:rsidR="00C05673" w:rsidRPr="003A5944">
        <w:rPr>
          <w:rFonts w:ascii="Garamond" w:hAnsi="Garamond"/>
          <w:sz w:val="24"/>
          <w:szCs w:val="24"/>
          <w:lang w:val="sq-AL"/>
        </w:rPr>
        <w:t>.</w:t>
      </w:r>
    </w:p>
    <w:p w:rsidR="00C05673" w:rsidRPr="005B7679" w:rsidRDefault="00C05673" w:rsidP="00422DBB">
      <w:pPr>
        <w:pStyle w:val="ListParagraph"/>
        <w:widowControl w:val="0"/>
        <w:numPr>
          <w:ilvl w:val="0"/>
          <w:numId w:val="356"/>
        </w:numPr>
        <w:spacing w:after="0" w:line="240" w:lineRule="auto"/>
        <w:ind w:left="0" w:firstLine="284"/>
        <w:jc w:val="both"/>
        <w:rPr>
          <w:rFonts w:ascii="Garamond" w:hAnsi="Garamond"/>
          <w:b/>
          <w:bCs/>
          <w:sz w:val="24"/>
          <w:szCs w:val="24"/>
          <w:lang w:val="sq-AL"/>
        </w:rPr>
      </w:pPr>
      <w:r w:rsidRPr="005B7679">
        <w:rPr>
          <w:rFonts w:ascii="Garamond" w:hAnsi="Garamond"/>
          <w:b/>
          <w:bCs/>
          <w:sz w:val="24"/>
          <w:szCs w:val="24"/>
          <w:lang w:val="sq-AL"/>
        </w:rPr>
        <w:t>Bëhet veprimi tjetër:</w:t>
      </w:r>
    </w:p>
    <w:p w:rsidR="00C05673" w:rsidRPr="005B7679" w:rsidRDefault="00C05673" w:rsidP="00422DBB">
      <w:pPr>
        <w:widowControl w:val="0"/>
        <w:numPr>
          <w:ilvl w:val="0"/>
          <w:numId w:val="256"/>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Debitohet 45</w:t>
      </w:r>
      <w:r w:rsidR="00891B58">
        <w:rPr>
          <w:rFonts w:ascii="Garamond" w:hAnsi="Garamond"/>
          <w:sz w:val="24"/>
          <w:szCs w:val="24"/>
          <w:lang w:val="sq-AL"/>
        </w:rPr>
        <w:t>,</w:t>
      </w:r>
      <w:r w:rsidRPr="005B7679">
        <w:rPr>
          <w:rFonts w:ascii="Garamond" w:hAnsi="Garamond"/>
          <w:sz w:val="24"/>
          <w:szCs w:val="24"/>
          <w:lang w:val="sq-AL"/>
        </w:rPr>
        <w:t xml:space="preserve"> </w:t>
      </w:r>
      <w:r w:rsidR="00891B58">
        <w:rPr>
          <w:rFonts w:ascii="Garamond" w:hAnsi="Garamond"/>
          <w:sz w:val="24"/>
          <w:szCs w:val="24"/>
          <w:lang w:val="sq-AL"/>
        </w:rPr>
        <w:t>“</w:t>
      </w:r>
      <w:r w:rsidRPr="005B7679">
        <w:rPr>
          <w:rFonts w:ascii="Garamond" w:hAnsi="Garamond"/>
          <w:sz w:val="24"/>
          <w:szCs w:val="24"/>
          <w:lang w:val="sq-AL"/>
        </w:rPr>
        <w:t>Marrëdhënie midis institucioneve apo njësive ekonomike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56"/>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Kreditohet 74</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në natyrë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68</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Kuota amortizimi dhe shuma të parashikuara</w:t>
      </w:r>
      <w:r w:rsidR="00051D7D">
        <w:rPr>
          <w:rFonts w:ascii="Garamond" w:hAnsi="Garamond"/>
          <w:b/>
          <w:bCs/>
          <w:sz w:val="24"/>
          <w:szCs w:val="24"/>
          <w:lang w:val="sq-AL"/>
        </w:rPr>
        <w:t>”</w:t>
      </w:r>
      <w:r w:rsidRPr="005B7679">
        <w:rPr>
          <w:rFonts w:ascii="Garamond" w:hAnsi="Garamond"/>
          <w:b/>
          <w:bCs/>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Kjo llogari përdoret për amortizimin e AAGJ</w:t>
      </w:r>
      <w:r w:rsidR="007E074C">
        <w:rPr>
          <w:rFonts w:ascii="Garamond" w:hAnsi="Garamond"/>
          <w:sz w:val="24"/>
          <w:szCs w:val="24"/>
          <w:lang w:val="sq-AL"/>
        </w:rPr>
        <w:t>-së</w:t>
      </w:r>
      <w:r w:rsidRPr="005B7679">
        <w:rPr>
          <w:rFonts w:ascii="Garamond" w:hAnsi="Garamond"/>
          <w:sz w:val="24"/>
          <w:szCs w:val="24"/>
          <w:lang w:val="sq-AL"/>
        </w:rPr>
        <w:t xml:space="preserve"> (në analizat përkatëse), si element kostoje, në institucionet, që krahas aktivitetit buxhetor realizojnë edhe aktivitet tregtar apo prodhimi</w:t>
      </w:r>
      <w:r w:rsidR="00731C8A">
        <w:rPr>
          <w:rFonts w:ascii="Garamond" w:hAnsi="Garamond"/>
          <w:sz w:val="24"/>
          <w:szCs w:val="24"/>
          <w:lang w:val="sq-AL"/>
        </w:rPr>
        <w:t>,</w:t>
      </w:r>
      <w:r w:rsidRPr="005B7679">
        <w:rPr>
          <w:rFonts w:ascii="Garamond" w:hAnsi="Garamond"/>
          <w:sz w:val="24"/>
          <w:szCs w:val="24"/>
          <w:lang w:val="sq-AL"/>
        </w:rPr>
        <w:t xml:space="preserve"> si dhe në amortizimin e subvencioneve për investime. Kjo llogari përdoret (në analizat përkatëse) edhe për zhvlerësimin e AAGJ</w:t>
      </w:r>
      <w:r w:rsidR="007E074C">
        <w:rPr>
          <w:rFonts w:ascii="Garamond" w:hAnsi="Garamond"/>
          <w:sz w:val="24"/>
          <w:szCs w:val="24"/>
          <w:lang w:val="sq-AL"/>
        </w:rPr>
        <w:t>-së</w:t>
      </w:r>
      <w:r w:rsidRPr="005B7679">
        <w:rPr>
          <w:rFonts w:ascii="Garamond" w:hAnsi="Garamond"/>
          <w:sz w:val="24"/>
          <w:szCs w:val="24"/>
          <w:lang w:val="sq-AL"/>
        </w:rPr>
        <w:t>, zhvlerësimin e AASH</w:t>
      </w:r>
      <w:r w:rsidR="007E074C">
        <w:rPr>
          <w:rFonts w:ascii="Garamond" w:hAnsi="Garamond"/>
          <w:sz w:val="24"/>
          <w:szCs w:val="24"/>
          <w:lang w:val="sq-AL"/>
        </w:rPr>
        <w:t>-së</w:t>
      </w:r>
      <w:r w:rsidRPr="005B7679">
        <w:rPr>
          <w:rFonts w:ascii="Garamond" w:hAnsi="Garamond"/>
          <w:sz w:val="24"/>
          <w:szCs w:val="24"/>
          <w:lang w:val="sq-AL"/>
        </w:rPr>
        <w:t>, në kuotat për t</w:t>
      </w:r>
      <w:r w:rsidR="004D6CA8">
        <w:rPr>
          <w:rFonts w:ascii="Garamond" w:hAnsi="Garamond"/>
          <w:sz w:val="24"/>
          <w:szCs w:val="24"/>
          <w:lang w:val="sq-AL"/>
        </w:rPr>
        <w:t>’</w:t>
      </w:r>
      <w:r w:rsidRPr="005B7679">
        <w:rPr>
          <w:rFonts w:ascii="Garamond" w:hAnsi="Garamond"/>
          <w:sz w:val="24"/>
          <w:szCs w:val="24"/>
          <w:lang w:val="sq-AL"/>
        </w:rPr>
        <w:t>u shpërndarë, për shumat e parashikuara për aktivet fina</w:t>
      </w:r>
      <w:r w:rsidR="00F70D3A">
        <w:rPr>
          <w:rFonts w:ascii="Garamond" w:hAnsi="Garamond"/>
          <w:sz w:val="24"/>
          <w:szCs w:val="24"/>
          <w:lang w:val="sq-AL"/>
        </w:rPr>
        <w:t>nciare e ato të jashtëzakonshme</w:t>
      </w:r>
      <w:r w:rsidRPr="005B7679">
        <w:rPr>
          <w:rFonts w:ascii="Garamond" w:hAnsi="Garamond"/>
          <w:sz w:val="24"/>
          <w:szCs w:val="24"/>
          <w:lang w:val="sq-AL"/>
        </w:rPr>
        <w:t xml:space="preserve"> dhe në rastet e krijimit të provigjioneve. </w:t>
      </w:r>
      <w:r w:rsidRPr="005B7679">
        <w:rPr>
          <w:rFonts w:ascii="Garamond" w:hAnsi="Garamond"/>
          <w:bCs/>
          <w:sz w:val="24"/>
          <w:szCs w:val="24"/>
          <w:lang w:val="sq-AL"/>
        </w:rPr>
        <w:t>Lidhur me shpenzimet dhe operacionet që lidhen me to duhet që:</w:t>
      </w:r>
    </w:p>
    <w:p w:rsidR="00C05673" w:rsidRPr="005B7679" w:rsidRDefault="00C05673" w:rsidP="00422DBB">
      <w:pPr>
        <w:widowControl w:val="0"/>
        <w:numPr>
          <w:ilvl w:val="0"/>
          <w:numId w:val="25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Në fund të periudhës ushtrimore të gjitha llogaritë e shpenzimeve të njësisë të kalojnë në rezultatin e ushtrimit.</w:t>
      </w:r>
    </w:p>
    <w:p w:rsidR="00C05673" w:rsidRPr="005B7679" w:rsidRDefault="00C05673" w:rsidP="00422DBB">
      <w:pPr>
        <w:widowControl w:val="0"/>
        <w:numPr>
          <w:ilvl w:val="0"/>
          <w:numId w:val="25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Pra gjatë vitit, llogaritë e shpenzimeve debitohen dhe kreditohen vetëm në fund të periudhës për mbyllje me rezultatin e ushtrimit.</w:t>
      </w:r>
    </w:p>
    <w:p w:rsidR="00C05673" w:rsidRPr="005B7679" w:rsidRDefault="00C05673" w:rsidP="00422DBB">
      <w:pPr>
        <w:widowControl w:val="0"/>
        <w:numPr>
          <w:ilvl w:val="0"/>
          <w:numId w:val="258"/>
        </w:numPr>
        <w:spacing w:after="0" w:line="240" w:lineRule="auto"/>
        <w:ind w:left="0" w:firstLine="284"/>
        <w:rPr>
          <w:rFonts w:ascii="Garamond" w:hAnsi="Garamond"/>
          <w:b/>
          <w:bCs/>
          <w:sz w:val="24"/>
          <w:szCs w:val="24"/>
          <w:lang w:val="sq-AL"/>
        </w:rPr>
      </w:pPr>
      <w:r w:rsidRPr="005B7679">
        <w:rPr>
          <w:rFonts w:ascii="Garamond" w:hAnsi="Garamond"/>
          <w:bCs/>
          <w:sz w:val="24"/>
          <w:szCs w:val="24"/>
          <w:lang w:val="sq-AL"/>
        </w:rPr>
        <w:t>Por, nga pikëpamja e shpenzimeve ka edhe operacione të korrigjimit të rezultatit (për vete veçoritë në sektorin publik buxhetor) që rezervohen në klasën 8.</w:t>
      </w:r>
      <w:r w:rsidR="005B7679">
        <w:rPr>
          <w:rFonts w:ascii="Garamond" w:hAnsi="Garamond"/>
          <w:bCs/>
          <w:sz w:val="24"/>
          <w:szCs w:val="24"/>
          <w:lang w:val="sq-AL"/>
        </w:rPr>
        <w:t xml:space="preserve"> </w:t>
      </w:r>
    </w:p>
    <w:p w:rsidR="00C05673" w:rsidRPr="005B7679" w:rsidRDefault="00C05673" w:rsidP="00422DBB">
      <w:pPr>
        <w:widowControl w:val="0"/>
        <w:numPr>
          <w:ilvl w:val="0"/>
          <w:numId w:val="258"/>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Në klasën 8 përfshihen të gjitha operacionet e korrigjimit të rezultatit dhe rezultati (sensi debitor dhe kreditor i tyre), pra PF vjetore, duhet të korrigjohen.</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Në operacionet e korrigjimit të rezultatit</w:t>
      </w:r>
      <w:r w:rsidRPr="005B7679">
        <w:rPr>
          <w:rFonts w:ascii="Garamond" w:hAnsi="Garamond"/>
          <w:sz w:val="24"/>
          <w:szCs w:val="24"/>
          <w:lang w:val="sq-AL"/>
        </w:rPr>
        <w:t xml:space="preserve"> që evidentohen në </w:t>
      </w:r>
      <w:r w:rsidRPr="005B7679">
        <w:rPr>
          <w:rFonts w:ascii="Garamond" w:hAnsi="Garamond"/>
          <w:b/>
          <w:bCs/>
          <w:sz w:val="24"/>
          <w:szCs w:val="24"/>
          <w:lang w:val="sq-AL"/>
        </w:rPr>
        <w:t>pasqyrën e shpenzimeve</w:t>
      </w:r>
      <w:r w:rsidRPr="005B7679">
        <w:rPr>
          <w:rFonts w:ascii="Garamond" w:hAnsi="Garamond"/>
          <w:sz w:val="24"/>
          <w:szCs w:val="24"/>
          <w:lang w:val="sq-AL"/>
        </w:rPr>
        <w:t xml:space="preserve"> të funksionimit përfshihen</w:t>
      </w:r>
      <w:r w:rsidR="00EE5486">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Llog.</w:t>
      </w:r>
      <w:r w:rsidR="00EE5486">
        <w:rPr>
          <w:rFonts w:ascii="Garamond" w:hAnsi="Garamond"/>
          <w:sz w:val="24"/>
          <w:szCs w:val="24"/>
          <w:lang w:val="sq-AL"/>
        </w:rPr>
        <w:t xml:space="preserve"> </w:t>
      </w:r>
      <w:r w:rsidRPr="005B7679">
        <w:rPr>
          <w:rFonts w:ascii="Garamond" w:hAnsi="Garamond"/>
          <w:sz w:val="24"/>
          <w:szCs w:val="24"/>
          <w:lang w:val="sq-AL"/>
        </w:rPr>
        <w:t>828</w:t>
      </w:r>
      <w:r w:rsidR="00EE548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00EE5486">
        <w:rPr>
          <w:rFonts w:ascii="Garamond" w:hAnsi="Garamond"/>
          <w:sz w:val="24"/>
          <w:szCs w:val="24"/>
          <w:lang w:val="sq-AL"/>
        </w:rPr>
        <w:t>Tituj të ardhurash të anu</w:t>
      </w:r>
      <w:r w:rsidRPr="005B7679">
        <w:rPr>
          <w:rFonts w:ascii="Garamond" w:hAnsi="Garamond"/>
          <w:sz w:val="24"/>
          <w:szCs w:val="24"/>
          <w:lang w:val="sq-AL"/>
        </w:rPr>
        <w:t>luara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Llog.</w:t>
      </w:r>
      <w:r w:rsidR="00EE5486">
        <w:rPr>
          <w:rFonts w:ascii="Garamond" w:hAnsi="Garamond"/>
          <w:sz w:val="24"/>
          <w:szCs w:val="24"/>
          <w:lang w:val="sq-AL"/>
        </w:rPr>
        <w:t xml:space="preserve"> </w:t>
      </w:r>
      <w:r w:rsidRPr="005B7679">
        <w:rPr>
          <w:rFonts w:ascii="Garamond" w:hAnsi="Garamond"/>
          <w:sz w:val="24"/>
          <w:szCs w:val="24"/>
          <w:lang w:val="sq-AL"/>
        </w:rPr>
        <w:t>831</w:t>
      </w:r>
      <w:r w:rsidR="00EE548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Caktim të ardhurash të funksionit për 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Llog.</w:t>
      </w:r>
      <w:r w:rsidR="00EE5486">
        <w:rPr>
          <w:rFonts w:ascii="Garamond" w:hAnsi="Garamond"/>
          <w:sz w:val="24"/>
          <w:szCs w:val="24"/>
          <w:lang w:val="sq-AL"/>
        </w:rPr>
        <w:t xml:space="preserve"> </w:t>
      </w:r>
      <w:r w:rsidRPr="005B7679">
        <w:rPr>
          <w:rFonts w:ascii="Garamond" w:hAnsi="Garamond"/>
          <w:sz w:val="24"/>
          <w:szCs w:val="24"/>
          <w:lang w:val="sq-AL"/>
        </w:rPr>
        <w:t>8420</w:t>
      </w:r>
      <w:r w:rsidR="00EE548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 i të ardhurave në buxhet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Llog.</w:t>
      </w:r>
      <w:r w:rsidR="00EE5486">
        <w:rPr>
          <w:rFonts w:ascii="Garamond" w:hAnsi="Garamond"/>
          <w:sz w:val="24"/>
          <w:szCs w:val="24"/>
          <w:lang w:val="sq-AL"/>
        </w:rPr>
        <w:t xml:space="preserve"> </w:t>
      </w:r>
      <w:r w:rsidRPr="005B7679">
        <w:rPr>
          <w:rFonts w:ascii="Garamond" w:hAnsi="Garamond"/>
          <w:sz w:val="24"/>
          <w:szCs w:val="24"/>
          <w:lang w:val="sq-AL"/>
        </w:rPr>
        <w:t>8421</w:t>
      </w:r>
      <w:r w:rsidR="00EE548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Derdhje në buxhet të të ardhurave të papërdorura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Llog.</w:t>
      </w:r>
      <w:r w:rsidR="00EE5486">
        <w:rPr>
          <w:rFonts w:ascii="Garamond" w:hAnsi="Garamond"/>
          <w:sz w:val="24"/>
          <w:szCs w:val="24"/>
          <w:lang w:val="sq-AL"/>
        </w:rPr>
        <w:t xml:space="preserve"> </w:t>
      </w:r>
      <w:r w:rsidRPr="005B7679">
        <w:rPr>
          <w:rFonts w:ascii="Garamond" w:hAnsi="Garamond"/>
          <w:sz w:val="24"/>
          <w:szCs w:val="24"/>
          <w:lang w:val="sq-AL"/>
        </w:rPr>
        <w:t>8422</w:t>
      </w:r>
      <w:r w:rsidR="00EE548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 i të ardhurave br</w:t>
      </w:r>
      <w:r w:rsidR="00EE5486">
        <w:rPr>
          <w:rFonts w:ascii="Garamond" w:hAnsi="Garamond"/>
          <w:sz w:val="24"/>
          <w:szCs w:val="24"/>
          <w:lang w:val="sq-AL"/>
        </w:rPr>
        <w:t>e</w:t>
      </w:r>
      <w:r w:rsidRPr="005B7679">
        <w:rPr>
          <w:rFonts w:ascii="Garamond" w:hAnsi="Garamond"/>
          <w:sz w:val="24"/>
          <w:szCs w:val="24"/>
          <w:lang w:val="sq-AL"/>
        </w:rPr>
        <w:t>nda sistemit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Llog.</w:t>
      </w:r>
      <w:r w:rsidR="00EE5486">
        <w:rPr>
          <w:rFonts w:ascii="Garamond" w:hAnsi="Garamond"/>
          <w:sz w:val="24"/>
          <w:szCs w:val="24"/>
          <w:lang w:val="sq-AL"/>
        </w:rPr>
        <w:t xml:space="preserve"> </w:t>
      </w:r>
      <w:r w:rsidRPr="005B7679">
        <w:rPr>
          <w:rFonts w:ascii="Garamond" w:hAnsi="Garamond"/>
          <w:sz w:val="24"/>
          <w:szCs w:val="24"/>
          <w:lang w:val="sq-AL"/>
        </w:rPr>
        <w:t>8423</w:t>
      </w:r>
      <w:r w:rsidR="00EE548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Transferime për efekt të ndryshimit të gjendjeve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Llog.</w:t>
      </w:r>
      <w:r w:rsidR="00EE5486">
        <w:rPr>
          <w:rFonts w:ascii="Garamond" w:hAnsi="Garamond"/>
          <w:sz w:val="24"/>
          <w:szCs w:val="24"/>
          <w:lang w:val="sq-AL"/>
        </w:rPr>
        <w:t xml:space="preserve"> </w:t>
      </w:r>
      <w:r w:rsidRPr="005B7679">
        <w:rPr>
          <w:rFonts w:ascii="Garamond" w:hAnsi="Garamond"/>
          <w:sz w:val="24"/>
          <w:szCs w:val="24"/>
          <w:lang w:val="sq-AL"/>
        </w:rPr>
        <w:t>8424</w:t>
      </w:r>
      <w:r w:rsidR="00EE5486">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 për debitorë të konstatuar e të ngjashëm</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Sikurse u përmend më sipër, këto transferime hyjnë në operacionet e korrigjimit të rezultatit dhe evidentohen në pasqyrën e shpenzimeve të funksionimit. Më poshtë paraqesim përmbajtjen dhe funksionimin e tyre:</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Llogaria 828</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 xml:space="preserve">Tituj të ardhurash të </w:t>
      </w:r>
      <w:r w:rsidR="00EE5486" w:rsidRPr="005B7679">
        <w:rPr>
          <w:rFonts w:ascii="Garamond" w:hAnsi="Garamond"/>
          <w:b/>
          <w:bCs/>
          <w:sz w:val="24"/>
          <w:szCs w:val="24"/>
          <w:lang w:val="sq-AL"/>
        </w:rPr>
        <w:t>anuluara</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Evidenton</w:t>
      </w:r>
      <w:r w:rsidR="005B7679">
        <w:rPr>
          <w:rFonts w:ascii="Garamond" w:hAnsi="Garamond"/>
          <w:sz w:val="24"/>
          <w:szCs w:val="24"/>
          <w:lang w:val="sq-AL"/>
        </w:rPr>
        <w:t xml:space="preserve"> </w:t>
      </w:r>
      <w:r w:rsidR="00EE5486">
        <w:rPr>
          <w:rFonts w:ascii="Garamond" w:hAnsi="Garamond"/>
          <w:sz w:val="24"/>
          <w:szCs w:val="24"/>
          <w:lang w:val="sq-AL"/>
        </w:rPr>
        <w:t>anulim</w:t>
      </w:r>
      <w:r w:rsidRPr="005B7679">
        <w:rPr>
          <w:rFonts w:ascii="Garamond" w:hAnsi="Garamond"/>
          <w:sz w:val="24"/>
          <w:szCs w:val="24"/>
          <w:lang w:val="sq-AL"/>
        </w:rPr>
        <w:t xml:space="preserve">in e të ardhurave të konstatuara vitet e mëparshme (është vendosur që brenda hapësirave ligjore këto duhet të </w:t>
      </w:r>
      <w:r w:rsidR="00EE5486" w:rsidRPr="005B7679">
        <w:rPr>
          <w:rFonts w:ascii="Garamond" w:hAnsi="Garamond"/>
          <w:sz w:val="24"/>
          <w:szCs w:val="24"/>
          <w:lang w:val="sq-AL"/>
        </w:rPr>
        <w:t>anulohen</w:t>
      </w:r>
      <w:r w:rsidRPr="005B7679">
        <w:rPr>
          <w:rFonts w:ascii="Garamond" w:hAnsi="Garamond"/>
          <w:sz w:val="24"/>
          <w:szCs w:val="24"/>
          <w:lang w:val="sq-AL"/>
        </w:rPr>
        <w:t xml:space="preserve"> pasi nuk mund të arkëtohen). Për këtë veprimi kontabël i </w:t>
      </w:r>
      <w:r w:rsidR="00EE5486">
        <w:rPr>
          <w:rFonts w:ascii="Garamond" w:hAnsi="Garamond"/>
          <w:sz w:val="24"/>
          <w:szCs w:val="24"/>
          <w:lang w:val="sq-AL"/>
        </w:rPr>
        <w:t>anulim</w:t>
      </w:r>
      <w:r w:rsidRPr="005B7679">
        <w:rPr>
          <w:rFonts w:ascii="Garamond" w:hAnsi="Garamond"/>
          <w:sz w:val="24"/>
          <w:szCs w:val="24"/>
          <w:lang w:val="sq-AL"/>
        </w:rPr>
        <w:t>it është:</w:t>
      </w:r>
    </w:p>
    <w:p w:rsidR="00C05673" w:rsidRPr="005B7679" w:rsidRDefault="00C05673" w:rsidP="00422DBB">
      <w:pPr>
        <w:widowControl w:val="0"/>
        <w:numPr>
          <w:ilvl w:val="0"/>
          <w:numId w:val="357"/>
        </w:numPr>
        <w:spacing w:after="0" w:line="240" w:lineRule="auto"/>
        <w:ind w:left="0" w:firstLine="284"/>
        <w:rPr>
          <w:rFonts w:ascii="Garamond" w:hAnsi="Garamond"/>
          <w:sz w:val="24"/>
          <w:szCs w:val="24"/>
          <w:lang w:val="sq-AL"/>
        </w:rPr>
      </w:pPr>
      <w:r w:rsidRPr="005B7679">
        <w:rPr>
          <w:rFonts w:ascii="Garamond" w:hAnsi="Garamond"/>
          <w:b/>
          <w:bCs/>
          <w:sz w:val="24"/>
          <w:szCs w:val="24"/>
          <w:lang w:val="sq-AL"/>
        </w:rPr>
        <w:t xml:space="preserve">Në momentin e </w:t>
      </w:r>
      <w:r w:rsidR="00EE5486">
        <w:rPr>
          <w:rFonts w:ascii="Garamond" w:hAnsi="Garamond"/>
          <w:b/>
          <w:bCs/>
          <w:sz w:val="24"/>
          <w:szCs w:val="24"/>
          <w:lang w:val="sq-AL"/>
        </w:rPr>
        <w:t>anulim</w:t>
      </w:r>
      <w:r w:rsidRPr="005B7679">
        <w:rPr>
          <w:rFonts w:ascii="Garamond" w:hAnsi="Garamond"/>
          <w:b/>
          <w:bCs/>
          <w:sz w:val="24"/>
          <w:szCs w:val="24"/>
          <w:lang w:val="sq-AL"/>
        </w:rPr>
        <w:t>it:</w:t>
      </w:r>
    </w:p>
    <w:p w:rsidR="00C05673" w:rsidRPr="005B7679" w:rsidRDefault="00C05673" w:rsidP="00422DBB">
      <w:pPr>
        <w:widowControl w:val="0"/>
        <w:numPr>
          <w:ilvl w:val="0"/>
          <w:numId w:val="35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828</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Tituj të ardhurash të </w:t>
      </w:r>
      <w:r w:rsidR="00EE5486" w:rsidRPr="005B7679">
        <w:rPr>
          <w:rFonts w:ascii="Garamond" w:hAnsi="Garamond"/>
          <w:sz w:val="24"/>
          <w:szCs w:val="24"/>
          <w:lang w:val="sq-AL"/>
        </w:rPr>
        <w:t>anuluara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58"/>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Kreditohet llogaria 468</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Debitorë të ndryshëm</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pStyle w:val="ListParagraph"/>
        <w:widowControl w:val="0"/>
        <w:numPr>
          <w:ilvl w:val="0"/>
          <w:numId w:val="357"/>
        </w:numPr>
        <w:spacing w:after="0" w:line="240" w:lineRule="auto"/>
        <w:ind w:left="0" w:firstLine="284"/>
        <w:jc w:val="both"/>
        <w:rPr>
          <w:rFonts w:ascii="Garamond" w:hAnsi="Garamond"/>
          <w:b/>
          <w:bCs/>
          <w:sz w:val="24"/>
          <w:szCs w:val="24"/>
          <w:lang w:val="sq-AL"/>
        </w:rPr>
      </w:pPr>
      <w:r w:rsidRPr="005B7679">
        <w:rPr>
          <w:rFonts w:ascii="Garamond" w:hAnsi="Garamond"/>
          <w:b/>
          <w:bCs/>
          <w:sz w:val="24"/>
          <w:szCs w:val="24"/>
          <w:lang w:val="sq-AL"/>
        </w:rPr>
        <w:t>Në mbyllje të ushtrimit:</w:t>
      </w:r>
    </w:p>
    <w:p w:rsidR="00C05673" w:rsidRPr="005B7679" w:rsidRDefault="00C05673" w:rsidP="00422DBB">
      <w:pPr>
        <w:widowControl w:val="0"/>
        <w:numPr>
          <w:ilvl w:val="0"/>
          <w:numId w:val="25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85</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Pr="005B7679">
        <w:rPr>
          <w:rFonts w:ascii="Garamond" w:hAnsi="Garamond"/>
          <w:sz w:val="24"/>
          <w:szCs w:val="24"/>
          <w:lang w:val="sq-AL"/>
        </w:rPr>
        <w:t>;</w:t>
      </w:r>
    </w:p>
    <w:p w:rsidR="00C05673" w:rsidRDefault="00C05673" w:rsidP="00422DBB">
      <w:pPr>
        <w:widowControl w:val="0"/>
        <w:numPr>
          <w:ilvl w:val="0"/>
          <w:numId w:val="25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828</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00EE5486">
        <w:rPr>
          <w:rFonts w:ascii="Garamond" w:hAnsi="Garamond"/>
          <w:sz w:val="24"/>
          <w:szCs w:val="24"/>
          <w:lang w:val="sq-AL"/>
        </w:rPr>
        <w:t>Tituj të ardhurash të anu</w:t>
      </w:r>
      <w:r w:rsidRPr="005B7679">
        <w:rPr>
          <w:rFonts w:ascii="Garamond" w:hAnsi="Garamond"/>
          <w:sz w:val="24"/>
          <w:szCs w:val="24"/>
          <w:lang w:val="sq-AL"/>
        </w:rPr>
        <w:t>luara</w:t>
      </w:r>
      <w:r w:rsidR="00051D7D">
        <w:rPr>
          <w:rFonts w:ascii="Garamond" w:hAnsi="Garamond"/>
          <w:sz w:val="24"/>
          <w:szCs w:val="24"/>
          <w:lang w:val="sq-AL"/>
        </w:rPr>
        <w:t>”</w:t>
      </w:r>
      <w:r w:rsidRPr="005B7679">
        <w:rPr>
          <w:rFonts w:ascii="Garamond" w:hAnsi="Garamond"/>
          <w:sz w:val="24"/>
          <w:szCs w:val="24"/>
          <w:lang w:val="sq-AL"/>
        </w:rPr>
        <w:t>.</w:t>
      </w: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Llogaria 831</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Caktim të ardhurash të funksionit për investime</w:t>
      </w:r>
      <w:r w:rsidR="00051D7D">
        <w:rPr>
          <w:rFonts w:ascii="Garamond" w:hAnsi="Garamond"/>
          <w:sz w:val="24"/>
          <w:szCs w:val="24"/>
          <w:lang w:val="sq-AL"/>
        </w:rPr>
        <w:t>”</w:t>
      </w:r>
      <w:r w:rsidRPr="005B7679">
        <w:rPr>
          <w:rFonts w:ascii="Garamond" w:hAnsi="Garamond"/>
          <w:sz w:val="24"/>
          <w:szCs w:val="24"/>
          <w:lang w:val="sq-AL"/>
        </w:rPr>
        <w:t>. Evidenton krijimin e fondit nga përdorimi i një pjese të të ardhurave të realizu</w:t>
      </w:r>
      <w:r w:rsidR="00F70D3A">
        <w:rPr>
          <w:rFonts w:ascii="Garamond" w:hAnsi="Garamond"/>
          <w:sz w:val="24"/>
          <w:szCs w:val="24"/>
          <w:lang w:val="sq-AL"/>
        </w:rPr>
        <w:t>ara në seksionin e funksionimit</w:t>
      </w:r>
      <w:r w:rsidRPr="005B7679">
        <w:rPr>
          <w:rFonts w:ascii="Garamond" w:hAnsi="Garamond"/>
          <w:sz w:val="24"/>
          <w:szCs w:val="24"/>
          <w:lang w:val="sq-AL"/>
        </w:rPr>
        <w:t xml:space="preserve"> dhe që do të përdoren në seksionin e investimeve. Për këtë bëhet veprimi kontabël</w:t>
      </w:r>
      <w:r w:rsidR="00EE5486">
        <w:rPr>
          <w:rFonts w:ascii="Garamond" w:hAnsi="Garamond"/>
          <w:sz w:val="24"/>
          <w:szCs w:val="24"/>
          <w:lang w:val="sq-AL"/>
        </w:rPr>
        <w:t>:</w:t>
      </w:r>
    </w:p>
    <w:p w:rsidR="00C05673" w:rsidRPr="005B7679" w:rsidRDefault="00C05673" w:rsidP="00422DBB">
      <w:pPr>
        <w:widowControl w:val="0"/>
        <w:numPr>
          <w:ilvl w:val="0"/>
          <w:numId w:val="359"/>
        </w:numPr>
        <w:spacing w:after="0" w:line="240" w:lineRule="auto"/>
        <w:ind w:left="0" w:firstLine="284"/>
        <w:rPr>
          <w:rFonts w:ascii="Garamond" w:hAnsi="Garamond"/>
          <w:sz w:val="24"/>
          <w:szCs w:val="24"/>
          <w:lang w:val="sq-AL"/>
        </w:rPr>
      </w:pPr>
      <w:r w:rsidRPr="005B7679">
        <w:rPr>
          <w:rFonts w:ascii="Garamond" w:hAnsi="Garamond"/>
          <w:b/>
          <w:bCs/>
          <w:sz w:val="24"/>
          <w:szCs w:val="24"/>
          <w:lang w:val="sq-AL"/>
        </w:rPr>
        <w:t>Në momentin e caktimit</w:t>
      </w:r>
    </w:p>
    <w:p w:rsidR="00C05673" w:rsidRPr="005B7679" w:rsidRDefault="00C05673" w:rsidP="00422DBB">
      <w:pPr>
        <w:widowControl w:val="0"/>
        <w:numPr>
          <w:ilvl w:val="0"/>
          <w:numId w:val="36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831</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Caktim i të ardhurave të funksionit për 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0"/>
        </w:numPr>
        <w:spacing w:after="0" w:line="240" w:lineRule="auto"/>
        <w:ind w:left="0" w:firstLine="284"/>
        <w:rPr>
          <w:rFonts w:ascii="Garamond" w:hAnsi="Garamond"/>
          <w:b/>
          <w:bCs/>
          <w:sz w:val="24"/>
          <w:szCs w:val="24"/>
          <w:lang w:val="sq-AL"/>
        </w:rPr>
      </w:pPr>
      <w:r w:rsidRPr="005B7679">
        <w:rPr>
          <w:rFonts w:ascii="Garamond" w:hAnsi="Garamond"/>
          <w:sz w:val="24"/>
          <w:szCs w:val="24"/>
          <w:lang w:val="sq-AL"/>
        </w:rPr>
        <w:t>Kreditohet llogaria 115</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Caktim fondi për investime nga rezultati i vitit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59"/>
        </w:numPr>
        <w:spacing w:after="0" w:line="240" w:lineRule="auto"/>
        <w:ind w:left="0" w:firstLine="284"/>
        <w:rPr>
          <w:rFonts w:ascii="Garamond" w:hAnsi="Garamond"/>
          <w:b/>
          <w:bCs/>
          <w:sz w:val="24"/>
          <w:szCs w:val="24"/>
          <w:lang w:val="sq-AL"/>
        </w:rPr>
      </w:pPr>
      <w:r w:rsidRPr="005B7679">
        <w:rPr>
          <w:rFonts w:ascii="Garamond" w:hAnsi="Garamond"/>
          <w:b/>
          <w:bCs/>
          <w:sz w:val="24"/>
          <w:szCs w:val="24"/>
          <w:lang w:val="sq-AL"/>
        </w:rPr>
        <w:t>Në mbyllje të ushtrimit</w:t>
      </w:r>
    </w:p>
    <w:p w:rsidR="00C05673" w:rsidRPr="005B7679" w:rsidRDefault="00C05673" w:rsidP="00422DBB">
      <w:pPr>
        <w:widowControl w:val="0"/>
        <w:numPr>
          <w:ilvl w:val="0"/>
          <w:numId w:val="36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85</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 llogaria 831</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Caktim i të ardhurave të funksionit për investime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bCs/>
          <w:sz w:val="24"/>
          <w:szCs w:val="24"/>
          <w:lang w:val="sq-AL"/>
        </w:rPr>
      </w:pPr>
      <w:r w:rsidRPr="005B7679">
        <w:rPr>
          <w:rFonts w:ascii="Garamond" w:hAnsi="Garamond"/>
          <w:b/>
          <w:bCs/>
          <w:sz w:val="24"/>
          <w:szCs w:val="24"/>
          <w:lang w:val="sq-AL"/>
        </w:rPr>
        <w:t>Llogaria 8420</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Transferim i të ardhurave në buxhet</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 xml:space="preserve">Evidenton transferimin e të ardhurave të realizuara nga institucioni në buxhet, ku pjesëmarrës në to është buxheti i shtetit. </w:t>
      </w:r>
      <w:r w:rsidRPr="005B7679">
        <w:rPr>
          <w:rFonts w:ascii="Garamond" w:hAnsi="Garamond"/>
          <w:bCs/>
          <w:sz w:val="24"/>
          <w:szCs w:val="24"/>
          <w:lang w:val="sq-AL"/>
        </w:rPr>
        <w:t>Funksionimi i llogarisë 8420 është si më poshtë:</w:t>
      </w:r>
    </w:p>
    <w:p w:rsidR="00C05673" w:rsidRPr="005B7679" w:rsidRDefault="00C05673" w:rsidP="00422DBB">
      <w:pPr>
        <w:widowControl w:val="0"/>
        <w:numPr>
          <w:ilvl w:val="0"/>
          <w:numId w:val="36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Më parë, është kryer veprimi</w:t>
      </w:r>
      <w:r w:rsidR="00EE5486">
        <w:rPr>
          <w:rFonts w:ascii="Garamond" w:hAnsi="Garamond"/>
          <w:b/>
          <w:sz w:val="24"/>
          <w:szCs w:val="24"/>
          <w:lang w:val="sq-AL"/>
        </w:rPr>
        <w:t>:</w:t>
      </w:r>
    </w:p>
    <w:p w:rsidR="00C05673" w:rsidRPr="005B7679" w:rsidRDefault="00C05673" w:rsidP="00422DBB">
      <w:pPr>
        <w:widowControl w:val="0"/>
        <w:numPr>
          <w:ilvl w:val="0"/>
          <w:numId w:val="10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520</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llogaritë e klasës 7.</w:t>
      </w:r>
    </w:p>
    <w:p w:rsidR="00C05673" w:rsidRPr="005B7679" w:rsidRDefault="00C05673" w:rsidP="00422DBB">
      <w:pPr>
        <w:widowControl w:val="0"/>
        <w:numPr>
          <w:ilvl w:val="0"/>
          <w:numId w:val="36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transferimin e pjesës së buxhetit nga këto të ardhura kryhet veprimi:</w:t>
      </w:r>
    </w:p>
    <w:p w:rsidR="00C05673" w:rsidRPr="005B7679" w:rsidRDefault="00C05673" w:rsidP="00422DBB">
      <w:pPr>
        <w:widowControl w:val="0"/>
        <w:numPr>
          <w:ilvl w:val="0"/>
          <w:numId w:val="26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8420;</w:t>
      </w:r>
    </w:p>
    <w:p w:rsidR="00C05673" w:rsidRPr="005B7679" w:rsidRDefault="00C05673" w:rsidP="00422DBB">
      <w:pPr>
        <w:widowControl w:val="0"/>
        <w:numPr>
          <w:ilvl w:val="0"/>
          <w:numId w:val="260"/>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4341</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kreditor</w:t>
      </w:r>
      <w:r w:rsidR="00051D7D">
        <w:rPr>
          <w:rFonts w:ascii="Garamond" w:hAnsi="Garamond"/>
          <w:sz w:val="24"/>
          <w:szCs w:val="24"/>
          <w:lang w:val="sq-AL"/>
        </w:rPr>
        <w:t>”</w:t>
      </w:r>
    </w:p>
    <w:p w:rsidR="00C05673" w:rsidRPr="005B7679" w:rsidRDefault="00C05673" w:rsidP="00422DBB">
      <w:pPr>
        <w:widowControl w:val="0"/>
        <w:numPr>
          <w:ilvl w:val="0"/>
          <w:numId w:val="36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 xml:space="preserve">Për mbylljen e llogarisë 520, pasi të ardhurat janë derdhur në </w:t>
      </w:r>
      <w:r w:rsidR="00740708" w:rsidRPr="005B7679">
        <w:rPr>
          <w:rFonts w:ascii="Garamond" w:hAnsi="Garamond"/>
          <w:b/>
          <w:sz w:val="24"/>
          <w:szCs w:val="24"/>
          <w:lang w:val="sq-AL"/>
        </w:rPr>
        <w:t>thesar</w:t>
      </w:r>
      <w:r w:rsidRPr="005B7679">
        <w:rPr>
          <w:rFonts w:ascii="Garamond" w:hAnsi="Garamond"/>
          <w:b/>
          <w:sz w:val="24"/>
          <w:szCs w:val="24"/>
          <w:lang w:val="sq-AL"/>
        </w:rPr>
        <w:t>:</w:t>
      </w:r>
    </w:p>
    <w:p w:rsidR="00C05673" w:rsidRPr="005B7679" w:rsidRDefault="00C05673" w:rsidP="00422DBB">
      <w:pPr>
        <w:widowControl w:val="0"/>
        <w:numPr>
          <w:ilvl w:val="0"/>
          <w:numId w:val="26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 llogaria 4341</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(detyrime)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6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520</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2"/>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mbylljen e llogarisë 8420, që të shmanget efekti në rezultat:</w:t>
      </w:r>
    </w:p>
    <w:p w:rsidR="00C05673" w:rsidRPr="005B7679" w:rsidRDefault="00C05673" w:rsidP="00422DBB">
      <w:pPr>
        <w:widowControl w:val="0"/>
        <w:numPr>
          <w:ilvl w:val="0"/>
          <w:numId w:val="26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85</w:t>
      </w:r>
      <w:r w:rsidR="00891B5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6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8420.</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8421</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Derdhje në buxhet e të ardhurave të papërdorura</w:t>
      </w:r>
      <w:r w:rsidR="00051D7D" w:rsidRPr="00891B58">
        <w:rPr>
          <w:rFonts w:ascii="Garamond" w:hAnsi="Garamond"/>
          <w:b/>
          <w:sz w:val="24"/>
          <w:szCs w:val="24"/>
          <w:lang w:val="sq-AL"/>
        </w:rPr>
        <w:t>”</w:t>
      </w:r>
      <w:r w:rsidR="00891B58">
        <w:rPr>
          <w:rFonts w:ascii="Garamond" w:hAnsi="Garamond"/>
          <w:sz w:val="24"/>
          <w:szCs w:val="24"/>
          <w:lang w:val="sq-AL"/>
        </w:rPr>
        <w:t>,</w:t>
      </w:r>
      <w:r w:rsidRPr="005B7679">
        <w:rPr>
          <w:rFonts w:ascii="Garamond" w:hAnsi="Garamond"/>
          <w:sz w:val="24"/>
          <w:szCs w:val="24"/>
          <w:lang w:val="sq-AL"/>
        </w:rPr>
        <w:t xml:space="preserve"> evidenton transferimin në buxhet të të ardhurave të institucionit të papërdorura deri në fund të vitit e që nuk trashëgohen vitin e ardhshëm.</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w:t>
      </w:r>
      <w:r w:rsidRPr="005B7679">
        <w:rPr>
          <w:rFonts w:ascii="Garamond" w:hAnsi="Garamond"/>
          <w:b/>
          <w:bCs/>
          <w:sz w:val="24"/>
          <w:szCs w:val="24"/>
          <w:lang w:val="sq-AL"/>
        </w:rPr>
        <w:t>Llogaria 8422</w:t>
      </w:r>
      <w:r w:rsidR="00891B5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Transferime të të ardhurave brenda sistemit</w:t>
      </w:r>
      <w:r w:rsidR="00051D7D">
        <w:rPr>
          <w:rFonts w:ascii="Garamond" w:hAnsi="Garamond"/>
          <w:b/>
          <w:bCs/>
          <w:sz w:val="24"/>
          <w:szCs w:val="24"/>
          <w:lang w:val="sq-AL"/>
        </w:rPr>
        <w:t>”</w:t>
      </w:r>
      <w:r w:rsidR="00891B58" w:rsidRPr="00891B58">
        <w:rPr>
          <w:rFonts w:ascii="Garamond" w:hAnsi="Garamond"/>
          <w:bCs/>
          <w:sz w:val="24"/>
          <w:szCs w:val="24"/>
          <w:lang w:val="sq-AL"/>
        </w:rPr>
        <w:t>,</w:t>
      </w:r>
      <w:r w:rsidRPr="005B7679">
        <w:rPr>
          <w:rFonts w:ascii="Garamond" w:hAnsi="Garamond"/>
          <w:b/>
          <w:bCs/>
          <w:sz w:val="24"/>
          <w:szCs w:val="24"/>
          <w:lang w:val="sq-AL"/>
        </w:rPr>
        <w:t xml:space="preserve"> </w:t>
      </w:r>
      <w:r w:rsidR="00891B58" w:rsidRPr="005B7679">
        <w:rPr>
          <w:rFonts w:ascii="Garamond" w:hAnsi="Garamond"/>
          <w:sz w:val="24"/>
          <w:szCs w:val="24"/>
          <w:lang w:val="sq-AL"/>
        </w:rPr>
        <w:t xml:space="preserve">evidenton </w:t>
      </w:r>
      <w:r w:rsidRPr="005B7679">
        <w:rPr>
          <w:rFonts w:ascii="Garamond" w:hAnsi="Garamond"/>
          <w:sz w:val="24"/>
          <w:szCs w:val="24"/>
          <w:lang w:val="sq-AL"/>
        </w:rPr>
        <w:t>në debi transferimin e të ardhurave brenda sistemit</w:t>
      </w:r>
      <w:r w:rsidRPr="005B7679">
        <w:rPr>
          <w:rFonts w:ascii="Garamond" w:hAnsi="Garamond"/>
          <w:b/>
          <w:bCs/>
          <w:sz w:val="24"/>
          <w:szCs w:val="24"/>
          <w:lang w:val="sq-AL"/>
        </w:rPr>
        <w:t xml:space="preserve"> </w:t>
      </w:r>
      <w:r w:rsidRPr="005B7679">
        <w:rPr>
          <w:rFonts w:ascii="Garamond" w:hAnsi="Garamond"/>
          <w:sz w:val="24"/>
          <w:szCs w:val="24"/>
          <w:lang w:val="sq-AL"/>
        </w:rPr>
        <w:t>me kundër parti llogarinë e thesarit (520). Kjo përbën diferencën midis shumës së autorizimit për shpenzim (akorduar nga të ardhurat, dërguar nga qendra) dhe shumës së të ardhurave të realizuara që i takojnë institucionit sipas akt</w:t>
      </w:r>
      <w:r w:rsidR="0026086A">
        <w:rPr>
          <w:rFonts w:ascii="Garamond" w:hAnsi="Garamond"/>
          <w:sz w:val="24"/>
          <w:szCs w:val="24"/>
          <w:lang w:val="sq-AL"/>
        </w:rPr>
        <w:t>r</w:t>
      </w:r>
      <w:r w:rsidRPr="005B7679">
        <w:rPr>
          <w:rFonts w:ascii="Garamond" w:hAnsi="Garamond"/>
          <w:sz w:val="24"/>
          <w:szCs w:val="24"/>
          <w:lang w:val="sq-AL"/>
        </w:rPr>
        <w:t>akordimit me thesarin. Konkretisht, veprimi paraqitet si më poshtë:</w:t>
      </w:r>
      <w:r w:rsidRPr="005B7679">
        <w:rPr>
          <w:rFonts w:ascii="Garamond" w:hAnsi="Garamond"/>
          <w:b/>
          <w:bCs/>
          <w:sz w:val="24"/>
          <w:szCs w:val="24"/>
          <w:lang w:val="sq-AL"/>
        </w:rPr>
        <w:t xml:space="preserve">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Në qendër:</w:t>
      </w:r>
      <w:r w:rsidR="005B7679">
        <w:rPr>
          <w:rFonts w:ascii="Garamond" w:hAnsi="Garamond"/>
          <w:b/>
          <w:bCs/>
          <w:sz w:val="24"/>
          <w:szCs w:val="24"/>
          <w:lang w:val="sq-AL"/>
        </w:rPr>
        <w:t xml:space="preserve"> </w:t>
      </w:r>
    </w:p>
    <w:p w:rsidR="00C05673" w:rsidRPr="005B7679" w:rsidRDefault="00C05673" w:rsidP="00422DBB">
      <w:pPr>
        <w:widowControl w:val="0"/>
        <w:numPr>
          <w:ilvl w:val="0"/>
          <w:numId w:val="106"/>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Me akt</w:t>
      </w:r>
      <w:r w:rsidR="0026086A">
        <w:rPr>
          <w:rFonts w:ascii="Garamond" w:hAnsi="Garamond"/>
          <w:b/>
          <w:sz w:val="24"/>
          <w:szCs w:val="24"/>
          <w:lang w:val="sq-AL"/>
        </w:rPr>
        <w:t>r</w:t>
      </w:r>
      <w:r w:rsidRPr="005B7679">
        <w:rPr>
          <w:rFonts w:ascii="Garamond" w:hAnsi="Garamond"/>
          <w:b/>
          <w:sz w:val="24"/>
          <w:szCs w:val="24"/>
          <w:lang w:val="sq-AL"/>
        </w:rPr>
        <w:t xml:space="preserve">akordimin e thesarit, për të ardhurat e realizuara nga njësitë vartëse, qendra bën veprimin: </w:t>
      </w:r>
    </w:p>
    <w:p w:rsidR="00C05673" w:rsidRPr="005B7679" w:rsidRDefault="00C05673" w:rsidP="00422DBB">
      <w:pPr>
        <w:widowControl w:val="0"/>
        <w:numPr>
          <w:ilvl w:val="0"/>
          <w:numId w:val="107"/>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520</w:t>
      </w:r>
      <w:r w:rsidR="00164B0F">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7"/>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72</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Grante korrente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6"/>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shpërndarjen e njësive dhe për vete, bën veprimin:</w:t>
      </w:r>
    </w:p>
    <w:p w:rsidR="00C05673" w:rsidRPr="005B7679" w:rsidRDefault="00C05673" w:rsidP="00422DBB">
      <w:pPr>
        <w:widowControl w:val="0"/>
        <w:numPr>
          <w:ilvl w:val="0"/>
          <w:numId w:val="10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604</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Transferime korrente të brendshme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8"/>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520</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6"/>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pjesën e vet të caktuar, bën veprimin</w:t>
      </w:r>
      <w:r w:rsidR="00EE5486">
        <w:rPr>
          <w:rFonts w:ascii="Garamond" w:hAnsi="Garamond"/>
          <w:b/>
          <w:sz w:val="24"/>
          <w:szCs w:val="24"/>
          <w:lang w:val="sq-AL"/>
        </w:rPr>
        <w:t>:</w:t>
      </w:r>
    </w:p>
    <w:p w:rsidR="00C05673" w:rsidRPr="005B7679" w:rsidRDefault="00C05673" w:rsidP="00422DBB">
      <w:pPr>
        <w:widowControl w:val="0"/>
        <w:numPr>
          <w:ilvl w:val="0"/>
          <w:numId w:val="10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w:t>
      </w:r>
      <w:r w:rsidR="0026086A">
        <w:rPr>
          <w:rFonts w:ascii="Garamond" w:hAnsi="Garamond"/>
          <w:sz w:val="24"/>
          <w:szCs w:val="24"/>
          <w:lang w:val="sq-AL"/>
        </w:rPr>
        <w:t>h</w:t>
      </w:r>
      <w:r w:rsidRPr="005B7679">
        <w:rPr>
          <w:rFonts w:ascii="Garamond" w:hAnsi="Garamond"/>
          <w:sz w:val="24"/>
          <w:szCs w:val="24"/>
          <w:lang w:val="sq-AL"/>
        </w:rPr>
        <w:t>et 520</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7205</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Financim shtesë </w:t>
      </w:r>
      <w:r w:rsidR="0026086A" w:rsidRPr="005B7679">
        <w:rPr>
          <w:rFonts w:ascii="Garamond" w:hAnsi="Garamond"/>
          <w:sz w:val="24"/>
          <w:szCs w:val="24"/>
          <w:lang w:val="sq-AL"/>
        </w:rPr>
        <w:t>për</w:t>
      </w:r>
      <w:r w:rsidRPr="005B7679">
        <w:rPr>
          <w:rFonts w:ascii="Garamond" w:hAnsi="Garamond"/>
          <w:sz w:val="24"/>
          <w:szCs w:val="24"/>
          <w:lang w:val="sq-AL"/>
        </w:rPr>
        <w:t xml:space="preserve"> të ardhurat e krijuara brenda sistemit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06"/>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Për përdorimin e tyre për shpenzime korrente, bën veprimin:</w:t>
      </w:r>
    </w:p>
    <w:p w:rsidR="00C05673" w:rsidRPr="005B7679" w:rsidRDefault="00C05673" w:rsidP="00422DBB">
      <w:pPr>
        <w:widowControl w:val="0"/>
        <w:numPr>
          <w:ilvl w:val="0"/>
          <w:numId w:val="110"/>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6</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F70D3A" w:rsidP="00422DBB">
      <w:pPr>
        <w:widowControl w:val="0"/>
        <w:numPr>
          <w:ilvl w:val="0"/>
          <w:numId w:val="110"/>
        </w:numPr>
        <w:spacing w:after="0" w:line="240" w:lineRule="auto"/>
        <w:ind w:left="0" w:firstLine="284"/>
        <w:rPr>
          <w:rFonts w:ascii="Garamond" w:hAnsi="Garamond"/>
          <w:sz w:val="24"/>
          <w:szCs w:val="24"/>
          <w:lang w:val="sq-AL"/>
        </w:rPr>
      </w:pPr>
      <w:r>
        <w:rPr>
          <w:rFonts w:ascii="Garamond" w:hAnsi="Garamond"/>
          <w:sz w:val="24"/>
          <w:szCs w:val="24"/>
          <w:lang w:val="sq-AL"/>
        </w:rPr>
        <w:t>Kreditohet klasa 4</w:t>
      </w:r>
      <w:r w:rsidR="00C05673" w:rsidRPr="005B7679">
        <w:rPr>
          <w:rFonts w:ascii="Garamond" w:hAnsi="Garamond"/>
          <w:sz w:val="24"/>
          <w:szCs w:val="24"/>
          <w:lang w:val="sq-AL"/>
        </w:rPr>
        <w:t xml:space="preserve"> ose 520.</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Në njësitë vartëse:</w:t>
      </w:r>
    </w:p>
    <w:p w:rsidR="00C05673" w:rsidRPr="005B7679" w:rsidRDefault="00C05673" w:rsidP="00422DBB">
      <w:pPr>
        <w:widowControl w:val="0"/>
        <w:numPr>
          <w:ilvl w:val="0"/>
          <w:numId w:val="363"/>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Në momentin kur njësitë vartëse kanë realizuar të ardhurat</w:t>
      </w:r>
      <w:r w:rsidR="00EE5486">
        <w:rPr>
          <w:rFonts w:ascii="Garamond" w:hAnsi="Garamond"/>
          <w:b/>
          <w:sz w:val="24"/>
          <w:szCs w:val="24"/>
          <w:lang w:val="sq-AL"/>
        </w:rPr>
        <w:t>:</w:t>
      </w:r>
    </w:p>
    <w:p w:rsidR="00C05673" w:rsidRPr="005B7679" w:rsidRDefault="00C05673" w:rsidP="00422DBB">
      <w:pPr>
        <w:widowControl w:val="0"/>
        <w:numPr>
          <w:ilvl w:val="0"/>
          <w:numId w:val="11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520</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 xml:space="preserve">Disponibilitete në </w:t>
      </w:r>
      <w:r w:rsidR="0026086A" w:rsidRPr="005B7679">
        <w:rPr>
          <w:rFonts w:ascii="Garamond" w:hAnsi="Garamond"/>
          <w:sz w:val="24"/>
          <w:szCs w:val="24"/>
          <w:lang w:val="sq-AL"/>
        </w:rPr>
        <w:t>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11"/>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7</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3"/>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Në momentin kur qendra u ka dërguar njësive autorizimin për shpenzim dallojmë dy raste:</w:t>
      </w:r>
    </w:p>
    <w:p w:rsidR="00C05673" w:rsidRPr="005B7679" w:rsidRDefault="00C05673" w:rsidP="00422DBB">
      <w:pPr>
        <w:widowControl w:val="0"/>
        <w:numPr>
          <w:ilvl w:val="0"/>
          <w:numId w:val="263"/>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Në rastin kur</w:t>
      </w:r>
      <w:r w:rsidRPr="005B7679">
        <w:rPr>
          <w:rFonts w:ascii="Garamond" w:hAnsi="Garamond"/>
          <w:sz w:val="24"/>
          <w:szCs w:val="24"/>
          <w:lang w:val="sq-AL"/>
        </w:rPr>
        <w:t xml:space="preserve"> të ardhurat e realizuara nga njësia vartëse janë më të mëdha se shuma e autorizuar nga </w:t>
      </w:r>
      <w:r w:rsidR="0026086A" w:rsidRPr="005B7679">
        <w:rPr>
          <w:rFonts w:ascii="Garamond" w:hAnsi="Garamond"/>
          <w:sz w:val="24"/>
          <w:szCs w:val="24"/>
          <w:lang w:val="sq-AL"/>
        </w:rPr>
        <w:t>qendra</w:t>
      </w:r>
      <w:r w:rsidRPr="005B7679">
        <w:rPr>
          <w:rFonts w:ascii="Garamond" w:hAnsi="Garamond"/>
          <w:sz w:val="24"/>
          <w:szCs w:val="24"/>
          <w:lang w:val="sq-AL"/>
        </w:rPr>
        <w:t xml:space="preserve">, njësitë vartëse nuk bëjnë veprim kontabël (pasi i kanë disponibilitetet dhe nga këto </w:t>
      </w:r>
      <w:r w:rsidR="0026086A" w:rsidRPr="005B7679">
        <w:rPr>
          <w:rFonts w:ascii="Garamond" w:hAnsi="Garamond"/>
          <w:sz w:val="24"/>
          <w:szCs w:val="24"/>
          <w:lang w:val="sq-AL"/>
        </w:rPr>
        <w:t>shpenzojnë</w:t>
      </w:r>
      <w:r w:rsidRPr="005B7679">
        <w:rPr>
          <w:rFonts w:ascii="Garamond" w:hAnsi="Garamond"/>
          <w:sz w:val="24"/>
          <w:szCs w:val="24"/>
          <w:lang w:val="sq-AL"/>
        </w:rPr>
        <w:t xml:space="preserve"> vetëm shumën e autorizuar)</w:t>
      </w:r>
      <w:r w:rsidR="0026086A">
        <w:rPr>
          <w:rFonts w:ascii="Garamond" w:hAnsi="Garamond"/>
          <w:sz w:val="24"/>
          <w:szCs w:val="24"/>
          <w:lang w:val="sq-AL"/>
        </w:rPr>
        <w:t>.</w:t>
      </w:r>
    </w:p>
    <w:p w:rsidR="00C05673" w:rsidRPr="005B7679" w:rsidRDefault="00C05673" w:rsidP="00422DBB">
      <w:pPr>
        <w:widowControl w:val="0"/>
        <w:numPr>
          <w:ilvl w:val="0"/>
          <w:numId w:val="263"/>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 xml:space="preserve">Në rastin kur </w:t>
      </w:r>
      <w:r w:rsidRPr="005B7679">
        <w:rPr>
          <w:rFonts w:ascii="Garamond" w:hAnsi="Garamond"/>
          <w:sz w:val="24"/>
          <w:szCs w:val="24"/>
          <w:lang w:val="sq-AL"/>
        </w:rPr>
        <w:t>të ardhurat e realizuara nga njësitë vartëse janë më të vogla se shuma e autorizuar nga qendra, njësitë vartëse për diferencën bëjnë veprimin kontabël</w:t>
      </w:r>
      <w:r w:rsidR="00EE5486">
        <w:rPr>
          <w:rFonts w:ascii="Garamond" w:hAnsi="Garamond"/>
          <w:sz w:val="24"/>
          <w:szCs w:val="24"/>
          <w:lang w:val="sq-AL"/>
        </w:rPr>
        <w:t>:</w:t>
      </w:r>
    </w:p>
    <w:p w:rsidR="00C05673" w:rsidRDefault="00C05673" w:rsidP="00422DBB">
      <w:pPr>
        <w:widowControl w:val="0"/>
        <w:numPr>
          <w:ilvl w:val="0"/>
          <w:numId w:val="11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520</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422DBB">
      <w:pPr>
        <w:widowControl w:val="0"/>
        <w:numPr>
          <w:ilvl w:val="0"/>
          <w:numId w:val="11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7205</w:t>
      </w:r>
      <w:r w:rsidR="0026086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Financim shtesë për të ardhurat e krijuara brenda sistemit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3"/>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 xml:space="preserve">Në momentin kur njësitë vartëse realizojnë shpenzimet nga të ardhurat e autorizuara, ato </w:t>
      </w:r>
      <w:r w:rsidR="001F5098" w:rsidRPr="005B7679">
        <w:rPr>
          <w:rFonts w:ascii="Garamond" w:hAnsi="Garamond"/>
          <w:b/>
          <w:sz w:val="24"/>
          <w:szCs w:val="24"/>
          <w:lang w:val="sq-AL"/>
        </w:rPr>
        <w:t>bëjnë</w:t>
      </w:r>
      <w:r w:rsidRPr="005B7679">
        <w:rPr>
          <w:rFonts w:ascii="Garamond" w:hAnsi="Garamond"/>
          <w:b/>
          <w:sz w:val="24"/>
          <w:szCs w:val="24"/>
          <w:lang w:val="sq-AL"/>
        </w:rPr>
        <w:t xml:space="preserve"> veprimin</w:t>
      </w:r>
      <w:r w:rsidR="00EE5486">
        <w:rPr>
          <w:rFonts w:ascii="Garamond" w:hAnsi="Garamond"/>
          <w:b/>
          <w:sz w:val="24"/>
          <w:szCs w:val="24"/>
          <w:lang w:val="sq-AL"/>
        </w:rPr>
        <w:t>:</w:t>
      </w:r>
    </w:p>
    <w:p w:rsidR="00C05673" w:rsidRPr="005B7679" w:rsidRDefault="00C05673" w:rsidP="00422DBB">
      <w:pPr>
        <w:widowControl w:val="0"/>
        <w:numPr>
          <w:ilvl w:val="1"/>
          <w:numId w:val="113"/>
        </w:numPr>
        <w:tabs>
          <w:tab w:val="clear" w:pos="1440"/>
          <w:tab w:val="num" w:pos="360"/>
        </w:tabs>
        <w:spacing w:after="0" w:line="240" w:lineRule="auto"/>
        <w:ind w:left="0" w:firstLine="284"/>
        <w:rPr>
          <w:rFonts w:ascii="Garamond" w:hAnsi="Garamond"/>
          <w:sz w:val="24"/>
          <w:szCs w:val="24"/>
          <w:lang w:val="sq-AL"/>
        </w:rPr>
      </w:pPr>
      <w:r w:rsidRPr="005B7679">
        <w:rPr>
          <w:rFonts w:ascii="Garamond" w:hAnsi="Garamond"/>
          <w:sz w:val="24"/>
          <w:szCs w:val="24"/>
          <w:lang w:val="sq-AL"/>
        </w:rPr>
        <w:t>Debitohet klasa 6</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Shpenzime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F70D3A" w:rsidP="00422DBB">
      <w:pPr>
        <w:widowControl w:val="0"/>
        <w:numPr>
          <w:ilvl w:val="1"/>
          <w:numId w:val="113"/>
        </w:numPr>
        <w:tabs>
          <w:tab w:val="clear" w:pos="1440"/>
          <w:tab w:val="num" w:pos="360"/>
        </w:tabs>
        <w:spacing w:after="0" w:line="240" w:lineRule="auto"/>
        <w:ind w:left="0" w:firstLine="284"/>
        <w:rPr>
          <w:rFonts w:ascii="Garamond" w:hAnsi="Garamond"/>
          <w:sz w:val="24"/>
          <w:szCs w:val="24"/>
          <w:lang w:val="sq-AL"/>
        </w:rPr>
      </w:pPr>
      <w:r>
        <w:rPr>
          <w:rFonts w:ascii="Garamond" w:hAnsi="Garamond"/>
          <w:sz w:val="24"/>
          <w:szCs w:val="24"/>
          <w:lang w:val="sq-AL"/>
        </w:rPr>
        <w:t>Kreditohet klasa 4</w:t>
      </w:r>
      <w:r w:rsidR="00C05673" w:rsidRPr="005B7679">
        <w:rPr>
          <w:rFonts w:ascii="Garamond" w:hAnsi="Garamond"/>
          <w:sz w:val="24"/>
          <w:szCs w:val="24"/>
          <w:lang w:val="sq-AL"/>
        </w:rPr>
        <w:t xml:space="preserve"> ose 520.</w:t>
      </w:r>
    </w:p>
    <w:p w:rsidR="00C05673" w:rsidRPr="005B7679" w:rsidRDefault="00C05673" w:rsidP="00422DBB">
      <w:pPr>
        <w:widowControl w:val="0"/>
        <w:numPr>
          <w:ilvl w:val="0"/>
          <w:numId w:val="363"/>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Në fund të ushtrimit, për diferencën midis të ardhurave të realizuara (gjenden në debi të 520) dhe të ardhurave të autorizuara për t</w:t>
      </w:r>
      <w:r w:rsidR="004D6CA8">
        <w:rPr>
          <w:rFonts w:ascii="Garamond" w:hAnsi="Garamond"/>
          <w:b/>
          <w:sz w:val="24"/>
          <w:szCs w:val="24"/>
          <w:lang w:val="sq-AL"/>
        </w:rPr>
        <w:t>’</w:t>
      </w:r>
      <w:r w:rsidRPr="005B7679">
        <w:rPr>
          <w:rFonts w:ascii="Garamond" w:hAnsi="Garamond"/>
          <w:b/>
          <w:sz w:val="24"/>
          <w:szCs w:val="24"/>
          <w:lang w:val="sq-AL"/>
        </w:rPr>
        <w:t>u shpenzuar (vetëm për pjesën e shpenzuar), njësitë vartëse bëjnë veprimin:</w:t>
      </w:r>
    </w:p>
    <w:p w:rsidR="00C05673" w:rsidRPr="005B7679" w:rsidRDefault="00C05673" w:rsidP="00422DBB">
      <w:pPr>
        <w:widowControl w:val="0"/>
        <w:numPr>
          <w:ilvl w:val="0"/>
          <w:numId w:val="11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8422</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 i të ardhurave të krijuara brenda sistemit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114"/>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520</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Disponibilitete në thesar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bCs/>
          <w:sz w:val="24"/>
          <w:szCs w:val="24"/>
          <w:lang w:val="sq-AL"/>
        </w:rPr>
        <w:t>Mbas të gjitha këtyre veprimeve</w:t>
      </w:r>
      <w:r w:rsidRPr="005B7679">
        <w:rPr>
          <w:rFonts w:ascii="Garamond" w:hAnsi="Garamond"/>
          <w:b/>
          <w:sz w:val="24"/>
          <w:szCs w:val="24"/>
          <w:lang w:val="sq-AL"/>
        </w:rPr>
        <w:t xml:space="preserve"> kontab</w:t>
      </w:r>
      <w:r w:rsidR="00A04C6D">
        <w:rPr>
          <w:rFonts w:ascii="Garamond" w:hAnsi="Garamond"/>
          <w:b/>
          <w:sz w:val="24"/>
          <w:szCs w:val="24"/>
          <w:lang w:val="sq-AL"/>
        </w:rPr>
        <w:t>ë</w:t>
      </w:r>
      <w:r w:rsidRPr="005B7679">
        <w:rPr>
          <w:rFonts w:ascii="Garamond" w:hAnsi="Garamond"/>
          <w:b/>
          <w:sz w:val="24"/>
          <w:szCs w:val="24"/>
          <w:lang w:val="sq-AL"/>
        </w:rPr>
        <w:t>l (në rastin e një llogarie vjetore përmbledhëse në rang sistemi) reflektohen dublime të klasës 6 e 7, për të cilat bëhet konsolidimi nga qendra (</w:t>
      </w:r>
      <w:r w:rsidR="00A04C6D" w:rsidRPr="005B7679">
        <w:rPr>
          <w:rFonts w:ascii="Garamond" w:hAnsi="Garamond"/>
          <w:b/>
          <w:sz w:val="24"/>
          <w:szCs w:val="24"/>
          <w:lang w:val="sq-AL"/>
        </w:rPr>
        <w:t>eliminimi</w:t>
      </w:r>
      <w:r w:rsidRPr="005B7679">
        <w:rPr>
          <w:rFonts w:ascii="Garamond" w:hAnsi="Garamond"/>
          <w:b/>
          <w:sz w:val="24"/>
          <w:szCs w:val="24"/>
          <w:lang w:val="sq-AL"/>
        </w:rPr>
        <w:t xml:space="preserve"> i 8422 me 7205 dhe 604 me 7200).</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Llogaria 8423</w:t>
      </w:r>
      <w:r w:rsidR="001F509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Transferimi i të ardhurave nga ndryshimi i gjendjeve</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Në këtë llogari evidentohen efektet që rrjedhin nga ndryshimi i gjendjeve të llogarive të klasës 3 (teprica në fund me atë në fillim të llogarive të klasës 3), pra mënjanohen efektet kreditore të llogarive 63 e 73 në rezultatin e ushtrimit. Konkretisht bëhen veprimet si më poshtë:</w:t>
      </w:r>
    </w:p>
    <w:p w:rsidR="00C05673" w:rsidRPr="005B7679" w:rsidRDefault="00C05673" w:rsidP="00422DBB">
      <w:pPr>
        <w:widowControl w:val="0"/>
        <w:numPr>
          <w:ilvl w:val="0"/>
          <w:numId w:val="364"/>
        </w:numPr>
        <w:spacing w:after="0" w:line="240" w:lineRule="auto"/>
        <w:ind w:left="0" w:firstLine="284"/>
        <w:rPr>
          <w:rFonts w:ascii="Garamond" w:hAnsi="Garamond"/>
          <w:sz w:val="24"/>
          <w:szCs w:val="24"/>
          <w:lang w:val="sq-AL"/>
        </w:rPr>
      </w:pPr>
      <w:r w:rsidRPr="005B7679">
        <w:rPr>
          <w:rFonts w:ascii="Garamond" w:hAnsi="Garamond"/>
          <w:b/>
          <w:bCs/>
          <w:sz w:val="24"/>
          <w:szCs w:val="24"/>
          <w:lang w:val="sq-AL"/>
        </w:rPr>
        <w:t>Më par</w:t>
      </w:r>
      <w:r w:rsidR="00846D60">
        <w:rPr>
          <w:rFonts w:ascii="Garamond" w:hAnsi="Garamond"/>
          <w:b/>
          <w:bCs/>
          <w:sz w:val="24"/>
          <w:szCs w:val="24"/>
          <w:lang w:val="sq-AL"/>
        </w:rPr>
        <w:t>ë</w:t>
      </w:r>
      <w:r w:rsidRPr="005B7679">
        <w:rPr>
          <w:rFonts w:ascii="Garamond" w:hAnsi="Garamond"/>
          <w:b/>
          <w:bCs/>
          <w:sz w:val="24"/>
          <w:szCs w:val="24"/>
          <w:lang w:val="sq-AL"/>
        </w:rPr>
        <w:t xml:space="preserve"> janë kryer veprime</w:t>
      </w:r>
      <w:r w:rsidRPr="005B7679">
        <w:rPr>
          <w:rFonts w:ascii="Garamond" w:hAnsi="Garamond"/>
          <w:sz w:val="24"/>
          <w:szCs w:val="24"/>
          <w:lang w:val="sq-AL"/>
        </w:rPr>
        <w:t>t për hyrje e dalje të inventarit si:</w:t>
      </w:r>
    </w:p>
    <w:p w:rsidR="00C05673" w:rsidRPr="005B7679" w:rsidRDefault="00C05673" w:rsidP="00422DBB">
      <w:pPr>
        <w:widowControl w:val="0"/>
        <w:numPr>
          <w:ilvl w:val="0"/>
          <w:numId w:val="264"/>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Debitohen llogaritë e </w:t>
      </w:r>
      <w:r w:rsidR="00A04C6D" w:rsidRPr="005B7679">
        <w:rPr>
          <w:rFonts w:ascii="Garamond" w:hAnsi="Garamond"/>
          <w:sz w:val="24"/>
          <w:szCs w:val="24"/>
          <w:lang w:val="sq-AL"/>
        </w:rPr>
        <w:t>klasës</w:t>
      </w:r>
      <w:r w:rsidRPr="005B7679">
        <w:rPr>
          <w:rFonts w:ascii="Garamond" w:hAnsi="Garamond"/>
          <w:sz w:val="24"/>
          <w:szCs w:val="24"/>
          <w:lang w:val="sq-AL"/>
        </w:rPr>
        <w:t xml:space="preserve"> 3, për hyrjet;</w:t>
      </w:r>
    </w:p>
    <w:p w:rsidR="00C05673" w:rsidRPr="005B7679" w:rsidRDefault="00C05673" w:rsidP="00422DBB">
      <w:pPr>
        <w:widowControl w:val="0"/>
        <w:numPr>
          <w:ilvl w:val="0"/>
          <w:numId w:val="264"/>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Kreditohen llogaritë </w:t>
      </w:r>
      <w:r w:rsidR="00A04C6D" w:rsidRPr="005B7679">
        <w:rPr>
          <w:rFonts w:ascii="Garamond" w:hAnsi="Garamond"/>
          <w:sz w:val="24"/>
          <w:szCs w:val="24"/>
          <w:lang w:val="sq-AL"/>
        </w:rPr>
        <w:t>përkatëse</w:t>
      </w:r>
      <w:r w:rsidRPr="005B7679">
        <w:rPr>
          <w:rFonts w:ascii="Garamond" w:hAnsi="Garamond"/>
          <w:sz w:val="24"/>
          <w:szCs w:val="24"/>
          <w:lang w:val="sq-AL"/>
        </w:rPr>
        <w:t xml:space="preserve"> 63 e 73</w:t>
      </w:r>
      <w:r w:rsidR="001F5098" w:rsidRPr="005B7679">
        <w:rPr>
          <w:rFonts w:ascii="Garamond" w:hAnsi="Garamond"/>
          <w:sz w:val="24"/>
          <w:szCs w:val="24"/>
          <w:lang w:val="sq-AL"/>
        </w:rPr>
        <w:t>;</w:t>
      </w:r>
      <w:r w:rsidRPr="005B7679">
        <w:rPr>
          <w:rFonts w:ascii="Garamond" w:hAnsi="Garamond"/>
          <w:sz w:val="24"/>
          <w:szCs w:val="24"/>
          <w:lang w:val="sq-AL"/>
        </w:rPr>
        <w:t xml:space="preserve"> si dhe</w:t>
      </w:r>
    </w:p>
    <w:p w:rsidR="00C05673" w:rsidRPr="005B7679" w:rsidRDefault="00C05673" w:rsidP="00422DBB">
      <w:pPr>
        <w:widowControl w:val="0"/>
        <w:numPr>
          <w:ilvl w:val="0"/>
          <w:numId w:val="26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63 e 73;</w:t>
      </w:r>
    </w:p>
    <w:p w:rsidR="00C05673" w:rsidRPr="005B7679" w:rsidRDefault="00C05673" w:rsidP="00422DBB">
      <w:pPr>
        <w:widowControl w:val="0"/>
        <w:numPr>
          <w:ilvl w:val="0"/>
          <w:numId w:val="26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llogaritë e klasës 3 për daljet.</w:t>
      </w:r>
    </w:p>
    <w:p w:rsidR="00C05673" w:rsidRPr="005B7679" w:rsidRDefault="00C05673" w:rsidP="00422DBB">
      <w:pPr>
        <w:widowControl w:val="0"/>
        <w:numPr>
          <w:ilvl w:val="0"/>
          <w:numId w:val="364"/>
        </w:numPr>
        <w:spacing w:after="0" w:line="240" w:lineRule="auto"/>
        <w:ind w:left="0" w:firstLine="284"/>
        <w:rPr>
          <w:rFonts w:ascii="Garamond" w:hAnsi="Garamond"/>
          <w:sz w:val="24"/>
          <w:szCs w:val="24"/>
          <w:lang w:val="sq-AL"/>
        </w:rPr>
      </w:pPr>
      <w:r w:rsidRPr="005B7679">
        <w:rPr>
          <w:rFonts w:ascii="Garamond" w:hAnsi="Garamond"/>
          <w:b/>
          <w:bCs/>
          <w:sz w:val="24"/>
          <w:szCs w:val="24"/>
          <w:lang w:val="sq-AL"/>
        </w:rPr>
        <w:t>Për tepricën kreditore të llogarisë 63 e 73</w:t>
      </w:r>
      <w:r w:rsidR="00EE5486">
        <w:rPr>
          <w:rFonts w:ascii="Garamond" w:hAnsi="Garamond"/>
          <w:sz w:val="24"/>
          <w:szCs w:val="24"/>
          <w:lang w:val="sq-AL"/>
        </w:rPr>
        <w:t>:</w:t>
      </w:r>
    </w:p>
    <w:p w:rsidR="00C05673" w:rsidRPr="005B7679" w:rsidRDefault="00C05673" w:rsidP="00422DBB">
      <w:pPr>
        <w:widowControl w:val="0"/>
        <w:numPr>
          <w:ilvl w:val="0"/>
          <w:numId w:val="26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8423</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 i ndryshimit të gjendjeve të inventarit</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66"/>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1011</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Shtesat në fondet bazë</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4"/>
        </w:numPr>
        <w:spacing w:after="0" w:line="240" w:lineRule="auto"/>
        <w:ind w:left="0" w:firstLine="284"/>
        <w:rPr>
          <w:rFonts w:ascii="Garamond" w:hAnsi="Garamond"/>
          <w:sz w:val="24"/>
          <w:szCs w:val="24"/>
          <w:lang w:val="sq-AL"/>
        </w:rPr>
      </w:pPr>
      <w:r w:rsidRPr="005B7679">
        <w:rPr>
          <w:rFonts w:ascii="Garamond" w:hAnsi="Garamond"/>
          <w:b/>
          <w:bCs/>
          <w:sz w:val="24"/>
          <w:szCs w:val="24"/>
          <w:lang w:val="sq-AL"/>
        </w:rPr>
        <w:t>Për kalimin në llogarinë e rezultati</w:t>
      </w:r>
      <w:r w:rsidRPr="005B7679">
        <w:rPr>
          <w:rFonts w:ascii="Garamond" w:hAnsi="Garamond"/>
          <w:sz w:val="24"/>
          <w:szCs w:val="24"/>
          <w:lang w:val="sq-AL"/>
        </w:rPr>
        <w:t>t (mbyllje) e llogarisë 8423:</w:t>
      </w:r>
    </w:p>
    <w:p w:rsidR="00C05673" w:rsidRPr="005B7679" w:rsidRDefault="00C05673" w:rsidP="00422DBB">
      <w:pPr>
        <w:widowControl w:val="0"/>
        <w:numPr>
          <w:ilvl w:val="0"/>
          <w:numId w:val="267"/>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85</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67"/>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8423</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 i ndryshimit të gjendjeve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Llogaria 8424</w:t>
      </w:r>
      <w:r w:rsidR="001F5098">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Transferim për debitorë të konstatuar e të ngjashëm</w:t>
      </w:r>
      <w:r w:rsidR="00051D7D">
        <w:rPr>
          <w:rFonts w:ascii="Garamond" w:hAnsi="Garamond"/>
          <w:sz w:val="24"/>
          <w:szCs w:val="24"/>
          <w:lang w:val="sq-AL"/>
        </w:rPr>
        <w:t>”</w:t>
      </w:r>
      <w:r w:rsidRPr="005B7679">
        <w:rPr>
          <w:rFonts w:ascii="Garamond" w:hAnsi="Garamond"/>
          <w:sz w:val="24"/>
          <w:szCs w:val="24"/>
          <w:lang w:val="sq-AL"/>
        </w:rPr>
        <w:t>. Përderisa të ardhurat evidentohen sipas të drejtave të konstatuara, në fund të periudhës ushtrimore mbeten</w:t>
      </w:r>
      <w:r w:rsidR="005B7679">
        <w:rPr>
          <w:rFonts w:ascii="Garamond" w:hAnsi="Garamond"/>
          <w:sz w:val="24"/>
          <w:szCs w:val="24"/>
          <w:lang w:val="sq-AL"/>
        </w:rPr>
        <w:t xml:space="preserve"> </w:t>
      </w:r>
      <w:r w:rsidRPr="005B7679">
        <w:rPr>
          <w:rFonts w:ascii="Garamond" w:hAnsi="Garamond"/>
          <w:sz w:val="24"/>
          <w:szCs w:val="24"/>
          <w:lang w:val="sq-AL"/>
        </w:rPr>
        <w:t>debitorë të paarkëtuar. Për këtë qëllim, këto të ardhura transferohen si një detyrim i institucionit për shtetin dhe (në rastin kur i përkasin shtetit) nuk duhet të japin efekt në rezultatin e ushtrimit për institucionin.</w:t>
      </w:r>
    </w:p>
    <w:p w:rsidR="00C05673" w:rsidRPr="005B7679" w:rsidRDefault="00C05673" w:rsidP="00422DBB">
      <w:pPr>
        <w:widowControl w:val="0"/>
        <w:numPr>
          <w:ilvl w:val="0"/>
          <w:numId w:val="365"/>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Më parë është bërë veprimi:</w:t>
      </w:r>
    </w:p>
    <w:p w:rsidR="00C05673" w:rsidRPr="005B7679" w:rsidRDefault="00C05673" w:rsidP="00422DBB">
      <w:pPr>
        <w:widowControl w:val="0"/>
        <w:numPr>
          <w:ilvl w:val="0"/>
          <w:numId w:val="268"/>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468</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Debitorë të ndryshëm</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68"/>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Kreditohen llogaritë përkatëse të klasës 7.</w:t>
      </w:r>
    </w:p>
    <w:p w:rsidR="00C05673" w:rsidRPr="005B7679" w:rsidRDefault="00C05673" w:rsidP="00422DBB">
      <w:pPr>
        <w:widowControl w:val="0"/>
        <w:numPr>
          <w:ilvl w:val="0"/>
          <w:numId w:val="365"/>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Në fund të vitit për debitorët e paarkëtuar, pjesa e buxhetit bëhet veprimi:</w:t>
      </w:r>
    </w:p>
    <w:p w:rsidR="00C05673" w:rsidRPr="005B7679" w:rsidRDefault="00C05673" w:rsidP="00422DBB">
      <w:pPr>
        <w:widowControl w:val="0"/>
        <w:numPr>
          <w:ilvl w:val="0"/>
          <w:numId w:val="26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8424</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Transferim për debitorë të konstatuar</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26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llogaria 4341</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Operacione me shtetin (detyrime)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5"/>
        </w:numPr>
        <w:spacing w:after="0" w:line="240" w:lineRule="auto"/>
        <w:ind w:left="0" w:firstLine="284"/>
        <w:rPr>
          <w:rFonts w:ascii="Garamond" w:hAnsi="Garamond"/>
          <w:b/>
          <w:sz w:val="24"/>
          <w:szCs w:val="24"/>
          <w:lang w:val="sq-AL"/>
        </w:rPr>
      </w:pPr>
      <w:r w:rsidRPr="005B7679">
        <w:rPr>
          <w:rFonts w:ascii="Garamond" w:hAnsi="Garamond"/>
          <w:b/>
          <w:sz w:val="24"/>
          <w:szCs w:val="24"/>
          <w:lang w:val="sq-AL"/>
        </w:rPr>
        <w:t>Në fund të ushtrimit mbyllet llogaria e transferimeve me rezultatin e ushtrimit si më poshtë:</w:t>
      </w:r>
    </w:p>
    <w:p w:rsidR="00C05673" w:rsidRPr="005B7679" w:rsidRDefault="00C05673" w:rsidP="00422DBB">
      <w:pPr>
        <w:widowControl w:val="0"/>
        <w:numPr>
          <w:ilvl w:val="0"/>
          <w:numId w:val="267"/>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85</w:t>
      </w:r>
      <w:r w:rsidR="001F5098">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Rezultati i veprimtarisë ushtrimore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1F5098" w:rsidP="00422DBB">
      <w:pPr>
        <w:widowControl w:val="0"/>
        <w:numPr>
          <w:ilvl w:val="0"/>
          <w:numId w:val="270"/>
        </w:numPr>
        <w:spacing w:after="0" w:line="240" w:lineRule="auto"/>
        <w:ind w:left="0" w:firstLine="284"/>
        <w:rPr>
          <w:rFonts w:ascii="Garamond" w:hAnsi="Garamond"/>
          <w:sz w:val="24"/>
          <w:szCs w:val="24"/>
          <w:lang w:val="sq-AL"/>
        </w:rPr>
      </w:pPr>
      <w:r>
        <w:rPr>
          <w:rFonts w:ascii="Garamond" w:hAnsi="Garamond"/>
          <w:sz w:val="24"/>
          <w:szCs w:val="24"/>
          <w:lang w:val="sq-AL"/>
        </w:rPr>
        <w:t xml:space="preserve">Kredi llogaria 8424, </w:t>
      </w:r>
      <w:r w:rsidR="00051D7D">
        <w:rPr>
          <w:rFonts w:ascii="Garamond" w:hAnsi="Garamond"/>
          <w:sz w:val="24"/>
          <w:szCs w:val="24"/>
          <w:lang w:val="sq-AL"/>
        </w:rPr>
        <w:t>“</w:t>
      </w:r>
      <w:r w:rsidR="00C05673" w:rsidRPr="005B7679">
        <w:rPr>
          <w:rFonts w:ascii="Garamond" w:hAnsi="Garamond"/>
          <w:sz w:val="24"/>
          <w:szCs w:val="24"/>
          <w:lang w:val="sq-AL"/>
        </w:rPr>
        <w:t>Transferime për debitorët e konstatuar</w:t>
      </w:r>
      <w:r w:rsidR="00051D7D">
        <w:rPr>
          <w:rFonts w:ascii="Garamond" w:hAnsi="Garamond"/>
          <w:sz w:val="24"/>
          <w:szCs w:val="24"/>
          <w:lang w:val="sq-AL"/>
        </w:rPr>
        <w:t>”</w:t>
      </w:r>
      <w:r w:rsidR="00C05673" w:rsidRPr="005B7679">
        <w:rPr>
          <w:rFonts w:ascii="Garamond" w:hAnsi="Garamond"/>
          <w:sz w:val="24"/>
          <w:szCs w:val="24"/>
          <w:lang w:val="sq-AL"/>
        </w:rPr>
        <w:t>.</w:t>
      </w:r>
    </w:p>
    <w:p w:rsidR="00C05673" w:rsidRPr="00C80037" w:rsidRDefault="00C80037" w:rsidP="00C80037">
      <w:pPr>
        <w:pStyle w:val="Paragrafi"/>
        <w:rPr>
          <w:b/>
          <w:lang w:val="sq-AL"/>
        </w:rPr>
      </w:pPr>
      <w:bookmarkStart w:id="32" w:name="_Toc423522219"/>
      <w:r w:rsidRPr="00C80037">
        <w:rPr>
          <w:b/>
          <w:lang w:val="sq-AL"/>
        </w:rPr>
        <w:t xml:space="preserve">4.2 </w:t>
      </w:r>
      <w:r w:rsidR="00C05673" w:rsidRPr="00C80037">
        <w:rPr>
          <w:b/>
          <w:lang w:val="sq-AL"/>
        </w:rPr>
        <w:t>Të ardhurat në NJQP dhe operacionet që lidhen me to</w:t>
      </w:r>
      <w:bookmarkEnd w:id="32"/>
    </w:p>
    <w:p w:rsidR="00C05673" w:rsidRPr="005B7679" w:rsidRDefault="00051D7D" w:rsidP="00C05673">
      <w:pPr>
        <w:widowControl w:val="0"/>
        <w:spacing w:after="0" w:line="240" w:lineRule="auto"/>
        <w:rPr>
          <w:rFonts w:ascii="Garamond" w:hAnsi="Garamond"/>
          <w:b/>
          <w:sz w:val="24"/>
          <w:szCs w:val="24"/>
          <w:lang w:val="sq-AL"/>
        </w:rPr>
      </w:pPr>
      <w:r>
        <w:rPr>
          <w:rFonts w:ascii="Garamond" w:hAnsi="Garamond"/>
          <w:sz w:val="24"/>
          <w:szCs w:val="24"/>
          <w:lang w:val="sq-AL"/>
        </w:rPr>
        <w:t>“</w:t>
      </w:r>
      <w:r w:rsidR="00C05673" w:rsidRPr="005B7679">
        <w:rPr>
          <w:rFonts w:ascii="Garamond" w:hAnsi="Garamond"/>
          <w:sz w:val="24"/>
          <w:szCs w:val="24"/>
          <w:lang w:val="sq-AL"/>
        </w:rPr>
        <w:t>Të ardhurat</w:t>
      </w:r>
      <w:r>
        <w:rPr>
          <w:rFonts w:ascii="Garamond" w:hAnsi="Garamond"/>
          <w:sz w:val="24"/>
          <w:szCs w:val="24"/>
          <w:lang w:val="sq-AL"/>
        </w:rPr>
        <w:t>”</w:t>
      </w:r>
      <w:r w:rsidR="00C05673" w:rsidRPr="005B7679">
        <w:rPr>
          <w:rFonts w:ascii="Garamond" w:hAnsi="Garamond"/>
          <w:sz w:val="24"/>
          <w:szCs w:val="24"/>
          <w:lang w:val="sq-AL"/>
        </w:rPr>
        <w:t xml:space="preserve"> janë flukse hyrëse parash dhe përfaqësojnë rritjet e përfitimeve ekonomike bruto gjatë ushtrimit kontabël (periudhës së raportimit). </w:t>
      </w:r>
      <w:r w:rsidR="00C05673" w:rsidRPr="005B7679">
        <w:rPr>
          <w:rFonts w:ascii="Garamond" w:hAnsi="Garamond"/>
          <w:bCs/>
          <w:sz w:val="24"/>
          <w:szCs w:val="24"/>
          <w:lang w:val="sq-AL"/>
        </w:rPr>
        <w:t xml:space="preserve">Burim kryesor për të ardhurat në </w:t>
      </w:r>
      <w:r w:rsidR="003251F9">
        <w:rPr>
          <w:rFonts w:ascii="Garamond" w:hAnsi="Garamond"/>
          <w:bCs/>
          <w:sz w:val="24"/>
          <w:szCs w:val="24"/>
          <w:lang w:val="sq-AL"/>
        </w:rPr>
        <w:t>s</w:t>
      </w:r>
      <w:r w:rsidR="00C05673" w:rsidRPr="005B7679">
        <w:rPr>
          <w:rFonts w:ascii="Garamond" w:hAnsi="Garamond"/>
          <w:bCs/>
          <w:sz w:val="24"/>
          <w:szCs w:val="24"/>
          <w:lang w:val="sq-AL"/>
        </w:rPr>
        <w:t>ektorin publik janë nga aktiviteti buxhetor, mallrat e shërbimet (veçori për sektorin publik). Gjithashtu, burime të tjera janë interesat, dividentët, grantet.</w:t>
      </w:r>
      <w:r w:rsidR="00C05673" w:rsidRPr="005B7679">
        <w:rPr>
          <w:rFonts w:ascii="Garamond" w:hAnsi="Garamond"/>
          <w:b/>
          <w:sz w:val="24"/>
          <w:szCs w:val="24"/>
          <w:lang w:val="sq-AL"/>
        </w:rPr>
        <w:t xml:space="preserve"> </w:t>
      </w:r>
      <w:r w:rsidR="00C05673" w:rsidRPr="005B7679">
        <w:rPr>
          <w:rFonts w:ascii="Garamond" w:hAnsi="Garamond"/>
          <w:bCs/>
          <w:sz w:val="24"/>
          <w:szCs w:val="24"/>
          <w:lang w:val="sq-AL"/>
        </w:rPr>
        <w:t>Të ardhurat rrisin përfitimet ekonomike në formën e:</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Rritjes së aktiveve; dhe</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Pakësimit të pasiveve (detyrimeve), të cilat kanë për rezultat shtimin e fondeve të veta.</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Nëpërmjet realizimit të një të ardhure ndodh që:</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Krijohet një e drejtë, pra shtohen aktivet;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Shtohet një likuiditet, përsëri shtohen aktivet;</w:t>
      </w:r>
    </w:p>
    <w:p w:rsidR="00C05673"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Të ardhurat kanë për tendencë që të shtojnë fondet e veta nëpërmjet funksionimit.</w:t>
      </w:r>
    </w:p>
    <w:p w:rsidR="00FB27C5" w:rsidRDefault="00FB27C5" w:rsidP="00FB27C5">
      <w:pPr>
        <w:widowControl w:val="0"/>
        <w:spacing w:after="0" w:line="240" w:lineRule="auto"/>
        <w:rPr>
          <w:rFonts w:ascii="Garamond" w:hAnsi="Garamond"/>
          <w:sz w:val="24"/>
          <w:szCs w:val="24"/>
          <w:lang w:val="sq-AL"/>
        </w:rPr>
      </w:pP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sz w:val="24"/>
          <w:szCs w:val="24"/>
          <w:lang w:val="sq-AL"/>
        </w:rPr>
        <w:t>Të ardhurat</w:t>
      </w:r>
      <w:r w:rsidR="005B7679">
        <w:rPr>
          <w:rFonts w:ascii="Garamond" w:hAnsi="Garamond"/>
          <w:b/>
          <w:sz w:val="24"/>
          <w:szCs w:val="24"/>
          <w:lang w:val="sq-AL"/>
        </w:rPr>
        <w:t xml:space="preserve"> </w:t>
      </w:r>
      <w:r w:rsidRPr="005B7679">
        <w:rPr>
          <w:rFonts w:ascii="Garamond" w:hAnsi="Garamond"/>
          <w:b/>
          <w:sz w:val="24"/>
          <w:szCs w:val="24"/>
          <w:lang w:val="sq-AL"/>
        </w:rPr>
        <w:t>dallohen</w:t>
      </w:r>
      <w:r w:rsidRPr="003B0BBD">
        <w:rPr>
          <w:rFonts w:ascii="Garamond" w:hAnsi="Garamond"/>
          <w:b/>
          <w:sz w:val="24"/>
          <w:szCs w:val="24"/>
          <w:lang w:val="sq-AL"/>
        </w:rPr>
        <w:t>:</w:t>
      </w:r>
    </w:p>
    <w:p w:rsidR="00C05673" w:rsidRPr="005B7679" w:rsidRDefault="00C05673" w:rsidP="00422DBB">
      <w:pPr>
        <w:widowControl w:val="0"/>
        <w:numPr>
          <w:ilvl w:val="0"/>
          <w:numId w:val="271"/>
        </w:numPr>
        <w:spacing w:after="0" w:line="240" w:lineRule="auto"/>
        <w:ind w:left="0" w:firstLine="284"/>
        <w:rPr>
          <w:rFonts w:ascii="Garamond" w:hAnsi="Garamond"/>
          <w:sz w:val="24"/>
          <w:szCs w:val="24"/>
          <w:lang w:val="sq-AL"/>
        </w:rPr>
      </w:pPr>
      <w:r w:rsidRPr="005B7679">
        <w:rPr>
          <w:rFonts w:ascii="Garamond" w:hAnsi="Garamond"/>
          <w:b/>
          <w:sz w:val="24"/>
          <w:szCs w:val="24"/>
          <w:lang w:val="sq-AL"/>
        </w:rPr>
        <w:t>Në të ardhura në kuptimin më të drejtpërdrejt</w:t>
      </w:r>
      <w:r w:rsidR="000F2C4D">
        <w:rPr>
          <w:rFonts w:ascii="Garamond" w:hAnsi="Garamond"/>
          <w:b/>
          <w:sz w:val="24"/>
          <w:szCs w:val="24"/>
          <w:lang w:val="sq-AL"/>
        </w:rPr>
        <w:t>ë</w:t>
      </w:r>
      <w:r w:rsidRPr="005B7679">
        <w:rPr>
          <w:rFonts w:ascii="Garamond" w:hAnsi="Garamond"/>
          <w:b/>
          <w:sz w:val="24"/>
          <w:szCs w:val="24"/>
          <w:lang w:val="sq-AL"/>
        </w:rPr>
        <w:t xml:space="preserve"> të fjalës</w:t>
      </w:r>
      <w:r w:rsidRPr="005B7679">
        <w:rPr>
          <w:rFonts w:ascii="Garamond" w:hAnsi="Garamond"/>
          <w:sz w:val="24"/>
          <w:szCs w:val="24"/>
          <w:lang w:val="sq-AL"/>
        </w:rPr>
        <w:t>, që mund të jenë të realizueshme nga aktiviteti i funksionimit, p</w:t>
      </w:r>
      <w:r w:rsidR="00CA603C">
        <w:rPr>
          <w:rFonts w:ascii="Garamond" w:hAnsi="Garamond"/>
          <w:sz w:val="24"/>
          <w:szCs w:val="24"/>
          <w:lang w:val="sq-AL"/>
        </w:rPr>
        <w:t>.</w:t>
      </w:r>
      <w:r w:rsidRPr="005B7679">
        <w:rPr>
          <w:rFonts w:ascii="Garamond" w:hAnsi="Garamond"/>
          <w:sz w:val="24"/>
          <w:szCs w:val="24"/>
          <w:lang w:val="sq-AL"/>
        </w:rPr>
        <w:t>sh</w:t>
      </w:r>
      <w:r w:rsidR="00CA603C">
        <w:rPr>
          <w:rFonts w:ascii="Garamond" w:hAnsi="Garamond"/>
          <w:sz w:val="24"/>
          <w:szCs w:val="24"/>
          <w:lang w:val="sq-AL"/>
        </w:rPr>
        <w:t>.,</w:t>
      </w:r>
      <w:r w:rsidRPr="005B7679">
        <w:rPr>
          <w:rFonts w:ascii="Garamond" w:hAnsi="Garamond"/>
          <w:sz w:val="24"/>
          <w:szCs w:val="24"/>
          <w:lang w:val="sq-AL"/>
        </w:rPr>
        <w:t xml:space="preserve"> nga</w:t>
      </w:r>
      <w:r w:rsidR="005B7679">
        <w:rPr>
          <w:rFonts w:ascii="Garamond" w:hAnsi="Garamond"/>
          <w:sz w:val="24"/>
          <w:szCs w:val="24"/>
          <w:lang w:val="sq-AL"/>
        </w:rPr>
        <w:t xml:space="preserve"> </w:t>
      </w:r>
      <w:r w:rsidRPr="005B7679">
        <w:rPr>
          <w:rFonts w:ascii="Garamond" w:hAnsi="Garamond"/>
          <w:sz w:val="24"/>
          <w:szCs w:val="24"/>
          <w:lang w:val="sq-AL"/>
        </w:rPr>
        <w:t>shitjet</w:t>
      </w:r>
      <w:r w:rsidR="005B7679">
        <w:rPr>
          <w:rFonts w:ascii="Garamond" w:hAnsi="Garamond"/>
          <w:sz w:val="24"/>
          <w:szCs w:val="24"/>
          <w:lang w:val="sq-AL"/>
        </w:rPr>
        <w:t xml:space="preserve"> </w:t>
      </w:r>
      <w:r w:rsidRPr="005B7679">
        <w:rPr>
          <w:rFonts w:ascii="Garamond" w:hAnsi="Garamond"/>
          <w:sz w:val="24"/>
          <w:szCs w:val="24"/>
          <w:lang w:val="sq-AL"/>
        </w:rPr>
        <w:t>e mallrave, të produkteve</w:t>
      </w:r>
      <w:r w:rsidR="005B7679">
        <w:rPr>
          <w:rFonts w:ascii="Garamond" w:hAnsi="Garamond"/>
          <w:sz w:val="24"/>
          <w:szCs w:val="24"/>
          <w:lang w:val="sq-AL"/>
        </w:rPr>
        <w:t xml:space="preserve"> </w:t>
      </w:r>
      <w:r w:rsidRPr="005B7679">
        <w:rPr>
          <w:rFonts w:ascii="Garamond" w:hAnsi="Garamond"/>
          <w:sz w:val="24"/>
          <w:szCs w:val="24"/>
          <w:lang w:val="sq-AL"/>
        </w:rPr>
        <w:t>apo të shërbimeve;</w:t>
      </w:r>
    </w:p>
    <w:p w:rsidR="00C05673" w:rsidRPr="005B7679" w:rsidRDefault="00C05673" w:rsidP="00422DBB">
      <w:pPr>
        <w:widowControl w:val="0"/>
        <w:numPr>
          <w:ilvl w:val="0"/>
          <w:numId w:val="271"/>
        </w:numPr>
        <w:spacing w:after="0" w:line="240" w:lineRule="auto"/>
        <w:ind w:left="0" w:firstLine="284"/>
        <w:rPr>
          <w:rFonts w:ascii="Garamond" w:hAnsi="Garamond"/>
          <w:sz w:val="24"/>
          <w:szCs w:val="24"/>
          <w:lang w:val="sq-AL"/>
        </w:rPr>
      </w:pPr>
      <w:r w:rsidRPr="005B7679">
        <w:rPr>
          <w:rFonts w:ascii="Garamond" w:hAnsi="Garamond"/>
          <w:b/>
          <w:sz w:val="24"/>
          <w:szCs w:val="24"/>
          <w:lang w:val="sq-AL"/>
        </w:rPr>
        <w:t>Në të ardhura të tjera dhe plus</w:t>
      </w:r>
      <w:r w:rsidR="00CA603C">
        <w:rPr>
          <w:rFonts w:ascii="Garamond" w:hAnsi="Garamond"/>
          <w:b/>
          <w:sz w:val="24"/>
          <w:szCs w:val="24"/>
          <w:lang w:val="sq-AL"/>
        </w:rPr>
        <w:t xml:space="preserve"> </w:t>
      </w:r>
      <w:r w:rsidRPr="005B7679">
        <w:rPr>
          <w:rFonts w:ascii="Garamond" w:hAnsi="Garamond"/>
          <w:b/>
          <w:sz w:val="24"/>
          <w:szCs w:val="24"/>
          <w:lang w:val="sq-AL"/>
        </w:rPr>
        <w:t>vlera</w:t>
      </w:r>
      <w:r w:rsidRPr="005B7679">
        <w:rPr>
          <w:rFonts w:ascii="Garamond" w:hAnsi="Garamond"/>
          <w:sz w:val="24"/>
          <w:szCs w:val="24"/>
          <w:lang w:val="sq-AL"/>
        </w:rPr>
        <w:t>, që përfshihen të ardhurat që realizohen jashtë veprimtarisë kryesore të njësisë. Këto të ardhura mund të jenë:</w:t>
      </w:r>
    </w:p>
    <w:p w:rsidR="00C05673" w:rsidRPr="005B7679" w:rsidRDefault="003B0BBD" w:rsidP="00422DBB">
      <w:pPr>
        <w:widowControl w:val="0"/>
        <w:numPr>
          <w:ilvl w:val="0"/>
          <w:numId w:val="115"/>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Nga </w:t>
      </w:r>
      <w:r w:rsidR="00C05673" w:rsidRPr="005B7679">
        <w:rPr>
          <w:rFonts w:ascii="Garamond" w:hAnsi="Garamond"/>
          <w:sz w:val="24"/>
          <w:szCs w:val="24"/>
          <w:lang w:val="sq-AL"/>
        </w:rPr>
        <w:t>shitja e aktiveve të qëndrueshme të institucionit;</w:t>
      </w:r>
    </w:p>
    <w:p w:rsidR="00C05673" w:rsidRPr="005B7679" w:rsidRDefault="003B0BBD" w:rsidP="00422DBB">
      <w:pPr>
        <w:widowControl w:val="0"/>
        <w:numPr>
          <w:ilvl w:val="0"/>
          <w:numId w:val="115"/>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Nga </w:t>
      </w:r>
      <w:r w:rsidR="00C05673" w:rsidRPr="005B7679">
        <w:rPr>
          <w:rFonts w:ascii="Garamond" w:hAnsi="Garamond"/>
          <w:sz w:val="24"/>
          <w:szCs w:val="24"/>
          <w:lang w:val="sq-AL"/>
        </w:rPr>
        <w:t>marrje aktivesh pa pagesë;</w:t>
      </w:r>
    </w:p>
    <w:p w:rsidR="00C05673" w:rsidRPr="005B7679" w:rsidRDefault="003B0BBD" w:rsidP="00422DBB">
      <w:pPr>
        <w:widowControl w:val="0"/>
        <w:numPr>
          <w:ilvl w:val="0"/>
          <w:numId w:val="115"/>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Nga </w:t>
      </w:r>
      <w:r w:rsidR="00C05673" w:rsidRPr="005B7679">
        <w:rPr>
          <w:rFonts w:ascii="Garamond" w:hAnsi="Garamond"/>
          <w:sz w:val="24"/>
          <w:szCs w:val="24"/>
          <w:lang w:val="sq-AL"/>
        </w:rPr>
        <w:t>ndihmat apo dhurimet;</w:t>
      </w:r>
    </w:p>
    <w:p w:rsidR="00C05673" w:rsidRPr="005B7679" w:rsidRDefault="003B0BBD" w:rsidP="00422DBB">
      <w:pPr>
        <w:widowControl w:val="0"/>
        <w:numPr>
          <w:ilvl w:val="0"/>
          <w:numId w:val="115"/>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Nga </w:t>
      </w:r>
      <w:r w:rsidR="00C05673" w:rsidRPr="005B7679">
        <w:rPr>
          <w:rFonts w:ascii="Garamond" w:hAnsi="Garamond"/>
          <w:sz w:val="24"/>
          <w:szCs w:val="24"/>
          <w:lang w:val="sq-AL"/>
        </w:rPr>
        <w:t>subvencione për investime;</w:t>
      </w:r>
    </w:p>
    <w:p w:rsidR="00C05673" w:rsidRPr="005B7679" w:rsidRDefault="003B0BBD" w:rsidP="00422DBB">
      <w:pPr>
        <w:widowControl w:val="0"/>
        <w:numPr>
          <w:ilvl w:val="0"/>
          <w:numId w:val="115"/>
        </w:numPr>
        <w:tabs>
          <w:tab w:val="clear" w:pos="72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Nga </w:t>
      </w:r>
      <w:r w:rsidR="00C05673" w:rsidRPr="005B7679">
        <w:rPr>
          <w:rFonts w:ascii="Garamond" w:hAnsi="Garamond"/>
          <w:sz w:val="24"/>
          <w:szCs w:val="24"/>
          <w:lang w:val="sq-AL"/>
        </w:rPr>
        <w:t>ulje të detyrimeve të njësisë ndaj të tretëve si falje apo heqje dorë e tyre</w:t>
      </w:r>
      <w:r w:rsidR="00CB6232">
        <w:rPr>
          <w:rFonts w:ascii="Garamond" w:hAnsi="Garamond"/>
          <w:sz w:val="24"/>
          <w:szCs w:val="24"/>
          <w:lang w:val="sq-AL"/>
        </w:rPr>
        <w:t xml:space="preserve"> etj.</w:t>
      </w:r>
      <w:r w:rsidR="00C05673" w:rsidRPr="005B7679">
        <w:rPr>
          <w:rFonts w:ascii="Garamond" w:hAnsi="Garamond"/>
          <w:sz w:val="24"/>
          <w:szCs w:val="24"/>
          <w:lang w:val="sq-AL"/>
        </w:rPr>
        <w:t xml:space="preserve"> </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Të ardhurat dallohen edhe lidhur me</w:t>
      </w:r>
      <w:r w:rsidRPr="005B7679">
        <w:rPr>
          <w:rFonts w:ascii="Garamond" w:hAnsi="Garamond"/>
          <w:sz w:val="24"/>
          <w:szCs w:val="24"/>
          <w:lang w:val="sq-AL"/>
        </w:rPr>
        <w:t xml:space="preserve"> </w:t>
      </w:r>
      <w:r w:rsidRPr="005B7679">
        <w:rPr>
          <w:rFonts w:ascii="Garamond" w:hAnsi="Garamond"/>
          <w:b/>
          <w:sz w:val="24"/>
          <w:szCs w:val="24"/>
          <w:lang w:val="sq-AL"/>
        </w:rPr>
        <w:t xml:space="preserve">nocionin e </w:t>
      </w:r>
      <w:r w:rsidR="00051D7D">
        <w:rPr>
          <w:rFonts w:ascii="Garamond" w:hAnsi="Garamond"/>
          <w:b/>
          <w:sz w:val="24"/>
          <w:szCs w:val="24"/>
          <w:lang w:val="sq-AL"/>
        </w:rPr>
        <w:t>“</w:t>
      </w:r>
      <w:r w:rsidRPr="005B7679">
        <w:rPr>
          <w:rFonts w:ascii="Garamond" w:hAnsi="Garamond"/>
          <w:b/>
          <w:sz w:val="24"/>
          <w:szCs w:val="24"/>
          <w:lang w:val="sq-AL"/>
        </w:rPr>
        <w:t>prodhimit</w:t>
      </w:r>
      <w:r w:rsidR="00051D7D">
        <w:rPr>
          <w:rFonts w:ascii="Garamond" w:hAnsi="Garamond"/>
          <w:b/>
          <w:sz w:val="24"/>
          <w:szCs w:val="24"/>
          <w:lang w:val="sq-AL"/>
        </w:rPr>
        <w:t>”</w:t>
      </w:r>
      <w:r w:rsidRPr="005B7679">
        <w:rPr>
          <w:rFonts w:ascii="Garamond" w:hAnsi="Garamond"/>
          <w:b/>
          <w:sz w:val="24"/>
          <w:szCs w:val="24"/>
          <w:lang w:val="sq-AL"/>
        </w:rPr>
        <w:t>,</w:t>
      </w:r>
      <w:r w:rsidRPr="005B7679">
        <w:rPr>
          <w:rFonts w:ascii="Garamond" w:hAnsi="Garamond"/>
          <w:sz w:val="24"/>
          <w:szCs w:val="24"/>
          <w:lang w:val="sq-AL"/>
        </w:rPr>
        <w:t xml:space="preserve"> </w:t>
      </w:r>
      <w:r w:rsidRPr="005B7679">
        <w:rPr>
          <w:rFonts w:ascii="Garamond" w:hAnsi="Garamond"/>
          <w:b/>
          <w:bCs/>
          <w:sz w:val="24"/>
          <w:szCs w:val="24"/>
          <w:lang w:val="sq-AL"/>
        </w:rPr>
        <w:t>ku</w:t>
      </w:r>
      <w:r w:rsidR="005B7679">
        <w:rPr>
          <w:rFonts w:ascii="Garamond" w:hAnsi="Garamond"/>
          <w:b/>
          <w:bCs/>
          <w:sz w:val="24"/>
          <w:szCs w:val="24"/>
          <w:lang w:val="sq-AL"/>
        </w:rPr>
        <w:t xml:space="preserve"> </w:t>
      </w:r>
      <w:r w:rsidRPr="005B7679">
        <w:rPr>
          <w:rFonts w:ascii="Garamond" w:hAnsi="Garamond"/>
          <w:b/>
          <w:bCs/>
          <w:sz w:val="24"/>
          <w:szCs w:val="24"/>
          <w:lang w:val="sq-AL"/>
        </w:rPr>
        <w:t>përfshihen</w:t>
      </w:r>
      <w:r w:rsidRPr="005B7679">
        <w:rPr>
          <w:rFonts w:ascii="Garamond" w:hAnsi="Garamond"/>
          <w:sz w:val="24"/>
          <w:szCs w:val="24"/>
          <w:lang w:val="sq-AL"/>
        </w:rPr>
        <w:t>:</w:t>
      </w:r>
    </w:p>
    <w:p w:rsidR="00C05673" w:rsidRPr="005B7679" w:rsidRDefault="00C05673" w:rsidP="00422DBB">
      <w:pPr>
        <w:widowControl w:val="0"/>
        <w:numPr>
          <w:ilvl w:val="0"/>
          <w:numId w:val="366"/>
        </w:numPr>
        <w:spacing w:after="0" w:line="240" w:lineRule="auto"/>
        <w:ind w:left="0" w:firstLine="284"/>
        <w:rPr>
          <w:rFonts w:ascii="Garamond" w:hAnsi="Garamond"/>
          <w:sz w:val="24"/>
          <w:szCs w:val="24"/>
          <w:lang w:val="sq-AL"/>
        </w:rPr>
      </w:pPr>
      <w:r w:rsidRPr="005B7679">
        <w:rPr>
          <w:rFonts w:ascii="Garamond" w:hAnsi="Garamond"/>
          <w:sz w:val="24"/>
          <w:szCs w:val="24"/>
          <w:lang w:val="sq-AL"/>
        </w:rPr>
        <w:t>Vlera (kosto</w:t>
      </w:r>
      <w:r w:rsidR="003B0BBD">
        <w:rPr>
          <w:rFonts w:ascii="Garamond" w:hAnsi="Garamond"/>
          <w:sz w:val="24"/>
          <w:szCs w:val="24"/>
          <w:lang w:val="sq-AL"/>
        </w:rPr>
        <w:t>ja</w:t>
      </w:r>
      <w:r w:rsidRPr="005B7679">
        <w:rPr>
          <w:rFonts w:ascii="Garamond" w:hAnsi="Garamond"/>
          <w:sz w:val="24"/>
          <w:szCs w:val="24"/>
          <w:lang w:val="sq-AL"/>
        </w:rPr>
        <w:t xml:space="preserve">) e shtesës së gjendjeve të produkteve të prodhuara nga vetë institucioni, qofshin këto produkte të gatshme, </w:t>
      </w:r>
      <w:r w:rsidR="00B53E29">
        <w:rPr>
          <w:rFonts w:ascii="Garamond" w:hAnsi="Garamond"/>
          <w:sz w:val="24"/>
          <w:szCs w:val="24"/>
          <w:lang w:val="sq-AL"/>
        </w:rPr>
        <w:t>gjysmë</w:t>
      </w:r>
      <w:r w:rsidRPr="005B7679">
        <w:rPr>
          <w:rFonts w:ascii="Garamond" w:hAnsi="Garamond"/>
          <w:sz w:val="24"/>
          <w:szCs w:val="24"/>
          <w:lang w:val="sq-AL"/>
        </w:rPr>
        <w:t xml:space="preserve">produkte, prodhime apo punime në </w:t>
      </w:r>
      <w:r w:rsidR="00B53E29">
        <w:rPr>
          <w:rFonts w:ascii="Garamond" w:hAnsi="Garamond"/>
          <w:sz w:val="24"/>
          <w:szCs w:val="24"/>
          <w:lang w:val="sq-AL"/>
        </w:rPr>
        <w:t>proces</w:t>
      </w:r>
      <w:r w:rsidRPr="005B7679">
        <w:rPr>
          <w:rFonts w:ascii="Garamond" w:hAnsi="Garamond"/>
          <w:sz w:val="24"/>
          <w:szCs w:val="24"/>
          <w:lang w:val="sq-AL"/>
        </w:rPr>
        <w:t xml:space="preserve"> (llogaritë 73 për sektorin publik).</w:t>
      </w:r>
    </w:p>
    <w:p w:rsidR="00C05673" w:rsidRPr="005B7679" w:rsidRDefault="00C05673" w:rsidP="00422DBB">
      <w:pPr>
        <w:widowControl w:val="0"/>
        <w:numPr>
          <w:ilvl w:val="0"/>
          <w:numId w:val="366"/>
        </w:numPr>
        <w:spacing w:after="0" w:line="240" w:lineRule="auto"/>
        <w:ind w:left="0" w:firstLine="284"/>
        <w:rPr>
          <w:rFonts w:ascii="Garamond" w:hAnsi="Garamond"/>
          <w:sz w:val="24"/>
          <w:szCs w:val="24"/>
          <w:lang w:val="sq-AL"/>
        </w:rPr>
      </w:pPr>
      <w:r w:rsidRPr="005B7679">
        <w:rPr>
          <w:rFonts w:ascii="Garamond" w:hAnsi="Garamond"/>
          <w:sz w:val="24"/>
          <w:szCs w:val="24"/>
          <w:lang w:val="sq-AL"/>
        </w:rPr>
        <w:t>Vlera (kosto) e prodhimeve, punimeve dhe shërbimeve të krijuara apo të kryera nga vetë institucioni për llogari të tij, që kalojnë në përbërje të aktiveve të qëndrueshme (llogaria 782 për sektorin publik).</w:t>
      </w:r>
    </w:p>
    <w:p w:rsidR="00C05673" w:rsidRPr="005B7679" w:rsidRDefault="00C05673" w:rsidP="00C05673">
      <w:pPr>
        <w:widowControl w:val="0"/>
        <w:tabs>
          <w:tab w:val="num" w:pos="360"/>
        </w:tabs>
        <w:spacing w:after="0" w:line="240" w:lineRule="auto"/>
        <w:outlineLvl w:val="4"/>
        <w:rPr>
          <w:rFonts w:ascii="Garamond" w:hAnsi="Garamond"/>
          <w:bCs/>
          <w:iCs/>
          <w:sz w:val="24"/>
          <w:szCs w:val="24"/>
          <w:lang w:val="sq-AL"/>
        </w:rPr>
      </w:pPr>
      <w:r w:rsidRPr="005B7679">
        <w:rPr>
          <w:rFonts w:ascii="Garamond" w:hAnsi="Garamond"/>
          <w:bCs/>
          <w:iCs/>
          <w:sz w:val="24"/>
          <w:szCs w:val="24"/>
          <w:lang w:val="sq-AL"/>
        </w:rPr>
        <w:t>Të ardhurat dallohen në dy grupe të mëdha:</w:t>
      </w:r>
    </w:p>
    <w:p w:rsidR="00C05673" w:rsidRPr="005B7679" w:rsidRDefault="00C05673" w:rsidP="00422DBB">
      <w:pPr>
        <w:widowControl w:val="0"/>
        <w:numPr>
          <w:ilvl w:val="0"/>
          <w:numId w:val="116"/>
        </w:numPr>
        <w:spacing w:after="0" w:line="240" w:lineRule="auto"/>
        <w:ind w:left="0" w:firstLine="284"/>
        <w:rPr>
          <w:rFonts w:ascii="Garamond" w:hAnsi="Garamond"/>
          <w:sz w:val="24"/>
          <w:szCs w:val="24"/>
          <w:lang w:val="sq-AL"/>
        </w:rPr>
      </w:pPr>
      <w:r w:rsidRPr="005B7679">
        <w:rPr>
          <w:rFonts w:ascii="Garamond" w:hAnsi="Garamond"/>
          <w:sz w:val="24"/>
          <w:szCs w:val="24"/>
          <w:lang w:val="sq-AL"/>
        </w:rPr>
        <w:t>Të veprimtarisë së zakonshme ku përfshihen:</w:t>
      </w:r>
    </w:p>
    <w:p w:rsidR="00286BE2" w:rsidRPr="005B7679" w:rsidRDefault="00C05673" w:rsidP="00422DBB">
      <w:pPr>
        <w:widowControl w:val="0"/>
        <w:numPr>
          <w:ilvl w:val="1"/>
          <w:numId w:val="116"/>
        </w:numPr>
        <w:tabs>
          <w:tab w:val="clear" w:pos="108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Të ardhura të shfrytëzimit;</w:t>
      </w:r>
    </w:p>
    <w:p w:rsidR="00C05673" w:rsidRPr="005B7679" w:rsidRDefault="00C05673" w:rsidP="00422DBB">
      <w:pPr>
        <w:widowControl w:val="0"/>
        <w:numPr>
          <w:ilvl w:val="1"/>
          <w:numId w:val="116"/>
        </w:numPr>
        <w:tabs>
          <w:tab w:val="clear" w:pos="1080"/>
          <w:tab w:val="num" w:pos="567"/>
        </w:tabs>
        <w:spacing w:after="0" w:line="240" w:lineRule="auto"/>
        <w:ind w:left="0" w:firstLine="284"/>
        <w:rPr>
          <w:rFonts w:ascii="Garamond" w:hAnsi="Garamond"/>
          <w:sz w:val="24"/>
          <w:szCs w:val="24"/>
          <w:lang w:val="sq-AL"/>
        </w:rPr>
      </w:pPr>
      <w:r w:rsidRPr="005B7679">
        <w:rPr>
          <w:rFonts w:ascii="Garamond" w:hAnsi="Garamond"/>
          <w:sz w:val="24"/>
          <w:szCs w:val="24"/>
          <w:lang w:val="sq-AL"/>
        </w:rPr>
        <w:t>Të ardhura financiare</w:t>
      </w:r>
      <w:r w:rsidR="000F2C4D">
        <w:rPr>
          <w:rFonts w:ascii="Garamond" w:hAnsi="Garamond"/>
          <w:sz w:val="24"/>
          <w:szCs w:val="24"/>
          <w:lang w:val="sq-AL"/>
        </w:rPr>
        <w:t>;</w:t>
      </w:r>
    </w:p>
    <w:p w:rsidR="00C05673" w:rsidRPr="005B7679" w:rsidRDefault="00C05673" w:rsidP="00422DBB">
      <w:pPr>
        <w:widowControl w:val="0"/>
        <w:numPr>
          <w:ilvl w:val="0"/>
          <w:numId w:val="116"/>
        </w:numPr>
        <w:spacing w:after="0" w:line="240" w:lineRule="auto"/>
        <w:ind w:left="0" w:firstLine="284"/>
        <w:rPr>
          <w:rFonts w:ascii="Garamond" w:hAnsi="Garamond"/>
          <w:sz w:val="24"/>
          <w:szCs w:val="24"/>
          <w:lang w:val="sq-AL"/>
        </w:rPr>
      </w:pPr>
      <w:r w:rsidRPr="005B7679">
        <w:rPr>
          <w:rFonts w:ascii="Garamond" w:hAnsi="Garamond"/>
          <w:sz w:val="24"/>
          <w:szCs w:val="24"/>
          <w:lang w:val="sq-AL"/>
        </w:rPr>
        <w:t>Llogari të tjera të ardhurash, jashtë operacioneve buxhetore të veprimtarisë së jashtëzakonshme.</w:t>
      </w:r>
    </w:p>
    <w:p w:rsidR="00C05673" w:rsidRPr="005B7679" w:rsidRDefault="00C05673" w:rsidP="00C05673">
      <w:pPr>
        <w:widowControl w:val="0"/>
        <w:spacing w:after="0" w:line="240" w:lineRule="auto"/>
        <w:outlineLvl w:val="4"/>
        <w:rPr>
          <w:rFonts w:ascii="Garamond" w:hAnsi="Garamond"/>
          <w:bCs/>
          <w:iCs/>
          <w:sz w:val="24"/>
          <w:szCs w:val="24"/>
          <w:lang w:val="sq-AL"/>
        </w:rPr>
      </w:pPr>
      <w:r w:rsidRPr="005B7679">
        <w:rPr>
          <w:rFonts w:ascii="Garamond" w:hAnsi="Garamond"/>
          <w:bCs/>
          <w:iCs/>
          <w:sz w:val="24"/>
          <w:szCs w:val="24"/>
          <w:lang w:val="sq-AL"/>
        </w:rPr>
        <w:t>Për funksionimin e</w:t>
      </w:r>
      <w:r w:rsidR="005B7679">
        <w:rPr>
          <w:rFonts w:ascii="Garamond" w:hAnsi="Garamond"/>
          <w:bCs/>
          <w:iCs/>
          <w:sz w:val="24"/>
          <w:szCs w:val="24"/>
          <w:lang w:val="sq-AL"/>
        </w:rPr>
        <w:t xml:space="preserve"> </w:t>
      </w:r>
      <w:r w:rsidRPr="005B7679">
        <w:rPr>
          <w:rFonts w:ascii="Garamond" w:hAnsi="Garamond"/>
          <w:bCs/>
          <w:iCs/>
          <w:sz w:val="24"/>
          <w:szCs w:val="24"/>
          <w:lang w:val="sq-AL"/>
        </w:rPr>
        <w:t>llogarive të të ardhurave, veprimet kontabël në mënyrë më të përgjithshme paraqiten:</w:t>
      </w:r>
    </w:p>
    <w:p w:rsidR="00C05673" w:rsidRPr="005B7679" w:rsidRDefault="00C05673" w:rsidP="00422DBB">
      <w:pPr>
        <w:widowControl w:val="0"/>
        <w:numPr>
          <w:ilvl w:val="0"/>
          <w:numId w:val="27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sipas rasteve klasa 1,</w:t>
      </w:r>
      <w:r w:rsidR="000F2C4D">
        <w:rPr>
          <w:rFonts w:ascii="Garamond" w:hAnsi="Garamond"/>
          <w:sz w:val="24"/>
          <w:szCs w:val="24"/>
          <w:lang w:val="sq-AL"/>
        </w:rPr>
        <w:t xml:space="preserve"> </w:t>
      </w:r>
      <w:r w:rsidRPr="005B7679">
        <w:rPr>
          <w:rFonts w:ascii="Garamond" w:hAnsi="Garamond"/>
          <w:sz w:val="24"/>
          <w:szCs w:val="24"/>
          <w:lang w:val="sq-AL"/>
        </w:rPr>
        <w:t>2,</w:t>
      </w:r>
      <w:r w:rsidR="000F2C4D">
        <w:rPr>
          <w:rFonts w:ascii="Garamond" w:hAnsi="Garamond"/>
          <w:sz w:val="24"/>
          <w:szCs w:val="24"/>
          <w:lang w:val="sq-AL"/>
        </w:rPr>
        <w:t xml:space="preserve"> </w:t>
      </w:r>
      <w:r w:rsidRPr="005B7679">
        <w:rPr>
          <w:rFonts w:ascii="Garamond" w:hAnsi="Garamond"/>
          <w:sz w:val="24"/>
          <w:szCs w:val="24"/>
          <w:lang w:val="sq-AL"/>
        </w:rPr>
        <w:t>3, 4, 5;</w:t>
      </w:r>
    </w:p>
    <w:p w:rsidR="00C05673" w:rsidRPr="005B7679" w:rsidRDefault="00C05673" w:rsidP="00422DBB">
      <w:pPr>
        <w:widowControl w:val="0"/>
        <w:numPr>
          <w:ilvl w:val="0"/>
          <w:numId w:val="272"/>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klasa 7, sipas analizave dhe rasteve; ose</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121 në kredi të llogarisë 787, në rastin e tërheqjes nga seksioni i investimeve</w:t>
      </w:r>
      <w:r w:rsidR="00CA2E0D">
        <w:rPr>
          <w:rFonts w:ascii="Garamond" w:hAnsi="Garamond"/>
          <w:sz w:val="24"/>
          <w:szCs w:val="24"/>
          <w:lang w:val="sq-AL"/>
        </w:rPr>
        <w:t>;</w:t>
      </w:r>
    </w:p>
    <w:p w:rsidR="00C05673"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23 në kredi të llogarisë 782 për punimet për investimet në ekonomi</w:t>
      </w:r>
      <w:r w:rsidR="00CA2E0D">
        <w:rPr>
          <w:rFonts w:ascii="Garamond" w:hAnsi="Garamond"/>
          <w:sz w:val="24"/>
          <w:szCs w:val="24"/>
          <w:lang w:val="sq-AL"/>
        </w:rPr>
        <w:t>;</w:t>
      </w: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34 në kredi të 73 kur bëhet hyrje me kosto të një produkti të gatshëm</w:t>
      </w:r>
      <w:r w:rsidR="00CA2E0D">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 411 në kredi të klasës 7, kur konstatohet shitja e një malli apo shërbimi, me arkëtim të mëvonshëm</w:t>
      </w:r>
      <w:r w:rsidR="00CA2E0D">
        <w:rPr>
          <w:rFonts w:ascii="Garamond" w:hAnsi="Garamond"/>
          <w:sz w:val="24"/>
          <w:szCs w:val="24"/>
          <w:lang w:val="sq-AL"/>
        </w:rPr>
        <w:t>;</w:t>
      </w:r>
    </w:p>
    <w:p w:rsidR="00286BE2"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512 ose 531 në kredi t</w:t>
      </w:r>
      <w:r w:rsidR="007A1F9B">
        <w:rPr>
          <w:rFonts w:ascii="Garamond" w:hAnsi="Garamond"/>
          <w:sz w:val="24"/>
          <w:szCs w:val="24"/>
          <w:lang w:val="sq-AL"/>
        </w:rPr>
        <w:t>ë</w:t>
      </w:r>
      <w:r w:rsidRPr="005B7679">
        <w:rPr>
          <w:rFonts w:ascii="Garamond" w:hAnsi="Garamond"/>
          <w:sz w:val="24"/>
          <w:szCs w:val="24"/>
          <w:lang w:val="sq-AL"/>
        </w:rPr>
        <w:t xml:space="preserve"> klasës 7, kur shitet një mall apo shërbim me arkëtim të menjëhershëm</w:t>
      </w:r>
      <w:r w:rsidR="00CA2E0D">
        <w:rPr>
          <w:rFonts w:ascii="Garamond" w:hAnsi="Garamond"/>
          <w:sz w:val="24"/>
          <w:szCs w:val="24"/>
          <w:lang w:val="sq-AL"/>
        </w:rPr>
        <w:t>;</w:t>
      </w:r>
    </w:p>
    <w:p w:rsidR="00C05673" w:rsidRPr="005B7679" w:rsidRDefault="00C05673" w:rsidP="00422DBB">
      <w:pPr>
        <w:widowControl w:val="0"/>
        <w:numPr>
          <w:ilvl w:val="0"/>
          <w:numId w:val="104"/>
        </w:numPr>
        <w:spacing w:after="0" w:line="240" w:lineRule="auto"/>
        <w:ind w:left="0" w:firstLine="284"/>
        <w:rPr>
          <w:rFonts w:ascii="Garamond" w:hAnsi="Garamond"/>
          <w:sz w:val="24"/>
          <w:szCs w:val="24"/>
          <w:lang w:val="sq-AL"/>
        </w:rPr>
      </w:pPr>
      <w:r w:rsidRPr="005B7679">
        <w:rPr>
          <w:rFonts w:ascii="Garamond" w:hAnsi="Garamond"/>
          <w:sz w:val="24"/>
          <w:szCs w:val="24"/>
          <w:lang w:val="sq-AL"/>
        </w:rPr>
        <w:t>Trajtimi kontabël i llogarive të të ardhurave të shfrytëzimit.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 xml:space="preserve">Të ardhura të shfrytëzimit në sektorin publik konsiderohen të </w:t>
      </w:r>
      <w:r w:rsidRPr="005B7679">
        <w:rPr>
          <w:rFonts w:ascii="Garamond" w:hAnsi="Garamond"/>
          <w:bCs/>
          <w:sz w:val="24"/>
          <w:szCs w:val="24"/>
          <w:lang w:val="sq-AL"/>
        </w:rPr>
        <w:t xml:space="preserve">ardhurat tatimore </w:t>
      </w:r>
      <w:r w:rsidRPr="005B7679">
        <w:rPr>
          <w:rFonts w:ascii="Garamond" w:hAnsi="Garamond"/>
          <w:sz w:val="24"/>
          <w:szCs w:val="24"/>
          <w:lang w:val="sq-AL"/>
        </w:rPr>
        <w:t xml:space="preserve">(të grupuara sipas </w:t>
      </w:r>
      <w:r w:rsidR="007E074C" w:rsidRPr="005B7679">
        <w:rPr>
          <w:rFonts w:ascii="Garamond" w:hAnsi="Garamond"/>
          <w:sz w:val="24"/>
          <w:szCs w:val="24"/>
          <w:lang w:val="sq-AL"/>
        </w:rPr>
        <w:t>strukturës</w:t>
      </w:r>
      <w:r w:rsidRPr="005B7679">
        <w:rPr>
          <w:rFonts w:ascii="Garamond" w:hAnsi="Garamond"/>
          <w:sz w:val="24"/>
          <w:szCs w:val="24"/>
          <w:lang w:val="sq-AL"/>
        </w:rPr>
        <w:t xml:space="preserve"> për të gjitha llojet e tatimeve e të taksave), </w:t>
      </w:r>
      <w:r w:rsidR="00A04C6D">
        <w:rPr>
          <w:rFonts w:ascii="Garamond" w:hAnsi="Garamond"/>
          <w:bCs/>
          <w:sz w:val="24"/>
          <w:szCs w:val="24"/>
          <w:lang w:val="sq-AL"/>
        </w:rPr>
        <w:t>të ardhurat jo</w:t>
      </w:r>
      <w:r w:rsidRPr="005B7679">
        <w:rPr>
          <w:rFonts w:ascii="Garamond" w:hAnsi="Garamond"/>
          <w:bCs/>
          <w:sz w:val="24"/>
          <w:szCs w:val="24"/>
          <w:lang w:val="sq-AL"/>
        </w:rPr>
        <w:t xml:space="preserve">tatimore </w:t>
      </w:r>
      <w:r w:rsidRPr="005B7679">
        <w:rPr>
          <w:rFonts w:ascii="Garamond" w:hAnsi="Garamond"/>
          <w:sz w:val="24"/>
          <w:szCs w:val="24"/>
          <w:lang w:val="sq-AL"/>
        </w:rPr>
        <w:t>(të klasifikuara si të ardhurat nga ndërmarrjet e pronësia, nga shërbimet administrative, të ardhurat sekondare</w:t>
      </w:r>
      <w:r w:rsidR="00CB6232">
        <w:rPr>
          <w:rFonts w:ascii="Garamond" w:hAnsi="Garamond"/>
          <w:sz w:val="24"/>
          <w:szCs w:val="24"/>
          <w:lang w:val="sq-AL"/>
        </w:rPr>
        <w:t xml:space="preserve"> etj.</w:t>
      </w:r>
      <w:r w:rsidRPr="005B7679">
        <w:rPr>
          <w:rFonts w:ascii="Garamond" w:hAnsi="Garamond"/>
          <w:sz w:val="24"/>
          <w:szCs w:val="24"/>
          <w:lang w:val="sq-AL"/>
        </w:rPr>
        <w:t xml:space="preserve">), </w:t>
      </w:r>
      <w:r w:rsidRPr="005B7679">
        <w:rPr>
          <w:rFonts w:ascii="Garamond" w:hAnsi="Garamond"/>
          <w:bCs/>
          <w:sz w:val="24"/>
          <w:szCs w:val="24"/>
          <w:lang w:val="sq-AL"/>
        </w:rPr>
        <w:t xml:space="preserve">grantet korrente të përgjithshme </w:t>
      </w:r>
      <w:r w:rsidRPr="005B7679">
        <w:rPr>
          <w:rFonts w:ascii="Garamond" w:hAnsi="Garamond"/>
          <w:sz w:val="24"/>
          <w:szCs w:val="24"/>
          <w:lang w:val="sq-AL"/>
        </w:rPr>
        <w:t xml:space="preserve">(të grupuara sipas strukturës në grante të brendshme sipas niveleve të qeverisjes dhe grante të huaja), </w:t>
      </w:r>
      <w:r w:rsidRPr="005B7679">
        <w:rPr>
          <w:rFonts w:ascii="Garamond" w:hAnsi="Garamond"/>
          <w:bCs/>
          <w:sz w:val="24"/>
          <w:szCs w:val="24"/>
          <w:lang w:val="sq-AL"/>
        </w:rPr>
        <w:t>kontributet e sigurimeve shoqërore e shëndetësore</w:t>
      </w:r>
      <w:r w:rsidRPr="005B7679">
        <w:rPr>
          <w:rFonts w:ascii="Garamond" w:hAnsi="Garamond"/>
          <w:sz w:val="24"/>
          <w:szCs w:val="24"/>
          <w:lang w:val="sq-AL"/>
        </w:rPr>
        <w:t xml:space="preserve"> sipas të gjitha kategorive, të ardhurat nga shitja e ma</w:t>
      </w:r>
      <w:r w:rsidR="00F70D3A">
        <w:rPr>
          <w:rFonts w:ascii="Garamond" w:hAnsi="Garamond"/>
          <w:sz w:val="24"/>
          <w:szCs w:val="24"/>
          <w:lang w:val="sq-AL"/>
        </w:rPr>
        <w:t>llrave dhe punimeve, produkteve</w:t>
      </w:r>
      <w:r w:rsidRPr="005B7679">
        <w:rPr>
          <w:rFonts w:ascii="Garamond" w:hAnsi="Garamond"/>
          <w:sz w:val="24"/>
          <w:szCs w:val="24"/>
          <w:lang w:val="sq-AL"/>
        </w:rPr>
        <w:t xml:space="preserve"> dhe shërbimeve. Gjithashtu, këtu përfshihen edhe të ardhurat nga shitja e AAGJ</w:t>
      </w:r>
      <w:r w:rsidR="007E074C">
        <w:rPr>
          <w:rFonts w:ascii="Garamond" w:hAnsi="Garamond"/>
          <w:sz w:val="24"/>
          <w:szCs w:val="24"/>
          <w:lang w:val="sq-AL"/>
        </w:rPr>
        <w:t>-së</w:t>
      </w:r>
      <w:r w:rsidRPr="005B7679">
        <w:rPr>
          <w:rFonts w:ascii="Garamond" w:hAnsi="Garamond"/>
          <w:sz w:val="24"/>
          <w:szCs w:val="24"/>
          <w:lang w:val="sq-AL"/>
        </w:rPr>
        <w:t xml:space="preserve">, </w:t>
      </w:r>
      <w:r w:rsidR="007E074C" w:rsidRPr="005B7679">
        <w:rPr>
          <w:rFonts w:ascii="Garamond" w:hAnsi="Garamond"/>
          <w:sz w:val="24"/>
          <w:szCs w:val="24"/>
          <w:lang w:val="sq-AL"/>
        </w:rPr>
        <w:t>përveç</w:t>
      </w:r>
      <w:r w:rsidRPr="005B7679">
        <w:rPr>
          <w:rFonts w:ascii="Garamond" w:hAnsi="Garamond"/>
          <w:sz w:val="24"/>
          <w:szCs w:val="24"/>
          <w:lang w:val="sq-AL"/>
        </w:rPr>
        <w:t xml:space="preserve"> atyre financiare, subvencionet për mbulimin e diferencave të </w:t>
      </w:r>
      <w:r w:rsidR="007E074C" w:rsidRPr="005B7679">
        <w:rPr>
          <w:rFonts w:ascii="Garamond" w:hAnsi="Garamond"/>
          <w:sz w:val="24"/>
          <w:szCs w:val="24"/>
          <w:lang w:val="sq-AL"/>
        </w:rPr>
        <w:t>çmimeve</w:t>
      </w:r>
      <w:r w:rsidRPr="005B7679">
        <w:rPr>
          <w:rFonts w:ascii="Garamond" w:hAnsi="Garamond"/>
          <w:sz w:val="24"/>
          <w:szCs w:val="24"/>
          <w:lang w:val="sq-AL"/>
        </w:rPr>
        <w:t>, vlera (kosto) e prodhimit të AAGJ</w:t>
      </w:r>
      <w:r w:rsidR="007E074C">
        <w:rPr>
          <w:rFonts w:ascii="Garamond" w:hAnsi="Garamond"/>
          <w:sz w:val="24"/>
          <w:szCs w:val="24"/>
          <w:lang w:val="sq-AL"/>
        </w:rPr>
        <w:t>-së</w:t>
      </w:r>
      <w:r w:rsidRPr="005B7679">
        <w:rPr>
          <w:rFonts w:ascii="Garamond" w:hAnsi="Garamond"/>
          <w:sz w:val="24"/>
          <w:szCs w:val="24"/>
          <w:lang w:val="sq-AL"/>
        </w:rPr>
        <w:t xml:space="preserve"> për nevojat e vetë njësisë, vlera (kosto) e produkteve të stokuara gjatë ushtrimit, rimarrjet e shumave të parashikuara</w:t>
      </w:r>
      <w:r w:rsidR="00CB6232">
        <w:rPr>
          <w:rFonts w:ascii="Garamond" w:hAnsi="Garamond"/>
          <w:sz w:val="24"/>
          <w:szCs w:val="24"/>
          <w:lang w:val="sq-AL"/>
        </w:rPr>
        <w:t xml:space="preserve"> etj.</w:t>
      </w:r>
    </w:p>
    <w:p w:rsidR="00C05673" w:rsidRPr="005B7679" w:rsidRDefault="00C05673" w:rsidP="00C05673">
      <w:pPr>
        <w:widowControl w:val="0"/>
        <w:spacing w:after="0" w:line="240" w:lineRule="auto"/>
        <w:rPr>
          <w:rFonts w:ascii="Garamond" w:hAnsi="Garamond"/>
          <w:b/>
          <w:bCs/>
          <w:sz w:val="24"/>
          <w:szCs w:val="24"/>
          <w:u w:val="single"/>
          <w:lang w:val="sq-AL"/>
        </w:rPr>
      </w:pPr>
      <w:r w:rsidRPr="005B7679">
        <w:rPr>
          <w:rFonts w:ascii="Garamond" w:hAnsi="Garamond"/>
          <w:b/>
          <w:bCs/>
          <w:sz w:val="24"/>
          <w:szCs w:val="24"/>
          <w:lang w:val="sq-AL"/>
        </w:rPr>
        <w:t>Llogaria 70</w:t>
      </w:r>
      <w:r w:rsidR="003B0BBD">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Tatime dhe taksat dhe tatimet</w:t>
      </w:r>
      <w:r w:rsidR="00051D7D">
        <w:rPr>
          <w:rFonts w:ascii="Garamond" w:hAnsi="Garamond"/>
          <w:b/>
          <w:bCs/>
          <w:sz w:val="24"/>
          <w:szCs w:val="24"/>
          <w:lang w:val="sq-AL"/>
        </w:rPr>
        <w:t>”</w:t>
      </w:r>
    </w:p>
    <w:p w:rsidR="00C05673" w:rsidRPr="005B7679" w:rsidRDefault="00C05673" w:rsidP="00C05673">
      <w:pPr>
        <w:widowControl w:val="0"/>
        <w:spacing w:after="0" w:line="240" w:lineRule="auto"/>
        <w:rPr>
          <w:rFonts w:ascii="Garamond" w:hAnsi="Garamond"/>
          <w:b/>
          <w:bCs/>
          <w:sz w:val="24"/>
          <w:szCs w:val="24"/>
          <w:u w:val="single"/>
          <w:lang w:val="sq-AL"/>
        </w:rPr>
      </w:pPr>
      <w:r w:rsidRPr="005B7679">
        <w:rPr>
          <w:rFonts w:ascii="Garamond" w:hAnsi="Garamond"/>
          <w:sz w:val="24"/>
          <w:szCs w:val="24"/>
          <w:lang w:val="sq-AL"/>
        </w:rPr>
        <w:t>Në këtë kategori përfshihen tatimet dhe taksat e mbledhura nga njësitë e qeverisjes qendrore (tatimet e taksat kombëtare) dhe të njësive të vetëqeverisjes vendore, kamat</w:t>
      </w:r>
      <w:r w:rsidR="009D4B5B">
        <w:rPr>
          <w:rFonts w:ascii="Garamond" w:hAnsi="Garamond"/>
          <w:sz w:val="24"/>
          <w:szCs w:val="24"/>
          <w:lang w:val="sq-AL"/>
        </w:rPr>
        <w:t>ë</w:t>
      </w:r>
      <w:r w:rsidRPr="005B7679">
        <w:rPr>
          <w:rFonts w:ascii="Garamond" w:hAnsi="Garamond"/>
          <w:sz w:val="24"/>
          <w:szCs w:val="24"/>
          <w:lang w:val="sq-AL"/>
        </w:rPr>
        <w:t xml:space="preserve">vonesat që lidhen me to, si dhe ato tarifa të vendosura nga këto dy qeverisje në kthim të të cilave nuk ka kosto. Ndërsa gjobat që lidhen me tatimet dhe taksat janë përfshirë në titullin e të ardhurave jotatimore. Konkretisht, llogaria </w:t>
      </w:r>
      <w:r w:rsidRPr="005B7679">
        <w:rPr>
          <w:rFonts w:ascii="Garamond" w:hAnsi="Garamond"/>
          <w:bCs/>
          <w:sz w:val="24"/>
          <w:szCs w:val="24"/>
          <w:lang w:val="sq-AL"/>
        </w:rPr>
        <w:t>700</w:t>
      </w:r>
      <w:r w:rsidR="007E074C">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Tatimi mbi të ardhurat personale, fitimin dhe mbi biznesin e vogël</w:t>
      </w:r>
      <w:r w:rsidR="00051D7D">
        <w:rPr>
          <w:rFonts w:ascii="Garamond" w:hAnsi="Garamond"/>
          <w:bCs/>
          <w:sz w:val="24"/>
          <w:szCs w:val="24"/>
          <w:lang w:val="sq-AL"/>
        </w:rPr>
        <w:t>”</w:t>
      </w:r>
      <w:r w:rsidRPr="005B7679">
        <w:rPr>
          <w:rFonts w:ascii="Garamond" w:hAnsi="Garamond"/>
          <w:bCs/>
          <w:sz w:val="24"/>
          <w:szCs w:val="24"/>
          <w:lang w:val="sq-AL"/>
        </w:rPr>
        <w:t xml:space="preserve"> ë</w:t>
      </w:r>
      <w:r w:rsidRPr="005B7679">
        <w:rPr>
          <w:rFonts w:ascii="Garamond" w:hAnsi="Garamond"/>
          <w:sz w:val="24"/>
          <w:szCs w:val="24"/>
          <w:lang w:val="sq-AL"/>
        </w:rPr>
        <w:t>shtë përshkruar sipas llogarive, artikujve e analizave.</w:t>
      </w:r>
      <w:r w:rsidRPr="005B7679">
        <w:rPr>
          <w:rFonts w:ascii="Garamond" w:hAnsi="Garamond"/>
          <w:bCs/>
          <w:sz w:val="24"/>
          <w:szCs w:val="24"/>
          <w:lang w:val="sq-AL"/>
        </w:rPr>
        <w:t xml:space="preserve"> Funksionimi kontabël është si më poshtë:</w:t>
      </w:r>
    </w:p>
    <w:p w:rsidR="00C05673" w:rsidRPr="005B7679" w:rsidRDefault="00C05673" w:rsidP="00422DBB">
      <w:pPr>
        <w:widowControl w:val="0"/>
        <w:numPr>
          <w:ilvl w:val="0"/>
          <w:numId w:val="273"/>
        </w:numPr>
        <w:spacing w:after="0" w:line="240" w:lineRule="auto"/>
        <w:ind w:left="0" w:firstLine="284"/>
        <w:rPr>
          <w:rFonts w:ascii="Garamond" w:hAnsi="Garamond"/>
          <w:sz w:val="24"/>
          <w:szCs w:val="24"/>
          <w:lang w:val="sq-AL"/>
        </w:rPr>
      </w:pPr>
      <w:r w:rsidRPr="005B7679">
        <w:rPr>
          <w:rFonts w:ascii="Garamond" w:hAnsi="Garamond"/>
          <w:b/>
          <w:sz w:val="24"/>
          <w:szCs w:val="24"/>
          <w:lang w:val="sq-AL"/>
        </w:rPr>
        <w:t>Konstatohen e arkëtohen të ardhura për tatimin mbi të ardhurat:</w:t>
      </w:r>
    </w:p>
    <w:p w:rsidR="00C05673" w:rsidRDefault="00C05673" w:rsidP="00422DBB">
      <w:pPr>
        <w:widowControl w:val="0"/>
        <w:numPr>
          <w:ilvl w:val="0"/>
          <w:numId w:val="27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468</w:t>
      </w:r>
      <w:r w:rsidR="007E074C">
        <w:rPr>
          <w:rFonts w:ascii="Garamond" w:hAnsi="Garamond"/>
          <w:sz w:val="24"/>
          <w:szCs w:val="24"/>
          <w:lang w:val="sq-AL"/>
        </w:rPr>
        <w:t>,</w:t>
      </w:r>
      <w:r w:rsid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Debitorë të ndryshëm</w:t>
      </w:r>
      <w:r w:rsidR="00051D7D">
        <w:rPr>
          <w:rFonts w:ascii="Garamond" w:hAnsi="Garamond"/>
          <w:sz w:val="24"/>
          <w:szCs w:val="24"/>
          <w:lang w:val="sq-AL"/>
        </w:rPr>
        <w:t>”</w:t>
      </w:r>
      <w:r w:rsidRPr="005B7679">
        <w:rPr>
          <w:rFonts w:ascii="Garamond" w:hAnsi="Garamond"/>
          <w:sz w:val="24"/>
          <w:szCs w:val="24"/>
          <w:lang w:val="sq-AL"/>
        </w:rPr>
        <w:t xml:space="preserve"> (kur konstatohen);</w:t>
      </w:r>
    </w:p>
    <w:p w:rsidR="00FB27C5" w:rsidRPr="005B7679" w:rsidRDefault="00FB27C5" w:rsidP="00FB27C5">
      <w:pPr>
        <w:widowControl w:val="0"/>
        <w:spacing w:after="0" w:line="240" w:lineRule="auto"/>
        <w:rPr>
          <w:rFonts w:ascii="Garamond" w:hAnsi="Garamond"/>
          <w:sz w:val="24"/>
          <w:szCs w:val="24"/>
          <w:lang w:val="sq-AL"/>
        </w:rPr>
      </w:pPr>
    </w:p>
    <w:p w:rsidR="00C05673" w:rsidRPr="005B7679" w:rsidRDefault="00C05673" w:rsidP="00422DBB">
      <w:pPr>
        <w:widowControl w:val="0"/>
        <w:numPr>
          <w:ilvl w:val="0"/>
          <w:numId w:val="27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520,</w:t>
      </w:r>
      <w:r w:rsidR="007E074C">
        <w:rPr>
          <w:rFonts w:ascii="Garamond" w:hAnsi="Garamond"/>
          <w:sz w:val="24"/>
          <w:szCs w:val="24"/>
          <w:lang w:val="sq-AL"/>
        </w:rPr>
        <w:t xml:space="preserve"> </w:t>
      </w:r>
      <w:r w:rsidRPr="005B7679">
        <w:rPr>
          <w:rFonts w:ascii="Garamond" w:hAnsi="Garamond"/>
          <w:sz w:val="24"/>
          <w:szCs w:val="24"/>
          <w:lang w:val="sq-AL"/>
        </w:rPr>
        <w:t>512</w:t>
      </w:r>
      <w:r w:rsidR="005B7679">
        <w:rPr>
          <w:rFonts w:ascii="Garamond" w:hAnsi="Garamond"/>
          <w:sz w:val="24"/>
          <w:szCs w:val="24"/>
          <w:lang w:val="sq-AL"/>
        </w:rPr>
        <w:t xml:space="preserve"> </w:t>
      </w:r>
      <w:r w:rsidRPr="005B7679">
        <w:rPr>
          <w:rFonts w:ascii="Garamond" w:hAnsi="Garamond"/>
          <w:sz w:val="24"/>
          <w:szCs w:val="24"/>
          <w:lang w:val="sq-AL"/>
        </w:rPr>
        <w:t>të llogarive financiare (kur arkëtohen direkt);</w:t>
      </w:r>
    </w:p>
    <w:p w:rsidR="00C05673" w:rsidRPr="005B7679" w:rsidRDefault="00C05673" w:rsidP="00422DBB">
      <w:pPr>
        <w:widowControl w:val="0"/>
        <w:numPr>
          <w:ilvl w:val="0"/>
          <w:numId w:val="274"/>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grupi i llogarive 700</w:t>
      </w:r>
      <w:r w:rsidR="007E074C">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bCs/>
          <w:sz w:val="24"/>
          <w:szCs w:val="24"/>
          <w:lang w:val="sq-AL"/>
        </w:rPr>
        <w:t>Tatim mbi të ardhurat personale, fitimin dhembi biznesin</w:t>
      </w:r>
      <w:r w:rsidR="00051D7D">
        <w:rPr>
          <w:rFonts w:ascii="Garamond" w:hAnsi="Garamond"/>
          <w:bCs/>
          <w:sz w:val="24"/>
          <w:szCs w:val="24"/>
          <w:lang w:val="sq-AL"/>
        </w:rPr>
        <w:t>”</w:t>
      </w:r>
      <w:r w:rsidRPr="005B7679">
        <w:rPr>
          <w:rFonts w:ascii="Garamond" w:hAnsi="Garamond"/>
          <w:bCs/>
          <w:sz w:val="24"/>
          <w:szCs w:val="24"/>
          <w:lang w:val="sq-AL"/>
        </w:rPr>
        <w:t xml:space="preserve"> (me analiza shtat</w:t>
      </w:r>
      <w:r w:rsidR="003B0BBD">
        <w:rPr>
          <w:rFonts w:ascii="Garamond" w:hAnsi="Garamond"/>
          <w:bCs/>
          <w:sz w:val="24"/>
          <w:szCs w:val="24"/>
          <w:lang w:val="sq-AL"/>
        </w:rPr>
        <w:t>ë</w:t>
      </w:r>
      <w:r w:rsidRPr="005B7679">
        <w:rPr>
          <w:rFonts w:ascii="Garamond" w:hAnsi="Garamond"/>
          <w:bCs/>
          <w:sz w:val="24"/>
          <w:szCs w:val="24"/>
          <w:lang w:val="sq-AL"/>
        </w:rPr>
        <w:t>shifrore).</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702</w:t>
      </w:r>
      <w:r w:rsidR="007E074C">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Tatim mbi pasurinë</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Përfshihe</w:t>
      </w:r>
      <w:r w:rsidR="007E074C">
        <w:rPr>
          <w:rFonts w:ascii="Garamond" w:hAnsi="Garamond"/>
          <w:sz w:val="24"/>
          <w:szCs w:val="24"/>
          <w:lang w:val="sq-AL"/>
        </w:rPr>
        <w:t>t tatimi mbi pasurinë e paluajt</w:t>
      </w:r>
      <w:r w:rsidRPr="005B7679">
        <w:rPr>
          <w:rFonts w:ascii="Garamond" w:hAnsi="Garamond"/>
          <w:sz w:val="24"/>
          <w:szCs w:val="24"/>
          <w:lang w:val="sq-AL"/>
        </w:rPr>
        <w:t>shme (pushteti qendror dhe njësitë e vetëqeverisjes vendore) si për tokën bujqësore edhe për ndërtesat e ndryshme. Këtu përfshihet edhe tatimi mbi shitjen e pasurisë së paluajtshme.</w:t>
      </w:r>
      <w:r w:rsidRPr="005B7679">
        <w:rPr>
          <w:rFonts w:ascii="Garamond" w:hAnsi="Garamond"/>
          <w:b/>
          <w:bCs/>
          <w:sz w:val="24"/>
          <w:szCs w:val="24"/>
          <w:lang w:val="sq-AL"/>
        </w:rPr>
        <w:t xml:space="preserve"> </w:t>
      </w:r>
      <w:r w:rsidRPr="005B7679">
        <w:rPr>
          <w:rFonts w:ascii="Garamond" w:hAnsi="Garamond"/>
          <w:bCs/>
          <w:sz w:val="24"/>
          <w:szCs w:val="24"/>
          <w:lang w:val="sq-AL"/>
        </w:rPr>
        <w:t>Funksionimi kontabël është si më poshtë:</w:t>
      </w:r>
    </w:p>
    <w:p w:rsidR="00C05673" w:rsidRPr="005B7679" w:rsidRDefault="00C05673" w:rsidP="00422DBB">
      <w:pPr>
        <w:widowControl w:val="0"/>
        <w:numPr>
          <w:ilvl w:val="0"/>
          <w:numId w:val="367"/>
        </w:numPr>
        <w:spacing w:after="0" w:line="240" w:lineRule="auto"/>
        <w:ind w:left="0" w:firstLine="284"/>
        <w:rPr>
          <w:rFonts w:ascii="Garamond" w:hAnsi="Garamond"/>
          <w:sz w:val="24"/>
          <w:szCs w:val="24"/>
          <w:lang w:val="sq-AL"/>
        </w:rPr>
      </w:pPr>
      <w:r w:rsidRPr="005B7679">
        <w:rPr>
          <w:rFonts w:ascii="Garamond" w:hAnsi="Garamond"/>
          <w:b/>
          <w:sz w:val="24"/>
          <w:szCs w:val="24"/>
          <w:lang w:val="sq-AL"/>
        </w:rPr>
        <w:t>Konstatohen e arkëtohen të ardhura për tatimin mbi pasurinë</w:t>
      </w:r>
    </w:p>
    <w:p w:rsidR="00C05673" w:rsidRPr="005B7679" w:rsidRDefault="00C05673" w:rsidP="00422DBB">
      <w:pPr>
        <w:widowControl w:val="0"/>
        <w:numPr>
          <w:ilvl w:val="0"/>
          <w:numId w:val="27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468</w:t>
      </w:r>
      <w:r w:rsidR="003B0BB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Debitorë të ndryshëm</w:t>
      </w:r>
      <w:r w:rsidR="00051D7D">
        <w:rPr>
          <w:rFonts w:ascii="Garamond" w:hAnsi="Garamond"/>
          <w:sz w:val="24"/>
          <w:szCs w:val="24"/>
          <w:lang w:val="sq-AL"/>
        </w:rPr>
        <w:t>”</w:t>
      </w:r>
      <w:r w:rsidRPr="005B7679">
        <w:rPr>
          <w:rFonts w:ascii="Garamond" w:hAnsi="Garamond"/>
          <w:sz w:val="24"/>
          <w:szCs w:val="24"/>
          <w:lang w:val="sq-AL"/>
        </w:rPr>
        <w:t xml:space="preserve"> (kur konstatohen);</w:t>
      </w:r>
    </w:p>
    <w:p w:rsidR="00C05673" w:rsidRPr="005B7679" w:rsidRDefault="00C05673" w:rsidP="00422DBB">
      <w:pPr>
        <w:widowControl w:val="0"/>
        <w:numPr>
          <w:ilvl w:val="0"/>
          <w:numId w:val="27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520,</w:t>
      </w:r>
      <w:r w:rsidR="003B0BBD">
        <w:rPr>
          <w:rFonts w:ascii="Garamond" w:hAnsi="Garamond"/>
          <w:sz w:val="24"/>
          <w:szCs w:val="24"/>
          <w:lang w:val="sq-AL"/>
        </w:rPr>
        <w:t xml:space="preserve"> </w:t>
      </w:r>
      <w:r w:rsidRPr="005B7679">
        <w:rPr>
          <w:rFonts w:ascii="Garamond" w:hAnsi="Garamond"/>
          <w:sz w:val="24"/>
          <w:szCs w:val="24"/>
          <w:lang w:val="sq-AL"/>
        </w:rPr>
        <w:t>512 të</w:t>
      </w:r>
      <w:r w:rsidR="005B7679">
        <w:rPr>
          <w:rFonts w:ascii="Garamond" w:hAnsi="Garamond"/>
          <w:sz w:val="24"/>
          <w:szCs w:val="24"/>
          <w:lang w:val="sq-AL"/>
        </w:rPr>
        <w:t xml:space="preserve"> </w:t>
      </w:r>
      <w:r w:rsidRPr="005B7679">
        <w:rPr>
          <w:rFonts w:ascii="Garamond" w:hAnsi="Garamond"/>
          <w:sz w:val="24"/>
          <w:szCs w:val="24"/>
          <w:lang w:val="sq-AL"/>
        </w:rPr>
        <w:t>llogaritë financiare (kur arkëtohen direkt);</w:t>
      </w:r>
    </w:p>
    <w:p w:rsidR="00C05673" w:rsidRPr="005B7679" w:rsidRDefault="00C05673" w:rsidP="00422DBB">
      <w:pPr>
        <w:widowControl w:val="0"/>
        <w:numPr>
          <w:ilvl w:val="0"/>
          <w:numId w:val="275"/>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grupi i llogarive 702</w:t>
      </w:r>
      <w:r w:rsidR="003B0BBD">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bCs/>
          <w:sz w:val="24"/>
          <w:szCs w:val="24"/>
          <w:lang w:val="sq-AL"/>
        </w:rPr>
        <w:t>Tatim mbi pasurinë</w:t>
      </w:r>
      <w:r w:rsidR="00051D7D">
        <w:rPr>
          <w:rFonts w:ascii="Garamond" w:hAnsi="Garamond"/>
          <w:bCs/>
          <w:sz w:val="24"/>
          <w:szCs w:val="24"/>
          <w:lang w:val="sq-AL"/>
        </w:rPr>
        <w:t>”</w:t>
      </w:r>
      <w:r w:rsidRPr="005B7679">
        <w:rPr>
          <w:rFonts w:ascii="Garamond" w:hAnsi="Garamond"/>
          <w:bCs/>
          <w:sz w:val="24"/>
          <w:szCs w:val="24"/>
          <w:lang w:val="sq-AL"/>
        </w:rPr>
        <w:t xml:space="preserve"> (me analiza shtatëshifrore).</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703</w:t>
      </w:r>
      <w:r w:rsidR="007E074C">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Tatim mbi mallrat dhe shërbimet brenda vendit</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përfshihen dy tatimet indirekte më kryesore mbi mallrat e shërbimet sikurse janë:</w:t>
      </w:r>
      <w:r w:rsidRPr="005B7679">
        <w:rPr>
          <w:rFonts w:ascii="Garamond" w:hAnsi="Garamond"/>
          <w:b/>
          <w:bCs/>
          <w:sz w:val="24"/>
          <w:szCs w:val="24"/>
          <w:lang w:val="sq-AL"/>
        </w:rPr>
        <w:t xml:space="preserve"> </w:t>
      </w:r>
      <w:r w:rsidRPr="005B7679">
        <w:rPr>
          <w:rFonts w:ascii="Garamond" w:hAnsi="Garamond"/>
          <w:sz w:val="24"/>
          <w:szCs w:val="24"/>
          <w:lang w:val="sq-AL"/>
        </w:rPr>
        <w:t>tatimi mbi vlerën e shtuar dhe akcizat, si dhe tatimi mbi shërbimet specifike (në këtë të fundit përfshihen taksa për shërbime specifike</w:t>
      </w:r>
      <w:r w:rsidR="007E074C">
        <w:rPr>
          <w:rFonts w:ascii="Garamond" w:hAnsi="Garamond"/>
          <w:sz w:val="24"/>
          <w:szCs w:val="24"/>
          <w:lang w:val="sq-AL"/>
        </w:rPr>
        <w:t>,</w:t>
      </w:r>
      <w:r w:rsidRPr="005B7679">
        <w:rPr>
          <w:rFonts w:ascii="Garamond" w:hAnsi="Garamond"/>
          <w:sz w:val="24"/>
          <w:szCs w:val="24"/>
          <w:lang w:val="sq-AL"/>
        </w:rPr>
        <w:t xml:space="preserve"> si: </w:t>
      </w:r>
      <w:r w:rsidR="007E074C" w:rsidRPr="005B7679">
        <w:rPr>
          <w:rFonts w:ascii="Garamond" w:hAnsi="Garamond"/>
          <w:sz w:val="24"/>
          <w:szCs w:val="24"/>
          <w:lang w:val="sq-AL"/>
        </w:rPr>
        <w:t>lotaritë</w:t>
      </w:r>
      <w:r w:rsidR="00BA4C89">
        <w:rPr>
          <w:rFonts w:ascii="Garamond" w:hAnsi="Garamond"/>
          <w:sz w:val="24"/>
          <w:szCs w:val="24"/>
          <w:lang w:val="sq-AL"/>
        </w:rPr>
        <w:t>, bingot, kazinotë</w:t>
      </w:r>
      <w:r w:rsidRPr="005B7679">
        <w:rPr>
          <w:rFonts w:ascii="Garamond" w:hAnsi="Garamond"/>
          <w:sz w:val="24"/>
          <w:szCs w:val="24"/>
          <w:lang w:val="sq-AL"/>
        </w:rPr>
        <w:t xml:space="preserve"> e të tjera të ngjashme ku pjesëmarrësit paguajnë një shumë të caktuar parash dhe faktori ka ndikim të drejtpërdrejtë si në fitimin ashtu dhe në humbjen e pjesëmarrësve në secilin lloj). Këtu përjashtohen fitimet nga </w:t>
      </w:r>
      <w:r w:rsidR="002C3761" w:rsidRPr="005B7679">
        <w:rPr>
          <w:rFonts w:ascii="Garamond" w:hAnsi="Garamond"/>
          <w:sz w:val="24"/>
          <w:szCs w:val="24"/>
          <w:lang w:val="sq-AL"/>
        </w:rPr>
        <w:t>lotaritë</w:t>
      </w:r>
      <w:r w:rsidRPr="005B7679">
        <w:rPr>
          <w:rFonts w:ascii="Garamond" w:hAnsi="Garamond"/>
          <w:sz w:val="24"/>
          <w:szCs w:val="24"/>
          <w:lang w:val="sq-AL"/>
        </w:rPr>
        <w:t xml:space="preserve"> shtetërore që janë të përfshira në të ardhurat jotatimore.</w:t>
      </w:r>
      <w:r w:rsidRPr="005B7679">
        <w:rPr>
          <w:rFonts w:ascii="Garamond" w:hAnsi="Garamond"/>
          <w:b/>
          <w:bCs/>
          <w:sz w:val="24"/>
          <w:szCs w:val="24"/>
          <w:lang w:val="sq-AL"/>
        </w:rPr>
        <w:t xml:space="preserve"> </w:t>
      </w:r>
      <w:r w:rsidRPr="005B7679">
        <w:rPr>
          <w:rFonts w:ascii="Garamond" w:hAnsi="Garamond"/>
          <w:bCs/>
          <w:sz w:val="24"/>
          <w:szCs w:val="24"/>
          <w:lang w:val="sq-AL"/>
        </w:rPr>
        <w:t>Funksionimi kontabël është:</w:t>
      </w:r>
    </w:p>
    <w:p w:rsidR="00C05673" w:rsidRPr="005B7679" w:rsidRDefault="00C05673" w:rsidP="00422DBB">
      <w:pPr>
        <w:widowControl w:val="0"/>
        <w:numPr>
          <w:ilvl w:val="0"/>
          <w:numId w:val="11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468</w:t>
      </w:r>
      <w:r w:rsidR="002C376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Debitorë të ndryshëm</w:t>
      </w:r>
      <w:r w:rsidR="00051D7D">
        <w:rPr>
          <w:rFonts w:ascii="Garamond" w:hAnsi="Garamond"/>
          <w:sz w:val="24"/>
          <w:szCs w:val="24"/>
          <w:lang w:val="sq-AL"/>
        </w:rPr>
        <w:t>”</w:t>
      </w:r>
      <w:r w:rsidRPr="005B7679">
        <w:rPr>
          <w:rFonts w:ascii="Garamond" w:hAnsi="Garamond"/>
          <w:sz w:val="24"/>
          <w:szCs w:val="24"/>
          <w:lang w:val="sq-AL"/>
        </w:rPr>
        <w:t xml:space="preserve"> (kur konstatohen);</w:t>
      </w:r>
    </w:p>
    <w:p w:rsidR="00C05673" w:rsidRPr="005B7679" w:rsidRDefault="00C05673" w:rsidP="00422DBB">
      <w:pPr>
        <w:widowControl w:val="0"/>
        <w:numPr>
          <w:ilvl w:val="0"/>
          <w:numId w:val="119"/>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520,</w:t>
      </w:r>
      <w:r w:rsidR="002C3761">
        <w:rPr>
          <w:rFonts w:ascii="Garamond" w:hAnsi="Garamond"/>
          <w:sz w:val="24"/>
          <w:szCs w:val="24"/>
          <w:lang w:val="sq-AL"/>
        </w:rPr>
        <w:t xml:space="preserve"> </w:t>
      </w:r>
      <w:r w:rsidRPr="005B7679">
        <w:rPr>
          <w:rFonts w:ascii="Garamond" w:hAnsi="Garamond"/>
          <w:sz w:val="24"/>
          <w:szCs w:val="24"/>
          <w:lang w:val="sq-AL"/>
        </w:rPr>
        <w:t>512 të llogarive financiare (kur arkëtohen direkt);</w:t>
      </w:r>
    </w:p>
    <w:p w:rsidR="00C05673" w:rsidRPr="005B7679" w:rsidRDefault="00C05673" w:rsidP="00422DBB">
      <w:pPr>
        <w:widowControl w:val="0"/>
        <w:numPr>
          <w:ilvl w:val="0"/>
          <w:numId w:val="119"/>
        </w:numPr>
        <w:spacing w:after="0" w:line="240" w:lineRule="auto"/>
        <w:ind w:left="0" w:firstLine="284"/>
        <w:rPr>
          <w:rFonts w:ascii="Garamond" w:hAnsi="Garamond"/>
          <w:sz w:val="24"/>
          <w:szCs w:val="24"/>
          <w:lang w:val="sq-AL"/>
        </w:rPr>
      </w:pPr>
      <w:r w:rsidRPr="005B7679">
        <w:rPr>
          <w:rFonts w:ascii="Garamond" w:hAnsi="Garamond"/>
          <w:sz w:val="24"/>
          <w:szCs w:val="24"/>
          <w:lang w:val="sq-AL"/>
        </w:rPr>
        <w:t>Kreditohet grupi i llogarive 703</w:t>
      </w:r>
      <w:r w:rsidR="002C376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bCs/>
          <w:sz w:val="24"/>
          <w:szCs w:val="24"/>
          <w:lang w:val="sq-AL"/>
        </w:rPr>
        <w:t>Tatim mbi mallrat dhe shërbimet brenda vendit</w:t>
      </w:r>
      <w:r w:rsidR="00051D7D">
        <w:rPr>
          <w:rFonts w:ascii="Garamond" w:hAnsi="Garamond"/>
          <w:bCs/>
          <w:sz w:val="24"/>
          <w:szCs w:val="24"/>
          <w:lang w:val="sq-AL"/>
        </w:rPr>
        <w:t>”</w:t>
      </w:r>
      <w:r w:rsidRPr="005B7679">
        <w:rPr>
          <w:rFonts w:ascii="Garamond" w:hAnsi="Garamond"/>
          <w:bCs/>
          <w:sz w:val="24"/>
          <w:szCs w:val="24"/>
          <w:lang w:val="sq-AL"/>
        </w:rPr>
        <w:t xml:space="preserve"> (me analiza shtatëshifrore).</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704</w:t>
      </w:r>
      <w:r w:rsidR="002C3761">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Taksa mbi tregtinë dhe transaksionet ndërkombëtare</w:t>
      </w:r>
      <w:r w:rsidR="00051D7D">
        <w:rPr>
          <w:rFonts w:ascii="Garamond" w:hAnsi="Garamond"/>
          <w:b/>
          <w:bCs/>
          <w:sz w:val="24"/>
          <w:szCs w:val="24"/>
          <w:lang w:val="sq-AL"/>
        </w:rPr>
        <w:t>”</w:t>
      </w:r>
      <w:r w:rsidRPr="005B7679">
        <w:rPr>
          <w:rFonts w:ascii="Garamond" w:hAnsi="Garamond"/>
          <w:b/>
          <w:bCs/>
          <w:sz w:val="24"/>
          <w:szCs w:val="24"/>
          <w:lang w:val="sq-AL"/>
        </w:rPr>
        <w:t>.</w:t>
      </w:r>
    </w:p>
    <w:p w:rsidR="00C05673" w:rsidRDefault="00C05673" w:rsidP="00C05673">
      <w:pPr>
        <w:widowControl w:val="0"/>
        <w:spacing w:after="0" w:line="240" w:lineRule="auto"/>
        <w:rPr>
          <w:rFonts w:ascii="Garamond" w:hAnsi="Garamond"/>
          <w:bCs/>
          <w:sz w:val="24"/>
          <w:szCs w:val="24"/>
          <w:lang w:val="sq-AL"/>
        </w:rPr>
      </w:pPr>
      <w:r w:rsidRPr="005B7679">
        <w:rPr>
          <w:rFonts w:ascii="Garamond" w:hAnsi="Garamond"/>
          <w:sz w:val="24"/>
          <w:szCs w:val="24"/>
          <w:lang w:val="sq-AL"/>
        </w:rPr>
        <w:t xml:space="preserve">Në këtë llogari përfshihen taksat mbi tregtinë dhe transaksionet ndërkombëtare të mbledhura nga organet e sistemit doganor si për mallrat e importit, ashtu dhe për ato të eksportit. </w:t>
      </w:r>
      <w:r w:rsidRPr="005B7679">
        <w:rPr>
          <w:rFonts w:ascii="Garamond" w:hAnsi="Garamond"/>
          <w:bCs/>
          <w:sz w:val="24"/>
          <w:szCs w:val="24"/>
          <w:lang w:val="sq-AL"/>
        </w:rPr>
        <w:t>Funksionimi kontabël është si më poshtë:</w:t>
      </w:r>
    </w:p>
    <w:p w:rsidR="00FB27C5" w:rsidRDefault="00FB27C5" w:rsidP="00C05673">
      <w:pPr>
        <w:widowControl w:val="0"/>
        <w:spacing w:after="0" w:line="240" w:lineRule="auto"/>
        <w:rPr>
          <w:rFonts w:ascii="Garamond" w:hAnsi="Garamond"/>
          <w:bCs/>
          <w:sz w:val="24"/>
          <w:szCs w:val="24"/>
          <w:lang w:val="sq-AL"/>
        </w:rPr>
      </w:pPr>
    </w:p>
    <w:p w:rsidR="00C05673" w:rsidRPr="005B7679" w:rsidRDefault="00C05673" w:rsidP="00422DBB">
      <w:pPr>
        <w:widowControl w:val="0"/>
        <w:numPr>
          <w:ilvl w:val="0"/>
          <w:numId w:val="27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468</w:t>
      </w:r>
      <w:r w:rsidR="002C3761">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Debitorë të ndryshëm</w:t>
      </w:r>
      <w:r w:rsidR="00051D7D">
        <w:rPr>
          <w:rFonts w:ascii="Garamond" w:hAnsi="Garamond"/>
          <w:sz w:val="24"/>
          <w:szCs w:val="24"/>
          <w:lang w:val="sq-AL"/>
        </w:rPr>
        <w:t>”</w:t>
      </w:r>
      <w:r w:rsidRPr="005B7679">
        <w:rPr>
          <w:rFonts w:ascii="Garamond" w:hAnsi="Garamond"/>
          <w:sz w:val="24"/>
          <w:szCs w:val="24"/>
          <w:lang w:val="sq-AL"/>
        </w:rPr>
        <w:t xml:space="preserve"> (kur konstatohen);</w:t>
      </w:r>
    </w:p>
    <w:p w:rsidR="00C05673" w:rsidRPr="005B7679" w:rsidRDefault="00C05673" w:rsidP="00422DBB">
      <w:pPr>
        <w:widowControl w:val="0"/>
        <w:numPr>
          <w:ilvl w:val="0"/>
          <w:numId w:val="276"/>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520,</w:t>
      </w:r>
      <w:r w:rsidR="002C3761">
        <w:rPr>
          <w:rFonts w:ascii="Garamond" w:hAnsi="Garamond"/>
          <w:sz w:val="24"/>
          <w:szCs w:val="24"/>
          <w:lang w:val="sq-AL"/>
        </w:rPr>
        <w:t xml:space="preserve"> </w:t>
      </w:r>
      <w:r w:rsidRPr="005B7679">
        <w:rPr>
          <w:rFonts w:ascii="Garamond" w:hAnsi="Garamond"/>
          <w:sz w:val="24"/>
          <w:szCs w:val="24"/>
          <w:lang w:val="sq-AL"/>
        </w:rPr>
        <w:t>512</w:t>
      </w:r>
      <w:r w:rsidR="005B7679">
        <w:rPr>
          <w:rFonts w:ascii="Garamond" w:hAnsi="Garamond"/>
          <w:sz w:val="24"/>
          <w:szCs w:val="24"/>
          <w:lang w:val="sq-AL"/>
        </w:rPr>
        <w:t xml:space="preserve"> </w:t>
      </w:r>
      <w:r w:rsidRPr="005B7679">
        <w:rPr>
          <w:rFonts w:ascii="Garamond" w:hAnsi="Garamond"/>
          <w:sz w:val="24"/>
          <w:szCs w:val="24"/>
          <w:lang w:val="sq-AL"/>
        </w:rPr>
        <w:t>të llogarive financiare (kur arkëtohen direkt);</w:t>
      </w:r>
    </w:p>
    <w:p w:rsidR="00C05673" w:rsidRPr="00264092" w:rsidRDefault="00C05673" w:rsidP="00422DBB">
      <w:pPr>
        <w:widowControl w:val="0"/>
        <w:numPr>
          <w:ilvl w:val="0"/>
          <w:numId w:val="276"/>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Kreditohet grupi i llogarive 704</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w:t>
      </w:r>
      <w:r w:rsidR="00051D7D" w:rsidRPr="00264092">
        <w:rPr>
          <w:rFonts w:ascii="Garamond" w:hAnsi="Garamond"/>
          <w:spacing w:val="-4"/>
          <w:sz w:val="24"/>
          <w:szCs w:val="24"/>
          <w:lang w:val="sq-AL"/>
        </w:rPr>
        <w:t>“</w:t>
      </w:r>
      <w:r w:rsidRPr="00264092">
        <w:rPr>
          <w:rFonts w:ascii="Garamond" w:hAnsi="Garamond"/>
          <w:bCs/>
          <w:spacing w:val="-4"/>
          <w:sz w:val="24"/>
          <w:szCs w:val="24"/>
          <w:lang w:val="sq-AL"/>
        </w:rPr>
        <w:t>Taksa mbi tregtinë dhe transaksionet ndërkombëtare</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 xml:space="preserve"> (me analiza shtatëshifrore).</w:t>
      </w:r>
    </w:p>
    <w:p w:rsidR="00C05673" w:rsidRPr="00264092" w:rsidRDefault="00C05673" w:rsidP="00C05673">
      <w:pPr>
        <w:widowControl w:val="0"/>
        <w:spacing w:after="0" w:line="240" w:lineRule="auto"/>
        <w:rPr>
          <w:rFonts w:ascii="Garamond" w:hAnsi="Garamond"/>
          <w:b/>
          <w:bCs/>
          <w:spacing w:val="-4"/>
          <w:sz w:val="24"/>
          <w:szCs w:val="24"/>
          <w:lang w:val="sq-AL"/>
        </w:rPr>
      </w:pPr>
      <w:r w:rsidRPr="00264092">
        <w:rPr>
          <w:rFonts w:ascii="Garamond" w:hAnsi="Garamond"/>
          <w:b/>
          <w:bCs/>
          <w:spacing w:val="-4"/>
          <w:sz w:val="24"/>
          <w:szCs w:val="24"/>
          <w:lang w:val="sq-AL"/>
        </w:rPr>
        <w:t>Llogaria 705</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Taksa e rrugës</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p>
    <w:p w:rsidR="00C05673" w:rsidRPr="00264092" w:rsidRDefault="00C05673" w:rsidP="00C05673">
      <w:pPr>
        <w:widowControl w:val="0"/>
        <w:spacing w:after="0" w:line="240" w:lineRule="auto"/>
        <w:rPr>
          <w:rFonts w:ascii="Garamond" w:hAnsi="Garamond"/>
          <w:b/>
          <w:bCs/>
          <w:spacing w:val="-4"/>
          <w:sz w:val="24"/>
          <w:szCs w:val="24"/>
          <w:lang w:val="sq-AL"/>
        </w:rPr>
      </w:pPr>
      <w:r w:rsidRPr="00264092">
        <w:rPr>
          <w:rFonts w:ascii="Garamond" w:hAnsi="Garamond"/>
          <w:bCs/>
          <w:spacing w:val="-4"/>
          <w:sz w:val="24"/>
          <w:szCs w:val="24"/>
          <w:lang w:val="sq-AL"/>
        </w:rPr>
        <w:t>Funksionimi kontabël i kësaj llogarie është si më poshtë:</w:t>
      </w:r>
    </w:p>
    <w:p w:rsidR="00C05673" w:rsidRPr="00264092" w:rsidRDefault="00C05673" w:rsidP="00422DBB">
      <w:pPr>
        <w:widowControl w:val="0"/>
        <w:numPr>
          <w:ilvl w:val="0"/>
          <w:numId w:val="277"/>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Debitohet 468</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w:t>
      </w:r>
      <w:r w:rsidR="00051D7D" w:rsidRPr="00264092">
        <w:rPr>
          <w:rFonts w:ascii="Garamond" w:hAnsi="Garamond"/>
          <w:spacing w:val="-4"/>
          <w:sz w:val="24"/>
          <w:szCs w:val="24"/>
          <w:lang w:val="sq-AL"/>
        </w:rPr>
        <w:t>“</w:t>
      </w:r>
      <w:r w:rsidRPr="00264092">
        <w:rPr>
          <w:rFonts w:ascii="Garamond" w:hAnsi="Garamond"/>
          <w:spacing w:val="-4"/>
          <w:sz w:val="24"/>
          <w:szCs w:val="24"/>
          <w:lang w:val="sq-AL"/>
        </w:rPr>
        <w:t>Debitorë të ndryshëm</w:t>
      </w:r>
      <w:r w:rsidR="00051D7D" w:rsidRPr="00264092">
        <w:rPr>
          <w:rFonts w:ascii="Garamond" w:hAnsi="Garamond"/>
          <w:spacing w:val="-4"/>
          <w:sz w:val="24"/>
          <w:szCs w:val="24"/>
          <w:lang w:val="sq-AL"/>
        </w:rPr>
        <w:t>”</w:t>
      </w:r>
      <w:r w:rsidRPr="00264092">
        <w:rPr>
          <w:rFonts w:ascii="Garamond" w:hAnsi="Garamond"/>
          <w:spacing w:val="-4"/>
          <w:sz w:val="24"/>
          <w:szCs w:val="24"/>
          <w:lang w:val="sq-AL"/>
        </w:rPr>
        <w:t xml:space="preserve"> (kur konstatohen);</w:t>
      </w:r>
    </w:p>
    <w:p w:rsidR="00C05673" w:rsidRPr="00264092" w:rsidRDefault="00C05673" w:rsidP="00422DBB">
      <w:pPr>
        <w:widowControl w:val="0"/>
        <w:numPr>
          <w:ilvl w:val="0"/>
          <w:numId w:val="277"/>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Debitohet 520,</w:t>
      </w:r>
      <w:r w:rsidR="002C3761" w:rsidRPr="00264092">
        <w:rPr>
          <w:rFonts w:ascii="Garamond" w:hAnsi="Garamond"/>
          <w:spacing w:val="-4"/>
          <w:sz w:val="24"/>
          <w:szCs w:val="24"/>
          <w:lang w:val="sq-AL"/>
        </w:rPr>
        <w:t xml:space="preserve"> </w:t>
      </w:r>
      <w:r w:rsidRPr="00264092">
        <w:rPr>
          <w:rFonts w:ascii="Garamond" w:hAnsi="Garamond"/>
          <w:spacing w:val="-4"/>
          <w:sz w:val="24"/>
          <w:szCs w:val="24"/>
          <w:lang w:val="sq-AL"/>
        </w:rPr>
        <w:t>512 të llogarive financiare (kur arkëtohen direkt);</w:t>
      </w:r>
    </w:p>
    <w:p w:rsidR="00C05673" w:rsidRPr="00264092" w:rsidRDefault="00C05673" w:rsidP="00422DBB">
      <w:pPr>
        <w:widowControl w:val="0"/>
        <w:numPr>
          <w:ilvl w:val="0"/>
          <w:numId w:val="277"/>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Kreditohet grupi i llogarive 705</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Taksa e rrugës</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 kryesisht taksa vjetore e qarkullimit të automjeteve (me analiza shtatëshifrore).</w:t>
      </w:r>
    </w:p>
    <w:p w:rsidR="00C05673" w:rsidRPr="00264092" w:rsidRDefault="00C05673" w:rsidP="00C05673">
      <w:pPr>
        <w:widowControl w:val="0"/>
        <w:spacing w:after="0" w:line="240" w:lineRule="auto"/>
        <w:rPr>
          <w:rFonts w:ascii="Garamond" w:hAnsi="Garamond"/>
          <w:b/>
          <w:bCs/>
          <w:spacing w:val="-4"/>
          <w:sz w:val="24"/>
          <w:szCs w:val="24"/>
          <w:lang w:val="sq-AL"/>
        </w:rPr>
      </w:pPr>
      <w:r w:rsidRPr="00264092">
        <w:rPr>
          <w:rFonts w:ascii="Garamond" w:hAnsi="Garamond"/>
          <w:b/>
          <w:bCs/>
          <w:spacing w:val="-4"/>
          <w:sz w:val="24"/>
          <w:szCs w:val="24"/>
          <w:lang w:val="sq-AL"/>
        </w:rPr>
        <w:t>Llogaria 708</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Të tjera tatime e taksa kombëtare</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w:t>
      </w:r>
    </w:p>
    <w:p w:rsidR="00C05673" w:rsidRPr="00264092" w:rsidRDefault="00C05673" w:rsidP="00C05673">
      <w:pPr>
        <w:widowControl w:val="0"/>
        <w:spacing w:after="0" w:line="240" w:lineRule="auto"/>
        <w:rPr>
          <w:rFonts w:ascii="Garamond" w:hAnsi="Garamond"/>
          <w:spacing w:val="-4"/>
          <w:sz w:val="24"/>
          <w:szCs w:val="24"/>
          <w:lang w:val="sq-AL"/>
        </w:rPr>
      </w:pPr>
      <w:r w:rsidRPr="00264092">
        <w:rPr>
          <w:rFonts w:ascii="Garamond" w:hAnsi="Garamond"/>
          <w:spacing w:val="-4"/>
          <w:sz w:val="24"/>
          <w:szCs w:val="24"/>
          <w:lang w:val="sq-AL"/>
        </w:rPr>
        <w:t>Përfshin taksën mbi mallrat dhe shërbimet të paklasifikuara në grupet përkatëse të strukturës, si p.sh</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për rendin e mbrojtjen, taksë për kalim kufiri të Republikës së </w:t>
      </w:r>
      <w:r w:rsidR="002C3761" w:rsidRPr="00264092">
        <w:rPr>
          <w:rFonts w:ascii="Garamond" w:hAnsi="Garamond"/>
          <w:spacing w:val="-4"/>
          <w:sz w:val="24"/>
          <w:szCs w:val="24"/>
          <w:lang w:val="sq-AL"/>
        </w:rPr>
        <w:t>Shqipërisë</w:t>
      </w:r>
      <w:r w:rsidRPr="00264092">
        <w:rPr>
          <w:rFonts w:ascii="Garamond" w:hAnsi="Garamond"/>
          <w:spacing w:val="-4"/>
          <w:sz w:val="24"/>
          <w:szCs w:val="24"/>
          <w:lang w:val="sq-AL"/>
        </w:rPr>
        <w:t xml:space="preserve"> me avion, taksë portua</w:t>
      </w:r>
      <w:r w:rsidR="00BA4C89" w:rsidRPr="00264092">
        <w:rPr>
          <w:rFonts w:ascii="Garamond" w:hAnsi="Garamond"/>
          <w:spacing w:val="-4"/>
          <w:sz w:val="24"/>
          <w:szCs w:val="24"/>
          <w:lang w:val="sq-AL"/>
        </w:rPr>
        <w:t>le, taksë e akteve dhe e pullës</w:t>
      </w:r>
      <w:r w:rsidRPr="00264092">
        <w:rPr>
          <w:rFonts w:ascii="Garamond" w:hAnsi="Garamond"/>
          <w:spacing w:val="-4"/>
          <w:sz w:val="24"/>
          <w:szCs w:val="24"/>
          <w:lang w:val="sq-AL"/>
        </w:rPr>
        <w:t xml:space="preserve"> e të tjera në përputhje me kuadrin ligjor në fuqi. </w:t>
      </w:r>
      <w:r w:rsidRPr="00264092">
        <w:rPr>
          <w:rFonts w:ascii="Garamond" w:hAnsi="Garamond"/>
          <w:bCs/>
          <w:spacing w:val="-4"/>
          <w:sz w:val="24"/>
          <w:szCs w:val="24"/>
          <w:lang w:val="sq-AL"/>
        </w:rPr>
        <w:t>Funksionimi kontabël është si më poshtë:</w:t>
      </w:r>
    </w:p>
    <w:p w:rsidR="00C05673" w:rsidRPr="00264092" w:rsidRDefault="00C05673" w:rsidP="00422DBB">
      <w:pPr>
        <w:widowControl w:val="0"/>
        <w:numPr>
          <w:ilvl w:val="0"/>
          <w:numId w:val="278"/>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Debitohet 468</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w:t>
      </w:r>
      <w:r w:rsidR="00051D7D" w:rsidRPr="00264092">
        <w:rPr>
          <w:rFonts w:ascii="Garamond" w:hAnsi="Garamond"/>
          <w:spacing w:val="-4"/>
          <w:sz w:val="24"/>
          <w:szCs w:val="24"/>
          <w:lang w:val="sq-AL"/>
        </w:rPr>
        <w:t>“</w:t>
      </w:r>
      <w:r w:rsidRPr="00264092">
        <w:rPr>
          <w:rFonts w:ascii="Garamond" w:hAnsi="Garamond"/>
          <w:spacing w:val="-4"/>
          <w:sz w:val="24"/>
          <w:szCs w:val="24"/>
          <w:lang w:val="sq-AL"/>
        </w:rPr>
        <w:t>Debitorë të ndryshëm</w:t>
      </w:r>
      <w:r w:rsidR="00051D7D" w:rsidRPr="00264092">
        <w:rPr>
          <w:rFonts w:ascii="Garamond" w:hAnsi="Garamond"/>
          <w:spacing w:val="-4"/>
          <w:sz w:val="24"/>
          <w:szCs w:val="24"/>
          <w:lang w:val="sq-AL"/>
        </w:rPr>
        <w:t>”</w:t>
      </w:r>
      <w:r w:rsidRPr="00264092">
        <w:rPr>
          <w:rFonts w:ascii="Garamond" w:hAnsi="Garamond"/>
          <w:spacing w:val="-4"/>
          <w:sz w:val="24"/>
          <w:szCs w:val="24"/>
          <w:lang w:val="sq-AL"/>
        </w:rPr>
        <w:t xml:space="preserve"> (kur konstatohen);</w:t>
      </w:r>
    </w:p>
    <w:p w:rsidR="00C05673" w:rsidRPr="00264092" w:rsidRDefault="00C05673" w:rsidP="00422DBB">
      <w:pPr>
        <w:widowControl w:val="0"/>
        <w:numPr>
          <w:ilvl w:val="0"/>
          <w:numId w:val="278"/>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Debitohet 520,</w:t>
      </w:r>
      <w:r w:rsidR="002C3761" w:rsidRPr="00264092">
        <w:rPr>
          <w:rFonts w:ascii="Garamond" w:hAnsi="Garamond"/>
          <w:spacing w:val="-4"/>
          <w:sz w:val="24"/>
          <w:szCs w:val="24"/>
          <w:lang w:val="sq-AL"/>
        </w:rPr>
        <w:t xml:space="preserve"> </w:t>
      </w:r>
      <w:r w:rsidRPr="00264092">
        <w:rPr>
          <w:rFonts w:ascii="Garamond" w:hAnsi="Garamond"/>
          <w:spacing w:val="-4"/>
          <w:sz w:val="24"/>
          <w:szCs w:val="24"/>
          <w:lang w:val="sq-AL"/>
        </w:rPr>
        <w:t>512 të llogarive financiare (kur arkëtohen direkt);</w:t>
      </w:r>
    </w:p>
    <w:p w:rsidR="00C05673" w:rsidRPr="00264092" w:rsidRDefault="00C05673" w:rsidP="00422DBB">
      <w:pPr>
        <w:widowControl w:val="0"/>
        <w:numPr>
          <w:ilvl w:val="0"/>
          <w:numId w:val="278"/>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 xml:space="preserve">Kreditohet grupi i llogarive 708 </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Të tjera tatime e taksa kombëtare</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 xml:space="preserve"> (me analiza shtatëshifrore).</w:t>
      </w:r>
    </w:p>
    <w:p w:rsidR="00C05673" w:rsidRPr="00264092" w:rsidRDefault="00C05673" w:rsidP="00C05673">
      <w:pPr>
        <w:widowControl w:val="0"/>
        <w:spacing w:after="0" w:line="240" w:lineRule="auto"/>
        <w:rPr>
          <w:rFonts w:ascii="Garamond" w:hAnsi="Garamond"/>
          <w:b/>
          <w:bCs/>
          <w:spacing w:val="-4"/>
          <w:sz w:val="24"/>
          <w:szCs w:val="24"/>
          <w:lang w:val="sq-AL"/>
        </w:rPr>
      </w:pPr>
      <w:r w:rsidRPr="00264092">
        <w:rPr>
          <w:rFonts w:ascii="Garamond" w:hAnsi="Garamond"/>
          <w:b/>
          <w:bCs/>
          <w:spacing w:val="-4"/>
          <w:sz w:val="24"/>
          <w:szCs w:val="24"/>
          <w:lang w:val="sq-AL"/>
        </w:rPr>
        <w:t>Llogaria 709</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Gjobat e kamat</w:t>
      </w:r>
      <w:r w:rsidR="002C3761" w:rsidRPr="00264092">
        <w:rPr>
          <w:rFonts w:ascii="Garamond" w:hAnsi="Garamond"/>
          <w:b/>
          <w:bCs/>
          <w:spacing w:val="-4"/>
          <w:sz w:val="24"/>
          <w:szCs w:val="24"/>
          <w:lang w:val="sq-AL"/>
        </w:rPr>
        <w:t>ë</w:t>
      </w:r>
      <w:r w:rsidRPr="00264092">
        <w:rPr>
          <w:rFonts w:ascii="Garamond" w:hAnsi="Garamond"/>
          <w:b/>
          <w:bCs/>
          <w:spacing w:val="-4"/>
          <w:sz w:val="24"/>
          <w:szCs w:val="24"/>
          <w:lang w:val="sq-AL"/>
        </w:rPr>
        <w:t>vonesat</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w:t>
      </w:r>
    </w:p>
    <w:p w:rsidR="00C05673" w:rsidRPr="00264092" w:rsidRDefault="00C05673" w:rsidP="00C05673">
      <w:pPr>
        <w:widowControl w:val="0"/>
        <w:spacing w:after="0" w:line="240" w:lineRule="auto"/>
        <w:rPr>
          <w:rFonts w:ascii="Garamond" w:hAnsi="Garamond"/>
          <w:spacing w:val="-4"/>
          <w:sz w:val="24"/>
          <w:szCs w:val="24"/>
          <w:lang w:val="sq-AL"/>
        </w:rPr>
      </w:pPr>
      <w:r w:rsidRPr="00264092">
        <w:rPr>
          <w:rFonts w:ascii="Garamond" w:hAnsi="Garamond"/>
          <w:spacing w:val="-4"/>
          <w:sz w:val="24"/>
          <w:szCs w:val="24"/>
          <w:lang w:val="sq-AL"/>
        </w:rPr>
        <w:t>Sipas strukturës, gjobat dhe kamat</w:t>
      </w:r>
      <w:r w:rsidR="002C3761" w:rsidRPr="00264092">
        <w:rPr>
          <w:rFonts w:ascii="Garamond" w:hAnsi="Garamond"/>
          <w:spacing w:val="-4"/>
          <w:sz w:val="24"/>
          <w:szCs w:val="24"/>
          <w:lang w:val="sq-AL"/>
        </w:rPr>
        <w:t>ë</w:t>
      </w:r>
      <w:r w:rsidRPr="00264092">
        <w:rPr>
          <w:rFonts w:ascii="Garamond" w:hAnsi="Garamond"/>
          <w:spacing w:val="-4"/>
          <w:sz w:val="24"/>
          <w:szCs w:val="24"/>
          <w:lang w:val="sq-AL"/>
        </w:rPr>
        <w:t xml:space="preserve">vonesat dallohen më vete për sistemin tatimor dhe më vete për sistemin doganor. </w:t>
      </w:r>
      <w:r w:rsidRPr="00264092">
        <w:rPr>
          <w:rFonts w:ascii="Garamond" w:hAnsi="Garamond"/>
          <w:bCs/>
          <w:spacing w:val="-4"/>
          <w:sz w:val="24"/>
          <w:szCs w:val="24"/>
          <w:lang w:val="sq-AL"/>
        </w:rPr>
        <w:t>Funksionimi kontabël:</w:t>
      </w:r>
    </w:p>
    <w:p w:rsidR="00C05673" w:rsidRPr="00264092" w:rsidRDefault="00C05673" w:rsidP="00422DBB">
      <w:pPr>
        <w:widowControl w:val="0"/>
        <w:numPr>
          <w:ilvl w:val="0"/>
          <w:numId w:val="279"/>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Debitohet 468</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w:t>
      </w:r>
      <w:r w:rsidR="00051D7D" w:rsidRPr="00264092">
        <w:rPr>
          <w:rFonts w:ascii="Garamond" w:hAnsi="Garamond"/>
          <w:spacing w:val="-4"/>
          <w:sz w:val="24"/>
          <w:szCs w:val="24"/>
          <w:lang w:val="sq-AL"/>
        </w:rPr>
        <w:t>“</w:t>
      </w:r>
      <w:r w:rsidRPr="00264092">
        <w:rPr>
          <w:rFonts w:ascii="Garamond" w:hAnsi="Garamond"/>
          <w:spacing w:val="-4"/>
          <w:sz w:val="24"/>
          <w:szCs w:val="24"/>
          <w:lang w:val="sq-AL"/>
        </w:rPr>
        <w:t>Debitorë të ndryshëm</w:t>
      </w:r>
      <w:r w:rsidR="00051D7D" w:rsidRPr="00264092">
        <w:rPr>
          <w:rFonts w:ascii="Garamond" w:hAnsi="Garamond"/>
          <w:spacing w:val="-4"/>
          <w:sz w:val="24"/>
          <w:szCs w:val="24"/>
          <w:lang w:val="sq-AL"/>
        </w:rPr>
        <w:t>”</w:t>
      </w:r>
      <w:r w:rsidRPr="00264092">
        <w:rPr>
          <w:rFonts w:ascii="Garamond" w:hAnsi="Garamond"/>
          <w:spacing w:val="-4"/>
          <w:sz w:val="24"/>
          <w:szCs w:val="24"/>
          <w:lang w:val="sq-AL"/>
        </w:rPr>
        <w:t xml:space="preserve"> (kur konstatohen);</w:t>
      </w:r>
    </w:p>
    <w:p w:rsidR="00C05673" w:rsidRPr="00264092" w:rsidRDefault="00C05673" w:rsidP="00422DBB">
      <w:pPr>
        <w:widowControl w:val="0"/>
        <w:numPr>
          <w:ilvl w:val="0"/>
          <w:numId w:val="279"/>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Debitohet 520,</w:t>
      </w:r>
      <w:r w:rsidR="002C3761" w:rsidRPr="00264092">
        <w:rPr>
          <w:rFonts w:ascii="Garamond" w:hAnsi="Garamond"/>
          <w:spacing w:val="-4"/>
          <w:sz w:val="24"/>
          <w:szCs w:val="24"/>
          <w:lang w:val="sq-AL"/>
        </w:rPr>
        <w:t xml:space="preserve"> </w:t>
      </w:r>
      <w:r w:rsidRPr="00264092">
        <w:rPr>
          <w:rFonts w:ascii="Garamond" w:hAnsi="Garamond"/>
          <w:spacing w:val="-4"/>
          <w:sz w:val="24"/>
          <w:szCs w:val="24"/>
          <w:lang w:val="sq-AL"/>
        </w:rPr>
        <w:t>512</w:t>
      </w:r>
      <w:r w:rsidR="005B7679" w:rsidRPr="00264092">
        <w:rPr>
          <w:rFonts w:ascii="Garamond" w:hAnsi="Garamond"/>
          <w:spacing w:val="-4"/>
          <w:sz w:val="24"/>
          <w:szCs w:val="24"/>
          <w:lang w:val="sq-AL"/>
        </w:rPr>
        <w:t xml:space="preserve"> </w:t>
      </w:r>
      <w:r w:rsidRPr="00264092">
        <w:rPr>
          <w:rFonts w:ascii="Garamond" w:hAnsi="Garamond"/>
          <w:spacing w:val="-4"/>
          <w:sz w:val="24"/>
          <w:szCs w:val="24"/>
          <w:lang w:val="sq-AL"/>
        </w:rPr>
        <w:t>të llogarive financiare (kur arkëtohen direkt);</w:t>
      </w:r>
    </w:p>
    <w:p w:rsidR="00C05673" w:rsidRPr="00264092" w:rsidRDefault="00C05673" w:rsidP="00422DBB">
      <w:pPr>
        <w:widowControl w:val="0"/>
        <w:numPr>
          <w:ilvl w:val="0"/>
          <w:numId w:val="279"/>
        </w:numPr>
        <w:spacing w:after="0" w:line="240" w:lineRule="auto"/>
        <w:ind w:left="0" w:firstLine="284"/>
        <w:rPr>
          <w:rFonts w:ascii="Garamond" w:hAnsi="Garamond"/>
          <w:spacing w:val="-4"/>
          <w:sz w:val="24"/>
          <w:szCs w:val="24"/>
          <w:lang w:val="sq-AL"/>
        </w:rPr>
      </w:pPr>
      <w:r w:rsidRPr="00264092">
        <w:rPr>
          <w:rFonts w:ascii="Garamond" w:hAnsi="Garamond"/>
          <w:spacing w:val="-4"/>
          <w:sz w:val="24"/>
          <w:szCs w:val="24"/>
          <w:lang w:val="sq-AL"/>
        </w:rPr>
        <w:t>Kreditohet grupi i llogarive 709</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Gjobat dhe kamat</w:t>
      </w:r>
      <w:r w:rsidR="002C3761" w:rsidRPr="00264092">
        <w:rPr>
          <w:rFonts w:ascii="Garamond" w:hAnsi="Garamond"/>
          <w:bCs/>
          <w:spacing w:val="-4"/>
          <w:sz w:val="24"/>
          <w:szCs w:val="24"/>
          <w:lang w:val="sq-AL"/>
        </w:rPr>
        <w:t>ë</w:t>
      </w:r>
      <w:r w:rsidRPr="00264092">
        <w:rPr>
          <w:rFonts w:ascii="Garamond" w:hAnsi="Garamond"/>
          <w:bCs/>
          <w:spacing w:val="-4"/>
          <w:sz w:val="24"/>
          <w:szCs w:val="24"/>
          <w:lang w:val="sq-AL"/>
        </w:rPr>
        <w:t>vonesat</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 xml:space="preserve"> (me analiza shtatëshifrore).</w:t>
      </w:r>
    </w:p>
    <w:p w:rsidR="00C05673" w:rsidRPr="00264092" w:rsidRDefault="00C05673" w:rsidP="00C05673">
      <w:pPr>
        <w:widowControl w:val="0"/>
        <w:spacing w:after="0" w:line="240" w:lineRule="auto"/>
        <w:rPr>
          <w:rFonts w:ascii="Garamond" w:hAnsi="Garamond"/>
          <w:bCs/>
          <w:spacing w:val="-4"/>
          <w:sz w:val="24"/>
          <w:szCs w:val="24"/>
          <w:lang w:val="sq-AL"/>
        </w:rPr>
      </w:pPr>
      <w:r w:rsidRPr="00264092">
        <w:rPr>
          <w:rFonts w:ascii="Garamond" w:hAnsi="Garamond"/>
          <w:b/>
          <w:bCs/>
          <w:spacing w:val="-4"/>
          <w:sz w:val="24"/>
          <w:szCs w:val="24"/>
          <w:lang w:val="sq-AL"/>
        </w:rPr>
        <w:t>Llogaria 71</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Të ardhura jotatimore</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Pr="00264092">
        <w:rPr>
          <w:rFonts w:ascii="Garamond" w:hAnsi="Garamond"/>
          <w:spacing w:val="-4"/>
          <w:sz w:val="24"/>
          <w:szCs w:val="24"/>
          <w:lang w:val="sq-AL"/>
        </w:rPr>
        <w:t>janë ato të ardhura të detyrueshme, por jo me natyrë tatimore për t</w:t>
      </w:r>
      <w:r w:rsidR="004D6CA8" w:rsidRPr="00264092">
        <w:rPr>
          <w:rFonts w:ascii="Garamond" w:hAnsi="Garamond"/>
          <w:spacing w:val="-4"/>
          <w:sz w:val="24"/>
          <w:szCs w:val="24"/>
          <w:lang w:val="sq-AL"/>
        </w:rPr>
        <w:t>’</w:t>
      </w:r>
      <w:r w:rsidRPr="00264092">
        <w:rPr>
          <w:rFonts w:ascii="Garamond" w:hAnsi="Garamond"/>
          <w:spacing w:val="-4"/>
          <w:sz w:val="24"/>
          <w:szCs w:val="24"/>
          <w:lang w:val="sq-AL"/>
        </w:rPr>
        <w:t>u mbledhur si nga pushteti qendror ashtu dhe organet vendore. Përfshihen të ardhurat nga ndërmarrjet dhe pronësia, të ardhura nga shërbimet admin</w:t>
      </w:r>
      <w:r w:rsidR="00BA4C89" w:rsidRPr="00264092">
        <w:rPr>
          <w:rFonts w:ascii="Garamond" w:hAnsi="Garamond"/>
          <w:spacing w:val="-4"/>
          <w:sz w:val="24"/>
          <w:szCs w:val="24"/>
          <w:lang w:val="sq-AL"/>
        </w:rPr>
        <w:t>istrative, të ardhura sekondare</w:t>
      </w:r>
      <w:r w:rsidRPr="00264092">
        <w:rPr>
          <w:rFonts w:ascii="Garamond" w:hAnsi="Garamond"/>
          <w:spacing w:val="-4"/>
          <w:sz w:val="24"/>
          <w:szCs w:val="24"/>
          <w:lang w:val="sq-AL"/>
        </w:rPr>
        <w:t xml:space="preserve"> e të tjera në përputhje me kuadrin ligjor ne fuqi.</w:t>
      </w:r>
      <w:r w:rsidRPr="00264092">
        <w:rPr>
          <w:rFonts w:ascii="Garamond" w:hAnsi="Garamond"/>
          <w:bCs/>
          <w:spacing w:val="-4"/>
          <w:sz w:val="24"/>
          <w:szCs w:val="24"/>
          <w:lang w:val="sq-AL"/>
        </w:rPr>
        <w:t xml:space="preserve"> </w:t>
      </w:r>
      <w:r w:rsidRPr="00264092">
        <w:rPr>
          <w:rFonts w:ascii="Garamond" w:hAnsi="Garamond"/>
          <w:spacing w:val="-4"/>
          <w:sz w:val="24"/>
          <w:szCs w:val="24"/>
          <w:lang w:val="sq-AL"/>
        </w:rPr>
        <w:t>Më konkretisht, ky grup të ardhurash (grupi 71) në nivele treshifrore përmban:</w:t>
      </w:r>
    </w:p>
    <w:p w:rsidR="00C05673" w:rsidRPr="00264092" w:rsidRDefault="00C05673" w:rsidP="00422DBB">
      <w:pPr>
        <w:widowControl w:val="0"/>
        <w:numPr>
          <w:ilvl w:val="0"/>
          <w:numId w:val="280"/>
        </w:numPr>
        <w:spacing w:after="0" w:line="240" w:lineRule="auto"/>
        <w:ind w:left="0" w:firstLine="284"/>
        <w:rPr>
          <w:rFonts w:ascii="Garamond" w:hAnsi="Garamond"/>
          <w:spacing w:val="-4"/>
          <w:sz w:val="24"/>
          <w:szCs w:val="24"/>
          <w:lang w:val="sq-AL"/>
        </w:rPr>
      </w:pPr>
      <w:r w:rsidRPr="00264092">
        <w:rPr>
          <w:rFonts w:ascii="Garamond" w:hAnsi="Garamond"/>
          <w:b/>
          <w:bCs/>
          <w:spacing w:val="-4"/>
          <w:sz w:val="24"/>
          <w:szCs w:val="24"/>
          <w:lang w:val="sq-AL"/>
        </w:rPr>
        <w:t>710</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Të ardhurat jotatimore nga ndërmarrjet dhe pronësia</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Pr="00264092">
        <w:rPr>
          <w:rFonts w:ascii="Garamond" w:hAnsi="Garamond"/>
          <w:bCs/>
          <w:spacing w:val="-4"/>
          <w:sz w:val="24"/>
          <w:szCs w:val="24"/>
          <w:lang w:val="sq-AL"/>
        </w:rPr>
        <w:t>ku p</w:t>
      </w:r>
      <w:r w:rsidRPr="00264092">
        <w:rPr>
          <w:rFonts w:ascii="Garamond" w:hAnsi="Garamond"/>
          <w:spacing w:val="-4"/>
          <w:sz w:val="24"/>
          <w:szCs w:val="24"/>
          <w:lang w:val="sq-AL"/>
        </w:rPr>
        <w:t>ërfshihen të ardhura të ndryshme jo me natyrë tatimore</w:t>
      </w:r>
      <w:r w:rsidR="002C3761" w:rsidRPr="00264092">
        <w:rPr>
          <w:rFonts w:ascii="Garamond" w:hAnsi="Garamond"/>
          <w:spacing w:val="-4"/>
          <w:sz w:val="24"/>
          <w:szCs w:val="24"/>
          <w:lang w:val="sq-AL"/>
        </w:rPr>
        <w:t>,</w:t>
      </w:r>
      <w:r w:rsidRPr="00264092">
        <w:rPr>
          <w:rFonts w:ascii="Garamond" w:hAnsi="Garamond"/>
          <w:spacing w:val="-4"/>
          <w:sz w:val="24"/>
          <w:szCs w:val="24"/>
          <w:lang w:val="sq-AL"/>
        </w:rPr>
        <w:t xml:space="preserve"> si të ardhurat nga ndërmarrjet publike </w:t>
      </w:r>
      <w:r w:rsidR="001B7ACE" w:rsidRPr="00264092">
        <w:rPr>
          <w:rFonts w:ascii="Garamond" w:hAnsi="Garamond"/>
          <w:spacing w:val="-4"/>
          <w:sz w:val="24"/>
          <w:szCs w:val="24"/>
          <w:lang w:val="sq-AL"/>
        </w:rPr>
        <w:t>jo</w:t>
      </w:r>
      <w:r w:rsidRPr="00264092">
        <w:rPr>
          <w:rFonts w:ascii="Garamond" w:hAnsi="Garamond"/>
          <w:spacing w:val="-4"/>
          <w:sz w:val="24"/>
          <w:szCs w:val="24"/>
          <w:lang w:val="sq-AL"/>
        </w:rPr>
        <w:t>financiare, të ardhurat nga</w:t>
      </w:r>
      <w:r w:rsidR="00BA4C89" w:rsidRPr="00264092">
        <w:rPr>
          <w:rFonts w:ascii="Garamond" w:hAnsi="Garamond"/>
          <w:spacing w:val="-4"/>
          <w:sz w:val="24"/>
          <w:szCs w:val="24"/>
          <w:lang w:val="sq-AL"/>
        </w:rPr>
        <w:t xml:space="preserve"> ndërmarrjet publike financiare</w:t>
      </w:r>
      <w:r w:rsidRPr="00264092">
        <w:rPr>
          <w:rFonts w:ascii="Garamond" w:hAnsi="Garamond"/>
          <w:spacing w:val="-4"/>
          <w:sz w:val="24"/>
          <w:szCs w:val="24"/>
          <w:lang w:val="sq-AL"/>
        </w:rPr>
        <w:t xml:space="preserve"> e të tjera.</w:t>
      </w:r>
    </w:p>
    <w:p w:rsidR="00C05673" w:rsidRPr="00264092" w:rsidRDefault="00C05673" w:rsidP="00422DBB">
      <w:pPr>
        <w:widowControl w:val="0"/>
        <w:numPr>
          <w:ilvl w:val="0"/>
          <w:numId w:val="280"/>
        </w:numPr>
        <w:spacing w:after="0" w:line="240" w:lineRule="auto"/>
        <w:ind w:left="0" w:firstLine="284"/>
        <w:rPr>
          <w:rFonts w:ascii="Garamond" w:hAnsi="Garamond"/>
          <w:spacing w:val="-4"/>
          <w:sz w:val="24"/>
          <w:szCs w:val="24"/>
          <w:lang w:val="sq-AL"/>
        </w:rPr>
      </w:pPr>
      <w:r w:rsidRPr="00264092">
        <w:rPr>
          <w:rFonts w:ascii="Garamond" w:hAnsi="Garamond"/>
          <w:b/>
          <w:bCs/>
          <w:spacing w:val="-4"/>
          <w:sz w:val="24"/>
          <w:szCs w:val="24"/>
          <w:lang w:val="sq-AL"/>
        </w:rPr>
        <w:t>711</w:t>
      </w:r>
      <w:r w:rsidR="002C3761" w:rsidRPr="00264092">
        <w:rPr>
          <w:rFonts w:ascii="Garamond" w:hAnsi="Garamond"/>
          <w:b/>
          <w:bCs/>
          <w:spacing w:val="-4"/>
          <w:sz w:val="24"/>
          <w:szCs w:val="24"/>
          <w:lang w:val="sq-AL"/>
        </w:rPr>
        <w:t>, “</w:t>
      </w:r>
      <w:r w:rsidRPr="00264092">
        <w:rPr>
          <w:rFonts w:ascii="Garamond" w:hAnsi="Garamond"/>
          <w:b/>
          <w:bCs/>
          <w:spacing w:val="-4"/>
          <w:sz w:val="24"/>
          <w:szCs w:val="24"/>
          <w:lang w:val="sq-AL"/>
        </w:rPr>
        <w:t>Të ardhurat nga shërbimet administrative dhe të ardhura sekondare</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w:t>
      </w:r>
      <w:r w:rsidRPr="00264092">
        <w:rPr>
          <w:rFonts w:ascii="Garamond" w:hAnsi="Garamond"/>
          <w:spacing w:val="-4"/>
          <w:sz w:val="24"/>
          <w:szCs w:val="24"/>
          <w:lang w:val="sq-AL"/>
        </w:rPr>
        <w:t xml:space="preserve"> ku</w:t>
      </w:r>
      <w:r w:rsidR="00A04C6D" w:rsidRPr="00264092">
        <w:rPr>
          <w:rFonts w:ascii="Garamond" w:hAnsi="Garamond"/>
          <w:spacing w:val="-4"/>
          <w:sz w:val="24"/>
          <w:szCs w:val="24"/>
          <w:lang w:val="sq-AL"/>
        </w:rPr>
        <w:t xml:space="preserve"> përfshihen tarifa me natyrë jo</w:t>
      </w:r>
      <w:r w:rsidRPr="00264092">
        <w:rPr>
          <w:rFonts w:ascii="Garamond" w:hAnsi="Garamond"/>
          <w:spacing w:val="-4"/>
          <w:sz w:val="24"/>
          <w:szCs w:val="24"/>
          <w:lang w:val="sq-AL"/>
        </w:rPr>
        <w:t>tatimore nga shërbimet administrative dhe të ardhurat sekondare (nga tarifa administrative dhe rregullatore, nga pagesa shërbimesh, nga shitja e mallrave e shërbimeve, nga biletat, q</w:t>
      </w:r>
      <w:r w:rsidR="002C3761" w:rsidRPr="00264092">
        <w:rPr>
          <w:rFonts w:ascii="Garamond" w:hAnsi="Garamond"/>
          <w:spacing w:val="-4"/>
          <w:sz w:val="24"/>
          <w:szCs w:val="24"/>
          <w:lang w:val="sq-AL"/>
        </w:rPr>
        <w:t>i</w:t>
      </w:r>
      <w:r w:rsidRPr="00264092">
        <w:rPr>
          <w:rFonts w:ascii="Garamond" w:hAnsi="Garamond"/>
          <w:spacing w:val="-4"/>
          <w:sz w:val="24"/>
          <w:szCs w:val="24"/>
          <w:lang w:val="sq-AL"/>
        </w:rPr>
        <w:t>ratë e të tjera).</w:t>
      </w:r>
    </w:p>
    <w:p w:rsidR="00C05673" w:rsidRPr="00264092" w:rsidRDefault="00A04C6D" w:rsidP="00422DBB">
      <w:pPr>
        <w:widowControl w:val="0"/>
        <w:numPr>
          <w:ilvl w:val="0"/>
          <w:numId w:val="280"/>
        </w:numPr>
        <w:spacing w:after="0" w:line="240" w:lineRule="auto"/>
        <w:ind w:left="0" w:firstLine="284"/>
        <w:rPr>
          <w:rFonts w:ascii="Garamond" w:hAnsi="Garamond"/>
          <w:spacing w:val="-4"/>
          <w:sz w:val="24"/>
          <w:szCs w:val="24"/>
          <w:lang w:val="sq-AL"/>
        </w:rPr>
      </w:pPr>
      <w:r w:rsidRPr="00264092">
        <w:rPr>
          <w:rFonts w:ascii="Garamond" w:hAnsi="Garamond"/>
          <w:b/>
          <w:bCs/>
          <w:spacing w:val="-4"/>
          <w:sz w:val="24"/>
          <w:szCs w:val="24"/>
          <w:lang w:val="sq-AL"/>
        </w:rPr>
        <w:t>719</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Të tjera të ardhura jo</w:t>
      </w:r>
      <w:r w:rsidR="00C05673" w:rsidRPr="00264092">
        <w:rPr>
          <w:rFonts w:ascii="Garamond" w:hAnsi="Garamond"/>
          <w:b/>
          <w:bCs/>
          <w:spacing w:val="-4"/>
          <w:sz w:val="24"/>
          <w:szCs w:val="24"/>
          <w:lang w:val="sq-AL"/>
        </w:rPr>
        <w:t>tatimore</w:t>
      </w:r>
      <w:r w:rsidR="002C3761" w:rsidRPr="00264092">
        <w:rPr>
          <w:rFonts w:ascii="Garamond" w:hAnsi="Garamond"/>
          <w:b/>
          <w:bCs/>
          <w:spacing w:val="-4"/>
          <w:sz w:val="24"/>
          <w:szCs w:val="24"/>
          <w:lang w:val="sq-AL"/>
        </w:rPr>
        <w:t>”</w:t>
      </w:r>
      <w:r w:rsidR="00C05673" w:rsidRPr="00264092">
        <w:rPr>
          <w:rFonts w:ascii="Garamond" w:hAnsi="Garamond"/>
          <w:b/>
          <w:bCs/>
          <w:spacing w:val="-4"/>
          <w:sz w:val="24"/>
          <w:szCs w:val="24"/>
          <w:lang w:val="sq-AL"/>
        </w:rPr>
        <w:t xml:space="preserve"> </w:t>
      </w:r>
      <w:r w:rsidR="00C05673" w:rsidRPr="00264092">
        <w:rPr>
          <w:rFonts w:ascii="Garamond" w:hAnsi="Garamond"/>
          <w:spacing w:val="-4"/>
          <w:sz w:val="24"/>
          <w:szCs w:val="24"/>
          <w:lang w:val="sq-AL"/>
        </w:rPr>
        <w:t>ku pë</w:t>
      </w:r>
      <w:r w:rsidR="001B7ACE" w:rsidRPr="00264092">
        <w:rPr>
          <w:rFonts w:ascii="Garamond" w:hAnsi="Garamond"/>
          <w:spacing w:val="-4"/>
          <w:sz w:val="24"/>
          <w:szCs w:val="24"/>
          <w:lang w:val="sq-AL"/>
        </w:rPr>
        <w:t>rfshihen të tjera të ardhura jo</w:t>
      </w:r>
      <w:r w:rsidR="00C05673" w:rsidRPr="00264092">
        <w:rPr>
          <w:rFonts w:ascii="Garamond" w:hAnsi="Garamond"/>
          <w:spacing w:val="-4"/>
          <w:sz w:val="24"/>
          <w:szCs w:val="24"/>
          <w:lang w:val="sq-AL"/>
        </w:rPr>
        <w:t>tatimore të vendosura nga institucionet në përp</w:t>
      </w:r>
      <w:r w:rsidR="00F70D3A" w:rsidRPr="00264092">
        <w:rPr>
          <w:rFonts w:ascii="Garamond" w:hAnsi="Garamond"/>
          <w:spacing w:val="-4"/>
          <w:sz w:val="24"/>
          <w:szCs w:val="24"/>
          <w:lang w:val="sq-AL"/>
        </w:rPr>
        <w:t>uthje me kuadrin ligjor në fuqi</w:t>
      </w:r>
      <w:r w:rsidR="00C05673" w:rsidRPr="00264092">
        <w:rPr>
          <w:rFonts w:ascii="Garamond" w:hAnsi="Garamond"/>
          <w:spacing w:val="-4"/>
          <w:sz w:val="24"/>
          <w:szCs w:val="24"/>
          <w:lang w:val="sq-AL"/>
        </w:rPr>
        <w:t xml:space="preserve"> dhe të paklasifikuara në grupet respektive të të ardhurave të kësaj natyre. Më konkretisht, përfshihen të ardhura nga dëmshpërblimet e përfituara nga Instituti i Sigurimeve, të ardhurat nga individët për moskryerjen e shërbimit ushtarak e të tjera të ngjashme. </w:t>
      </w:r>
    </w:p>
    <w:p w:rsidR="00C05673" w:rsidRPr="00264092" w:rsidRDefault="00C05673" w:rsidP="00C05673">
      <w:pPr>
        <w:widowControl w:val="0"/>
        <w:spacing w:after="0" w:line="240" w:lineRule="auto"/>
        <w:rPr>
          <w:rFonts w:ascii="Garamond" w:hAnsi="Garamond"/>
          <w:bCs/>
          <w:spacing w:val="-4"/>
          <w:sz w:val="24"/>
          <w:szCs w:val="24"/>
          <w:lang w:val="sq-AL"/>
        </w:rPr>
      </w:pPr>
      <w:r w:rsidRPr="00264092">
        <w:rPr>
          <w:rFonts w:ascii="Garamond" w:hAnsi="Garamond"/>
          <w:bCs/>
          <w:spacing w:val="-4"/>
          <w:sz w:val="24"/>
          <w:szCs w:val="24"/>
          <w:lang w:val="sq-AL"/>
        </w:rPr>
        <w:t>Sipas rasteve e analizave, funksionimi kontabël i llogarisë 71</w:t>
      </w:r>
      <w:r w:rsidR="001B7ACE" w:rsidRPr="00264092">
        <w:rPr>
          <w:rFonts w:ascii="Garamond" w:hAnsi="Garamond"/>
          <w:bCs/>
          <w:spacing w:val="-4"/>
          <w:sz w:val="24"/>
          <w:szCs w:val="24"/>
          <w:lang w:val="sq-AL"/>
        </w:rPr>
        <w:t>,</w:t>
      </w:r>
      <w:r w:rsidRPr="00264092">
        <w:rPr>
          <w:rFonts w:ascii="Garamond" w:hAnsi="Garamond"/>
          <w:bCs/>
          <w:spacing w:val="-4"/>
          <w:sz w:val="24"/>
          <w:szCs w:val="24"/>
          <w:lang w:val="sq-AL"/>
        </w:rPr>
        <w:t xml:space="preserve"> </w:t>
      </w:r>
      <w:r w:rsidR="00051D7D" w:rsidRPr="00264092">
        <w:rPr>
          <w:rFonts w:ascii="Garamond" w:hAnsi="Garamond"/>
          <w:bCs/>
          <w:spacing w:val="-4"/>
          <w:sz w:val="24"/>
          <w:szCs w:val="24"/>
          <w:lang w:val="sq-AL"/>
        </w:rPr>
        <w:t>“</w:t>
      </w:r>
      <w:r w:rsidRPr="00264092">
        <w:rPr>
          <w:rFonts w:ascii="Garamond" w:hAnsi="Garamond"/>
          <w:bCs/>
          <w:spacing w:val="-4"/>
          <w:sz w:val="24"/>
          <w:szCs w:val="24"/>
          <w:lang w:val="sq-AL"/>
        </w:rPr>
        <w:t>Të ardhura jotatimore</w:t>
      </w:r>
      <w:r w:rsidR="00051D7D" w:rsidRPr="00264092">
        <w:rPr>
          <w:rFonts w:ascii="Garamond" w:hAnsi="Garamond"/>
          <w:bCs/>
          <w:spacing w:val="-4"/>
          <w:sz w:val="24"/>
          <w:szCs w:val="24"/>
          <w:lang w:val="sq-AL"/>
        </w:rPr>
        <w:t>”</w:t>
      </w:r>
      <w:r w:rsidR="002C3761" w:rsidRPr="00264092">
        <w:rPr>
          <w:rFonts w:ascii="Garamond" w:hAnsi="Garamond"/>
          <w:bCs/>
          <w:spacing w:val="-4"/>
          <w:sz w:val="24"/>
          <w:szCs w:val="24"/>
          <w:lang w:val="sq-AL"/>
        </w:rPr>
        <w:t>,</w:t>
      </w:r>
      <w:r w:rsidRPr="00264092">
        <w:rPr>
          <w:rFonts w:ascii="Garamond" w:hAnsi="Garamond"/>
          <w:bCs/>
          <w:spacing w:val="-4"/>
          <w:sz w:val="24"/>
          <w:szCs w:val="24"/>
          <w:lang w:val="sq-AL"/>
        </w:rPr>
        <w:t xml:space="preserve"> është:</w:t>
      </w:r>
    </w:p>
    <w:p w:rsidR="00C05673" w:rsidRPr="00264092" w:rsidRDefault="00D06239" w:rsidP="00422DBB">
      <w:pPr>
        <w:widowControl w:val="0"/>
        <w:numPr>
          <w:ilvl w:val="0"/>
          <w:numId w:val="1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264092">
        <w:rPr>
          <w:rFonts w:ascii="Garamond" w:hAnsi="Garamond"/>
          <w:spacing w:val="-4"/>
          <w:sz w:val="24"/>
          <w:szCs w:val="24"/>
          <w:lang w:val="sq-AL"/>
        </w:rPr>
        <w:t>Debitohet 468</w:t>
      </w:r>
      <w:r w:rsidR="002C3761" w:rsidRPr="00264092">
        <w:rPr>
          <w:rFonts w:ascii="Garamond" w:hAnsi="Garamond"/>
          <w:spacing w:val="-4"/>
          <w:sz w:val="24"/>
          <w:szCs w:val="24"/>
          <w:lang w:val="sq-AL"/>
        </w:rPr>
        <w:t>,</w:t>
      </w:r>
      <w:r w:rsidR="00C05673" w:rsidRPr="00264092">
        <w:rPr>
          <w:rFonts w:ascii="Garamond" w:hAnsi="Garamond"/>
          <w:spacing w:val="-4"/>
          <w:sz w:val="24"/>
          <w:szCs w:val="24"/>
          <w:lang w:val="sq-AL"/>
        </w:rPr>
        <w:t xml:space="preserve"> </w:t>
      </w:r>
      <w:r w:rsidR="00051D7D" w:rsidRPr="00264092">
        <w:rPr>
          <w:rFonts w:ascii="Garamond" w:hAnsi="Garamond"/>
          <w:spacing w:val="-4"/>
          <w:sz w:val="24"/>
          <w:szCs w:val="24"/>
          <w:lang w:val="sq-AL"/>
        </w:rPr>
        <w:t>“</w:t>
      </w:r>
      <w:r w:rsidR="00C05673" w:rsidRPr="00264092">
        <w:rPr>
          <w:rFonts w:ascii="Garamond" w:hAnsi="Garamond"/>
          <w:spacing w:val="-4"/>
          <w:sz w:val="24"/>
          <w:szCs w:val="24"/>
          <w:lang w:val="sq-AL"/>
        </w:rPr>
        <w:t>Debitorë të ndryshëm</w:t>
      </w:r>
      <w:r w:rsidR="00051D7D" w:rsidRPr="00264092">
        <w:rPr>
          <w:rFonts w:ascii="Garamond" w:hAnsi="Garamond"/>
          <w:spacing w:val="-4"/>
          <w:sz w:val="24"/>
          <w:szCs w:val="24"/>
          <w:lang w:val="sq-AL"/>
        </w:rPr>
        <w:t>”</w:t>
      </w:r>
      <w:r w:rsidR="00C05673" w:rsidRPr="00264092">
        <w:rPr>
          <w:rFonts w:ascii="Garamond" w:hAnsi="Garamond"/>
          <w:spacing w:val="-4"/>
          <w:sz w:val="24"/>
          <w:szCs w:val="24"/>
          <w:lang w:val="sq-AL"/>
        </w:rPr>
        <w:t xml:space="preserve"> (kur konstatohen të ardhura, pra kur lind e drejta);</w:t>
      </w:r>
    </w:p>
    <w:p w:rsidR="00C05673" w:rsidRPr="00264092" w:rsidRDefault="00D06239" w:rsidP="00422DBB">
      <w:pPr>
        <w:widowControl w:val="0"/>
        <w:numPr>
          <w:ilvl w:val="0"/>
          <w:numId w:val="1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264092">
        <w:rPr>
          <w:rFonts w:ascii="Garamond" w:hAnsi="Garamond"/>
          <w:spacing w:val="-4"/>
          <w:sz w:val="24"/>
          <w:szCs w:val="24"/>
          <w:lang w:val="sq-AL"/>
        </w:rPr>
        <w:t xml:space="preserve">Debitohet 520, 512 e llogarive financiare (kur arkëtohen </w:t>
      </w:r>
      <w:r w:rsidR="002C3761" w:rsidRPr="00264092">
        <w:rPr>
          <w:rFonts w:ascii="Garamond" w:hAnsi="Garamond"/>
          <w:spacing w:val="-4"/>
          <w:sz w:val="24"/>
          <w:szCs w:val="24"/>
          <w:lang w:val="sq-AL"/>
        </w:rPr>
        <w:t>menjëherë</w:t>
      </w:r>
      <w:r w:rsidR="00C05673" w:rsidRPr="00264092">
        <w:rPr>
          <w:rFonts w:ascii="Garamond" w:hAnsi="Garamond"/>
          <w:spacing w:val="-4"/>
          <w:sz w:val="24"/>
          <w:szCs w:val="24"/>
          <w:lang w:val="sq-AL"/>
        </w:rPr>
        <w:t xml:space="preserve"> në llogaritë financiare);</w:t>
      </w:r>
    </w:p>
    <w:p w:rsidR="00C05673" w:rsidRPr="00264092" w:rsidRDefault="00D06239" w:rsidP="00422DBB">
      <w:pPr>
        <w:widowControl w:val="0"/>
        <w:numPr>
          <w:ilvl w:val="0"/>
          <w:numId w:val="1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264092">
        <w:rPr>
          <w:rFonts w:ascii="Garamond" w:hAnsi="Garamond"/>
          <w:spacing w:val="-4"/>
          <w:sz w:val="24"/>
          <w:szCs w:val="24"/>
          <w:lang w:val="sq-AL"/>
        </w:rPr>
        <w:t>Kreditohen grupet e llogarive 71</w:t>
      </w:r>
      <w:r w:rsidR="00A04C6D" w:rsidRPr="00264092">
        <w:rPr>
          <w:rFonts w:ascii="Garamond" w:hAnsi="Garamond"/>
          <w:spacing w:val="-4"/>
          <w:sz w:val="24"/>
          <w:szCs w:val="24"/>
          <w:lang w:val="sq-AL"/>
        </w:rPr>
        <w:t>,</w:t>
      </w:r>
      <w:r w:rsidR="00C05673" w:rsidRPr="00264092">
        <w:rPr>
          <w:rFonts w:ascii="Garamond" w:hAnsi="Garamond"/>
          <w:spacing w:val="-4"/>
          <w:sz w:val="24"/>
          <w:szCs w:val="24"/>
          <w:lang w:val="sq-AL"/>
        </w:rPr>
        <w:t xml:space="preserve"> </w:t>
      </w:r>
      <w:r w:rsidR="00051D7D" w:rsidRPr="00264092">
        <w:rPr>
          <w:rFonts w:ascii="Garamond" w:hAnsi="Garamond"/>
          <w:bCs/>
          <w:spacing w:val="-4"/>
          <w:sz w:val="24"/>
          <w:szCs w:val="24"/>
          <w:lang w:val="sq-AL"/>
        </w:rPr>
        <w:t>“</w:t>
      </w:r>
      <w:r w:rsidR="00A04C6D" w:rsidRPr="00264092">
        <w:rPr>
          <w:rFonts w:ascii="Garamond" w:hAnsi="Garamond"/>
          <w:bCs/>
          <w:spacing w:val="-4"/>
          <w:sz w:val="24"/>
          <w:szCs w:val="24"/>
          <w:lang w:val="sq-AL"/>
        </w:rPr>
        <w:t>Të ardhura jo</w:t>
      </w:r>
      <w:r w:rsidR="00C05673" w:rsidRPr="00264092">
        <w:rPr>
          <w:rFonts w:ascii="Garamond" w:hAnsi="Garamond"/>
          <w:bCs/>
          <w:spacing w:val="-4"/>
          <w:sz w:val="24"/>
          <w:szCs w:val="24"/>
          <w:lang w:val="sq-AL"/>
        </w:rPr>
        <w:t>tatimore</w:t>
      </w:r>
      <w:r w:rsidR="00051D7D" w:rsidRPr="00264092">
        <w:rPr>
          <w:rFonts w:ascii="Garamond" w:hAnsi="Garamond"/>
          <w:bCs/>
          <w:spacing w:val="-4"/>
          <w:sz w:val="24"/>
          <w:szCs w:val="24"/>
          <w:lang w:val="sq-AL"/>
        </w:rPr>
        <w:t>”</w:t>
      </w:r>
      <w:r w:rsidR="00C05673" w:rsidRPr="00264092">
        <w:rPr>
          <w:rFonts w:ascii="Garamond" w:hAnsi="Garamond"/>
          <w:bCs/>
          <w:spacing w:val="-4"/>
          <w:sz w:val="24"/>
          <w:szCs w:val="24"/>
          <w:lang w:val="sq-AL"/>
        </w:rPr>
        <w:t xml:space="preserve"> (me analiza shtatëshifrore).</w:t>
      </w:r>
    </w:p>
    <w:p w:rsidR="00C05673" w:rsidRPr="00264092" w:rsidRDefault="00C05673" w:rsidP="00C05673">
      <w:pPr>
        <w:widowControl w:val="0"/>
        <w:spacing w:after="0" w:line="240" w:lineRule="auto"/>
        <w:rPr>
          <w:rFonts w:ascii="Garamond" w:hAnsi="Garamond"/>
          <w:b/>
          <w:bCs/>
          <w:spacing w:val="-4"/>
          <w:sz w:val="24"/>
          <w:szCs w:val="24"/>
          <w:lang w:val="sq-AL"/>
        </w:rPr>
      </w:pPr>
      <w:r w:rsidRPr="00264092">
        <w:rPr>
          <w:rFonts w:ascii="Garamond" w:hAnsi="Garamond"/>
          <w:b/>
          <w:bCs/>
          <w:spacing w:val="-4"/>
          <w:sz w:val="24"/>
          <w:szCs w:val="24"/>
          <w:lang w:val="sq-AL"/>
        </w:rPr>
        <w:t>Llogaria 72</w:t>
      </w:r>
      <w:r w:rsidR="002C3761" w:rsidRPr="00264092">
        <w:rPr>
          <w:rFonts w:ascii="Garamond" w:hAnsi="Garamond"/>
          <w:b/>
          <w:bCs/>
          <w:spacing w:val="-4"/>
          <w:sz w:val="24"/>
          <w:szCs w:val="24"/>
          <w:lang w:val="sq-AL"/>
        </w:rPr>
        <w:t>,</w:t>
      </w:r>
      <w:r w:rsidRPr="00264092">
        <w:rPr>
          <w:rFonts w:ascii="Garamond" w:hAnsi="Garamond"/>
          <w:b/>
          <w:bCs/>
          <w:spacing w:val="-4"/>
          <w:sz w:val="24"/>
          <w:szCs w:val="24"/>
          <w:lang w:val="sq-AL"/>
        </w:rPr>
        <w:t xml:space="preserve"> </w:t>
      </w:r>
      <w:r w:rsidR="00051D7D" w:rsidRPr="00264092">
        <w:rPr>
          <w:rFonts w:ascii="Garamond" w:hAnsi="Garamond"/>
          <w:b/>
          <w:bCs/>
          <w:spacing w:val="-4"/>
          <w:sz w:val="24"/>
          <w:szCs w:val="24"/>
          <w:lang w:val="sq-AL"/>
        </w:rPr>
        <w:t>“</w:t>
      </w:r>
      <w:r w:rsidRPr="00264092">
        <w:rPr>
          <w:rFonts w:ascii="Garamond" w:hAnsi="Garamond"/>
          <w:b/>
          <w:bCs/>
          <w:spacing w:val="-4"/>
          <w:sz w:val="24"/>
          <w:szCs w:val="24"/>
          <w:lang w:val="sq-AL"/>
        </w:rPr>
        <w:t>Grante korrente</w:t>
      </w:r>
      <w:r w:rsidR="00051D7D" w:rsidRPr="00264092">
        <w:rPr>
          <w:rFonts w:ascii="Garamond" w:hAnsi="Garamond"/>
          <w:b/>
          <w:bCs/>
          <w:spacing w:val="-4"/>
          <w:sz w:val="24"/>
          <w:szCs w:val="24"/>
          <w:lang w:val="sq-AL"/>
        </w:rPr>
        <w:t>”</w:t>
      </w:r>
    </w:p>
    <w:p w:rsidR="00C05673" w:rsidRPr="00264092" w:rsidRDefault="00C05673" w:rsidP="00C05673">
      <w:pPr>
        <w:widowControl w:val="0"/>
        <w:spacing w:after="0" w:line="240" w:lineRule="auto"/>
        <w:rPr>
          <w:rFonts w:ascii="Garamond" w:hAnsi="Garamond"/>
          <w:spacing w:val="-4"/>
          <w:sz w:val="24"/>
          <w:szCs w:val="24"/>
          <w:lang w:val="sq-AL"/>
        </w:rPr>
      </w:pPr>
      <w:r w:rsidRPr="00264092">
        <w:rPr>
          <w:rFonts w:ascii="Garamond" w:hAnsi="Garamond"/>
          <w:spacing w:val="-4"/>
          <w:sz w:val="24"/>
          <w:szCs w:val="24"/>
          <w:lang w:val="sq-AL"/>
        </w:rPr>
        <w:t>Në këtë llogari përfaqësohen të gjitha transferimet dhe grantet korrente të përgjithshme për mbështetjen e veprimtarisë së funksionimit të institucioneve përfituese (brenda një niveli qeverisjeje, për nivele të tjera qeverisjeje dhe për buxhete të pavarura). Gjithashtu, përfshihen edhe grantet e huaja që institucionet përfitojnë për veprimtarinë e funksionimit nga qeveri të huaja ose organizata ndërkombëtare.</w:t>
      </w:r>
      <w:r w:rsidRPr="00264092">
        <w:rPr>
          <w:rFonts w:ascii="Garamond" w:hAnsi="Garamond"/>
          <w:b/>
          <w:bCs/>
          <w:spacing w:val="-4"/>
          <w:sz w:val="24"/>
          <w:szCs w:val="24"/>
          <w:lang w:val="sq-AL"/>
        </w:rPr>
        <w:t xml:space="preserve"> </w:t>
      </w:r>
      <w:r w:rsidRPr="00264092">
        <w:rPr>
          <w:rFonts w:ascii="Garamond" w:hAnsi="Garamond"/>
          <w:bCs/>
          <w:spacing w:val="-4"/>
          <w:sz w:val="24"/>
          <w:szCs w:val="24"/>
          <w:lang w:val="sq-AL"/>
        </w:rPr>
        <w:t xml:space="preserve">Grante korrente të </w:t>
      </w:r>
      <w:r w:rsidR="00147AD4" w:rsidRPr="00264092">
        <w:rPr>
          <w:rFonts w:ascii="Garamond" w:hAnsi="Garamond"/>
          <w:bCs/>
          <w:spacing w:val="-4"/>
          <w:sz w:val="24"/>
          <w:szCs w:val="24"/>
          <w:lang w:val="sq-AL"/>
        </w:rPr>
        <w:t>përgjithshme</w:t>
      </w:r>
      <w:r w:rsidRPr="00264092">
        <w:rPr>
          <w:rFonts w:ascii="Garamond" w:hAnsi="Garamond"/>
          <w:bCs/>
          <w:spacing w:val="-4"/>
          <w:sz w:val="24"/>
          <w:szCs w:val="24"/>
          <w:lang w:val="sq-AL"/>
        </w:rPr>
        <w:t xml:space="preserve"> dallohen në:</w:t>
      </w:r>
    </w:p>
    <w:p w:rsidR="00C05673" w:rsidRPr="005B7679" w:rsidRDefault="00C05673" w:rsidP="00422DBB">
      <w:pPr>
        <w:widowControl w:val="0"/>
        <w:numPr>
          <w:ilvl w:val="0"/>
          <w:numId w:val="36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720</w:t>
      </w:r>
      <w:r w:rsidR="00147AD4">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Grante korrente të brendshme</w:t>
      </w:r>
      <w:r w:rsidR="00051D7D">
        <w:rPr>
          <w:rFonts w:ascii="Garamond" w:hAnsi="Garamond"/>
          <w:bCs/>
          <w:sz w:val="24"/>
          <w:szCs w:val="24"/>
          <w:lang w:val="sq-AL"/>
        </w:rPr>
        <w:t>”</w:t>
      </w:r>
      <w:r w:rsidR="00147AD4">
        <w:rPr>
          <w:rFonts w:ascii="Garamond" w:hAnsi="Garamond"/>
          <w:bCs/>
          <w:sz w:val="24"/>
          <w:szCs w:val="24"/>
          <w:lang w:val="sq-AL"/>
        </w:rPr>
        <w:t>;</w:t>
      </w:r>
    </w:p>
    <w:p w:rsidR="00C05673" w:rsidRPr="005B7679" w:rsidRDefault="00C05673" w:rsidP="00422DBB">
      <w:pPr>
        <w:widowControl w:val="0"/>
        <w:numPr>
          <w:ilvl w:val="0"/>
          <w:numId w:val="368"/>
        </w:numPr>
        <w:spacing w:after="0" w:line="240" w:lineRule="auto"/>
        <w:ind w:left="0" w:firstLine="284"/>
        <w:rPr>
          <w:rFonts w:ascii="Garamond" w:hAnsi="Garamond"/>
          <w:bCs/>
          <w:sz w:val="24"/>
          <w:szCs w:val="24"/>
          <w:lang w:val="sq-AL"/>
        </w:rPr>
      </w:pPr>
      <w:r w:rsidRPr="005B7679">
        <w:rPr>
          <w:rFonts w:ascii="Garamond" w:hAnsi="Garamond"/>
          <w:bCs/>
          <w:sz w:val="24"/>
          <w:szCs w:val="24"/>
          <w:lang w:val="sq-AL"/>
        </w:rPr>
        <w:t>721</w:t>
      </w:r>
      <w:r w:rsidR="00147AD4">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Grante korrente të huaja</w:t>
      </w:r>
      <w:r w:rsidR="00051D7D">
        <w:rPr>
          <w:rFonts w:ascii="Garamond" w:hAnsi="Garamond"/>
          <w:bCs/>
          <w:sz w:val="24"/>
          <w:szCs w:val="24"/>
          <w:lang w:val="sq-AL"/>
        </w:rPr>
        <w:t>”</w:t>
      </w:r>
      <w:r w:rsidRPr="005B7679">
        <w:rPr>
          <w:rFonts w:ascii="Garamond" w:hAnsi="Garamond"/>
          <w:bCs/>
          <w:sz w:val="24"/>
          <w:szCs w:val="24"/>
          <w:lang w:val="sq-AL"/>
        </w:rPr>
        <w:t>.</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720</w:t>
      </w:r>
      <w:r w:rsidR="00147AD4">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Grante korrente të brendshme</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bCs/>
          <w:sz w:val="24"/>
          <w:szCs w:val="24"/>
          <w:lang w:val="sq-AL"/>
        </w:rPr>
        <w:t>p</w:t>
      </w:r>
      <w:r w:rsidRPr="005B7679">
        <w:rPr>
          <w:rFonts w:ascii="Garamond" w:hAnsi="Garamond"/>
          <w:sz w:val="24"/>
          <w:szCs w:val="24"/>
          <w:lang w:val="sq-AL"/>
        </w:rPr>
        <w:t>ërfaqëson të gjitha transferimet dhe grantet korrente të përgjithshme për mbështetjen e veprimtarisë së funksionimit të institucioneve përfituese (brenda një niveli qeverisjeje, për nivele të tjera qeverisjeje dhe për buxhete të pavarura). Donatori në këtë rast është kryesisht buxheti i shtetit, por ka edhe donatorë të tjerë të brendshëm që financojnë për qëllime të caktuara institucionet buxhetore.</w:t>
      </w:r>
      <w:r w:rsidRPr="005B7679">
        <w:rPr>
          <w:rFonts w:ascii="Garamond" w:hAnsi="Garamond"/>
          <w:bCs/>
          <w:sz w:val="24"/>
          <w:szCs w:val="24"/>
          <w:lang w:val="sq-AL"/>
        </w:rPr>
        <w:t xml:space="preserve"> </w:t>
      </w:r>
      <w:r w:rsidRPr="005B7679">
        <w:rPr>
          <w:rFonts w:ascii="Garamond" w:hAnsi="Garamond"/>
          <w:sz w:val="24"/>
          <w:szCs w:val="24"/>
          <w:lang w:val="sq-AL"/>
        </w:rPr>
        <w:t>Funksionimi kontabël si më poshtë:</w:t>
      </w:r>
    </w:p>
    <w:p w:rsidR="00C05673" w:rsidRPr="005B7679" w:rsidRDefault="00C05673" w:rsidP="00422DBB">
      <w:pPr>
        <w:widowControl w:val="0"/>
        <w:numPr>
          <w:ilvl w:val="0"/>
          <w:numId w:val="28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Debitohet llogaria</w:t>
      </w:r>
      <w:r w:rsidR="005B7679">
        <w:rPr>
          <w:rFonts w:ascii="Garamond" w:hAnsi="Garamond"/>
          <w:sz w:val="24"/>
          <w:szCs w:val="24"/>
          <w:lang w:val="sq-AL"/>
        </w:rPr>
        <w:t xml:space="preserve"> </w:t>
      </w:r>
      <w:r w:rsidRPr="005B7679">
        <w:rPr>
          <w:rFonts w:ascii="Garamond" w:hAnsi="Garamond"/>
          <w:sz w:val="24"/>
          <w:szCs w:val="24"/>
          <w:lang w:val="sq-AL"/>
        </w:rPr>
        <w:t>476</w:t>
      </w:r>
      <w:r w:rsidR="00BB3620">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 të caktuara për t</w:t>
      </w:r>
      <w:r w:rsidR="00CD5E9B">
        <w:rPr>
          <w:rFonts w:ascii="Garamond" w:hAnsi="Garamond"/>
          <w:sz w:val="24"/>
          <w:szCs w:val="24"/>
          <w:lang w:val="sq-AL"/>
        </w:rPr>
        <w:t>’</w:t>
      </w:r>
      <w:r w:rsidRPr="005B7679">
        <w:rPr>
          <w:rFonts w:ascii="Garamond" w:hAnsi="Garamond"/>
          <w:sz w:val="24"/>
          <w:szCs w:val="24"/>
          <w:lang w:val="sq-AL"/>
        </w:rPr>
        <w:t>u përdorur</w:t>
      </w:r>
      <w:r w:rsidR="00051D7D">
        <w:rPr>
          <w:rFonts w:ascii="Garamond" w:hAnsi="Garamond"/>
          <w:sz w:val="24"/>
          <w:szCs w:val="24"/>
          <w:lang w:val="sq-AL"/>
        </w:rPr>
        <w:t>”</w:t>
      </w:r>
      <w:r w:rsidRPr="005B7679">
        <w:rPr>
          <w:rFonts w:ascii="Garamond" w:hAnsi="Garamond"/>
          <w:sz w:val="24"/>
          <w:szCs w:val="24"/>
          <w:lang w:val="sq-AL"/>
        </w:rPr>
        <w:t xml:space="preserve"> (kur donatori është buxheti i shtetit);</w:t>
      </w:r>
    </w:p>
    <w:p w:rsidR="00C05673" w:rsidRPr="005B7679" w:rsidRDefault="00C05673" w:rsidP="00422DBB">
      <w:pPr>
        <w:widowControl w:val="0"/>
        <w:numPr>
          <w:ilvl w:val="0"/>
          <w:numId w:val="281"/>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 të klasës 4 për të drejtat, p</w:t>
      </w:r>
      <w:r w:rsidR="00CA603C">
        <w:rPr>
          <w:rFonts w:ascii="Garamond" w:hAnsi="Garamond"/>
          <w:sz w:val="24"/>
          <w:szCs w:val="24"/>
          <w:lang w:val="sq-AL"/>
        </w:rPr>
        <w:t>.</w:t>
      </w:r>
      <w:r w:rsidRPr="005B7679">
        <w:rPr>
          <w:rFonts w:ascii="Garamond" w:hAnsi="Garamond"/>
          <w:sz w:val="24"/>
          <w:szCs w:val="24"/>
          <w:lang w:val="sq-AL"/>
        </w:rPr>
        <w:t>sh</w:t>
      </w:r>
      <w:r w:rsidR="00CA603C">
        <w:rPr>
          <w:rFonts w:ascii="Garamond" w:hAnsi="Garamond"/>
          <w:sz w:val="24"/>
          <w:szCs w:val="24"/>
          <w:lang w:val="sq-AL"/>
        </w:rPr>
        <w:t>.</w:t>
      </w:r>
      <w:r w:rsidRPr="005B7679">
        <w:rPr>
          <w:rFonts w:ascii="Garamond" w:hAnsi="Garamond"/>
          <w:sz w:val="24"/>
          <w:szCs w:val="24"/>
          <w:lang w:val="sq-AL"/>
        </w:rPr>
        <w:t xml:space="preserve"> llogaria 468 (kur</w:t>
      </w:r>
      <w:r w:rsidR="005B7679">
        <w:rPr>
          <w:rFonts w:ascii="Garamond" w:hAnsi="Garamond"/>
          <w:sz w:val="24"/>
          <w:szCs w:val="24"/>
          <w:lang w:val="sq-AL"/>
        </w:rPr>
        <w:t xml:space="preserve"> </w:t>
      </w:r>
      <w:r w:rsidRPr="005B7679">
        <w:rPr>
          <w:rFonts w:ascii="Garamond" w:hAnsi="Garamond"/>
          <w:sz w:val="24"/>
          <w:szCs w:val="24"/>
          <w:lang w:val="sq-AL"/>
        </w:rPr>
        <w:t>konstatohet një grant që do të jepet nga donatorë të tjerë të brendshëm);</w:t>
      </w:r>
    </w:p>
    <w:p w:rsidR="00C05673" w:rsidRPr="005B7679" w:rsidRDefault="00C05673" w:rsidP="00422DBB">
      <w:pPr>
        <w:widowControl w:val="0"/>
        <w:numPr>
          <w:ilvl w:val="1"/>
          <w:numId w:val="282"/>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financiare 520 ose 512 (kur është rasti që grantet arkëtohen direkt në llogaritë financiare);</w:t>
      </w:r>
    </w:p>
    <w:p w:rsidR="00C05673" w:rsidRPr="005B7679" w:rsidRDefault="00C05673" w:rsidP="00422DBB">
      <w:pPr>
        <w:widowControl w:val="0"/>
        <w:numPr>
          <w:ilvl w:val="1"/>
          <w:numId w:val="282"/>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Kreditohet 720</w:t>
      </w:r>
      <w:r w:rsidR="00F1516E">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Grante korrente të brendsh</w:t>
      </w:r>
      <w:r w:rsidR="00AE618A">
        <w:rPr>
          <w:rFonts w:ascii="Garamond" w:hAnsi="Garamond"/>
          <w:bCs/>
          <w:sz w:val="24"/>
          <w:szCs w:val="24"/>
          <w:lang w:val="sq-AL"/>
        </w:rPr>
        <w:t>me</w:t>
      </w:r>
      <w:r w:rsidR="00051D7D">
        <w:rPr>
          <w:rFonts w:ascii="Garamond" w:hAnsi="Garamond"/>
          <w:bCs/>
          <w:sz w:val="24"/>
          <w:szCs w:val="24"/>
          <w:lang w:val="sq-AL"/>
        </w:rPr>
        <w:t>”</w:t>
      </w:r>
      <w:r w:rsidRPr="005B7679">
        <w:rPr>
          <w:rFonts w:ascii="Garamond" w:hAnsi="Garamond"/>
          <w:bCs/>
          <w:sz w:val="24"/>
          <w:szCs w:val="24"/>
          <w:lang w:val="sq-AL"/>
        </w:rPr>
        <w:t xml:space="preserve"> (me analiza të nivelit shtatëshifror).</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Llogaria 721</w:t>
      </w:r>
      <w:r w:rsidR="00F1516E">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Grante korrente të huaja</w:t>
      </w:r>
      <w:r w:rsidR="00051D7D">
        <w:rPr>
          <w:rFonts w:ascii="Garamond" w:hAnsi="Garamond"/>
          <w:b/>
          <w:bCs/>
          <w:sz w:val="24"/>
          <w:szCs w:val="24"/>
          <w:lang w:val="sq-AL"/>
        </w:rPr>
        <w:t>”</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sz w:val="24"/>
          <w:szCs w:val="24"/>
          <w:lang w:val="sq-AL"/>
        </w:rPr>
        <w:t>Në këtë llogari përfshihen të gjitha grantet e huaja që institucionet e ndryshme</w:t>
      </w:r>
      <w:r w:rsidR="005B7679">
        <w:rPr>
          <w:rFonts w:ascii="Garamond" w:hAnsi="Garamond"/>
          <w:sz w:val="24"/>
          <w:szCs w:val="24"/>
          <w:lang w:val="sq-AL"/>
        </w:rPr>
        <w:t xml:space="preserve"> </w:t>
      </w:r>
      <w:r w:rsidRPr="005B7679">
        <w:rPr>
          <w:rFonts w:ascii="Garamond" w:hAnsi="Garamond"/>
          <w:sz w:val="24"/>
          <w:szCs w:val="24"/>
          <w:lang w:val="sq-AL"/>
        </w:rPr>
        <w:t>buxhetore, përfitojnë për veprimtarinë e funksionimit, nga qeveri të huaja ose organizata ndërkombëtare. Funksionimi kontabël është si më poshtë:</w:t>
      </w:r>
    </w:p>
    <w:p w:rsidR="00C05673" w:rsidRPr="005B7679" w:rsidRDefault="00C05673" w:rsidP="00422DBB">
      <w:pPr>
        <w:widowControl w:val="0"/>
        <w:numPr>
          <w:ilvl w:val="0"/>
          <w:numId w:val="28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e klasës 4 për të drejtat (kur konstatohet një grant që do të jepet nga donatorë të huaj);</w:t>
      </w:r>
    </w:p>
    <w:p w:rsidR="00C05673" w:rsidRPr="005B7679" w:rsidRDefault="00C05673" w:rsidP="00422DBB">
      <w:pPr>
        <w:widowControl w:val="0"/>
        <w:numPr>
          <w:ilvl w:val="0"/>
          <w:numId w:val="283"/>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financiare 520 ose 512 (kur është rasti që grantet e huaja arkëtohen direkt në llogaritë financiare të institucionit);</w:t>
      </w:r>
    </w:p>
    <w:p w:rsidR="00C05673" w:rsidRPr="005B7679" w:rsidRDefault="00C05673" w:rsidP="00422DBB">
      <w:pPr>
        <w:widowControl w:val="0"/>
        <w:numPr>
          <w:ilvl w:val="0"/>
          <w:numId w:val="283"/>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Kreditohet 721</w:t>
      </w:r>
      <w:r w:rsidR="00F1516E">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Grante korrente të huaja</w:t>
      </w:r>
      <w:r w:rsidR="00051D7D">
        <w:rPr>
          <w:rFonts w:ascii="Garamond" w:hAnsi="Garamond"/>
          <w:bCs/>
          <w:sz w:val="24"/>
          <w:szCs w:val="24"/>
          <w:lang w:val="sq-AL"/>
        </w:rPr>
        <w:t>”</w:t>
      </w:r>
      <w:r w:rsidRPr="005B7679">
        <w:rPr>
          <w:rFonts w:ascii="Garamond" w:hAnsi="Garamond"/>
          <w:bCs/>
          <w:sz w:val="24"/>
          <w:szCs w:val="24"/>
          <w:lang w:val="sq-AL"/>
        </w:rPr>
        <w:t xml:space="preserve"> (me analiza të nivelit shtatëshifror).</w:t>
      </w:r>
    </w:p>
    <w:p w:rsidR="00C05673" w:rsidRDefault="00C05673" w:rsidP="00C05673">
      <w:pPr>
        <w:widowControl w:val="0"/>
        <w:spacing w:after="0" w:line="240" w:lineRule="auto"/>
        <w:rPr>
          <w:rFonts w:ascii="Garamond" w:hAnsi="Garamond"/>
          <w:sz w:val="24"/>
          <w:szCs w:val="24"/>
          <w:lang w:val="sq-AL"/>
        </w:rPr>
      </w:pPr>
      <w:r w:rsidRPr="005B7679">
        <w:rPr>
          <w:rFonts w:ascii="Garamond" w:hAnsi="Garamond"/>
          <w:b/>
          <w:bCs/>
          <w:sz w:val="24"/>
          <w:szCs w:val="24"/>
          <w:lang w:val="sq-AL"/>
        </w:rPr>
        <w:t>Llogaria</w:t>
      </w:r>
      <w:r w:rsidRPr="00F1516E">
        <w:rPr>
          <w:rFonts w:ascii="Garamond" w:hAnsi="Garamond"/>
          <w:b/>
          <w:bCs/>
          <w:sz w:val="24"/>
          <w:szCs w:val="24"/>
          <w:lang w:val="sq-AL"/>
        </w:rPr>
        <w:t xml:space="preserve"> 75</w:t>
      </w:r>
      <w:r w:rsidR="00F1516E">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Kontribute të sigurimeve shoqërore e shëndetësore</w:t>
      </w:r>
      <w:r w:rsidR="00051D7D">
        <w:rPr>
          <w:rFonts w:ascii="Garamond" w:hAnsi="Garamond"/>
          <w:b/>
          <w:bCs/>
          <w:sz w:val="24"/>
          <w:szCs w:val="24"/>
          <w:lang w:val="sq-AL"/>
        </w:rPr>
        <w:t>”</w:t>
      </w:r>
      <w:r w:rsidRPr="005B7679">
        <w:rPr>
          <w:rFonts w:ascii="Garamond" w:hAnsi="Garamond"/>
          <w:b/>
          <w:bCs/>
          <w:sz w:val="24"/>
          <w:szCs w:val="24"/>
          <w:lang w:val="sq-AL"/>
        </w:rPr>
        <w:t xml:space="preserve">. </w:t>
      </w:r>
      <w:r w:rsidRPr="005B7679">
        <w:rPr>
          <w:rFonts w:ascii="Garamond" w:hAnsi="Garamond"/>
          <w:sz w:val="24"/>
          <w:szCs w:val="24"/>
          <w:lang w:val="sq-AL"/>
        </w:rPr>
        <w:t>Në këtë kategori, sipas llogarive e analizave, përfshihen kontributet e detyrueshme të derdhura</w:t>
      </w:r>
      <w:r w:rsidR="005B7679">
        <w:rPr>
          <w:rFonts w:ascii="Garamond" w:hAnsi="Garamond"/>
          <w:sz w:val="24"/>
          <w:szCs w:val="24"/>
          <w:lang w:val="sq-AL"/>
        </w:rPr>
        <w:t xml:space="preserve"> </w:t>
      </w:r>
      <w:r w:rsidRPr="005B7679">
        <w:rPr>
          <w:rFonts w:ascii="Garamond" w:hAnsi="Garamond"/>
          <w:sz w:val="24"/>
          <w:szCs w:val="24"/>
          <w:lang w:val="sq-AL"/>
        </w:rPr>
        <w:t>në ISSH e ISKSH nga të punësuarit, punëdhënësit, të vetëpunësuarit, fermerët, nga skemat e sigurimeve vullnetare, nga kategori të veçanta (ushtarakët, të papunët, ish</w:t>
      </w:r>
      <w:r w:rsidR="009B3F91">
        <w:rPr>
          <w:rFonts w:ascii="Garamond" w:hAnsi="Garamond"/>
          <w:sz w:val="24"/>
          <w:szCs w:val="24"/>
          <w:lang w:val="sq-AL"/>
        </w:rPr>
        <w:t>-</w:t>
      </w:r>
      <w:r w:rsidRPr="005B7679">
        <w:rPr>
          <w:rFonts w:ascii="Garamond" w:hAnsi="Garamond"/>
          <w:sz w:val="24"/>
          <w:szCs w:val="24"/>
          <w:lang w:val="sq-AL"/>
        </w:rPr>
        <w:t>funksionarët e të tjera</w:t>
      </w:r>
      <w:r w:rsidR="001370AA">
        <w:rPr>
          <w:rFonts w:ascii="Garamond" w:hAnsi="Garamond"/>
          <w:sz w:val="24"/>
          <w:szCs w:val="24"/>
          <w:lang w:val="sq-AL"/>
        </w:rPr>
        <w:t>,</w:t>
      </w:r>
      <w:r w:rsidRPr="005B7679">
        <w:rPr>
          <w:rFonts w:ascii="Garamond" w:hAnsi="Garamond"/>
          <w:sz w:val="24"/>
          <w:szCs w:val="24"/>
          <w:lang w:val="sq-AL"/>
        </w:rPr>
        <w:t xml:space="preserve"> në përputhje me kuadrin ligjor në fuqi). Funksionimi kontabël</w:t>
      </w:r>
      <w:r w:rsidR="005B7679">
        <w:rPr>
          <w:rFonts w:ascii="Garamond" w:hAnsi="Garamond"/>
          <w:sz w:val="24"/>
          <w:szCs w:val="24"/>
          <w:lang w:val="sq-AL"/>
        </w:rPr>
        <w:t xml:space="preserve"> </w:t>
      </w:r>
      <w:r w:rsidRPr="005B7679">
        <w:rPr>
          <w:rFonts w:ascii="Garamond" w:hAnsi="Garamond"/>
          <w:sz w:val="24"/>
          <w:szCs w:val="24"/>
          <w:lang w:val="sq-AL"/>
        </w:rPr>
        <w:t>bëhet si më poshtë:</w:t>
      </w:r>
    </w:p>
    <w:p w:rsidR="00C05673" w:rsidRPr="005B7679" w:rsidRDefault="00C05673" w:rsidP="00422DBB">
      <w:pPr>
        <w:widowControl w:val="0"/>
        <w:numPr>
          <w:ilvl w:val="0"/>
          <w:numId w:val="284"/>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e klasës 4 për të drejtat (kur konstatohen kontributet për ISSH</w:t>
      </w:r>
      <w:r w:rsidR="00F1516E">
        <w:rPr>
          <w:rFonts w:ascii="Garamond" w:hAnsi="Garamond"/>
          <w:sz w:val="24"/>
          <w:szCs w:val="24"/>
          <w:lang w:val="sq-AL"/>
        </w:rPr>
        <w:t>-në</w:t>
      </w:r>
      <w:r w:rsidR="005B7679">
        <w:rPr>
          <w:rFonts w:ascii="Garamond" w:hAnsi="Garamond"/>
          <w:sz w:val="24"/>
          <w:szCs w:val="24"/>
          <w:lang w:val="sq-AL"/>
        </w:rPr>
        <w:t xml:space="preserve"> </w:t>
      </w:r>
      <w:r w:rsidRPr="005B7679">
        <w:rPr>
          <w:rFonts w:ascii="Garamond" w:hAnsi="Garamond"/>
          <w:sz w:val="24"/>
          <w:szCs w:val="24"/>
          <w:lang w:val="sq-AL"/>
        </w:rPr>
        <w:t>e ISKSH</w:t>
      </w:r>
      <w:r w:rsidR="00F1516E">
        <w:rPr>
          <w:rFonts w:ascii="Garamond" w:hAnsi="Garamond"/>
          <w:sz w:val="24"/>
          <w:szCs w:val="24"/>
          <w:lang w:val="sq-AL"/>
        </w:rPr>
        <w:t>-në</w:t>
      </w:r>
      <w:r w:rsidRPr="005B7679">
        <w:rPr>
          <w:rFonts w:ascii="Garamond" w:hAnsi="Garamond"/>
          <w:sz w:val="24"/>
          <w:szCs w:val="24"/>
          <w:lang w:val="sq-AL"/>
        </w:rPr>
        <w:t>);</w:t>
      </w:r>
    </w:p>
    <w:p w:rsidR="00C05673" w:rsidRPr="005B7679" w:rsidRDefault="00C05673" w:rsidP="00422DBB">
      <w:pPr>
        <w:widowControl w:val="0"/>
        <w:numPr>
          <w:ilvl w:val="0"/>
          <w:numId w:val="284"/>
        </w:numPr>
        <w:spacing w:after="0" w:line="240" w:lineRule="auto"/>
        <w:ind w:left="0" w:firstLine="284"/>
        <w:rPr>
          <w:rFonts w:ascii="Garamond" w:hAnsi="Garamond"/>
          <w:sz w:val="24"/>
          <w:szCs w:val="24"/>
          <w:lang w:val="sq-AL"/>
        </w:rPr>
      </w:pPr>
      <w:r w:rsidRPr="005B7679">
        <w:rPr>
          <w:rFonts w:ascii="Garamond" w:hAnsi="Garamond"/>
          <w:sz w:val="24"/>
          <w:szCs w:val="24"/>
          <w:lang w:val="sq-AL"/>
        </w:rPr>
        <w:t xml:space="preserve">Debitohen llogaritë financiare 520 ose 512 (kur është rasti që kontributet </w:t>
      </w:r>
      <w:r w:rsidRPr="00986349">
        <w:rPr>
          <w:rFonts w:ascii="Garamond" w:hAnsi="Garamond"/>
          <w:sz w:val="24"/>
          <w:szCs w:val="24"/>
          <w:lang w:val="sq-AL"/>
        </w:rPr>
        <w:t>aja</w:t>
      </w:r>
      <w:r w:rsidRPr="005B7679">
        <w:rPr>
          <w:rFonts w:ascii="Garamond" w:hAnsi="Garamond"/>
          <w:sz w:val="24"/>
          <w:szCs w:val="24"/>
          <w:lang w:val="sq-AL"/>
        </w:rPr>
        <w:t xml:space="preserve"> arkëtohen menjëherë në llogaritë financiare të institucionit);</w:t>
      </w:r>
    </w:p>
    <w:p w:rsidR="00286BE2" w:rsidRPr="005B7679" w:rsidRDefault="00C05673" w:rsidP="00422DBB">
      <w:pPr>
        <w:widowControl w:val="0"/>
        <w:numPr>
          <w:ilvl w:val="0"/>
          <w:numId w:val="284"/>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Kreditohet 75</w:t>
      </w:r>
      <w:r w:rsidR="001370AA">
        <w:rPr>
          <w:rFonts w:ascii="Garamond" w:hAnsi="Garamond"/>
          <w:bCs/>
          <w:sz w:val="24"/>
          <w:szCs w:val="24"/>
          <w:lang w:val="sq-AL"/>
        </w:rPr>
        <w:t>,</w:t>
      </w:r>
      <w:r w:rsidRP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bCs/>
          <w:sz w:val="24"/>
          <w:szCs w:val="24"/>
          <w:lang w:val="sq-AL"/>
        </w:rPr>
        <w:t>Kontribute të sigurimeve shoqërore e shëndetësore</w:t>
      </w:r>
      <w:r w:rsidR="00051D7D">
        <w:rPr>
          <w:rFonts w:ascii="Garamond" w:hAnsi="Garamond"/>
          <w:bCs/>
          <w:sz w:val="24"/>
          <w:szCs w:val="24"/>
          <w:lang w:val="sq-AL"/>
        </w:rPr>
        <w:t>”</w:t>
      </w:r>
      <w:r w:rsidRPr="005B7679">
        <w:rPr>
          <w:rFonts w:ascii="Garamond" w:hAnsi="Garamond"/>
          <w:bCs/>
          <w:sz w:val="24"/>
          <w:szCs w:val="24"/>
          <w:lang w:val="sq-AL"/>
        </w:rPr>
        <w:t xml:space="preserve"> (në nivel shtatëshifror).</w:t>
      </w:r>
    </w:p>
    <w:p w:rsidR="00C05673" w:rsidRPr="005B7679" w:rsidRDefault="00C05673" w:rsidP="00422DBB">
      <w:pPr>
        <w:widowControl w:val="0"/>
        <w:numPr>
          <w:ilvl w:val="0"/>
          <w:numId w:val="284"/>
        </w:numPr>
        <w:spacing w:after="0" w:line="240" w:lineRule="auto"/>
        <w:ind w:left="0" w:firstLine="284"/>
        <w:rPr>
          <w:rFonts w:ascii="Garamond" w:hAnsi="Garamond"/>
          <w:sz w:val="24"/>
          <w:szCs w:val="24"/>
          <w:lang w:val="sq-AL"/>
        </w:rPr>
      </w:pPr>
      <w:r w:rsidRPr="005B7679">
        <w:rPr>
          <w:rFonts w:ascii="Garamond" w:hAnsi="Garamond"/>
          <w:sz w:val="24"/>
          <w:szCs w:val="24"/>
          <w:lang w:val="sq-AL"/>
        </w:rPr>
        <w:t>Trajtimi kontabël dhe funksionimi i llogarive të të ardhurave financiare.</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
          <w:bCs/>
          <w:sz w:val="24"/>
          <w:szCs w:val="24"/>
          <w:lang w:val="sq-AL"/>
        </w:rPr>
        <w:t>Grupi 76</w:t>
      </w:r>
      <w:r w:rsidR="001370AA">
        <w:rPr>
          <w:rFonts w:ascii="Garamond" w:hAnsi="Garamond"/>
          <w:b/>
          <w:bCs/>
          <w:sz w:val="24"/>
          <w:szCs w:val="24"/>
          <w:lang w:val="sq-AL"/>
        </w:rPr>
        <w:t>,</w:t>
      </w:r>
      <w:r w:rsidRPr="005B7679">
        <w:rPr>
          <w:rFonts w:ascii="Garamond" w:hAnsi="Garamond"/>
          <w:b/>
          <w:bCs/>
          <w:sz w:val="24"/>
          <w:szCs w:val="24"/>
          <w:lang w:val="sq-AL"/>
        </w:rPr>
        <w:t xml:space="preserve"> </w:t>
      </w:r>
      <w:r w:rsidR="00051D7D">
        <w:rPr>
          <w:rFonts w:ascii="Garamond" w:hAnsi="Garamond"/>
          <w:b/>
          <w:bCs/>
          <w:sz w:val="24"/>
          <w:szCs w:val="24"/>
          <w:lang w:val="sq-AL"/>
        </w:rPr>
        <w:t>“</w:t>
      </w:r>
      <w:r w:rsidRPr="005B7679">
        <w:rPr>
          <w:rFonts w:ascii="Garamond" w:hAnsi="Garamond"/>
          <w:b/>
          <w:bCs/>
          <w:sz w:val="24"/>
          <w:szCs w:val="24"/>
          <w:lang w:val="sq-AL"/>
        </w:rPr>
        <w:t>Të ardhurat financiare</w:t>
      </w:r>
      <w:r w:rsidR="00051D7D">
        <w:rPr>
          <w:rFonts w:ascii="Garamond" w:hAnsi="Garamond"/>
          <w:b/>
          <w:bCs/>
          <w:sz w:val="24"/>
          <w:szCs w:val="24"/>
          <w:lang w:val="sq-AL"/>
        </w:rPr>
        <w:t>”</w:t>
      </w:r>
      <w:r w:rsidRPr="005B7679">
        <w:rPr>
          <w:rFonts w:ascii="Garamond" w:hAnsi="Garamond"/>
          <w:b/>
          <w:bCs/>
          <w:sz w:val="24"/>
          <w:szCs w:val="24"/>
          <w:lang w:val="sq-AL"/>
        </w:rPr>
        <w:t xml:space="preserve">. </w:t>
      </w:r>
    </w:p>
    <w:p w:rsidR="00C05673" w:rsidRPr="005B7679" w:rsidRDefault="00C05673" w:rsidP="00C05673">
      <w:pPr>
        <w:widowControl w:val="0"/>
        <w:spacing w:after="0" w:line="240" w:lineRule="auto"/>
        <w:rPr>
          <w:rFonts w:ascii="Garamond" w:hAnsi="Garamond"/>
          <w:b/>
          <w:bCs/>
          <w:sz w:val="24"/>
          <w:szCs w:val="24"/>
          <w:lang w:val="sq-AL"/>
        </w:rPr>
      </w:pPr>
      <w:r w:rsidRPr="005B7679">
        <w:rPr>
          <w:rFonts w:ascii="Garamond" w:hAnsi="Garamond"/>
          <w:bCs/>
          <w:sz w:val="24"/>
          <w:szCs w:val="24"/>
          <w:lang w:val="sq-AL"/>
        </w:rPr>
        <w:t>Ky grup</w:t>
      </w:r>
      <w:r w:rsidRPr="005B7679">
        <w:rPr>
          <w:rFonts w:ascii="Garamond" w:hAnsi="Garamond"/>
          <w:sz w:val="24"/>
          <w:szCs w:val="24"/>
          <w:lang w:val="sq-AL"/>
        </w:rPr>
        <w:t xml:space="preserve"> përfaqëson të ardhurat financiare që institucionet i përfitojnë gjatë kryerjes së veprimtarive të ndryshme dhe që kanë efekt financiar. Më konkretisht, përfshihen të ardhurat nga interesat e transaksioneve të huadhënies afatgjatë, afatshkurtër për marrëveshjet me garanci shtetërore, nënhua nga </w:t>
      </w:r>
      <w:r w:rsidR="00CA603C">
        <w:rPr>
          <w:rFonts w:ascii="Garamond" w:hAnsi="Garamond"/>
          <w:sz w:val="24"/>
          <w:szCs w:val="24"/>
          <w:lang w:val="sq-AL"/>
        </w:rPr>
        <w:t>huat</w:t>
      </w:r>
      <w:r w:rsidRPr="005B7679">
        <w:rPr>
          <w:rFonts w:ascii="Garamond" w:hAnsi="Garamond"/>
          <w:sz w:val="24"/>
          <w:szCs w:val="24"/>
          <w:lang w:val="sq-AL"/>
        </w:rPr>
        <w:t xml:space="preserve"> e huaja për të njëjtin nivel qeverisjeje, nënhua për </w:t>
      </w:r>
      <w:r w:rsidR="00CA603C">
        <w:rPr>
          <w:rFonts w:ascii="Garamond" w:hAnsi="Garamond"/>
          <w:sz w:val="24"/>
          <w:szCs w:val="24"/>
          <w:lang w:val="sq-AL"/>
        </w:rPr>
        <w:t>huat</w:t>
      </w:r>
      <w:r w:rsidRPr="005B7679">
        <w:rPr>
          <w:rFonts w:ascii="Garamond" w:hAnsi="Garamond"/>
          <w:sz w:val="24"/>
          <w:szCs w:val="24"/>
          <w:lang w:val="sq-AL"/>
        </w:rPr>
        <w:t xml:space="preserve"> e huaja </w:t>
      </w:r>
      <w:r w:rsidR="00F70D3A">
        <w:rPr>
          <w:rFonts w:ascii="Garamond" w:hAnsi="Garamond"/>
          <w:sz w:val="24"/>
          <w:szCs w:val="24"/>
          <w:lang w:val="sq-AL"/>
        </w:rPr>
        <w:t>për nivele të tjera qeverisjeje</w:t>
      </w:r>
      <w:r w:rsidRPr="005B7679">
        <w:rPr>
          <w:rFonts w:ascii="Garamond" w:hAnsi="Garamond"/>
          <w:sz w:val="24"/>
          <w:szCs w:val="24"/>
          <w:lang w:val="sq-AL"/>
        </w:rPr>
        <w:t xml:space="preserve"> dhe nënhua nga </w:t>
      </w:r>
      <w:r w:rsidR="00CA603C">
        <w:rPr>
          <w:rFonts w:ascii="Garamond" w:hAnsi="Garamond"/>
          <w:sz w:val="24"/>
          <w:szCs w:val="24"/>
          <w:lang w:val="sq-AL"/>
        </w:rPr>
        <w:t>huat</w:t>
      </w:r>
      <w:r w:rsidRPr="005B7679">
        <w:rPr>
          <w:rFonts w:ascii="Garamond" w:hAnsi="Garamond"/>
          <w:sz w:val="24"/>
          <w:szCs w:val="24"/>
          <w:lang w:val="sq-AL"/>
        </w:rPr>
        <w:t xml:space="preserve"> e huaja për ndërmarrjet. Në to përfshihen edhe operacione të tilla si të ardhurat nga këmbimet valutore, nga shitja e letrave me vlerë</w:t>
      </w:r>
      <w:r w:rsidR="00CB6232">
        <w:rPr>
          <w:rFonts w:ascii="Garamond" w:hAnsi="Garamond"/>
          <w:sz w:val="24"/>
          <w:szCs w:val="24"/>
          <w:lang w:val="sq-AL"/>
        </w:rPr>
        <w:t xml:space="preserve"> etj.</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Të ardhurat financiare dallohen në llogaritë e mëposhtme treshifrore:</w:t>
      </w:r>
    </w:p>
    <w:p w:rsidR="00C05673" w:rsidRPr="005B7679" w:rsidRDefault="00C05673" w:rsidP="00422DBB">
      <w:pPr>
        <w:widowControl w:val="0"/>
        <w:numPr>
          <w:ilvl w:val="0"/>
          <w:numId w:val="369"/>
        </w:numPr>
        <w:spacing w:after="0" w:line="240" w:lineRule="auto"/>
        <w:ind w:left="0" w:firstLine="284"/>
        <w:rPr>
          <w:rFonts w:ascii="Garamond" w:hAnsi="Garamond"/>
          <w:sz w:val="24"/>
          <w:szCs w:val="24"/>
          <w:lang w:val="sq-AL"/>
        </w:rPr>
      </w:pPr>
      <w:r w:rsidRPr="005B7679">
        <w:rPr>
          <w:rFonts w:ascii="Garamond" w:hAnsi="Garamond"/>
          <w:sz w:val="24"/>
          <w:szCs w:val="24"/>
          <w:lang w:val="sq-AL"/>
        </w:rPr>
        <w:t>760</w:t>
      </w:r>
      <w:r w:rsidR="001370AA">
        <w:rPr>
          <w:rFonts w:ascii="Garamond" w:hAnsi="Garamond"/>
          <w:sz w:val="24"/>
          <w:szCs w:val="24"/>
          <w:lang w:val="sq-AL"/>
        </w:rPr>
        <w:t>,</w:t>
      </w:r>
      <w:r w:rsid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Nga interesa të huadhënies së brendshme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9"/>
        </w:numPr>
        <w:spacing w:after="0" w:line="240" w:lineRule="auto"/>
        <w:ind w:left="0" w:firstLine="284"/>
        <w:rPr>
          <w:rFonts w:ascii="Garamond" w:hAnsi="Garamond"/>
          <w:sz w:val="24"/>
          <w:szCs w:val="24"/>
          <w:lang w:val="sq-AL"/>
        </w:rPr>
      </w:pPr>
      <w:r w:rsidRPr="005B7679">
        <w:rPr>
          <w:rFonts w:ascii="Garamond" w:hAnsi="Garamond"/>
          <w:sz w:val="24"/>
          <w:szCs w:val="24"/>
          <w:lang w:val="sq-AL"/>
        </w:rPr>
        <w:t>761</w:t>
      </w:r>
      <w:r w:rsidR="001370AA">
        <w:rPr>
          <w:rFonts w:ascii="Garamond" w:hAnsi="Garamond"/>
          <w:sz w:val="24"/>
          <w:szCs w:val="24"/>
          <w:lang w:val="sq-AL"/>
        </w:rPr>
        <w:t>,</w:t>
      </w:r>
      <w:r w:rsid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Nga interesa e huadhënies së huaj</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422DBB">
      <w:pPr>
        <w:widowControl w:val="0"/>
        <w:numPr>
          <w:ilvl w:val="0"/>
          <w:numId w:val="369"/>
        </w:numPr>
        <w:spacing w:after="0" w:line="240" w:lineRule="auto"/>
        <w:ind w:left="0" w:firstLine="284"/>
        <w:rPr>
          <w:rFonts w:ascii="Garamond" w:hAnsi="Garamond"/>
          <w:sz w:val="24"/>
          <w:szCs w:val="24"/>
          <w:lang w:val="sq-AL"/>
        </w:rPr>
      </w:pPr>
      <w:r w:rsidRPr="005B7679">
        <w:rPr>
          <w:rFonts w:ascii="Garamond" w:hAnsi="Garamond"/>
          <w:sz w:val="24"/>
          <w:szCs w:val="24"/>
          <w:lang w:val="sq-AL"/>
        </w:rPr>
        <w:t>765</w:t>
      </w:r>
      <w:r w:rsidR="001370AA">
        <w:rPr>
          <w:rFonts w:ascii="Garamond" w:hAnsi="Garamond"/>
          <w:sz w:val="24"/>
          <w:szCs w:val="24"/>
          <w:lang w:val="sq-AL"/>
        </w:rPr>
        <w:t>,</w:t>
      </w:r>
      <w:r w:rsid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Nga interesat e depozitave</w:t>
      </w:r>
      <w:r w:rsidR="00051D7D">
        <w:rPr>
          <w:rFonts w:ascii="Garamond" w:hAnsi="Garamond"/>
          <w:sz w:val="24"/>
          <w:szCs w:val="24"/>
          <w:lang w:val="sq-AL"/>
        </w:rPr>
        <w:t>”</w:t>
      </w:r>
      <w:r w:rsidRPr="005B7679">
        <w:rPr>
          <w:rFonts w:ascii="Garamond" w:hAnsi="Garamond"/>
          <w:sz w:val="24"/>
          <w:szCs w:val="24"/>
          <w:lang w:val="sq-AL"/>
        </w:rPr>
        <w:t>; dhe</w:t>
      </w:r>
    </w:p>
    <w:p w:rsidR="00C05673" w:rsidRPr="005B7679" w:rsidRDefault="00C05673" w:rsidP="00422DBB">
      <w:pPr>
        <w:widowControl w:val="0"/>
        <w:numPr>
          <w:ilvl w:val="0"/>
          <w:numId w:val="369"/>
        </w:numPr>
        <w:spacing w:after="0" w:line="240" w:lineRule="auto"/>
        <w:ind w:left="0" w:firstLine="284"/>
        <w:rPr>
          <w:rFonts w:ascii="Garamond" w:hAnsi="Garamond"/>
          <w:b/>
          <w:bCs/>
          <w:sz w:val="24"/>
          <w:szCs w:val="24"/>
          <w:u w:val="single"/>
          <w:lang w:val="sq-AL"/>
        </w:rPr>
      </w:pPr>
      <w:r w:rsidRPr="005B7679">
        <w:rPr>
          <w:rFonts w:ascii="Garamond" w:hAnsi="Garamond"/>
          <w:sz w:val="24"/>
          <w:szCs w:val="24"/>
          <w:lang w:val="sq-AL"/>
        </w:rPr>
        <w:t>766</w:t>
      </w:r>
      <w:r w:rsidR="001370AA">
        <w:rPr>
          <w:rFonts w:ascii="Garamond" w:hAnsi="Garamond"/>
          <w:sz w:val="24"/>
          <w:szCs w:val="24"/>
          <w:lang w:val="sq-AL"/>
        </w:rPr>
        <w:t>,</w:t>
      </w:r>
      <w:r w:rsid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Nga këmbimet valutore</w:t>
      </w:r>
      <w:r w:rsidR="00051D7D">
        <w:rPr>
          <w:rFonts w:ascii="Garamond" w:hAnsi="Garamond"/>
          <w:sz w:val="24"/>
          <w:szCs w:val="24"/>
          <w:lang w:val="sq-AL"/>
        </w:rPr>
        <w:t>”</w:t>
      </w:r>
      <w:r w:rsidRPr="005B7679">
        <w:rPr>
          <w:rFonts w:ascii="Garamond" w:hAnsi="Garamond"/>
          <w:sz w:val="24"/>
          <w:szCs w:val="24"/>
          <w:lang w:val="sq-AL"/>
        </w:rPr>
        <w:t>.</w:t>
      </w:r>
    </w:p>
    <w:p w:rsidR="00C05673" w:rsidRPr="005B7679" w:rsidRDefault="00C05673" w:rsidP="00C05673">
      <w:pPr>
        <w:widowControl w:val="0"/>
        <w:spacing w:after="0" w:line="240" w:lineRule="auto"/>
        <w:rPr>
          <w:rFonts w:ascii="Garamond" w:hAnsi="Garamond"/>
          <w:sz w:val="24"/>
          <w:szCs w:val="24"/>
          <w:lang w:val="sq-AL"/>
        </w:rPr>
      </w:pPr>
      <w:r w:rsidRPr="005B7679">
        <w:rPr>
          <w:rFonts w:ascii="Garamond" w:hAnsi="Garamond"/>
          <w:sz w:val="24"/>
          <w:szCs w:val="24"/>
          <w:lang w:val="sq-AL"/>
        </w:rPr>
        <w:t>Funksionimi i llogarive 76</w:t>
      </w:r>
      <w:r w:rsidR="001370AA">
        <w:rPr>
          <w:rFonts w:ascii="Garamond" w:hAnsi="Garamond"/>
          <w:sz w:val="24"/>
          <w:szCs w:val="24"/>
          <w:lang w:val="sq-AL"/>
        </w:rPr>
        <w:t>,</w:t>
      </w:r>
      <w:r w:rsidRPr="005B7679">
        <w:rPr>
          <w:rFonts w:ascii="Garamond" w:hAnsi="Garamond"/>
          <w:sz w:val="24"/>
          <w:szCs w:val="24"/>
          <w:lang w:val="sq-AL"/>
        </w:rPr>
        <w:t xml:space="preserve"> </w:t>
      </w:r>
      <w:r w:rsidR="00051D7D">
        <w:rPr>
          <w:rFonts w:ascii="Garamond" w:hAnsi="Garamond"/>
          <w:sz w:val="24"/>
          <w:szCs w:val="24"/>
          <w:lang w:val="sq-AL"/>
        </w:rPr>
        <w:t>“</w:t>
      </w:r>
      <w:r w:rsidRPr="005B7679">
        <w:rPr>
          <w:rFonts w:ascii="Garamond" w:hAnsi="Garamond"/>
          <w:sz w:val="24"/>
          <w:szCs w:val="24"/>
          <w:lang w:val="sq-AL"/>
        </w:rPr>
        <w:t>Të ardhura</w:t>
      </w:r>
      <w:r w:rsidR="005B7679">
        <w:rPr>
          <w:rFonts w:ascii="Garamond" w:hAnsi="Garamond"/>
          <w:sz w:val="24"/>
          <w:szCs w:val="24"/>
          <w:lang w:val="sq-AL"/>
        </w:rPr>
        <w:t xml:space="preserve"> </w:t>
      </w:r>
      <w:r w:rsidRPr="005B7679">
        <w:rPr>
          <w:rFonts w:ascii="Garamond" w:hAnsi="Garamond"/>
          <w:sz w:val="24"/>
          <w:szCs w:val="24"/>
          <w:lang w:val="sq-AL"/>
        </w:rPr>
        <w:t>financiare</w:t>
      </w:r>
      <w:r w:rsidR="00051D7D">
        <w:rPr>
          <w:rFonts w:ascii="Garamond" w:hAnsi="Garamond"/>
          <w:sz w:val="24"/>
          <w:szCs w:val="24"/>
          <w:lang w:val="sq-AL"/>
        </w:rPr>
        <w:t>”</w:t>
      </w:r>
      <w:r w:rsidR="001370AA">
        <w:rPr>
          <w:rFonts w:ascii="Garamond" w:hAnsi="Garamond"/>
          <w:sz w:val="24"/>
          <w:szCs w:val="24"/>
          <w:lang w:val="sq-AL"/>
        </w:rPr>
        <w:t>,</w:t>
      </w:r>
      <w:r w:rsidRPr="005B7679">
        <w:rPr>
          <w:rFonts w:ascii="Garamond" w:hAnsi="Garamond"/>
          <w:sz w:val="24"/>
          <w:szCs w:val="24"/>
          <w:lang w:val="sq-AL"/>
        </w:rPr>
        <w:t xml:space="preserve"> është si më poshtë:</w:t>
      </w:r>
    </w:p>
    <w:p w:rsidR="00C05673" w:rsidRPr="005B7679" w:rsidRDefault="00C05673" w:rsidP="00422DBB">
      <w:pPr>
        <w:widowControl w:val="0"/>
        <w:numPr>
          <w:ilvl w:val="0"/>
          <w:numId w:val="28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e klasës 4 për të drejtat (kur konstatohen llojet e të ardhurave financiare si e drejtë për t</w:t>
      </w:r>
      <w:r w:rsidR="00CD5E9B">
        <w:rPr>
          <w:rFonts w:ascii="Garamond" w:hAnsi="Garamond"/>
          <w:sz w:val="24"/>
          <w:szCs w:val="24"/>
          <w:lang w:val="sq-AL"/>
        </w:rPr>
        <w:t>’</w:t>
      </w:r>
      <w:r w:rsidRPr="005B7679">
        <w:rPr>
          <w:rFonts w:ascii="Garamond" w:hAnsi="Garamond"/>
          <w:sz w:val="24"/>
          <w:szCs w:val="24"/>
          <w:lang w:val="sq-AL"/>
        </w:rPr>
        <w:t>u arkëtuar);</w:t>
      </w:r>
    </w:p>
    <w:p w:rsidR="00C05673" w:rsidRPr="005B7679" w:rsidRDefault="00C05673" w:rsidP="00422DBB">
      <w:pPr>
        <w:widowControl w:val="0"/>
        <w:numPr>
          <w:ilvl w:val="0"/>
          <w:numId w:val="285"/>
        </w:numPr>
        <w:spacing w:after="0" w:line="240" w:lineRule="auto"/>
        <w:ind w:left="0" w:firstLine="284"/>
        <w:rPr>
          <w:rFonts w:ascii="Garamond" w:hAnsi="Garamond"/>
          <w:sz w:val="24"/>
          <w:szCs w:val="24"/>
          <w:lang w:val="sq-AL"/>
        </w:rPr>
      </w:pPr>
      <w:r w:rsidRPr="005B7679">
        <w:rPr>
          <w:rFonts w:ascii="Garamond" w:hAnsi="Garamond"/>
          <w:sz w:val="24"/>
          <w:szCs w:val="24"/>
          <w:lang w:val="sq-AL"/>
        </w:rPr>
        <w:t>Debitohen llogaritë financiare 520 ose 512 (kur është rasti që të ardhurat financiare arkëtohen direkt në llogaritë financiare të institucionit);</w:t>
      </w:r>
    </w:p>
    <w:p w:rsidR="00C05673" w:rsidRPr="005B7679" w:rsidRDefault="00C05673" w:rsidP="00422DBB">
      <w:pPr>
        <w:widowControl w:val="0"/>
        <w:numPr>
          <w:ilvl w:val="0"/>
          <w:numId w:val="285"/>
        </w:numPr>
        <w:spacing w:after="0" w:line="240" w:lineRule="auto"/>
        <w:ind w:left="0" w:firstLine="284"/>
        <w:rPr>
          <w:rFonts w:ascii="Garamond" w:hAnsi="Garamond"/>
          <w:sz w:val="24"/>
          <w:szCs w:val="24"/>
          <w:lang w:val="sq-AL"/>
        </w:rPr>
      </w:pPr>
      <w:r w:rsidRPr="005B7679">
        <w:rPr>
          <w:rFonts w:ascii="Garamond" w:hAnsi="Garamond"/>
          <w:bCs/>
          <w:sz w:val="24"/>
          <w:szCs w:val="24"/>
          <w:lang w:val="sq-AL"/>
        </w:rPr>
        <w:t>Kreditohet 76</w:t>
      </w:r>
      <w:r w:rsidR="001370AA">
        <w:rPr>
          <w:rFonts w:ascii="Garamond" w:hAnsi="Garamond"/>
          <w:bCs/>
          <w:sz w:val="24"/>
          <w:szCs w:val="24"/>
          <w:lang w:val="sq-AL"/>
        </w:rPr>
        <w:t>,</w:t>
      </w:r>
      <w:r w:rsidR="005B7679">
        <w:rPr>
          <w:rFonts w:ascii="Garamond" w:hAnsi="Garamond"/>
          <w:bCs/>
          <w:sz w:val="24"/>
          <w:szCs w:val="24"/>
          <w:lang w:val="sq-AL"/>
        </w:rPr>
        <w:t xml:space="preserve"> </w:t>
      </w:r>
      <w:r w:rsidR="00051D7D">
        <w:rPr>
          <w:rFonts w:ascii="Garamond" w:hAnsi="Garamond"/>
          <w:bCs/>
          <w:sz w:val="24"/>
          <w:szCs w:val="24"/>
          <w:lang w:val="sq-AL"/>
        </w:rPr>
        <w:t>“</w:t>
      </w:r>
      <w:r w:rsidRPr="005B7679">
        <w:rPr>
          <w:rFonts w:ascii="Garamond" w:hAnsi="Garamond"/>
          <w:sz w:val="24"/>
          <w:szCs w:val="24"/>
          <w:lang w:val="sq-AL"/>
        </w:rPr>
        <w:t>Të ardhura</w:t>
      </w:r>
      <w:r w:rsidR="005B7679">
        <w:rPr>
          <w:rFonts w:ascii="Garamond" w:hAnsi="Garamond"/>
          <w:sz w:val="24"/>
          <w:szCs w:val="24"/>
          <w:lang w:val="sq-AL"/>
        </w:rPr>
        <w:t xml:space="preserve"> </w:t>
      </w:r>
      <w:r w:rsidRPr="005B7679">
        <w:rPr>
          <w:rFonts w:ascii="Garamond" w:hAnsi="Garamond"/>
          <w:sz w:val="24"/>
          <w:szCs w:val="24"/>
          <w:lang w:val="sq-AL"/>
        </w:rPr>
        <w:t>financiare</w:t>
      </w:r>
      <w:r w:rsidR="00051D7D">
        <w:rPr>
          <w:rFonts w:ascii="Garamond" w:hAnsi="Garamond"/>
          <w:sz w:val="24"/>
          <w:szCs w:val="24"/>
          <w:lang w:val="sq-AL"/>
        </w:rPr>
        <w:t>”</w:t>
      </w:r>
      <w:r w:rsidRPr="005B7679">
        <w:rPr>
          <w:rFonts w:ascii="Garamond" w:hAnsi="Garamond"/>
          <w:sz w:val="24"/>
          <w:szCs w:val="24"/>
          <w:lang w:val="sq-AL"/>
        </w:rPr>
        <w:t xml:space="preserve"> (me analiza të</w:t>
      </w:r>
      <w:r w:rsidRPr="005B7679">
        <w:rPr>
          <w:rFonts w:ascii="Garamond" w:hAnsi="Garamond"/>
          <w:bCs/>
          <w:sz w:val="24"/>
          <w:szCs w:val="24"/>
          <w:lang w:val="sq-AL"/>
        </w:rPr>
        <w:t xml:space="preserve"> nivelit shtatëshifror).</w:t>
      </w:r>
    </w:p>
    <w:p w:rsidR="00C05673" w:rsidRPr="005B7679" w:rsidRDefault="00C05673" w:rsidP="00C05673">
      <w:pPr>
        <w:widowControl w:val="0"/>
        <w:spacing w:after="0" w:line="240" w:lineRule="auto"/>
        <w:rPr>
          <w:rFonts w:ascii="Garamond" w:hAnsi="Garamond"/>
          <w:b/>
          <w:sz w:val="24"/>
          <w:szCs w:val="24"/>
          <w:lang w:val="sq-AL"/>
        </w:rPr>
      </w:pPr>
      <w:r w:rsidRPr="005B7679">
        <w:rPr>
          <w:rFonts w:ascii="Garamond" w:hAnsi="Garamond"/>
          <w:b/>
          <w:sz w:val="24"/>
          <w:szCs w:val="24"/>
          <w:lang w:val="sq-AL"/>
        </w:rPr>
        <w:t>Llogaria 77</w:t>
      </w:r>
      <w:r w:rsidR="001370AA">
        <w:rPr>
          <w:rFonts w:ascii="Garamond" w:hAnsi="Garamond"/>
          <w:b/>
          <w:sz w:val="24"/>
          <w:szCs w:val="24"/>
          <w:lang w:val="sq-AL"/>
        </w:rPr>
        <w:t>,</w:t>
      </w:r>
      <w:r w:rsidRPr="005B7679">
        <w:rPr>
          <w:rFonts w:ascii="Garamond" w:hAnsi="Garamond"/>
          <w:b/>
          <w:sz w:val="24"/>
          <w:szCs w:val="24"/>
          <w:lang w:val="sq-AL"/>
        </w:rPr>
        <w:t xml:space="preserve"> </w:t>
      </w:r>
      <w:r w:rsidR="00051D7D">
        <w:rPr>
          <w:rFonts w:ascii="Garamond" w:hAnsi="Garamond"/>
          <w:b/>
          <w:sz w:val="24"/>
          <w:szCs w:val="24"/>
          <w:lang w:val="sq-AL"/>
        </w:rPr>
        <w:t>“</w:t>
      </w:r>
      <w:r w:rsidRPr="005B7679">
        <w:rPr>
          <w:rFonts w:ascii="Garamond" w:hAnsi="Garamond"/>
          <w:b/>
          <w:sz w:val="24"/>
          <w:szCs w:val="24"/>
          <w:lang w:val="sq-AL"/>
        </w:rPr>
        <w:t>Të ardhura të jashtëzakonshme</w:t>
      </w:r>
      <w:r w:rsidR="00051D7D">
        <w:rPr>
          <w:rFonts w:ascii="Garamond" w:hAnsi="Garamond"/>
          <w:b/>
          <w:sz w:val="24"/>
          <w:szCs w:val="24"/>
          <w:lang w:val="sq-AL"/>
        </w:rPr>
        <w:t>”</w:t>
      </w:r>
      <w:r w:rsidRPr="005B7679">
        <w:rPr>
          <w:rFonts w:ascii="Garamond" w:hAnsi="Garamond"/>
          <w:b/>
          <w:sz w:val="24"/>
          <w:szCs w:val="24"/>
          <w:lang w:val="sq-AL"/>
        </w:rPr>
        <w:t xml:space="preserve"> </w:t>
      </w:r>
      <w:r w:rsidRPr="005B7679">
        <w:rPr>
          <w:rFonts w:ascii="Garamond" w:hAnsi="Garamond"/>
          <w:sz w:val="24"/>
          <w:szCs w:val="24"/>
          <w:lang w:val="sq-AL"/>
        </w:rPr>
        <w:t>përfshin të ardhurat nga dëmshpërblimet e fatkeqësive të ndodhura, nga shitja e titujve të pjesëmarrjes, e aktiviteteve, e degëve,</w:t>
      </w:r>
      <w:r w:rsidR="005B7679">
        <w:rPr>
          <w:rFonts w:ascii="Garamond" w:hAnsi="Garamond"/>
          <w:sz w:val="24"/>
          <w:szCs w:val="24"/>
          <w:lang w:val="sq-AL"/>
        </w:rPr>
        <w:t xml:space="preserve"> </w:t>
      </w:r>
      <w:r w:rsidRPr="005B7679">
        <w:rPr>
          <w:rFonts w:ascii="Garamond" w:hAnsi="Garamond"/>
          <w:sz w:val="24"/>
          <w:szCs w:val="24"/>
          <w:lang w:val="sq-AL"/>
        </w:rPr>
        <w:t>sektorëve, nga gabimet e pakonstatuara më parë</w:t>
      </w:r>
      <w:r w:rsidR="00CB6232">
        <w:rPr>
          <w:rFonts w:ascii="Garamond" w:hAnsi="Garamond"/>
          <w:sz w:val="24"/>
          <w:szCs w:val="24"/>
          <w:lang w:val="sq-AL"/>
        </w:rPr>
        <w:t xml:space="preserve"> etj.</w:t>
      </w:r>
      <w:r w:rsidRPr="005B7679">
        <w:rPr>
          <w:rFonts w:ascii="Garamond" w:hAnsi="Garamond"/>
          <w:sz w:val="24"/>
          <w:szCs w:val="24"/>
          <w:lang w:val="sq-AL"/>
        </w:rPr>
        <w:t xml:space="preserve"> </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Cs/>
          <w:spacing w:val="-4"/>
          <w:sz w:val="24"/>
          <w:szCs w:val="24"/>
          <w:lang w:val="sq-AL"/>
        </w:rPr>
        <w:t xml:space="preserve">Sipas standardeve, </w:t>
      </w:r>
      <w:r w:rsidRPr="00FB27C5">
        <w:rPr>
          <w:rFonts w:ascii="Garamond" w:hAnsi="Garamond"/>
          <w:spacing w:val="-4"/>
          <w:sz w:val="24"/>
          <w:szCs w:val="24"/>
          <w:lang w:val="sq-AL"/>
        </w:rPr>
        <w:t>ashtu sikurse edhe për shpenzimet</w:t>
      </w:r>
      <w:r w:rsidRPr="00FB27C5">
        <w:rPr>
          <w:rFonts w:ascii="Garamond" w:hAnsi="Garamond"/>
          <w:b/>
          <w:bCs/>
          <w:spacing w:val="-4"/>
          <w:sz w:val="24"/>
          <w:szCs w:val="24"/>
          <w:lang w:val="sq-AL"/>
        </w:rPr>
        <w:t xml:space="preserve">, </w:t>
      </w:r>
      <w:r w:rsidRPr="00FB27C5">
        <w:rPr>
          <w:rFonts w:ascii="Garamond" w:hAnsi="Garamond"/>
          <w:spacing w:val="-4"/>
          <w:sz w:val="24"/>
          <w:szCs w:val="24"/>
          <w:lang w:val="sq-AL"/>
        </w:rPr>
        <w:t xml:space="preserve">nuk duhet të paraqiten zëra të ardhurash si zëra të jashtëzakonshëm as dhe në shënimet shpjeguese. Zërat e pazakontë që historikisht janë klasifikuar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jashtëzakonshëm</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paraqiten </w:t>
      </w:r>
      <w:r w:rsidR="00A74BE3" w:rsidRPr="00FB27C5">
        <w:rPr>
          <w:rFonts w:ascii="Garamond" w:hAnsi="Garamond"/>
          <w:spacing w:val="-4"/>
          <w:sz w:val="24"/>
          <w:szCs w:val="24"/>
          <w:lang w:val="sq-AL"/>
        </w:rPr>
        <w:t>brenda</w:t>
      </w:r>
      <w:r w:rsidRPr="00FB27C5">
        <w:rPr>
          <w:rFonts w:ascii="Garamond" w:hAnsi="Garamond"/>
          <w:spacing w:val="-4"/>
          <w:sz w:val="24"/>
          <w:szCs w:val="24"/>
          <w:lang w:val="sq-AL"/>
        </w:rPr>
        <w:t xml:space="preserve"> kategorisë përkatëse të të ardhurave. Funksionimi kontabël i tyre është si më poshtë:</w:t>
      </w:r>
    </w:p>
    <w:p w:rsidR="00C05673" w:rsidRPr="00FB27C5" w:rsidRDefault="00C05673" w:rsidP="00422DBB">
      <w:pPr>
        <w:widowControl w:val="0"/>
        <w:numPr>
          <w:ilvl w:val="0"/>
          <w:numId w:val="28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financiare 520 ose 512 (kur është rasti që të ardhurat arkëtohen direkt në llogaritë financiare të institucionit);</w:t>
      </w:r>
    </w:p>
    <w:p w:rsidR="00C05673" w:rsidRPr="00FB27C5" w:rsidRDefault="00C05673" w:rsidP="00422DBB">
      <w:pPr>
        <w:widowControl w:val="0"/>
        <w:numPr>
          <w:ilvl w:val="0"/>
          <w:numId w:val="28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e të drejtave në klasën 4 (kur është rasti që të ardhurat konstatohen për t</w:t>
      </w:r>
      <w:r w:rsidR="00CD5E9B" w:rsidRPr="00FB27C5">
        <w:rPr>
          <w:rFonts w:ascii="Garamond" w:hAnsi="Garamond"/>
          <w:spacing w:val="-4"/>
          <w:sz w:val="24"/>
          <w:szCs w:val="24"/>
          <w:lang w:val="sq-AL"/>
        </w:rPr>
        <w:t>’</w:t>
      </w:r>
      <w:r w:rsidRPr="00FB27C5">
        <w:rPr>
          <w:rFonts w:ascii="Garamond" w:hAnsi="Garamond"/>
          <w:spacing w:val="-4"/>
          <w:sz w:val="24"/>
          <w:szCs w:val="24"/>
          <w:lang w:val="sq-AL"/>
        </w:rPr>
        <w:t>u arkëtuar në një periudhë të mëvonshme në llogaritë financiare të institucionit);</w:t>
      </w:r>
    </w:p>
    <w:p w:rsidR="00C05673" w:rsidRPr="00FB27C5" w:rsidRDefault="00C05673" w:rsidP="00422DBB">
      <w:pPr>
        <w:widowControl w:val="0"/>
        <w:numPr>
          <w:ilvl w:val="0"/>
          <w:numId w:val="28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77</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ardhura të jashtëzakonshme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(me analiza të</w:t>
      </w:r>
      <w:r w:rsidRPr="00FB27C5">
        <w:rPr>
          <w:rFonts w:ascii="Garamond" w:hAnsi="Garamond"/>
          <w:bCs/>
          <w:spacing w:val="-4"/>
          <w:sz w:val="24"/>
          <w:szCs w:val="24"/>
          <w:lang w:val="sq-AL"/>
        </w:rPr>
        <w:t xml:space="preserve"> nivelit shtatëshifror).</w:t>
      </w:r>
    </w:p>
    <w:p w:rsidR="00C05673" w:rsidRPr="00FB27C5" w:rsidRDefault="00C05673" w:rsidP="00C05673">
      <w:pPr>
        <w:widowControl w:val="0"/>
        <w:spacing w:after="0" w:line="240" w:lineRule="auto"/>
        <w:rPr>
          <w:rFonts w:ascii="Garamond" w:hAnsi="Garamond"/>
          <w:b/>
          <w:bCs/>
          <w:spacing w:val="-4"/>
          <w:sz w:val="24"/>
          <w:szCs w:val="24"/>
          <w:lang w:val="sq-AL"/>
        </w:rPr>
      </w:pPr>
      <w:r w:rsidRPr="00FB27C5">
        <w:rPr>
          <w:rFonts w:ascii="Garamond" w:hAnsi="Garamond"/>
          <w:b/>
          <w:bCs/>
          <w:spacing w:val="-4"/>
          <w:sz w:val="24"/>
          <w:szCs w:val="24"/>
          <w:lang w:val="sq-AL"/>
        </w:rPr>
        <w:t>Llogaria 73</w:t>
      </w:r>
      <w:r w:rsidR="001370AA"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Ndryshimi i </w:t>
      </w:r>
      <w:r w:rsidR="00A74BE3" w:rsidRPr="00FB27C5">
        <w:rPr>
          <w:rFonts w:ascii="Garamond" w:hAnsi="Garamond"/>
          <w:b/>
          <w:bCs/>
          <w:spacing w:val="-4"/>
          <w:sz w:val="24"/>
          <w:szCs w:val="24"/>
          <w:lang w:val="sq-AL"/>
        </w:rPr>
        <w:t>gjendjes</w:t>
      </w:r>
      <w:r w:rsidRPr="00FB27C5">
        <w:rPr>
          <w:rFonts w:ascii="Garamond" w:hAnsi="Garamond"/>
          <w:b/>
          <w:bCs/>
          <w:spacing w:val="-4"/>
          <w:sz w:val="24"/>
          <w:szCs w:val="24"/>
          <w:lang w:val="sq-AL"/>
        </w:rPr>
        <w:t xml:space="preserve"> së inventarit të produkteve</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w:t>
      </w:r>
    </w:p>
    <w:p w:rsidR="00C05673" w:rsidRPr="00FB27C5" w:rsidRDefault="00C05673" w:rsidP="00C05673">
      <w:pPr>
        <w:widowControl w:val="0"/>
        <w:spacing w:after="0" w:line="240" w:lineRule="auto"/>
        <w:rPr>
          <w:rFonts w:ascii="Garamond" w:hAnsi="Garamond"/>
          <w:b/>
          <w:spacing w:val="-4"/>
          <w:sz w:val="24"/>
          <w:szCs w:val="24"/>
          <w:u w:val="single"/>
          <w:lang w:val="sq-AL"/>
        </w:rPr>
      </w:pPr>
      <w:r w:rsidRPr="00FB27C5">
        <w:rPr>
          <w:rFonts w:ascii="Garamond" w:hAnsi="Garamond"/>
          <w:spacing w:val="-4"/>
          <w:sz w:val="24"/>
          <w:szCs w:val="24"/>
          <w:lang w:val="sq-AL"/>
        </w:rPr>
        <w:t>Kjo kategori ka veçori për sektorin publik, pasi nuk është element që ndikon në rezultat, por nëpërmjet operacioneve të transferimit, ndikon sipas rastit në shtesë apo pakësim të fondeve bazë të institucioneve. Funksionimi kontabël është si më poshtë:</w:t>
      </w:r>
    </w:p>
    <w:p w:rsidR="00C05673" w:rsidRPr="00FB27C5" w:rsidRDefault="00C05673" w:rsidP="00422DBB">
      <w:pPr>
        <w:pStyle w:val="ListParagraph"/>
        <w:widowControl w:val="0"/>
        <w:numPr>
          <w:ilvl w:val="0"/>
          <w:numId w:val="370"/>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koston e prodhimit (hyrjet në institucion):</w:t>
      </w:r>
    </w:p>
    <w:p w:rsidR="00C05673" w:rsidRPr="00FB27C5" w:rsidRDefault="00C05673" w:rsidP="00422DBB">
      <w:pPr>
        <w:widowControl w:val="0"/>
        <w:numPr>
          <w:ilvl w:val="0"/>
          <w:numId w:val="28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w:t>
      </w:r>
      <w:r w:rsidR="00A74BE3" w:rsidRPr="00FB27C5">
        <w:rPr>
          <w:rFonts w:ascii="Garamond" w:hAnsi="Garamond"/>
          <w:spacing w:val="-4"/>
          <w:sz w:val="24"/>
          <w:szCs w:val="24"/>
          <w:lang w:val="sq-AL"/>
        </w:rPr>
        <w:t>h</w:t>
      </w:r>
      <w:r w:rsidRPr="00FB27C5">
        <w:rPr>
          <w:rFonts w:ascii="Garamond" w:hAnsi="Garamond"/>
          <w:spacing w:val="-4"/>
          <w:sz w:val="24"/>
          <w:szCs w:val="24"/>
          <w:lang w:val="sq-AL"/>
        </w:rPr>
        <w:t xml:space="preserve">en llogaritë e klasës 3; </w:t>
      </w:r>
    </w:p>
    <w:p w:rsidR="00C05673" w:rsidRPr="00FB27C5" w:rsidRDefault="00C05673" w:rsidP="00422DBB">
      <w:pPr>
        <w:widowControl w:val="0"/>
        <w:numPr>
          <w:ilvl w:val="0"/>
          <w:numId w:val="28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73</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Ndryshimi i </w:t>
      </w:r>
      <w:r w:rsidR="00A74BE3" w:rsidRPr="00FB27C5">
        <w:rPr>
          <w:rFonts w:ascii="Garamond" w:hAnsi="Garamond"/>
          <w:spacing w:val="-4"/>
          <w:sz w:val="24"/>
          <w:szCs w:val="24"/>
          <w:lang w:val="sq-AL"/>
        </w:rPr>
        <w:t>gjendjes</w:t>
      </w:r>
      <w:r w:rsidRPr="00FB27C5">
        <w:rPr>
          <w:rFonts w:ascii="Garamond" w:hAnsi="Garamond"/>
          <w:spacing w:val="-4"/>
          <w:sz w:val="24"/>
          <w:szCs w:val="24"/>
          <w:lang w:val="sq-AL"/>
        </w:rPr>
        <w:t xml:space="preserve"> së inventarit të produkteve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70"/>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Për daljet e produkteve për përdorim dhe funksionim</w:t>
      </w:r>
      <w:r w:rsidR="005B7679" w:rsidRPr="00FB27C5">
        <w:rPr>
          <w:rFonts w:ascii="Garamond" w:hAnsi="Garamond"/>
          <w:b/>
          <w:spacing w:val="-4"/>
          <w:sz w:val="24"/>
          <w:szCs w:val="24"/>
          <w:lang w:val="sq-AL"/>
        </w:rPr>
        <w:t xml:space="preserve"> </w:t>
      </w:r>
      <w:r w:rsidRPr="00FB27C5">
        <w:rPr>
          <w:rFonts w:ascii="Garamond" w:hAnsi="Garamond"/>
          <w:b/>
          <w:spacing w:val="-4"/>
          <w:sz w:val="24"/>
          <w:szCs w:val="24"/>
          <w:lang w:val="sq-AL"/>
        </w:rPr>
        <w:t>të institucionit):</w:t>
      </w:r>
    </w:p>
    <w:p w:rsidR="00C05673" w:rsidRPr="00FB27C5" w:rsidRDefault="00C05673" w:rsidP="00422DBB">
      <w:pPr>
        <w:widowControl w:val="0"/>
        <w:numPr>
          <w:ilvl w:val="0"/>
          <w:numId w:val="28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73</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gjendjes së inventarit të produkteve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8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Kreditohen llogaritë e klasës 3. </w:t>
      </w:r>
    </w:p>
    <w:p w:rsidR="00C05673" w:rsidRPr="00FB27C5" w:rsidRDefault="00C05673" w:rsidP="00C05673">
      <w:pPr>
        <w:widowControl w:val="0"/>
        <w:spacing w:after="0" w:line="240" w:lineRule="auto"/>
        <w:rPr>
          <w:rFonts w:ascii="Garamond" w:hAnsi="Garamond"/>
          <w:b/>
          <w:bCs/>
          <w:spacing w:val="-4"/>
          <w:sz w:val="24"/>
          <w:szCs w:val="24"/>
          <w:lang w:val="sq-AL"/>
        </w:rPr>
      </w:pPr>
      <w:r w:rsidRPr="00FB27C5">
        <w:rPr>
          <w:rFonts w:ascii="Garamond" w:hAnsi="Garamond"/>
          <w:b/>
          <w:bCs/>
          <w:spacing w:val="-4"/>
          <w:sz w:val="24"/>
          <w:szCs w:val="24"/>
          <w:lang w:val="sq-AL"/>
        </w:rPr>
        <w:t>Llogaria 74</w:t>
      </w:r>
      <w:r w:rsidR="001370AA"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Financime në natyrë</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Kjo llogari përfaqëson një rast specifik për evidentimin gjatë vitit ushtrimor për transfer</w:t>
      </w:r>
      <w:r w:rsidR="00A04C6D" w:rsidRPr="00FB27C5">
        <w:rPr>
          <w:rFonts w:ascii="Garamond" w:hAnsi="Garamond"/>
          <w:spacing w:val="-4"/>
          <w:sz w:val="24"/>
          <w:szCs w:val="24"/>
          <w:lang w:val="sq-AL"/>
        </w:rPr>
        <w:t>ime e dhurime të inventarit (jo</w:t>
      </w:r>
      <w:r w:rsidRPr="00FB27C5">
        <w:rPr>
          <w:rFonts w:ascii="Garamond" w:hAnsi="Garamond"/>
          <w:spacing w:val="-4"/>
          <w:sz w:val="24"/>
          <w:szCs w:val="24"/>
          <w:lang w:val="sq-AL"/>
        </w:rPr>
        <w:t xml:space="preserve">aktiv i qëndrueshëm). Për këtë qëllim, krahas bërjes hyrje apo dalje në llogaritë e klasës 3 të inventarit të dhuruar (falur), që është njësoj si për çdo lloj blerjeje të tij, evidentohet nga institucioni edhe në llogarinë 74 me kundërparti llogarinë 64 </w:t>
      </w:r>
      <w:r w:rsidR="00051D7D" w:rsidRPr="00FB27C5">
        <w:rPr>
          <w:rFonts w:ascii="Garamond" w:hAnsi="Garamond"/>
          <w:spacing w:val="-4"/>
          <w:sz w:val="24"/>
          <w:szCs w:val="24"/>
          <w:lang w:val="sq-AL"/>
        </w:rPr>
        <w:t>“</w:t>
      </w:r>
      <w:r w:rsidRPr="00FB27C5">
        <w:rPr>
          <w:rFonts w:ascii="Garamond" w:hAnsi="Garamond"/>
          <w:spacing w:val="-4"/>
          <w:sz w:val="24"/>
          <w:szCs w:val="24"/>
          <w:lang w:val="sq-AL"/>
        </w:rPr>
        <w:t>Shpenzime në natyrë</w:t>
      </w:r>
      <w:r w:rsidR="00051D7D" w:rsidRPr="00FB27C5">
        <w:rPr>
          <w:rFonts w:ascii="Garamond" w:hAnsi="Garamond"/>
          <w:spacing w:val="-4"/>
          <w:sz w:val="24"/>
          <w:szCs w:val="24"/>
          <w:lang w:val="sq-AL"/>
        </w:rPr>
        <w:t>”</w:t>
      </w:r>
      <w:r w:rsidRPr="00FB27C5">
        <w:rPr>
          <w:rFonts w:ascii="Garamond" w:hAnsi="Garamond"/>
          <w:spacing w:val="-4"/>
          <w:sz w:val="24"/>
          <w:szCs w:val="24"/>
          <w:lang w:val="sq-AL"/>
        </w:rPr>
        <w:t>. Funksionimi kontabël është si më poshtë:</w:t>
      </w:r>
    </w:p>
    <w:p w:rsidR="00C05673" w:rsidRPr="00FB27C5" w:rsidRDefault="00C05673" w:rsidP="00422DBB">
      <w:pPr>
        <w:pStyle w:val="ListParagraph"/>
        <w:widowControl w:val="0"/>
        <w:numPr>
          <w:ilvl w:val="0"/>
          <w:numId w:val="371"/>
        </w:numPr>
        <w:spacing w:after="0" w:line="240" w:lineRule="auto"/>
        <w:ind w:left="0" w:firstLine="284"/>
        <w:jc w:val="both"/>
        <w:rPr>
          <w:rFonts w:ascii="Garamond" w:hAnsi="Garamond"/>
          <w:spacing w:val="-4"/>
          <w:sz w:val="24"/>
          <w:szCs w:val="24"/>
          <w:lang w:val="sq-AL"/>
        </w:rPr>
      </w:pPr>
      <w:r w:rsidRPr="00FB27C5">
        <w:rPr>
          <w:rFonts w:ascii="Garamond" w:hAnsi="Garamond"/>
          <w:b/>
          <w:bCs/>
          <w:spacing w:val="-4"/>
          <w:sz w:val="24"/>
          <w:szCs w:val="24"/>
          <w:lang w:val="sq-AL"/>
        </w:rPr>
        <w:t xml:space="preserve">Për institucionin që dhuron (jep falas) inventar në natyrë paralel me veprimin: </w:t>
      </w:r>
    </w:p>
    <w:p w:rsidR="00C05673" w:rsidRPr="00FB27C5" w:rsidRDefault="00C05673" w:rsidP="00422DBB">
      <w:pPr>
        <w:widowControl w:val="0"/>
        <w:numPr>
          <w:ilvl w:val="0"/>
          <w:numId w:val="28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w:t>
      </w:r>
      <w:r w:rsidR="005B7679" w:rsidRPr="00FB27C5">
        <w:rPr>
          <w:rFonts w:ascii="Garamond" w:hAnsi="Garamond"/>
          <w:spacing w:val="-4"/>
          <w:sz w:val="24"/>
          <w:szCs w:val="24"/>
          <w:lang w:val="sq-AL"/>
        </w:rPr>
        <w:t xml:space="preserve"> </w:t>
      </w:r>
      <w:r w:rsidRPr="00FB27C5">
        <w:rPr>
          <w:rFonts w:ascii="Garamond" w:hAnsi="Garamond"/>
          <w:spacing w:val="-4"/>
          <w:sz w:val="24"/>
          <w:szCs w:val="24"/>
          <w:lang w:val="sq-AL"/>
        </w:rPr>
        <w:t>klasa 3 e inventarëve;</w:t>
      </w:r>
    </w:p>
    <w:p w:rsidR="00C05673" w:rsidRPr="00FB27C5" w:rsidRDefault="00C05673" w:rsidP="00422DBB">
      <w:pPr>
        <w:widowControl w:val="0"/>
        <w:numPr>
          <w:ilvl w:val="0"/>
          <w:numId w:val="289"/>
        </w:numPr>
        <w:spacing w:after="0" w:line="240" w:lineRule="auto"/>
        <w:ind w:left="0" w:firstLine="284"/>
        <w:rPr>
          <w:rFonts w:ascii="Garamond" w:hAnsi="Garamond"/>
          <w:b/>
          <w:bCs/>
          <w:spacing w:val="-4"/>
          <w:sz w:val="24"/>
          <w:szCs w:val="24"/>
          <w:lang w:val="sq-AL"/>
        </w:rPr>
      </w:pPr>
      <w:r w:rsidRPr="00FB27C5">
        <w:rPr>
          <w:rFonts w:ascii="Garamond" w:hAnsi="Garamond"/>
          <w:spacing w:val="-4"/>
          <w:sz w:val="24"/>
          <w:szCs w:val="24"/>
          <w:lang w:val="sq-AL"/>
        </w:rPr>
        <w:t>Debitohet 63</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gjendjes së inventarit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1370AA" w:rsidP="00422DBB">
      <w:pPr>
        <w:pStyle w:val="ListParagraph"/>
        <w:widowControl w:val="0"/>
        <w:numPr>
          <w:ilvl w:val="0"/>
          <w:numId w:val="371"/>
        </w:numPr>
        <w:spacing w:after="0" w:line="240" w:lineRule="auto"/>
        <w:ind w:left="0" w:firstLine="284"/>
        <w:jc w:val="both"/>
        <w:rPr>
          <w:rFonts w:ascii="Garamond" w:hAnsi="Garamond"/>
          <w:b/>
          <w:bCs/>
          <w:spacing w:val="-4"/>
          <w:sz w:val="24"/>
          <w:szCs w:val="24"/>
          <w:lang w:val="sq-AL"/>
        </w:rPr>
      </w:pPr>
      <w:r w:rsidRPr="00FB27C5">
        <w:rPr>
          <w:rFonts w:ascii="Garamond" w:hAnsi="Garamond"/>
          <w:b/>
          <w:bCs/>
          <w:spacing w:val="-4"/>
          <w:sz w:val="24"/>
          <w:szCs w:val="24"/>
          <w:lang w:val="sq-AL"/>
        </w:rPr>
        <w:t xml:space="preserve">Bëhet </w:t>
      </w:r>
      <w:r w:rsidR="00C05673" w:rsidRPr="00FB27C5">
        <w:rPr>
          <w:rFonts w:ascii="Garamond" w:hAnsi="Garamond"/>
          <w:b/>
          <w:bCs/>
          <w:spacing w:val="-4"/>
          <w:sz w:val="24"/>
          <w:szCs w:val="24"/>
          <w:lang w:val="sq-AL"/>
        </w:rPr>
        <w:t>veprimi:</w:t>
      </w:r>
    </w:p>
    <w:p w:rsidR="00C05673" w:rsidRPr="0091356A" w:rsidRDefault="00C05673" w:rsidP="00422DBB">
      <w:pPr>
        <w:widowControl w:val="0"/>
        <w:numPr>
          <w:ilvl w:val="0"/>
          <w:numId w:val="290"/>
        </w:numPr>
        <w:spacing w:after="0" w:line="240" w:lineRule="auto"/>
        <w:ind w:left="0" w:firstLine="284"/>
        <w:rPr>
          <w:rFonts w:ascii="Garamond" w:hAnsi="Garamond"/>
          <w:b/>
          <w:bCs/>
          <w:spacing w:val="-4"/>
          <w:sz w:val="24"/>
          <w:szCs w:val="24"/>
          <w:lang w:val="sq-AL"/>
        </w:rPr>
      </w:pPr>
      <w:r w:rsidRPr="00FB27C5">
        <w:rPr>
          <w:rFonts w:ascii="Garamond" w:hAnsi="Garamond"/>
          <w:spacing w:val="-4"/>
          <w:sz w:val="24"/>
          <w:szCs w:val="24"/>
          <w:lang w:val="sq-AL"/>
        </w:rPr>
        <w:t>Debitohet 64</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Shpenzime në natyrë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91356A" w:rsidRPr="00FB27C5" w:rsidRDefault="0091356A" w:rsidP="0091356A">
      <w:pPr>
        <w:widowControl w:val="0"/>
        <w:spacing w:after="0" w:line="240" w:lineRule="auto"/>
        <w:rPr>
          <w:rFonts w:ascii="Garamond" w:hAnsi="Garamond"/>
          <w:b/>
          <w:bCs/>
          <w:spacing w:val="-4"/>
          <w:sz w:val="24"/>
          <w:szCs w:val="24"/>
          <w:lang w:val="sq-AL"/>
        </w:rPr>
      </w:pPr>
    </w:p>
    <w:p w:rsidR="00C05673" w:rsidRPr="00FB27C5" w:rsidRDefault="00C05673" w:rsidP="00422DBB">
      <w:pPr>
        <w:widowControl w:val="0"/>
        <w:numPr>
          <w:ilvl w:val="0"/>
          <w:numId w:val="290"/>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45</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Marrëdhënie midis </w:t>
      </w:r>
      <w:r w:rsidR="00A74BE3" w:rsidRPr="00FB27C5">
        <w:rPr>
          <w:rFonts w:ascii="Garamond" w:hAnsi="Garamond"/>
          <w:spacing w:val="-4"/>
          <w:sz w:val="24"/>
          <w:szCs w:val="24"/>
          <w:lang w:val="sq-AL"/>
        </w:rPr>
        <w:t>institucioneve</w:t>
      </w:r>
      <w:r w:rsidRPr="00FB27C5">
        <w:rPr>
          <w:rFonts w:ascii="Garamond" w:hAnsi="Garamond"/>
          <w:spacing w:val="-4"/>
          <w:sz w:val="24"/>
          <w:szCs w:val="24"/>
          <w:lang w:val="sq-AL"/>
        </w:rPr>
        <w:t xml:space="preserve"> apo njësive ekonomike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71"/>
        </w:numPr>
        <w:spacing w:after="0" w:line="240" w:lineRule="auto"/>
        <w:ind w:left="0" w:firstLine="284"/>
        <w:jc w:val="both"/>
        <w:rPr>
          <w:rFonts w:ascii="Garamond" w:hAnsi="Garamond"/>
          <w:b/>
          <w:bCs/>
          <w:spacing w:val="-4"/>
          <w:sz w:val="24"/>
          <w:szCs w:val="24"/>
          <w:lang w:val="sq-AL"/>
        </w:rPr>
      </w:pPr>
      <w:r w:rsidRPr="00FB27C5">
        <w:rPr>
          <w:rFonts w:ascii="Garamond" w:hAnsi="Garamond"/>
          <w:b/>
          <w:bCs/>
          <w:spacing w:val="-4"/>
          <w:sz w:val="24"/>
          <w:szCs w:val="24"/>
          <w:lang w:val="sq-AL"/>
        </w:rPr>
        <w:t>Për institucionin që përfiton (merr falas) inventar në natyrë paralel me veprimin:</w:t>
      </w:r>
    </w:p>
    <w:p w:rsidR="00C05673" w:rsidRPr="00FB27C5" w:rsidRDefault="00C05673" w:rsidP="00422DBB">
      <w:pPr>
        <w:widowControl w:val="0"/>
        <w:numPr>
          <w:ilvl w:val="0"/>
          <w:numId w:val="29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klasa 3 e inventarëve;</w:t>
      </w:r>
    </w:p>
    <w:p w:rsidR="00C05673" w:rsidRPr="00FB27C5" w:rsidRDefault="00C05673" w:rsidP="00422DBB">
      <w:pPr>
        <w:widowControl w:val="0"/>
        <w:numPr>
          <w:ilvl w:val="0"/>
          <w:numId w:val="291"/>
        </w:numPr>
        <w:spacing w:after="0" w:line="240" w:lineRule="auto"/>
        <w:ind w:left="0" w:firstLine="284"/>
        <w:rPr>
          <w:rFonts w:ascii="Garamond" w:hAnsi="Garamond"/>
          <w:b/>
          <w:bCs/>
          <w:spacing w:val="-4"/>
          <w:sz w:val="24"/>
          <w:szCs w:val="24"/>
          <w:lang w:val="sq-AL"/>
        </w:rPr>
      </w:pPr>
      <w:r w:rsidRPr="00FB27C5">
        <w:rPr>
          <w:rFonts w:ascii="Garamond" w:hAnsi="Garamond"/>
          <w:spacing w:val="-4"/>
          <w:sz w:val="24"/>
          <w:szCs w:val="24"/>
          <w:lang w:val="sq-AL"/>
        </w:rPr>
        <w:t>Kreditohet 63</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gjendjes së inventarit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987E01" w:rsidP="00422DBB">
      <w:pPr>
        <w:pStyle w:val="ListParagraph"/>
        <w:widowControl w:val="0"/>
        <w:numPr>
          <w:ilvl w:val="0"/>
          <w:numId w:val="371"/>
        </w:numPr>
        <w:spacing w:after="0" w:line="240" w:lineRule="auto"/>
        <w:ind w:left="0" w:firstLine="284"/>
        <w:jc w:val="both"/>
        <w:rPr>
          <w:rFonts w:ascii="Garamond" w:hAnsi="Garamond"/>
          <w:b/>
          <w:bCs/>
          <w:spacing w:val="-4"/>
          <w:sz w:val="24"/>
          <w:szCs w:val="24"/>
          <w:lang w:val="sq-AL"/>
        </w:rPr>
      </w:pPr>
      <w:r w:rsidRPr="00FB27C5">
        <w:rPr>
          <w:rFonts w:ascii="Garamond" w:hAnsi="Garamond"/>
          <w:b/>
          <w:bCs/>
          <w:spacing w:val="-4"/>
          <w:sz w:val="24"/>
          <w:szCs w:val="24"/>
          <w:lang w:val="sq-AL"/>
        </w:rPr>
        <w:t xml:space="preserve">Bëhet </w:t>
      </w:r>
      <w:r w:rsidR="00C05673" w:rsidRPr="00FB27C5">
        <w:rPr>
          <w:rFonts w:ascii="Garamond" w:hAnsi="Garamond"/>
          <w:b/>
          <w:bCs/>
          <w:spacing w:val="-4"/>
          <w:sz w:val="24"/>
          <w:szCs w:val="24"/>
          <w:lang w:val="sq-AL"/>
        </w:rPr>
        <w:t>veprimi:</w:t>
      </w:r>
    </w:p>
    <w:p w:rsidR="00C05673" w:rsidRPr="00FB27C5" w:rsidRDefault="00C05673" w:rsidP="00422DBB">
      <w:pPr>
        <w:widowControl w:val="0"/>
        <w:numPr>
          <w:ilvl w:val="0"/>
          <w:numId w:val="29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45</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Marrëdhënie midis </w:t>
      </w:r>
      <w:r w:rsidR="00A74BE3" w:rsidRPr="00FB27C5">
        <w:rPr>
          <w:rFonts w:ascii="Garamond" w:hAnsi="Garamond"/>
          <w:spacing w:val="-4"/>
          <w:sz w:val="24"/>
          <w:szCs w:val="24"/>
          <w:lang w:val="sq-AL"/>
        </w:rPr>
        <w:t>institucioneve</w:t>
      </w:r>
      <w:r w:rsidRPr="00FB27C5">
        <w:rPr>
          <w:rFonts w:ascii="Garamond" w:hAnsi="Garamond"/>
          <w:spacing w:val="-4"/>
          <w:sz w:val="24"/>
          <w:szCs w:val="24"/>
          <w:lang w:val="sq-AL"/>
        </w:rPr>
        <w:t xml:space="preserve"> apo njësive ekonomike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9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74</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 ardhura në natyrë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b/>
          <w:bCs/>
          <w:spacing w:val="-4"/>
          <w:sz w:val="24"/>
          <w:szCs w:val="24"/>
          <w:lang w:val="sq-AL"/>
        </w:rPr>
      </w:pPr>
      <w:r w:rsidRPr="00FB27C5">
        <w:rPr>
          <w:rFonts w:ascii="Garamond" w:hAnsi="Garamond"/>
          <w:b/>
          <w:bCs/>
          <w:spacing w:val="-4"/>
          <w:sz w:val="24"/>
          <w:szCs w:val="24"/>
          <w:lang w:val="sq-AL"/>
        </w:rPr>
        <w:t>Llogaria 78</w:t>
      </w:r>
      <w:r w:rsidR="001370AA"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Të ardhura të tjera</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p>
    <w:p w:rsidR="00C05673" w:rsidRPr="00FB27C5" w:rsidRDefault="00C05673" w:rsidP="00C05673">
      <w:pPr>
        <w:widowControl w:val="0"/>
        <w:spacing w:after="0" w:line="240" w:lineRule="auto"/>
        <w:rPr>
          <w:rFonts w:ascii="Garamond" w:hAnsi="Garamond"/>
          <w:b/>
          <w:spacing w:val="-4"/>
          <w:sz w:val="24"/>
          <w:szCs w:val="24"/>
          <w:u w:val="single"/>
          <w:lang w:val="sq-AL"/>
        </w:rPr>
      </w:pPr>
      <w:r w:rsidRPr="00FB27C5">
        <w:rPr>
          <w:rFonts w:ascii="Garamond" w:hAnsi="Garamond"/>
          <w:spacing w:val="-4"/>
          <w:sz w:val="24"/>
          <w:szCs w:val="24"/>
          <w:lang w:val="sq-AL"/>
        </w:rPr>
        <w:t xml:space="preserve">Kjo llogari përfshin rastet e rimarrjeve të shumave të parashikuara më parë për zhvlerësimin e aktiveve afatgjata e afatshkurtra, rimarrjen e shumave për </w:t>
      </w:r>
      <w:r w:rsidR="00F70D3A" w:rsidRPr="00FB27C5">
        <w:rPr>
          <w:rFonts w:ascii="Garamond" w:hAnsi="Garamond"/>
          <w:spacing w:val="-4"/>
          <w:sz w:val="24"/>
          <w:szCs w:val="24"/>
          <w:lang w:val="sq-AL"/>
        </w:rPr>
        <w:t>shpenzime të viteve të ardhshme</w:t>
      </w:r>
      <w:r w:rsidRPr="00FB27C5">
        <w:rPr>
          <w:rFonts w:ascii="Garamond" w:hAnsi="Garamond"/>
          <w:spacing w:val="-4"/>
          <w:sz w:val="24"/>
          <w:szCs w:val="24"/>
          <w:lang w:val="sq-AL"/>
        </w:rPr>
        <w:t xml:space="preserve"> dhe tërheqjet nga seksioni i investimeve të shumave. Funksionimi i llogarive të grupit 78 është si më poshtë:</w:t>
      </w:r>
    </w:p>
    <w:p w:rsidR="00C05673" w:rsidRPr="00FB27C5" w:rsidRDefault="00C05673" w:rsidP="00422DBB">
      <w:pPr>
        <w:pStyle w:val="ListParagraph"/>
        <w:widowControl w:val="0"/>
        <w:numPr>
          <w:ilvl w:val="0"/>
          <w:numId w:val="372"/>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Në rastin e kostos (situacionit) për kryerjen e investimeve në ekonomi:</w:t>
      </w:r>
    </w:p>
    <w:p w:rsidR="00C05673" w:rsidRPr="00FB27C5" w:rsidRDefault="00C05673" w:rsidP="00422DBB">
      <w:pPr>
        <w:widowControl w:val="0"/>
        <w:numPr>
          <w:ilvl w:val="0"/>
          <w:numId w:val="29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23</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Investime (në proces)</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9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782</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Rimarrje shumash të parashikuara për aktive afatshkurtra</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w:t>
      </w:r>
    </w:p>
    <w:p w:rsidR="00C05673" w:rsidRPr="00FB27C5" w:rsidRDefault="00C05673" w:rsidP="00422DBB">
      <w:pPr>
        <w:pStyle w:val="ListParagraph"/>
        <w:widowControl w:val="0"/>
        <w:numPr>
          <w:ilvl w:val="0"/>
          <w:numId w:val="372"/>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Në rastin e bërjes hyrje në institucion si aktiv afatgjatë të trupëzuar:</w:t>
      </w:r>
    </w:p>
    <w:p w:rsidR="00C05673" w:rsidRPr="00FB27C5" w:rsidRDefault="00C05673" w:rsidP="00422DBB">
      <w:pPr>
        <w:widowControl w:val="0"/>
        <w:numPr>
          <w:ilvl w:val="0"/>
          <w:numId w:val="29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21</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Aktive afatgjata materiale</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w:t>
      </w:r>
    </w:p>
    <w:p w:rsidR="00C05673" w:rsidRPr="00FB27C5" w:rsidRDefault="00C05673" w:rsidP="00422DBB">
      <w:pPr>
        <w:widowControl w:val="0"/>
        <w:numPr>
          <w:ilvl w:val="0"/>
          <w:numId w:val="29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w:t>
      </w:r>
      <w:r w:rsidR="00A74BE3" w:rsidRPr="00FB27C5">
        <w:rPr>
          <w:rFonts w:ascii="Garamond" w:hAnsi="Garamond"/>
          <w:spacing w:val="-4"/>
          <w:sz w:val="24"/>
          <w:szCs w:val="24"/>
          <w:lang w:val="sq-AL"/>
        </w:rPr>
        <w:t>h</w:t>
      </w:r>
      <w:r w:rsidRPr="00FB27C5">
        <w:rPr>
          <w:rFonts w:ascii="Garamond" w:hAnsi="Garamond"/>
          <w:spacing w:val="-4"/>
          <w:sz w:val="24"/>
          <w:szCs w:val="24"/>
          <w:lang w:val="sq-AL"/>
        </w:rPr>
        <w:t>et 23</w:t>
      </w:r>
      <w:r w:rsidR="001370AA"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1370AA" w:rsidRPr="00FB27C5">
        <w:rPr>
          <w:rFonts w:ascii="Garamond" w:hAnsi="Garamond"/>
          <w:spacing w:val="-4"/>
          <w:sz w:val="24"/>
          <w:szCs w:val="24"/>
          <w:lang w:val="sq-AL"/>
        </w:rPr>
        <w:t>“</w:t>
      </w:r>
      <w:r w:rsidRPr="00FB27C5">
        <w:rPr>
          <w:rFonts w:ascii="Garamond" w:hAnsi="Garamond"/>
          <w:spacing w:val="-4"/>
          <w:sz w:val="24"/>
          <w:szCs w:val="24"/>
          <w:lang w:val="sq-AL"/>
        </w:rPr>
        <w:t>Investime (në proces)</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72"/>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Në rastin e tërheqjes nga seksioni i investimeve për seksionin e shfrytëzimit (p</w:t>
      </w:r>
      <w:r w:rsidR="00F70D3A" w:rsidRPr="00FB27C5">
        <w:rPr>
          <w:rFonts w:ascii="Garamond" w:hAnsi="Garamond"/>
          <w:b/>
          <w:spacing w:val="-4"/>
          <w:sz w:val="24"/>
          <w:szCs w:val="24"/>
          <w:lang w:val="sq-AL"/>
        </w:rPr>
        <w:t>.</w:t>
      </w:r>
      <w:r w:rsidRPr="00FB27C5">
        <w:rPr>
          <w:rFonts w:ascii="Garamond" w:hAnsi="Garamond"/>
          <w:b/>
          <w:spacing w:val="-4"/>
          <w:sz w:val="24"/>
          <w:szCs w:val="24"/>
          <w:lang w:val="sq-AL"/>
        </w:rPr>
        <w:t>sh.</w:t>
      </w:r>
      <w:r w:rsidR="0093261D" w:rsidRPr="00FB27C5">
        <w:rPr>
          <w:rFonts w:ascii="Garamond" w:hAnsi="Garamond"/>
          <w:b/>
          <w:spacing w:val="-4"/>
          <w:sz w:val="24"/>
          <w:szCs w:val="24"/>
          <w:lang w:val="sq-AL"/>
        </w:rPr>
        <w:t>,</w:t>
      </w:r>
      <w:r w:rsidRPr="00FB27C5">
        <w:rPr>
          <w:rFonts w:ascii="Garamond" w:hAnsi="Garamond"/>
          <w:b/>
          <w:spacing w:val="-4"/>
          <w:sz w:val="24"/>
          <w:szCs w:val="24"/>
          <w:lang w:val="sq-AL"/>
        </w:rPr>
        <w:t xml:space="preserve"> kostoja e produkteve të prodhuara në institucion):</w:t>
      </w:r>
    </w:p>
    <w:p w:rsidR="00C05673" w:rsidRPr="00FB27C5" w:rsidRDefault="00C05673" w:rsidP="00422DBB">
      <w:pPr>
        <w:widowControl w:val="0"/>
        <w:numPr>
          <w:ilvl w:val="0"/>
          <w:numId w:val="29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121</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Rezultati i ushtrimit</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95"/>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787</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Tërheqje nga seksioni i investimeve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72"/>
        </w:numPr>
        <w:spacing w:after="0" w:line="240" w:lineRule="auto"/>
        <w:ind w:left="0" w:firstLine="284"/>
        <w:jc w:val="both"/>
        <w:rPr>
          <w:rFonts w:ascii="Garamond" w:hAnsi="Garamond"/>
          <w:b/>
          <w:spacing w:val="-4"/>
          <w:sz w:val="24"/>
          <w:szCs w:val="24"/>
          <w:lang w:val="sq-AL"/>
        </w:rPr>
      </w:pPr>
      <w:r w:rsidRPr="00FB27C5">
        <w:rPr>
          <w:rFonts w:ascii="Garamond" w:hAnsi="Garamond"/>
          <w:b/>
          <w:spacing w:val="-4"/>
          <w:sz w:val="24"/>
          <w:szCs w:val="24"/>
          <w:lang w:val="sq-AL"/>
        </w:rPr>
        <w:t>Në rastin e bërjes hyrje në institucion të produkteve të prodhuara:</w:t>
      </w:r>
    </w:p>
    <w:p w:rsidR="00C05673" w:rsidRPr="00FB27C5" w:rsidRDefault="00C05673" w:rsidP="00422DBB">
      <w:pPr>
        <w:widowControl w:val="0"/>
        <w:numPr>
          <w:ilvl w:val="0"/>
          <w:numId w:val="29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34</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Produkte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96"/>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73</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Ndryshimi i gjendjes së produkteve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pStyle w:val="ListParagraph"/>
        <w:widowControl w:val="0"/>
        <w:numPr>
          <w:ilvl w:val="0"/>
          <w:numId w:val="372"/>
        </w:numPr>
        <w:spacing w:after="0" w:line="240" w:lineRule="auto"/>
        <w:ind w:left="0" w:firstLine="284"/>
        <w:jc w:val="both"/>
        <w:rPr>
          <w:rFonts w:ascii="Garamond" w:hAnsi="Garamond"/>
          <w:spacing w:val="-4"/>
          <w:sz w:val="24"/>
          <w:szCs w:val="24"/>
          <w:lang w:val="sq-AL"/>
        </w:rPr>
      </w:pPr>
      <w:r w:rsidRPr="00FB27C5">
        <w:rPr>
          <w:rFonts w:ascii="Garamond" w:hAnsi="Garamond"/>
          <w:b/>
          <w:spacing w:val="-4"/>
          <w:sz w:val="24"/>
          <w:szCs w:val="24"/>
          <w:lang w:val="sq-AL"/>
        </w:rPr>
        <w:t>Për veprimet në mbyllje të ushtrimit</w:t>
      </w:r>
    </w:p>
    <w:p w:rsidR="00C05673" w:rsidRPr="00FB27C5" w:rsidRDefault="00C05673" w:rsidP="00422DBB">
      <w:pPr>
        <w:widowControl w:val="0"/>
        <w:numPr>
          <w:ilvl w:val="0"/>
          <w:numId w:val="373"/>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Në fund të periudhës ushtrimore, të gjitha llogaritë e të ardhurave të institucionit buxhetor kalojnë në rezultatin e ushtrimit.</w:t>
      </w:r>
    </w:p>
    <w:p w:rsidR="00C05673" w:rsidRPr="00FB27C5" w:rsidRDefault="00C05673" w:rsidP="00422DBB">
      <w:pPr>
        <w:widowControl w:val="0"/>
        <w:numPr>
          <w:ilvl w:val="0"/>
          <w:numId w:val="373"/>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Pra, gjatë vitit, llogaritë e të ardhurave kreditohen dhe debitohen vetëm në fund të periudhës për mbyllje me rezultatin e ushtrimit.</w:t>
      </w:r>
    </w:p>
    <w:p w:rsidR="00C05673" w:rsidRPr="00FB27C5" w:rsidRDefault="00C05673" w:rsidP="00422DBB">
      <w:pPr>
        <w:widowControl w:val="0"/>
        <w:numPr>
          <w:ilvl w:val="0"/>
          <w:numId w:val="373"/>
        </w:numPr>
        <w:spacing w:after="0" w:line="240" w:lineRule="auto"/>
        <w:ind w:left="0" w:firstLine="284"/>
        <w:rPr>
          <w:rFonts w:ascii="Garamond" w:hAnsi="Garamond"/>
          <w:b/>
          <w:bCs/>
          <w:spacing w:val="-4"/>
          <w:sz w:val="24"/>
          <w:szCs w:val="24"/>
          <w:lang w:val="sq-AL"/>
        </w:rPr>
      </w:pPr>
      <w:r w:rsidRPr="00FB27C5">
        <w:rPr>
          <w:rFonts w:ascii="Garamond" w:hAnsi="Garamond"/>
          <w:bCs/>
          <w:spacing w:val="-4"/>
          <w:sz w:val="24"/>
          <w:szCs w:val="24"/>
          <w:lang w:val="sq-AL"/>
        </w:rPr>
        <w:t xml:space="preserve">Por, nga pikëpamja e të ardhurave ka edhe operacione të korrigjimit të rezultatit (për vetë veçoritë në sektorin publik buxhetor), të cilat përfshihen në klasën 8. Kjo do të thotë që pasqyrat financiare vjetore duhet të korrigjohen. </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Cs/>
          <w:spacing w:val="-4"/>
          <w:sz w:val="24"/>
          <w:szCs w:val="24"/>
          <w:lang w:val="sq-AL"/>
        </w:rPr>
        <w:t>Në operacionet e korrigjimit të rezultatit</w:t>
      </w:r>
      <w:r w:rsidRPr="00FB27C5">
        <w:rPr>
          <w:rFonts w:ascii="Garamond" w:hAnsi="Garamond"/>
          <w:spacing w:val="-4"/>
          <w:sz w:val="24"/>
          <w:szCs w:val="24"/>
          <w:lang w:val="sq-AL"/>
        </w:rPr>
        <w:t xml:space="preserve">, në sensin e korrigjimit dhe që evidentohen në </w:t>
      </w:r>
      <w:r w:rsidRPr="00FB27C5">
        <w:rPr>
          <w:rFonts w:ascii="Garamond" w:hAnsi="Garamond"/>
          <w:bCs/>
          <w:spacing w:val="-4"/>
          <w:sz w:val="24"/>
          <w:szCs w:val="24"/>
          <w:lang w:val="sq-AL"/>
        </w:rPr>
        <w:t>pasqyrën e të ardhurave</w:t>
      </w:r>
      <w:r w:rsidRPr="00FB27C5">
        <w:rPr>
          <w:rFonts w:ascii="Garamond" w:hAnsi="Garamond"/>
          <w:spacing w:val="-4"/>
          <w:sz w:val="24"/>
          <w:szCs w:val="24"/>
          <w:lang w:val="sq-AL"/>
        </w:rPr>
        <w:t xml:space="preserve"> të funksionimit përfshihen:</w:t>
      </w:r>
    </w:p>
    <w:p w:rsidR="00C05673" w:rsidRPr="00FB27C5" w:rsidRDefault="00987E01" w:rsidP="00422DBB">
      <w:pPr>
        <w:widowControl w:val="0"/>
        <w:numPr>
          <w:ilvl w:val="0"/>
          <w:numId w:val="374"/>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Llogaria 829</w:t>
      </w:r>
      <w:r w:rsidR="0093261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Urdhërshpenzimesh të </w:t>
      </w:r>
      <w:r w:rsidR="00A74BE3" w:rsidRPr="00FB27C5">
        <w:rPr>
          <w:rFonts w:ascii="Garamond" w:hAnsi="Garamond"/>
          <w:spacing w:val="-4"/>
          <w:sz w:val="24"/>
          <w:szCs w:val="24"/>
          <w:lang w:val="sq-AL"/>
        </w:rPr>
        <w:t>anuluara</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 dhe</w:t>
      </w:r>
    </w:p>
    <w:p w:rsidR="00C05673" w:rsidRPr="00FB27C5" w:rsidRDefault="00987E01" w:rsidP="00422DBB">
      <w:pPr>
        <w:widowControl w:val="0"/>
        <w:numPr>
          <w:ilvl w:val="0"/>
          <w:numId w:val="374"/>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05673" w:rsidRPr="00FB27C5">
        <w:rPr>
          <w:rFonts w:ascii="Garamond" w:hAnsi="Garamond"/>
          <w:spacing w:val="-4"/>
          <w:sz w:val="24"/>
          <w:szCs w:val="24"/>
          <w:lang w:val="sq-AL"/>
        </w:rPr>
        <w:t>Llogaria 841</w:t>
      </w:r>
      <w:r w:rsidR="0093261D" w:rsidRPr="00FB27C5">
        <w:rPr>
          <w:rFonts w:ascii="Garamond" w:hAnsi="Garamond"/>
          <w:spacing w:val="-4"/>
          <w:sz w:val="24"/>
          <w:szCs w:val="24"/>
          <w:lang w:val="sq-AL"/>
        </w:rPr>
        <w:t>,</w:t>
      </w:r>
      <w:r w:rsidR="00C05673"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Transferime për efekte të ndryshimit të gjendjeve</w:t>
      </w:r>
      <w:r w:rsidR="00051D7D" w:rsidRPr="00FB27C5">
        <w:rPr>
          <w:rFonts w:ascii="Garamond" w:hAnsi="Garamond"/>
          <w:spacing w:val="-4"/>
          <w:sz w:val="24"/>
          <w:szCs w:val="24"/>
          <w:lang w:val="sq-AL"/>
        </w:rPr>
        <w:t>”</w:t>
      </w:r>
      <w:r w:rsidR="00C05673"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
          <w:bCs/>
          <w:spacing w:val="-4"/>
          <w:sz w:val="24"/>
          <w:szCs w:val="24"/>
          <w:lang w:val="sq-AL"/>
        </w:rPr>
        <w:t xml:space="preserve">Llogaria 829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Urdhërshpenzimesh të </w:t>
      </w:r>
      <w:r w:rsidR="00A74BE3" w:rsidRPr="00FB27C5">
        <w:rPr>
          <w:rFonts w:ascii="Garamond" w:hAnsi="Garamond"/>
          <w:b/>
          <w:bCs/>
          <w:spacing w:val="-4"/>
          <w:sz w:val="24"/>
          <w:szCs w:val="24"/>
          <w:lang w:val="sq-AL"/>
        </w:rPr>
        <w:t>anuluara</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 evidenton të dhënat lidhur me </w:t>
      </w:r>
      <w:r w:rsidR="00A74BE3" w:rsidRPr="00FB27C5">
        <w:rPr>
          <w:rFonts w:ascii="Garamond" w:hAnsi="Garamond"/>
          <w:spacing w:val="-4"/>
          <w:sz w:val="24"/>
          <w:szCs w:val="24"/>
          <w:lang w:val="sq-AL"/>
        </w:rPr>
        <w:t>anulimin</w:t>
      </w:r>
      <w:r w:rsidRPr="00FB27C5">
        <w:rPr>
          <w:rFonts w:ascii="Garamond" w:hAnsi="Garamond"/>
          <w:spacing w:val="-4"/>
          <w:sz w:val="24"/>
          <w:szCs w:val="24"/>
          <w:lang w:val="sq-AL"/>
        </w:rPr>
        <w:t xml:space="preserve"> e urdhërshpenzimeve të konstatuara më parë të cilat gjykohen të papagueshme. Konkretisht, veprimet kontabël janë si më poshtë:</w:t>
      </w:r>
    </w:p>
    <w:p w:rsidR="00C05673" w:rsidRPr="00FB27C5" w:rsidRDefault="00C05673" w:rsidP="00422DBB">
      <w:pPr>
        <w:widowControl w:val="0"/>
        <w:numPr>
          <w:ilvl w:val="0"/>
          <w:numId w:val="375"/>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Më parë është bërë veprimi:</w:t>
      </w:r>
    </w:p>
    <w:p w:rsidR="00C05673" w:rsidRPr="00FB27C5" w:rsidRDefault="00C05673" w:rsidP="00422DBB">
      <w:pPr>
        <w:widowControl w:val="0"/>
        <w:numPr>
          <w:ilvl w:val="0"/>
          <w:numId w:val="29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e klasës 6 dhe 2;</w:t>
      </w:r>
    </w:p>
    <w:p w:rsidR="00C05673" w:rsidRPr="00FB27C5" w:rsidRDefault="00C05673" w:rsidP="00422DBB">
      <w:pPr>
        <w:widowControl w:val="0"/>
        <w:numPr>
          <w:ilvl w:val="0"/>
          <w:numId w:val="297"/>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467</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Kreditorë të ndryshëm</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375"/>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 xml:space="preserve">Me rastin e </w:t>
      </w:r>
      <w:r w:rsidR="00A74BE3" w:rsidRPr="00FB27C5">
        <w:rPr>
          <w:rFonts w:ascii="Garamond" w:hAnsi="Garamond"/>
          <w:b/>
          <w:spacing w:val="-4"/>
          <w:sz w:val="24"/>
          <w:szCs w:val="24"/>
          <w:lang w:val="sq-AL"/>
        </w:rPr>
        <w:t>anulimit</w:t>
      </w:r>
      <w:r w:rsidRPr="00FB27C5">
        <w:rPr>
          <w:rFonts w:ascii="Garamond" w:hAnsi="Garamond"/>
          <w:b/>
          <w:spacing w:val="-4"/>
          <w:sz w:val="24"/>
          <w:szCs w:val="24"/>
          <w:lang w:val="sq-AL"/>
        </w:rPr>
        <w:t xml:space="preserve"> bëhet veprimi:</w:t>
      </w:r>
    </w:p>
    <w:p w:rsidR="00C05673" w:rsidRPr="00FB27C5" w:rsidRDefault="00C05673" w:rsidP="00422DBB">
      <w:pPr>
        <w:widowControl w:val="0"/>
        <w:numPr>
          <w:ilvl w:val="0"/>
          <w:numId w:val="29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467</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Kreditorë të ndryshëm</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98"/>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829</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Urdhërshpenzimesh të </w:t>
      </w:r>
      <w:r w:rsidR="00A74BE3" w:rsidRPr="00FB27C5">
        <w:rPr>
          <w:rFonts w:ascii="Garamond" w:hAnsi="Garamond"/>
          <w:spacing w:val="-4"/>
          <w:sz w:val="24"/>
          <w:szCs w:val="24"/>
          <w:lang w:val="sq-AL"/>
        </w:rPr>
        <w:t>anuluara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375"/>
        </w:numPr>
        <w:spacing w:after="0" w:line="240" w:lineRule="auto"/>
        <w:ind w:left="0" w:firstLine="284"/>
        <w:rPr>
          <w:rFonts w:ascii="Garamond" w:hAnsi="Garamond"/>
          <w:b/>
          <w:spacing w:val="-4"/>
          <w:sz w:val="24"/>
          <w:szCs w:val="24"/>
          <w:lang w:val="sq-AL"/>
        </w:rPr>
      </w:pPr>
      <w:r w:rsidRPr="00FB27C5">
        <w:rPr>
          <w:rFonts w:ascii="Garamond" w:hAnsi="Garamond"/>
          <w:b/>
          <w:spacing w:val="-4"/>
          <w:sz w:val="24"/>
          <w:szCs w:val="24"/>
          <w:lang w:val="sq-AL"/>
        </w:rPr>
        <w:t>Në fund të ushtrimit bëhet veprimi i mbylljes:</w:t>
      </w:r>
    </w:p>
    <w:p w:rsidR="00C05673" w:rsidRPr="00FB27C5" w:rsidRDefault="00C05673" w:rsidP="00422DBB">
      <w:pPr>
        <w:widowControl w:val="0"/>
        <w:numPr>
          <w:ilvl w:val="0"/>
          <w:numId w:val="29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829</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 xml:space="preserve">Urdhërshpenzimesh të </w:t>
      </w:r>
      <w:r w:rsidR="00A74BE3" w:rsidRPr="00FB27C5">
        <w:rPr>
          <w:rFonts w:ascii="Garamond" w:hAnsi="Garamond"/>
          <w:spacing w:val="-4"/>
          <w:sz w:val="24"/>
          <w:szCs w:val="24"/>
          <w:lang w:val="sq-AL"/>
        </w:rPr>
        <w:t>anuluara</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299"/>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85</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Rezultati i veprimtarisë ushtrimore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b/>
          <w:bCs/>
          <w:spacing w:val="-4"/>
          <w:sz w:val="24"/>
          <w:szCs w:val="24"/>
          <w:lang w:val="sq-AL"/>
        </w:rPr>
        <w:t>Llogaria 841</w:t>
      </w:r>
      <w:r w:rsidR="0093261D" w:rsidRPr="00FB27C5">
        <w:rPr>
          <w:rFonts w:ascii="Garamond" w:hAnsi="Garamond"/>
          <w:b/>
          <w:bCs/>
          <w:spacing w:val="-4"/>
          <w:sz w:val="24"/>
          <w:szCs w:val="24"/>
          <w:lang w:val="sq-AL"/>
        </w:rPr>
        <w:t>,</w:t>
      </w:r>
      <w:r w:rsidRPr="00FB27C5">
        <w:rPr>
          <w:rFonts w:ascii="Garamond" w:hAnsi="Garamond"/>
          <w:b/>
          <w:bCs/>
          <w:spacing w:val="-4"/>
          <w:sz w:val="24"/>
          <w:szCs w:val="24"/>
          <w:lang w:val="sq-AL"/>
        </w:rPr>
        <w:t xml:space="preserve"> </w:t>
      </w:r>
      <w:r w:rsidR="00051D7D" w:rsidRPr="00FB27C5">
        <w:rPr>
          <w:rFonts w:ascii="Garamond" w:hAnsi="Garamond"/>
          <w:b/>
          <w:bCs/>
          <w:spacing w:val="-4"/>
          <w:sz w:val="24"/>
          <w:szCs w:val="24"/>
          <w:lang w:val="sq-AL"/>
        </w:rPr>
        <w:t>“</w:t>
      </w:r>
      <w:r w:rsidRPr="00FB27C5">
        <w:rPr>
          <w:rFonts w:ascii="Garamond" w:hAnsi="Garamond"/>
          <w:b/>
          <w:bCs/>
          <w:spacing w:val="-4"/>
          <w:sz w:val="24"/>
          <w:szCs w:val="24"/>
          <w:lang w:val="sq-AL"/>
        </w:rPr>
        <w:t>Transferimi i ndryshimit të gjendjeve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Në këtë llogari evidentohen efektet që rrjedhin nga ndryshimi i gjendjeve të llogarive të klasës 3 (teprica në fund me atë në fillim të llogarive të klasës 3</w:t>
      </w:r>
      <w:r w:rsidR="00A74BE3" w:rsidRPr="00FB27C5">
        <w:rPr>
          <w:rFonts w:ascii="Garamond" w:hAnsi="Garamond"/>
          <w:spacing w:val="-4"/>
          <w:sz w:val="24"/>
          <w:szCs w:val="24"/>
          <w:lang w:val="sq-AL"/>
        </w:rPr>
        <w:t>,</w:t>
      </w:r>
      <w:r w:rsidRPr="00FB27C5">
        <w:rPr>
          <w:rFonts w:ascii="Garamond" w:hAnsi="Garamond"/>
          <w:spacing w:val="-4"/>
          <w:sz w:val="24"/>
          <w:szCs w:val="24"/>
          <w:lang w:val="sq-AL"/>
        </w:rPr>
        <w:t xml:space="preserve"> pra, mënjanohen efektet debitore të llogarive 63 e 73 në rezultatin e ushtrimit. Konkretisht, bëhen veprimet si më poshtë:</w:t>
      </w:r>
    </w:p>
    <w:p w:rsidR="00C05673" w:rsidRPr="00FB27C5" w:rsidRDefault="00C05673" w:rsidP="00422DBB">
      <w:pPr>
        <w:widowControl w:val="0"/>
        <w:numPr>
          <w:ilvl w:val="0"/>
          <w:numId w:val="300"/>
        </w:numPr>
        <w:spacing w:after="0" w:line="240" w:lineRule="auto"/>
        <w:ind w:left="0" w:firstLine="284"/>
        <w:rPr>
          <w:rFonts w:ascii="Garamond" w:hAnsi="Garamond"/>
          <w:b/>
          <w:spacing w:val="-4"/>
          <w:sz w:val="24"/>
          <w:szCs w:val="24"/>
          <w:lang w:val="sq-AL"/>
        </w:rPr>
      </w:pPr>
      <w:r w:rsidRPr="00FB27C5">
        <w:rPr>
          <w:rFonts w:ascii="Garamond" w:hAnsi="Garamond"/>
          <w:b/>
          <w:bCs/>
          <w:spacing w:val="-4"/>
          <w:sz w:val="24"/>
          <w:szCs w:val="24"/>
          <w:lang w:val="sq-AL"/>
        </w:rPr>
        <w:t>Më parë janë kryer veprimet</w:t>
      </w:r>
      <w:r w:rsidRPr="00FB27C5">
        <w:rPr>
          <w:rFonts w:ascii="Garamond" w:hAnsi="Garamond"/>
          <w:b/>
          <w:spacing w:val="-4"/>
          <w:sz w:val="24"/>
          <w:szCs w:val="24"/>
          <w:lang w:val="sq-AL"/>
        </w:rPr>
        <w:t xml:space="preserve"> për hyrje e dalje të inventarit si:</w:t>
      </w:r>
    </w:p>
    <w:p w:rsidR="00C05673" w:rsidRPr="00FB27C5" w:rsidRDefault="00C05673" w:rsidP="00422DBB">
      <w:pPr>
        <w:widowControl w:val="0"/>
        <w:numPr>
          <w:ilvl w:val="0"/>
          <w:numId w:val="30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Debitohen llogaritë e klasës 3 për hyrjet; </w:t>
      </w:r>
    </w:p>
    <w:p w:rsidR="00C05673" w:rsidRPr="00FB27C5" w:rsidRDefault="00C05673" w:rsidP="00422DBB">
      <w:pPr>
        <w:widowControl w:val="0"/>
        <w:numPr>
          <w:ilvl w:val="0"/>
          <w:numId w:val="301"/>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përkatëse 63 e 73.</w:t>
      </w:r>
    </w:p>
    <w:p w:rsidR="00C05673" w:rsidRPr="00FB27C5" w:rsidRDefault="00C05673" w:rsidP="00422DBB">
      <w:pPr>
        <w:widowControl w:val="0"/>
        <w:numPr>
          <w:ilvl w:val="0"/>
          <w:numId w:val="300"/>
        </w:numPr>
        <w:spacing w:after="0" w:line="240" w:lineRule="auto"/>
        <w:ind w:left="0" w:firstLine="284"/>
        <w:rPr>
          <w:rFonts w:ascii="Garamond" w:hAnsi="Garamond"/>
          <w:spacing w:val="-4"/>
          <w:sz w:val="24"/>
          <w:szCs w:val="24"/>
          <w:lang w:val="sq-AL"/>
        </w:rPr>
      </w:pPr>
      <w:r w:rsidRPr="00FB27C5">
        <w:rPr>
          <w:rFonts w:ascii="Garamond" w:hAnsi="Garamond"/>
          <w:b/>
          <w:bCs/>
          <w:spacing w:val="-4"/>
          <w:sz w:val="24"/>
          <w:szCs w:val="24"/>
          <w:lang w:val="sq-AL"/>
        </w:rPr>
        <w:t xml:space="preserve">Si dhe: </w:t>
      </w:r>
    </w:p>
    <w:p w:rsidR="00C05673" w:rsidRPr="00FB27C5" w:rsidRDefault="00C05673" w:rsidP="00422DBB">
      <w:pPr>
        <w:widowControl w:val="0"/>
        <w:numPr>
          <w:ilvl w:val="0"/>
          <w:numId w:val="30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Debitohen llogaritë 63 e 73;</w:t>
      </w:r>
    </w:p>
    <w:p w:rsidR="00C05673" w:rsidRPr="00FB27C5" w:rsidRDefault="00C05673" w:rsidP="00422DBB">
      <w:pPr>
        <w:widowControl w:val="0"/>
        <w:numPr>
          <w:ilvl w:val="0"/>
          <w:numId w:val="302"/>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Kreditohen llogaritë e klasës 3 për daljet.</w:t>
      </w:r>
    </w:p>
    <w:p w:rsidR="00C05673" w:rsidRPr="00FB27C5" w:rsidRDefault="00C05673" w:rsidP="00422DBB">
      <w:pPr>
        <w:widowControl w:val="0"/>
        <w:numPr>
          <w:ilvl w:val="0"/>
          <w:numId w:val="300"/>
        </w:numPr>
        <w:spacing w:after="0" w:line="240" w:lineRule="auto"/>
        <w:ind w:left="0" w:firstLine="284"/>
        <w:rPr>
          <w:rFonts w:ascii="Garamond" w:hAnsi="Garamond"/>
          <w:spacing w:val="-4"/>
          <w:sz w:val="24"/>
          <w:szCs w:val="24"/>
          <w:lang w:val="sq-AL"/>
        </w:rPr>
      </w:pPr>
      <w:r w:rsidRPr="00FB27C5">
        <w:rPr>
          <w:rFonts w:ascii="Garamond" w:hAnsi="Garamond"/>
          <w:b/>
          <w:bCs/>
          <w:spacing w:val="-4"/>
          <w:sz w:val="24"/>
          <w:szCs w:val="24"/>
          <w:lang w:val="sq-AL"/>
        </w:rPr>
        <w:t>Për tepricën debitore të llogarisë 63 e 73</w:t>
      </w:r>
      <w:r w:rsidRPr="00FB27C5">
        <w:rPr>
          <w:rFonts w:ascii="Garamond" w:hAnsi="Garamond"/>
          <w:spacing w:val="-4"/>
          <w:sz w:val="24"/>
          <w:szCs w:val="24"/>
          <w:lang w:val="sq-AL"/>
        </w:rPr>
        <w:t>:</w:t>
      </w:r>
    </w:p>
    <w:p w:rsidR="00C05673" w:rsidRDefault="00C05673" w:rsidP="00422DBB">
      <w:pPr>
        <w:widowControl w:val="0"/>
        <w:numPr>
          <w:ilvl w:val="0"/>
          <w:numId w:val="30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1012</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Pakësime të fondeve bazë</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91356A" w:rsidRPr="00FB27C5" w:rsidRDefault="0091356A" w:rsidP="0091356A">
      <w:pPr>
        <w:widowControl w:val="0"/>
        <w:spacing w:after="0" w:line="240" w:lineRule="auto"/>
        <w:rPr>
          <w:rFonts w:ascii="Garamond" w:hAnsi="Garamond"/>
          <w:spacing w:val="-4"/>
          <w:sz w:val="24"/>
          <w:szCs w:val="24"/>
          <w:lang w:val="sq-AL"/>
        </w:rPr>
      </w:pPr>
    </w:p>
    <w:p w:rsidR="00C05673" w:rsidRPr="00FB27C5" w:rsidRDefault="00C05673" w:rsidP="00422DBB">
      <w:pPr>
        <w:widowControl w:val="0"/>
        <w:numPr>
          <w:ilvl w:val="0"/>
          <w:numId w:val="303"/>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841</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Transferime për efekte të ndryshimit të gjendjeve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300"/>
        </w:numPr>
        <w:spacing w:after="0" w:line="240" w:lineRule="auto"/>
        <w:ind w:left="0" w:firstLine="284"/>
        <w:rPr>
          <w:rFonts w:ascii="Garamond" w:hAnsi="Garamond"/>
          <w:spacing w:val="-4"/>
          <w:sz w:val="24"/>
          <w:szCs w:val="24"/>
          <w:lang w:val="sq-AL"/>
        </w:rPr>
      </w:pPr>
      <w:r w:rsidRPr="00FB27C5">
        <w:rPr>
          <w:rFonts w:ascii="Garamond" w:hAnsi="Garamond"/>
          <w:b/>
          <w:bCs/>
          <w:spacing w:val="-4"/>
          <w:sz w:val="24"/>
          <w:szCs w:val="24"/>
          <w:lang w:val="sq-AL"/>
        </w:rPr>
        <w:t xml:space="preserve">Për kalimin në llogarinë e rezultatit </w:t>
      </w:r>
      <w:r w:rsidRPr="00FB27C5">
        <w:rPr>
          <w:rFonts w:ascii="Garamond" w:hAnsi="Garamond"/>
          <w:spacing w:val="-4"/>
          <w:sz w:val="24"/>
          <w:szCs w:val="24"/>
          <w:lang w:val="sq-AL"/>
        </w:rPr>
        <w:t>(mbyllje) të llogarisë 841:</w:t>
      </w:r>
    </w:p>
    <w:p w:rsidR="00C05673" w:rsidRPr="00FB27C5" w:rsidRDefault="00C05673" w:rsidP="00422DBB">
      <w:pPr>
        <w:widowControl w:val="0"/>
        <w:numPr>
          <w:ilvl w:val="0"/>
          <w:numId w:val="3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Debitohet llogaria 841</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Transferime për efekte të ndryshimit të gjendjeve</w:t>
      </w:r>
      <w:r w:rsidR="00051D7D" w:rsidRPr="00FB27C5">
        <w:rPr>
          <w:rFonts w:ascii="Garamond" w:hAnsi="Garamond"/>
          <w:spacing w:val="-4"/>
          <w:sz w:val="24"/>
          <w:szCs w:val="24"/>
          <w:lang w:val="sq-AL"/>
        </w:rPr>
        <w:t>”</w:t>
      </w:r>
    </w:p>
    <w:p w:rsidR="00286BE2" w:rsidRPr="00FB27C5" w:rsidRDefault="00C05673" w:rsidP="00422DBB">
      <w:pPr>
        <w:widowControl w:val="0"/>
        <w:numPr>
          <w:ilvl w:val="0"/>
          <w:numId w:val="3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Kreditohet llogaria 85</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Rezul</w:t>
      </w:r>
      <w:r w:rsidR="00286BE2" w:rsidRPr="00FB27C5">
        <w:rPr>
          <w:rFonts w:ascii="Garamond" w:hAnsi="Garamond"/>
          <w:spacing w:val="-4"/>
          <w:sz w:val="24"/>
          <w:szCs w:val="24"/>
          <w:lang w:val="sq-AL"/>
        </w:rPr>
        <w:t>tati i veprimtarisë ushtrimore</w:t>
      </w:r>
      <w:r w:rsidR="00051D7D" w:rsidRPr="00FB27C5">
        <w:rPr>
          <w:rFonts w:ascii="Garamond" w:hAnsi="Garamond"/>
          <w:spacing w:val="-4"/>
          <w:sz w:val="24"/>
          <w:szCs w:val="24"/>
          <w:lang w:val="sq-AL"/>
        </w:rPr>
        <w:t>”</w:t>
      </w:r>
    </w:p>
    <w:p w:rsidR="00C05673" w:rsidRPr="00FB27C5" w:rsidRDefault="00C05673" w:rsidP="00422DBB">
      <w:pPr>
        <w:widowControl w:val="0"/>
        <w:numPr>
          <w:ilvl w:val="0"/>
          <w:numId w:val="304"/>
        </w:numPr>
        <w:spacing w:after="0" w:line="240" w:lineRule="auto"/>
        <w:ind w:left="0" w:firstLine="284"/>
        <w:rPr>
          <w:rFonts w:ascii="Garamond" w:hAnsi="Garamond"/>
          <w:spacing w:val="-4"/>
          <w:sz w:val="24"/>
          <w:szCs w:val="24"/>
          <w:lang w:val="sq-AL"/>
        </w:rPr>
      </w:pPr>
      <w:r w:rsidRPr="00FB27C5">
        <w:rPr>
          <w:rFonts w:ascii="Garamond" w:hAnsi="Garamond"/>
          <w:spacing w:val="-4"/>
          <w:sz w:val="24"/>
          <w:szCs w:val="24"/>
          <w:lang w:val="sq-AL"/>
        </w:rPr>
        <w:t xml:space="preserve">Trajtimi kontabël dhe </w:t>
      </w:r>
      <w:r w:rsidR="00A74BE3" w:rsidRPr="00FB27C5">
        <w:rPr>
          <w:rFonts w:ascii="Garamond" w:hAnsi="Garamond"/>
          <w:spacing w:val="-4"/>
          <w:sz w:val="24"/>
          <w:szCs w:val="24"/>
          <w:lang w:val="sq-AL"/>
        </w:rPr>
        <w:t>funksionimi</w:t>
      </w:r>
      <w:r w:rsidRPr="00FB27C5">
        <w:rPr>
          <w:rFonts w:ascii="Garamond" w:hAnsi="Garamond"/>
          <w:spacing w:val="-4"/>
          <w:sz w:val="24"/>
          <w:szCs w:val="24"/>
          <w:lang w:val="sq-AL"/>
        </w:rPr>
        <w:t xml:space="preserve"> i llogarisë 85</w:t>
      </w:r>
      <w:r w:rsidR="0093261D" w:rsidRPr="00FB27C5">
        <w:rPr>
          <w:rFonts w:ascii="Garamond" w:hAnsi="Garamond"/>
          <w:spacing w:val="-4"/>
          <w:sz w:val="24"/>
          <w:szCs w:val="24"/>
          <w:lang w:val="sq-AL"/>
        </w:rPr>
        <w:t>,</w:t>
      </w:r>
      <w:r w:rsidRPr="00FB27C5">
        <w:rPr>
          <w:rFonts w:ascii="Garamond" w:hAnsi="Garamond"/>
          <w:spacing w:val="-4"/>
          <w:sz w:val="24"/>
          <w:szCs w:val="24"/>
          <w:lang w:val="sq-AL"/>
        </w:rPr>
        <w:t xml:space="preserve"> </w:t>
      </w:r>
      <w:r w:rsidR="00051D7D" w:rsidRPr="00FB27C5">
        <w:rPr>
          <w:rFonts w:ascii="Garamond" w:hAnsi="Garamond"/>
          <w:spacing w:val="-4"/>
          <w:sz w:val="24"/>
          <w:szCs w:val="24"/>
          <w:lang w:val="sq-AL"/>
        </w:rPr>
        <w:t>“</w:t>
      </w:r>
      <w:r w:rsidRPr="00FB27C5">
        <w:rPr>
          <w:rFonts w:ascii="Garamond" w:hAnsi="Garamond"/>
          <w:spacing w:val="-4"/>
          <w:sz w:val="24"/>
          <w:szCs w:val="24"/>
          <w:lang w:val="sq-AL"/>
        </w:rPr>
        <w:t>Rezultati i veprimtarisë ushtrimore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C05673">
      <w:pPr>
        <w:widowControl w:val="0"/>
        <w:spacing w:after="0" w:line="240" w:lineRule="auto"/>
        <w:rPr>
          <w:rFonts w:ascii="Garamond" w:hAnsi="Garamond"/>
          <w:spacing w:val="-4"/>
          <w:sz w:val="24"/>
          <w:szCs w:val="24"/>
          <w:lang w:val="sq-AL"/>
        </w:rPr>
      </w:pPr>
      <w:r w:rsidRPr="00FB27C5">
        <w:rPr>
          <w:rFonts w:ascii="Garamond" w:hAnsi="Garamond"/>
          <w:spacing w:val="-4"/>
          <w:sz w:val="24"/>
          <w:szCs w:val="24"/>
          <w:lang w:val="sq-AL"/>
        </w:rPr>
        <w:t xml:space="preserve"> </w:t>
      </w:r>
      <w:r w:rsidRPr="00FB27C5">
        <w:rPr>
          <w:rFonts w:ascii="Garamond" w:hAnsi="Garamond"/>
          <w:bCs/>
          <w:spacing w:val="-4"/>
          <w:sz w:val="24"/>
          <w:szCs w:val="24"/>
          <w:lang w:val="sq-AL"/>
        </w:rPr>
        <w:t xml:space="preserve">Rezultati i veprimtarisë ushtrimore </w:t>
      </w:r>
      <w:r w:rsidRPr="00FB27C5">
        <w:rPr>
          <w:rFonts w:ascii="Garamond" w:hAnsi="Garamond"/>
          <w:spacing w:val="-4"/>
          <w:sz w:val="24"/>
          <w:szCs w:val="24"/>
          <w:lang w:val="sq-AL"/>
        </w:rPr>
        <w:t>(llogaria 85) përfaqëson diferencën absolute midis totalit të operacioneve të të ardhurave (t</w:t>
      </w:r>
      <w:r w:rsidR="0093261D" w:rsidRPr="00FB27C5">
        <w:rPr>
          <w:rFonts w:ascii="Garamond" w:hAnsi="Garamond"/>
          <w:spacing w:val="-4"/>
          <w:sz w:val="24"/>
          <w:szCs w:val="24"/>
          <w:lang w:val="sq-AL"/>
        </w:rPr>
        <w:t>ë</w:t>
      </w:r>
      <w:r w:rsidRPr="00FB27C5">
        <w:rPr>
          <w:rFonts w:ascii="Garamond" w:hAnsi="Garamond"/>
          <w:spacing w:val="-4"/>
          <w:sz w:val="24"/>
          <w:szCs w:val="24"/>
          <w:lang w:val="sq-AL"/>
        </w:rPr>
        <w:t xml:space="preserve"> ardhura të funksionimit + operacione të korrigjimit) me totalin e operacioneve të shpenzimeve (shpenzimet e funksionimit + operacionet e korrigjimit). </w:t>
      </w:r>
      <w:r w:rsidRPr="00FB27C5">
        <w:rPr>
          <w:rFonts w:ascii="Garamond" w:hAnsi="Garamond"/>
          <w:bCs/>
          <w:spacing w:val="-4"/>
          <w:sz w:val="24"/>
          <w:szCs w:val="24"/>
          <w:lang w:val="sq-AL"/>
        </w:rPr>
        <w:t xml:space="preserve">Kjo llogari (llogaria 85) </w:t>
      </w:r>
      <w:r w:rsidRPr="00FB27C5">
        <w:rPr>
          <w:rFonts w:ascii="Garamond" w:hAnsi="Garamond"/>
          <w:spacing w:val="-4"/>
          <w:sz w:val="24"/>
          <w:szCs w:val="24"/>
          <w:lang w:val="sq-AL"/>
        </w:rPr>
        <w:t xml:space="preserve">paraqitet </w:t>
      </w:r>
      <w:r w:rsidRPr="00FB27C5">
        <w:rPr>
          <w:rFonts w:ascii="Garamond" w:hAnsi="Garamond"/>
          <w:bCs/>
          <w:spacing w:val="-4"/>
          <w:sz w:val="24"/>
          <w:szCs w:val="24"/>
          <w:lang w:val="sq-AL"/>
        </w:rPr>
        <w:t>në seksionin C të pasqyrës së pozicionit financiar</w:t>
      </w:r>
      <w:r w:rsidRPr="00FB27C5">
        <w:rPr>
          <w:rFonts w:ascii="Garamond" w:hAnsi="Garamond"/>
          <w:spacing w:val="-4"/>
          <w:sz w:val="24"/>
          <w:szCs w:val="24"/>
          <w:lang w:val="sq-AL"/>
        </w:rPr>
        <w:t xml:space="preserve">, si pjesë e aktiveve neto/fondeve neto. </w:t>
      </w:r>
      <w:r w:rsidRPr="00FB27C5">
        <w:rPr>
          <w:rFonts w:ascii="Garamond" w:hAnsi="Garamond"/>
          <w:bCs/>
          <w:spacing w:val="-4"/>
          <w:sz w:val="24"/>
          <w:szCs w:val="24"/>
          <w:lang w:val="sq-AL"/>
        </w:rPr>
        <w:t>Konkretisht, veprimet kontabël për llogarinë 85 të rezultatit të veprimtarisë ushtrimore janë:</w:t>
      </w:r>
    </w:p>
    <w:p w:rsidR="00C05673" w:rsidRPr="00FB27C5" w:rsidRDefault="00C05673" w:rsidP="00422DBB">
      <w:pPr>
        <w:widowControl w:val="0"/>
        <w:numPr>
          <w:ilvl w:val="0"/>
          <w:numId w:val="376"/>
        </w:numPr>
        <w:spacing w:after="0" w:line="240" w:lineRule="auto"/>
        <w:ind w:left="0" w:firstLine="284"/>
        <w:rPr>
          <w:rFonts w:ascii="Garamond" w:hAnsi="Garamond"/>
          <w:b/>
          <w:bCs/>
          <w:spacing w:val="-4"/>
          <w:sz w:val="24"/>
          <w:szCs w:val="24"/>
          <w:lang w:val="sq-AL"/>
        </w:rPr>
      </w:pPr>
      <w:r w:rsidRPr="00FB27C5">
        <w:rPr>
          <w:rFonts w:ascii="Garamond" w:hAnsi="Garamond"/>
          <w:b/>
          <w:bCs/>
          <w:spacing w:val="-4"/>
          <w:sz w:val="24"/>
          <w:szCs w:val="24"/>
          <w:lang w:val="sq-AL"/>
        </w:rPr>
        <w:t>Për kalimin në rezultat</w:t>
      </w:r>
      <w:r w:rsidR="005B7679" w:rsidRPr="00FB27C5">
        <w:rPr>
          <w:rFonts w:ascii="Garamond" w:hAnsi="Garamond"/>
          <w:b/>
          <w:bCs/>
          <w:spacing w:val="-4"/>
          <w:sz w:val="24"/>
          <w:szCs w:val="24"/>
          <w:lang w:val="sq-AL"/>
        </w:rPr>
        <w:t xml:space="preserve"> </w:t>
      </w:r>
      <w:r w:rsidRPr="00FB27C5">
        <w:rPr>
          <w:rFonts w:ascii="Garamond" w:hAnsi="Garamond"/>
          <w:b/>
          <w:bCs/>
          <w:spacing w:val="-4"/>
          <w:sz w:val="24"/>
          <w:szCs w:val="24"/>
          <w:lang w:val="sq-AL"/>
        </w:rPr>
        <w:t>të të ardhurave sipas natyrës:</w:t>
      </w:r>
    </w:p>
    <w:p w:rsidR="00C05673" w:rsidRPr="00FB27C5" w:rsidRDefault="00C05673" w:rsidP="00422DBB">
      <w:pPr>
        <w:widowControl w:val="0"/>
        <w:numPr>
          <w:ilvl w:val="0"/>
          <w:numId w:val="305"/>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Debitohen llogaritë e klasës 7</w:t>
      </w:r>
      <w:r w:rsidR="0093261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Të ardhurat sipas natyrës</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(me analiza shtatëshifrore);</w:t>
      </w:r>
    </w:p>
    <w:p w:rsidR="00C05673" w:rsidRPr="00FB27C5" w:rsidRDefault="00C05673" w:rsidP="00422DBB">
      <w:pPr>
        <w:widowControl w:val="0"/>
        <w:numPr>
          <w:ilvl w:val="0"/>
          <w:numId w:val="305"/>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Kreditohet llogaria 85</w:t>
      </w:r>
      <w:r w:rsidR="0093261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spacing w:val="-4"/>
          <w:sz w:val="24"/>
          <w:szCs w:val="24"/>
          <w:lang w:val="sq-AL"/>
        </w:rPr>
        <w:t>Rezultati i veprimtarisë ushtrimore</w:t>
      </w:r>
      <w:r w:rsidR="00051D7D" w:rsidRPr="00FB27C5">
        <w:rPr>
          <w:rFonts w:ascii="Garamond" w:hAnsi="Garamond"/>
          <w:spacing w:val="-4"/>
          <w:sz w:val="24"/>
          <w:szCs w:val="24"/>
          <w:lang w:val="sq-AL"/>
        </w:rPr>
        <w:t>”</w:t>
      </w:r>
      <w:r w:rsidRPr="00FB27C5">
        <w:rPr>
          <w:rFonts w:ascii="Garamond" w:hAnsi="Garamond"/>
          <w:spacing w:val="-4"/>
          <w:sz w:val="24"/>
          <w:szCs w:val="24"/>
          <w:lang w:val="sq-AL"/>
        </w:rPr>
        <w:t>.</w:t>
      </w:r>
    </w:p>
    <w:p w:rsidR="00C05673" w:rsidRPr="00FB27C5" w:rsidRDefault="00C05673" w:rsidP="00422DBB">
      <w:pPr>
        <w:widowControl w:val="0"/>
        <w:numPr>
          <w:ilvl w:val="0"/>
          <w:numId w:val="376"/>
        </w:numPr>
        <w:spacing w:after="0" w:line="240" w:lineRule="auto"/>
        <w:ind w:left="0" w:firstLine="284"/>
        <w:rPr>
          <w:rFonts w:ascii="Garamond" w:hAnsi="Garamond"/>
          <w:b/>
          <w:bCs/>
          <w:spacing w:val="-4"/>
          <w:sz w:val="24"/>
          <w:szCs w:val="24"/>
          <w:lang w:val="sq-AL"/>
        </w:rPr>
      </w:pPr>
      <w:r w:rsidRPr="00FB27C5">
        <w:rPr>
          <w:rFonts w:ascii="Garamond" w:hAnsi="Garamond"/>
          <w:b/>
          <w:bCs/>
          <w:spacing w:val="-4"/>
          <w:sz w:val="24"/>
          <w:szCs w:val="24"/>
          <w:lang w:val="sq-AL"/>
        </w:rPr>
        <w:t xml:space="preserve">Për kalimin në rezultat të shpenzimeve </w:t>
      </w:r>
      <w:r w:rsidR="00A74BE3" w:rsidRPr="00FB27C5">
        <w:rPr>
          <w:rFonts w:ascii="Garamond" w:hAnsi="Garamond"/>
          <w:b/>
          <w:bCs/>
          <w:spacing w:val="-4"/>
          <w:sz w:val="24"/>
          <w:szCs w:val="24"/>
          <w:lang w:val="sq-AL"/>
        </w:rPr>
        <w:t>korrente</w:t>
      </w:r>
      <w:r w:rsidRPr="00FB27C5">
        <w:rPr>
          <w:rFonts w:ascii="Garamond" w:hAnsi="Garamond"/>
          <w:b/>
          <w:bCs/>
          <w:spacing w:val="-4"/>
          <w:sz w:val="24"/>
          <w:szCs w:val="24"/>
          <w:lang w:val="sq-AL"/>
        </w:rPr>
        <w:t xml:space="preserve"> sipas natyrës:</w:t>
      </w:r>
    </w:p>
    <w:p w:rsidR="00C05673" w:rsidRPr="00FB27C5" w:rsidRDefault="00C05673" w:rsidP="00422DBB">
      <w:pPr>
        <w:widowControl w:val="0"/>
        <w:numPr>
          <w:ilvl w:val="0"/>
          <w:numId w:val="306"/>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Debitohet llogaria 85</w:t>
      </w:r>
      <w:r w:rsidR="0093261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spacing w:val="-4"/>
          <w:sz w:val="24"/>
          <w:szCs w:val="24"/>
          <w:lang w:val="sq-AL"/>
        </w:rPr>
        <w:t>Rezultati i veprimtarisë ushtrimore</w:t>
      </w:r>
      <w:r w:rsidR="00051D7D" w:rsidRPr="00FB27C5">
        <w:rPr>
          <w:rFonts w:ascii="Garamond" w:hAnsi="Garamond"/>
          <w:spacing w:val="-4"/>
          <w:sz w:val="24"/>
          <w:szCs w:val="24"/>
          <w:lang w:val="sq-AL"/>
        </w:rPr>
        <w:t>”</w:t>
      </w:r>
      <w:r w:rsidRPr="00FB27C5">
        <w:rPr>
          <w:rFonts w:ascii="Garamond" w:hAnsi="Garamond"/>
          <w:bCs/>
          <w:spacing w:val="-4"/>
          <w:sz w:val="24"/>
          <w:szCs w:val="24"/>
          <w:lang w:val="sq-AL"/>
        </w:rPr>
        <w:t>;</w:t>
      </w:r>
    </w:p>
    <w:p w:rsidR="00C05673" w:rsidRPr="00FB27C5" w:rsidRDefault="00C05673" w:rsidP="00422DBB">
      <w:pPr>
        <w:widowControl w:val="0"/>
        <w:numPr>
          <w:ilvl w:val="0"/>
          <w:numId w:val="306"/>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Kreditohen llogaritë e klasës 6</w:t>
      </w:r>
      <w:r w:rsidR="0093261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Shpenzimet sipas natyrës</w:t>
      </w:r>
      <w:r w:rsidR="00051D7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(me analiza shtatëshifrore).</w:t>
      </w:r>
    </w:p>
    <w:p w:rsidR="00C05673" w:rsidRPr="00FB27C5" w:rsidRDefault="00C05673" w:rsidP="00422DBB">
      <w:pPr>
        <w:widowControl w:val="0"/>
        <w:numPr>
          <w:ilvl w:val="0"/>
          <w:numId w:val="376"/>
        </w:numPr>
        <w:spacing w:after="0" w:line="240" w:lineRule="auto"/>
        <w:ind w:left="0" w:firstLine="284"/>
        <w:rPr>
          <w:rFonts w:ascii="Garamond" w:hAnsi="Garamond"/>
          <w:b/>
          <w:bCs/>
          <w:spacing w:val="-4"/>
          <w:sz w:val="24"/>
          <w:szCs w:val="24"/>
          <w:lang w:val="sq-AL"/>
        </w:rPr>
      </w:pPr>
      <w:r w:rsidRPr="00FB27C5">
        <w:rPr>
          <w:rFonts w:ascii="Garamond" w:hAnsi="Garamond"/>
          <w:b/>
          <w:bCs/>
          <w:spacing w:val="-4"/>
          <w:sz w:val="24"/>
          <w:szCs w:val="24"/>
          <w:lang w:val="sq-AL"/>
        </w:rPr>
        <w:t xml:space="preserve">Për kalimin në rezultat të operacioneve të korrigjimit (sipas rastit në sensin debitor ose kreditor): </w:t>
      </w:r>
    </w:p>
    <w:p w:rsidR="00C05673" w:rsidRPr="00FB27C5" w:rsidRDefault="00C05673" w:rsidP="00422DBB">
      <w:pPr>
        <w:widowControl w:val="0"/>
        <w:numPr>
          <w:ilvl w:val="0"/>
          <w:numId w:val="307"/>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Debitohet llogaria 85</w:t>
      </w:r>
      <w:r w:rsidR="0093261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spacing w:val="-4"/>
          <w:sz w:val="24"/>
          <w:szCs w:val="24"/>
          <w:lang w:val="sq-AL"/>
        </w:rPr>
        <w:t>Rezultati i veprimtarisë ushtrimore</w:t>
      </w:r>
      <w:r w:rsidR="00051D7D" w:rsidRPr="00FB27C5">
        <w:rPr>
          <w:rFonts w:ascii="Garamond" w:hAnsi="Garamond"/>
          <w:spacing w:val="-4"/>
          <w:sz w:val="24"/>
          <w:szCs w:val="24"/>
          <w:lang w:val="sq-AL"/>
        </w:rPr>
        <w:t>”</w:t>
      </w:r>
      <w:r w:rsidRPr="00FB27C5">
        <w:rPr>
          <w:rFonts w:ascii="Garamond" w:hAnsi="Garamond"/>
          <w:bCs/>
          <w:spacing w:val="-4"/>
          <w:sz w:val="24"/>
          <w:szCs w:val="24"/>
          <w:lang w:val="sq-AL"/>
        </w:rPr>
        <w:t>;</w:t>
      </w:r>
    </w:p>
    <w:p w:rsidR="00C05673" w:rsidRPr="00FB27C5" w:rsidRDefault="00C05673" w:rsidP="00422DBB">
      <w:pPr>
        <w:widowControl w:val="0"/>
        <w:numPr>
          <w:ilvl w:val="0"/>
          <w:numId w:val="307"/>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Kreditohen llogaritë e klasës 8 (831, 8420, 8421, 8423, 8424 -</w:t>
      </w:r>
      <w:r w:rsidR="0093261D" w:rsidRPr="00FB27C5">
        <w:rPr>
          <w:rFonts w:ascii="Garamond" w:hAnsi="Garamond"/>
          <w:bCs/>
          <w:spacing w:val="-4"/>
          <w:sz w:val="24"/>
          <w:szCs w:val="24"/>
          <w:lang w:val="sq-AL"/>
        </w:rPr>
        <w:t xml:space="preserve"> </w:t>
      </w:r>
      <w:r w:rsidRPr="00FB27C5">
        <w:rPr>
          <w:rFonts w:ascii="Garamond" w:hAnsi="Garamond"/>
          <w:bCs/>
          <w:spacing w:val="-4"/>
          <w:sz w:val="24"/>
          <w:szCs w:val="24"/>
          <w:lang w:val="sq-AL"/>
        </w:rPr>
        <w:t>operacione korrigjimi të sensit debitor) me analiza shtatëshifrore;</w:t>
      </w:r>
    </w:p>
    <w:p w:rsidR="00C05673" w:rsidRPr="00FB27C5" w:rsidRDefault="00C05673" w:rsidP="00422DBB">
      <w:pPr>
        <w:widowControl w:val="0"/>
        <w:numPr>
          <w:ilvl w:val="0"/>
          <w:numId w:val="307"/>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Kreditohet</w:t>
      </w:r>
      <w:r w:rsidR="005B7679" w:rsidRPr="00FB27C5">
        <w:rPr>
          <w:rFonts w:ascii="Garamond" w:hAnsi="Garamond"/>
          <w:bCs/>
          <w:spacing w:val="-4"/>
          <w:sz w:val="24"/>
          <w:szCs w:val="24"/>
          <w:lang w:val="sq-AL"/>
        </w:rPr>
        <w:t xml:space="preserve"> </w:t>
      </w:r>
      <w:r w:rsidRPr="00FB27C5">
        <w:rPr>
          <w:rFonts w:ascii="Garamond" w:hAnsi="Garamond"/>
          <w:bCs/>
          <w:spacing w:val="-4"/>
          <w:sz w:val="24"/>
          <w:szCs w:val="24"/>
          <w:lang w:val="sq-AL"/>
        </w:rPr>
        <w:t>llogaria 85</w:t>
      </w:r>
      <w:r w:rsidR="0093261D" w:rsidRPr="00FB27C5">
        <w:rPr>
          <w:rFonts w:ascii="Garamond" w:hAnsi="Garamond"/>
          <w:bCs/>
          <w:spacing w:val="-4"/>
          <w:sz w:val="24"/>
          <w:szCs w:val="24"/>
          <w:lang w:val="sq-AL"/>
        </w:rPr>
        <w:t>,</w:t>
      </w:r>
      <w:r w:rsidRPr="00FB27C5">
        <w:rPr>
          <w:rFonts w:ascii="Garamond" w:hAnsi="Garamond"/>
          <w:bCs/>
          <w:spacing w:val="-4"/>
          <w:sz w:val="24"/>
          <w:szCs w:val="24"/>
          <w:lang w:val="sq-AL"/>
        </w:rPr>
        <w:t xml:space="preserve"> </w:t>
      </w:r>
      <w:r w:rsidR="00051D7D" w:rsidRPr="00FB27C5">
        <w:rPr>
          <w:rFonts w:ascii="Garamond" w:hAnsi="Garamond"/>
          <w:bCs/>
          <w:spacing w:val="-4"/>
          <w:sz w:val="24"/>
          <w:szCs w:val="24"/>
          <w:lang w:val="sq-AL"/>
        </w:rPr>
        <w:t>“</w:t>
      </w:r>
      <w:r w:rsidRPr="00FB27C5">
        <w:rPr>
          <w:rFonts w:ascii="Garamond" w:hAnsi="Garamond"/>
          <w:spacing w:val="-4"/>
          <w:sz w:val="24"/>
          <w:szCs w:val="24"/>
          <w:lang w:val="sq-AL"/>
        </w:rPr>
        <w:t>Rezultati i veprimtarisë ushtrimore</w:t>
      </w:r>
      <w:r w:rsidR="00051D7D" w:rsidRPr="00FB27C5">
        <w:rPr>
          <w:rFonts w:ascii="Garamond" w:hAnsi="Garamond"/>
          <w:spacing w:val="-4"/>
          <w:sz w:val="24"/>
          <w:szCs w:val="24"/>
          <w:lang w:val="sq-AL"/>
        </w:rPr>
        <w:t>”</w:t>
      </w:r>
      <w:r w:rsidRPr="00FB27C5">
        <w:rPr>
          <w:rFonts w:ascii="Garamond" w:hAnsi="Garamond"/>
          <w:bCs/>
          <w:spacing w:val="-4"/>
          <w:sz w:val="24"/>
          <w:szCs w:val="24"/>
          <w:lang w:val="sq-AL"/>
        </w:rPr>
        <w:t>;</w:t>
      </w:r>
    </w:p>
    <w:p w:rsidR="00C05673" w:rsidRPr="00FB27C5" w:rsidRDefault="00C05673" w:rsidP="00422DBB">
      <w:pPr>
        <w:widowControl w:val="0"/>
        <w:numPr>
          <w:ilvl w:val="0"/>
          <w:numId w:val="307"/>
        </w:numPr>
        <w:spacing w:after="0" w:line="240" w:lineRule="auto"/>
        <w:ind w:left="0" w:firstLine="284"/>
        <w:rPr>
          <w:rFonts w:ascii="Garamond" w:hAnsi="Garamond"/>
          <w:bCs/>
          <w:spacing w:val="-4"/>
          <w:sz w:val="24"/>
          <w:szCs w:val="24"/>
          <w:lang w:val="sq-AL"/>
        </w:rPr>
      </w:pPr>
      <w:r w:rsidRPr="00FB27C5">
        <w:rPr>
          <w:rFonts w:ascii="Garamond" w:hAnsi="Garamond"/>
          <w:bCs/>
          <w:spacing w:val="-4"/>
          <w:sz w:val="24"/>
          <w:szCs w:val="24"/>
          <w:lang w:val="sq-AL"/>
        </w:rPr>
        <w:t>Debitohen llogaritë e klasës 8 (829 dhe 841 - operacione korrigjimi të sensit kreditor) me analiza shtatëshifrore.</w:t>
      </w:r>
    </w:p>
    <w:p w:rsidR="00FB27C5" w:rsidRPr="00FB27C5" w:rsidRDefault="00FB27C5" w:rsidP="00FB27C5">
      <w:pPr>
        <w:widowControl w:val="0"/>
        <w:spacing w:after="0" w:line="240" w:lineRule="auto"/>
        <w:rPr>
          <w:rFonts w:ascii="Garamond" w:hAnsi="Garamond"/>
          <w:bCs/>
          <w:spacing w:val="-4"/>
          <w:sz w:val="24"/>
          <w:szCs w:val="24"/>
          <w:lang w:val="sq-AL"/>
        </w:rPr>
      </w:pPr>
    </w:p>
    <w:p w:rsidR="00C05673" w:rsidRPr="005B7679" w:rsidRDefault="00C05673" w:rsidP="00C05673">
      <w:pPr>
        <w:widowControl w:val="0"/>
        <w:spacing w:after="0" w:line="240" w:lineRule="auto"/>
        <w:rPr>
          <w:rFonts w:ascii="Garamond" w:hAnsi="Garamond"/>
          <w:b/>
          <w:bCs/>
          <w:sz w:val="24"/>
          <w:szCs w:val="24"/>
          <w:lang w:val="sq-AL"/>
        </w:rPr>
      </w:pPr>
    </w:p>
    <w:p w:rsidR="00740980" w:rsidRDefault="00740980" w:rsidP="00C05673">
      <w:pPr>
        <w:widowControl w:val="0"/>
        <w:tabs>
          <w:tab w:val="num" w:pos="1080"/>
        </w:tabs>
        <w:spacing w:after="0" w:line="240" w:lineRule="auto"/>
        <w:rPr>
          <w:rFonts w:ascii="Garamond" w:hAnsi="Garamond"/>
          <w:b/>
          <w:sz w:val="24"/>
          <w:szCs w:val="24"/>
          <w:lang w:val="sq-AL"/>
        </w:rPr>
        <w:sectPr w:rsidR="00740980" w:rsidSect="00AF2E6F">
          <w:headerReference w:type="even" r:id="rId9"/>
          <w:headerReference w:type="default" r:id="rId10"/>
          <w:footerReference w:type="even" r:id="rId11"/>
          <w:footerReference w:type="default" r:id="rId12"/>
          <w:pgSz w:w="11907" w:h="16840" w:code="9"/>
          <w:pgMar w:top="720" w:right="1134" w:bottom="720" w:left="1134" w:header="851" w:footer="851" w:gutter="0"/>
          <w:pgNumType w:start="2785"/>
          <w:cols w:num="2" w:space="454"/>
          <w:docGrid w:linePitch="360"/>
        </w:sectPr>
      </w:pPr>
    </w:p>
    <w:p w:rsidR="005B7679" w:rsidRPr="005B7679" w:rsidRDefault="005B7679" w:rsidP="00461B0D">
      <w:pPr>
        <w:pStyle w:val="NeniTitull"/>
        <w:rPr>
          <w:b w:val="0"/>
          <w:lang w:val="sq-AL"/>
        </w:rPr>
      </w:pPr>
      <w:r w:rsidRPr="005B7679">
        <w:rPr>
          <w:b w:val="0"/>
          <w:lang w:val="sq-AL"/>
        </w:rPr>
        <w:t>ANEKSI 2</w:t>
      </w:r>
    </w:p>
    <w:p w:rsidR="00461B0D" w:rsidRPr="005B7679" w:rsidRDefault="00461B0D" w:rsidP="00461B0D">
      <w:pPr>
        <w:pStyle w:val="NeniTitull"/>
        <w:rPr>
          <w:b w:val="0"/>
          <w:lang w:val="sq-AL"/>
        </w:rPr>
      </w:pPr>
      <w:r w:rsidRPr="005B7679">
        <w:rPr>
          <w:b w:val="0"/>
          <w:lang w:val="sq-AL"/>
        </w:rPr>
        <w:t xml:space="preserve">FORMATET E PASQYRAVE FINANCIARE DHE STATISTIKORE VJETORE TË NJËSIVE TË </w:t>
      </w:r>
      <w:r w:rsidR="005B7679">
        <w:rPr>
          <w:b w:val="0"/>
          <w:lang w:val="sq-AL"/>
        </w:rPr>
        <w:t>QEVERISJES SË PËRGJITHSHME</w:t>
      </w:r>
    </w:p>
    <w:p w:rsidR="00461B0D" w:rsidRPr="005B7679" w:rsidRDefault="00461B0D" w:rsidP="00F33104">
      <w:pPr>
        <w:pStyle w:val="Paragrafi"/>
        <w:rPr>
          <w:rFonts w:eastAsia="Times New Roman"/>
          <w:spacing w:val="-4"/>
          <w:lang w:val="sq-AL" w:eastAsia="en-GB"/>
        </w:rPr>
      </w:pPr>
    </w:p>
    <w:tbl>
      <w:tblPr>
        <w:tblStyle w:val="LightShading"/>
        <w:tblW w:w="9664" w:type="dxa"/>
        <w:tblInd w:w="-72" w:type="dxa"/>
        <w:tblLook w:val="04A0" w:firstRow="1" w:lastRow="0" w:firstColumn="1" w:lastColumn="0" w:noHBand="0" w:noVBand="1"/>
      </w:tblPr>
      <w:tblGrid>
        <w:gridCol w:w="72"/>
        <w:gridCol w:w="2344"/>
        <w:gridCol w:w="72"/>
        <w:gridCol w:w="1019"/>
        <w:gridCol w:w="72"/>
        <w:gridCol w:w="1019"/>
        <w:gridCol w:w="100"/>
        <w:gridCol w:w="340"/>
        <w:gridCol w:w="72"/>
        <w:gridCol w:w="975"/>
        <w:gridCol w:w="72"/>
        <w:gridCol w:w="1089"/>
        <w:gridCol w:w="72"/>
        <w:gridCol w:w="710"/>
        <w:gridCol w:w="72"/>
        <w:gridCol w:w="710"/>
        <w:gridCol w:w="72"/>
        <w:gridCol w:w="710"/>
        <w:gridCol w:w="72"/>
      </w:tblGrid>
      <w:tr w:rsidR="00F47630" w:rsidRPr="005B7679" w:rsidTr="00B1678C">
        <w:trPr>
          <w:gridAfter w:val="1"/>
          <w:cnfStyle w:val="100000000000" w:firstRow="1" w:lastRow="0" w:firstColumn="0" w:lastColumn="0" w:oddVBand="0" w:evenVBand="0" w:oddHBand="0" w:evenHBand="0" w:firstRowFirstColumn="0" w:firstRowLastColumn="0" w:lastRowFirstColumn="0" w:lastRowLastColumn="0"/>
          <w:wAfter w:w="72" w:type="dxa"/>
          <w:trHeight w:val="360"/>
        </w:trPr>
        <w:tc>
          <w:tcPr>
            <w:cnfStyle w:val="001000000000" w:firstRow="0" w:lastRow="0" w:firstColumn="1" w:lastColumn="0" w:oddVBand="0" w:evenVBand="0" w:oddHBand="0" w:evenHBand="0" w:firstRowFirstColumn="0" w:firstRowLastColumn="0" w:lastRowFirstColumn="0" w:lastRowLastColumn="0"/>
            <w:tcW w:w="5038" w:type="dxa"/>
            <w:gridSpan w:val="8"/>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Njësia e qeverisjes së përgjithshme:</w:t>
            </w:r>
          </w:p>
        </w:tc>
        <w:tc>
          <w:tcPr>
            <w:tcW w:w="1047" w:type="dxa"/>
            <w:gridSpan w:val="2"/>
            <w:noWrap/>
            <w:hideMark/>
          </w:tcPr>
          <w:p w:rsidR="00F47630" w:rsidRPr="005B7679" w:rsidRDefault="00F47630" w:rsidP="00B1678C">
            <w:pPr>
              <w:spacing w:line="276"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161" w:type="dxa"/>
            <w:gridSpan w:val="2"/>
            <w:noWrap/>
            <w:hideMark/>
          </w:tcPr>
          <w:p w:rsidR="00F47630" w:rsidRPr="005B7679" w:rsidRDefault="00F47630" w:rsidP="00B1678C">
            <w:pPr>
              <w:spacing w:line="276"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782" w:type="dxa"/>
            <w:gridSpan w:val="2"/>
            <w:noWrap/>
            <w:hideMark/>
          </w:tcPr>
          <w:p w:rsidR="00F47630" w:rsidRPr="005B7679" w:rsidRDefault="00F47630" w:rsidP="00B1678C">
            <w:pPr>
              <w:spacing w:line="276"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782" w:type="dxa"/>
            <w:gridSpan w:val="2"/>
            <w:noWrap/>
            <w:hideMark/>
          </w:tcPr>
          <w:p w:rsidR="00F47630" w:rsidRPr="005B7679" w:rsidRDefault="00F47630" w:rsidP="00B1678C">
            <w:pPr>
              <w:spacing w:line="276"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782" w:type="dxa"/>
            <w:gridSpan w:val="2"/>
            <w:noWrap/>
            <w:hideMark/>
          </w:tcPr>
          <w:p w:rsidR="00F47630" w:rsidRPr="005B7679" w:rsidRDefault="00F47630" w:rsidP="00B1678C">
            <w:pPr>
              <w:spacing w:line="276"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5B7679">
              <w:rPr>
                <w:rFonts w:ascii="Garamond" w:eastAsia="Times New Roman" w:hAnsi="Garamond"/>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345"/>
        </w:trPr>
        <w:tc>
          <w:tcPr>
            <w:cnfStyle w:val="001000000000" w:firstRow="0" w:lastRow="0" w:firstColumn="1" w:lastColumn="0" w:oddVBand="0" w:evenVBand="0" w:oddHBand="0" w:evenHBand="0" w:firstRowFirstColumn="0" w:firstRowLastColumn="0" w:lastRowFirstColumn="0" w:lastRowLastColumn="0"/>
            <w:tcW w:w="5038" w:type="dxa"/>
            <w:gridSpan w:val="8"/>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Kodi i njësisë së qeverisjes së përgjithshme:</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360"/>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A74BE3" w:rsidP="00B1678C">
            <w:pPr>
              <w:spacing w:line="276" w:lineRule="auto"/>
              <w:rPr>
                <w:rFonts w:ascii="Garamond" w:eastAsia="Times New Roman" w:hAnsi="Garamond"/>
                <w:sz w:val="20"/>
                <w:szCs w:val="20"/>
                <w:lang w:val="sq-AL"/>
              </w:rPr>
            </w:pPr>
            <w:r>
              <w:rPr>
                <w:rFonts w:ascii="Garamond" w:eastAsia="Times New Roman" w:hAnsi="Garamond"/>
                <w:sz w:val="20"/>
                <w:szCs w:val="20"/>
                <w:lang w:val="sq-AL"/>
              </w:rPr>
              <w:t>NIPT-</w:t>
            </w:r>
            <w:r w:rsidR="00F47630" w:rsidRPr="005B7679">
              <w:rPr>
                <w:rFonts w:ascii="Garamond" w:eastAsia="Times New Roman" w:hAnsi="Garamond"/>
                <w:sz w:val="20"/>
                <w:szCs w:val="20"/>
                <w:lang w:val="sq-AL"/>
              </w:rPr>
              <w:t>i:</w:t>
            </w: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360"/>
        </w:trPr>
        <w:tc>
          <w:tcPr>
            <w:cnfStyle w:val="001000000000" w:firstRow="0" w:lastRow="0" w:firstColumn="1" w:lastColumn="0" w:oddVBand="0" w:evenVBand="0" w:oddHBand="0" w:evenHBand="0" w:firstRowFirstColumn="0" w:firstRowLastColumn="0" w:lastRowFirstColumn="0" w:lastRowLastColumn="0"/>
            <w:tcW w:w="4598" w:type="dxa"/>
            <w:gridSpan w:val="6"/>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Adresa e njësisë së qeverisjes së përgjithshme:</w:t>
            </w:r>
            <w:r w:rsidR="005B7679">
              <w:rPr>
                <w:rFonts w:ascii="Garamond" w:eastAsia="Times New Roman" w:hAnsi="Garamond"/>
                <w:sz w:val="20"/>
                <w:szCs w:val="20"/>
                <w:lang w:val="sq-AL"/>
              </w:rPr>
              <w:t xml:space="preserve"> </w:t>
            </w:r>
          </w:p>
        </w:tc>
        <w:tc>
          <w:tcPr>
            <w:tcW w:w="440"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405"/>
        </w:trPr>
        <w:tc>
          <w:tcPr>
            <w:cnfStyle w:val="001000000000" w:firstRow="0" w:lastRow="0" w:firstColumn="1" w:lastColumn="0" w:oddVBand="0" w:evenVBand="0" w:oddHBand="0" w:evenHBand="0" w:firstRowFirstColumn="0" w:firstRowLastColumn="0" w:lastRowFirstColumn="0" w:lastRowLastColumn="0"/>
            <w:tcW w:w="9592" w:type="dxa"/>
            <w:gridSpan w:val="18"/>
            <w:noWrap/>
            <w:hideMark/>
          </w:tcPr>
          <w:p w:rsidR="00F47630" w:rsidRPr="005B7679" w:rsidRDefault="00F47630" w:rsidP="00B1678C">
            <w:pPr>
              <w:spacing w:line="276" w:lineRule="auto"/>
              <w:jc w:val="center"/>
              <w:rPr>
                <w:rFonts w:ascii="Garamond" w:eastAsia="Times New Roman" w:hAnsi="Garamond"/>
                <w:sz w:val="24"/>
                <w:szCs w:val="20"/>
                <w:lang w:val="sq-AL"/>
              </w:rPr>
            </w:pPr>
            <w:r w:rsidRPr="005B7679">
              <w:rPr>
                <w:rFonts w:ascii="Garamond" w:eastAsia="Times New Roman" w:hAnsi="Garamond"/>
                <w:sz w:val="24"/>
                <w:szCs w:val="20"/>
                <w:lang w:val="sq-AL"/>
              </w:rPr>
              <w:t>PASQYRAT FINANCIARE VJETORE</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jc w:val="center"/>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4"/>
                <w:szCs w:val="20"/>
                <w:lang w:val="sq-AL"/>
              </w:rPr>
            </w:pPr>
            <w:r w:rsidRPr="005B7679">
              <w:rPr>
                <w:rFonts w:ascii="Garamond" w:eastAsia="Times New Roman" w:hAnsi="Garamond"/>
                <w:b/>
                <w:bCs/>
                <w:sz w:val="24"/>
                <w:szCs w:val="20"/>
                <w:lang w:val="sq-AL"/>
              </w:rPr>
              <w:t> </w:t>
            </w:r>
          </w:p>
        </w:tc>
        <w:tc>
          <w:tcPr>
            <w:tcW w:w="1047"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4"/>
                <w:szCs w:val="20"/>
                <w:lang w:val="sq-AL"/>
              </w:rPr>
            </w:pPr>
            <w:r w:rsidRPr="005B7679">
              <w:rPr>
                <w:rFonts w:ascii="Garamond" w:eastAsia="Times New Roman" w:hAnsi="Garamond"/>
                <w:b/>
                <w:bCs/>
                <w:sz w:val="24"/>
                <w:szCs w:val="20"/>
                <w:lang w:val="sq-AL"/>
              </w:rPr>
              <w:t> </w:t>
            </w:r>
          </w:p>
        </w:tc>
        <w:tc>
          <w:tcPr>
            <w:tcW w:w="1161"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p>
        </w:tc>
        <w:tc>
          <w:tcPr>
            <w:tcW w:w="782"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405"/>
        </w:trPr>
        <w:tc>
          <w:tcPr>
            <w:cnfStyle w:val="001000000000" w:firstRow="0" w:lastRow="0" w:firstColumn="1" w:lastColumn="0" w:oddVBand="0" w:evenVBand="0" w:oddHBand="0" w:evenHBand="0" w:firstRowFirstColumn="0" w:firstRowLastColumn="0" w:lastRowFirstColumn="0" w:lastRowLastColumn="0"/>
            <w:tcW w:w="9592" w:type="dxa"/>
            <w:gridSpan w:val="18"/>
            <w:noWrap/>
            <w:hideMark/>
          </w:tcPr>
          <w:p w:rsidR="00F47630" w:rsidRPr="005B7679" w:rsidRDefault="00F47630" w:rsidP="00B1678C">
            <w:pPr>
              <w:spacing w:line="276" w:lineRule="auto"/>
              <w:jc w:val="center"/>
              <w:rPr>
                <w:rFonts w:ascii="Garamond" w:eastAsia="Times New Roman" w:hAnsi="Garamond"/>
                <w:sz w:val="24"/>
                <w:szCs w:val="20"/>
                <w:lang w:val="sq-AL"/>
              </w:rPr>
            </w:pPr>
            <w:r w:rsidRPr="005B7679">
              <w:rPr>
                <w:rFonts w:ascii="Garamond" w:eastAsia="Times New Roman" w:hAnsi="Garamond"/>
                <w:sz w:val="24"/>
                <w:szCs w:val="20"/>
                <w:lang w:val="sq-AL"/>
              </w:rPr>
              <w:t xml:space="preserve">TË VITIT USHTRIMOR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r w:rsidRPr="005B7679">
              <w:rPr>
                <w:rFonts w:ascii="Garamond" w:eastAsia="Times New Roman" w:hAnsi="Garamond"/>
                <w:b/>
                <w:sz w:val="24"/>
                <w:szCs w:val="20"/>
                <w:lang w:val="sq-AL"/>
              </w:rPr>
              <w:t>X</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937AFC" w:rsidP="00B1678C">
            <w:pPr>
              <w:spacing w:line="276" w:lineRule="auto"/>
              <w:rPr>
                <w:rFonts w:ascii="Garamond" w:eastAsia="Times New Roman" w:hAnsi="Garamond"/>
                <w:sz w:val="20"/>
                <w:szCs w:val="20"/>
                <w:lang w:val="sq-AL"/>
              </w:rPr>
            </w:pPr>
            <w:r>
              <w:rPr>
                <w:rFonts w:ascii="Garamond" w:eastAsia="Times New Roman" w:hAnsi="Garamond"/>
                <w:sz w:val="20"/>
                <w:szCs w:val="20"/>
                <w:lang w:val="sq-AL"/>
              </w:rPr>
              <w:t> Periudha nga 1.</w:t>
            </w:r>
            <w:r w:rsidR="00F47630" w:rsidRPr="005B7679">
              <w:rPr>
                <w:rFonts w:ascii="Garamond" w:eastAsia="Times New Roman" w:hAnsi="Garamond"/>
                <w:sz w:val="20"/>
                <w:szCs w:val="20"/>
                <w:lang w:val="sq-AL"/>
              </w:rPr>
              <w:t>1.201X</w:t>
            </w:r>
            <w:r w:rsidR="005B7679">
              <w:rPr>
                <w:rFonts w:ascii="Garamond" w:eastAsia="Times New Roman" w:hAnsi="Garamond"/>
                <w:sz w:val="20"/>
                <w:szCs w:val="20"/>
                <w:lang w:val="sq-AL"/>
              </w:rPr>
              <w:t xml:space="preserve"> </w:t>
            </w:r>
          </w:p>
        </w:tc>
        <w:tc>
          <w:tcPr>
            <w:tcW w:w="2210" w:type="dxa"/>
            <w:gridSpan w:val="4"/>
            <w:noWrap/>
            <w:hideMark/>
          </w:tcPr>
          <w:p w:rsidR="00F47630" w:rsidRPr="005B7679" w:rsidRDefault="005B7679"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Pr>
                <w:rFonts w:ascii="Garamond" w:eastAsia="Times New Roman" w:hAnsi="Garamond"/>
                <w:b/>
                <w:bCs/>
                <w:sz w:val="20"/>
                <w:szCs w:val="20"/>
                <w:lang w:val="sq-AL"/>
              </w:rPr>
              <w:t xml:space="preserve"> </w:t>
            </w:r>
            <w:r w:rsidR="001A2E9B">
              <w:rPr>
                <w:rFonts w:ascii="Garamond" w:eastAsia="Times New Roman" w:hAnsi="Garamond"/>
                <w:b/>
                <w:bCs/>
                <w:sz w:val="20"/>
                <w:szCs w:val="20"/>
                <w:lang w:val="sq-AL"/>
              </w:rPr>
              <w:t>deri më 31.12.201</w:t>
            </w:r>
            <w:r w:rsidR="00F47630" w:rsidRPr="005B7679">
              <w:rPr>
                <w:rFonts w:ascii="Garamond" w:eastAsia="Times New Roman" w:hAnsi="Garamond"/>
                <w:b/>
                <w:bCs/>
                <w:sz w:val="20"/>
                <w:szCs w:val="20"/>
                <w:lang w:val="sq-AL"/>
              </w:rPr>
              <w:t>X</w:t>
            </w:r>
          </w:p>
        </w:tc>
        <w:tc>
          <w:tcPr>
            <w:tcW w:w="1459" w:type="dxa"/>
            <w:gridSpan w:val="4"/>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1564" w:type="dxa"/>
            <w:gridSpan w:val="4"/>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r>
      <w:tr w:rsidR="00F47630" w:rsidRPr="005B7679" w:rsidTr="00B1678C">
        <w:trPr>
          <w:gridBefore w:val="1"/>
          <w:cnfStyle w:val="000000100000" w:firstRow="0" w:lastRow="0" w:firstColumn="0" w:lastColumn="0" w:oddVBand="0" w:evenVBand="0" w:oddHBand="1" w:evenHBand="0" w:firstRowFirstColumn="0" w:firstRowLastColumn="0" w:lastRowFirstColumn="0" w:lastRowLastColumn="0"/>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19"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1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wBefore w:w="72" w:type="dxa"/>
          <w:trHeight w:val="252"/>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xml:space="preserve"> Data e mbylljes: </w:t>
            </w:r>
          </w:p>
        </w:tc>
        <w:tc>
          <w:tcPr>
            <w:tcW w:w="2210" w:type="dxa"/>
            <w:gridSpan w:val="4"/>
            <w:noWrap/>
            <w:hideMark/>
          </w:tcPr>
          <w:p w:rsidR="00F47630" w:rsidRPr="005B7679" w:rsidRDefault="005B7679"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Pr>
                <w:rFonts w:ascii="Garamond" w:eastAsia="Times New Roman" w:hAnsi="Garamond"/>
                <w:b/>
                <w:bCs/>
                <w:sz w:val="20"/>
                <w:szCs w:val="20"/>
                <w:lang w:val="sq-AL"/>
              </w:rPr>
              <w:t xml:space="preserve"> </w:t>
            </w:r>
            <w:r w:rsidR="00F47630" w:rsidRPr="005B7679">
              <w:rPr>
                <w:rFonts w:ascii="Garamond" w:eastAsia="Times New Roman" w:hAnsi="Garamond"/>
                <w:b/>
                <w:bCs/>
                <w:sz w:val="20"/>
                <w:szCs w:val="20"/>
                <w:lang w:val="sq-AL"/>
              </w:rPr>
              <w:t>31.12.201X</w:t>
            </w:r>
          </w:p>
        </w:tc>
        <w:tc>
          <w:tcPr>
            <w:tcW w:w="1459" w:type="dxa"/>
            <w:gridSpan w:val="4"/>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cnfStyle w:val="000000100000" w:firstRow="0" w:lastRow="0" w:firstColumn="0" w:lastColumn="0" w:oddVBand="0" w:evenVBand="0" w:oddHBand="1" w:evenHBand="0" w:firstRowFirstColumn="0" w:firstRowLastColumn="0" w:lastRowFirstColumn="0" w:lastRowLastColumn="0"/>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19"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1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Miratuar nga:</w:t>
            </w:r>
            <w:r w:rsidR="005B7679">
              <w:rPr>
                <w:rFonts w:ascii="Garamond" w:eastAsia="Times New Roman" w:hAnsi="Garamond"/>
                <w:sz w:val="20"/>
                <w:szCs w:val="20"/>
                <w:lang w:val="sq-AL"/>
              </w:rPr>
              <w:t xml:space="preserve"> </w:t>
            </w:r>
          </w:p>
        </w:tc>
        <w:tc>
          <w:tcPr>
            <w:tcW w:w="2210" w:type="dxa"/>
            <w:gridSpan w:val="4"/>
            <w:noWrap/>
            <w:hideMark/>
          </w:tcPr>
          <w:p w:rsidR="00F47630" w:rsidRPr="005B7679" w:rsidRDefault="005B7679" w:rsidP="00937AF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Pr>
                <w:rFonts w:ascii="Garamond" w:eastAsia="Times New Roman" w:hAnsi="Garamond"/>
                <w:b/>
                <w:bCs/>
                <w:sz w:val="20"/>
                <w:szCs w:val="20"/>
                <w:lang w:val="sq-AL"/>
              </w:rPr>
              <w:t xml:space="preserve"> </w:t>
            </w:r>
            <w:r w:rsidR="00937AFC">
              <w:rPr>
                <w:rFonts w:ascii="Garamond" w:eastAsia="Times New Roman" w:hAnsi="Garamond"/>
                <w:b/>
                <w:bCs/>
                <w:sz w:val="20"/>
                <w:szCs w:val="20"/>
                <w:lang w:val="sq-AL"/>
              </w:rPr>
              <w:t>në</w:t>
            </w:r>
            <w:r w:rsidR="00937AFC" w:rsidRPr="005B7679">
              <w:rPr>
                <w:rFonts w:ascii="Garamond" w:eastAsia="Times New Roman" w:hAnsi="Garamond"/>
                <w:b/>
                <w:bCs/>
                <w:sz w:val="20"/>
                <w:szCs w:val="20"/>
                <w:lang w:val="sq-AL"/>
              </w:rPr>
              <w:t xml:space="preserve"> </w:t>
            </w:r>
            <w:r w:rsidR="00F47630" w:rsidRPr="005B7679">
              <w:rPr>
                <w:rFonts w:ascii="Garamond" w:eastAsia="Times New Roman" w:hAnsi="Garamond"/>
                <w:b/>
                <w:bCs/>
                <w:sz w:val="20"/>
                <w:szCs w:val="20"/>
                <w:lang w:val="sq-AL"/>
              </w:rPr>
              <w:t>datë</w:t>
            </w:r>
            <w:r w:rsidR="00937AFC">
              <w:rPr>
                <w:rFonts w:ascii="Garamond" w:eastAsia="Times New Roman" w:hAnsi="Garamond"/>
                <w:b/>
                <w:bCs/>
                <w:sz w:val="20"/>
                <w:szCs w:val="20"/>
                <w:lang w:val="sq-AL"/>
              </w:rPr>
              <w:t>n</w:t>
            </w:r>
            <w:r w:rsidR="00F47630" w:rsidRPr="005B7679">
              <w:rPr>
                <w:rFonts w:ascii="Garamond" w:eastAsia="Times New Roman" w:hAnsi="Garamond"/>
                <w:b/>
                <w:bCs/>
                <w:sz w:val="20"/>
                <w:szCs w:val="20"/>
                <w:lang w:val="sq-AL"/>
              </w:rPr>
              <w:t xml:space="preserve"> </w:t>
            </w:r>
          </w:p>
        </w:tc>
        <w:tc>
          <w:tcPr>
            <w:tcW w:w="41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cnfStyle w:val="000000100000" w:firstRow="0" w:lastRow="0" w:firstColumn="0" w:lastColumn="0" w:oddVBand="0" w:evenVBand="0" w:oddHBand="1" w:evenHBand="0" w:firstRowFirstColumn="0" w:firstRowLastColumn="0" w:lastRowFirstColumn="0" w:lastRowLastColumn="0"/>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19"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1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Data e depozitimit:</w:t>
            </w:r>
          </w:p>
        </w:tc>
        <w:tc>
          <w:tcPr>
            <w:tcW w:w="2210" w:type="dxa"/>
            <w:gridSpan w:val="4"/>
            <w:noWrap/>
            <w:hideMark/>
          </w:tcPr>
          <w:p w:rsidR="00F47630" w:rsidRPr="005B7679" w:rsidRDefault="005B7679"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Pr>
                <w:rFonts w:ascii="Garamond" w:eastAsia="Times New Roman" w:hAnsi="Garamond"/>
                <w:b/>
                <w:bCs/>
                <w:sz w:val="20"/>
                <w:szCs w:val="20"/>
                <w:lang w:val="sq-AL"/>
              </w:rPr>
              <w:t xml:space="preserve"> </w:t>
            </w:r>
          </w:p>
        </w:tc>
        <w:tc>
          <w:tcPr>
            <w:tcW w:w="41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cnfStyle w:val="000000100000" w:firstRow="0" w:lastRow="0" w:firstColumn="0" w:lastColumn="0" w:oddVBand="0" w:evenVBand="0" w:oddHBand="1" w:evenHBand="0" w:firstRowFirstColumn="0" w:firstRowLastColumn="0" w:lastRowFirstColumn="0" w:lastRowLastColumn="0"/>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19"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1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Before w:val="1"/>
          <w:wBefore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19"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1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315"/>
        </w:trPr>
        <w:tc>
          <w:tcPr>
            <w:cnfStyle w:val="001000000000" w:firstRow="0" w:lastRow="0" w:firstColumn="1" w:lastColumn="0" w:oddVBand="0" w:evenVBand="0" w:oddHBand="0" w:evenHBand="0" w:firstRowFirstColumn="0" w:firstRowLastColumn="0" w:lastRowFirstColumn="0" w:lastRowLastColumn="0"/>
            <w:tcW w:w="7246" w:type="dxa"/>
            <w:gridSpan w:val="1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Pasqyrat financiare individuale paraqiten në:</w:t>
            </w:r>
          </w:p>
          <w:p w:rsidR="00F47630" w:rsidRPr="001A2E9B" w:rsidRDefault="001A2E9B" w:rsidP="001A2E9B">
            <w:pPr>
              <w:rPr>
                <w:rFonts w:ascii="Garamond" w:hAnsi="Garamond"/>
                <w:sz w:val="20"/>
                <w:szCs w:val="20"/>
                <w:lang w:val="sq-AL"/>
              </w:rPr>
            </w:pPr>
            <w:r>
              <w:rPr>
                <w:rFonts w:ascii="Garamond" w:hAnsi="Garamond"/>
                <w:sz w:val="20"/>
                <w:szCs w:val="20"/>
                <w:lang w:val="sq-AL"/>
              </w:rPr>
              <w:t xml:space="preserve">- </w:t>
            </w:r>
            <w:r w:rsidR="00F47630" w:rsidRPr="001A2E9B">
              <w:rPr>
                <w:rFonts w:ascii="Garamond" w:hAnsi="Garamond"/>
                <w:sz w:val="20"/>
                <w:szCs w:val="20"/>
                <w:lang w:val="sq-AL"/>
              </w:rPr>
              <w:t>Degën e thesarit të rrethit</w:t>
            </w:r>
            <w:r w:rsidR="0093261D" w:rsidRPr="001A2E9B">
              <w:rPr>
                <w:rFonts w:ascii="Garamond" w:hAnsi="Garamond"/>
                <w:sz w:val="20"/>
                <w:szCs w:val="20"/>
                <w:lang w:val="sq-AL"/>
              </w:rPr>
              <w:t>;</w:t>
            </w:r>
          </w:p>
          <w:p w:rsidR="00F47630" w:rsidRPr="001A2E9B" w:rsidRDefault="001A2E9B" w:rsidP="001A2E9B">
            <w:pPr>
              <w:rPr>
                <w:rFonts w:ascii="Garamond" w:hAnsi="Garamond"/>
                <w:sz w:val="20"/>
                <w:szCs w:val="20"/>
                <w:lang w:val="sq-AL"/>
              </w:rPr>
            </w:pPr>
            <w:r>
              <w:rPr>
                <w:rFonts w:ascii="Garamond" w:hAnsi="Garamond"/>
                <w:sz w:val="20"/>
                <w:szCs w:val="20"/>
                <w:lang w:val="sq-AL"/>
              </w:rPr>
              <w:t xml:space="preserve">- </w:t>
            </w:r>
            <w:r w:rsidR="00F47630" w:rsidRPr="001A2E9B">
              <w:rPr>
                <w:rFonts w:ascii="Garamond" w:hAnsi="Garamond"/>
                <w:sz w:val="20"/>
                <w:szCs w:val="20"/>
                <w:lang w:val="sq-AL"/>
              </w:rPr>
              <w:t>Organin qendror të vartësisë</w:t>
            </w:r>
            <w:r w:rsidR="0093261D" w:rsidRPr="001A2E9B">
              <w:rPr>
                <w:rFonts w:ascii="Garamond" w:hAnsi="Garamond"/>
                <w:sz w:val="20"/>
                <w:szCs w:val="20"/>
                <w:lang w:val="sq-AL"/>
              </w:rPr>
              <w:t>;</w:t>
            </w:r>
          </w:p>
          <w:p w:rsidR="00F47630" w:rsidRPr="001A2E9B" w:rsidRDefault="001A2E9B" w:rsidP="001A2E9B">
            <w:pPr>
              <w:rPr>
                <w:rFonts w:ascii="Garamond" w:hAnsi="Garamond"/>
                <w:sz w:val="20"/>
                <w:szCs w:val="20"/>
                <w:lang w:val="sq-AL"/>
              </w:rPr>
            </w:pPr>
            <w:r>
              <w:rPr>
                <w:rFonts w:ascii="Garamond" w:hAnsi="Garamond"/>
                <w:sz w:val="20"/>
                <w:szCs w:val="20"/>
                <w:lang w:val="sq-AL"/>
              </w:rPr>
              <w:t xml:space="preserve">- </w:t>
            </w:r>
            <w:r w:rsidR="00F47630" w:rsidRPr="001A2E9B">
              <w:rPr>
                <w:rFonts w:ascii="Garamond" w:hAnsi="Garamond"/>
                <w:sz w:val="20"/>
                <w:szCs w:val="20"/>
                <w:lang w:val="sq-AL"/>
              </w:rPr>
              <w:t>Degën e statistikës të rrethit</w:t>
            </w:r>
            <w:r w:rsidR="0093261D" w:rsidRPr="001A2E9B">
              <w:rPr>
                <w:rFonts w:ascii="Garamond" w:hAnsi="Garamond"/>
                <w:sz w:val="20"/>
                <w:szCs w:val="20"/>
                <w:lang w:val="sq-AL"/>
              </w:rPr>
              <w:t>.</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255"/>
        </w:trPr>
        <w:tc>
          <w:tcPr>
            <w:cnfStyle w:val="001000000000" w:firstRow="0" w:lastRow="0" w:firstColumn="1" w:lastColumn="0" w:oddVBand="0" w:evenVBand="0" w:oddHBand="0" w:evenHBand="0" w:firstRowFirstColumn="0" w:firstRowLastColumn="0" w:lastRowFirstColumn="0" w:lastRowLastColumn="0"/>
            <w:tcW w:w="8028" w:type="dxa"/>
            <w:gridSpan w:val="14"/>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xml:space="preserve">Pasqyrat financiare të konsoliduara paraqiten në: </w:t>
            </w:r>
          </w:p>
          <w:p w:rsidR="00F47630" w:rsidRPr="001A2E9B" w:rsidRDefault="001A2E9B" w:rsidP="001A2E9B">
            <w:pPr>
              <w:rPr>
                <w:rFonts w:ascii="Garamond" w:hAnsi="Garamond"/>
                <w:sz w:val="20"/>
                <w:szCs w:val="20"/>
                <w:lang w:val="sq-AL"/>
              </w:rPr>
            </w:pPr>
            <w:r>
              <w:rPr>
                <w:rFonts w:ascii="Garamond" w:hAnsi="Garamond"/>
                <w:sz w:val="20"/>
                <w:szCs w:val="20"/>
                <w:lang w:val="sq-AL"/>
              </w:rPr>
              <w:t xml:space="preserve">- </w:t>
            </w:r>
            <w:r w:rsidR="00F47630" w:rsidRPr="001A2E9B">
              <w:rPr>
                <w:rFonts w:ascii="Garamond" w:hAnsi="Garamond"/>
                <w:sz w:val="20"/>
                <w:szCs w:val="20"/>
                <w:lang w:val="sq-AL"/>
              </w:rPr>
              <w:t>Drejto</w:t>
            </w:r>
            <w:r w:rsidR="001D5D14">
              <w:rPr>
                <w:rFonts w:ascii="Garamond" w:hAnsi="Garamond"/>
                <w:sz w:val="20"/>
                <w:szCs w:val="20"/>
                <w:lang w:val="sq-AL"/>
              </w:rPr>
              <w:t>rinë e Përgjithshme të Thesarit</w:t>
            </w:r>
            <w:r w:rsidR="00F47630" w:rsidRPr="001A2E9B">
              <w:rPr>
                <w:rFonts w:ascii="Garamond" w:hAnsi="Garamond"/>
                <w:sz w:val="20"/>
                <w:szCs w:val="20"/>
                <w:lang w:val="sq-AL"/>
              </w:rPr>
              <w:t xml:space="preserve"> pranë Ministrisë së Financave</w:t>
            </w:r>
            <w:r w:rsidR="001D5D14">
              <w:rPr>
                <w:rFonts w:ascii="Garamond" w:hAnsi="Garamond"/>
                <w:sz w:val="20"/>
                <w:szCs w:val="20"/>
                <w:lang w:val="sq-AL"/>
              </w:rPr>
              <w:t xml:space="preserve"> </w:t>
            </w:r>
            <w:r w:rsidR="00F47630" w:rsidRPr="001A2E9B">
              <w:rPr>
                <w:rFonts w:ascii="Garamond" w:hAnsi="Garamond"/>
                <w:sz w:val="20"/>
                <w:szCs w:val="20"/>
                <w:lang w:val="sq-AL"/>
              </w:rPr>
              <w:t>dhe Ekonomisë</w:t>
            </w:r>
            <w:r w:rsidR="0093261D" w:rsidRPr="001A2E9B">
              <w:rPr>
                <w:rFonts w:ascii="Garamond" w:hAnsi="Garamond"/>
                <w:sz w:val="20"/>
                <w:szCs w:val="20"/>
                <w:lang w:val="sq-AL"/>
              </w:rPr>
              <w:t>.</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9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440"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047"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1161"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w:t>
            </w:r>
          </w:p>
        </w:tc>
        <w:tc>
          <w:tcPr>
            <w:tcW w:w="4830" w:type="dxa"/>
            <w:gridSpan w:val="10"/>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cnfStyle w:val="000000100000" w:firstRow="0" w:lastRow="0" w:firstColumn="0" w:lastColumn="0" w:oddVBand="0" w:evenVBand="0" w:oddHBand="1" w:evenHBand="0" w:firstRowFirstColumn="0" w:firstRowLastColumn="0" w:lastRowFirstColumn="0" w:lastRowLastColumn="0"/>
          <w:wAfter w:w="72" w:type="dxa"/>
          <w:trHeight w:val="255"/>
        </w:trPr>
        <w:tc>
          <w:tcPr>
            <w:cnfStyle w:val="001000000000" w:firstRow="0" w:lastRow="0" w:firstColumn="1" w:lastColumn="0" w:oddVBand="0" w:evenVBand="0" w:oddHBand="0" w:evenHBand="0" w:firstRowFirstColumn="0" w:firstRowLastColumn="0" w:lastRowFirstColumn="0" w:lastRowLastColumn="0"/>
            <w:tcW w:w="7246" w:type="dxa"/>
            <w:gridSpan w:val="12"/>
            <w:noWrap/>
            <w:hideMark/>
          </w:tcPr>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 xml:space="preserve">Pasqyrat financiare vjetore u përgatitën nga: </w:t>
            </w:r>
          </w:p>
          <w:p w:rsidR="00F47630" w:rsidRPr="005B7679" w:rsidRDefault="00F47630" w:rsidP="00B1678C">
            <w:pPr>
              <w:spacing w:line="276" w:lineRule="auto"/>
              <w:rPr>
                <w:rFonts w:ascii="Garamond" w:eastAsia="Times New Roman" w:hAnsi="Garamond"/>
                <w:sz w:val="20"/>
                <w:szCs w:val="20"/>
                <w:lang w:val="sq-AL"/>
              </w:rPr>
            </w:pPr>
          </w:p>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Z/</w:t>
            </w:r>
            <w:r w:rsidR="00937AFC" w:rsidRPr="005B7679">
              <w:rPr>
                <w:rFonts w:ascii="Garamond" w:eastAsia="Times New Roman" w:hAnsi="Garamond"/>
                <w:sz w:val="20"/>
                <w:szCs w:val="20"/>
                <w:lang w:val="sq-AL"/>
              </w:rPr>
              <w:t>zn</w:t>
            </w:r>
            <w:r w:rsidRPr="005B7679">
              <w:rPr>
                <w:rFonts w:ascii="Garamond" w:eastAsia="Times New Roman" w:hAnsi="Garamond"/>
                <w:sz w:val="20"/>
                <w:szCs w:val="20"/>
                <w:lang w:val="sq-AL"/>
              </w:rPr>
              <w:t>j</w:t>
            </w:r>
            <w:r w:rsidR="005B7679">
              <w:rPr>
                <w:rFonts w:ascii="Garamond" w:eastAsia="Times New Roman" w:hAnsi="Garamond"/>
                <w:sz w:val="20"/>
                <w:szCs w:val="20"/>
                <w:lang w:val="sq-AL"/>
              </w:rPr>
              <w:t xml:space="preserve"> </w:t>
            </w:r>
            <w:r w:rsidR="00937AFC">
              <w:rPr>
                <w:rFonts w:ascii="Garamond" w:eastAsia="Times New Roman" w:hAnsi="Garamond"/>
                <w:sz w:val="20"/>
                <w:szCs w:val="20"/>
                <w:lang w:val="sq-AL"/>
              </w:rPr>
              <w:t xml:space="preserve">        </w:t>
            </w:r>
            <w:r w:rsidRPr="005B7679">
              <w:rPr>
                <w:rFonts w:ascii="Garamond" w:eastAsia="Times New Roman" w:hAnsi="Garamond"/>
                <w:sz w:val="20"/>
                <w:szCs w:val="20"/>
                <w:lang w:val="sq-AL"/>
              </w:rPr>
              <w:t>Nga</w:t>
            </w:r>
            <w:r w:rsidR="005B7679">
              <w:rPr>
                <w:rFonts w:ascii="Garamond" w:eastAsia="Times New Roman" w:hAnsi="Garamond"/>
                <w:sz w:val="20"/>
                <w:szCs w:val="20"/>
                <w:lang w:val="sq-AL"/>
              </w:rPr>
              <w:t xml:space="preserve"> </w:t>
            </w:r>
            <w:r w:rsidR="00937AFC">
              <w:rPr>
                <w:rFonts w:ascii="Garamond" w:eastAsia="Times New Roman" w:hAnsi="Garamond"/>
                <w:sz w:val="20"/>
                <w:szCs w:val="20"/>
                <w:lang w:val="sq-AL"/>
              </w:rPr>
              <w:t>1.</w:t>
            </w:r>
            <w:r w:rsidRPr="005B7679">
              <w:rPr>
                <w:rFonts w:ascii="Garamond" w:eastAsia="Times New Roman" w:hAnsi="Garamond"/>
                <w:sz w:val="20"/>
                <w:szCs w:val="20"/>
                <w:lang w:val="sq-AL"/>
              </w:rPr>
              <w:t>1.201X</w:t>
            </w:r>
            <w:r w:rsidR="005B7679">
              <w:rPr>
                <w:rFonts w:ascii="Garamond" w:eastAsia="Times New Roman" w:hAnsi="Garamond"/>
                <w:sz w:val="20"/>
                <w:szCs w:val="20"/>
                <w:lang w:val="sq-AL"/>
              </w:rPr>
              <w:t xml:space="preserve"> </w:t>
            </w:r>
            <w:r w:rsidRPr="005B7679">
              <w:rPr>
                <w:rFonts w:ascii="Garamond" w:eastAsia="Times New Roman" w:hAnsi="Garamond"/>
                <w:sz w:val="20"/>
                <w:szCs w:val="20"/>
                <w:lang w:val="sq-AL"/>
              </w:rPr>
              <w:t>deri më</w:t>
            </w:r>
          </w:p>
          <w:p w:rsidR="00F47630" w:rsidRPr="005B7679" w:rsidRDefault="00F47630" w:rsidP="00B1678C">
            <w:pPr>
              <w:spacing w:line="276" w:lineRule="auto"/>
              <w:rPr>
                <w:rFonts w:ascii="Garamond" w:eastAsia="Times New Roman" w:hAnsi="Garamond"/>
                <w:sz w:val="20"/>
                <w:szCs w:val="20"/>
                <w:lang w:val="sq-AL"/>
              </w:rPr>
            </w:pPr>
            <w:r w:rsidRPr="005B7679">
              <w:rPr>
                <w:rFonts w:ascii="Garamond" w:eastAsia="Times New Roman" w:hAnsi="Garamond"/>
                <w:sz w:val="20"/>
                <w:szCs w:val="20"/>
                <w:lang w:val="sq-AL"/>
              </w:rPr>
              <w:t>Z/</w:t>
            </w:r>
            <w:r w:rsidR="00937AFC" w:rsidRPr="005B7679">
              <w:rPr>
                <w:rFonts w:ascii="Garamond" w:eastAsia="Times New Roman" w:hAnsi="Garamond"/>
                <w:sz w:val="20"/>
                <w:szCs w:val="20"/>
                <w:lang w:val="sq-AL"/>
              </w:rPr>
              <w:t>z</w:t>
            </w:r>
            <w:r w:rsidRPr="005B7679">
              <w:rPr>
                <w:rFonts w:ascii="Garamond" w:eastAsia="Times New Roman" w:hAnsi="Garamond"/>
                <w:sz w:val="20"/>
                <w:szCs w:val="20"/>
                <w:lang w:val="sq-AL"/>
              </w:rPr>
              <w:t>nj</w:t>
            </w:r>
            <w:r w:rsidR="005B7679">
              <w:rPr>
                <w:rFonts w:ascii="Garamond" w:eastAsia="Times New Roman" w:hAnsi="Garamond"/>
                <w:sz w:val="20"/>
                <w:szCs w:val="20"/>
                <w:lang w:val="sq-AL"/>
              </w:rPr>
              <w:t xml:space="preserve"> </w:t>
            </w:r>
            <w:r w:rsidR="00937AFC">
              <w:rPr>
                <w:rFonts w:ascii="Garamond" w:eastAsia="Times New Roman" w:hAnsi="Garamond"/>
                <w:sz w:val="20"/>
                <w:szCs w:val="20"/>
                <w:lang w:val="sq-AL"/>
              </w:rPr>
              <w:t xml:space="preserve">        </w:t>
            </w:r>
            <w:r w:rsidRPr="005B7679">
              <w:rPr>
                <w:rFonts w:ascii="Garamond" w:eastAsia="Times New Roman" w:hAnsi="Garamond"/>
                <w:sz w:val="20"/>
                <w:szCs w:val="20"/>
                <w:lang w:val="sq-AL"/>
              </w:rPr>
              <w:t>Nga</w:t>
            </w:r>
            <w:r w:rsidR="005B7679">
              <w:rPr>
                <w:rFonts w:ascii="Garamond" w:eastAsia="Times New Roman" w:hAnsi="Garamond"/>
                <w:sz w:val="20"/>
                <w:szCs w:val="20"/>
                <w:lang w:val="sq-AL"/>
              </w:rPr>
              <w:t xml:space="preserve"> </w:t>
            </w:r>
            <w:r w:rsidR="00937AFC">
              <w:rPr>
                <w:rFonts w:ascii="Garamond" w:eastAsia="Times New Roman" w:hAnsi="Garamond"/>
                <w:sz w:val="20"/>
                <w:szCs w:val="20"/>
                <w:lang w:val="sq-AL"/>
              </w:rPr>
              <w:t>1.</w:t>
            </w:r>
            <w:r w:rsidRPr="005B7679">
              <w:rPr>
                <w:rFonts w:ascii="Garamond" w:eastAsia="Times New Roman" w:hAnsi="Garamond"/>
                <w:sz w:val="20"/>
                <w:szCs w:val="20"/>
                <w:lang w:val="sq-AL"/>
              </w:rPr>
              <w:t>1.201X</w:t>
            </w:r>
            <w:r w:rsidR="005B7679">
              <w:rPr>
                <w:rFonts w:ascii="Garamond" w:eastAsia="Times New Roman" w:hAnsi="Garamond"/>
                <w:sz w:val="20"/>
                <w:szCs w:val="20"/>
                <w:lang w:val="sq-AL"/>
              </w:rPr>
              <w:t xml:space="preserve"> </w:t>
            </w:r>
            <w:r w:rsidRPr="005B7679">
              <w:rPr>
                <w:rFonts w:ascii="Garamond" w:eastAsia="Times New Roman" w:hAnsi="Garamond"/>
                <w:sz w:val="20"/>
                <w:szCs w:val="20"/>
                <w:lang w:val="sq-AL"/>
              </w:rPr>
              <w:t>deri më</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xml:space="preserve">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r w:rsidR="00F47630" w:rsidRPr="005B7679" w:rsidTr="00B1678C">
        <w:trPr>
          <w:gridAfter w:val="1"/>
          <w:wAfter w:w="72" w:type="dxa"/>
          <w:trHeight w:val="255"/>
        </w:trPr>
        <w:tc>
          <w:tcPr>
            <w:cnfStyle w:val="001000000000" w:firstRow="0" w:lastRow="0" w:firstColumn="1" w:lastColumn="0" w:oddVBand="0" w:evenVBand="0" w:oddHBand="0" w:evenHBand="0" w:firstRowFirstColumn="0" w:firstRowLastColumn="0" w:lastRowFirstColumn="0" w:lastRowLastColumn="0"/>
            <w:tcW w:w="2416" w:type="dxa"/>
            <w:gridSpan w:val="2"/>
            <w:noWrap/>
            <w:hideMark/>
          </w:tcPr>
          <w:p w:rsidR="00F47630" w:rsidRPr="005B7679" w:rsidRDefault="00F47630" w:rsidP="00B1678C">
            <w:pPr>
              <w:spacing w:line="276" w:lineRule="auto"/>
              <w:rPr>
                <w:rFonts w:ascii="Garamond" w:eastAsia="Times New Roman" w:hAnsi="Garamond"/>
                <w:sz w:val="20"/>
                <w:szCs w:val="20"/>
                <w:lang w:val="sq-AL"/>
              </w:rPr>
            </w:pP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109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440"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1047"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1161"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c>
          <w:tcPr>
            <w:tcW w:w="782" w:type="dxa"/>
            <w:gridSpan w:val="2"/>
            <w:noWrap/>
            <w:hideMark/>
          </w:tcPr>
          <w:p w:rsidR="00F47630" w:rsidRPr="005B7679" w:rsidRDefault="00F47630" w:rsidP="00B1678C">
            <w:pPr>
              <w:spacing w:line="276"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b/>
                <w:bCs/>
                <w:sz w:val="20"/>
                <w:szCs w:val="20"/>
                <w:lang w:val="sq-AL"/>
              </w:rPr>
            </w:pPr>
            <w:r w:rsidRPr="005B7679">
              <w:rPr>
                <w:rFonts w:ascii="Garamond" w:eastAsia="Times New Roman" w:hAnsi="Garamond"/>
                <w:b/>
                <w:bCs/>
                <w:sz w:val="20"/>
                <w:szCs w:val="20"/>
                <w:lang w:val="sq-AL"/>
              </w:rPr>
              <w:t> </w:t>
            </w:r>
          </w:p>
        </w:tc>
      </w:tr>
    </w:tbl>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44470D" w:rsidRPr="0044470D" w:rsidRDefault="0044470D" w:rsidP="00B1678C">
      <w:pPr>
        <w:pStyle w:val="NeniTitull"/>
        <w:rPr>
          <w:b w:val="0"/>
          <w:lang w:val="sq-AL"/>
        </w:rPr>
      </w:pPr>
      <w:r w:rsidRPr="0044470D">
        <w:rPr>
          <w:b w:val="0"/>
          <w:lang w:val="sq-AL"/>
        </w:rPr>
        <w:t>PASQYRA NR. 1</w:t>
      </w:r>
    </w:p>
    <w:p w:rsidR="00B1678C" w:rsidRPr="0044470D" w:rsidRDefault="00B1678C" w:rsidP="00B1678C">
      <w:pPr>
        <w:pStyle w:val="NeniTitull"/>
        <w:rPr>
          <w:b w:val="0"/>
          <w:lang w:val="sq-AL"/>
        </w:rPr>
      </w:pPr>
      <w:r w:rsidRPr="0044470D">
        <w:rPr>
          <w:b w:val="0"/>
          <w:lang w:val="sq-AL"/>
        </w:rPr>
        <w:t>PASQYRA E POZICIONIT FINANCIAR</w:t>
      </w:r>
    </w:p>
    <w:p w:rsidR="00B1678C" w:rsidRPr="005B7679" w:rsidRDefault="00B1678C" w:rsidP="00B1678C">
      <w:pPr>
        <w:pStyle w:val="NeniTitull"/>
        <w:rPr>
          <w:lang w:val="sq-AL" w:eastAsia="zh-CN"/>
        </w:rPr>
      </w:pPr>
    </w:p>
    <w:p w:rsidR="00B1678C" w:rsidRPr="005B7679" w:rsidRDefault="00B1678C" w:rsidP="00B1678C">
      <w:pPr>
        <w:pStyle w:val="NeniTitull"/>
        <w:rPr>
          <w:rFonts w:cs="Times New Roman"/>
          <w:lang w:val="sq-AL" w:eastAsia="zh-CN"/>
        </w:rPr>
      </w:pPr>
      <w:r w:rsidRPr="005B7679">
        <w:rPr>
          <w:rFonts w:cs="Times New Roman"/>
          <w:lang w:val="sq-AL" w:eastAsia="zh-CN"/>
        </w:rPr>
        <w:t>Njësia publike:</w:t>
      </w:r>
    </w:p>
    <w:p w:rsidR="00B1678C" w:rsidRPr="005B7679" w:rsidRDefault="00B1678C" w:rsidP="00B1678C">
      <w:pPr>
        <w:pStyle w:val="NeniTitull"/>
        <w:rPr>
          <w:rFonts w:cs="Times New Roman"/>
          <w:lang w:val="sq-AL" w:eastAsia="zh-CN"/>
        </w:rPr>
      </w:pPr>
      <w:r w:rsidRPr="005B7679">
        <w:rPr>
          <w:rFonts w:cs="Times New Roman"/>
          <w:lang w:val="sq-AL" w:eastAsia="zh-CN"/>
        </w:rPr>
        <w:t>Viti: XXXX</w:t>
      </w:r>
    </w:p>
    <w:tbl>
      <w:tblPr>
        <w:tblStyle w:val="TableGrid"/>
        <w:tblW w:w="5000" w:type="pct"/>
        <w:tblLook w:val="04A0" w:firstRow="1" w:lastRow="0" w:firstColumn="1" w:lastColumn="0" w:noHBand="0" w:noVBand="1"/>
      </w:tblPr>
      <w:tblGrid>
        <w:gridCol w:w="1278"/>
        <w:gridCol w:w="1066"/>
        <w:gridCol w:w="4723"/>
        <w:gridCol w:w="1438"/>
        <w:gridCol w:w="1350"/>
      </w:tblGrid>
      <w:tr w:rsidR="00B1678C" w:rsidRPr="005B7679" w:rsidTr="00315D81">
        <w:trPr>
          <w:trHeight w:val="255"/>
        </w:trPr>
        <w:tc>
          <w:tcPr>
            <w:tcW w:w="654" w:type="pct"/>
            <w:tcBorders>
              <w:top w:val="nil"/>
              <w:left w:val="nil"/>
              <w:bottom w:val="single" w:sz="4" w:space="0" w:color="auto"/>
              <w:right w:val="nil"/>
            </w:tcBorders>
            <w:noWrap/>
            <w:hideMark/>
          </w:tcPr>
          <w:p w:rsidR="00B1678C" w:rsidRPr="005B7679" w:rsidRDefault="00B1678C" w:rsidP="00315D81">
            <w:pPr>
              <w:ind w:firstLine="0"/>
              <w:rPr>
                <w:rFonts w:ascii="Garamond" w:hAnsi="Garamond"/>
                <w:color w:val="0000FF"/>
                <w:lang w:val="sq-AL"/>
              </w:rPr>
            </w:pPr>
          </w:p>
        </w:tc>
        <w:tc>
          <w:tcPr>
            <w:tcW w:w="519" w:type="pct"/>
            <w:tcBorders>
              <w:top w:val="nil"/>
              <w:left w:val="nil"/>
              <w:bottom w:val="single" w:sz="4" w:space="0" w:color="auto"/>
              <w:right w:val="nil"/>
            </w:tcBorders>
            <w:noWrap/>
            <w:hideMark/>
          </w:tcPr>
          <w:p w:rsidR="00B1678C" w:rsidRPr="005B7679" w:rsidRDefault="00B1678C" w:rsidP="00315D81">
            <w:pPr>
              <w:ind w:firstLine="0"/>
              <w:rPr>
                <w:rFonts w:ascii="Garamond" w:hAnsi="Garamond"/>
                <w:lang w:val="sq-AL"/>
              </w:rPr>
            </w:pPr>
          </w:p>
        </w:tc>
        <w:tc>
          <w:tcPr>
            <w:tcW w:w="2402" w:type="pct"/>
            <w:tcBorders>
              <w:top w:val="nil"/>
              <w:left w:val="nil"/>
              <w:bottom w:val="single" w:sz="4" w:space="0" w:color="auto"/>
              <w:right w:val="nil"/>
            </w:tcBorders>
            <w:noWrap/>
            <w:hideMark/>
          </w:tcPr>
          <w:p w:rsidR="00B1678C" w:rsidRPr="005B7679" w:rsidRDefault="00B1678C" w:rsidP="00315D81">
            <w:pPr>
              <w:ind w:firstLine="0"/>
              <w:rPr>
                <w:rFonts w:ascii="Garamond" w:hAnsi="Garamond"/>
                <w:lang w:val="sq-AL"/>
              </w:rPr>
            </w:pPr>
          </w:p>
        </w:tc>
        <w:tc>
          <w:tcPr>
            <w:tcW w:w="1425" w:type="pct"/>
            <w:gridSpan w:val="2"/>
            <w:tcBorders>
              <w:top w:val="nil"/>
              <w:left w:val="nil"/>
              <w:bottom w:val="single" w:sz="4" w:space="0" w:color="auto"/>
              <w:right w:val="nil"/>
            </w:tcBorders>
            <w:noWrap/>
            <w:hideMark/>
          </w:tcPr>
          <w:p w:rsidR="00B1678C" w:rsidRPr="005B7679" w:rsidRDefault="005B7679" w:rsidP="0093261D">
            <w:pPr>
              <w:ind w:firstLine="0"/>
              <w:jc w:val="center"/>
              <w:rPr>
                <w:rFonts w:ascii="Garamond" w:hAnsi="Garamond"/>
                <w:b/>
                <w:bCs/>
                <w:lang w:val="sq-AL"/>
              </w:rPr>
            </w:pPr>
            <w:r>
              <w:rPr>
                <w:rFonts w:ascii="Garamond" w:hAnsi="Garamond"/>
                <w:b/>
                <w:bCs/>
                <w:color w:val="0000FF"/>
                <w:lang w:val="sq-AL"/>
              </w:rPr>
              <w:t xml:space="preserve"> </w:t>
            </w:r>
            <w:r w:rsidR="00B1678C" w:rsidRPr="005B7679">
              <w:rPr>
                <w:rFonts w:ascii="Garamond" w:hAnsi="Garamond"/>
                <w:b/>
                <w:bCs/>
                <w:lang w:val="sq-AL"/>
              </w:rPr>
              <w:t xml:space="preserve">NË XXX/LEKË </w:t>
            </w:r>
          </w:p>
        </w:tc>
      </w:tr>
      <w:tr w:rsidR="00B1678C" w:rsidRPr="005B7679" w:rsidTr="00315D81">
        <w:trPr>
          <w:trHeight w:val="953"/>
        </w:trPr>
        <w:tc>
          <w:tcPr>
            <w:tcW w:w="654" w:type="pct"/>
            <w:tcBorders>
              <w:top w:val="single" w:sz="4" w:space="0" w:color="auto"/>
            </w:tcBorders>
            <w:vAlign w:val="center"/>
            <w:hideMark/>
          </w:tcPr>
          <w:p w:rsidR="00B1678C" w:rsidRPr="005B7679" w:rsidRDefault="00B1678C" w:rsidP="00315D81">
            <w:pPr>
              <w:ind w:firstLine="0"/>
              <w:jc w:val="center"/>
              <w:rPr>
                <w:rFonts w:ascii="Garamond" w:hAnsi="Garamond"/>
                <w:b/>
                <w:lang w:val="sq-AL"/>
              </w:rPr>
            </w:pPr>
          </w:p>
          <w:p w:rsidR="00B1678C" w:rsidRPr="005B7679" w:rsidRDefault="00B1678C" w:rsidP="00315D81">
            <w:pPr>
              <w:ind w:firstLine="0"/>
              <w:jc w:val="center"/>
              <w:rPr>
                <w:rFonts w:ascii="Garamond" w:hAnsi="Garamond"/>
                <w:b/>
                <w:lang w:val="sq-AL"/>
              </w:rPr>
            </w:pPr>
            <w:r w:rsidRPr="005B7679">
              <w:rPr>
                <w:rFonts w:ascii="Garamond" w:hAnsi="Garamond"/>
                <w:b/>
                <w:lang w:val="sq-AL"/>
              </w:rPr>
              <w:t>Nr. rreshti</w:t>
            </w:r>
          </w:p>
        </w:tc>
        <w:tc>
          <w:tcPr>
            <w:tcW w:w="519" w:type="pct"/>
            <w:tcBorders>
              <w:top w:val="single" w:sz="4" w:space="0" w:color="auto"/>
            </w:tcBorders>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Referenca e</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llogarive</w:t>
            </w:r>
          </w:p>
        </w:tc>
        <w:tc>
          <w:tcPr>
            <w:tcW w:w="2402" w:type="pct"/>
            <w:tcBorders>
              <w:top w:val="single" w:sz="4" w:space="0" w:color="auto"/>
            </w:tcBorders>
            <w:noWrap/>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Emërtimi</w:t>
            </w:r>
          </w:p>
          <w:p w:rsidR="00B1678C" w:rsidRPr="005B7679" w:rsidRDefault="00B1678C" w:rsidP="00315D81">
            <w:pPr>
              <w:ind w:firstLine="0"/>
              <w:jc w:val="center"/>
              <w:rPr>
                <w:rFonts w:ascii="Garamond" w:hAnsi="Garamond"/>
                <w:b/>
                <w:bCs/>
                <w:lang w:val="sq-AL"/>
              </w:rPr>
            </w:pPr>
          </w:p>
        </w:tc>
        <w:tc>
          <w:tcPr>
            <w:tcW w:w="735" w:type="pct"/>
            <w:tcBorders>
              <w:top w:val="single" w:sz="4" w:space="0" w:color="auto"/>
            </w:tcBorders>
            <w:noWrap/>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Ushtrimi</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i</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mbyllur</w:t>
            </w:r>
          </w:p>
        </w:tc>
        <w:tc>
          <w:tcPr>
            <w:tcW w:w="690" w:type="pct"/>
            <w:tcBorders>
              <w:top w:val="single" w:sz="4" w:space="0" w:color="auto"/>
            </w:tcBorders>
            <w:noWrap/>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Ushtrimi</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paraardhës</w:t>
            </w:r>
          </w:p>
          <w:p w:rsidR="00B1678C" w:rsidRPr="005B7679" w:rsidRDefault="00B1678C" w:rsidP="00315D81">
            <w:pPr>
              <w:ind w:firstLine="0"/>
              <w:jc w:val="center"/>
              <w:rPr>
                <w:rFonts w:ascii="Garamond" w:hAnsi="Garamond"/>
                <w:b/>
                <w:bCs/>
                <w:lang w:val="sq-AL"/>
              </w:rPr>
            </w:pPr>
          </w:p>
        </w:tc>
      </w:tr>
      <w:tr w:rsidR="00B1678C" w:rsidRPr="005B7679" w:rsidTr="00315D81">
        <w:trPr>
          <w:trHeight w:val="287"/>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w:t>
            </w:r>
          </w:p>
        </w:tc>
        <w:tc>
          <w:tcPr>
            <w:tcW w:w="519" w:type="pct"/>
            <w:noWrap/>
            <w:hideMark/>
          </w:tcPr>
          <w:p w:rsidR="00B1678C" w:rsidRPr="005B7679" w:rsidRDefault="00B1678C" w:rsidP="0093261D">
            <w:pPr>
              <w:ind w:firstLine="0"/>
              <w:jc w:val="center"/>
              <w:rPr>
                <w:rFonts w:ascii="Garamond" w:hAnsi="Garamond"/>
                <w:b/>
                <w:bCs/>
                <w:lang w:val="sq-AL"/>
              </w:rPr>
            </w:pPr>
            <w:r w:rsidRPr="005B7679">
              <w:rPr>
                <w:rFonts w:ascii="Garamond" w:hAnsi="Garamond"/>
                <w:b/>
                <w:bCs/>
                <w:lang w:val="sq-AL"/>
              </w:rPr>
              <w:t>A</w:t>
            </w:r>
          </w:p>
        </w:tc>
        <w:tc>
          <w:tcPr>
            <w:tcW w:w="2402" w:type="pct"/>
            <w:noWrap/>
            <w:hideMark/>
          </w:tcPr>
          <w:p w:rsidR="00B1678C" w:rsidRPr="005B7679" w:rsidRDefault="0093261D" w:rsidP="00315D81">
            <w:pPr>
              <w:ind w:firstLine="0"/>
              <w:rPr>
                <w:rFonts w:ascii="Garamond" w:hAnsi="Garamond"/>
                <w:b/>
                <w:bCs/>
                <w:lang w:val="sq-AL"/>
              </w:rPr>
            </w:pPr>
            <w:r>
              <w:rPr>
                <w:rFonts w:ascii="Garamond" w:hAnsi="Garamond"/>
                <w:b/>
                <w:bCs/>
                <w:lang w:val="sq-AL"/>
              </w:rPr>
              <w:t>AKTIVE</w:t>
            </w:r>
            <w:r w:rsidR="00B1678C" w:rsidRPr="005B7679">
              <w:rPr>
                <w:rFonts w:ascii="Garamond" w:hAnsi="Garamond"/>
                <w:b/>
                <w:bCs/>
                <w:lang w:val="sq-AL"/>
              </w:rPr>
              <w:t xml:space="preserve">T </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70"/>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xml:space="preserve">I. Aktivet </w:t>
            </w:r>
            <w:r w:rsidR="00937AFC" w:rsidRPr="005B7679">
              <w:rPr>
                <w:rFonts w:ascii="Garamond" w:hAnsi="Garamond"/>
                <w:b/>
                <w:bCs/>
                <w:lang w:val="sq-AL"/>
              </w:rPr>
              <w:t>afatshkurtra</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1.</w:t>
            </w:r>
            <w:r w:rsidR="00937AFC">
              <w:rPr>
                <w:rFonts w:ascii="Garamond" w:hAnsi="Garamond"/>
                <w:b/>
                <w:bCs/>
                <w:lang w:val="sq-AL"/>
              </w:rPr>
              <w:t xml:space="preserve"> </w:t>
            </w:r>
            <w:r w:rsidRPr="005B7679">
              <w:rPr>
                <w:rFonts w:ascii="Garamond" w:hAnsi="Garamond"/>
                <w:b/>
                <w:bCs/>
                <w:lang w:val="sq-AL"/>
              </w:rPr>
              <w:t>Mjete monetare dhe ekuivalentet e tyre</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531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Mjete monetare në arkë</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512,56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Mjete monetare në bankë</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520</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Disponibilitete në thesar</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50</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Letra me vlerë</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532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Vlera të tjera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Akreditiva dhe paradhënie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Provigjione zhvlerësimi për letra me vlerë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937AFC">
              <w:rPr>
                <w:rFonts w:ascii="Garamond" w:hAnsi="Garamond"/>
                <w:b/>
                <w:bCs/>
                <w:lang w:val="sq-AL"/>
              </w:rPr>
              <w:t xml:space="preserve"> </w:t>
            </w:r>
            <w:r w:rsidRPr="005B7679">
              <w:rPr>
                <w:rFonts w:ascii="Garamond" w:hAnsi="Garamond"/>
                <w:b/>
                <w:bCs/>
                <w:lang w:val="sq-AL"/>
              </w:rPr>
              <w:t>Gjendje inventari qarkullues</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Materiale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Inventar i imët</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33</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Prodhim në proces</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Produkte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Mallra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Kafshë në rritje e majmëri</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37</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Gjen</w:t>
            </w:r>
            <w:r w:rsidR="00937AFC">
              <w:rPr>
                <w:rFonts w:ascii="Garamond" w:hAnsi="Garamond"/>
                <w:lang w:val="sq-AL"/>
              </w:rPr>
              <w:t xml:space="preserve">dje të pambërritura </w:t>
            </w:r>
            <w:r w:rsidRPr="005B7679">
              <w:rPr>
                <w:rFonts w:ascii="Garamond" w:hAnsi="Garamond"/>
                <w:lang w:val="sq-AL"/>
              </w:rPr>
              <w:t>ose pranë të tretëve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38</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Diferenca nga </w:t>
            </w:r>
            <w:r w:rsidR="0093261D" w:rsidRPr="005B7679">
              <w:rPr>
                <w:rFonts w:ascii="Garamond" w:hAnsi="Garamond"/>
                <w:lang w:val="sq-AL"/>
              </w:rPr>
              <w:t>çmimet</w:t>
            </w:r>
            <w:r w:rsidRPr="005B7679">
              <w:rPr>
                <w:rFonts w:ascii="Garamond" w:hAnsi="Garamond"/>
                <w:lang w:val="sq-AL"/>
              </w:rPr>
              <w:t xml:space="preserve"> e magazinimit</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Provigj</w:t>
            </w:r>
            <w:r w:rsidR="00F852D7">
              <w:rPr>
                <w:rFonts w:ascii="Garamond" w:hAnsi="Garamond"/>
                <w:lang w:val="sq-AL"/>
              </w:rPr>
              <w:t>i</w:t>
            </w:r>
            <w:r w:rsidRPr="005B7679">
              <w:rPr>
                <w:rFonts w:ascii="Garamond" w:hAnsi="Garamond"/>
                <w:lang w:val="sq-AL"/>
              </w:rPr>
              <w:t>one për zhvlerësimin e inventarit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3.</w:t>
            </w:r>
            <w:r w:rsidR="00937AFC">
              <w:rPr>
                <w:rFonts w:ascii="Garamond" w:hAnsi="Garamond"/>
                <w:b/>
                <w:bCs/>
                <w:lang w:val="sq-AL"/>
              </w:rPr>
              <w:t xml:space="preserve"> </w:t>
            </w:r>
            <w:r w:rsidRPr="005B7679">
              <w:rPr>
                <w:rFonts w:ascii="Garamond" w:hAnsi="Garamond"/>
                <w:b/>
                <w:bCs/>
                <w:lang w:val="sq-AL"/>
              </w:rPr>
              <w:t>Llogari të arkëtueshme</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411</w:t>
            </w:r>
          </w:p>
        </w:tc>
        <w:tc>
          <w:tcPr>
            <w:tcW w:w="2402" w:type="pct"/>
            <w:noWrap/>
            <w:hideMark/>
          </w:tcPr>
          <w:p w:rsidR="00B1678C" w:rsidRPr="005B7679" w:rsidRDefault="00937AFC" w:rsidP="00315D81">
            <w:pPr>
              <w:ind w:firstLine="0"/>
              <w:rPr>
                <w:rFonts w:ascii="Garamond" w:hAnsi="Garamond"/>
                <w:lang w:val="sq-AL"/>
              </w:rPr>
            </w:pPr>
            <w:r w:rsidRPr="005B7679">
              <w:rPr>
                <w:rFonts w:ascii="Garamond" w:hAnsi="Garamond"/>
                <w:lang w:val="sq-AL"/>
              </w:rPr>
              <w:t>Klientë</w:t>
            </w:r>
            <w:r w:rsidR="00B1678C" w:rsidRPr="005B7679">
              <w:rPr>
                <w:rFonts w:ascii="Garamond" w:hAnsi="Garamond"/>
                <w:lang w:val="sq-AL"/>
              </w:rPr>
              <w:t xml:space="preserve"> e llogari të ngjashme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423,429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Personeli, paradhënie, deficite, gjoba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 e taksa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Tatime</w:t>
            </w:r>
            <w:r w:rsidR="005B7679">
              <w:rPr>
                <w:rFonts w:ascii="Garamond" w:hAnsi="Garamond"/>
                <w:lang w:val="sq-AL"/>
              </w:rPr>
              <w:t xml:space="preserve"> </w:t>
            </w:r>
            <w:r w:rsidRPr="005B7679">
              <w:rPr>
                <w:rFonts w:ascii="Garamond" w:hAnsi="Garamond"/>
                <w:lang w:val="sq-AL"/>
              </w:rPr>
              <w:t xml:space="preserve">mbledhur për llogari të pushtetit lokal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433</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Fatkeqësi natyrore që mbulohen nga shteti</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Sigurime </w:t>
            </w:r>
            <w:r w:rsidR="00103683" w:rsidRPr="005B7679">
              <w:rPr>
                <w:rFonts w:ascii="Garamond" w:hAnsi="Garamond"/>
                <w:lang w:val="sq-AL"/>
              </w:rPr>
              <w:t>shoqërore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Sigurime </w:t>
            </w:r>
            <w:r w:rsidR="00103683" w:rsidRPr="005B7679">
              <w:rPr>
                <w:rFonts w:ascii="Garamond" w:hAnsi="Garamond"/>
                <w:lang w:val="sq-AL"/>
              </w:rPr>
              <w:t>shëndetësore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437,438</w:t>
            </w:r>
          </w:p>
        </w:tc>
        <w:tc>
          <w:tcPr>
            <w:tcW w:w="2402" w:type="pct"/>
            <w:noWrap/>
            <w:hideMark/>
          </w:tcPr>
          <w:p w:rsidR="00B1678C" w:rsidRPr="005B7679" w:rsidRDefault="00B1678C" w:rsidP="00975F93">
            <w:pPr>
              <w:ind w:firstLine="0"/>
              <w:rPr>
                <w:rFonts w:ascii="Garamond" w:hAnsi="Garamond"/>
                <w:lang w:val="sq-AL"/>
              </w:rPr>
            </w:pPr>
            <w:r w:rsidRPr="005B7679">
              <w:rPr>
                <w:rFonts w:ascii="Garamond" w:hAnsi="Garamond"/>
                <w:lang w:val="sq-AL"/>
              </w:rPr>
              <w:t>Organizma të tjerë shtetëror</w:t>
            </w:r>
            <w:r w:rsidR="00975F93">
              <w:rPr>
                <w:rFonts w:ascii="Garamond" w:hAnsi="Garamond"/>
                <w:lang w:val="sq-AL"/>
              </w:rPr>
              <w:t>ë</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Institucione të tjera publike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465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Efekte për t</w:t>
            </w:r>
            <w:r w:rsidR="00CD5E9B">
              <w:rPr>
                <w:rFonts w:ascii="Garamond" w:hAnsi="Garamond"/>
                <w:lang w:val="sq-AL"/>
              </w:rPr>
              <w:t>’</w:t>
            </w:r>
            <w:r w:rsidRPr="005B7679">
              <w:rPr>
                <w:rFonts w:ascii="Garamond" w:hAnsi="Garamond"/>
                <w:lang w:val="sq-AL"/>
              </w:rPr>
              <w:t>u arkëtuar nga shitja e letrave me vlerë</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468</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Debitorë të ndryshëm</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4342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Operacione me shtetin (të drejta)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Marrëdhënie midis institucioneve apo njësive ekonomike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Shuma të parashikuara për zhvlerësim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4.</w:t>
            </w:r>
            <w:r w:rsidR="00937AFC">
              <w:rPr>
                <w:rFonts w:ascii="Garamond" w:hAnsi="Garamond"/>
                <w:b/>
                <w:bCs/>
                <w:lang w:val="sq-AL"/>
              </w:rPr>
              <w:t xml:space="preserve"> </w:t>
            </w:r>
            <w:r w:rsidRPr="005B7679">
              <w:rPr>
                <w:rFonts w:ascii="Garamond" w:hAnsi="Garamond"/>
                <w:b/>
                <w:bCs/>
                <w:lang w:val="sq-AL"/>
              </w:rPr>
              <w:t>Të tjera aktive afatshkurtra</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409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Parapagime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473</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Llogari e pritjes të marrëdhënieve me thesarin</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39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477</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Diferenca konvertimi aktive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481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Shpenzime për t</w:t>
            </w:r>
            <w:r w:rsidR="004D6CA8">
              <w:rPr>
                <w:rFonts w:ascii="Garamond" w:hAnsi="Garamond"/>
                <w:lang w:val="sq-AL"/>
              </w:rPr>
              <w:t>’</w:t>
            </w:r>
            <w:r w:rsidRPr="005B7679">
              <w:rPr>
                <w:rFonts w:ascii="Garamond" w:hAnsi="Garamond"/>
                <w:lang w:val="sq-AL"/>
              </w:rPr>
              <w:t>u shpërndarë në disa ushtrime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486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Shpenzime të periudhave të ardhshme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II.</w:t>
            </w:r>
            <w:r w:rsidR="00937AFC">
              <w:rPr>
                <w:rFonts w:ascii="Garamond" w:hAnsi="Garamond"/>
                <w:b/>
                <w:bCs/>
                <w:lang w:val="sq-AL"/>
              </w:rPr>
              <w:t xml:space="preserve"> </w:t>
            </w:r>
            <w:r w:rsidRPr="005B7679">
              <w:rPr>
                <w:rFonts w:ascii="Garamond" w:hAnsi="Garamond"/>
                <w:b/>
                <w:bCs/>
                <w:lang w:val="sq-AL"/>
              </w:rPr>
              <w:t xml:space="preserve">Aktivet </w:t>
            </w:r>
            <w:r w:rsidR="0093261D" w:rsidRPr="005B7679">
              <w:rPr>
                <w:rFonts w:ascii="Garamond" w:hAnsi="Garamond"/>
                <w:b/>
                <w:bCs/>
                <w:lang w:val="sq-AL"/>
              </w:rPr>
              <w:t>afatgjata</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1.</w:t>
            </w:r>
            <w:r w:rsidR="00937AFC">
              <w:rPr>
                <w:rFonts w:ascii="Garamond" w:hAnsi="Garamond"/>
                <w:b/>
                <w:bCs/>
                <w:lang w:val="sq-AL"/>
              </w:rPr>
              <w:t xml:space="preserve"> </w:t>
            </w:r>
            <w:r w:rsidRPr="005B7679">
              <w:rPr>
                <w:rFonts w:ascii="Garamond" w:hAnsi="Garamond"/>
                <w:b/>
                <w:bCs/>
                <w:lang w:val="sq-AL"/>
              </w:rPr>
              <w:t xml:space="preserve">Aktive afatgjata jomateriale </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201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Prime të emisionit dhe rimbursimit të huave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202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Studime dhe kërkime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203</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Koncesione, patenta, licenca e të ngjashme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937AFC">
              <w:rPr>
                <w:rFonts w:ascii="Garamond" w:hAnsi="Garamond"/>
                <w:b/>
                <w:bCs/>
                <w:lang w:val="sq-AL"/>
              </w:rPr>
              <w:t xml:space="preserve"> </w:t>
            </w:r>
            <w:r w:rsidRPr="005B7679">
              <w:rPr>
                <w:rFonts w:ascii="Garamond" w:hAnsi="Garamond"/>
                <w:b/>
                <w:bCs/>
                <w:lang w:val="sq-AL"/>
              </w:rPr>
              <w:t xml:space="preserve">Aktive afatgjata materiale </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210</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Toka, troje, terrene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Pyje, plantacione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Ndërtesa e konstruksione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213</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Rrugë, rrjete, vepra ujore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Instalime teknike, makineri e </w:t>
            </w:r>
            <w:r w:rsidR="00937AFC" w:rsidRPr="005B7679">
              <w:rPr>
                <w:rFonts w:ascii="Garamond" w:hAnsi="Garamond"/>
                <w:lang w:val="sq-AL"/>
              </w:rPr>
              <w:t>pajisje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Mjete transporti</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Rezerva shtetërore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217</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Kafshë pune e prodhimi</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218</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Inventar ekonomik</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Aktive afatgjata të dëmtuara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28</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Caktime të aktiveve afatgjata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59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3.</w:t>
            </w:r>
            <w:r w:rsidR="00937AFC">
              <w:rPr>
                <w:rFonts w:ascii="Garamond" w:hAnsi="Garamond"/>
                <w:b/>
                <w:bCs/>
                <w:lang w:val="sq-AL"/>
              </w:rPr>
              <w:t xml:space="preserve"> </w:t>
            </w:r>
            <w:r w:rsidRPr="005B7679">
              <w:rPr>
                <w:rFonts w:ascii="Garamond" w:hAnsi="Garamond"/>
                <w:b/>
                <w:bCs/>
                <w:lang w:val="sq-AL"/>
              </w:rPr>
              <w:t>Aktive afatgjata financiare</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Huadhënie e nënhuadhënie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Pjesëmarrje në kapitalin e vet</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4.</w:t>
            </w:r>
            <w:r w:rsidR="00937AFC">
              <w:rPr>
                <w:rFonts w:ascii="Garamond" w:hAnsi="Garamond"/>
                <w:b/>
                <w:bCs/>
                <w:lang w:val="sq-AL"/>
              </w:rPr>
              <w:t xml:space="preserve"> </w:t>
            </w:r>
            <w:r w:rsidRPr="005B7679">
              <w:rPr>
                <w:rFonts w:ascii="Garamond" w:hAnsi="Garamond"/>
                <w:b/>
                <w:bCs/>
                <w:lang w:val="sq-AL"/>
              </w:rPr>
              <w:t>Investime</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230</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Për aktive afatgjata jomateriale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231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Për aktive afatgjata materiale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332"/>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65</w:t>
            </w:r>
          </w:p>
        </w:tc>
        <w:tc>
          <w:tcPr>
            <w:tcW w:w="519" w:type="pct"/>
            <w:noWrap/>
            <w:hideMark/>
          </w:tcPr>
          <w:p w:rsidR="00B1678C" w:rsidRPr="005B7679" w:rsidRDefault="00B1678C" w:rsidP="0093261D">
            <w:pPr>
              <w:ind w:firstLine="0"/>
              <w:jc w:val="center"/>
              <w:rPr>
                <w:rFonts w:ascii="Garamond" w:hAnsi="Garamond"/>
                <w:b/>
                <w:bCs/>
                <w:lang w:val="sq-AL"/>
              </w:rPr>
            </w:pPr>
            <w:r w:rsidRPr="005B7679">
              <w:rPr>
                <w:rFonts w:ascii="Garamond" w:hAnsi="Garamond"/>
                <w:b/>
                <w:bCs/>
                <w:lang w:val="sq-AL"/>
              </w:rPr>
              <w:t>B</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PASIVET</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937AFC">
            <w:pPr>
              <w:ind w:firstLine="0"/>
              <w:rPr>
                <w:rFonts w:ascii="Garamond" w:hAnsi="Garamond"/>
                <w:b/>
                <w:bCs/>
                <w:lang w:val="sq-AL"/>
              </w:rPr>
            </w:pPr>
            <w:r w:rsidRPr="005B7679">
              <w:rPr>
                <w:rFonts w:ascii="Garamond" w:hAnsi="Garamond"/>
                <w:b/>
                <w:bCs/>
                <w:lang w:val="sq-AL"/>
              </w:rPr>
              <w:t>I.</w:t>
            </w:r>
            <w:r w:rsidR="00937AFC">
              <w:rPr>
                <w:rFonts w:ascii="Garamond" w:hAnsi="Garamond"/>
                <w:b/>
                <w:bCs/>
                <w:lang w:val="sq-AL"/>
              </w:rPr>
              <w:t xml:space="preserve"> </w:t>
            </w:r>
            <w:r w:rsidRPr="005B7679">
              <w:rPr>
                <w:rFonts w:ascii="Garamond" w:hAnsi="Garamond"/>
                <w:b/>
                <w:bCs/>
                <w:lang w:val="sq-AL"/>
              </w:rPr>
              <w:t xml:space="preserve">Pasivet </w:t>
            </w:r>
            <w:r w:rsidR="0093261D" w:rsidRPr="005B7679">
              <w:rPr>
                <w:rFonts w:ascii="Garamond" w:hAnsi="Garamond"/>
                <w:b/>
                <w:bCs/>
                <w:lang w:val="sq-AL"/>
              </w:rPr>
              <w:t>afatshkurtra</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xml:space="preserve">1. Llogari të </w:t>
            </w:r>
            <w:r w:rsidR="00937AFC" w:rsidRPr="005B7679">
              <w:rPr>
                <w:rFonts w:ascii="Garamond" w:hAnsi="Garamond"/>
                <w:b/>
                <w:bCs/>
                <w:lang w:val="sq-AL"/>
              </w:rPr>
              <w:t>pagueshme</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401-408</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Furnitorë e llogari të lidhura me to</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69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Detyrime ndaj personelit</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16,17,18</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Hua afatshkurtra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460</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Huadhënës</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431</w:t>
            </w:r>
          </w:p>
        </w:tc>
        <w:tc>
          <w:tcPr>
            <w:tcW w:w="2402" w:type="pct"/>
            <w:noWrap/>
            <w:hideMark/>
          </w:tcPr>
          <w:p w:rsidR="00B1678C" w:rsidRPr="005B7679" w:rsidRDefault="00B1678C" w:rsidP="00D47CF7">
            <w:pPr>
              <w:ind w:firstLine="0"/>
              <w:rPr>
                <w:rFonts w:ascii="Garamond" w:hAnsi="Garamond"/>
                <w:lang w:val="sq-AL"/>
              </w:rPr>
            </w:pPr>
            <w:r w:rsidRPr="005B7679">
              <w:rPr>
                <w:rFonts w:ascii="Garamond" w:hAnsi="Garamond"/>
                <w:lang w:val="sq-AL"/>
              </w:rPr>
              <w:t>Detyrime ndaj shtetit për tatim</w:t>
            </w:r>
            <w:r w:rsidR="00D47CF7">
              <w:rPr>
                <w:rFonts w:ascii="Garamond" w:hAnsi="Garamond"/>
                <w:lang w:val="sq-AL"/>
              </w:rPr>
              <w:t>-</w:t>
            </w:r>
            <w:r w:rsidRPr="005B7679">
              <w:rPr>
                <w:rFonts w:ascii="Garamond" w:hAnsi="Garamond"/>
                <w:lang w:val="sq-AL"/>
              </w:rPr>
              <w:t>taksa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Tatime</w:t>
            </w:r>
            <w:r w:rsidR="005B7679">
              <w:rPr>
                <w:rFonts w:ascii="Garamond" w:hAnsi="Garamond"/>
                <w:lang w:val="sq-AL"/>
              </w:rPr>
              <w:t xml:space="preserve"> </w:t>
            </w:r>
            <w:r w:rsidRPr="005B7679">
              <w:rPr>
                <w:rFonts w:ascii="Garamond" w:hAnsi="Garamond"/>
                <w:lang w:val="sq-AL"/>
              </w:rPr>
              <w:t>mbledhur</w:t>
            </w:r>
            <w:r w:rsidR="005B7679">
              <w:rPr>
                <w:rFonts w:ascii="Garamond" w:hAnsi="Garamond"/>
                <w:lang w:val="sq-AL"/>
              </w:rPr>
              <w:t xml:space="preserve"> </w:t>
            </w:r>
            <w:r w:rsidRPr="005B7679">
              <w:rPr>
                <w:rFonts w:ascii="Garamond" w:hAnsi="Garamond"/>
                <w:lang w:val="sq-AL"/>
              </w:rPr>
              <w:t xml:space="preserve">për llogari të pushtetit lokal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433</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Detyrime shteti për fatkeqësi natyrore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Sigurime </w:t>
            </w:r>
            <w:r w:rsidR="00DC4B64" w:rsidRPr="005B7679">
              <w:rPr>
                <w:rFonts w:ascii="Garamond" w:hAnsi="Garamond"/>
                <w:lang w:val="sq-AL"/>
              </w:rPr>
              <w:t>shoqërore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Sigurime </w:t>
            </w:r>
            <w:r w:rsidR="00DC4B64" w:rsidRPr="005B7679">
              <w:rPr>
                <w:rFonts w:ascii="Garamond" w:hAnsi="Garamond"/>
                <w:lang w:val="sq-AL"/>
              </w:rPr>
              <w:t>shëndetësore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437,438</w:t>
            </w:r>
          </w:p>
        </w:tc>
        <w:tc>
          <w:tcPr>
            <w:tcW w:w="2402" w:type="pct"/>
            <w:noWrap/>
            <w:hideMark/>
          </w:tcPr>
          <w:p w:rsidR="00B1678C" w:rsidRPr="005B7679" w:rsidRDefault="00B1678C" w:rsidP="00975F93">
            <w:pPr>
              <w:ind w:firstLine="0"/>
              <w:rPr>
                <w:rFonts w:ascii="Garamond" w:hAnsi="Garamond"/>
                <w:lang w:val="sq-AL"/>
              </w:rPr>
            </w:pPr>
            <w:r w:rsidRPr="005B7679">
              <w:rPr>
                <w:rFonts w:ascii="Garamond" w:hAnsi="Garamond"/>
                <w:lang w:val="sq-AL"/>
              </w:rPr>
              <w:t>Organizma të tjerë shtetëror</w:t>
            </w:r>
            <w:r w:rsidR="00975F93">
              <w:rPr>
                <w:rFonts w:ascii="Garamond" w:hAnsi="Garamond"/>
                <w:lang w:val="sq-AL"/>
              </w:rPr>
              <w:t>ë</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Institucione të tjera publike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79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Marrëdhënie midis institucioneve apo njësive ekonomike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464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Detyrime për t</w:t>
            </w:r>
            <w:r w:rsidR="004D6CA8">
              <w:rPr>
                <w:rFonts w:ascii="Garamond" w:hAnsi="Garamond"/>
                <w:lang w:val="sq-AL"/>
              </w:rPr>
              <w:t>’</w:t>
            </w:r>
            <w:r w:rsidRPr="005B7679">
              <w:rPr>
                <w:rFonts w:ascii="Garamond" w:hAnsi="Garamond"/>
                <w:lang w:val="sq-AL"/>
              </w:rPr>
              <w:t>u paguar për blerjen e letrave me vlerë</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466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Kreditorë për mjete në ruajtje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467</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Kreditorë të ndryshëm</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4341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Operacione me shtetin (detyrime)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Shuma të parashikuara për zhvlerësim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937AFC">
              <w:rPr>
                <w:rFonts w:ascii="Garamond" w:hAnsi="Garamond"/>
                <w:b/>
                <w:bCs/>
                <w:lang w:val="sq-AL"/>
              </w:rPr>
              <w:t xml:space="preserve"> </w:t>
            </w:r>
            <w:r w:rsidRPr="005B7679">
              <w:rPr>
                <w:rFonts w:ascii="Garamond" w:hAnsi="Garamond"/>
                <w:b/>
                <w:bCs/>
                <w:lang w:val="sq-AL"/>
              </w:rPr>
              <w:t>Të tjera pasive afatshkurtra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419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Kreditorë, parapagime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475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ardhura për t</w:t>
            </w:r>
            <w:r w:rsidR="004D6CA8">
              <w:rPr>
                <w:rFonts w:ascii="Garamond" w:hAnsi="Garamond"/>
                <w:lang w:val="sq-AL"/>
              </w:rPr>
              <w:t>’</w:t>
            </w:r>
            <w:r w:rsidRPr="005B7679">
              <w:rPr>
                <w:rFonts w:ascii="Garamond" w:hAnsi="Garamond"/>
                <w:lang w:val="sq-AL"/>
              </w:rPr>
              <w:t>u regjistruar në vitet pasardhëse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478</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Diferenca konvertimi pasive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480</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ardhura për t</w:t>
            </w:r>
            <w:r w:rsidR="004D6CA8">
              <w:rPr>
                <w:rFonts w:ascii="Garamond" w:hAnsi="Garamond"/>
                <w:lang w:val="sq-AL"/>
              </w:rPr>
              <w:t>’</w:t>
            </w:r>
            <w:r w:rsidRPr="005B7679">
              <w:rPr>
                <w:rFonts w:ascii="Garamond" w:hAnsi="Garamond"/>
                <w:lang w:val="sq-AL"/>
              </w:rPr>
              <w:t>u klasifikuar ose rregulluar</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487</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ardhura të arkëtuara para nxjerrjes së titullit</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II.</w:t>
            </w:r>
            <w:r w:rsidR="00937AFC">
              <w:rPr>
                <w:rFonts w:ascii="Garamond" w:hAnsi="Garamond"/>
                <w:b/>
                <w:bCs/>
                <w:lang w:val="sq-AL"/>
              </w:rPr>
              <w:t xml:space="preserve"> </w:t>
            </w:r>
            <w:r w:rsidRPr="005B7679">
              <w:rPr>
                <w:rFonts w:ascii="Garamond" w:hAnsi="Garamond"/>
                <w:b/>
                <w:bCs/>
                <w:lang w:val="sq-AL"/>
              </w:rPr>
              <w:t xml:space="preserve">Pasivet </w:t>
            </w:r>
            <w:r w:rsidR="00937AFC" w:rsidRPr="005B7679">
              <w:rPr>
                <w:rFonts w:ascii="Garamond" w:hAnsi="Garamond"/>
                <w:b/>
                <w:bCs/>
                <w:lang w:val="sq-AL"/>
              </w:rPr>
              <w:t>afatgjata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Klasa 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Llogari të pagueshme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16.17,18</w:t>
            </w:r>
          </w:p>
        </w:tc>
        <w:tc>
          <w:tcPr>
            <w:tcW w:w="2402" w:type="pct"/>
            <w:noWrap/>
            <w:hideMark/>
          </w:tcPr>
          <w:p w:rsidR="00B1678C" w:rsidRPr="005B7679" w:rsidRDefault="00CA603C" w:rsidP="008C27C5">
            <w:pPr>
              <w:ind w:firstLine="0"/>
              <w:rPr>
                <w:rFonts w:ascii="Garamond" w:hAnsi="Garamond"/>
                <w:lang w:val="sq-AL"/>
              </w:rPr>
            </w:pPr>
            <w:r>
              <w:rPr>
                <w:rFonts w:ascii="Garamond" w:hAnsi="Garamond"/>
                <w:lang w:val="sq-AL"/>
              </w:rPr>
              <w:t>Huat</w:t>
            </w:r>
            <w:r w:rsidR="00B1678C" w:rsidRPr="005B7679">
              <w:rPr>
                <w:rFonts w:ascii="Garamond" w:hAnsi="Garamond"/>
                <w:lang w:val="sq-AL"/>
              </w:rPr>
              <w:t xml:space="preserve"> </w:t>
            </w:r>
            <w:r w:rsidR="008C27C5" w:rsidRPr="005B7679">
              <w:rPr>
                <w:rFonts w:ascii="Garamond" w:hAnsi="Garamond"/>
                <w:lang w:val="sq-AL"/>
              </w:rPr>
              <w:t>afatgjata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Provigj</w:t>
            </w:r>
            <w:r w:rsidR="00F852D7">
              <w:rPr>
                <w:rFonts w:ascii="Garamond" w:hAnsi="Garamond"/>
                <w:lang w:val="sq-AL"/>
              </w:rPr>
              <w:t>i</w:t>
            </w:r>
            <w:r w:rsidRPr="005B7679">
              <w:rPr>
                <w:rFonts w:ascii="Garamond" w:hAnsi="Garamond"/>
                <w:lang w:val="sq-AL"/>
              </w:rPr>
              <w:t>onet afatgjata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Klasa 4</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tjera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332"/>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96</w:t>
            </w:r>
          </w:p>
        </w:tc>
        <w:tc>
          <w:tcPr>
            <w:tcW w:w="519" w:type="pct"/>
            <w:noWrap/>
            <w:hideMark/>
          </w:tcPr>
          <w:p w:rsidR="00B1678C" w:rsidRPr="005B7679" w:rsidRDefault="00B1678C" w:rsidP="0093261D">
            <w:pPr>
              <w:ind w:firstLine="0"/>
              <w:jc w:val="center"/>
              <w:rPr>
                <w:rFonts w:ascii="Garamond" w:hAnsi="Garamond"/>
                <w:b/>
                <w:bCs/>
                <w:lang w:val="sq-AL"/>
              </w:rPr>
            </w:pPr>
            <w:r w:rsidRPr="005B7679">
              <w:rPr>
                <w:rFonts w:ascii="Garamond" w:hAnsi="Garamond"/>
                <w:b/>
                <w:bCs/>
                <w:lang w:val="sq-AL"/>
              </w:rPr>
              <w:t>C</w:t>
            </w:r>
          </w:p>
        </w:tc>
        <w:tc>
          <w:tcPr>
            <w:tcW w:w="2402" w:type="pct"/>
            <w:noWrap/>
            <w:hideMark/>
          </w:tcPr>
          <w:p w:rsidR="00B1678C" w:rsidRPr="005B7679" w:rsidRDefault="00B1678C" w:rsidP="0093261D">
            <w:pPr>
              <w:ind w:firstLine="0"/>
              <w:rPr>
                <w:rFonts w:ascii="Garamond" w:hAnsi="Garamond"/>
                <w:b/>
                <w:bCs/>
                <w:lang w:val="sq-AL"/>
              </w:rPr>
            </w:pPr>
            <w:r w:rsidRPr="005B7679">
              <w:rPr>
                <w:rFonts w:ascii="Garamond" w:hAnsi="Garamond"/>
                <w:b/>
                <w:bCs/>
                <w:lang w:val="sq-AL"/>
              </w:rPr>
              <w:t>AKTIVET NETO/FONDET NETO (A</w:t>
            </w:r>
            <w:r w:rsidR="00937AFC">
              <w:rPr>
                <w:rFonts w:ascii="Garamond" w:hAnsi="Garamond"/>
                <w:b/>
                <w:bCs/>
                <w:lang w:val="sq-AL"/>
              </w:rPr>
              <w:t>–</w:t>
            </w:r>
            <w:r w:rsidRPr="005B7679">
              <w:rPr>
                <w:rFonts w:ascii="Garamond" w:hAnsi="Garamond"/>
                <w:b/>
                <w:bCs/>
                <w:lang w:val="sq-AL"/>
              </w:rPr>
              <w:t>B)</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368"/>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97</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FONDET NETO PËRBËHEN NGA:</w:t>
            </w:r>
          </w:p>
        </w:tc>
        <w:tc>
          <w:tcPr>
            <w:tcW w:w="735"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c>
          <w:tcPr>
            <w:tcW w:w="690" w:type="pct"/>
            <w:noWrap/>
            <w:hideMark/>
          </w:tcPr>
          <w:p w:rsidR="00B1678C" w:rsidRPr="005B7679" w:rsidRDefault="00B1678C" w:rsidP="00315D81">
            <w:pPr>
              <w:ind w:firstLine="0"/>
              <w:jc w:val="right"/>
              <w:rPr>
                <w:rFonts w:ascii="Garamond" w:hAnsi="Garamond"/>
                <w:b/>
                <w:bCs/>
                <w:lang w:val="sq-AL"/>
              </w:rPr>
            </w:pPr>
            <w:r w:rsidRPr="005B7679">
              <w:rPr>
                <w:rFonts w:ascii="Garamond" w:hAnsi="Garamond"/>
                <w:b/>
                <w:bCs/>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98</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Teprica (</w:t>
            </w:r>
            <w:r w:rsidR="00937AFC" w:rsidRPr="005B7679">
              <w:rPr>
                <w:rFonts w:ascii="Garamond" w:hAnsi="Garamond"/>
                <w:lang w:val="sq-AL"/>
              </w:rPr>
              <w:t xml:space="preserve">fondi </w:t>
            </w:r>
            <w:r w:rsidRPr="005B7679">
              <w:rPr>
                <w:rFonts w:ascii="Garamond" w:hAnsi="Garamond"/>
                <w:lang w:val="sq-AL"/>
              </w:rPr>
              <w:t>i akumuluar)/</w:t>
            </w:r>
            <w:r w:rsidR="00937AFC" w:rsidRPr="005B7679">
              <w:rPr>
                <w:rFonts w:ascii="Garamond" w:hAnsi="Garamond"/>
                <w:lang w:val="sq-AL"/>
              </w:rPr>
              <w:t xml:space="preserve">deficiti </w:t>
            </w:r>
            <w:r w:rsidRPr="005B7679">
              <w:rPr>
                <w:rFonts w:ascii="Garamond" w:hAnsi="Garamond"/>
                <w:lang w:val="sq-AL"/>
              </w:rPr>
              <w:t>i akumuluar</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99</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12</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Rezultatet e mbartura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100</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85</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Rezultati i veprimtarisë ushtrimore</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101</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111</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Rezerva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102</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105</w:t>
            </w:r>
          </w:p>
        </w:tc>
        <w:tc>
          <w:tcPr>
            <w:tcW w:w="2402" w:type="pct"/>
            <w:noWrap/>
            <w:hideMark/>
          </w:tcPr>
          <w:p w:rsidR="00B1678C" w:rsidRPr="005B7679" w:rsidRDefault="00B1678C" w:rsidP="00937AFC">
            <w:pPr>
              <w:ind w:firstLine="0"/>
              <w:rPr>
                <w:rFonts w:ascii="Garamond" w:hAnsi="Garamond"/>
                <w:lang w:val="sq-AL"/>
              </w:rPr>
            </w:pPr>
            <w:r w:rsidRPr="005B7679">
              <w:rPr>
                <w:rFonts w:ascii="Garamond" w:hAnsi="Garamond"/>
                <w:lang w:val="sq-AL"/>
              </w:rPr>
              <w:t>Teprica e granteve kapitale</w:t>
            </w:r>
            <w:r w:rsidR="005B7679">
              <w:rPr>
                <w:rFonts w:ascii="Garamond" w:hAnsi="Garamond"/>
                <w:lang w:val="sq-AL"/>
              </w:rPr>
              <w:t xml:space="preserve"> </w:t>
            </w:r>
            <w:r w:rsidRPr="005B7679">
              <w:rPr>
                <w:rFonts w:ascii="Garamond" w:hAnsi="Garamond"/>
                <w:lang w:val="sq-AL"/>
              </w:rPr>
              <w:t xml:space="preserve">të brendshme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103</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106</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Teprica e granteve kapitale</w:t>
            </w:r>
            <w:r w:rsidR="005B7679">
              <w:rPr>
                <w:rFonts w:ascii="Garamond" w:hAnsi="Garamond"/>
                <w:lang w:val="sq-AL"/>
              </w:rPr>
              <w:t xml:space="preserve"> </w:t>
            </w:r>
            <w:r w:rsidRPr="005B7679">
              <w:rPr>
                <w:rFonts w:ascii="Garamond" w:hAnsi="Garamond"/>
                <w:lang w:val="sq-AL"/>
              </w:rPr>
              <w:t xml:space="preserve">të huaja </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104</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107</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Vlera e mjeteve të caktuara në përdorim</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105</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109</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Rezerva nga rivlerësimi i aktiveve afatgjata</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r w:rsidR="00B1678C" w:rsidRPr="005B7679" w:rsidTr="00315D81">
        <w:trPr>
          <w:trHeight w:val="255"/>
        </w:trPr>
        <w:tc>
          <w:tcPr>
            <w:tcW w:w="654"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106</w:t>
            </w:r>
          </w:p>
        </w:tc>
        <w:tc>
          <w:tcPr>
            <w:tcW w:w="519" w:type="pct"/>
            <w:noWrap/>
            <w:hideMark/>
          </w:tcPr>
          <w:p w:rsidR="00B1678C" w:rsidRPr="005B7679" w:rsidRDefault="00B1678C" w:rsidP="0093261D">
            <w:pPr>
              <w:ind w:firstLine="0"/>
              <w:jc w:val="right"/>
              <w:rPr>
                <w:rFonts w:ascii="Garamond" w:hAnsi="Garamond"/>
                <w:lang w:val="sq-AL"/>
              </w:rPr>
            </w:pPr>
            <w:r w:rsidRPr="005B7679">
              <w:rPr>
                <w:rFonts w:ascii="Garamond" w:hAnsi="Garamond"/>
                <w:lang w:val="sq-AL"/>
              </w:rPr>
              <w:t> </w:t>
            </w:r>
          </w:p>
        </w:tc>
        <w:tc>
          <w:tcPr>
            <w:tcW w:w="2402"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faktorë të tjerë</w:t>
            </w:r>
          </w:p>
        </w:tc>
        <w:tc>
          <w:tcPr>
            <w:tcW w:w="735"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c>
          <w:tcPr>
            <w:tcW w:w="690" w:type="pct"/>
            <w:noWrap/>
            <w:hideMark/>
          </w:tcPr>
          <w:p w:rsidR="00B1678C" w:rsidRPr="005B7679" w:rsidRDefault="00B1678C" w:rsidP="00315D81">
            <w:pPr>
              <w:ind w:firstLine="0"/>
              <w:jc w:val="right"/>
              <w:rPr>
                <w:rFonts w:ascii="Garamond" w:hAnsi="Garamond"/>
                <w:lang w:val="sq-AL"/>
              </w:rPr>
            </w:pPr>
            <w:r w:rsidRPr="005B7679">
              <w:rPr>
                <w:rFonts w:ascii="Garamond" w:hAnsi="Garamond"/>
                <w:lang w:val="sq-AL"/>
              </w:rPr>
              <w:t> </w:t>
            </w:r>
          </w:p>
        </w:tc>
      </w:tr>
    </w:tbl>
    <w:p w:rsidR="00B1678C" w:rsidRPr="005B7679" w:rsidRDefault="00B1678C" w:rsidP="00B1678C">
      <w:pPr>
        <w:spacing w:after="0"/>
        <w:jc w:val="center"/>
        <w:rPr>
          <w:rFonts w:ascii="Garamond" w:eastAsia="Times New Roman" w:hAnsi="Garamond"/>
          <w:i/>
          <w:sz w:val="18"/>
          <w:szCs w:val="18"/>
          <w:lang w:val="sq-AL"/>
        </w:rPr>
      </w:pPr>
    </w:p>
    <w:p w:rsidR="003B3D39" w:rsidRDefault="003B3D39" w:rsidP="00315D81">
      <w:pPr>
        <w:pStyle w:val="NeniTitull"/>
        <w:rPr>
          <w:b w:val="0"/>
          <w:lang w:val="sq-AL"/>
        </w:rPr>
      </w:pPr>
    </w:p>
    <w:p w:rsidR="008D0925" w:rsidRPr="008D0925" w:rsidRDefault="008D0925" w:rsidP="00315D81">
      <w:pPr>
        <w:pStyle w:val="NeniTitull"/>
        <w:rPr>
          <w:b w:val="0"/>
          <w:lang w:val="sq-AL"/>
        </w:rPr>
      </w:pPr>
      <w:r w:rsidRPr="008D0925">
        <w:rPr>
          <w:b w:val="0"/>
          <w:lang w:val="sq-AL"/>
        </w:rPr>
        <w:t>PASQYRA NR. 2</w:t>
      </w:r>
    </w:p>
    <w:p w:rsidR="00B1678C" w:rsidRPr="008D0925" w:rsidRDefault="00B1678C" w:rsidP="00315D81">
      <w:pPr>
        <w:pStyle w:val="NeniTitull"/>
        <w:rPr>
          <w:b w:val="0"/>
          <w:lang w:val="sq-AL"/>
        </w:rPr>
      </w:pPr>
      <w:r w:rsidRPr="008D0925">
        <w:rPr>
          <w:b w:val="0"/>
          <w:lang w:val="sq-AL"/>
        </w:rPr>
        <w:t>PASQYRA E PERFORMANCËS FINANCIARE</w:t>
      </w:r>
    </w:p>
    <w:p w:rsidR="00B1678C" w:rsidRPr="008D0925" w:rsidRDefault="008D0925" w:rsidP="00315D81">
      <w:pPr>
        <w:pStyle w:val="NeniTitull"/>
        <w:rPr>
          <w:b w:val="0"/>
          <w:lang w:val="sq-AL" w:eastAsia="zh-CN"/>
        </w:rPr>
      </w:pPr>
      <w:r>
        <w:rPr>
          <w:b w:val="0"/>
          <w:lang w:val="sq-AL" w:eastAsia="zh-CN"/>
        </w:rPr>
        <w:t>(</w:t>
      </w:r>
      <w:r w:rsidR="00B1678C" w:rsidRPr="008D0925">
        <w:rPr>
          <w:b w:val="0"/>
          <w:lang w:val="sq-AL" w:eastAsia="zh-CN"/>
        </w:rPr>
        <w:t>klasifikimi sipas natyrës ekonomike)</w:t>
      </w:r>
    </w:p>
    <w:p w:rsidR="00315D81" w:rsidRPr="008D0925" w:rsidRDefault="00315D81" w:rsidP="00315D81">
      <w:pPr>
        <w:pStyle w:val="NeniTitull"/>
        <w:rPr>
          <w:b w:val="0"/>
          <w:lang w:val="sq-AL" w:eastAsia="zh-CN"/>
        </w:rPr>
      </w:pPr>
    </w:p>
    <w:p w:rsidR="00B1678C" w:rsidRPr="005B7679" w:rsidRDefault="00B1678C" w:rsidP="00315D81">
      <w:pPr>
        <w:pStyle w:val="NeniTitull"/>
        <w:rPr>
          <w:lang w:val="sq-AL" w:eastAsia="zh-CN"/>
        </w:rPr>
      </w:pPr>
      <w:r w:rsidRPr="005B7679">
        <w:rPr>
          <w:lang w:val="sq-AL" w:eastAsia="zh-CN"/>
        </w:rPr>
        <w:t>Njësia publike:</w:t>
      </w:r>
    </w:p>
    <w:p w:rsidR="00B1678C" w:rsidRPr="005B7679" w:rsidRDefault="00B1678C" w:rsidP="00315D81">
      <w:pPr>
        <w:pStyle w:val="NeniTitull"/>
        <w:rPr>
          <w:lang w:val="sq-AL" w:eastAsia="zh-CN"/>
        </w:rPr>
      </w:pPr>
      <w:r w:rsidRPr="005B7679">
        <w:rPr>
          <w:lang w:val="sq-AL" w:eastAsia="zh-CN"/>
        </w:rPr>
        <w:t>Viti: XXXX</w:t>
      </w:r>
    </w:p>
    <w:p w:rsidR="00B1678C" w:rsidRPr="005B7679" w:rsidRDefault="00B1678C" w:rsidP="00B1678C">
      <w:pPr>
        <w:spacing w:after="0"/>
        <w:jc w:val="center"/>
        <w:rPr>
          <w:rFonts w:ascii="Garamond" w:eastAsia="Times New Roman" w:hAnsi="Garamond"/>
          <w:i/>
          <w:sz w:val="18"/>
          <w:szCs w:val="18"/>
          <w:lang w:val="sq-AL"/>
        </w:rPr>
      </w:pPr>
    </w:p>
    <w:tbl>
      <w:tblPr>
        <w:tblStyle w:val="TableGrid"/>
        <w:tblW w:w="5222" w:type="pct"/>
        <w:jc w:val="center"/>
        <w:tblLayout w:type="fixed"/>
        <w:tblLook w:val="04A0" w:firstRow="1" w:lastRow="0" w:firstColumn="1" w:lastColumn="0" w:noHBand="0" w:noVBand="1"/>
      </w:tblPr>
      <w:tblGrid>
        <w:gridCol w:w="950"/>
        <w:gridCol w:w="1239"/>
        <w:gridCol w:w="5630"/>
        <w:gridCol w:w="1206"/>
        <w:gridCol w:w="1268"/>
      </w:tblGrid>
      <w:tr w:rsidR="00B1678C" w:rsidRPr="005B7679" w:rsidTr="00315D81">
        <w:trPr>
          <w:trHeight w:val="255"/>
          <w:jc w:val="center"/>
        </w:trPr>
        <w:tc>
          <w:tcPr>
            <w:tcW w:w="461" w:type="pct"/>
            <w:tcBorders>
              <w:top w:val="nil"/>
              <w:left w:val="nil"/>
              <w:bottom w:val="single" w:sz="4" w:space="0" w:color="auto"/>
              <w:right w:val="nil"/>
            </w:tcBorders>
            <w:noWrap/>
            <w:hideMark/>
          </w:tcPr>
          <w:p w:rsidR="00B1678C" w:rsidRPr="005B7679" w:rsidRDefault="00B1678C" w:rsidP="00315D81">
            <w:pPr>
              <w:ind w:firstLine="0"/>
              <w:rPr>
                <w:rFonts w:ascii="Garamond" w:hAnsi="Garamond"/>
                <w:lang w:val="sq-AL"/>
              </w:rPr>
            </w:pPr>
          </w:p>
        </w:tc>
        <w:tc>
          <w:tcPr>
            <w:tcW w:w="602" w:type="pct"/>
            <w:tcBorders>
              <w:top w:val="nil"/>
              <w:left w:val="nil"/>
              <w:bottom w:val="single" w:sz="4" w:space="0" w:color="auto"/>
              <w:right w:val="nil"/>
            </w:tcBorders>
            <w:noWrap/>
            <w:hideMark/>
          </w:tcPr>
          <w:p w:rsidR="00B1678C" w:rsidRPr="005B7679" w:rsidRDefault="00B1678C" w:rsidP="00315D81">
            <w:pPr>
              <w:ind w:firstLine="0"/>
              <w:rPr>
                <w:rFonts w:ascii="Garamond" w:hAnsi="Garamond"/>
                <w:lang w:val="sq-AL"/>
              </w:rPr>
            </w:pPr>
          </w:p>
        </w:tc>
        <w:tc>
          <w:tcPr>
            <w:tcW w:w="2735" w:type="pct"/>
            <w:tcBorders>
              <w:top w:val="nil"/>
              <w:left w:val="nil"/>
              <w:bottom w:val="single" w:sz="4" w:space="0" w:color="auto"/>
              <w:right w:val="nil"/>
            </w:tcBorders>
            <w:noWrap/>
            <w:hideMark/>
          </w:tcPr>
          <w:p w:rsidR="00B1678C" w:rsidRPr="005B7679" w:rsidRDefault="00B1678C" w:rsidP="00315D81">
            <w:pPr>
              <w:ind w:firstLine="0"/>
              <w:rPr>
                <w:rFonts w:ascii="Garamond" w:hAnsi="Garamond"/>
                <w:lang w:val="sq-AL"/>
              </w:rPr>
            </w:pPr>
          </w:p>
        </w:tc>
        <w:tc>
          <w:tcPr>
            <w:tcW w:w="1202" w:type="pct"/>
            <w:gridSpan w:val="2"/>
            <w:tcBorders>
              <w:top w:val="nil"/>
              <w:left w:val="nil"/>
              <w:bottom w:val="single" w:sz="4" w:space="0" w:color="auto"/>
              <w:right w:val="nil"/>
            </w:tcBorders>
            <w:noWrap/>
            <w:hideMark/>
          </w:tcPr>
          <w:p w:rsidR="00B1678C" w:rsidRPr="005B7679" w:rsidRDefault="005B7679" w:rsidP="008D0925">
            <w:pPr>
              <w:ind w:firstLine="0"/>
              <w:jc w:val="center"/>
              <w:rPr>
                <w:rFonts w:ascii="Garamond" w:hAnsi="Garamond"/>
                <w:b/>
                <w:bCs/>
                <w:lang w:val="sq-AL"/>
              </w:rPr>
            </w:pPr>
            <w:r>
              <w:rPr>
                <w:rFonts w:ascii="Garamond" w:hAnsi="Garamond"/>
                <w:b/>
                <w:bCs/>
                <w:lang w:val="sq-AL"/>
              </w:rPr>
              <w:t xml:space="preserve"> </w:t>
            </w:r>
            <w:r w:rsidR="00B1678C" w:rsidRPr="005B7679">
              <w:rPr>
                <w:rFonts w:ascii="Garamond" w:hAnsi="Garamond"/>
                <w:b/>
                <w:bCs/>
                <w:lang w:val="sq-AL"/>
              </w:rPr>
              <w:t>NË XXX/LEKË</w:t>
            </w:r>
          </w:p>
        </w:tc>
      </w:tr>
      <w:tr w:rsidR="00B1678C" w:rsidRPr="005B7679" w:rsidTr="00315D81">
        <w:trPr>
          <w:trHeight w:val="950"/>
          <w:jc w:val="center"/>
        </w:trPr>
        <w:tc>
          <w:tcPr>
            <w:tcW w:w="461" w:type="pct"/>
            <w:tcBorders>
              <w:top w:val="single" w:sz="4" w:space="0" w:color="auto"/>
            </w:tcBorders>
            <w:vAlign w:val="center"/>
            <w:hideMark/>
          </w:tcPr>
          <w:p w:rsidR="00B1678C" w:rsidRPr="005B7679" w:rsidRDefault="00B1678C" w:rsidP="00315D81">
            <w:pPr>
              <w:ind w:firstLine="0"/>
              <w:jc w:val="center"/>
              <w:rPr>
                <w:rFonts w:ascii="Garamond" w:hAnsi="Garamond"/>
                <w:b/>
                <w:lang w:val="sq-AL"/>
              </w:rPr>
            </w:pPr>
          </w:p>
          <w:p w:rsidR="00B1678C" w:rsidRPr="005B7679" w:rsidRDefault="00B1678C" w:rsidP="00315D81">
            <w:pPr>
              <w:ind w:firstLine="0"/>
              <w:jc w:val="center"/>
              <w:rPr>
                <w:rFonts w:ascii="Garamond" w:hAnsi="Garamond"/>
                <w:b/>
                <w:lang w:val="sq-AL"/>
              </w:rPr>
            </w:pPr>
            <w:r w:rsidRPr="005B7679">
              <w:rPr>
                <w:rFonts w:ascii="Garamond" w:hAnsi="Garamond"/>
                <w:b/>
                <w:lang w:val="sq-AL"/>
              </w:rPr>
              <w:t>Nr. rreshti</w:t>
            </w:r>
          </w:p>
        </w:tc>
        <w:tc>
          <w:tcPr>
            <w:tcW w:w="602" w:type="pct"/>
            <w:tcBorders>
              <w:top w:val="single" w:sz="4" w:space="0" w:color="auto"/>
            </w:tcBorders>
            <w:vAlign w:val="center"/>
            <w:hideMark/>
          </w:tcPr>
          <w:p w:rsidR="00B1678C" w:rsidRPr="005B7679" w:rsidRDefault="00B1678C" w:rsidP="00315D81">
            <w:pPr>
              <w:ind w:firstLine="0"/>
              <w:jc w:val="center"/>
              <w:rPr>
                <w:rFonts w:ascii="Garamond" w:hAnsi="Garamond"/>
                <w:b/>
                <w:bCs/>
                <w:lang w:val="sq-AL"/>
              </w:rPr>
            </w:pPr>
          </w:p>
          <w:p w:rsidR="00315D81" w:rsidRPr="005B7679" w:rsidRDefault="00B1678C" w:rsidP="00315D81">
            <w:pPr>
              <w:ind w:firstLine="0"/>
              <w:jc w:val="center"/>
              <w:rPr>
                <w:rFonts w:ascii="Garamond" w:hAnsi="Garamond"/>
                <w:b/>
                <w:bCs/>
                <w:lang w:val="sq-AL"/>
              </w:rPr>
            </w:pPr>
            <w:r w:rsidRPr="005B7679">
              <w:rPr>
                <w:rFonts w:ascii="Garamond" w:hAnsi="Garamond"/>
                <w:b/>
                <w:bCs/>
                <w:lang w:val="sq-AL"/>
              </w:rPr>
              <w:t>Referenca</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e</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llogarive</w:t>
            </w:r>
          </w:p>
        </w:tc>
        <w:tc>
          <w:tcPr>
            <w:tcW w:w="2735" w:type="pct"/>
            <w:tcBorders>
              <w:top w:val="single" w:sz="4" w:space="0" w:color="auto"/>
            </w:tcBorders>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Përshkrimi i operacioneve</w:t>
            </w:r>
          </w:p>
          <w:p w:rsidR="00B1678C" w:rsidRPr="005B7679" w:rsidRDefault="00B1678C" w:rsidP="00315D81">
            <w:pPr>
              <w:ind w:firstLine="0"/>
              <w:jc w:val="center"/>
              <w:rPr>
                <w:rFonts w:ascii="Garamond" w:hAnsi="Garamond"/>
                <w:b/>
                <w:bCs/>
                <w:lang w:val="sq-AL"/>
              </w:rPr>
            </w:pPr>
          </w:p>
        </w:tc>
        <w:tc>
          <w:tcPr>
            <w:tcW w:w="586" w:type="pct"/>
            <w:tcBorders>
              <w:top w:val="single" w:sz="4" w:space="0" w:color="auto"/>
            </w:tcBorders>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Ushtrimi</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i</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mbyllur</w:t>
            </w:r>
          </w:p>
        </w:tc>
        <w:tc>
          <w:tcPr>
            <w:tcW w:w="616" w:type="pct"/>
            <w:tcBorders>
              <w:top w:val="single" w:sz="4" w:space="0" w:color="auto"/>
            </w:tcBorders>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Ushtrimi</w:t>
            </w: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paraardhës</w:t>
            </w:r>
          </w:p>
          <w:p w:rsidR="00B1678C" w:rsidRPr="005B7679" w:rsidRDefault="00B1678C" w:rsidP="00315D81">
            <w:pPr>
              <w:ind w:firstLine="0"/>
              <w:jc w:val="center"/>
              <w:rPr>
                <w:rFonts w:ascii="Garamond" w:hAnsi="Garamond"/>
                <w:b/>
                <w:bCs/>
                <w:lang w:val="sq-AL"/>
              </w:rPr>
            </w:pP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a</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b</w:t>
            </w:r>
          </w:p>
        </w:tc>
        <w:tc>
          <w:tcPr>
            <w:tcW w:w="2735"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c</w:t>
            </w:r>
          </w:p>
        </w:tc>
        <w:tc>
          <w:tcPr>
            <w:tcW w:w="58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1</w:t>
            </w:r>
          </w:p>
        </w:tc>
        <w:tc>
          <w:tcPr>
            <w:tcW w:w="61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2</w:t>
            </w:r>
          </w:p>
        </w:tc>
      </w:tr>
      <w:tr w:rsidR="00B1678C" w:rsidRPr="005B7679" w:rsidTr="00315D81">
        <w:trPr>
          <w:trHeight w:val="37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A</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xml:space="preserve">TË ARDHURAT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w:t>
            </w:r>
          </w:p>
        </w:tc>
        <w:tc>
          <w:tcPr>
            <w:tcW w:w="602" w:type="pct"/>
            <w:noWrap/>
            <w:hideMark/>
          </w:tcPr>
          <w:p w:rsidR="00B1678C" w:rsidRPr="005B7679" w:rsidRDefault="00B1678C" w:rsidP="00315D81">
            <w:pPr>
              <w:ind w:firstLine="0"/>
              <w:jc w:val="center"/>
              <w:rPr>
                <w:rFonts w:ascii="Garamond" w:hAnsi="Garamond"/>
                <w:b/>
                <w:bCs/>
                <w:iCs/>
                <w:lang w:val="sq-AL"/>
              </w:rPr>
            </w:pPr>
            <w:r w:rsidRPr="005B7679">
              <w:rPr>
                <w:rFonts w:ascii="Garamond" w:hAnsi="Garamond"/>
                <w:b/>
                <w:bCs/>
                <w:iCs/>
                <w:lang w:val="sq-AL"/>
              </w:rPr>
              <w:t>70</w:t>
            </w:r>
          </w:p>
        </w:tc>
        <w:tc>
          <w:tcPr>
            <w:tcW w:w="2735" w:type="pct"/>
            <w:noWrap/>
            <w:hideMark/>
          </w:tcPr>
          <w:p w:rsidR="00B1678C" w:rsidRPr="005B7679" w:rsidRDefault="00B1678C" w:rsidP="00315D81">
            <w:pPr>
              <w:ind w:firstLine="0"/>
              <w:rPr>
                <w:rFonts w:ascii="Garamond" w:hAnsi="Garamond"/>
                <w:b/>
                <w:bCs/>
                <w:iCs/>
                <w:lang w:val="sq-AL"/>
              </w:rPr>
            </w:pPr>
            <w:r w:rsidRPr="005B7679">
              <w:rPr>
                <w:rFonts w:ascii="Garamond" w:hAnsi="Garamond"/>
                <w:b/>
                <w:bCs/>
                <w:iCs/>
                <w:lang w:val="sq-AL"/>
              </w:rPr>
              <w:t>I.</w:t>
            </w:r>
            <w:r w:rsidR="008D0925">
              <w:rPr>
                <w:rFonts w:ascii="Garamond" w:hAnsi="Garamond"/>
                <w:b/>
                <w:bCs/>
                <w:iCs/>
                <w:lang w:val="sq-AL"/>
              </w:rPr>
              <w:t xml:space="preserve"> </w:t>
            </w:r>
            <w:r w:rsidRPr="005B7679">
              <w:rPr>
                <w:rFonts w:ascii="Garamond" w:hAnsi="Garamond"/>
                <w:b/>
                <w:bCs/>
                <w:iCs/>
                <w:lang w:val="sq-AL"/>
              </w:rPr>
              <w:t>TË ARDHURAT NGA TAKSAT E TATIMET</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700</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1.</w:t>
            </w:r>
            <w:r w:rsidR="008D0925">
              <w:rPr>
                <w:rFonts w:ascii="Garamond" w:hAnsi="Garamond"/>
                <w:b/>
                <w:bCs/>
                <w:lang w:val="sq-AL"/>
              </w:rPr>
              <w:t xml:space="preserve"> </w:t>
            </w:r>
            <w:r w:rsidRPr="005B7679">
              <w:rPr>
                <w:rFonts w:ascii="Garamond" w:hAnsi="Garamond"/>
                <w:b/>
                <w:bCs/>
                <w:lang w:val="sq-AL"/>
              </w:rPr>
              <w:t xml:space="preserve">Tatimi mbi të ardhurat </w:t>
            </w:r>
          </w:p>
        </w:tc>
        <w:tc>
          <w:tcPr>
            <w:tcW w:w="58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1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7000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 mbi të ardhurat personale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7001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 mbi fitimin</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7002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 mbi biznesin e vogël</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w:t>
            </w:r>
          </w:p>
        </w:tc>
        <w:tc>
          <w:tcPr>
            <w:tcW w:w="602" w:type="pct"/>
            <w:noWrap/>
            <w:hideMark/>
          </w:tcPr>
          <w:p w:rsidR="00B1678C" w:rsidRPr="005B7679" w:rsidRDefault="00B1678C" w:rsidP="00315D81">
            <w:pPr>
              <w:ind w:firstLine="0"/>
              <w:jc w:val="center"/>
              <w:rPr>
                <w:rFonts w:ascii="Garamond" w:hAnsi="Garamond"/>
                <w:i/>
                <w:iCs/>
                <w:lang w:val="sq-AL"/>
              </w:rPr>
            </w:pPr>
            <w:r w:rsidRPr="009E3050">
              <w:rPr>
                <w:rFonts w:ascii="Garamond" w:hAnsi="Garamond"/>
                <w:iCs/>
                <w:lang w:val="sq-AL"/>
              </w:rPr>
              <w:t>7009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tjera tatime mbi të ardhurat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8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702</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8D0925">
              <w:rPr>
                <w:rFonts w:ascii="Garamond" w:hAnsi="Garamond"/>
                <w:b/>
                <w:bCs/>
                <w:lang w:val="sq-AL"/>
              </w:rPr>
              <w:t xml:space="preserve"> </w:t>
            </w:r>
            <w:r w:rsidRPr="005B7679">
              <w:rPr>
                <w:rFonts w:ascii="Garamond" w:hAnsi="Garamond"/>
                <w:b/>
                <w:bCs/>
                <w:lang w:val="sq-AL"/>
              </w:rPr>
              <w:t>Tatimi mbi pasurinë</w:t>
            </w:r>
          </w:p>
        </w:tc>
        <w:tc>
          <w:tcPr>
            <w:tcW w:w="58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1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7020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Tatim mbi pasurinë e paluajtshme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7021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 mbi shitjen e pasurisë së paluajtshme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7029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Të tjera tatime mbi pasurinë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703</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3.</w:t>
            </w:r>
            <w:r w:rsidR="008D0925">
              <w:rPr>
                <w:rFonts w:ascii="Garamond" w:hAnsi="Garamond"/>
                <w:b/>
                <w:bCs/>
                <w:lang w:val="sq-AL"/>
              </w:rPr>
              <w:t xml:space="preserve"> </w:t>
            </w:r>
            <w:r w:rsidRPr="005B7679">
              <w:rPr>
                <w:rFonts w:ascii="Garamond" w:hAnsi="Garamond"/>
                <w:b/>
                <w:bCs/>
                <w:lang w:val="sq-AL"/>
              </w:rPr>
              <w:t>Tatime mbi mallrat e shërbimet brenda vendit</w:t>
            </w:r>
          </w:p>
        </w:tc>
        <w:tc>
          <w:tcPr>
            <w:tcW w:w="58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1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7030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 mbi vlerën e shtuar (TVSH)</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7031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Akciza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15</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7032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Taksë mbi shërbimet specifike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7033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Taksë mbi përdorimin e mallrave dhe lejim veprimtarie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7035</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Taksa vendore mbi përdorimin e mallrave e lejim veprimtarie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8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18</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704</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4.</w:t>
            </w:r>
            <w:r w:rsidR="008D0925">
              <w:rPr>
                <w:rFonts w:ascii="Garamond" w:hAnsi="Garamond"/>
                <w:b/>
                <w:bCs/>
                <w:lang w:val="sq-AL"/>
              </w:rPr>
              <w:t xml:space="preserve"> </w:t>
            </w:r>
            <w:r w:rsidRPr="005B7679">
              <w:rPr>
                <w:rFonts w:ascii="Garamond" w:hAnsi="Garamond"/>
                <w:b/>
                <w:bCs/>
                <w:lang w:val="sq-AL"/>
              </w:rPr>
              <w:t>Taksë mbi tregtinë dhe transaksionet ndërkombëtare</w:t>
            </w:r>
          </w:p>
        </w:tc>
        <w:tc>
          <w:tcPr>
            <w:tcW w:w="58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1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7040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Taksë doganore për mallrat e importit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7041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Taksë doganore për mallrat e eksportit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7042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Tarifë shërbimi doganor e kaliposte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7049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tjera taksa mbi tregtinë e transaksionet ndërkombëtare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8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23</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705</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5.</w:t>
            </w:r>
            <w:r w:rsidR="008D0925">
              <w:rPr>
                <w:rFonts w:ascii="Garamond" w:hAnsi="Garamond"/>
                <w:b/>
                <w:bCs/>
                <w:lang w:val="sq-AL"/>
              </w:rPr>
              <w:t xml:space="preserve"> </w:t>
            </w:r>
            <w:r w:rsidRPr="005B7679">
              <w:rPr>
                <w:rFonts w:ascii="Garamond" w:hAnsi="Garamond"/>
                <w:b/>
                <w:bCs/>
                <w:lang w:val="sq-AL"/>
              </w:rPr>
              <w:t>Taksë</w:t>
            </w:r>
            <w:r w:rsidR="005B7679">
              <w:rPr>
                <w:rFonts w:ascii="Garamond" w:hAnsi="Garamond"/>
                <w:b/>
                <w:bCs/>
                <w:lang w:val="sq-AL"/>
              </w:rPr>
              <w:t xml:space="preserve"> </w:t>
            </w:r>
            <w:r w:rsidRPr="005B7679">
              <w:rPr>
                <w:rFonts w:ascii="Garamond" w:hAnsi="Garamond"/>
                <w:b/>
                <w:bCs/>
                <w:lang w:val="sq-AL"/>
              </w:rPr>
              <w:t>e rrugës</w:t>
            </w:r>
          </w:p>
        </w:tc>
        <w:tc>
          <w:tcPr>
            <w:tcW w:w="58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1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315D81">
        <w:trPr>
          <w:trHeight w:val="28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24</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708</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6.</w:t>
            </w:r>
            <w:r w:rsidR="008D0925">
              <w:rPr>
                <w:rFonts w:ascii="Garamond" w:hAnsi="Garamond"/>
                <w:b/>
                <w:bCs/>
                <w:lang w:val="sq-AL"/>
              </w:rPr>
              <w:t xml:space="preserve"> </w:t>
            </w:r>
            <w:r w:rsidRPr="005B7679">
              <w:rPr>
                <w:rFonts w:ascii="Garamond" w:hAnsi="Garamond"/>
                <w:b/>
                <w:bCs/>
                <w:lang w:val="sq-AL"/>
              </w:rPr>
              <w:t>Të tjera tatime e taksa kombëtare</w:t>
            </w:r>
          </w:p>
        </w:tc>
        <w:tc>
          <w:tcPr>
            <w:tcW w:w="58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1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315D81">
        <w:trPr>
          <w:trHeight w:val="28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25</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709</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7.</w:t>
            </w:r>
            <w:r w:rsidR="008D0925">
              <w:rPr>
                <w:rFonts w:ascii="Garamond" w:hAnsi="Garamond"/>
                <w:b/>
                <w:bCs/>
                <w:lang w:val="sq-AL"/>
              </w:rPr>
              <w:t xml:space="preserve"> </w:t>
            </w:r>
            <w:r w:rsidRPr="005B7679">
              <w:rPr>
                <w:rFonts w:ascii="Garamond" w:hAnsi="Garamond"/>
                <w:b/>
                <w:bCs/>
                <w:lang w:val="sq-AL"/>
              </w:rPr>
              <w:t>Gjoba e kamat</w:t>
            </w:r>
            <w:r w:rsidR="008D0925">
              <w:rPr>
                <w:rFonts w:ascii="Garamond" w:hAnsi="Garamond"/>
                <w:b/>
                <w:bCs/>
                <w:lang w:val="sq-AL"/>
              </w:rPr>
              <w:t>ë</w:t>
            </w:r>
            <w:r w:rsidRPr="005B7679">
              <w:rPr>
                <w:rFonts w:ascii="Garamond" w:hAnsi="Garamond"/>
                <w:b/>
                <w:bCs/>
                <w:lang w:val="sq-AL"/>
              </w:rPr>
              <w:t>vonesa</w:t>
            </w:r>
          </w:p>
        </w:tc>
        <w:tc>
          <w:tcPr>
            <w:tcW w:w="58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16"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26</w:t>
            </w:r>
          </w:p>
        </w:tc>
        <w:tc>
          <w:tcPr>
            <w:tcW w:w="602" w:type="pct"/>
            <w:noWrap/>
            <w:hideMark/>
          </w:tcPr>
          <w:p w:rsidR="00B1678C" w:rsidRPr="005B7679" w:rsidRDefault="00B1678C" w:rsidP="00315D81">
            <w:pPr>
              <w:ind w:firstLine="0"/>
              <w:jc w:val="center"/>
              <w:rPr>
                <w:rFonts w:ascii="Garamond" w:hAnsi="Garamond"/>
                <w:b/>
                <w:bCs/>
                <w:i/>
                <w:iCs/>
                <w:lang w:val="sq-AL"/>
              </w:rPr>
            </w:pPr>
            <w:r w:rsidRPr="005B7679">
              <w:rPr>
                <w:rFonts w:ascii="Garamond" w:hAnsi="Garamond"/>
                <w:b/>
                <w:bCs/>
                <w:i/>
                <w:iCs/>
                <w:lang w:val="sq-AL"/>
              </w:rPr>
              <w:t>75</w:t>
            </w:r>
          </w:p>
        </w:tc>
        <w:tc>
          <w:tcPr>
            <w:tcW w:w="2735" w:type="pct"/>
            <w:noWrap/>
            <w:hideMark/>
          </w:tcPr>
          <w:p w:rsidR="00B1678C" w:rsidRPr="005B7679" w:rsidRDefault="00B1678C" w:rsidP="00315D81">
            <w:pPr>
              <w:ind w:firstLine="0"/>
              <w:rPr>
                <w:rFonts w:ascii="Garamond" w:hAnsi="Garamond"/>
                <w:b/>
                <w:bCs/>
                <w:iCs/>
                <w:lang w:val="sq-AL"/>
              </w:rPr>
            </w:pPr>
            <w:r w:rsidRPr="005B7679">
              <w:rPr>
                <w:rFonts w:ascii="Garamond" w:hAnsi="Garamond"/>
                <w:b/>
                <w:bCs/>
                <w:iCs/>
                <w:lang w:val="sq-AL"/>
              </w:rPr>
              <w:t>II.</w:t>
            </w:r>
            <w:r w:rsidR="008D0925">
              <w:rPr>
                <w:rFonts w:ascii="Garamond" w:hAnsi="Garamond"/>
                <w:b/>
                <w:bCs/>
                <w:iCs/>
                <w:lang w:val="sq-AL"/>
              </w:rPr>
              <w:t xml:space="preserve"> </w:t>
            </w:r>
            <w:r w:rsidRPr="005B7679">
              <w:rPr>
                <w:rFonts w:ascii="Garamond" w:hAnsi="Garamond"/>
                <w:b/>
                <w:bCs/>
                <w:iCs/>
                <w:lang w:val="sq-AL"/>
              </w:rPr>
              <w:t>KONTRIBUTE SIGURIME SHOQËRORE E SHËNDE</w:t>
            </w:r>
            <w:r w:rsidR="003B3D39">
              <w:rPr>
                <w:rFonts w:ascii="Garamond" w:hAnsi="Garamond"/>
                <w:b/>
                <w:bCs/>
                <w:iCs/>
                <w:lang w:val="sq-AL"/>
              </w:rPr>
              <w:t>-</w:t>
            </w:r>
            <w:r w:rsidRPr="005B7679">
              <w:rPr>
                <w:rFonts w:ascii="Garamond" w:hAnsi="Garamond"/>
                <w:b/>
                <w:bCs/>
                <w:iCs/>
                <w:lang w:val="sq-AL"/>
              </w:rPr>
              <w:t>TËSORE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750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të punësuarit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751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Nga punëdhënësi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752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Nga të vetëpunësuarit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753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Nga fermerët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754</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sigurimet vullnetare</w:t>
            </w:r>
            <w:r w:rsidR="005B7679">
              <w:rPr>
                <w:rFonts w:ascii="Garamond" w:hAnsi="Garamond"/>
                <w:lang w:val="sq-AL"/>
              </w:rPr>
              <w:t xml:space="preserv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755</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Kontribute nga buxheti për sigurime shoqërore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756</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Kontribute nga buxheti për sigurime shëndetësore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34</w:t>
            </w:r>
          </w:p>
        </w:tc>
        <w:tc>
          <w:tcPr>
            <w:tcW w:w="602" w:type="pct"/>
            <w:noWrap/>
            <w:hideMark/>
          </w:tcPr>
          <w:p w:rsidR="00B1678C" w:rsidRPr="005B7679" w:rsidRDefault="00B1678C" w:rsidP="00315D81">
            <w:pPr>
              <w:ind w:firstLine="0"/>
              <w:jc w:val="center"/>
              <w:rPr>
                <w:rFonts w:ascii="Garamond" w:hAnsi="Garamond"/>
                <w:b/>
                <w:bCs/>
                <w:i/>
                <w:iCs/>
                <w:lang w:val="sq-AL"/>
              </w:rPr>
            </w:pPr>
            <w:r w:rsidRPr="005B7679">
              <w:rPr>
                <w:rFonts w:ascii="Garamond" w:hAnsi="Garamond"/>
                <w:b/>
                <w:bCs/>
                <w:i/>
                <w:iCs/>
                <w:lang w:val="sq-AL"/>
              </w:rPr>
              <w:t>71</w:t>
            </w:r>
          </w:p>
        </w:tc>
        <w:tc>
          <w:tcPr>
            <w:tcW w:w="2735" w:type="pct"/>
            <w:noWrap/>
            <w:hideMark/>
          </w:tcPr>
          <w:p w:rsidR="00B1678C" w:rsidRPr="005B7679" w:rsidRDefault="00B1678C" w:rsidP="00315D81">
            <w:pPr>
              <w:ind w:firstLine="0"/>
              <w:rPr>
                <w:rFonts w:ascii="Garamond" w:hAnsi="Garamond"/>
                <w:b/>
                <w:bCs/>
                <w:iCs/>
                <w:lang w:val="sq-AL"/>
              </w:rPr>
            </w:pPr>
            <w:r w:rsidRPr="005B7679">
              <w:rPr>
                <w:rFonts w:ascii="Garamond" w:hAnsi="Garamond"/>
                <w:b/>
                <w:bCs/>
                <w:iCs/>
                <w:lang w:val="sq-AL"/>
              </w:rPr>
              <w:t>III.</w:t>
            </w:r>
            <w:r w:rsidR="008D0925">
              <w:rPr>
                <w:rFonts w:ascii="Garamond" w:hAnsi="Garamond"/>
                <w:b/>
                <w:bCs/>
                <w:iCs/>
                <w:lang w:val="sq-AL"/>
              </w:rPr>
              <w:t xml:space="preserve"> </w:t>
            </w:r>
            <w:r w:rsidRPr="005B7679">
              <w:rPr>
                <w:rFonts w:ascii="Garamond" w:hAnsi="Garamond"/>
                <w:b/>
                <w:bCs/>
                <w:iCs/>
                <w:lang w:val="sq-AL"/>
              </w:rPr>
              <w:t>TË ARDHURA JOTATIMORE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35</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710</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1.</w:t>
            </w:r>
            <w:r w:rsidR="008D0925">
              <w:rPr>
                <w:rFonts w:ascii="Garamond" w:hAnsi="Garamond"/>
                <w:b/>
                <w:bCs/>
                <w:lang w:val="sq-AL"/>
              </w:rPr>
              <w:t xml:space="preserve"> </w:t>
            </w:r>
            <w:r w:rsidRPr="005B7679">
              <w:rPr>
                <w:rFonts w:ascii="Garamond" w:hAnsi="Garamond"/>
                <w:b/>
                <w:bCs/>
                <w:lang w:val="sq-AL"/>
              </w:rPr>
              <w:t>Nga ndërmarrjet dhe pronësia</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7100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ndërmarrjet publike jofinanciare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7101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ndërmarrjet publike financiare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7109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tjera nga ndërmarrjet dhe pronësia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39</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711</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8D0925">
              <w:rPr>
                <w:rFonts w:ascii="Garamond" w:hAnsi="Garamond"/>
                <w:b/>
                <w:bCs/>
                <w:lang w:val="sq-AL"/>
              </w:rPr>
              <w:t xml:space="preserve"> </w:t>
            </w:r>
            <w:r w:rsidRPr="005B7679">
              <w:rPr>
                <w:rFonts w:ascii="Garamond" w:hAnsi="Garamond"/>
                <w:b/>
                <w:bCs/>
                <w:lang w:val="sq-AL"/>
              </w:rPr>
              <w:t xml:space="preserve">Shërbimet </w:t>
            </w:r>
            <w:r w:rsidR="008D0925" w:rsidRPr="005B7679">
              <w:rPr>
                <w:rFonts w:ascii="Garamond" w:hAnsi="Garamond"/>
                <w:b/>
                <w:bCs/>
                <w:lang w:val="sq-AL"/>
              </w:rPr>
              <w:t xml:space="preserve">administrative </w:t>
            </w:r>
            <w:r w:rsidRPr="005B7679">
              <w:rPr>
                <w:rFonts w:ascii="Garamond" w:hAnsi="Garamond"/>
                <w:b/>
                <w:bCs/>
                <w:lang w:val="sq-AL"/>
              </w:rPr>
              <w:t>dhe të ardhura sekondare</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7110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Tarifa administrative dhe rregullatore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7111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Të ardhura sekondare e pagesa shërbimesh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7112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Taksë për veprime gjyqësore e noteriale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7113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Të ardhura nga shitja e mallrave e shërbimeve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7114</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ardhura nga biletat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45</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7115</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Gjoba, kamat</w:t>
            </w:r>
            <w:r w:rsidR="008D0925">
              <w:rPr>
                <w:rFonts w:ascii="Garamond" w:hAnsi="Garamond"/>
                <w:lang w:val="sq-AL"/>
              </w:rPr>
              <w:t>ë</w:t>
            </w:r>
            <w:r w:rsidRPr="005B7679">
              <w:rPr>
                <w:rFonts w:ascii="Garamond" w:hAnsi="Garamond"/>
                <w:lang w:val="sq-AL"/>
              </w:rPr>
              <w:t>vonesa, sekuestrime e zhdëmtime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7116</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ardhura nga transferimi pronës, legalizimi i ndërtimeve pa leje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47</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719</w:t>
            </w:r>
          </w:p>
        </w:tc>
        <w:tc>
          <w:tcPr>
            <w:tcW w:w="2735" w:type="pct"/>
            <w:noWrap/>
            <w:hideMark/>
          </w:tcPr>
          <w:p w:rsidR="00B1678C" w:rsidRPr="005B7679" w:rsidRDefault="00B1678C" w:rsidP="00A04C6D">
            <w:pPr>
              <w:ind w:firstLine="0"/>
              <w:rPr>
                <w:rFonts w:ascii="Garamond" w:hAnsi="Garamond"/>
                <w:b/>
                <w:bCs/>
                <w:lang w:val="sq-AL"/>
              </w:rPr>
            </w:pPr>
            <w:r w:rsidRPr="005B7679">
              <w:rPr>
                <w:rFonts w:ascii="Garamond" w:hAnsi="Garamond"/>
                <w:b/>
                <w:bCs/>
                <w:lang w:val="sq-AL"/>
              </w:rPr>
              <w:t>3.</w:t>
            </w:r>
            <w:r w:rsidR="008D0925">
              <w:rPr>
                <w:rFonts w:ascii="Garamond" w:hAnsi="Garamond"/>
                <w:b/>
                <w:bCs/>
                <w:lang w:val="sq-AL"/>
              </w:rPr>
              <w:t xml:space="preserve"> </w:t>
            </w:r>
            <w:r w:rsidRPr="005B7679">
              <w:rPr>
                <w:rFonts w:ascii="Garamond" w:hAnsi="Garamond"/>
                <w:b/>
                <w:bCs/>
                <w:lang w:val="sq-AL"/>
              </w:rPr>
              <w:t>Të tjera të ardhura jotatimore</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48</w:t>
            </w:r>
          </w:p>
        </w:tc>
        <w:tc>
          <w:tcPr>
            <w:tcW w:w="602" w:type="pct"/>
            <w:noWrap/>
            <w:hideMark/>
          </w:tcPr>
          <w:p w:rsidR="00B1678C" w:rsidRPr="005B7679" w:rsidRDefault="00B1678C" w:rsidP="00315D81">
            <w:pPr>
              <w:ind w:firstLine="0"/>
              <w:jc w:val="center"/>
              <w:rPr>
                <w:rFonts w:ascii="Garamond" w:hAnsi="Garamond"/>
                <w:b/>
                <w:bCs/>
                <w:i/>
                <w:iCs/>
                <w:lang w:val="sq-AL"/>
              </w:rPr>
            </w:pPr>
            <w:r w:rsidRPr="005B7679">
              <w:rPr>
                <w:rFonts w:ascii="Garamond" w:hAnsi="Garamond"/>
                <w:b/>
                <w:bCs/>
                <w:i/>
                <w:iCs/>
                <w:lang w:val="sq-AL"/>
              </w:rPr>
              <w:t>76</w:t>
            </w:r>
          </w:p>
        </w:tc>
        <w:tc>
          <w:tcPr>
            <w:tcW w:w="2735" w:type="pct"/>
            <w:noWrap/>
            <w:hideMark/>
          </w:tcPr>
          <w:p w:rsidR="00B1678C" w:rsidRPr="005B7679" w:rsidRDefault="00B1678C" w:rsidP="00315D81">
            <w:pPr>
              <w:ind w:firstLine="0"/>
              <w:rPr>
                <w:rFonts w:ascii="Garamond" w:hAnsi="Garamond"/>
                <w:b/>
                <w:bCs/>
                <w:iCs/>
                <w:lang w:val="sq-AL"/>
              </w:rPr>
            </w:pPr>
            <w:r w:rsidRPr="005B7679">
              <w:rPr>
                <w:rFonts w:ascii="Garamond" w:hAnsi="Garamond"/>
                <w:b/>
                <w:bCs/>
                <w:iCs/>
                <w:lang w:val="sq-AL"/>
              </w:rPr>
              <w:t>IV.</w:t>
            </w:r>
            <w:r w:rsidR="008D0925">
              <w:rPr>
                <w:rFonts w:ascii="Garamond" w:hAnsi="Garamond"/>
                <w:b/>
                <w:bCs/>
                <w:iCs/>
                <w:lang w:val="sq-AL"/>
              </w:rPr>
              <w:t xml:space="preserve"> </w:t>
            </w:r>
            <w:r w:rsidRPr="005B7679">
              <w:rPr>
                <w:rFonts w:ascii="Garamond" w:hAnsi="Garamond"/>
                <w:b/>
                <w:bCs/>
                <w:iCs/>
                <w:lang w:val="sq-AL"/>
              </w:rPr>
              <w:t>TË ARDHURA FINANCIARE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760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interesat e huadhënies së brendshme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761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Nga interesat e huadhënies së huaj </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765</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interesat e depozitave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766</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këmbimet valutore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53</w:t>
            </w:r>
          </w:p>
        </w:tc>
        <w:tc>
          <w:tcPr>
            <w:tcW w:w="602" w:type="pct"/>
            <w:noWrap/>
            <w:hideMark/>
          </w:tcPr>
          <w:p w:rsidR="00B1678C" w:rsidRPr="005B7679" w:rsidRDefault="00B1678C" w:rsidP="00315D81">
            <w:pPr>
              <w:ind w:firstLine="0"/>
              <w:jc w:val="center"/>
              <w:rPr>
                <w:rFonts w:ascii="Garamond" w:hAnsi="Garamond"/>
                <w:b/>
                <w:bCs/>
                <w:i/>
                <w:iCs/>
                <w:lang w:val="sq-AL"/>
              </w:rPr>
            </w:pPr>
            <w:r w:rsidRPr="005B7679">
              <w:rPr>
                <w:rFonts w:ascii="Garamond" w:hAnsi="Garamond"/>
                <w:b/>
                <w:bCs/>
                <w:i/>
                <w:iCs/>
                <w:lang w:val="sq-AL"/>
              </w:rPr>
              <w:t>72</w:t>
            </w:r>
          </w:p>
        </w:tc>
        <w:tc>
          <w:tcPr>
            <w:tcW w:w="2735" w:type="pct"/>
            <w:noWrap/>
            <w:hideMark/>
          </w:tcPr>
          <w:p w:rsidR="00B1678C" w:rsidRPr="005B7679" w:rsidRDefault="00B1678C" w:rsidP="00315D81">
            <w:pPr>
              <w:ind w:firstLine="0"/>
              <w:rPr>
                <w:rFonts w:ascii="Garamond" w:hAnsi="Garamond"/>
                <w:b/>
                <w:bCs/>
                <w:iCs/>
                <w:lang w:val="sq-AL"/>
              </w:rPr>
            </w:pPr>
            <w:r w:rsidRPr="005B7679">
              <w:rPr>
                <w:rFonts w:ascii="Garamond" w:hAnsi="Garamond"/>
                <w:b/>
                <w:bCs/>
                <w:iCs/>
                <w:lang w:val="sq-AL"/>
              </w:rPr>
              <w:t>V.</w:t>
            </w:r>
            <w:r w:rsidR="008D0925">
              <w:rPr>
                <w:rFonts w:ascii="Garamond" w:hAnsi="Garamond"/>
                <w:b/>
                <w:bCs/>
                <w:iCs/>
                <w:lang w:val="sq-AL"/>
              </w:rPr>
              <w:t xml:space="preserve"> </w:t>
            </w:r>
            <w:r w:rsidRPr="005B7679">
              <w:rPr>
                <w:rFonts w:ascii="Garamond" w:hAnsi="Garamond"/>
                <w:b/>
                <w:bCs/>
                <w:iCs/>
                <w:lang w:val="sq-AL"/>
              </w:rPr>
              <w:t>GRANTE KORRENTE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54</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720</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1.</w:t>
            </w:r>
            <w:r w:rsidR="008D0925">
              <w:rPr>
                <w:rFonts w:ascii="Garamond" w:hAnsi="Garamond"/>
                <w:b/>
                <w:bCs/>
                <w:lang w:val="sq-AL"/>
              </w:rPr>
              <w:t xml:space="preserve"> </w:t>
            </w:r>
            <w:r w:rsidRPr="005B7679">
              <w:rPr>
                <w:rFonts w:ascii="Garamond" w:hAnsi="Garamond"/>
                <w:b/>
                <w:bCs/>
                <w:lang w:val="sq-AL"/>
              </w:rPr>
              <w:t xml:space="preserve">Grant korrent i brendshëm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55</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7200</w:t>
            </w:r>
          </w:p>
        </w:tc>
        <w:tc>
          <w:tcPr>
            <w:tcW w:w="2735" w:type="pct"/>
            <w:noWrap/>
            <w:hideMark/>
          </w:tcPr>
          <w:p w:rsidR="00B1678C" w:rsidRPr="005B7679" w:rsidRDefault="00B1678C" w:rsidP="001A2E9B">
            <w:pPr>
              <w:ind w:firstLine="0"/>
              <w:rPr>
                <w:rFonts w:ascii="Garamond" w:hAnsi="Garamond"/>
                <w:lang w:val="sq-AL"/>
              </w:rPr>
            </w:pPr>
            <w:r w:rsidRPr="005B7679">
              <w:rPr>
                <w:rFonts w:ascii="Garamond" w:hAnsi="Garamond"/>
                <w:lang w:val="sq-AL"/>
              </w:rPr>
              <w:t>Nga buxheti</w:t>
            </w:r>
            <w:r w:rsidR="005B7679">
              <w:rPr>
                <w:rFonts w:ascii="Garamond" w:hAnsi="Garamond"/>
                <w:lang w:val="sq-AL"/>
              </w:rPr>
              <w:t xml:space="preserve"> </w:t>
            </w:r>
            <w:r w:rsidRPr="005B7679">
              <w:rPr>
                <w:rFonts w:ascii="Garamond" w:hAnsi="Garamond"/>
                <w:lang w:val="sq-AL"/>
              </w:rPr>
              <w:t>për NJQP</w:t>
            </w:r>
            <w:r w:rsidR="001A2E9B">
              <w:rPr>
                <w:rFonts w:ascii="Garamond" w:hAnsi="Garamond"/>
                <w:lang w:val="sq-AL"/>
              </w:rPr>
              <w:t>-në</w:t>
            </w:r>
            <w:r w:rsidRPr="005B7679">
              <w:rPr>
                <w:rFonts w:ascii="Garamond" w:hAnsi="Garamond"/>
                <w:lang w:val="sq-AL"/>
              </w:rPr>
              <w:t xml:space="preserve"> (</w:t>
            </w:r>
            <w:r w:rsidR="008D0925" w:rsidRPr="005B7679">
              <w:rPr>
                <w:rFonts w:ascii="Garamond" w:hAnsi="Garamond"/>
                <w:lang w:val="sq-AL"/>
              </w:rPr>
              <w:t>qendrore</w:t>
            </w:r>
            <w:r w:rsidRPr="005B7679">
              <w:rPr>
                <w:rFonts w:ascii="Garamond" w:hAnsi="Garamond"/>
                <w:lang w:val="sq-AL"/>
              </w:rPr>
              <w: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buxheti</w:t>
            </w:r>
            <w:r w:rsidR="005B7679">
              <w:rPr>
                <w:rFonts w:ascii="Garamond" w:hAnsi="Garamond"/>
                <w:lang w:val="sq-AL"/>
              </w:rPr>
              <w:t xml:space="preserve"> </w:t>
            </w:r>
            <w:r w:rsidRPr="005B7679">
              <w:rPr>
                <w:rFonts w:ascii="Garamond" w:hAnsi="Garamond"/>
                <w:lang w:val="sq-AL"/>
              </w:rPr>
              <w:t>për NJQP</w:t>
            </w:r>
            <w:r w:rsidR="001A2E9B">
              <w:rPr>
                <w:rFonts w:ascii="Garamond" w:hAnsi="Garamond"/>
                <w:lang w:val="sq-AL"/>
              </w:rPr>
              <w:t>-në</w:t>
            </w:r>
            <w:r w:rsidRPr="005B7679">
              <w:rPr>
                <w:rFonts w:ascii="Garamond" w:hAnsi="Garamond"/>
                <w:lang w:val="sq-AL"/>
              </w:rPr>
              <w:t xml:space="preserve"> (</w:t>
            </w:r>
            <w:r w:rsidR="008D0925" w:rsidRPr="005B7679">
              <w:rPr>
                <w:rFonts w:ascii="Garamond" w:hAnsi="Garamond"/>
                <w:lang w:val="sq-AL"/>
              </w:rPr>
              <w:t>vendore</w:t>
            </w:r>
            <w:r w:rsidRPr="005B7679">
              <w:rPr>
                <w:rFonts w:ascii="Garamond" w:hAnsi="Garamond"/>
                <w:lang w:val="sq-AL"/>
              </w:rPr>
              <w: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buxheti</w:t>
            </w:r>
            <w:r w:rsidR="005B7679">
              <w:rPr>
                <w:rFonts w:ascii="Garamond" w:hAnsi="Garamond"/>
                <w:lang w:val="sq-AL"/>
              </w:rPr>
              <w:t xml:space="preserve"> </w:t>
            </w:r>
            <w:r w:rsidRPr="005B7679">
              <w:rPr>
                <w:rFonts w:ascii="Garamond" w:hAnsi="Garamond"/>
                <w:lang w:val="sq-AL"/>
              </w:rPr>
              <w:t xml:space="preserve">për pagesa të </w:t>
            </w:r>
            <w:r w:rsidR="008D0925" w:rsidRPr="005B7679">
              <w:rPr>
                <w:rFonts w:ascii="Garamond" w:hAnsi="Garamond"/>
                <w:lang w:val="sq-AL"/>
              </w:rPr>
              <w:t>posaçme</w:t>
            </w:r>
            <w:r w:rsidRPr="005B7679">
              <w:rPr>
                <w:rFonts w:ascii="Garamond" w:hAnsi="Garamond"/>
                <w:lang w:val="sq-AL"/>
              </w:rPr>
              <w:t xml:space="preserve"> të ISSH</w:t>
            </w:r>
            <w:r w:rsidR="008D0925">
              <w:rPr>
                <w:rFonts w:ascii="Garamond" w:hAnsi="Garamond"/>
                <w:lang w:val="sq-AL"/>
              </w:rPr>
              <w:t>-së</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7203</w:t>
            </w:r>
          </w:p>
        </w:tc>
        <w:tc>
          <w:tcPr>
            <w:tcW w:w="2735" w:type="pct"/>
            <w:noWrap/>
            <w:hideMark/>
          </w:tcPr>
          <w:p w:rsidR="00B1678C" w:rsidRPr="005B7679" w:rsidRDefault="00B1678C" w:rsidP="008D0925">
            <w:pPr>
              <w:ind w:firstLine="0"/>
              <w:rPr>
                <w:rFonts w:ascii="Garamond" w:hAnsi="Garamond"/>
                <w:lang w:val="sq-AL"/>
              </w:rPr>
            </w:pPr>
            <w:r w:rsidRPr="005B7679">
              <w:rPr>
                <w:rFonts w:ascii="Garamond" w:hAnsi="Garamond"/>
                <w:lang w:val="sq-AL"/>
              </w:rPr>
              <w:t>Nga buxheti</w:t>
            </w:r>
            <w:r w:rsidR="005B7679">
              <w:rPr>
                <w:rFonts w:ascii="Garamond" w:hAnsi="Garamond"/>
                <w:lang w:val="sq-AL"/>
              </w:rPr>
              <w:t xml:space="preserve"> </w:t>
            </w:r>
            <w:r w:rsidRPr="005B7679">
              <w:rPr>
                <w:rFonts w:ascii="Garamond" w:hAnsi="Garamond"/>
                <w:lang w:val="sq-AL"/>
              </w:rPr>
              <w:t xml:space="preserve">për mbulim deficiti (ISSH </w:t>
            </w:r>
            <w:r w:rsidR="008D0925">
              <w:rPr>
                <w:rFonts w:ascii="Garamond" w:hAnsi="Garamond"/>
                <w:lang w:val="sq-AL"/>
              </w:rPr>
              <w:t>e</w:t>
            </w:r>
            <w:r w:rsidRPr="005B7679">
              <w:rPr>
                <w:rFonts w:ascii="Garamond" w:hAnsi="Garamond"/>
                <w:lang w:val="sq-AL"/>
              </w:rPr>
              <w:t xml:space="preserve"> ISKSH)</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7204</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Pjesëmarrje e institucioneve në tatime nacionale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7205</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Financim shtesë për të ardhurat e krijuara brenda sistemit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7206</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Financim i pritshëm nga buxheti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7207</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Sponsorizime të brendshme (nga të tretë)</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7209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tjera grante korrente të brendshme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64</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721</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771A37">
              <w:rPr>
                <w:rFonts w:ascii="Garamond" w:hAnsi="Garamond"/>
                <w:b/>
                <w:bCs/>
                <w:lang w:val="sq-AL"/>
              </w:rPr>
              <w:t xml:space="preserve"> </w:t>
            </w:r>
            <w:r w:rsidRPr="005B7679">
              <w:rPr>
                <w:rFonts w:ascii="Garamond" w:hAnsi="Garamond"/>
                <w:b/>
                <w:bCs/>
                <w:lang w:val="sq-AL"/>
              </w:rPr>
              <w:t xml:space="preserve">Grant korrent i huaj </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65</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qeveri të huaja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Nga organizata ndërkombëtare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67</w:t>
            </w:r>
          </w:p>
        </w:tc>
        <w:tc>
          <w:tcPr>
            <w:tcW w:w="602" w:type="pct"/>
            <w:noWrap/>
            <w:hideMark/>
          </w:tcPr>
          <w:p w:rsidR="00B1678C" w:rsidRPr="005B7679" w:rsidRDefault="00B1678C" w:rsidP="00315D81">
            <w:pPr>
              <w:ind w:firstLine="0"/>
              <w:jc w:val="center"/>
              <w:rPr>
                <w:rFonts w:ascii="Garamond" w:hAnsi="Garamond"/>
                <w:b/>
                <w:bCs/>
                <w:iCs/>
                <w:lang w:val="sq-AL"/>
              </w:rPr>
            </w:pPr>
            <w:r w:rsidRPr="005B7679">
              <w:rPr>
                <w:rFonts w:ascii="Garamond" w:hAnsi="Garamond"/>
                <w:b/>
                <w:bCs/>
                <w:iCs/>
                <w:lang w:val="sq-AL"/>
              </w:rPr>
              <w:t> </w:t>
            </w:r>
          </w:p>
        </w:tc>
        <w:tc>
          <w:tcPr>
            <w:tcW w:w="2735" w:type="pct"/>
            <w:noWrap/>
            <w:hideMark/>
          </w:tcPr>
          <w:p w:rsidR="00B1678C" w:rsidRPr="00771A37" w:rsidRDefault="00B1678C" w:rsidP="00771A37">
            <w:pPr>
              <w:pStyle w:val="ListParagraph"/>
              <w:numPr>
                <w:ilvl w:val="0"/>
                <w:numId w:val="19"/>
              </w:numPr>
              <w:rPr>
                <w:rFonts w:ascii="Garamond" w:hAnsi="Garamond"/>
                <w:b/>
                <w:bCs/>
                <w:iCs/>
                <w:lang w:val="sq-AL"/>
              </w:rPr>
            </w:pPr>
            <w:r w:rsidRPr="00771A37">
              <w:rPr>
                <w:rFonts w:ascii="Garamond" w:hAnsi="Garamond"/>
                <w:b/>
                <w:bCs/>
                <w:iCs/>
                <w:lang w:val="sq-AL"/>
              </w:rPr>
              <w:t>TË ARDHURA TË TJERA</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781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Të ardhura nga investimet në ekonomi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782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Rimarrje shumash të parashikuara për aktive afatshkurtra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783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Rimarrje shumash të parashikuara për aktive afatgjata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784</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Rimarrje shumash për shpenzime të viteve të ardhshme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787</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Tërheqje nga seksioni i investimeve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73</w:t>
            </w:r>
          </w:p>
        </w:tc>
        <w:tc>
          <w:tcPr>
            <w:tcW w:w="602" w:type="pct"/>
            <w:noWrap/>
            <w:hideMark/>
          </w:tcPr>
          <w:p w:rsidR="00B1678C" w:rsidRPr="005B7679" w:rsidRDefault="00B1678C" w:rsidP="00315D81">
            <w:pPr>
              <w:ind w:firstLine="0"/>
              <w:jc w:val="center"/>
              <w:rPr>
                <w:rFonts w:ascii="Garamond" w:hAnsi="Garamond"/>
                <w:b/>
                <w:bCs/>
                <w:iCs/>
                <w:lang w:val="sq-AL"/>
              </w:rPr>
            </w:pPr>
            <w:r w:rsidRPr="005B7679">
              <w:rPr>
                <w:rFonts w:ascii="Garamond" w:hAnsi="Garamond"/>
                <w:b/>
                <w:bCs/>
                <w:iCs/>
                <w:lang w:val="sq-AL"/>
              </w:rPr>
              <w:t>73</w:t>
            </w:r>
          </w:p>
        </w:tc>
        <w:tc>
          <w:tcPr>
            <w:tcW w:w="2735" w:type="pct"/>
            <w:noWrap/>
            <w:hideMark/>
          </w:tcPr>
          <w:p w:rsidR="00B1678C" w:rsidRPr="007F1540" w:rsidRDefault="007F1540" w:rsidP="007F1540">
            <w:pPr>
              <w:ind w:firstLine="0"/>
              <w:rPr>
                <w:rFonts w:ascii="Garamond" w:hAnsi="Garamond"/>
                <w:b/>
                <w:bCs/>
                <w:iCs/>
                <w:lang w:val="sq-AL"/>
              </w:rPr>
            </w:pPr>
            <w:r>
              <w:rPr>
                <w:rFonts w:ascii="Garamond" w:hAnsi="Garamond"/>
                <w:b/>
                <w:bCs/>
                <w:iCs/>
                <w:lang w:val="sq-AL"/>
              </w:rPr>
              <w:t xml:space="preserve">VII. </w:t>
            </w:r>
            <w:r w:rsidR="00B1678C" w:rsidRPr="007F1540">
              <w:rPr>
                <w:rFonts w:ascii="Garamond" w:hAnsi="Garamond"/>
                <w:b/>
                <w:bCs/>
                <w:iCs/>
                <w:lang w:val="sq-AL"/>
              </w:rPr>
              <w:t>NDRYSHIMI</w:t>
            </w:r>
            <w:r w:rsidRPr="007F1540">
              <w:rPr>
                <w:rFonts w:ascii="Garamond" w:hAnsi="Garamond"/>
                <w:b/>
                <w:bCs/>
                <w:iCs/>
                <w:lang w:val="sq-AL"/>
              </w:rPr>
              <w:t xml:space="preserve"> I GJENDJES SË INVENTARIT TË </w:t>
            </w:r>
            <w:r w:rsidR="00B1678C" w:rsidRPr="007F1540">
              <w:rPr>
                <w:rFonts w:ascii="Garamond" w:hAnsi="Garamond"/>
                <w:b/>
                <w:bCs/>
                <w:iCs/>
                <w:lang w:val="sq-AL"/>
              </w:rPr>
              <w:t>PRODUKTEVE</w:t>
            </w:r>
            <w:r w:rsidR="005B7679" w:rsidRPr="007F1540">
              <w:rPr>
                <w:rFonts w:ascii="Garamond" w:hAnsi="Garamond"/>
                <w:b/>
                <w:bCs/>
                <w:iCs/>
                <w:lang w:val="sq-AL"/>
              </w:rPr>
              <w:t xml:space="preserve"> </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B3D39">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74</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B</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SHPENZIMET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8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75</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600</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I.</w:t>
            </w:r>
            <w:r w:rsidR="00771A37">
              <w:rPr>
                <w:rFonts w:ascii="Garamond" w:hAnsi="Garamond"/>
                <w:b/>
                <w:bCs/>
                <w:lang w:val="sq-AL"/>
              </w:rPr>
              <w:t xml:space="preserve"> </w:t>
            </w:r>
            <w:r w:rsidRPr="005B7679">
              <w:rPr>
                <w:rFonts w:ascii="Garamond" w:hAnsi="Garamond"/>
                <w:b/>
                <w:bCs/>
                <w:lang w:val="sq-AL"/>
              </w:rPr>
              <w:t xml:space="preserve">PAGAT DHE PËRFITIMET E PUNONJËSVE </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6001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Paga, personel i përhershëm </w:t>
            </w:r>
          </w:p>
        </w:tc>
        <w:tc>
          <w:tcPr>
            <w:tcW w:w="586" w:type="pct"/>
            <w:noWrap/>
            <w:hideMark/>
          </w:tcPr>
          <w:p w:rsidR="00B1678C" w:rsidRPr="005B7679" w:rsidRDefault="00B1678C" w:rsidP="00315D81">
            <w:pPr>
              <w:ind w:firstLine="0"/>
              <w:rPr>
                <w:rFonts w:ascii="Garamond" w:hAnsi="Garamond"/>
                <w:lang w:val="sq-AL"/>
              </w:rPr>
            </w:pP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6002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Paga personel i përkohshëm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6003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Shpërblime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6009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Shpenzime të tjera për personelin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4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80</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601</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II.</w:t>
            </w:r>
            <w:r w:rsidR="00771A37">
              <w:rPr>
                <w:rFonts w:ascii="Garamond" w:hAnsi="Garamond"/>
                <w:b/>
                <w:bCs/>
                <w:lang w:val="sq-AL"/>
              </w:rPr>
              <w:t xml:space="preserve"> </w:t>
            </w:r>
            <w:r w:rsidRPr="005B7679">
              <w:rPr>
                <w:rFonts w:ascii="Garamond" w:hAnsi="Garamond"/>
                <w:b/>
                <w:bCs/>
                <w:lang w:val="sq-AL"/>
              </w:rPr>
              <w:t xml:space="preserve">KONTRIBUTE TË SIGURIMEVE </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6010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Kontributi i sigurimeve shoqërore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6011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Kontributi i sigurimeve shëndetësore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4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83</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602</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III.</w:t>
            </w:r>
            <w:r w:rsidR="00771A37">
              <w:rPr>
                <w:rFonts w:ascii="Garamond" w:hAnsi="Garamond"/>
                <w:b/>
                <w:bCs/>
                <w:lang w:val="sq-AL"/>
              </w:rPr>
              <w:t xml:space="preserve"> </w:t>
            </w:r>
            <w:r w:rsidRPr="005B7679">
              <w:rPr>
                <w:rFonts w:ascii="Garamond" w:hAnsi="Garamond"/>
                <w:b/>
                <w:bCs/>
                <w:lang w:val="sq-AL"/>
              </w:rPr>
              <w:t>BLERJE MALLRA E SHËRBIME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Mallra dhe shërbime të tjera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85</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Materiale zyre e të përgjithshme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Materiale dhe shërbime speciale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Shërbime nga të tretë</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Shpenzime transporti</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6024</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Shpenzime udhëtimi</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6025</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Shpenzime për mirëmbajtje të zakonshme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6026</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Shpenzime për </w:t>
            </w:r>
            <w:r w:rsidR="00771A37" w:rsidRPr="005B7679">
              <w:rPr>
                <w:rFonts w:ascii="Garamond" w:hAnsi="Garamond"/>
                <w:lang w:val="sq-AL"/>
              </w:rPr>
              <w:t>qiramarrje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6027</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Shpenzime për detyrime për </w:t>
            </w:r>
            <w:r w:rsidR="00771A37" w:rsidRPr="005B7679">
              <w:rPr>
                <w:rFonts w:ascii="Garamond" w:hAnsi="Garamond"/>
                <w:lang w:val="sq-AL"/>
              </w:rPr>
              <w:t>kompensime</w:t>
            </w:r>
            <w:r w:rsidRPr="005B7679">
              <w:rPr>
                <w:rFonts w:ascii="Garamond" w:hAnsi="Garamond"/>
                <w:lang w:val="sq-AL"/>
              </w:rPr>
              <w:t xml:space="preserve"> legale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6028</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Shpenzime të lidhura me huamarrjen për hua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94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6029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Shpenzime të tjera operative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95</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603</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IV.</w:t>
            </w:r>
            <w:r w:rsidR="00771A37">
              <w:rPr>
                <w:rFonts w:ascii="Garamond" w:hAnsi="Garamond"/>
                <w:b/>
                <w:bCs/>
                <w:lang w:val="sq-AL"/>
              </w:rPr>
              <w:t xml:space="preserve"> </w:t>
            </w:r>
            <w:r w:rsidR="00771A37" w:rsidRPr="005B7679">
              <w:rPr>
                <w:rFonts w:ascii="Garamond" w:hAnsi="Garamond"/>
                <w:b/>
                <w:bCs/>
                <w:lang w:val="sq-AL"/>
              </w:rPr>
              <w:t>SUBVENCIONE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6030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Subve</w:t>
            </w:r>
            <w:r w:rsidR="00771A37">
              <w:rPr>
                <w:rFonts w:ascii="Garamond" w:hAnsi="Garamond"/>
                <w:lang w:val="sq-AL"/>
              </w:rPr>
              <w:t>n</w:t>
            </w:r>
            <w:r w:rsidRPr="005B7679">
              <w:rPr>
                <w:rFonts w:ascii="Garamond" w:hAnsi="Garamond"/>
                <w:lang w:val="sq-AL"/>
              </w:rPr>
              <w:t xml:space="preserve">cione për diferencë </w:t>
            </w:r>
            <w:r w:rsidR="00771A37" w:rsidRPr="005B7679">
              <w:rPr>
                <w:rFonts w:ascii="Garamond" w:hAnsi="Garamond"/>
                <w:lang w:val="sq-AL"/>
              </w:rPr>
              <w:t>çmimi</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6031</w:t>
            </w:r>
          </w:p>
        </w:tc>
        <w:tc>
          <w:tcPr>
            <w:tcW w:w="2735" w:type="pct"/>
            <w:noWrap/>
            <w:hideMark/>
          </w:tcPr>
          <w:p w:rsidR="00B1678C" w:rsidRPr="005B7679" w:rsidRDefault="00771A37" w:rsidP="00315D81">
            <w:pPr>
              <w:ind w:firstLine="0"/>
              <w:rPr>
                <w:rFonts w:ascii="Garamond" w:hAnsi="Garamond"/>
                <w:lang w:val="sq-AL"/>
              </w:rPr>
            </w:pPr>
            <w:r w:rsidRPr="005B7679">
              <w:rPr>
                <w:rFonts w:ascii="Garamond" w:hAnsi="Garamond"/>
                <w:lang w:val="sq-AL"/>
              </w:rPr>
              <w:t>Subvencione</w:t>
            </w:r>
            <w:r w:rsidR="00B1678C" w:rsidRPr="005B7679">
              <w:rPr>
                <w:rFonts w:ascii="Garamond" w:hAnsi="Garamond"/>
                <w:lang w:val="sq-AL"/>
              </w:rPr>
              <w:t xml:space="preserve"> për të nxitur punësimin</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6032</w:t>
            </w:r>
          </w:p>
        </w:tc>
        <w:tc>
          <w:tcPr>
            <w:tcW w:w="2735" w:type="pct"/>
            <w:noWrap/>
            <w:hideMark/>
          </w:tcPr>
          <w:p w:rsidR="00B1678C" w:rsidRPr="005B7679" w:rsidRDefault="00771A37" w:rsidP="00315D81">
            <w:pPr>
              <w:ind w:firstLine="0"/>
              <w:rPr>
                <w:rFonts w:ascii="Garamond" w:hAnsi="Garamond"/>
                <w:lang w:val="sq-AL"/>
              </w:rPr>
            </w:pPr>
            <w:r w:rsidRPr="005B7679">
              <w:rPr>
                <w:rFonts w:ascii="Garamond" w:hAnsi="Garamond"/>
                <w:lang w:val="sq-AL"/>
              </w:rPr>
              <w:t>Subvencione</w:t>
            </w:r>
            <w:r w:rsidR="00B1678C" w:rsidRPr="005B7679">
              <w:rPr>
                <w:rFonts w:ascii="Garamond" w:hAnsi="Garamond"/>
                <w:lang w:val="sq-AL"/>
              </w:rPr>
              <w:t xml:space="preserve"> për të mbuluar humbjet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6033</w:t>
            </w:r>
          </w:p>
        </w:tc>
        <w:tc>
          <w:tcPr>
            <w:tcW w:w="2735" w:type="pct"/>
            <w:noWrap/>
            <w:hideMark/>
          </w:tcPr>
          <w:p w:rsidR="00B1678C" w:rsidRPr="005B7679" w:rsidRDefault="00771A37" w:rsidP="00315D81">
            <w:pPr>
              <w:ind w:firstLine="0"/>
              <w:rPr>
                <w:rFonts w:ascii="Garamond" w:hAnsi="Garamond"/>
                <w:lang w:val="sq-AL"/>
              </w:rPr>
            </w:pPr>
            <w:r w:rsidRPr="005B7679">
              <w:rPr>
                <w:rFonts w:ascii="Garamond" w:hAnsi="Garamond"/>
                <w:lang w:val="sq-AL"/>
              </w:rPr>
              <w:t>Subvencione</w:t>
            </w:r>
            <w:r w:rsidR="00B1678C" w:rsidRPr="005B7679">
              <w:rPr>
                <w:rFonts w:ascii="Garamond" w:hAnsi="Garamond"/>
                <w:lang w:val="sq-AL"/>
              </w:rPr>
              <w:t xml:space="preserve"> për sipërmarrjet individuale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6039</w:t>
            </w:r>
          </w:p>
        </w:tc>
        <w:tc>
          <w:tcPr>
            <w:tcW w:w="2735" w:type="pct"/>
            <w:noWrap/>
            <w:hideMark/>
          </w:tcPr>
          <w:p w:rsidR="00B1678C" w:rsidRPr="005B7679" w:rsidRDefault="00771A37" w:rsidP="00315D81">
            <w:pPr>
              <w:ind w:firstLine="0"/>
              <w:rPr>
                <w:rFonts w:ascii="Garamond" w:hAnsi="Garamond"/>
                <w:lang w:val="sq-AL"/>
              </w:rPr>
            </w:pPr>
            <w:r w:rsidRPr="005B7679">
              <w:rPr>
                <w:rFonts w:ascii="Garamond" w:hAnsi="Garamond"/>
                <w:lang w:val="sq-AL"/>
              </w:rPr>
              <w:t>Subvencione</w:t>
            </w:r>
            <w:r w:rsidR="00B1678C" w:rsidRPr="005B7679">
              <w:rPr>
                <w:rFonts w:ascii="Garamond" w:hAnsi="Garamond"/>
                <w:lang w:val="sq-AL"/>
              </w:rPr>
              <w:t xml:space="preserve"> të tjera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4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101</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 </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V.</w:t>
            </w:r>
            <w:r w:rsidR="00771A37">
              <w:rPr>
                <w:rFonts w:ascii="Garamond" w:hAnsi="Garamond"/>
                <w:b/>
                <w:bCs/>
                <w:lang w:val="sq-AL"/>
              </w:rPr>
              <w:t xml:space="preserve"> </w:t>
            </w:r>
            <w:r w:rsidRPr="005B7679">
              <w:rPr>
                <w:rFonts w:ascii="Garamond" w:hAnsi="Garamond"/>
                <w:b/>
                <w:bCs/>
                <w:lang w:val="sq-AL"/>
              </w:rPr>
              <w:t>TRANSFERIME KORRENTE</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102</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604</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1.</w:t>
            </w:r>
            <w:r w:rsidR="00771A37">
              <w:rPr>
                <w:rFonts w:ascii="Garamond" w:hAnsi="Garamond"/>
                <w:b/>
                <w:bCs/>
                <w:lang w:val="sq-AL"/>
              </w:rPr>
              <w:t xml:space="preserve"> </w:t>
            </w:r>
            <w:r w:rsidRPr="005B7679">
              <w:rPr>
                <w:rFonts w:ascii="Garamond" w:hAnsi="Garamond"/>
                <w:b/>
                <w:bCs/>
                <w:lang w:val="sq-AL"/>
              </w:rPr>
              <w:t>Transferime</w:t>
            </w:r>
            <w:r w:rsidR="005B7679">
              <w:rPr>
                <w:rFonts w:ascii="Garamond" w:hAnsi="Garamond"/>
                <w:b/>
                <w:bCs/>
                <w:lang w:val="sq-AL"/>
              </w:rPr>
              <w:t xml:space="preserve"> </w:t>
            </w:r>
            <w:r w:rsidRPr="005B7679">
              <w:rPr>
                <w:rFonts w:ascii="Garamond" w:hAnsi="Garamond"/>
                <w:b/>
                <w:bCs/>
                <w:lang w:val="sq-AL"/>
              </w:rPr>
              <w:t xml:space="preserve">korrente të brendshme </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6040</w:t>
            </w:r>
          </w:p>
        </w:tc>
        <w:tc>
          <w:tcPr>
            <w:tcW w:w="2735" w:type="pct"/>
            <w:noWrap/>
            <w:hideMark/>
          </w:tcPr>
          <w:p w:rsidR="00B1678C" w:rsidRPr="005B7679" w:rsidRDefault="00EE5486" w:rsidP="00315D81">
            <w:pPr>
              <w:ind w:firstLine="0"/>
              <w:rPr>
                <w:rFonts w:ascii="Garamond" w:hAnsi="Garamond"/>
                <w:lang w:val="sq-AL"/>
              </w:rPr>
            </w:pPr>
            <w:r>
              <w:rPr>
                <w:rFonts w:ascii="Garamond" w:hAnsi="Garamond"/>
                <w:lang w:val="sq-AL"/>
              </w:rPr>
              <w:t>Transferime korrente te</w:t>
            </w:r>
            <w:r w:rsidR="00B1678C" w:rsidRPr="005B7679">
              <w:rPr>
                <w:rFonts w:ascii="Garamond" w:hAnsi="Garamond"/>
                <w:lang w:val="sq-AL"/>
              </w:rPr>
              <w:t xml:space="preserve"> nivele të tjera të qeverisë</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6041</w:t>
            </w:r>
          </w:p>
        </w:tc>
        <w:tc>
          <w:tcPr>
            <w:tcW w:w="2735" w:type="pct"/>
            <w:noWrap/>
            <w:hideMark/>
          </w:tcPr>
          <w:p w:rsidR="00B1678C" w:rsidRPr="005B7679" w:rsidRDefault="00EE5486" w:rsidP="00315D81">
            <w:pPr>
              <w:ind w:firstLine="0"/>
              <w:rPr>
                <w:rFonts w:ascii="Garamond" w:hAnsi="Garamond"/>
                <w:lang w:val="sq-AL"/>
              </w:rPr>
            </w:pPr>
            <w:r>
              <w:rPr>
                <w:rFonts w:ascii="Garamond" w:hAnsi="Garamond"/>
                <w:lang w:val="sq-AL"/>
              </w:rPr>
              <w:t>Transferime korrente te</w:t>
            </w:r>
            <w:r w:rsidR="00B1678C" w:rsidRPr="005B7679">
              <w:rPr>
                <w:rFonts w:ascii="Garamond" w:hAnsi="Garamond"/>
                <w:lang w:val="sq-AL"/>
              </w:rPr>
              <w:t xml:space="preserve"> institucione qeveritare të ndryshme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105</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6042</w:t>
            </w:r>
          </w:p>
        </w:tc>
        <w:tc>
          <w:tcPr>
            <w:tcW w:w="2735" w:type="pct"/>
            <w:noWrap/>
            <w:hideMark/>
          </w:tcPr>
          <w:p w:rsidR="00B1678C" w:rsidRPr="005B7679" w:rsidRDefault="00EE5486" w:rsidP="00315D81">
            <w:pPr>
              <w:ind w:firstLine="0"/>
              <w:rPr>
                <w:rFonts w:ascii="Garamond" w:hAnsi="Garamond"/>
                <w:lang w:val="sq-AL"/>
              </w:rPr>
            </w:pPr>
            <w:r>
              <w:rPr>
                <w:rFonts w:ascii="Garamond" w:hAnsi="Garamond"/>
                <w:lang w:val="sq-AL"/>
              </w:rPr>
              <w:t>Transferime korrente te</w:t>
            </w:r>
            <w:r w:rsidR="00B1678C" w:rsidRPr="005B7679">
              <w:rPr>
                <w:rFonts w:ascii="Garamond" w:hAnsi="Garamond"/>
                <w:lang w:val="sq-AL"/>
              </w:rPr>
              <w:t xml:space="preserve"> sigurimet shoqërore e shëndetësore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6044</w:t>
            </w:r>
          </w:p>
        </w:tc>
        <w:tc>
          <w:tcPr>
            <w:tcW w:w="2735" w:type="pct"/>
            <w:noWrap/>
            <w:hideMark/>
          </w:tcPr>
          <w:p w:rsidR="00B1678C" w:rsidRPr="005B7679" w:rsidRDefault="00EE5486" w:rsidP="00315D81">
            <w:pPr>
              <w:ind w:firstLine="0"/>
              <w:rPr>
                <w:rFonts w:ascii="Garamond" w:hAnsi="Garamond"/>
                <w:lang w:val="sq-AL"/>
              </w:rPr>
            </w:pPr>
            <w:r>
              <w:rPr>
                <w:rFonts w:ascii="Garamond" w:hAnsi="Garamond"/>
                <w:lang w:val="sq-AL"/>
              </w:rPr>
              <w:t>Transferime korrente te</w:t>
            </w:r>
            <w:r w:rsidR="00B1678C" w:rsidRPr="005B7679">
              <w:rPr>
                <w:rFonts w:ascii="Garamond" w:hAnsi="Garamond"/>
                <w:lang w:val="sq-AL"/>
              </w:rPr>
              <w:t xml:space="preserve"> organizatat jofitimprurëse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107</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605</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771A37">
              <w:rPr>
                <w:rFonts w:ascii="Garamond" w:hAnsi="Garamond"/>
                <w:b/>
                <w:bCs/>
                <w:lang w:val="sq-AL"/>
              </w:rPr>
              <w:t xml:space="preserve"> </w:t>
            </w:r>
            <w:r w:rsidRPr="005B7679">
              <w:rPr>
                <w:rFonts w:ascii="Garamond" w:hAnsi="Garamond"/>
                <w:b/>
                <w:bCs/>
                <w:lang w:val="sq-AL"/>
              </w:rPr>
              <w:t>Transferime</w:t>
            </w:r>
            <w:r w:rsidR="005B7679">
              <w:rPr>
                <w:rFonts w:ascii="Garamond" w:hAnsi="Garamond"/>
                <w:b/>
                <w:bCs/>
                <w:lang w:val="sq-AL"/>
              </w:rPr>
              <w:t xml:space="preserve"> </w:t>
            </w:r>
            <w:r w:rsidRPr="005B7679">
              <w:rPr>
                <w:rFonts w:ascii="Garamond" w:hAnsi="Garamond"/>
                <w:b/>
                <w:bCs/>
                <w:lang w:val="sq-AL"/>
              </w:rPr>
              <w:t>korrente me jashtë</w:t>
            </w:r>
          </w:p>
        </w:tc>
        <w:tc>
          <w:tcPr>
            <w:tcW w:w="58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c>
          <w:tcPr>
            <w:tcW w:w="616" w:type="pct"/>
            <w:noWrap/>
            <w:hideMark/>
          </w:tcPr>
          <w:p w:rsidR="00B1678C" w:rsidRPr="005B7679" w:rsidRDefault="00B1678C" w:rsidP="00315D81">
            <w:pPr>
              <w:ind w:firstLine="0"/>
              <w:rPr>
                <w:rFonts w:ascii="Garamond" w:hAnsi="Garamond"/>
                <w:i/>
                <w:iCs/>
                <w:lang w:val="sq-AL"/>
              </w:rPr>
            </w:pPr>
            <w:r w:rsidRPr="005B7679">
              <w:rPr>
                <w:rFonts w:ascii="Garamond" w:hAnsi="Garamond"/>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6051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Transferime për organizatat ndërkombëtare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6052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Transferime për qeveritë e huaja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6053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Transferime për institucionet jofitimprurëse të huaja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111</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6059</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Transferime të tjera korrente me jashtë shtetit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112</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606</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3.</w:t>
            </w:r>
            <w:r w:rsidR="00771A37">
              <w:rPr>
                <w:rFonts w:ascii="Garamond" w:hAnsi="Garamond"/>
                <w:b/>
                <w:bCs/>
                <w:lang w:val="sq-AL"/>
              </w:rPr>
              <w:t xml:space="preserve"> </w:t>
            </w:r>
            <w:r w:rsidRPr="005B7679">
              <w:rPr>
                <w:rFonts w:ascii="Garamond" w:hAnsi="Garamond"/>
                <w:b/>
                <w:bCs/>
                <w:lang w:val="sq-AL"/>
              </w:rPr>
              <w:t>Transferime</w:t>
            </w:r>
            <w:r w:rsidR="005B7679">
              <w:rPr>
                <w:rFonts w:ascii="Garamond" w:hAnsi="Garamond"/>
                <w:b/>
                <w:bCs/>
                <w:lang w:val="sq-AL"/>
              </w:rPr>
              <w:t xml:space="preserve"> </w:t>
            </w:r>
            <w:r w:rsidRPr="005B7679">
              <w:rPr>
                <w:rFonts w:ascii="Garamond" w:hAnsi="Garamond"/>
                <w:b/>
                <w:bCs/>
                <w:lang w:val="sq-AL"/>
              </w:rPr>
              <w:t>për buxhetet familjare e individë</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6060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Transferta të paguara nga ISSH</w:t>
            </w:r>
            <w:r w:rsidR="007F1540">
              <w:rPr>
                <w:rFonts w:ascii="Garamond" w:hAnsi="Garamond"/>
                <w:lang w:val="sq-AL"/>
              </w:rPr>
              <w:t>-ja</w:t>
            </w:r>
            <w:r w:rsidRPr="005B7679">
              <w:rPr>
                <w:rFonts w:ascii="Garamond" w:hAnsi="Garamond"/>
                <w:lang w:val="sq-AL"/>
              </w:rPr>
              <w:t xml:space="preserve"> e ISKSH</w:t>
            </w:r>
            <w:r w:rsidR="007F1540">
              <w:rPr>
                <w:rFonts w:ascii="Garamond" w:hAnsi="Garamond"/>
                <w:lang w:val="sq-AL"/>
              </w:rPr>
              <w:t>-ja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6061</w:t>
            </w:r>
          </w:p>
        </w:tc>
        <w:tc>
          <w:tcPr>
            <w:tcW w:w="2735" w:type="pct"/>
            <w:noWrap/>
            <w:hideMark/>
          </w:tcPr>
          <w:p w:rsidR="00B1678C" w:rsidRPr="005B7679" w:rsidRDefault="00B1678C" w:rsidP="00771A37">
            <w:pPr>
              <w:ind w:firstLine="0"/>
              <w:rPr>
                <w:rFonts w:ascii="Garamond" w:hAnsi="Garamond"/>
                <w:lang w:val="sq-AL"/>
              </w:rPr>
            </w:pPr>
            <w:r w:rsidRPr="005B7679">
              <w:rPr>
                <w:rFonts w:ascii="Garamond" w:hAnsi="Garamond"/>
                <w:lang w:val="sq-AL"/>
              </w:rPr>
              <w:t xml:space="preserve">Transferta të paguara nga </w:t>
            </w:r>
            <w:r w:rsidR="00771A37" w:rsidRPr="005B7679">
              <w:rPr>
                <w:rFonts w:ascii="Garamond" w:hAnsi="Garamond"/>
                <w:lang w:val="sq-AL"/>
              </w:rPr>
              <w:t>inst.</w:t>
            </w:r>
            <w:r w:rsidR="00771A37">
              <w:rPr>
                <w:rFonts w:ascii="Garamond" w:hAnsi="Garamond"/>
                <w:lang w:val="sq-AL"/>
              </w:rPr>
              <w:t xml:space="preserve"> e </w:t>
            </w:r>
            <w:r w:rsidR="00771A37" w:rsidRPr="005B7679">
              <w:rPr>
                <w:rFonts w:ascii="Garamond" w:hAnsi="Garamond"/>
                <w:lang w:val="sq-AL"/>
              </w:rPr>
              <w:t>tjera e org.</w:t>
            </w:r>
            <w:r w:rsidR="00771A37">
              <w:rPr>
                <w:rFonts w:ascii="Garamond" w:hAnsi="Garamond"/>
                <w:lang w:val="sq-AL"/>
              </w:rPr>
              <w:t xml:space="preserve"> e </w:t>
            </w:r>
            <w:r w:rsidR="00771A37" w:rsidRPr="005B7679">
              <w:rPr>
                <w:rFonts w:ascii="Garamond" w:hAnsi="Garamond"/>
                <w:lang w:val="sq-AL"/>
              </w:rPr>
              <w:t>pusht.</w:t>
            </w:r>
            <w:r w:rsidR="00771A37">
              <w:rPr>
                <w:rFonts w:ascii="Garamond" w:hAnsi="Garamond"/>
                <w:lang w:val="sq-AL"/>
              </w:rPr>
              <w:t xml:space="preserve"> </w:t>
            </w:r>
            <w:r w:rsidR="00771A37" w:rsidRPr="005B7679">
              <w:rPr>
                <w:rFonts w:ascii="Garamond" w:hAnsi="Garamond"/>
                <w:lang w:val="sq-AL"/>
              </w:rPr>
              <w:t>vendor</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4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115</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 </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VI.</w:t>
            </w:r>
            <w:r w:rsidR="00771A37">
              <w:rPr>
                <w:rFonts w:ascii="Garamond" w:hAnsi="Garamond"/>
                <w:b/>
                <w:bCs/>
                <w:lang w:val="sq-AL"/>
              </w:rPr>
              <w:t xml:space="preserve"> </w:t>
            </w:r>
            <w:r w:rsidRPr="005B7679">
              <w:rPr>
                <w:rFonts w:ascii="Garamond" w:hAnsi="Garamond"/>
                <w:b/>
                <w:bCs/>
                <w:lang w:val="sq-AL"/>
              </w:rPr>
              <w:t xml:space="preserve">SHPENZIME FINANCIARE </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116</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65</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1.</w:t>
            </w:r>
            <w:r w:rsidR="004E284E">
              <w:rPr>
                <w:rFonts w:ascii="Garamond" w:hAnsi="Garamond"/>
                <w:b/>
                <w:bCs/>
                <w:lang w:val="sq-AL"/>
              </w:rPr>
              <w:t xml:space="preserve"> </w:t>
            </w:r>
            <w:r w:rsidRPr="005B7679">
              <w:rPr>
                <w:rFonts w:ascii="Garamond" w:hAnsi="Garamond"/>
                <w:b/>
                <w:bCs/>
                <w:lang w:val="sq-AL"/>
              </w:rPr>
              <w:t xml:space="preserve">Shpenzime financiare të brendshme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650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Interesa për bono thesarit dhe kredi direkte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651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Interesa për huamarrje të tjera të brendshme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652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Interesat nga letra të tjera me vlerë të qeverisë</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120</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656</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Shpenzime nga këmbimet valutore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121</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66</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2.</w:t>
            </w:r>
            <w:r w:rsidR="004E284E">
              <w:rPr>
                <w:rFonts w:ascii="Garamond" w:hAnsi="Garamond"/>
                <w:b/>
                <w:bCs/>
                <w:lang w:val="sq-AL"/>
              </w:rPr>
              <w:t xml:space="preserve"> </w:t>
            </w:r>
            <w:r w:rsidRPr="005B7679">
              <w:rPr>
                <w:rFonts w:ascii="Garamond" w:hAnsi="Garamond"/>
                <w:b/>
                <w:bCs/>
                <w:lang w:val="sq-AL"/>
              </w:rPr>
              <w:t xml:space="preserve">Shpenzime </w:t>
            </w:r>
            <w:r w:rsidR="004D1FB4" w:rsidRPr="005B7679">
              <w:rPr>
                <w:rFonts w:ascii="Garamond" w:hAnsi="Garamond"/>
                <w:b/>
                <w:bCs/>
                <w:lang w:val="sq-AL"/>
              </w:rPr>
              <w:t xml:space="preserve">financiare </w:t>
            </w:r>
            <w:r w:rsidRPr="005B7679">
              <w:rPr>
                <w:rFonts w:ascii="Garamond" w:hAnsi="Garamond"/>
                <w:b/>
                <w:bCs/>
                <w:lang w:val="sq-AL"/>
              </w:rPr>
              <w:t xml:space="preserve">të jashtme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122</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660</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Interesa për huamarrje nga qeveri të huaja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123</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661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Interesa për financime nga institucionet ndërkombëtare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124</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662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Interesa për huamarrje të tjera jashtme </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4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125</w:t>
            </w: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 </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VII.</w:t>
            </w:r>
            <w:r w:rsidR="004E284E">
              <w:rPr>
                <w:rFonts w:ascii="Garamond" w:hAnsi="Garamond"/>
                <w:b/>
                <w:bCs/>
                <w:lang w:val="sq-AL"/>
              </w:rPr>
              <w:t xml:space="preserve"> </w:t>
            </w:r>
            <w:r w:rsidRPr="005B7679">
              <w:rPr>
                <w:rFonts w:ascii="Garamond" w:hAnsi="Garamond"/>
                <w:b/>
                <w:bCs/>
                <w:lang w:val="sq-AL"/>
              </w:rPr>
              <w:t>KUOTA AMORTIZIMI DHE SHUMA TË PARASHIKU</w:t>
            </w:r>
            <w:r w:rsidR="003B3D39">
              <w:rPr>
                <w:rFonts w:ascii="Garamond" w:hAnsi="Garamond"/>
                <w:b/>
                <w:bCs/>
                <w:lang w:val="sq-AL"/>
              </w:rPr>
              <w:t>-</w:t>
            </w:r>
            <w:r w:rsidRPr="005B7679">
              <w:rPr>
                <w:rFonts w:ascii="Garamond" w:hAnsi="Garamond"/>
                <w:b/>
                <w:bCs/>
                <w:lang w:val="sq-AL"/>
              </w:rPr>
              <w:t>ARA</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126</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681</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Kuotat e amortizimit të AAGJ</w:t>
            </w:r>
            <w:r w:rsidR="004E284E">
              <w:rPr>
                <w:rFonts w:ascii="Garamond" w:hAnsi="Garamond"/>
                <w:lang w:val="sq-AL"/>
              </w:rPr>
              <w:t>-së</w:t>
            </w:r>
            <w:r w:rsidRPr="005B7679">
              <w:rPr>
                <w:rFonts w:ascii="Garamond" w:hAnsi="Garamond"/>
                <w:lang w:val="sq-AL"/>
              </w:rPr>
              <w:t>, të shfrytëzimit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127</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682</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Vlera</w:t>
            </w:r>
            <w:r w:rsidR="005B7679">
              <w:rPr>
                <w:rFonts w:ascii="Garamond" w:hAnsi="Garamond"/>
                <w:lang w:val="sq-AL"/>
              </w:rPr>
              <w:t xml:space="preserve"> </w:t>
            </w:r>
            <w:r w:rsidRPr="005B7679">
              <w:rPr>
                <w:rFonts w:ascii="Garamond" w:hAnsi="Garamond"/>
                <w:lang w:val="sq-AL"/>
              </w:rPr>
              <w:t>e mbetur e AAGJ</w:t>
            </w:r>
            <w:r w:rsidR="004E284E">
              <w:rPr>
                <w:rFonts w:ascii="Garamond" w:hAnsi="Garamond"/>
                <w:lang w:val="sq-AL"/>
              </w:rPr>
              <w:t>-së</w:t>
            </w:r>
            <w:r w:rsidRPr="005B7679">
              <w:rPr>
                <w:rFonts w:ascii="Garamond" w:hAnsi="Garamond"/>
                <w:lang w:val="sq-AL"/>
              </w:rPr>
              <w:t>,</w:t>
            </w:r>
            <w:r w:rsidR="005B7679">
              <w:rPr>
                <w:rFonts w:ascii="Garamond" w:hAnsi="Garamond"/>
                <w:lang w:val="sq-AL"/>
              </w:rPr>
              <w:t xml:space="preserve"> </w:t>
            </w:r>
            <w:r w:rsidRPr="005B7679">
              <w:rPr>
                <w:rFonts w:ascii="Garamond" w:hAnsi="Garamond"/>
                <w:lang w:val="sq-AL"/>
              </w:rPr>
              <w:t>të nxjerra jashtë</w:t>
            </w:r>
            <w:r w:rsidR="005B7679">
              <w:rPr>
                <w:rFonts w:ascii="Garamond" w:hAnsi="Garamond"/>
                <w:lang w:val="sq-AL"/>
              </w:rPr>
              <w:t xml:space="preserve"> </w:t>
            </w:r>
            <w:r w:rsidRPr="005B7679">
              <w:rPr>
                <w:rFonts w:ascii="Garamond" w:hAnsi="Garamond"/>
                <w:lang w:val="sq-AL"/>
              </w:rPr>
              <w:t>përdorimit e të shitura</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128</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683</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Shuma të parashikuara të shfrytëzimit</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255"/>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129</w:t>
            </w:r>
          </w:p>
        </w:tc>
        <w:tc>
          <w:tcPr>
            <w:tcW w:w="602"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686</w:t>
            </w:r>
          </w:p>
        </w:tc>
        <w:tc>
          <w:tcPr>
            <w:tcW w:w="2735"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Shuma të parashikuara për aktivet financiare</w:t>
            </w:r>
          </w:p>
        </w:tc>
        <w:tc>
          <w:tcPr>
            <w:tcW w:w="58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16"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130</w:t>
            </w:r>
          </w:p>
        </w:tc>
        <w:tc>
          <w:tcPr>
            <w:tcW w:w="602" w:type="pct"/>
            <w:noWrap/>
            <w:hideMark/>
          </w:tcPr>
          <w:p w:rsidR="00B1678C" w:rsidRPr="007F1540" w:rsidRDefault="00B1678C" w:rsidP="00315D81">
            <w:pPr>
              <w:ind w:firstLine="0"/>
              <w:jc w:val="center"/>
              <w:rPr>
                <w:rFonts w:ascii="Garamond" w:hAnsi="Garamond"/>
                <w:b/>
                <w:bCs/>
                <w:iCs/>
                <w:lang w:val="sq-AL"/>
              </w:rPr>
            </w:pPr>
            <w:r w:rsidRPr="007F1540">
              <w:rPr>
                <w:rFonts w:ascii="Garamond" w:hAnsi="Garamond"/>
                <w:b/>
                <w:bCs/>
                <w:iCs/>
                <w:lang w:val="sq-AL"/>
              </w:rPr>
              <w:t>63</w:t>
            </w:r>
          </w:p>
        </w:tc>
        <w:tc>
          <w:tcPr>
            <w:tcW w:w="2735" w:type="pct"/>
            <w:noWrap/>
            <w:hideMark/>
          </w:tcPr>
          <w:p w:rsidR="00B1678C" w:rsidRPr="004E284E" w:rsidRDefault="00B1678C" w:rsidP="004E284E">
            <w:pPr>
              <w:pStyle w:val="ListParagraph"/>
              <w:numPr>
                <w:ilvl w:val="0"/>
                <w:numId w:val="19"/>
              </w:numPr>
              <w:rPr>
                <w:rFonts w:ascii="Garamond" w:hAnsi="Garamond"/>
                <w:b/>
                <w:bCs/>
                <w:iCs/>
                <w:lang w:val="sq-AL"/>
              </w:rPr>
            </w:pPr>
            <w:r w:rsidRPr="004E284E">
              <w:rPr>
                <w:rFonts w:ascii="Garamond" w:hAnsi="Garamond"/>
                <w:b/>
                <w:bCs/>
                <w:iCs/>
                <w:lang w:val="sq-AL"/>
              </w:rPr>
              <w:t>NDRYSHIMI I GJENDJES SË INVENTARIT</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300"/>
          <w:jc w:val="center"/>
        </w:trPr>
        <w:tc>
          <w:tcPr>
            <w:tcW w:w="461"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131</w:t>
            </w:r>
          </w:p>
        </w:tc>
        <w:tc>
          <w:tcPr>
            <w:tcW w:w="602" w:type="pct"/>
            <w:noWrap/>
            <w:hideMark/>
          </w:tcPr>
          <w:p w:rsidR="00B1678C" w:rsidRPr="005B7679" w:rsidRDefault="00B1678C" w:rsidP="00315D81">
            <w:pPr>
              <w:ind w:firstLine="0"/>
              <w:jc w:val="center"/>
              <w:rPr>
                <w:rFonts w:ascii="Garamond" w:hAnsi="Garamond"/>
                <w:b/>
                <w:bCs/>
                <w:i/>
                <w:iCs/>
                <w:lang w:val="sq-AL"/>
              </w:rPr>
            </w:pPr>
            <w:r w:rsidRPr="005B7679">
              <w:rPr>
                <w:rFonts w:ascii="Garamond" w:hAnsi="Garamond"/>
                <w:b/>
                <w:bCs/>
                <w:i/>
                <w:iCs/>
                <w:lang w:val="sq-AL"/>
              </w:rPr>
              <w:t> </w:t>
            </w:r>
          </w:p>
        </w:tc>
        <w:tc>
          <w:tcPr>
            <w:tcW w:w="2735" w:type="pct"/>
            <w:noWrap/>
            <w:hideMark/>
          </w:tcPr>
          <w:p w:rsidR="00B1678C" w:rsidRPr="009E6817" w:rsidRDefault="00B1678C" w:rsidP="009E6817">
            <w:pPr>
              <w:pStyle w:val="ListParagraph"/>
              <w:numPr>
                <w:ilvl w:val="0"/>
                <w:numId w:val="19"/>
              </w:numPr>
              <w:rPr>
                <w:rFonts w:ascii="Garamond" w:hAnsi="Garamond"/>
                <w:b/>
                <w:bCs/>
                <w:iCs/>
                <w:lang w:val="sq-AL"/>
              </w:rPr>
            </w:pPr>
            <w:r w:rsidRPr="009E6817">
              <w:rPr>
                <w:rFonts w:ascii="Garamond" w:hAnsi="Garamond"/>
                <w:b/>
                <w:bCs/>
                <w:iCs/>
                <w:lang w:val="sq-AL"/>
              </w:rPr>
              <w:t>SHPENZIME TË TJERA</w:t>
            </w:r>
          </w:p>
        </w:tc>
        <w:tc>
          <w:tcPr>
            <w:tcW w:w="58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c>
          <w:tcPr>
            <w:tcW w:w="616" w:type="pct"/>
            <w:noWrap/>
            <w:hideMark/>
          </w:tcPr>
          <w:p w:rsidR="00B1678C" w:rsidRPr="005B7679" w:rsidRDefault="00B1678C" w:rsidP="00315D81">
            <w:pPr>
              <w:ind w:firstLine="0"/>
              <w:rPr>
                <w:rFonts w:ascii="Garamond" w:hAnsi="Garamond"/>
                <w:b/>
                <w:bCs/>
                <w:i/>
                <w:iCs/>
                <w:lang w:val="sq-AL"/>
              </w:rPr>
            </w:pPr>
            <w:r w:rsidRPr="005B7679">
              <w:rPr>
                <w:rFonts w:ascii="Garamond" w:hAnsi="Garamond"/>
                <w:b/>
                <w:bCs/>
                <w:i/>
                <w:iCs/>
                <w:lang w:val="sq-AL"/>
              </w:rPr>
              <w:t> </w:t>
            </w:r>
          </w:p>
        </w:tc>
      </w:tr>
      <w:tr w:rsidR="00B1678C" w:rsidRPr="005B7679" w:rsidTr="00315D81">
        <w:trPr>
          <w:trHeight w:val="375"/>
          <w:jc w:val="center"/>
        </w:trPr>
        <w:tc>
          <w:tcPr>
            <w:tcW w:w="461" w:type="pct"/>
            <w:vMerge w:val="restar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132</w:t>
            </w:r>
          </w:p>
        </w:tc>
        <w:tc>
          <w:tcPr>
            <w:tcW w:w="602" w:type="pct"/>
            <w:noWrap/>
            <w:hideMark/>
          </w:tcPr>
          <w:p w:rsidR="00B1678C" w:rsidRPr="007F1540" w:rsidRDefault="00B1678C" w:rsidP="00315D81">
            <w:pPr>
              <w:ind w:firstLine="0"/>
              <w:jc w:val="center"/>
              <w:rPr>
                <w:rFonts w:ascii="Garamond" w:hAnsi="Garamond"/>
                <w:b/>
                <w:bCs/>
                <w:iCs/>
                <w:lang w:val="sq-AL"/>
              </w:rPr>
            </w:pPr>
            <w:r w:rsidRPr="007F1540">
              <w:rPr>
                <w:rFonts w:ascii="Garamond" w:hAnsi="Garamond"/>
                <w:b/>
                <w:bCs/>
                <w:iCs/>
                <w:lang w:val="sq-AL"/>
              </w:rPr>
              <w:t>C</w:t>
            </w:r>
          </w:p>
        </w:tc>
        <w:tc>
          <w:tcPr>
            <w:tcW w:w="2735"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TEPRICA OSE DEFICITI I PERIUDHËS</w:t>
            </w:r>
          </w:p>
        </w:tc>
        <w:tc>
          <w:tcPr>
            <w:tcW w:w="586" w:type="pct"/>
            <w:vMerge w:val="restart"/>
            <w:noWrap/>
            <w:hideMark/>
          </w:tcPr>
          <w:p w:rsidR="00B1678C" w:rsidRPr="005B7679" w:rsidRDefault="00B1678C" w:rsidP="00315D81">
            <w:pPr>
              <w:ind w:firstLine="0"/>
              <w:jc w:val="center"/>
              <w:rPr>
                <w:rFonts w:ascii="Garamond" w:hAnsi="Garamond"/>
                <w:b/>
                <w:bCs/>
                <w:i/>
                <w:iCs/>
                <w:lang w:val="sq-AL"/>
              </w:rPr>
            </w:pPr>
            <w:r w:rsidRPr="005B7679">
              <w:rPr>
                <w:rFonts w:ascii="Garamond" w:hAnsi="Garamond"/>
                <w:b/>
                <w:bCs/>
                <w:i/>
                <w:iCs/>
                <w:lang w:val="sq-AL"/>
              </w:rPr>
              <w:t> </w:t>
            </w:r>
          </w:p>
        </w:tc>
        <w:tc>
          <w:tcPr>
            <w:tcW w:w="616" w:type="pct"/>
            <w:vMerge w:val="restart"/>
            <w:noWrap/>
            <w:hideMark/>
          </w:tcPr>
          <w:p w:rsidR="00B1678C" w:rsidRPr="005B7679" w:rsidRDefault="00B1678C" w:rsidP="00315D81">
            <w:pPr>
              <w:ind w:firstLine="0"/>
              <w:jc w:val="center"/>
              <w:rPr>
                <w:rFonts w:ascii="Garamond" w:hAnsi="Garamond"/>
                <w:b/>
                <w:bCs/>
                <w:i/>
                <w:iCs/>
                <w:lang w:val="sq-AL"/>
              </w:rPr>
            </w:pPr>
            <w:r w:rsidRPr="005B7679">
              <w:rPr>
                <w:rFonts w:ascii="Garamond" w:hAnsi="Garamond"/>
                <w:b/>
                <w:bCs/>
                <w:i/>
                <w:iCs/>
                <w:lang w:val="sq-AL"/>
              </w:rPr>
              <w:t> </w:t>
            </w:r>
          </w:p>
        </w:tc>
      </w:tr>
      <w:tr w:rsidR="00B1678C" w:rsidRPr="005B7679" w:rsidTr="00315D81">
        <w:trPr>
          <w:trHeight w:val="255"/>
          <w:jc w:val="center"/>
        </w:trPr>
        <w:tc>
          <w:tcPr>
            <w:tcW w:w="461" w:type="pct"/>
            <w:vMerge/>
            <w:hideMark/>
          </w:tcPr>
          <w:p w:rsidR="00B1678C" w:rsidRPr="005B7679" w:rsidRDefault="00B1678C" w:rsidP="00315D81">
            <w:pPr>
              <w:ind w:firstLine="0"/>
              <w:rPr>
                <w:rFonts w:ascii="Garamond" w:hAnsi="Garamond"/>
                <w:b/>
                <w:bCs/>
                <w:lang w:val="sq-AL"/>
              </w:rPr>
            </w:pPr>
          </w:p>
        </w:tc>
        <w:tc>
          <w:tcPr>
            <w:tcW w:w="602"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 </w:t>
            </w:r>
          </w:p>
        </w:tc>
        <w:tc>
          <w:tcPr>
            <w:tcW w:w="2735" w:type="pct"/>
            <w:noWrap/>
            <w:hideMark/>
          </w:tcPr>
          <w:p w:rsidR="00B1678C" w:rsidRPr="005B7679" w:rsidRDefault="00B1678C" w:rsidP="00315D81">
            <w:pPr>
              <w:ind w:firstLine="0"/>
              <w:rPr>
                <w:rFonts w:ascii="Garamond" w:hAnsi="Garamond"/>
                <w:b/>
                <w:bCs/>
                <w:iCs/>
                <w:lang w:val="sq-AL"/>
              </w:rPr>
            </w:pPr>
            <w:r w:rsidRPr="005B7679">
              <w:rPr>
                <w:rFonts w:ascii="Garamond" w:hAnsi="Garamond"/>
                <w:b/>
                <w:bCs/>
                <w:iCs/>
                <w:lang w:val="sq-AL"/>
              </w:rPr>
              <w:t>(Rezultati i veprimtarisë së vitit ushtrimor)</w:t>
            </w:r>
          </w:p>
        </w:tc>
        <w:tc>
          <w:tcPr>
            <w:tcW w:w="586" w:type="pct"/>
            <w:vMerge/>
            <w:hideMark/>
          </w:tcPr>
          <w:p w:rsidR="00B1678C" w:rsidRPr="005B7679" w:rsidRDefault="00B1678C" w:rsidP="00315D81">
            <w:pPr>
              <w:ind w:firstLine="0"/>
              <w:rPr>
                <w:rFonts w:ascii="Garamond" w:hAnsi="Garamond"/>
                <w:b/>
                <w:bCs/>
                <w:i/>
                <w:iCs/>
                <w:lang w:val="sq-AL"/>
              </w:rPr>
            </w:pPr>
          </w:p>
        </w:tc>
        <w:tc>
          <w:tcPr>
            <w:tcW w:w="616" w:type="pct"/>
            <w:vMerge/>
            <w:hideMark/>
          </w:tcPr>
          <w:p w:rsidR="00B1678C" w:rsidRPr="005B7679" w:rsidRDefault="00B1678C" w:rsidP="00315D81">
            <w:pPr>
              <w:ind w:firstLine="0"/>
              <w:rPr>
                <w:rFonts w:ascii="Garamond" w:hAnsi="Garamond"/>
                <w:b/>
                <w:bCs/>
                <w:i/>
                <w:iCs/>
                <w:lang w:val="sq-AL"/>
              </w:rPr>
            </w:pPr>
          </w:p>
        </w:tc>
      </w:tr>
    </w:tbl>
    <w:p w:rsidR="00B1678C" w:rsidRPr="005B7679" w:rsidRDefault="00B1678C" w:rsidP="00B1678C">
      <w:pPr>
        <w:spacing w:after="0"/>
        <w:jc w:val="center"/>
        <w:rPr>
          <w:rFonts w:ascii="Garamond" w:eastAsia="Times New Roman" w:hAnsi="Garamond"/>
          <w:i/>
          <w:sz w:val="18"/>
          <w:szCs w:val="18"/>
          <w:lang w:val="sq-AL"/>
        </w:rPr>
      </w:pPr>
    </w:p>
    <w:p w:rsidR="00315D81" w:rsidRPr="009E6817" w:rsidRDefault="00315D81" w:rsidP="00B1678C">
      <w:pPr>
        <w:spacing w:after="0"/>
        <w:jc w:val="center"/>
        <w:rPr>
          <w:rFonts w:ascii="Garamond" w:eastAsia="Times New Roman" w:hAnsi="Garamond"/>
          <w:i/>
          <w:sz w:val="18"/>
          <w:szCs w:val="18"/>
          <w:lang w:val="sq-AL"/>
        </w:rPr>
      </w:pPr>
    </w:p>
    <w:p w:rsidR="009E6817" w:rsidRPr="009E6817" w:rsidRDefault="009E6817" w:rsidP="00315D81">
      <w:pPr>
        <w:pStyle w:val="NeniTitull"/>
        <w:rPr>
          <w:b w:val="0"/>
          <w:lang w:val="sq-AL"/>
        </w:rPr>
      </w:pPr>
      <w:r w:rsidRPr="009E6817">
        <w:rPr>
          <w:b w:val="0"/>
          <w:lang w:val="sq-AL"/>
        </w:rPr>
        <w:t>PASQYRA NR. 3</w:t>
      </w:r>
    </w:p>
    <w:p w:rsidR="00B1678C" w:rsidRPr="009E6817" w:rsidRDefault="00B1678C" w:rsidP="00315D81">
      <w:pPr>
        <w:pStyle w:val="NeniTitull"/>
        <w:rPr>
          <w:b w:val="0"/>
          <w:lang w:val="sq-AL"/>
        </w:rPr>
      </w:pPr>
      <w:r w:rsidRPr="009E6817">
        <w:rPr>
          <w:b w:val="0"/>
          <w:lang w:val="sq-AL"/>
        </w:rPr>
        <w:t>PASQYRA E FLUKSEVE MONETARE (</w:t>
      </w:r>
      <w:r w:rsidRPr="009E6817">
        <w:rPr>
          <w:b w:val="0"/>
          <w:i/>
          <w:lang w:val="sq-AL"/>
        </w:rPr>
        <w:t>CASH FLO</w:t>
      </w:r>
      <w:r w:rsidR="009E6817" w:rsidRPr="009E6817">
        <w:rPr>
          <w:b w:val="0"/>
          <w:i/>
          <w:lang w:val="sq-AL"/>
        </w:rPr>
        <w:t>W</w:t>
      </w:r>
      <w:r w:rsidRPr="009E6817">
        <w:rPr>
          <w:b w:val="0"/>
          <w:lang w:val="sq-AL"/>
        </w:rPr>
        <w:t>)</w:t>
      </w:r>
    </w:p>
    <w:p w:rsidR="00B1678C" w:rsidRPr="009E6817" w:rsidRDefault="00B1678C" w:rsidP="00315D81">
      <w:pPr>
        <w:pStyle w:val="NeniTitull"/>
        <w:rPr>
          <w:b w:val="0"/>
          <w:szCs w:val="24"/>
          <w:lang w:val="sq-AL" w:eastAsia="zh-CN"/>
        </w:rPr>
      </w:pPr>
      <w:r w:rsidRPr="009E6817">
        <w:rPr>
          <w:b w:val="0"/>
          <w:szCs w:val="24"/>
          <w:lang w:val="sq-AL" w:eastAsia="zh-CN"/>
        </w:rPr>
        <w:t>(sipas metodës direkte)</w:t>
      </w:r>
    </w:p>
    <w:p w:rsidR="00315D81" w:rsidRPr="005B7679" w:rsidRDefault="00315D81" w:rsidP="00315D81">
      <w:pPr>
        <w:pStyle w:val="NeniTitull"/>
        <w:rPr>
          <w:lang w:val="sq-AL" w:eastAsia="zh-CN"/>
        </w:rPr>
      </w:pPr>
    </w:p>
    <w:p w:rsidR="00B1678C" w:rsidRPr="005B7679" w:rsidRDefault="00B1678C" w:rsidP="00315D81">
      <w:pPr>
        <w:pStyle w:val="NeniTitull"/>
        <w:rPr>
          <w:lang w:val="sq-AL" w:eastAsia="zh-CN"/>
        </w:rPr>
      </w:pPr>
      <w:r w:rsidRPr="005B7679">
        <w:rPr>
          <w:lang w:val="sq-AL" w:eastAsia="zh-CN"/>
        </w:rPr>
        <w:t>Njësia publike:</w:t>
      </w:r>
    </w:p>
    <w:p w:rsidR="00B1678C" w:rsidRPr="005B7679" w:rsidRDefault="00B1678C" w:rsidP="00315D81">
      <w:pPr>
        <w:pStyle w:val="NeniTitull"/>
        <w:rPr>
          <w:lang w:val="sq-AL" w:eastAsia="zh-CN"/>
        </w:rPr>
      </w:pPr>
      <w:r w:rsidRPr="005B7679">
        <w:rPr>
          <w:lang w:val="sq-AL" w:eastAsia="zh-CN"/>
        </w:rPr>
        <w:t>Viti: XXXX</w:t>
      </w:r>
    </w:p>
    <w:p w:rsidR="00B1678C" w:rsidRPr="005B7679" w:rsidRDefault="005B7679" w:rsidP="00B1678C">
      <w:pPr>
        <w:spacing w:after="0"/>
        <w:ind w:left="7200"/>
        <w:jc w:val="center"/>
        <w:rPr>
          <w:rFonts w:ascii="Garamond" w:eastAsia="Times New Roman" w:hAnsi="Garamond"/>
          <w:i/>
          <w:sz w:val="20"/>
          <w:szCs w:val="20"/>
          <w:lang w:val="sq-AL"/>
        </w:rPr>
      </w:pPr>
      <w:r>
        <w:rPr>
          <w:rFonts w:ascii="Garamond" w:eastAsia="Times New Roman" w:hAnsi="Garamond"/>
          <w:b/>
          <w:bCs/>
          <w:szCs w:val="20"/>
          <w:lang w:val="sq-AL"/>
        </w:rPr>
        <w:t xml:space="preserve"> </w:t>
      </w:r>
      <w:r w:rsidR="00B1678C" w:rsidRPr="005B7679">
        <w:rPr>
          <w:rFonts w:ascii="Garamond" w:eastAsia="Times New Roman" w:hAnsi="Garamond"/>
          <w:b/>
          <w:bCs/>
          <w:sz w:val="20"/>
          <w:szCs w:val="20"/>
          <w:lang w:val="sq-AL"/>
        </w:rPr>
        <w:t>NË XXX/LEKË</w:t>
      </w:r>
    </w:p>
    <w:tbl>
      <w:tblPr>
        <w:tblStyle w:val="TableGrid"/>
        <w:tblW w:w="5000" w:type="pct"/>
        <w:jc w:val="center"/>
        <w:tblLayout w:type="fixed"/>
        <w:tblLook w:val="04A0" w:firstRow="1" w:lastRow="0" w:firstColumn="1" w:lastColumn="0" w:noHBand="0" w:noVBand="1"/>
      </w:tblPr>
      <w:tblGrid>
        <w:gridCol w:w="1011"/>
        <w:gridCol w:w="1076"/>
        <w:gridCol w:w="4870"/>
        <w:gridCol w:w="1520"/>
        <w:gridCol w:w="1378"/>
      </w:tblGrid>
      <w:tr w:rsidR="00B1678C" w:rsidRPr="005B7679" w:rsidTr="009F56FE">
        <w:trPr>
          <w:trHeight w:val="950"/>
          <w:jc w:val="center"/>
        </w:trPr>
        <w:tc>
          <w:tcPr>
            <w:tcW w:w="513" w:type="pct"/>
            <w:noWrap/>
            <w:vAlign w:val="center"/>
            <w:hideMark/>
          </w:tcPr>
          <w:p w:rsidR="00B1678C" w:rsidRPr="005B7679" w:rsidRDefault="00B1678C" w:rsidP="00315D81">
            <w:pPr>
              <w:ind w:firstLine="0"/>
              <w:jc w:val="center"/>
              <w:rPr>
                <w:rFonts w:ascii="Garamond" w:hAnsi="Garamond"/>
                <w:b/>
                <w:lang w:val="sq-AL"/>
              </w:rPr>
            </w:pPr>
          </w:p>
          <w:p w:rsidR="00B1678C" w:rsidRPr="005B7679" w:rsidRDefault="00B1678C" w:rsidP="00315D81">
            <w:pPr>
              <w:ind w:firstLine="0"/>
              <w:jc w:val="center"/>
              <w:rPr>
                <w:rFonts w:ascii="Garamond" w:hAnsi="Garamond"/>
                <w:b/>
                <w:lang w:val="sq-AL"/>
              </w:rPr>
            </w:pPr>
            <w:r w:rsidRPr="005B7679">
              <w:rPr>
                <w:rFonts w:ascii="Garamond" w:hAnsi="Garamond"/>
                <w:b/>
                <w:lang w:val="sq-AL"/>
              </w:rPr>
              <w:t>Nr. rreshti</w:t>
            </w:r>
          </w:p>
        </w:tc>
        <w:tc>
          <w:tcPr>
            <w:tcW w:w="546" w:type="pct"/>
            <w:noWrap/>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Nr. rubrike</w:t>
            </w:r>
          </w:p>
        </w:tc>
        <w:tc>
          <w:tcPr>
            <w:tcW w:w="2471" w:type="pct"/>
            <w:noWrap/>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Përmbajtja</w:t>
            </w:r>
          </w:p>
        </w:tc>
        <w:tc>
          <w:tcPr>
            <w:tcW w:w="771" w:type="pct"/>
            <w:noWrap/>
            <w:vAlign w:val="center"/>
            <w:hideMark/>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Periudha raportuese</w:t>
            </w:r>
          </w:p>
        </w:tc>
        <w:tc>
          <w:tcPr>
            <w:tcW w:w="699" w:type="pct"/>
            <w:vAlign w:val="center"/>
          </w:tcPr>
          <w:p w:rsidR="00B1678C" w:rsidRPr="005B7679" w:rsidRDefault="00B1678C" w:rsidP="00315D81">
            <w:pPr>
              <w:ind w:firstLine="0"/>
              <w:jc w:val="center"/>
              <w:rPr>
                <w:rFonts w:ascii="Garamond" w:hAnsi="Garamond"/>
                <w:b/>
                <w:bCs/>
                <w:lang w:val="sq-AL"/>
              </w:rPr>
            </w:pPr>
          </w:p>
          <w:p w:rsidR="00B1678C" w:rsidRPr="005B7679" w:rsidRDefault="00B1678C" w:rsidP="00315D81">
            <w:pPr>
              <w:ind w:firstLine="0"/>
              <w:jc w:val="center"/>
              <w:rPr>
                <w:rFonts w:ascii="Garamond" w:hAnsi="Garamond"/>
                <w:b/>
                <w:bCs/>
                <w:lang w:val="sq-AL"/>
              </w:rPr>
            </w:pPr>
            <w:r w:rsidRPr="005B7679">
              <w:rPr>
                <w:rFonts w:ascii="Garamond" w:hAnsi="Garamond"/>
                <w:b/>
                <w:bCs/>
                <w:lang w:val="sq-AL"/>
              </w:rPr>
              <w:t>Periudha paraardhëse</w:t>
            </w:r>
          </w:p>
          <w:p w:rsidR="00B1678C" w:rsidRPr="005B7679" w:rsidRDefault="00B1678C" w:rsidP="00315D81">
            <w:pPr>
              <w:ind w:firstLine="0"/>
              <w:jc w:val="center"/>
              <w:rPr>
                <w:rFonts w:ascii="Garamond" w:hAnsi="Garamond"/>
                <w:b/>
                <w:bCs/>
                <w:lang w:val="sq-AL"/>
              </w:rPr>
            </w:pP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(a)</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(b)</w:t>
            </w:r>
          </w:p>
        </w:tc>
        <w:tc>
          <w:tcPr>
            <w:tcW w:w="2471"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(c)</w:t>
            </w:r>
          </w:p>
        </w:tc>
        <w:tc>
          <w:tcPr>
            <w:tcW w:w="771"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(1)</w:t>
            </w:r>
          </w:p>
        </w:tc>
        <w:tc>
          <w:tcPr>
            <w:tcW w:w="699"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(2)</w:t>
            </w:r>
          </w:p>
        </w:tc>
      </w:tr>
      <w:tr w:rsidR="00B1678C" w:rsidRPr="005B7679" w:rsidTr="009F56FE">
        <w:trPr>
          <w:trHeight w:val="360"/>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I</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VEPRIMTARITË E SHFRYTËZIMIT</w:t>
            </w:r>
          </w:p>
        </w:tc>
        <w:tc>
          <w:tcPr>
            <w:tcW w:w="7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99"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1</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xml:space="preserve">Akordim fonde buxhetore për shpenzime korrente (+) </w:t>
            </w:r>
          </w:p>
        </w:tc>
        <w:tc>
          <w:tcPr>
            <w:tcW w:w="7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99"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2</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Arkëtime e të hyra (</w:t>
            </w:r>
            <w:r w:rsidRPr="009F56FE">
              <w:rPr>
                <w:rFonts w:ascii="Garamond" w:hAnsi="Garamond"/>
                <w:b/>
                <w:bCs/>
                <w:i/>
                <w:lang w:val="sq-AL"/>
              </w:rPr>
              <w:t>cash</w:t>
            </w:r>
            <w:r w:rsidRPr="005B7679">
              <w:rPr>
                <w:rFonts w:ascii="Garamond" w:hAnsi="Garamond"/>
                <w:b/>
                <w:bCs/>
                <w:lang w:val="sq-AL"/>
              </w:rPr>
              <w:t xml:space="preserve">) gjatë vitit ushtrimor </w:t>
            </w:r>
          </w:p>
        </w:tc>
        <w:tc>
          <w:tcPr>
            <w:tcW w:w="7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99"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4</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hyra nga tatimet e doganat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5</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Të hyra nga kontributet e sigurimeve shoqërore e </w:t>
            </w:r>
            <w:r w:rsidR="00B57CEF" w:rsidRPr="005B7679">
              <w:rPr>
                <w:rFonts w:ascii="Garamond" w:hAnsi="Garamond"/>
                <w:lang w:val="sq-AL"/>
              </w:rPr>
              <w:t>shëndetësore</w:t>
            </w:r>
            <w:r w:rsidRPr="005B7679">
              <w:rPr>
                <w:rFonts w:ascii="Garamond" w:hAnsi="Garamond"/>
                <w:lang w:val="sq-AL"/>
              </w:rPr>
              <w:t xml:space="preserve">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6</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hyra nga të ardhurat jotatimore</w:t>
            </w:r>
            <w:r w:rsidR="005B7679">
              <w:rPr>
                <w:rFonts w:ascii="Garamond" w:hAnsi="Garamond"/>
                <w:lang w:val="sq-AL"/>
              </w:rPr>
              <w:t xml:space="preserve"> </w:t>
            </w:r>
            <w:r w:rsidRPr="005B7679">
              <w:rPr>
                <w:rFonts w:ascii="Garamond" w:hAnsi="Garamond"/>
                <w:lang w:val="sq-AL"/>
              </w:rPr>
              <w:t>(+)</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7</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hyra nga sponsorizime nga të tretë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8</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hyra nga kredi e huamarrje afatshkurtër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9</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hyra nga mjetet në ruajtje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10</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4D1FB4">
            <w:pPr>
              <w:ind w:firstLine="0"/>
              <w:rPr>
                <w:rFonts w:ascii="Garamond" w:hAnsi="Garamond"/>
                <w:lang w:val="sq-AL"/>
              </w:rPr>
            </w:pPr>
            <w:r w:rsidRPr="005B7679">
              <w:rPr>
                <w:rFonts w:ascii="Garamond" w:hAnsi="Garamond"/>
                <w:lang w:val="sq-AL"/>
              </w:rPr>
              <w:t>Të tjer</w:t>
            </w:r>
            <w:r w:rsidR="004D1FB4">
              <w:rPr>
                <w:rFonts w:ascii="Garamond" w:hAnsi="Garamond"/>
                <w:lang w:val="sq-AL"/>
              </w:rPr>
              <w:t>ë</w:t>
            </w:r>
            <w:r w:rsidRPr="005B7679">
              <w:rPr>
                <w:rFonts w:ascii="Garamond" w:hAnsi="Garamond"/>
                <w:lang w:val="sq-AL"/>
              </w:rPr>
              <w:t xml:space="preserve"> zëra të arkëtuar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11</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3</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xml:space="preserve">Pagesa për </w:t>
            </w:r>
            <w:r w:rsidR="004B3E86" w:rsidRPr="005B7679">
              <w:rPr>
                <w:rFonts w:ascii="Garamond" w:hAnsi="Garamond"/>
                <w:b/>
                <w:bCs/>
                <w:lang w:val="sq-AL"/>
              </w:rPr>
              <w:t xml:space="preserve">detyrime </w:t>
            </w:r>
            <w:r w:rsidRPr="005B7679">
              <w:rPr>
                <w:rFonts w:ascii="Garamond" w:hAnsi="Garamond"/>
                <w:b/>
                <w:bCs/>
                <w:lang w:val="sq-AL"/>
              </w:rPr>
              <w:t>e shpenzime korrente</w:t>
            </w:r>
          </w:p>
        </w:tc>
        <w:tc>
          <w:tcPr>
            <w:tcW w:w="7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99"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12</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Për detyrime e shpenzime nga vitet e kaluara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13</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Për detyrime e shpenzime të vitit ushtrimor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14</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Pagesat për mjetet në ruajtje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15</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Interesi i paguar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16</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Tatime të paguara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17</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1A2E9B">
            <w:pPr>
              <w:ind w:firstLine="0"/>
              <w:rPr>
                <w:rFonts w:ascii="Garamond" w:hAnsi="Garamond"/>
                <w:lang w:val="sq-AL"/>
              </w:rPr>
            </w:pPr>
            <w:r w:rsidRPr="005B7679">
              <w:rPr>
                <w:rFonts w:ascii="Garamond" w:hAnsi="Garamond"/>
                <w:lang w:val="sq-AL"/>
              </w:rPr>
              <w:t>Të tjera të paguara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350"/>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18</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II</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VEPRIMTARITË E INVESTIMEVE</w:t>
            </w:r>
          </w:p>
        </w:tc>
        <w:tc>
          <w:tcPr>
            <w:tcW w:w="7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99"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19</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Akordim fonde buxhetore për shpenzime kapitale</w:t>
            </w:r>
            <w:r w:rsidR="005B7679">
              <w:rPr>
                <w:rFonts w:ascii="Garamond" w:hAnsi="Garamond"/>
                <w:lang w:val="sq-AL"/>
              </w:rPr>
              <w:t xml:space="preserve"> </w:t>
            </w:r>
            <w:r w:rsidRPr="005B7679">
              <w:rPr>
                <w:rFonts w:ascii="Garamond" w:hAnsi="Garamond"/>
                <w:lang w:val="sq-AL"/>
              </w:rPr>
              <w:t xml:space="preserve">(+)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20</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xml:space="preserve">Të hyra nga kredi dhe huamarrje afatgjata (+)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21</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hyra nga shitja e aktiveve afatgjata</w:t>
            </w:r>
            <w:r w:rsidR="005B7679">
              <w:rPr>
                <w:rFonts w:ascii="Garamond" w:hAnsi="Garamond"/>
                <w:lang w:val="sq-AL"/>
              </w:rPr>
              <w:t xml:space="preserve"> </w:t>
            </w:r>
            <w:r w:rsidRPr="005B7679">
              <w:rPr>
                <w:rFonts w:ascii="Garamond" w:hAnsi="Garamond"/>
                <w:lang w:val="sq-AL"/>
              </w:rPr>
              <w:t>(+)</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22</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Të hyra nga interesat e huadhënies dhe nënhuadhënies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23</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Pagesa për detyrime e investime nga vitet e kaluara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24</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Për detyrime e investime të vitit ushtrimor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25</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Huadhënie e nënhuadhënie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26</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Pjesëmarrje në kapitalin e vet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27</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Dividentë të paguar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87"/>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28</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III</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TRANSFERTA E TË TJERA</w:t>
            </w:r>
          </w:p>
        </w:tc>
        <w:tc>
          <w:tcPr>
            <w:tcW w:w="7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99"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29</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Derdhje e transferime të të ardhurave në buxhet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30</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Transferime në buxhet të fondeve të papërdorura(-)</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255"/>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31</w:t>
            </w:r>
          </w:p>
        </w:tc>
        <w:tc>
          <w:tcPr>
            <w:tcW w:w="546" w:type="pct"/>
            <w:noWrap/>
            <w:hideMark/>
          </w:tcPr>
          <w:p w:rsidR="00B1678C" w:rsidRPr="005B7679" w:rsidRDefault="00B1678C" w:rsidP="00315D81">
            <w:pPr>
              <w:ind w:firstLine="0"/>
              <w:jc w:val="center"/>
              <w:rPr>
                <w:rFonts w:ascii="Garamond" w:hAnsi="Garamond"/>
                <w:lang w:val="sq-AL"/>
              </w:rPr>
            </w:pPr>
            <w:r w:rsidRPr="005B7679">
              <w:rPr>
                <w:rFonts w:ascii="Garamond" w:hAnsi="Garamond"/>
                <w:lang w:val="sq-AL"/>
              </w:rPr>
              <w:t> </w:t>
            </w:r>
          </w:p>
        </w:tc>
        <w:tc>
          <w:tcPr>
            <w:tcW w:w="24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Lëvizje e brendshme e transferta të tjera (+-)</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368"/>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32</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IV</w:t>
            </w:r>
          </w:p>
        </w:tc>
        <w:tc>
          <w:tcPr>
            <w:tcW w:w="2471" w:type="pct"/>
            <w:noWrap/>
            <w:hideMark/>
          </w:tcPr>
          <w:p w:rsidR="00B1678C" w:rsidRPr="005B7679" w:rsidRDefault="009F56FE" w:rsidP="00315D81">
            <w:pPr>
              <w:ind w:firstLine="0"/>
              <w:rPr>
                <w:rFonts w:ascii="Garamond" w:hAnsi="Garamond"/>
                <w:b/>
                <w:bCs/>
                <w:lang w:val="sq-AL"/>
              </w:rPr>
            </w:pPr>
            <w:r>
              <w:rPr>
                <w:rFonts w:ascii="Garamond" w:hAnsi="Garamond"/>
                <w:b/>
                <w:bCs/>
                <w:lang w:val="sq-AL"/>
              </w:rPr>
              <w:t>RRITJA</w:t>
            </w:r>
            <w:r w:rsidR="00B1678C" w:rsidRPr="005B7679">
              <w:rPr>
                <w:rFonts w:ascii="Garamond" w:hAnsi="Garamond"/>
                <w:b/>
                <w:bCs/>
                <w:lang w:val="sq-AL"/>
              </w:rPr>
              <w:t>/RËNIA NETO E MJETEVE MONETARE</w:t>
            </w:r>
          </w:p>
        </w:tc>
        <w:tc>
          <w:tcPr>
            <w:tcW w:w="7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c>
          <w:tcPr>
            <w:tcW w:w="699"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 </w:t>
            </w:r>
          </w:p>
        </w:tc>
      </w:tr>
      <w:tr w:rsidR="00B1678C" w:rsidRPr="005B7679" w:rsidTr="009F56FE">
        <w:trPr>
          <w:trHeight w:val="350"/>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33</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V</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TEPRICA NË FILLIM TË VITIT USHTRIMOR</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r w:rsidR="00B1678C" w:rsidRPr="005B7679" w:rsidTr="009F56FE">
        <w:trPr>
          <w:trHeight w:val="350"/>
          <w:jc w:val="center"/>
        </w:trPr>
        <w:tc>
          <w:tcPr>
            <w:tcW w:w="513" w:type="pct"/>
            <w:noWrap/>
            <w:hideMark/>
          </w:tcPr>
          <w:p w:rsidR="00B1678C" w:rsidRPr="005B7679" w:rsidRDefault="00B1678C" w:rsidP="00315D81">
            <w:pPr>
              <w:ind w:firstLine="0"/>
              <w:jc w:val="center"/>
              <w:rPr>
                <w:rFonts w:ascii="Garamond" w:hAnsi="Garamond"/>
                <w:bCs/>
                <w:lang w:val="sq-AL"/>
              </w:rPr>
            </w:pPr>
            <w:r w:rsidRPr="005B7679">
              <w:rPr>
                <w:rFonts w:ascii="Garamond" w:hAnsi="Garamond"/>
                <w:bCs/>
                <w:lang w:val="sq-AL"/>
              </w:rPr>
              <w:t>34</w:t>
            </w:r>
          </w:p>
        </w:tc>
        <w:tc>
          <w:tcPr>
            <w:tcW w:w="546" w:type="pct"/>
            <w:noWrap/>
            <w:hideMark/>
          </w:tcPr>
          <w:p w:rsidR="00B1678C" w:rsidRPr="005B7679" w:rsidRDefault="00B1678C" w:rsidP="00315D81">
            <w:pPr>
              <w:ind w:firstLine="0"/>
              <w:jc w:val="center"/>
              <w:rPr>
                <w:rFonts w:ascii="Garamond" w:hAnsi="Garamond"/>
                <w:b/>
                <w:bCs/>
                <w:lang w:val="sq-AL"/>
              </w:rPr>
            </w:pPr>
            <w:r w:rsidRPr="005B7679">
              <w:rPr>
                <w:rFonts w:ascii="Garamond" w:hAnsi="Garamond"/>
                <w:b/>
                <w:bCs/>
                <w:lang w:val="sq-AL"/>
              </w:rPr>
              <w:t>VI</w:t>
            </w:r>
          </w:p>
        </w:tc>
        <w:tc>
          <w:tcPr>
            <w:tcW w:w="2471" w:type="pct"/>
            <w:noWrap/>
            <w:hideMark/>
          </w:tcPr>
          <w:p w:rsidR="00B1678C" w:rsidRPr="005B7679" w:rsidRDefault="00B1678C" w:rsidP="00315D81">
            <w:pPr>
              <w:ind w:firstLine="0"/>
              <w:rPr>
                <w:rFonts w:ascii="Garamond" w:hAnsi="Garamond"/>
                <w:b/>
                <w:bCs/>
                <w:lang w:val="sq-AL"/>
              </w:rPr>
            </w:pPr>
            <w:r w:rsidRPr="005B7679">
              <w:rPr>
                <w:rFonts w:ascii="Garamond" w:hAnsi="Garamond"/>
                <w:b/>
                <w:bCs/>
                <w:lang w:val="sq-AL"/>
              </w:rPr>
              <w:t>TEPRICA NË FUND TË VITIT USHTRIMOR</w:t>
            </w:r>
          </w:p>
        </w:tc>
        <w:tc>
          <w:tcPr>
            <w:tcW w:w="771"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c>
          <w:tcPr>
            <w:tcW w:w="699" w:type="pct"/>
            <w:noWrap/>
            <w:hideMark/>
          </w:tcPr>
          <w:p w:rsidR="00B1678C" w:rsidRPr="005B7679" w:rsidRDefault="00B1678C" w:rsidP="00315D81">
            <w:pPr>
              <w:ind w:firstLine="0"/>
              <w:rPr>
                <w:rFonts w:ascii="Garamond" w:hAnsi="Garamond"/>
                <w:lang w:val="sq-AL"/>
              </w:rPr>
            </w:pPr>
            <w:r w:rsidRPr="005B7679">
              <w:rPr>
                <w:rFonts w:ascii="Garamond" w:hAnsi="Garamond"/>
                <w:lang w:val="sq-AL"/>
              </w:rPr>
              <w:t> </w:t>
            </w:r>
          </w:p>
        </w:tc>
      </w:tr>
    </w:tbl>
    <w:p w:rsidR="00B1678C" w:rsidRPr="005B7679" w:rsidRDefault="00B1678C" w:rsidP="00B1678C">
      <w:pPr>
        <w:spacing w:after="0"/>
        <w:jc w:val="center"/>
        <w:rPr>
          <w:rFonts w:ascii="Garamond" w:eastAsia="Times New Roman" w:hAnsi="Garamond"/>
          <w:i/>
          <w:sz w:val="18"/>
          <w:szCs w:val="18"/>
          <w:lang w:val="sq-AL"/>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E70166" w:rsidRPr="005B7679" w:rsidRDefault="00E70166" w:rsidP="00F33104">
      <w:pPr>
        <w:pStyle w:val="Paragrafi"/>
        <w:rPr>
          <w:rFonts w:eastAsia="Times New Roman"/>
          <w:spacing w:val="-4"/>
          <w:lang w:val="sq-AL" w:eastAsia="en-GB"/>
        </w:rPr>
      </w:pPr>
    </w:p>
    <w:p w:rsidR="005F0778" w:rsidRPr="005B7679" w:rsidRDefault="005F0778" w:rsidP="00F33104">
      <w:pPr>
        <w:pStyle w:val="Paragrafi"/>
        <w:rPr>
          <w:rFonts w:eastAsia="Times New Roman"/>
          <w:spacing w:val="-4"/>
          <w:lang w:val="sq-AL" w:eastAsia="en-GB"/>
        </w:rPr>
      </w:pPr>
    </w:p>
    <w:p w:rsidR="005F0778" w:rsidRPr="005B7679" w:rsidRDefault="005F0778" w:rsidP="00F33104">
      <w:pPr>
        <w:pStyle w:val="Paragrafi"/>
        <w:rPr>
          <w:rFonts w:eastAsia="Times New Roman"/>
          <w:spacing w:val="-4"/>
          <w:lang w:val="sq-AL" w:eastAsia="en-GB"/>
        </w:rPr>
      </w:pPr>
    </w:p>
    <w:p w:rsidR="005F0778" w:rsidRPr="005B7679" w:rsidRDefault="005F0778" w:rsidP="00F33104">
      <w:pPr>
        <w:pStyle w:val="Paragrafi"/>
        <w:rPr>
          <w:rFonts w:eastAsia="Times New Roman"/>
          <w:spacing w:val="-4"/>
          <w:lang w:val="sq-AL" w:eastAsia="en-GB"/>
        </w:rPr>
      </w:pPr>
    </w:p>
    <w:p w:rsidR="005F0778" w:rsidRPr="005B7679" w:rsidRDefault="005F0778" w:rsidP="00F33104">
      <w:pPr>
        <w:pStyle w:val="Paragrafi"/>
        <w:rPr>
          <w:rFonts w:eastAsia="Times New Roman"/>
          <w:spacing w:val="-4"/>
          <w:lang w:val="sq-AL" w:eastAsia="en-GB"/>
        </w:rPr>
      </w:pPr>
    </w:p>
    <w:p w:rsidR="005F0778" w:rsidRPr="005B7679" w:rsidRDefault="005F0778" w:rsidP="00F33104">
      <w:pPr>
        <w:pStyle w:val="Paragrafi"/>
        <w:rPr>
          <w:rFonts w:eastAsia="Times New Roman"/>
          <w:spacing w:val="-4"/>
          <w:lang w:val="sq-AL" w:eastAsia="en-GB"/>
        </w:rPr>
      </w:pPr>
    </w:p>
    <w:p w:rsidR="00AB3AC6" w:rsidRPr="005B7679" w:rsidRDefault="00AB3AC6" w:rsidP="00F33104">
      <w:pPr>
        <w:pStyle w:val="Paragrafi"/>
        <w:rPr>
          <w:rFonts w:eastAsia="Times New Roman"/>
          <w:spacing w:val="-4"/>
          <w:lang w:val="sq-AL" w:eastAsia="en-GB"/>
        </w:rPr>
      </w:pPr>
    </w:p>
    <w:p w:rsidR="000F5341" w:rsidRPr="005B7679" w:rsidRDefault="000F5341" w:rsidP="00F33104">
      <w:pPr>
        <w:pStyle w:val="Paragrafi"/>
        <w:rPr>
          <w:rFonts w:eastAsia="Times New Roman"/>
          <w:spacing w:val="-4"/>
          <w:lang w:val="sq-AL" w:eastAsia="en-GB"/>
        </w:rPr>
      </w:pPr>
    </w:p>
    <w:p w:rsidR="000F5341" w:rsidRPr="005B7679" w:rsidRDefault="000F5341" w:rsidP="00F33104">
      <w:pPr>
        <w:pStyle w:val="Paragrafi"/>
        <w:rPr>
          <w:rFonts w:eastAsia="Times New Roman"/>
          <w:spacing w:val="-4"/>
          <w:lang w:val="sq-AL" w:eastAsia="en-GB"/>
        </w:rPr>
      </w:pPr>
    </w:p>
    <w:p w:rsidR="000F5341" w:rsidRPr="005B7679" w:rsidRDefault="000F5341" w:rsidP="00F33104">
      <w:pPr>
        <w:pStyle w:val="Paragrafi"/>
        <w:rPr>
          <w:rFonts w:eastAsia="Times New Roman"/>
          <w:spacing w:val="-4"/>
          <w:lang w:val="sq-AL" w:eastAsia="en-GB"/>
        </w:rPr>
      </w:pPr>
    </w:p>
    <w:p w:rsidR="008C46C4" w:rsidRPr="005B7679" w:rsidRDefault="008C46C4" w:rsidP="00F33104">
      <w:pPr>
        <w:pStyle w:val="Paragrafi"/>
        <w:rPr>
          <w:rFonts w:eastAsia="Times New Roman"/>
          <w:spacing w:val="-4"/>
          <w:lang w:val="sq-AL" w:eastAsia="en-GB"/>
        </w:rPr>
        <w:sectPr w:rsidR="008C46C4" w:rsidRPr="005B7679" w:rsidSect="00740980">
          <w:type w:val="continuous"/>
          <w:pgSz w:w="11907" w:h="16840" w:code="9"/>
          <w:pgMar w:top="720" w:right="1134" w:bottom="720" w:left="1134" w:header="851" w:footer="851" w:gutter="0"/>
          <w:cols w:space="454"/>
          <w:docGrid w:linePitch="360"/>
        </w:sectPr>
      </w:pPr>
    </w:p>
    <w:p w:rsidR="002A19BA" w:rsidRPr="005B7679" w:rsidRDefault="003B3D39" w:rsidP="003B3D39">
      <w:pPr>
        <w:pStyle w:val="Paragrafi"/>
        <w:jc w:val="center"/>
        <w:rPr>
          <w:rFonts w:eastAsia="Times New Roman"/>
          <w:spacing w:val="-4"/>
          <w:lang w:val="sq-AL" w:eastAsia="en-GB"/>
        </w:rPr>
      </w:pPr>
      <w:r w:rsidRPr="003B3D39">
        <w:rPr>
          <w:noProof/>
        </w:rPr>
        <w:drawing>
          <wp:inline distT="0" distB="0" distL="0" distR="0" wp14:anchorId="7BBC09B2" wp14:editId="77CCFBE7">
            <wp:extent cx="9161940" cy="430953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4957" t="21880" r="13818" b="30485"/>
                    <a:stretch/>
                  </pic:blipFill>
                  <pic:spPr bwMode="auto">
                    <a:xfrm>
                      <a:off x="0" y="0"/>
                      <a:ext cx="9161940" cy="4309533"/>
                    </a:xfrm>
                    <a:prstGeom prst="rect">
                      <a:avLst/>
                    </a:prstGeom>
                    <a:ln>
                      <a:noFill/>
                    </a:ln>
                    <a:extLst>
                      <a:ext uri="{53640926-AAD7-44D8-BBD7-CCE9431645EC}">
                        <a14:shadowObscured xmlns:a14="http://schemas.microsoft.com/office/drawing/2010/main"/>
                      </a:ext>
                    </a:extLst>
                  </pic:spPr>
                </pic:pic>
              </a:graphicData>
            </a:graphic>
          </wp:inline>
        </w:drawing>
      </w: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Default="002A19BA" w:rsidP="00F33104">
      <w:pPr>
        <w:pStyle w:val="Paragrafi"/>
        <w:rPr>
          <w:rFonts w:eastAsia="Times New Roman"/>
          <w:spacing w:val="-4"/>
          <w:lang w:val="sq-AL" w:eastAsia="en-GB"/>
        </w:rPr>
      </w:pPr>
    </w:p>
    <w:p w:rsidR="003B3D39" w:rsidRDefault="003B3D39" w:rsidP="00F33104">
      <w:pPr>
        <w:pStyle w:val="Paragrafi"/>
        <w:rPr>
          <w:rFonts w:eastAsia="Times New Roman"/>
          <w:spacing w:val="-4"/>
          <w:lang w:val="sq-AL" w:eastAsia="en-GB"/>
        </w:rPr>
      </w:pPr>
    </w:p>
    <w:p w:rsidR="003B3D39" w:rsidRPr="005B7679" w:rsidRDefault="003B3D39" w:rsidP="00F33104">
      <w:pPr>
        <w:pStyle w:val="Paragrafi"/>
        <w:rPr>
          <w:rFonts w:eastAsia="Times New Roman"/>
          <w:spacing w:val="-4"/>
          <w:lang w:val="sq-AL" w:eastAsia="en-GB"/>
        </w:rPr>
      </w:pPr>
    </w:p>
    <w:p w:rsidR="008107F6" w:rsidRPr="005B7679" w:rsidRDefault="008107F6" w:rsidP="003B3D39">
      <w:pPr>
        <w:pStyle w:val="Heading2"/>
        <w:jc w:val="center"/>
        <w:rPr>
          <w:rFonts w:ascii="Garamond" w:hAnsi="Garamond"/>
          <w:sz w:val="18"/>
          <w:szCs w:val="18"/>
          <w:lang w:val="sq-AL"/>
        </w:rPr>
      </w:pPr>
      <w:r w:rsidRPr="005B7679">
        <w:rPr>
          <w:rFonts w:ascii="Garamond" w:hAnsi="Garamond"/>
          <w:sz w:val="18"/>
          <w:szCs w:val="18"/>
          <w:lang w:val="sq-AL"/>
        </w:rPr>
        <w:t>PASQYRA NR. 5.</w:t>
      </w:r>
      <w:r w:rsidR="005B7679">
        <w:rPr>
          <w:rFonts w:ascii="Garamond" w:hAnsi="Garamond"/>
          <w:sz w:val="18"/>
          <w:szCs w:val="18"/>
          <w:lang w:val="sq-AL"/>
        </w:rPr>
        <w:t xml:space="preserve"> </w:t>
      </w:r>
      <w:r w:rsidRPr="005B7679">
        <w:rPr>
          <w:rFonts w:ascii="Garamond" w:hAnsi="Garamond"/>
          <w:sz w:val="18"/>
          <w:szCs w:val="18"/>
          <w:lang w:val="sq-AL"/>
        </w:rPr>
        <w:t>SHËNIME SHPJEGUESE</w:t>
      </w:r>
    </w:p>
    <w:p w:rsidR="008107F6" w:rsidRPr="005B7679" w:rsidRDefault="008107F6" w:rsidP="008107F6">
      <w:pPr>
        <w:spacing w:after="0"/>
        <w:rPr>
          <w:rFonts w:ascii="Garamond" w:eastAsia="Times New Roman" w:hAnsi="Garamond"/>
          <w:i/>
          <w:sz w:val="18"/>
          <w:szCs w:val="18"/>
          <w:lang w:val="sq-AL"/>
        </w:rPr>
      </w:pPr>
    </w:p>
    <w:p w:rsidR="008107F6" w:rsidRPr="005B7679" w:rsidRDefault="008107F6" w:rsidP="008107F6">
      <w:pPr>
        <w:spacing w:after="0"/>
        <w:jc w:val="center"/>
        <w:rPr>
          <w:rFonts w:ascii="Garamond" w:hAnsi="Garamond"/>
          <w:b/>
          <w:sz w:val="18"/>
          <w:szCs w:val="18"/>
          <w:lang w:val="sq-AL"/>
        </w:rPr>
      </w:pPr>
      <w:r w:rsidRPr="005B7679">
        <w:rPr>
          <w:rFonts w:ascii="Garamond" w:hAnsi="Garamond"/>
          <w:b/>
          <w:sz w:val="18"/>
          <w:szCs w:val="18"/>
          <w:lang w:val="sq-AL"/>
        </w:rPr>
        <w:t>PYETËSOR DHE SHËNIME SHPJEGUESE</w:t>
      </w:r>
    </w:p>
    <w:p w:rsidR="008107F6" w:rsidRPr="005B7679" w:rsidRDefault="008107F6" w:rsidP="008107F6">
      <w:pPr>
        <w:spacing w:after="0"/>
        <w:jc w:val="center"/>
        <w:rPr>
          <w:rFonts w:ascii="Garamond" w:hAnsi="Garamond"/>
          <w:b/>
          <w:sz w:val="18"/>
          <w:szCs w:val="18"/>
          <w:lang w:val="sq-AL"/>
        </w:rPr>
      </w:pPr>
      <w:r w:rsidRPr="005B7679">
        <w:rPr>
          <w:rFonts w:ascii="Garamond" w:hAnsi="Garamond"/>
          <w:b/>
          <w:sz w:val="18"/>
          <w:szCs w:val="18"/>
          <w:lang w:val="sq-AL"/>
        </w:rPr>
        <w:t>PËR PËRGATITJEN DHE RAPORTIMIN E</w:t>
      </w:r>
      <w:r w:rsidR="005B7679">
        <w:rPr>
          <w:rFonts w:ascii="Garamond" w:hAnsi="Garamond"/>
          <w:b/>
          <w:sz w:val="18"/>
          <w:szCs w:val="18"/>
          <w:lang w:val="sq-AL"/>
        </w:rPr>
        <w:t xml:space="preserve"> </w:t>
      </w:r>
      <w:r w:rsidRPr="005B7679">
        <w:rPr>
          <w:rFonts w:ascii="Garamond" w:hAnsi="Garamond"/>
          <w:b/>
          <w:sz w:val="18"/>
          <w:szCs w:val="18"/>
          <w:lang w:val="sq-AL"/>
        </w:rPr>
        <w:t>PASQYRAVE FINANCIARE VJETORE</w:t>
      </w:r>
    </w:p>
    <w:p w:rsidR="008107F6" w:rsidRPr="005B7679" w:rsidRDefault="008107F6" w:rsidP="008107F6">
      <w:pPr>
        <w:spacing w:after="0"/>
        <w:jc w:val="center"/>
        <w:rPr>
          <w:rFonts w:ascii="Garamond" w:hAnsi="Garamond"/>
          <w:b/>
          <w:sz w:val="18"/>
          <w:szCs w:val="18"/>
          <w:u w:val="single"/>
          <w:lang w:val="sq-AL"/>
        </w:rPr>
      </w:pPr>
    </w:p>
    <w:tbl>
      <w:tblPr>
        <w:tblW w:w="5024" w:type="pct"/>
        <w:tblInd w:w="-72" w:type="dxa"/>
        <w:tblLayout w:type="fixed"/>
        <w:tblLook w:val="04A0" w:firstRow="1" w:lastRow="0" w:firstColumn="1" w:lastColumn="0" w:noHBand="0" w:noVBand="1"/>
      </w:tblPr>
      <w:tblGrid>
        <w:gridCol w:w="575"/>
        <w:gridCol w:w="4435"/>
        <w:gridCol w:w="848"/>
        <w:gridCol w:w="1099"/>
        <w:gridCol w:w="1051"/>
        <w:gridCol w:w="1205"/>
        <w:gridCol w:w="1076"/>
        <w:gridCol w:w="1076"/>
        <w:gridCol w:w="794"/>
        <w:gridCol w:w="505"/>
        <w:gridCol w:w="505"/>
        <w:gridCol w:w="295"/>
        <w:gridCol w:w="737"/>
        <w:gridCol w:w="734"/>
        <w:gridCol w:w="756"/>
      </w:tblGrid>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I. Të dhëna identifikuese për njësinë raportuese të pasqyrave financiare</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1</w:t>
            </w:r>
          </w:p>
        </w:tc>
        <w:tc>
          <w:tcPr>
            <w:tcW w:w="1413" w:type="pct"/>
            <w:tcBorders>
              <w:top w:val="nil"/>
              <w:left w:val="nil"/>
              <w:bottom w:val="nil"/>
              <w:right w:val="nil"/>
            </w:tcBorders>
            <w:shd w:val="clear" w:color="auto" w:fill="auto"/>
            <w:noWrap/>
            <w:vAlign w:val="bottom"/>
            <w:hideMark/>
          </w:tcPr>
          <w:p w:rsidR="008107F6" w:rsidRPr="005B7679" w:rsidRDefault="008107F6" w:rsidP="006E2497">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Emërtimi i njësisë raportuese </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6E2497"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w:t>
            </w:r>
            <w:r w:rsidR="008107F6" w:rsidRPr="005B7679">
              <w:rPr>
                <w:rFonts w:ascii="Garamond" w:eastAsia="Times New Roman" w:hAnsi="Garamond"/>
                <w:i/>
                <w:iCs/>
                <w:color w:val="000000"/>
                <w:sz w:val="18"/>
                <w:szCs w:val="18"/>
                <w:lang w:val="sq-AL" w:eastAsia="en-GB"/>
              </w:rPr>
              <w:t xml:space="preserve"> emrin e plotë të njësisë raportuese</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710"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2</w:t>
            </w:r>
          </w:p>
        </w:tc>
        <w:tc>
          <w:tcPr>
            <w:tcW w:w="1413" w:type="pct"/>
            <w:tcBorders>
              <w:top w:val="nil"/>
              <w:left w:val="nil"/>
              <w:bottom w:val="nil"/>
              <w:right w:val="nil"/>
            </w:tcBorders>
            <w:shd w:val="clear" w:color="auto" w:fill="auto"/>
            <w:noWrap/>
            <w:vAlign w:val="bottom"/>
            <w:hideMark/>
          </w:tcPr>
          <w:p w:rsidR="008107F6" w:rsidRPr="005B7679" w:rsidRDefault="008107F6" w:rsidP="006E2497">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Emërtimi i njësisë eprore </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710"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emrin e plotë të njësisë eprore (kontrolluese) nga varet dhe kontrollohet njësia raportuese</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710"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3</w:t>
            </w:r>
          </w:p>
        </w:tc>
        <w:tc>
          <w:tcPr>
            <w:tcW w:w="1413" w:type="pct"/>
            <w:tcBorders>
              <w:top w:val="nil"/>
              <w:left w:val="nil"/>
              <w:bottom w:val="nil"/>
              <w:right w:val="nil"/>
            </w:tcBorders>
            <w:shd w:val="clear" w:color="auto" w:fill="auto"/>
            <w:noWrap/>
            <w:vAlign w:val="bottom"/>
            <w:hideMark/>
          </w:tcPr>
          <w:p w:rsidR="008107F6" w:rsidRPr="005B7679" w:rsidRDefault="008107F6" w:rsidP="006E2497">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NIPT-i i njësisë raportuese</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 xml:space="preserve">Shëno </w:t>
            </w:r>
            <w:r w:rsidR="00414F3E" w:rsidRPr="005B7679">
              <w:rPr>
                <w:rFonts w:ascii="Garamond" w:eastAsia="Times New Roman" w:hAnsi="Garamond"/>
                <w:i/>
                <w:iCs/>
                <w:color w:val="000000"/>
                <w:sz w:val="18"/>
                <w:szCs w:val="18"/>
                <w:lang w:val="sq-AL" w:eastAsia="en-GB"/>
              </w:rPr>
              <w:t>nr.</w:t>
            </w:r>
            <w:r w:rsidR="00414F3E">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NIPT</w:t>
            </w:r>
            <w:r w:rsidR="006E2497">
              <w:rPr>
                <w:rFonts w:ascii="Garamond" w:eastAsia="Times New Roman" w:hAnsi="Garamond"/>
                <w:i/>
                <w:iCs/>
                <w:color w:val="000000"/>
                <w:sz w:val="18"/>
                <w:szCs w:val="18"/>
                <w:lang w:val="sq-AL" w:eastAsia="en-GB"/>
              </w:rPr>
              <w:t>-</w:t>
            </w:r>
            <w:r w:rsidR="006E2497" w:rsidRPr="006E2497">
              <w:rPr>
                <w:rFonts w:ascii="Garamond" w:eastAsia="Times New Roman" w:hAnsi="Garamond"/>
                <w:iCs/>
                <w:color w:val="000000"/>
                <w:sz w:val="18"/>
                <w:szCs w:val="18"/>
                <w:lang w:val="sq-AL" w:eastAsia="en-GB"/>
              </w:rPr>
              <w:t>i</w:t>
            </w:r>
            <w:r w:rsidRPr="005B7679">
              <w:rPr>
                <w:rFonts w:ascii="Garamond" w:eastAsia="Times New Roman" w:hAnsi="Garamond"/>
                <w:i/>
                <w:iCs/>
                <w:color w:val="000000"/>
                <w:sz w:val="18"/>
                <w:szCs w:val="18"/>
                <w:lang w:val="sq-AL" w:eastAsia="en-GB"/>
              </w:rPr>
              <w:t xml:space="preserve"> (</w:t>
            </w:r>
            <w:r w:rsidR="00414F3E" w:rsidRPr="005B7679">
              <w:rPr>
                <w:rFonts w:ascii="Garamond" w:eastAsia="Times New Roman" w:hAnsi="Garamond"/>
                <w:i/>
                <w:iCs/>
                <w:color w:val="000000"/>
                <w:sz w:val="18"/>
                <w:szCs w:val="18"/>
                <w:lang w:val="sq-AL" w:eastAsia="en-GB"/>
              </w:rPr>
              <w:t>certifikatë regjistrimi</w:t>
            </w:r>
            <w:r w:rsidRPr="005B7679">
              <w:rPr>
                <w:rFonts w:ascii="Garamond" w:eastAsia="Times New Roman" w:hAnsi="Garamond"/>
                <w:i/>
                <w:iCs/>
                <w:color w:val="000000"/>
                <w:sz w:val="18"/>
                <w:szCs w:val="18"/>
                <w:lang w:val="sq-AL" w:eastAsia="en-GB"/>
              </w:rPr>
              <w:t>)</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710"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4</w:t>
            </w:r>
          </w:p>
        </w:tc>
        <w:tc>
          <w:tcPr>
            <w:tcW w:w="1413" w:type="pct"/>
            <w:tcBorders>
              <w:top w:val="nil"/>
              <w:left w:val="nil"/>
              <w:bottom w:val="nil"/>
              <w:right w:val="nil"/>
            </w:tcBorders>
            <w:shd w:val="clear" w:color="auto" w:fill="auto"/>
            <w:noWrap/>
            <w:vAlign w:val="bottom"/>
            <w:hideMark/>
          </w:tcPr>
          <w:p w:rsidR="008107F6" w:rsidRPr="005B7679" w:rsidRDefault="008107F6" w:rsidP="006E2497">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Kodi i njësisë raportuese</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710"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kodin e njësisë raportuese në sistemin e thesarit</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710"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5</w:t>
            </w:r>
          </w:p>
        </w:tc>
        <w:tc>
          <w:tcPr>
            <w:tcW w:w="1413" w:type="pct"/>
            <w:tcBorders>
              <w:top w:val="nil"/>
              <w:left w:val="nil"/>
              <w:bottom w:val="nil"/>
              <w:right w:val="nil"/>
            </w:tcBorders>
            <w:shd w:val="clear" w:color="auto" w:fill="auto"/>
            <w:noWrap/>
            <w:vAlign w:val="bottom"/>
            <w:hideMark/>
          </w:tcPr>
          <w:p w:rsidR="008107F6" w:rsidRPr="005B7679" w:rsidRDefault="008107F6" w:rsidP="006E2497">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Kodi i njësisë kontrolluese eprore</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710"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 xml:space="preserve">Shëno kodin e njësisë kontrolluese në sistemin e thesarit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493"/>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6</w:t>
            </w:r>
          </w:p>
        </w:tc>
        <w:tc>
          <w:tcPr>
            <w:tcW w:w="1413" w:type="pct"/>
            <w:tcBorders>
              <w:top w:val="nil"/>
              <w:left w:val="nil"/>
              <w:bottom w:val="nil"/>
              <w:right w:val="nil"/>
            </w:tcBorders>
            <w:shd w:val="clear" w:color="auto" w:fill="auto"/>
            <w:vAlign w:val="bottom"/>
            <w:hideMark/>
          </w:tcPr>
          <w:p w:rsidR="008107F6" w:rsidRPr="005B7679" w:rsidRDefault="008107F6" w:rsidP="006E2497">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Kodi i degës së thesarit,</w:t>
            </w:r>
            <w:r w:rsidR="005B7679">
              <w:rPr>
                <w:rFonts w:ascii="Garamond" w:eastAsia="Times New Roman" w:hAnsi="Garamond"/>
                <w:b/>
                <w:bCs/>
                <w:color w:val="000000"/>
                <w:sz w:val="18"/>
                <w:szCs w:val="18"/>
                <w:lang w:val="sq-AL" w:eastAsia="en-GB"/>
              </w:rPr>
              <w:t xml:space="preserve"> </w:t>
            </w:r>
            <w:r w:rsidRPr="005B7679">
              <w:rPr>
                <w:rFonts w:ascii="Garamond" w:eastAsia="Times New Roman" w:hAnsi="Garamond"/>
                <w:b/>
                <w:bCs/>
                <w:color w:val="000000"/>
                <w:sz w:val="18"/>
                <w:szCs w:val="18"/>
                <w:lang w:val="sq-AL" w:eastAsia="en-GB"/>
              </w:rPr>
              <w:t>të juridiksionit (ku kryhen veprimet)</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w:t>
            </w:r>
          </w:p>
        </w:tc>
        <w:tc>
          <w:tcPr>
            <w:tcW w:w="161"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 xml:space="preserve">Shëno kodin e degës së thesarit, ku kryhen veprimet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7</w:t>
            </w:r>
          </w:p>
        </w:tc>
        <w:tc>
          <w:tcPr>
            <w:tcW w:w="1413" w:type="pct"/>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Adresa e njësisë raportuese</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3B3D39" w:rsidRDefault="003B3D39" w:rsidP="00D104CD">
            <w:pPr>
              <w:spacing w:after="0" w:line="240" w:lineRule="auto"/>
              <w:jc w:val="center"/>
              <w:rPr>
                <w:rFonts w:ascii="Garamond" w:eastAsia="Times New Roman" w:hAnsi="Garamond"/>
                <w:i/>
                <w:iCs/>
                <w:color w:val="000000"/>
                <w:sz w:val="18"/>
                <w:szCs w:val="18"/>
                <w:lang w:val="sq-AL" w:eastAsia="en-GB"/>
              </w:rPr>
            </w:pPr>
          </w:p>
          <w:p w:rsidR="003B3D39" w:rsidRDefault="003B3D39" w:rsidP="00D104CD">
            <w:pPr>
              <w:spacing w:after="0" w:line="240" w:lineRule="auto"/>
              <w:jc w:val="center"/>
              <w:rPr>
                <w:rFonts w:ascii="Garamond" w:eastAsia="Times New Roman" w:hAnsi="Garamond"/>
                <w:i/>
                <w:iCs/>
                <w:color w:val="000000"/>
                <w:sz w:val="18"/>
                <w:szCs w:val="18"/>
                <w:lang w:val="sq-AL" w:eastAsia="en-GB"/>
              </w:rPr>
            </w:pPr>
          </w:p>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adresën e njësisë raportuese</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8</w:t>
            </w:r>
          </w:p>
        </w:tc>
        <w:tc>
          <w:tcPr>
            <w:tcW w:w="1413" w:type="pct"/>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Veprimtaria e funksionimit </w:t>
            </w:r>
          </w:p>
        </w:tc>
        <w:tc>
          <w:tcPr>
            <w:tcW w:w="2278" w:type="pct"/>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përshkrimin e shkurtër të veprimtarisë së funksionimit dhe</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bazën ligjore përkatëse</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b/>
                <w:bCs/>
                <w:color w:val="000000"/>
                <w:sz w:val="18"/>
                <w:szCs w:val="18"/>
                <w:lang w:val="sq-AL" w:eastAsia="en-GB"/>
              </w:rPr>
            </w:pPr>
          </w:p>
          <w:p w:rsidR="00DA3CA1" w:rsidRDefault="00DA3CA1" w:rsidP="008107F6">
            <w:pPr>
              <w:spacing w:after="0" w:line="240" w:lineRule="auto"/>
              <w:ind w:firstLine="0"/>
              <w:jc w:val="center"/>
              <w:rPr>
                <w:rFonts w:ascii="Garamond" w:eastAsia="Times New Roman" w:hAnsi="Garamond"/>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8</w:t>
            </w:r>
          </w:p>
        </w:tc>
        <w:tc>
          <w:tcPr>
            <w:tcW w:w="1413" w:type="pct"/>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Njësitë që kontrollon </w:t>
            </w: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numrin e njësive që kontrollohen dhe një përshkrim të shkurtër për to</w:t>
            </w:r>
            <w:r w:rsidR="006E2497">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w:t>
            </w:r>
            <w:r w:rsidR="005B7679">
              <w:rPr>
                <w:rFonts w:ascii="Garamond" w:eastAsia="Times New Roman" w:hAnsi="Garamond"/>
                <w:i/>
                <w:iCs/>
                <w:color w:val="000000"/>
                <w:sz w:val="18"/>
                <w:szCs w:val="18"/>
                <w:lang w:val="sq-AL" w:eastAsia="en-GB"/>
              </w:rPr>
              <w:t xml:space="preserve">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II. Dhënia e shënimeve shpjeguese</w:t>
            </w:r>
            <w:r w:rsidR="005B7679">
              <w:rPr>
                <w:rFonts w:ascii="Garamond" w:eastAsia="Times New Roman" w:hAnsi="Garamond"/>
                <w:b/>
                <w:bCs/>
                <w:color w:val="000000"/>
                <w:sz w:val="18"/>
                <w:szCs w:val="18"/>
                <w:lang w:val="sq-AL" w:eastAsia="en-GB"/>
              </w:rPr>
              <w:t xml:space="preserve"> </w:t>
            </w:r>
            <w:r w:rsidRPr="005B7679">
              <w:rPr>
                <w:rFonts w:ascii="Garamond" w:eastAsia="Times New Roman" w:hAnsi="Garamond"/>
                <w:b/>
                <w:bCs/>
                <w:color w:val="000000"/>
                <w:sz w:val="18"/>
                <w:szCs w:val="18"/>
                <w:lang w:val="sq-AL" w:eastAsia="en-GB"/>
              </w:rPr>
              <w:t>për pasqyrat financiare</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u w:val="single"/>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w:t>
            </w: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Pasqyrat financiare vjetore individuale u paraqitën në degën e thesarit</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________,</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me nr</w:t>
            </w:r>
            <w:r w:rsidR="00D30023">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__________ prot.</w:t>
            </w:r>
            <w:r w:rsidR="00D30023">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 xml:space="preserve"> datë ___________________</w:t>
            </w:r>
            <w:r w:rsidR="005B7679">
              <w:rPr>
                <w:rFonts w:ascii="Garamond" w:eastAsia="Times New Roman" w:hAnsi="Garamond"/>
                <w:color w:val="000000"/>
                <w:sz w:val="18"/>
                <w:szCs w:val="18"/>
                <w:lang w:val="sq-AL" w:eastAsia="en-GB"/>
              </w:rPr>
              <w:t xml:space="preserve">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p w:rsidR="008107F6" w:rsidRPr="005B7679" w:rsidRDefault="008107F6" w:rsidP="00DA3CA1">
            <w:pPr>
              <w:spacing w:after="0" w:line="240" w:lineRule="auto"/>
              <w:ind w:firstLine="0"/>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vendin</w:t>
            </w:r>
            <w:r w:rsidR="00D30023">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 xml:space="preserve">(Shëno numrin dhe datën e protokollit në </w:t>
            </w:r>
            <w:r w:rsidR="00D30023" w:rsidRPr="005B7679">
              <w:rPr>
                <w:rFonts w:ascii="Garamond" w:eastAsia="Times New Roman" w:hAnsi="Garamond"/>
                <w:i/>
                <w:iCs/>
                <w:color w:val="000000"/>
                <w:sz w:val="18"/>
                <w:szCs w:val="18"/>
                <w:lang w:val="sq-AL" w:eastAsia="en-GB"/>
              </w:rPr>
              <w:t>njësinë</w:t>
            </w:r>
            <w:r w:rsidRPr="005B7679">
              <w:rPr>
                <w:rFonts w:ascii="Garamond" w:eastAsia="Times New Roman" w:hAnsi="Garamond"/>
                <w:i/>
                <w:iCs/>
                <w:color w:val="000000"/>
                <w:sz w:val="18"/>
                <w:szCs w:val="18"/>
                <w:lang w:val="sq-AL" w:eastAsia="en-GB"/>
              </w:rPr>
              <w:t xml:space="preserve"> tuaj</w:t>
            </w:r>
            <w:r w:rsidR="00D30023">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right"/>
              <w:rPr>
                <w:rFonts w:ascii="Garamond" w:eastAsia="Times New Roman" w:hAnsi="Garamond"/>
                <w:b/>
                <w:bCs/>
                <w:i/>
                <w:iCs/>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Në degën e thesarit, dorëzimi i pasqyrave financiare u protokollua</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me nr. ___________</w:t>
            </w:r>
            <w:r w:rsidR="00EE5486">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 xml:space="preserve"> datë________________</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E11E64">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numrin dhe datën e protokollit në degën e thesarit tuaj</w:t>
            </w:r>
            <w:r w:rsidR="00E11E64">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 xml:space="preserve">)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325292">
        <w:trPr>
          <w:trHeight w:val="315"/>
        </w:trPr>
        <w:tc>
          <w:tcPr>
            <w:tcW w:w="183" w:type="pct"/>
            <w:shd w:val="clear" w:color="auto" w:fill="auto"/>
            <w:noWrap/>
            <w:vAlign w:val="bottom"/>
            <w:hideMark/>
          </w:tcPr>
          <w:p w:rsidR="008107F6" w:rsidRPr="005B7679" w:rsidRDefault="008107F6" w:rsidP="00325292">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2</w:t>
            </w: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325292">
            <w:pPr>
              <w:spacing w:after="0" w:line="240" w:lineRule="auto"/>
              <w:ind w:firstLine="0"/>
              <w:jc w:val="left"/>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Pasqyrat financiare vjetore përmbledhëse të konsoliduara</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u paraqitën në ________, me nr</w:t>
            </w:r>
            <w:r w:rsidR="00111D70">
              <w:rPr>
                <w:rFonts w:ascii="Garamond" w:eastAsia="Times New Roman" w:hAnsi="Garamond"/>
                <w:color w:val="000000"/>
                <w:sz w:val="18"/>
                <w:szCs w:val="18"/>
                <w:lang w:val="sq-AL" w:eastAsia="en-GB"/>
              </w:rPr>
              <w:t xml:space="preserve">.________ prot., </w:t>
            </w:r>
            <w:r w:rsidRPr="005B7679">
              <w:rPr>
                <w:rFonts w:ascii="Garamond" w:eastAsia="Times New Roman" w:hAnsi="Garamond"/>
                <w:color w:val="000000"/>
                <w:sz w:val="18"/>
                <w:szCs w:val="18"/>
                <w:lang w:val="sq-AL" w:eastAsia="en-GB"/>
              </w:rPr>
              <w:t>datë ______</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A3CA1">
            <w:pPr>
              <w:spacing w:after="0" w:line="240" w:lineRule="auto"/>
              <w:jc w:val="center"/>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vendin ku u dorëzuan</w:t>
            </w:r>
            <w:r w:rsidR="00DA3CA1">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 (Shëno numrin dhe datën e protokollit në njësinë tuaj</w:t>
            </w:r>
            <w:r w:rsidR="00DA3CA1">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651" w:type="pct"/>
            <w:gridSpan w:val="4"/>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Në institucionin pritës (marrës)_____________dorëzimi i pasqyrave</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 xml:space="preserve">financiare u protokollua me nr. _______ </w:t>
            </w:r>
            <w:r w:rsidR="00DA3CA1">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datë_____</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
                <w:iCs/>
                <w:color w:val="000000"/>
                <w:sz w:val="18"/>
                <w:szCs w:val="18"/>
                <w:lang w:val="sq-AL" w:eastAsia="en-GB"/>
              </w:rPr>
            </w:pPr>
            <w:r w:rsidRPr="005B7679">
              <w:rPr>
                <w:rFonts w:ascii="Garamond" w:eastAsia="Times New Roman" w:hAnsi="Garamond"/>
                <w:i/>
                <w:iCs/>
                <w:color w:val="000000"/>
                <w:sz w:val="18"/>
                <w:szCs w:val="18"/>
                <w:lang w:val="sq-AL" w:eastAsia="en-GB"/>
              </w:rPr>
              <w:t>(Shëno numrin dhe datën e protokollit në Institucionin marrës të pasqyrave financiare</w:t>
            </w:r>
            <w:r w:rsidR="00DA3CA1">
              <w:rPr>
                <w:rFonts w:ascii="Garamond" w:eastAsia="Times New Roman" w:hAnsi="Garamond"/>
                <w:i/>
                <w:iCs/>
                <w:color w:val="000000"/>
                <w:sz w:val="18"/>
                <w:szCs w:val="18"/>
                <w:lang w:val="sq-AL" w:eastAsia="en-GB"/>
              </w:rPr>
              <w:t>.</w:t>
            </w:r>
            <w:r w:rsidRPr="005B7679">
              <w:rPr>
                <w:rFonts w:ascii="Garamond" w:eastAsia="Times New Roman" w:hAnsi="Garamond"/>
                <w:i/>
                <w:iCs/>
                <w:color w:val="000000"/>
                <w:sz w:val="18"/>
                <w:szCs w:val="18"/>
                <w:lang w:val="sq-AL" w:eastAsia="en-GB"/>
              </w:rPr>
              <w:t>)</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right"/>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1005"/>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3</w:t>
            </w:r>
          </w:p>
        </w:tc>
        <w:tc>
          <w:tcPr>
            <w:tcW w:w="3691" w:type="pct"/>
            <w:gridSpan w:val="8"/>
            <w:tcBorders>
              <w:top w:val="nil"/>
              <w:left w:val="nil"/>
              <w:bottom w:val="nil"/>
              <w:right w:val="nil"/>
            </w:tcBorders>
            <w:shd w:val="clear" w:color="auto" w:fill="auto"/>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Pasqyrat financiare vjetore individuale/ përmbledhëse të konsoliduara a janë paraqitur të plota, duke përfshirë të gjitha</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pasqyrat financiare, pasqyrat statistikore dhe shënimet shpjeguese, sipas formateve të miratuara</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 xml:space="preserve">në udhëzimin e </w:t>
            </w:r>
            <w:r w:rsidR="00325292" w:rsidRPr="005B7679">
              <w:rPr>
                <w:rFonts w:ascii="Garamond" w:eastAsia="Times New Roman" w:hAnsi="Garamond"/>
                <w:color w:val="000000"/>
                <w:sz w:val="18"/>
                <w:szCs w:val="18"/>
                <w:lang w:val="sq-AL" w:eastAsia="en-GB"/>
              </w:rPr>
              <w:t xml:space="preserve">ministrit </w:t>
            </w:r>
            <w:r w:rsidRPr="005B7679">
              <w:rPr>
                <w:rFonts w:ascii="Garamond" w:eastAsia="Times New Roman" w:hAnsi="Garamond"/>
                <w:color w:val="000000"/>
                <w:sz w:val="18"/>
                <w:szCs w:val="18"/>
                <w:lang w:val="sq-AL" w:eastAsia="en-GB"/>
              </w:rPr>
              <w:t>të Financave dhe Ekonomisë?</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gridAfter w:val="6"/>
          <w:wAfter w:w="1125" w:type="pct"/>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 Shëno me </w:t>
            </w:r>
            <w:r w:rsidR="00051D7D">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x</w:t>
            </w:r>
            <w:r w:rsidR="00051D7D">
              <w:rPr>
                <w:rFonts w:ascii="Garamond" w:eastAsia="Times New Roman" w:hAnsi="Garamond"/>
                <w:color w:val="000000"/>
                <w:sz w:val="18"/>
                <w:szCs w:val="18"/>
                <w:lang w:val="sq-AL" w:eastAsia="en-GB"/>
              </w:rPr>
              <w:t>”</w:t>
            </w:r>
          </w:p>
          <w:tbl>
            <w:tblPr>
              <w:tblW w:w="4028" w:type="dxa"/>
              <w:tblLayout w:type="fixed"/>
              <w:tblLook w:val="04A0" w:firstRow="1" w:lastRow="0" w:firstColumn="1" w:lastColumn="0" w:noHBand="0" w:noVBand="1"/>
            </w:tblPr>
            <w:tblGrid>
              <w:gridCol w:w="761"/>
              <w:gridCol w:w="984"/>
              <w:gridCol w:w="761"/>
              <w:gridCol w:w="761"/>
              <w:gridCol w:w="761"/>
            </w:tblGrid>
            <w:tr w:rsidR="008107F6" w:rsidRPr="005B7679" w:rsidTr="00DA3CA1">
              <w:trPr>
                <w:trHeight w:val="196"/>
              </w:trPr>
              <w:tc>
                <w:tcPr>
                  <w:tcW w:w="761"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98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761"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ose </w:t>
                  </w:r>
                </w:p>
              </w:tc>
              <w:tc>
                <w:tcPr>
                  <w:tcW w:w="761" w:type="dxa"/>
                  <w:tcBorders>
                    <w:top w:val="nil"/>
                    <w:left w:val="nil"/>
                    <w:bottom w:val="nil"/>
                    <w:right w:val="nil"/>
                  </w:tcBorders>
                  <w:shd w:val="clear" w:color="auto" w:fill="auto"/>
                  <w:noWrap/>
                  <w:vAlign w:val="bottom"/>
                  <w:hideMark/>
                </w:tcPr>
                <w:p w:rsidR="00DA3CA1" w:rsidRDefault="00DA3CA1" w:rsidP="00D104CD">
                  <w:pPr>
                    <w:spacing w:after="0" w:line="240" w:lineRule="auto"/>
                    <w:rPr>
                      <w:rFonts w:ascii="Garamond" w:eastAsia="Times New Roman" w:hAnsi="Garamond"/>
                      <w:color w:val="000000"/>
                      <w:sz w:val="18"/>
                      <w:szCs w:val="18"/>
                      <w:lang w:val="sq-AL" w:eastAsia="en-GB"/>
                    </w:rPr>
                  </w:pPr>
                </w:p>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7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bl>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27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Nëse JO</w:t>
            </w:r>
            <w:r w:rsidRPr="005B7679">
              <w:rPr>
                <w:rFonts w:ascii="Garamond" w:eastAsia="Times New Roman" w:hAnsi="Garamond"/>
                <w:i/>
                <w:iCs/>
                <w:color w:val="000000"/>
                <w:sz w:val="18"/>
                <w:szCs w:val="18"/>
                <w:lang w:val="sq-AL" w:eastAsia="en-GB"/>
              </w:rPr>
              <w:t xml:space="preserve">, </w:t>
            </w:r>
            <w:r w:rsidR="00DA3CA1" w:rsidRPr="005B7679">
              <w:rPr>
                <w:rFonts w:ascii="Garamond" w:eastAsia="Times New Roman" w:hAnsi="Garamond"/>
                <w:i/>
                <w:iCs/>
                <w:color w:val="000000"/>
                <w:sz w:val="18"/>
                <w:szCs w:val="18"/>
                <w:lang w:val="sq-AL" w:eastAsia="en-GB"/>
              </w:rPr>
              <w:t xml:space="preserve">evidentoni </w:t>
            </w:r>
            <w:r w:rsidRPr="005B7679">
              <w:rPr>
                <w:rFonts w:ascii="Garamond" w:eastAsia="Times New Roman" w:hAnsi="Garamond"/>
                <w:i/>
                <w:iCs/>
                <w:color w:val="000000"/>
                <w:sz w:val="18"/>
                <w:szCs w:val="18"/>
                <w:lang w:val="sq-AL" w:eastAsia="en-GB"/>
              </w:rPr>
              <w:t>më poshtë pasqyrat financiare që mungojnë dhe arsyet e mosparaqitjes:</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278" w:type="pct"/>
            <w:gridSpan w:val="7"/>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r>
      <w:tr w:rsidR="008107F6" w:rsidRPr="00DA3CA1"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691" w:type="pct"/>
            <w:gridSpan w:val="8"/>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161" w:type="pct"/>
            <w:tcBorders>
              <w:top w:val="nil"/>
              <w:left w:val="nil"/>
              <w:bottom w:val="nil"/>
              <w:right w:val="nil"/>
            </w:tcBorders>
            <w:shd w:val="clear" w:color="auto" w:fill="auto"/>
            <w:noWrap/>
            <w:vAlign w:val="bottom"/>
            <w:hideMark/>
          </w:tcPr>
          <w:p w:rsidR="008107F6" w:rsidRPr="00DA3CA1" w:rsidRDefault="008107F6" w:rsidP="00D104CD">
            <w:pPr>
              <w:spacing w:after="0" w:line="240" w:lineRule="auto"/>
              <w:rPr>
                <w:rFonts w:ascii="Garamond" w:eastAsia="Times New Roman" w:hAnsi="Garamond"/>
                <w:i/>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DA3CA1" w:rsidRDefault="008107F6" w:rsidP="00D104CD">
            <w:pPr>
              <w:spacing w:after="0" w:line="240" w:lineRule="auto"/>
              <w:rPr>
                <w:rFonts w:ascii="Garamond" w:eastAsia="Times New Roman" w:hAnsi="Garamond"/>
                <w:i/>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DA3CA1" w:rsidRDefault="008107F6" w:rsidP="00D104CD">
            <w:pPr>
              <w:spacing w:after="0" w:line="240" w:lineRule="auto"/>
              <w:rPr>
                <w:rFonts w:ascii="Garamond" w:eastAsia="Times New Roman" w:hAnsi="Garamond"/>
                <w:i/>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DA3CA1" w:rsidRDefault="008107F6" w:rsidP="00D104CD">
            <w:pPr>
              <w:spacing w:after="0" w:line="240" w:lineRule="auto"/>
              <w:rPr>
                <w:rFonts w:ascii="Garamond" w:eastAsia="Times New Roman" w:hAnsi="Garamond"/>
                <w:i/>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DA3CA1" w:rsidRDefault="008107F6" w:rsidP="00D104CD">
            <w:pPr>
              <w:spacing w:after="0" w:line="240" w:lineRule="auto"/>
              <w:rPr>
                <w:rFonts w:ascii="Garamond" w:eastAsia="Times New Roman" w:hAnsi="Garamond"/>
                <w:i/>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4</w:t>
            </w:r>
          </w:p>
        </w:tc>
        <w:tc>
          <w:tcPr>
            <w:tcW w:w="4817" w:type="pct"/>
            <w:gridSpan w:val="14"/>
            <w:tcBorders>
              <w:top w:val="single" w:sz="8" w:space="0" w:color="auto"/>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Në pasqyrat financiare përmbledhëse të konsoliduara a janë përfshirë të gjitha njësitë</w:t>
            </w:r>
            <w:r w:rsidR="00DA3CA1">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vartëse?</w:t>
            </w: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gridAfter w:val="7"/>
          <w:wAfter w:w="1378" w:type="pct"/>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bl>
            <w:tblPr>
              <w:tblW w:w="5080" w:type="dxa"/>
              <w:tblLayout w:type="fixed"/>
              <w:tblLook w:val="04A0" w:firstRow="1" w:lastRow="0" w:firstColumn="1" w:lastColumn="0" w:noHBand="0" w:noVBand="1"/>
            </w:tblPr>
            <w:tblGrid>
              <w:gridCol w:w="960"/>
              <w:gridCol w:w="1240"/>
              <w:gridCol w:w="960"/>
              <w:gridCol w:w="960"/>
              <w:gridCol w:w="960"/>
            </w:tblGrid>
            <w:tr w:rsidR="008107F6" w:rsidRPr="005B7679" w:rsidTr="00D104CD">
              <w:trPr>
                <w:trHeight w:val="330"/>
              </w:trPr>
              <w:tc>
                <w:tcPr>
                  <w:tcW w:w="960"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12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960"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ose </w:t>
                  </w:r>
                </w:p>
              </w:tc>
              <w:tc>
                <w:tcPr>
                  <w:tcW w:w="960"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bl>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4817" w:type="pct"/>
            <w:gridSpan w:val="14"/>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Nëse JO</w:t>
            </w:r>
            <w:r w:rsidRPr="005B7679">
              <w:rPr>
                <w:rFonts w:ascii="Garamond" w:eastAsia="Times New Roman" w:hAnsi="Garamond"/>
                <w:i/>
                <w:iCs/>
                <w:color w:val="000000"/>
                <w:sz w:val="18"/>
                <w:szCs w:val="18"/>
                <w:lang w:val="sq-AL" w:eastAsia="en-GB"/>
              </w:rPr>
              <w:t xml:space="preserve">, </w:t>
            </w:r>
            <w:r w:rsidR="00DA3CA1" w:rsidRPr="005B7679">
              <w:rPr>
                <w:rFonts w:ascii="Garamond" w:eastAsia="Times New Roman" w:hAnsi="Garamond"/>
                <w:i/>
                <w:iCs/>
                <w:color w:val="000000"/>
                <w:sz w:val="18"/>
                <w:szCs w:val="18"/>
                <w:lang w:val="sq-AL" w:eastAsia="en-GB"/>
              </w:rPr>
              <w:t xml:space="preserve">evidentoni </w:t>
            </w:r>
            <w:r w:rsidRPr="005B7679">
              <w:rPr>
                <w:rFonts w:ascii="Garamond" w:eastAsia="Times New Roman" w:hAnsi="Garamond"/>
                <w:i/>
                <w:iCs/>
                <w:color w:val="000000"/>
                <w:sz w:val="18"/>
                <w:szCs w:val="18"/>
                <w:lang w:val="sq-AL" w:eastAsia="en-GB"/>
              </w:rPr>
              <w:t>më poshtë njësitë që nuk janë përfshirë</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dhe arsyet</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apo</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shkaqet përkatëse të kësaj situate:</w:t>
            </w: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4107" w:type="pct"/>
            <w:gridSpan w:val="11"/>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6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5</w:t>
            </w:r>
          </w:p>
        </w:tc>
        <w:tc>
          <w:tcPr>
            <w:tcW w:w="3438" w:type="pct"/>
            <w:gridSpan w:val="7"/>
            <w:tcBorders>
              <w:top w:val="nil"/>
              <w:left w:val="nil"/>
              <w:bottom w:val="nil"/>
              <w:right w:val="nil"/>
            </w:tcBorders>
            <w:shd w:val="clear" w:color="auto" w:fill="auto"/>
            <w:vAlign w:val="bottom"/>
            <w:hideMark/>
          </w:tcPr>
          <w:p w:rsidR="008107F6" w:rsidRPr="005B7679" w:rsidRDefault="008107F6" w:rsidP="009C22E8">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A është e përputhur pasqyra financiare e </w:t>
            </w:r>
            <w:r w:rsidR="00325292" w:rsidRPr="005B7679">
              <w:rPr>
                <w:rFonts w:ascii="Garamond" w:eastAsia="Times New Roman" w:hAnsi="Garamond"/>
                <w:color w:val="000000"/>
                <w:sz w:val="18"/>
                <w:szCs w:val="18"/>
                <w:lang w:val="sq-AL" w:eastAsia="en-GB"/>
              </w:rPr>
              <w:t xml:space="preserve">flukseve monetare </w:t>
            </w:r>
            <w:r w:rsidRPr="005B7679">
              <w:rPr>
                <w:rFonts w:ascii="Garamond" w:eastAsia="Times New Roman" w:hAnsi="Garamond"/>
                <w:color w:val="000000"/>
                <w:sz w:val="18"/>
                <w:szCs w:val="18"/>
                <w:lang w:val="sq-AL" w:eastAsia="en-GB"/>
              </w:rPr>
              <w:t>(</w:t>
            </w:r>
            <w:r w:rsidR="009C22E8" w:rsidRPr="009C22E8">
              <w:rPr>
                <w:rFonts w:ascii="Garamond" w:eastAsia="Times New Roman" w:hAnsi="Garamond"/>
                <w:i/>
                <w:color w:val="000000"/>
                <w:sz w:val="18"/>
                <w:szCs w:val="18"/>
                <w:lang w:val="sq-AL" w:eastAsia="en-GB"/>
              </w:rPr>
              <w:t>cash flow</w:t>
            </w:r>
            <w:r w:rsidRPr="005B7679">
              <w:rPr>
                <w:rFonts w:ascii="Garamond" w:eastAsia="Times New Roman" w:hAnsi="Garamond"/>
                <w:color w:val="000000"/>
                <w:sz w:val="18"/>
                <w:szCs w:val="18"/>
                <w:lang w:val="sq-AL" w:eastAsia="en-GB"/>
              </w:rPr>
              <w:t>) me të dhënat e situacionit të të ardhurave e shpenzimeve, për secilën njësi dhe në përmbledhëse</w:t>
            </w:r>
            <w:r w:rsidR="00731C8A">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 xml:space="preserve"> si dhe a janë rakorduar të dhënat me degën e thesarit?</w:t>
            </w:r>
          </w:p>
        </w:tc>
        <w:tc>
          <w:tcPr>
            <w:tcW w:w="414"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ose</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Nëse JO, </w:t>
            </w:r>
            <w:r w:rsidRPr="005B7679">
              <w:rPr>
                <w:rFonts w:ascii="Garamond" w:eastAsia="Times New Roman" w:hAnsi="Garamond"/>
                <w:i/>
                <w:color w:val="000000"/>
                <w:sz w:val="18"/>
                <w:szCs w:val="18"/>
                <w:lang w:val="sq-AL" w:eastAsia="en-GB"/>
              </w:rPr>
              <w:t>të jepen arsyet, duke argumentuar mosrakordimet: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325292">
        <w:trPr>
          <w:trHeight w:val="765"/>
        </w:trPr>
        <w:tc>
          <w:tcPr>
            <w:tcW w:w="183" w:type="pct"/>
            <w:shd w:val="clear" w:color="auto" w:fill="auto"/>
            <w:noWrap/>
            <w:vAlign w:val="center"/>
            <w:hideMark/>
          </w:tcPr>
          <w:p w:rsidR="00325292" w:rsidRDefault="00325292" w:rsidP="00325292">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325292">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6</w:t>
            </w:r>
          </w:p>
        </w:tc>
        <w:tc>
          <w:tcPr>
            <w:tcW w:w="3438" w:type="pct"/>
            <w:gridSpan w:val="7"/>
            <w:tcBorders>
              <w:top w:val="nil"/>
              <w:left w:val="nil"/>
              <w:bottom w:val="nil"/>
              <w:right w:val="nil"/>
            </w:tcBorders>
            <w:shd w:val="clear" w:color="auto" w:fill="auto"/>
            <w:vAlign w:val="bottom"/>
            <w:hideMark/>
          </w:tcPr>
          <w:p w:rsidR="008107F6" w:rsidRPr="005B7679" w:rsidRDefault="008107F6" w:rsidP="00DB0226">
            <w:pPr>
              <w:spacing w:after="0" w:line="240" w:lineRule="auto"/>
              <w:jc w:val="left"/>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A përputhen të dhënat e evidentuara në pasqyrat financiare të pozicionit financiar dhe të performancës financiare</w:t>
            </w:r>
            <w:r w:rsidR="00EE5486">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 xml:space="preserve"> të paraqitura nga njësit</w:t>
            </w:r>
            <w:r w:rsidR="00DB0226">
              <w:rPr>
                <w:rFonts w:ascii="Garamond" w:eastAsia="Times New Roman" w:hAnsi="Garamond"/>
                <w:color w:val="000000"/>
                <w:sz w:val="18"/>
                <w:szCs w:val="18"/>
                <w:lang w:val="sq-AL" w:eastAsia="en-GB"/>
              </w:rPr>
              <w:t>ë</w:t>
            </w:r>
            <w:r w:rsidRPr="005B7679">
              <w:rPr>
                <w:rFonts w:ascii="Garamond" w:eastAsia="Times New Roman" w:hAnsi="Garamond"/>
                <w:color w:val="000000"/>
                <w:sz w:val="18"/>
                <w:szCs w:val="18"/>
                <w:lang w:val="sq-AL" w:eastAsia="en-GB"/>
              </w:rPr>
              <w:t xml:space="preserve"> raportuese, me pasqyrat përkatëse financiare që janë gjeneruar nga Sistemi Informatik i Thesarit?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gridAfter w:val="14"/>
          <w:wAfter w:w="4817" w:type="pct"/>
          <w:trHeight w:val="315"/>
        </w:trPr>
        <w:tc>
          <w:tcPr>
            <w:tcW w:w="183" w:type="pct"/>
            <w:shd w:val="clear" w:color="auto" w:fill="auto"/>
            <w:noWrap/>
            <w:vAlign w:val="center"/>
            <w:hideMark/>
          </w:tcPr>
          <w:p w:rsidR="008107F6" w:rsidRPr="005B7679" w:rsidRDefault="008107F6" w:rsidP="008107F6">
            <w:pPr>
              <w:spacing w:after="0" w:line="240" w:lineRule="auto"/>
              <w:ind w:firstLine="0"/>
              <w:rPr>
                <w:rFonts w:ascii="Garamond" w:eastAsia="Times New Roman" w:hAnsi="Garamond"/>
                <w:color w:val="000000"/>
                <w:sz w:val="18"/>
                <w:szCs w:val="18"/>
                <w:lang w:val="sq-AL" w:eastAsia="en-GB"/>
              </w:rPr>
            </w:pPr>
          </w:p>
        </w:tc>
      </w:tr>
      <w:tr w:rsidR="008107F6" w:rsidRPr="005B7679" w:rsidTr="008107F6">
        <w:trPr>
          <w:gridAfter w:val="14"/>
          <w:wAfter w:w="4817" w:type="pct"/>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r>
      <w:tr w:rsidR="008107F6" w:rsidRPr="005B7679" w:rsidTr="008107F6">
        <w:trPr>
          <w:gridAfter w:val="7"/>
          <w:wAfter w:w="1378" w:type="pct"/>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bl>
            <w:tblPr>
              <w:tblW w:w="5080" w:type="dxa"/>
              <w:tblLayout w:type="fixed"/>
              <w:tblLook w:val="04A0" w:firstRow="1" w:lastRow="0" w:firstColumn="1" w:lastColumn="0" w:noHBand="0" w:noVBand="1"/>
            </w:tblPr>
            <w:tblGrid>
              <w:gridCol w:w="960"/>
              <w:gridCol w:w="1240"/>
              <w:gridCol w:w="960"/>
              <w:gridCol w:w="960"/>
              <w:gridCol w:w="960"/>
            </w:tblGrid>
            <w:tr w:rsidR="008107F6" w:rsidRPr="005B7679" w:rsidTr="00D104CD">
              <w:trPr>
                <w:trHeight w:val="330"/>
              </w:trPr>
              <w:tc>
                <w:tcPr>
                  <w:tcW w:w="960"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12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960"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ose </w:t>
                  </w:r>
                </w:p>
              </w:tc>
              <w:tc>
                <w:tcPr>
                  <w:tcW w:w="960" w:type="dxa"/>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bl>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852" w:type="pct"/>
            <w:gridSpan w:val="9"/>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Nëse JO, </w:t>
            </w:r>
            <w:r w:rsidRPr="005B7679">
              <w:rPr>
                <w:rFonts w:ascii="Garamond" w:eastAsia="Times New Roman" w:hAnsi="Garamond"/>
                <w:bCs/>
                <w:i/>
                <w:color w:val="000000"/>
                <w:sz w:val="18"/>
                <w:szCs w:val="18"/>
                <w:lang w:val="sq-AL" w:eastAsia="en-GB"/>
              </w:rPr>
              <w:t>cilat janë</w:t>
            </w:r>
            <w:r w:rsidR="005B7679">
              <w:rPr>
                <w:rFonts w:ascii="Garamond" w:eastAsia="Times New Roman" w:hAnsi="Garamond"/>
                <w:bCs/>
                <w:i/>
                <w:color w:val="000000"/>
                <w:sz w:val="18"/>
                <w:szCs w:val="18"/>
                <w:lang w:val="sq-AL" w:eastAsia="en-GB"/>
              </w:rPr>
              <w:t xml:space="preserve"> </w:t>
            </w:r>
            <w:r w:rsidR="00325292">
              <w:rPr>
                <w:rFonts w:ascii="Garamond" w:eastAsia="Times New Roman" w:hAnsi="Garamond"/>
                <w:bCs/>
                <w:i/>
                <w:color w:val="000000"/>
                <w:sz w:val="18"/>
                <w:szCs w:val="18"/>
                <w:lang w:val="sq-AL" w:eastAsia="en-GB"/>
              </w:rPr>
              <w:t>arsyet?</w:t>
            </w: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4576" w:type="pct"/>
            <w:gridSpan w:val="13"/>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Përgjigju </w:t>
            </w:r>
            <w:r w:rsidRPr="005B7679">
              <w:rPr>
                <w:rFonts w:ascii="Garamond" w:eastAsia="Times New Roman" w:hAnsi="Garamond"/>
                <w:color w:val="000000"/>
                <w:sz w:val="18"/>
                <w:szCs w:val="18"/>
                <w:lang w:val="sq-AL" w:eastAsia="en-GB"/>
              </w:rPr>
              <w:t xml:space="preserve">duke shënuar me </w:t>
            </w:r>
            <w:r w:rsidRPr="005B7679">
              <w:rPr>
                <w:rFonts w:ascii="Garamond" w:eastAsia="Times New Roman" w:hAnsi="Garamond"/>
                <w:color w:val="000000"/>
                <w:sz w:val="18"/>
                <w:szCs w:val="18"/>
                <w:u w:val="single"/>
                <w:lang w:val="sq-AL" w:eastAsia="en-GB"/>
              </w:rPr>
              <w:t>x</w:t>
            </w:r>
            <w:r w:rsidRPr="005B7679">
              <w:rPr>
                <w:rFonts w:ascii="Garamond" w:eastAsia="Times New Roman" w:hAnsi="Garamond"/>
                <w:color w:val="000000"/>
                <w:sz w:val="18"/>
                <w:szCs w:val="18"/>
                <w:lang w:val="sq-AL" w:eastAsia="en-GB"/>
              </w:rPr>
              <w:t xml:space="preserve"> në alternativat e mëposhtme:</w:t>
            </w: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Cs/>
                <w:color w:val="000000"/>
                <w:sz w:val="18"/>
                <w:szCs w:val="18"/>
                <w:lang w:val="sq-AL" w:eastAsia="en-GB"/>
              </w:rPr>
            </w:pPr>
            <w:r w:rsidRPr="005B7679">
              <w:rPr>
                <w:rFonts w:ascii="Garamond" w:eastAsia="Times New Roman" w:hAnsi="Garamond"/>
                <w:iCs/>
                <w:color w:val="000000"/>
                <w:sz w:val="18"/>
                <w:szCs w:val="18"/>
                <w:lang w:val="sq-AL" w:eastAsia="en-GB"/>
              </w:rPr>
              <w:t>- Nuk</w:t>
            </w:r>
            <w:r w:rsidR="005B7679">
              <w:rPr>
                <w:rFonts w:ascii="Garamond" w:eastAsia="Times New Roman" w:hAnsi="Garamond"/>
                <w:iCs/>
                <w:color w:val="000000"/>
                <w:sz w:val="18"/>
                <w:szCs w:val="18"/>
                <w:lang w:val="sq-AL" w:eastAsia="en-GB"/>
              </w:rPr>
              <w:t xml:space="preserve"> </w:t>
            </w:r>
            <w:r w:rsidRPr="005B7679">
              <w:rPr>
                <w:rFonts w:ascii="Garamond" w:eastAsia="Times New Roman" w:hAnsi="Garamond"/>
                <w:iCs/>
                <w:color w:val="000000"/>
                <w:sz w:val="18"/>
                <w:szCs w:val="18"/>
                <w:lang w:val="sq-AL" w:eastAsia="en-GB"/>
              </w:rPr>
              <w:t>janë kërkuar që të hidhen në sistem nga njësia raportuese</w:t>
            </w:r>
          </w:p>
        </w:tc>
        <w:tc>
          <w:tcPr>
            <w:tcW w:w="414"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Cs/>
                <w:color w:val="000000"/>
                <w:sz w:val="18"/>
                <w:szCs w:val="18"/>
                <w:lang w:val="sq-AL" w:eastAsia="en-GB"/>
              </w:rPr>
            </w:pPr>
            <w:r w:rsidRPr="005B7679">
              <w:rPr>
                <w:rFonts w:ascii="Garamond" w:eastAsia="Times New Roman" w:hAnsi="Garamond"/>
                <w:iCs/>
                <w:color w:val="000000"/>
                <w:sz w:val="18"/>
                <w:szCs w:val="18"/>
                <w:lang w:val="sq-AL" w:eastAsia="en-GB"/>
              </w:rPr>
              <w:t xml:space="preserve">- Nuk janë gjeneruar pasqyrat nga Sistemi </w:t>
            </w:r>
            <w:r w:rsidR="00DA3CA1" w:rsidRPr="005B7679">
              <w:rPr>
                <w:rFonts w:ascii="Garamond" w:eastAsia="Times New Roman" w:hAnsi="Garamond"/>
                <w:iCs/>
                <w:color w:val="000000"/>
                <w:sz w:val="18"/>
                <w:szCs w:val="18"/>
                <w:lang w:val="sq-AL" w:eastAsia="en-GB"/>
              </w:rPr>
              <w:t xml:space="preserve">informatik </w:t>
            </w:r>
            <w:r w:rsidRPr="005B7679">
              <w:rPr>
                <w:rFonts w:ascii="Garamond" w:eastAsia="Times New Roman" w:hAnsi="Garamond"/>
                <w:iCs/>
                <w:color w:val="000000"/>
                <w:sz w:val="18"/>
                <w:szCs w:val="18"/>
                <w:lang w:val="sq-AL" w:eastAsia="en-GB"/>
              </w:rPr>
              <w:t>i thesarit</w:t>
            </w:r>
          </w:p>
        </w:tc>
        <w:tc>
          <w:tcPr>
            <w:tcW w:w="414"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Nuk janë hedhur në sistem nga punonjësit e thesarit</w:t>
            </w:r>
          </w:p>
        </w:tc>
        <w:tc>
          <w:tcPr>
            <w:tcW w:w="414"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Nuk janë autorizuar punonjësit e thesarit për t</w:t>
            </w:r>
            <w:r w:rsidR="004D6CA8">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 xml:space="preserve">i hedhur në sistem </w:t>
            </w:r>
          </w:p>
        </w:tc>
        <w:tc>
          <w:tcPr>
            <w:tcW w:w="414"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 Pritet që diferencat (shtesa apo pakësime të </w:t>
            </w:r>
            <w:r w:rsidR="00DA3CA1" w:rsidRPr="005B7679">
              <w:rPr>
                <w:rFonts w:ascii="Garamond" w:eastAsia="Times New Roman" w:hAnsi="Garamond"/>
                <w:color w:val="000000"/>
                <w:sz w:val="18"/>
                <w:szCs w:val="18"/>
                <w:lang w:val="sq-AL" w:eastAsia="en-GB"/>
              </w:rPr>
              <w:t>azhurnohen</w:t>
            </w:r>
            <w:r w:rsidRPr="005B7679">
              <w:rPr>
                <w:rFonts w:ascii="Garamond" w:eastAsia="Times New Roman" w:hAnsi="Garamond"/>
                <w:color w:val="000000"/>
                <w:sz w:val="18"/>
                <w:szCs w:val="18"/>
                <w:lang w:val="sq-AL" w:eastAsia="en-GB"/>
              </w:rPr>
              <w:t xml:space="preserve"> në sistem)</w:t>
            </w:r>
          </w:p>
        </w:tc>
        <w:tc>
          <w:tcPr>
            <w:tcW w:w="414"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
                <w:color w:val="000000"/>
                <w:sz w:val="18"/>
                <w:szCs w:val="18"/>
                <w:lang w:val="sq-AL" w:eastAsia="en-GB"/>
              </w:rPr>
            </w:pPr>
            <w:r w:rsidRPr="005B7679">
              <w:rPr>
                <w:rFonts w:ascii="Garamond" w:eastAsia="Times New Roman" w:hAnsi="Garamond"/>
                <w:i/>
                <w:color w:val="000000"/>
                <w:sz w:val="18"/>
                <w:szCs w:val="18"/>
                <w:lang w:val="sq-AL" w:eastAsia="en-GB"/>
              </w:rPr>
              <w:t>Shpjegoni arsye të tjera për këtë situatë</w:t>
            </w:r>
            <w:r w:rsidR="00DA3CA1">
              <w:rPr>
                <w:rFonts w:ascii="Garamond" w:eastAsia="Times New Roman" w:hAnsi="Garamond"/>
                <w:i/>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64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7</w:t>
            </w:r>
          </w:p>
        </w:tc>
        <w:tc>
          <w:tcPr>
            <w:tcW w:w="3438" w:type="pct"/>
            <w:gridSpan w:val="7"/>
            <w:tcBorders>
              <w:top w:val="nil"/>
              <w:left w:val="nil"/>
              <w:bottom w:val="nil"/>
              <w:right w:val="nil"/>
            </w:tcBorders>
            <w:shd w:val="clear" w:color="auto" w:fill="auto"/>
            <w:vAlign w:val="bottom"/>
            <w:hideMark/>
          </w:tcPr>
          <w:p w:rsidR="008107F6" w:rsidRPr="005B7679" w:rsidRDefault="008107F6" w:rsidP="00DB0226">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Llogaria 63 evidentuar në</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postin</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përkatës</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të pasqyrës së performancës financiare,</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a është sa ndryshimi i gjendjeve të inventarit (diferenca (+)(-) )e totalit të klasës 3 të inventarit midis vitit ushtrimor dhe ushtrimit të vitit të mëparshëm?</w:t>
            </w:r>
          </w:p>
        </w:tc>
        <w:tc>
          <w:tcPr>
            <w:tcW w:w="414"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 ose </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4817" w:type="pct"/>
            <w:gridSpan w:val="14"/>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Nëse PO,</w:t>
            </w:r>
            <w:r w:rsidRPr="005B7679">
              <w:rPr>
                <w:rFonts w:ascii="Garamond" w:eastAsia="Times New Roman" w:hAnsi="Garamond"/>
                <w:i/>
                <w:iCs/>
                <w:color w:val="000000"/>
                <w:sz w:val="18"/>
                <w:szCs w:val="18"/>
                <w:lang w:val="sq-AL" w:eastAsia="en-GB"/>
              </w:rPr>
              <w:t xml:space="preserve"> a janë bërë transferimet respektive në llogaritë operacionale</w:t>
            </w:r>
            <w:r w:rsidR="005B7679">
              <w:rPr>
                <w:rFonts w:ascii="Garamond" w:eastAsia="Times New Roman" w:hAnsi="Garamond"/>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8423 e 841 për transferimin e ndryshimit të gjendjeve ?</w:t>
            </w: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ose</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Nëse JO</w:t>
            </w:r>
            <w:r w:rsidR="007E3C91">
              <w:rPr>
                <w:rFonts w:ascii="Garamond" w:eastAsia="Times New Roman" w:hAnsi="Garamond"/>
                <w:b/>
                <w:bCs/>
                <w:i/>
                <w:iCs/>
                <w:color w:val="000000"/>
                <w:sz w:val="18"/>
                <w:szCs w:val="18"/>
                <w:lang w:val="sq-AL" w:eastAsia="en-GB"/>
              </w:rPr>
              <w:t xml:space="preserve"> </w:t>
            </w:r>
            <w:r w:rsidRPr="005B7679">
              <w:rPr>
                <w:rFonts w:ascii="Garamond" w:eastAsia="Times New Roman" w:hAnsi="Garamond"/>
                <w:i/>
                <w:iCs/>
                <w:color w:val="000000"/>
                <w:sz w:val="18"/>
                <w:szCs w:val="18"/>
                <w:lang w:val="sq-AL" w:eastAsia="en-GB"/>
              </w:rPr>
              <w:t>(për të dy</w:t>
            </w:r>
            <w:r w:rsidR="002F7DFC">
              <w:rPr>
                <w:rFonts w:ascii="Garamond" w:eastAsia="Times New Roman" w:hAnsi="Garamond"/>
                <w:i/>
                <w:iCs/>
                <w:color w:val="000000"/>
                <w:sz w:val="18"/>
                <w:szCs w:val="18"/>
                <w:lang w:val="sq-AL" w:eastAsia="en-GB"/>
              </w:rPr>
              <w:t>ja</w:t>
            </w:r>
            <w:r w:rsidRPr="005B7679">
              <w:rPr>
                <w:rFonts w:ascii="Garamond" w:eastAsia="Times New Roman" w:hAnsi="Garamond"/>
                <w:i/>
                <w:iCs/>
                <w:color w:val="000000"/>
                <w:sz w:val="18"/>
                <w:szCs w:val="18"/>
                <w:lang w:val="sq-AL" w:eastAsia="en-GB"/>
              </w:rPr>
              <w:t xml:space="preserve"> rastet) shpjegoni shkaqet e mospërputhjes:</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690"/>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8</w:t>
            </w:r>
          </w:p>
        </w:tc>
        <w:tc>
          <w:tcPr>
            <w:tcW w:w="3438" w:type="pct"/>
            <w:gridSpan w:val="7"/>
            <w:tcBorders>
              <w:top w:val="nil"/>
              <w:left w:val="nil"/>
              <w:bottom w:val="nil"/>
              <w:right w:val="nil"/>
            </w:tcBorders>
            <w:shd w:val="clear" w:color="auto" w:fill="auto"/>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A korrespondojnë shumat e llogarive të paraqitura në zërat e pasqyrës së pozicionit financiar me informacionin që jepet në pasqyrat e tjera financiare dhe pasqyrat statistikore?</w:t>
            </w:r>
          </w:p>
        </w:tc>
        <w:tc>
          <w:tcPr>
            <w:tcW w:w="414"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ose</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Nëse JO,</w:t>
            </w:r>
            <w:r w:rsidRPr="005B7679">
              <w:rPr>
                <w:rFonts w:ascii="Garamond" w:eastAsia="Times New Roman" w:hAnsi="Garamond"/>
                <w:color w:val="000000"/>
                <w:sz w:val="18"/>
                <w:szCs w:val="18"/>
                <w:lang w:val="sq-AL" w:eastAsia="en-GB"/>
              </w:rPr>
              <w:t xml:space="preserve"> </w:t>
            </w:r>
            <w:r w:rsidRPr="005B7679">
              <w:rPr>
                <w:rFonts w:ascii="Garamond" w:eastAsia="Times New Roman" w:hAnsi="Garamond"/>
                <w:i/>
                <w:color w:val="000000"/>
                <w:sz w:val="18"/>
                <w:szCs w:val="18"/>
                <w:lang w:val="sq-AL" w:eastAsia="en-GB"/>
              </w:rPr>
              <w:t>të evidentohen mospërputhjet dhe më poshtë të bëhet shpjegimi, duke dhënë arsyet për këtë fenomen:</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735"/>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9</w:t>
            </w:r>
          </w:p>
        </w:tc>
        <w:tc>
          <w:tcPr>
            <w:tcW w:w="3438" w:type="pct"/>
            <w:gridSpan w:val="7"/>
            <w:tcBorders>
              <w:top w:val="nil"/>
              <w:left w:val="nil"/>
              <w:bottom w:val="nil"/>
              <w:right w:val="nil"/>
            </w:tcBorders>
            <w:shd w:val="clear" w:color="auto" w:fill="auto"/>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Shumat e paraqitura në pasqyrën financiare të flukseve monetare (</w:t>
            </w:r>
            <w:r w:rsidR="00DA3CA1" w:rsidRPr="00DA3CA1">
              <w:rPr>
                <w:rFonts w:ascii="Garamond" w:eastAsia="Times New Roman" w:hAnsi="Garamond"/>
                <w:i/>
                <w:color w:val="000000"/>
                <w:sz w:val="18"/>
                <w:szCs w:val="18"/>
                <w:lang w:val="sq-AL" w:eastAsia="en-GB"/>
              </w:rPr>
              <w:t>cash flow</w:t>
            </w:r>
            <w:r w:rsidRPr="005B7679">
              <w:rPr>
                <w:rFonts w:ascii="Garamond" w:eastAsia="Times New Roman" w:hAnsi="Garamond"/>
                <w:color w:val="000000"/>
                <w:sz w:val="18"/>
                <w:szCs w:val="18"/>
                <w:lang w:val="sq-AL" w:eastAsia="en-GB"/>
              </w:rPr>
              <w:t>) a janë të rakorduara me situacionet faktike të pagesave dhe arkëtimeve të rakorduara me thesarin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ose </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Nëse JO,</w:t>
            </w:r>
            <w:r w:rsidRPr="005B7679">
              <w:rPr>
                <w:rFonts w:ascii="Garamond" w:eastAsia="Times New Roman" w:hAnsi="Garamond"/>
                <w:color w:val="000000"/>
                <w:sz w:val="18"/>
                <w:szCs w:val="18"/>
                <w:lang w:val="sq-AL" w:eastAsia="en-GB"/>
              </w:rPr>
              <w:t xml:space="preserve"> </w:t>
            </w:r>
            <w:r w:rsidRPr="005B7679">
              <w:rPr>
                <w:rFonts w:ascii="Garamond" w:eastAsia="Times New Roman" w:hAnsi="Garamond"/>
                <w:i/>
                <w:color w:val="000000"/>
                <w:sz w:val="18"/>
                <w:szCs w:val="18"/>
                <w:lang w:val="sq-AL" w:eastAsia="en-GB"/>
              </w:rPr>
              <w:t>shpjegoni arsyet:</w:t>
            </w: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765"/>
        </w:trPr>
        <w:tc>
          <w:tcPr>
            <w:tcW w:w="183" w:type="pct"/>
            <w:shd w:val="clear" w:color="auto" w:fill="auto"/>
            <w:noWrap/>
            <w:vAlign w:val="center"/>
            <w:hideMark/>
          </w:tcPr>
          <w:p w:rsidR="00DA3CA1" w:rsidRDefault="00DA3CA1" w:rsidP="008107F6">
            <w:pPr>
              <w:spacing w:after="0" w:line="240" w:lineRule="auto"/>
              <w:ind w:firstLine="0"/>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10</w:t>
            </w:r>
          </w:p>
        </w:tc>
        <w:tc>
          <w:tcPr>
            <w:tcW w:w="3438" w:type="pct"/>
            <w:gridSpan w:val="7"/>
            <w:tcBorders>
              <w:top w:val="nil"/>
              <w:left w:val="nil"/>
              <w:bottom w:val="nil"/>
              <w:right w:val="nil"/>
            </w:tcBorders>
            <w:shd w:val="clear" w:color="auto" w:fill="auto"/>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Rezultati i veprimtarisë ushtrimore i evidentuar në pasqyrën e pozicionit </w:t>
            </w:r>
            <w:r w:rsidR="003C0E77" w:rsidRPr="005B7679">
              <w:rPr>
                <w:rFonts w:ascii="Garamond" w:eastAsia="Times New Roman" w:hAnsi="Garamond"/>
                <w:color w:val="000000"/>
                <w:sz w:val="18"/>
                <w:szCs w:val="18"/>
                <w:lang w:val="sq-AL" w:eastAsia="en-GB"/>
              </w:rPr>
              <w:t>financiar</w:t>
            </w:r>
            <w:r w:rsidR="00C74683">
              <w:rPr>
                <w:rFonts w:ascii="Garamond" w:eastAsia="Times New Roman" w:hAnsi="Garamond"/>
                <w:color w:val="000000"/>
                <w:sz w:val="18"/>
                <w:szCs w:val="18"/>
                <w:lang w:val="sq-AL" w:eastAsia="en-GB"/>
              </w:rPr>
              <w:t>,</w:t>
            </w:r>
            <w:r w:rsidR="003C0E77" w:rsidRP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a është i barabartë</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me zërin përkatës ku evidentohet rezultati financiar i vitit ushtrimor në pasqyrën e performancës financiare?</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ose</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Nëse JO,</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i/>
                <w:color w:val="000000"/>
                <w:sz w:val="18"/>
                <w:szCs w:val="18"/>
                <w:lang w:val="sq-AL" w:eastAsia="en-GB"/>
              </w:rPr>
              <w:t>rendisni më poshtë arsyet e këtij mosrakordimi.</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(Si rregull</w:t>
            </w:r>
            <w:r w:rsidR="00DA3CA1">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 xml:space="preserve"> nuk ka arsye për mosrakordim</w:t>
            </w:r>
            <w:r w:rsidR="00DA3CA1">
              <w:rPr>
                <w:rFonts w:ascii="Garamond" w:eastAsia="Times New Roman" w:hAnsi="Garamond"/>
                <w:color w:val="000000"/>
                <w:sz w:val="18"/>
                <w:szCs w:val="18"/>
                <w:lang w:val="sq-AL" w:eastAsia="en-GB"/>
              </w:rPr>
              <w:t>.</w:t>
            </w:r>
            <w:r w:rsidRPr="005B7679">
              <w:rPr>
                <w:rFonts w:ascii="Garamond" w:eastAsia="Times New Roman" w:hAnsi="Garamond"/>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11</w:t>
            </w:r>
          </w:p>
        </w:tc>
        <w:tc>
          <w:tcPr>
            <w:tcW w:w="4817" w:type="pct"/>
            <w:gridSpan w:val="14"/>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iCs/>
                <w:color w:val="000000"/>
                <w:sz w:val="18"/>
                <w:szCs w:val="18"/>
                <w:lang w:val="sq-AL" w:eastAsia="en-GB"/>
              </w:rPr>
            </w:pPr>
            <w:r w:rsidRPr="005B7679">
              <w:rPr>
                <w:rFonts w:ascii="Garamond" w:eastAsia="Times New Roman" w:hAnsi="Garamond"/>
                <w:iCs/>
                <w:color w:val="000000"/>
                <w:sz w:val="18"/>
                <w:szCs w:val="18"/>
                <w:lang w:val="sq-AL" w:eastAsia="en-GB"/>
              </w:rPr>
              <w:t>A keni caktuar aktive afatgjata të evidentuara në llogarinë 28</w:t>
            </w:r>
            <w:r w:rsidR="00C74683">
              <w:rPr>
                <w:rFonts w:ascii="Garamond" w:eastAsia="Times New Roman" w:hAnsi="Garamond"/>
                <w:iCs/>
                <w:color w:val="000000"/>
                <w:sz w:val="18"/>
                <w:szCs w:val="18"/>
                <w:lang w:val="sq-AL" w:eastAsia="en-GB"/>
              </w:rPr>
              <w:t>,</w:t>
            </w:r>
            <w:r w:rsidRPr="005B7679">
              <w:rPr>
                <w:rFonts w:ascii="Garamond" w:eastAsia="Times New Roman" w:hAnsi="Garamond"/>
                <w:iCs/>
                <w:color w:val="000000"/>
                <w:sz w:val="18"/>
                <w:szCs w:val="18"/>
                <w:lang w:val="sq-AL" w:eastAsia="en-GB"/>
              </w:rPr>
              <w:t xml:space="preserve"> </w:t>
            </w:r>
            <w:r w:rsidR="00051D7D">
              <w:rPr>
                <w:rFonts w:ascii="Garamond" w:eastAsia="Times New Roman" w:hAnsi="Garamond"/>
                <w:iCs/>
                <w:color w:val="000000"/>
                <w:sz w:val="18"/>
                <w:szCs w:val="18"/>
                <w:lang w:val="sq-AL" w:eastAsia="en-GB"/>
              </w:rPr>
              <w:t>“</w:t>
            </w:r>
            <w:r w:rsidRPr="005B7679">
              <w:rPr>
                <w:rFonts w:ascii="Garamond" w:eastAsia="Times New Roman" w:hAnsi="Garamond"/>
                <w:iCs/>
                <w:color w:val="000000"/>
                <w:sz w:val="18"/>
                <w:szCs w:val="18"/>
                <w:lang w:val="sq-AL" w:eastAsia="en-GB"/>
              </w:rPr>
              <w:t>Caktime të aktiveve afatgjata</w:t>
            </w:r>
            <w:r w:rsidR="00051D7D">
              <w:rPr>
                <w:rFonts w:ascii="Garamond" w:eastAsia="Times New Roman" w:hAnsi="Garamond"/>
                <w:iCs/>
                <w:color w:val="000000"/>
                <w:sz w:val="18"/>
                <w:szCs w:val="18"/>
                <w:lang w:val="sq-AL" w:eastAsia="en-GB"/>
              </w:rPr>
              <w:t>”</w:t>
            </w:r>
            <w:r w:rsidRPr="005B7679">
              <w:rPr>
                <w:rFonts w:ascii="Garamond" w:eastAsia="Times New Roman" w:hAnsi="Garamond"/>
                <w:iCs/>
                <w:color w:val="000000"/>
                <w:sz w:val="18"/>
                <w:szCs w:val="18"/>
                <w:lang w:val="sq-AL" w:eastAsia="en-GB"/>
              </w:rPr>
              <w:t>?</w:t>
            </w: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ose</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57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vAlign w:val="bottom"/>
            <w:hideMark/>
          </w:tcPr>
          <w:p w:rsidR="008107F6" w:rsidRPr="005B7679" w:rsidRDefault="008107F6" w:rsidP="00C74683">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Nëse </w:t>
            </w:r>
            <w:r w:rsidR="00DA3CA1" w:rsidRPr="005B7679">
              <w:rPr>
                <w:rFonts w:ascii="Garamond" w:eastAsia="Times New Roman" w:hAnsi="Garamond"/>
                <w:b/>
                <w:bCs/>
                <w:color w:val="000000"/>
                <w:sz w:val="18"/>
                <w:szCs w:val="18"/>
                <w:lang w:val="sq-AL" w:eastAsia="en-GB"/>
              </w:rPr>
              <w:t>PO</w:t>
            </w:r>
            <w:r w:rsidRPr="005B7679">
              <w:rPr>
                <w:rFonts w:ascii="Garamond" w:eastAsia="Times New Roman" w:hAnsi="Garamond"/>
                <w:b/>
                <w:bCs/>
                <w:color w:val="000000"/>
                <w:sz w:val="18"/>
                <w:szCs w:val="18"/>
                <w:lang w:val="sq-AL" w:eastAsia="en-GB"/>
              </w:rPr>
              <w:t>,</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i/>
                <w:color w:val="000000"/>
                <w:sz w:val="18"/>
                <w:szCs w:val="18"/>
                <w:lang w:val="sq-AL" w:eastAsia="en-GB"/>
              </w:rPr>
              <w:t xml:space="preserve">rendisni më poshtë se kujt </w:t>
            </w:r>
            <w:r w:rsidR="00C74683">
              <w:rPr>
                <w:rFonts w:ascii="Garamond" w:eastAsia="Times New Roman" w:hAnsi="Garamond"/>
                <w:i/>
                <w:color w:val="000000"/>
                <w:sz w:val="18"/>
                <w:szCs w:val="18"/>
                <w:lang w:val="sq-AL" w:eastAsia="en-GB"/>
              </w:rPr>
              <w:t>i</w:t>
            </w:r>
            <w:r w:rsidRPr="005B7679">
              <w:rPr>
                <w:rFonts w:ascii="Garamond" w:eastAsia="Times New Roman" w:hAnsi="Garamond"/>
                <w:i/>
                <w:color w:val="000000"/>
                <w:sz w:val="18"/>
                <w:szCs w:val="18"/>
                <w:lang w:val="sq-AL" w:eastAsia="en-GB"/>
              </w:rPr>
              <w:t>a keni caktuar për përdorim (njësive brenda sistemit apo njësive jashtë sistemit</w:t>
            </w:r>
            <w:r w:rsidR="005B7679">
              <w:rPr>
                <w:rFonts w:ascii="Garamond" w:eastAsia="Times New Roman" w:hAnsi="Garamond"/>
                <w:i/>
                <w:color w:val="000000"/>
                <w:sz w:val="18"/>
                <w:szCs w:val="18"/>
                <w:lang w:val="sq-AL" w:eastAsia="en-GB"/>
              </w:rPr>
              <w:t xml:space="preserve"> </w:t>
            </w:r>
            <w:r w:rsidRPr="005B7679">
              <w:rPr>
                <w:rFonts w:ascii="Garamond" w:eastAsia="Times New Roman" w:hAnsi="Garamond"/>
                <w:i/>
                <w:color w:val="000000"/>
                <w:sz w:val="18"/>
                <w:szCs w:val="18"/>
                <w:lang w:val="sq-AL" w:eastAsia="en-GB"/>
              </w:rPr>
              <w:t>dhe cilat janë arsyet e këtij caktimi):</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DA3CA1">
        <w:trPr>
          <w:trHeight w:val="315"/>
        </w:trPr>
        <w:tc>
          <w:tcPr>
            <w:tcW w:w="183" w:type="pct"/>
            <w:shd w:val="clear" w:color="auto" w:fill="auto"/>
            <w:noWrap/>
            <w:hideMark/>
          </w:tcPr>
          <w:p w:rsidR="008107F6" w:rsidRPr="005B7679" w:rsidRDefault="008107F6" w:rsidP="00DA3CA1">
            <w:pPr>
              <w:spacing w:after="0" w:line="240" w:lineRule="auto"/>
              <w:ind w:firstLine="0"/>
              <w:jc w:val="right"/>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12</w:t>
            </w:r>
          </w:p>
        </w:tc>
        <w:tc>
          <w:tcPr>
            <w:tcW w:w="4817" w:type="pct"/>
            <w:gridSpan w:val="14"/>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right="6113" w:firstLine="0"/>
              <w:rPr>
                <w:rFonts w:ascii="Garamond" w:eastAsia="Times New Roman" w:hAnsi="Garamond"/>
                <w:iCs/>
                <w:color w:val="000000"/>
                <w:sz w:val="18"/>
                <w:szCs w:val="18"/>
                <w:lang w:val="sq-AL" w:eastAsia="en-GB"/>
              </w:rPr>
            </w:pPr>
            <w:r w:rsidRPr="005B7679">
              <w:rPr>
                <w:rFonts w:ascii="Garamond" w:eastAsia="Times New Roman" w:hAnsi="Garamond"/>
                <w:iCs/>
                <w:color w:val="000000"/>
                <w:sz w:val="18"/>
                <w:szCs w:val="18"/>
                <w:lang w:val="sq-AL" w:eastAsia="en-GB"/>
              </w:rPr>
              <w:t>A ju kanë caktuar aktive afatgjata për përdorim që i keni evidentuar në llogarinë 107</w:t>
            </w:r>
            <w:r w:rsidR="00C74683">
              <w:rPr>
                <w:rFonts w:ascii="Garamond" w:eastAsia="Times New Roman" w:hAnsi="Garamond"/>
                <w:iCs/>
                <w:color w:val="000000"/>
                <w:sz w:val="18"/>
                <w:szCs w:val="18"/>
                <w:lang w:val="sq-AL" w:eastAsia="en-GB"/>
              </w:rPr>
              <w:t>,</w:t>
            </w:r>
            <w:r w:rsidR="005B7679">
              <w:rPr>
                <w:rFonts w:ascii="Garamond" w:eastAsia="Times New Roman" w:hAnsi="Garamond"/>
                <w:iCs/>
                <w:color w:val="000000"/>
                <w:sz w:val="18"/>
                <w:szCs w:val="18"/>
                <w:lang w:val="sq-AL" w:eastAsia="en-GB"/>
              </w:rPr>
              <w:t xml:space="preserve"> </w:t>
            </w:r>
            <w:r w:rsidR="00051D7D">
              <w:rPr>
                <w:rFonts w:ascii="Garamond" w:eastAsia="Times New Roman" w:hAnsi="Garamond"/>
                <w:iCs/>
                <w:color w:val="000000"/>
                <w:sz w:val="18"/>
                <w:szCs w:val="18"/>
                <w:lang w:val="sq-AL" w:eastAsia="en-GB"/>
              </w:rPr>
              <w:t>“</w:t>
            </w:r>
            <w:r w:rsidRPr="005B7679">
              <w:rPr>
                <w:rFonts w:ascii="Garamond" w:eastAsia="Times New Roman" w:hAnsi="Garamond"/>
                <w:iCs/>
                <w:color w:val="000000"/>
                <w:sz w:val="18"/>
                <w:szCs w:val="18"/>
                <w:lang w:val="sq-AL" w:eastAsia="en-GB"/>
              </w:rPr>
              <w:t>Vlera e mjeteve të caktuara në përdorim</w:t>
            </w:r>
            <w:r w:rsidR="00051D7D">
              <w:rPr>
                <w:rFonts w:ascii="Garamond" w:eastAsia="Times New Roman" w:hAnsi="Garamond"/>
                <w:iCs/>
                <w:color w:val="000000"/>
                <w:sz w:val="18"/>
                <w:szCs w:val="18"/>
                <w:lang w:val="sq-AL" w:eastAsia="en-GB"/>
              </w:rPr>
              <w:t>”</w:t>
            </w:r>
            <w:r w:rsidRPr="005B7679">
              <w:rPr>
                <w:rFonts w:ascii="Garamond" w:eastAsia="Times New Roman" w:hAnsi="Garamond"/>
                <w:iCs/>
                <w:color w:val="000000"/>
                <w:sz w:val="18"/>
                <w:szCs w:val="18"/>
                <w:lang w:val="sq-AL" w:eastAsia="en-GB"/>
              </w:rPr>
              <w:t>?</w:t>
            </w: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4342" w:type="pct"/>
            <w:gridSpan w:val="1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ose</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 xml:space="preserve">Nëse </w:t>
            </w:r>
            <w:r w:rsidR="009C22E8" w:rsidRPr="005B7679">
              <w:rPr>
                <w:rFonts w:ascii="Garamond" w:eastAsia="Times New Roman" w:hAnsi="Garamond"/>
                <w:b/>
                <w:bCs/>
                <w:color w:val="000000"/>
                <w:sz w:val="18"/>
                <w:szCs w:val="18"/>
                <w:lang w:val="sq-AL" w:eastAsia="en-GB"/>
              </w:rPr>
              <w:t>PO</w:t>
            </w:r>
            <w:r w:rsidRPr="005B7679">
              <w:rPr>
                <w:rFonts w:ascii="Garamond" w:eastAsia="Times New Roman" w:hAnsi="Garamond"/>
                <w:b/>
                <w:bCs/>
                <w:color w:val="000000"/>
                <w:sz w:val="18"/>
                <w:szCs w:val="18"/>
                <w:lang w:val="sq-AL" w:eastAsia="en-GB"/>
              </w:rPr>
              <w:t>,</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i/>
                <w:color w:val="000000"/>
                <w:sz w:val="18"/>
                <w:szCs w:val="18"/>
                <w:lang w:val="sq-AL" w:eastAsia="en-GB"/>
              </w:rPr>
              <w:t>rendisni më poshtë</w:t>
            </w:r>
            <w:r w:rsidR="005B7679">
              <w:rPr>
                <w:rFonts w:ascii="Garamond" w:eastAsia="Times New Roman" w:hAnsi="Garamond"/>
                <w:i/>
                <w:color w:val="000000"/>
                <w:sz w:val="18"/>
                <w:szCs w:val="18"/>
                <w:lang w:val="sq-AL" w:eastAsia="en-GB"/>
              </w:rPr>
              <w:t xml:space="preserve"> </w:t>
            </w:r>
            <w:r w:rsidRPr="005B7679">
              <w:rPr>
                <w:rFonts w:ascii="Garamond" w:eastAsia="Times New Roman" w:hAnsi="Garamond"/>
                <w:i/>
                <w:color w:val="000000"/>
                <w:sz w:val="18"/>
                <w:szCs w:val="18"/>
                <w:lang w:val="sq-AL" w:eastAsia="en-GB"/>
              </w:rPr>
              <w:t>se nga kush u janë caktuar për përdorim (brenda apo jashtë sistemit) dhe cilat janë arsyet e këtij caktimi:</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DA3CA1">
        <w:trPr>
          <w:trHeight w:val="1065"/>
        </w:trPr>
        <w:tc>
          <w:tcPr>
            <w:tcW w:w="183" w:type="pct"/>
            <w:shd w:val="clear" w:color="auto" w:fill="auto"/>
            <w:noWrap/>
            <w:vAlign w:val="center"/>
            <w:hideMark/>
          </w:tcPr>
          <w:p w:rsidR="00DA3CA1" w:rsidRDefault="00DA3CA1" w:rsidP="00DA3CA1">
            <w:pPr>
              <w:spacing w:after="0" w:line="240" w:lineRule="auto"/>
              <w:ind w:firstLine="0"/>
              <w:jc w:val="right"/>
              <w:rPr>
                <w:rFonts w:ascii="Garamond" w:eastAsia="Times New Roman" w:hAnsi="Garamond" w:cs="Arial"/>
                <w:b/>
                <w:bCs/>
                <w:color w:val="000000"/>
                <w:sz w:val="18"/>
                <w:szCs w:val="18"/>
                <w:lang w:val="sq-AL" w:eastAsia="en-GB"/>
              </w:rPr>
            </w:pPr>
          </w:p>
          <w:p w:rsidR="00DA3CA1" w:rsidRDefault="00DA3CA1" w:rsidP="00DA3CA1">
            <w:pPr>
              <w:spacing w:after="0" w:line="240" w:lineRule="auto"/>
              <w:ind w:firstLine="0"/>
              <w:jc w:val="right"/>
              <w:rPr>
                <w:rFonts w:ascii="Garamond" w:eastAsia="Times New Roman" w:hAnsi="Garamond" w:cs="Arial"/>
                <w:b/>
                <w:bCs/>
                <w:color w:val="000000"/>
                <w:sz w:val="18"/>
                <w:szCs w:val="18"/>
                <w:lang w:val="sq-AL" w:eastAsia="en-GB"/>
              </w:rPr>
            </w:pPr>
          </w:p>
          <w:p w:rsidR="008107F6" w:rsidRPr="005B7679" w:rsidRDefault="008107F6" w:rsidP="00DA3CA1">
            <w:pPr>
              <w:spacing w:after="0" w:line="240" w:lineRule="auto"/>
              <w:ind w:firstLine="0"/>
              <w:jc w:val="right"/>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13</w:t>
            </w:r>
          </w:p>
        </w:tc>
        <w:tc>
          <w:tcPr>
            <w:tcW w:w="3438" w:type="pct"/>
            <w:gridSpan w:val="7"/>
            <w:tcBorders>
              <w:top w:val="nil"/>
              <w:left w:val="nil"/>
              <w:bottom w:val="nil"/>
              <w:right w:val="nil"/>
            </w:tcBorders>
            <w:shd w:val="clear" w:color="auto" w:fill="auto"/>
            <w:vAlign w:val="bottom"/>
            <w:hideMark/>
          </w:tcPr>
          <w:p w:rsidR="008107F6" w:rsidRPr="005B7679" w:rsidRDefault="008107F6" w:rsidP="00DA3CA1">
            <w:pPr>
              <w:spacing w:after="0" w:line="240" w:lineRule="auto"/>
              <w:ind w:firstLine="0"/>
              <w:rPr>
                <w:rFonts w:ascii="Garamond" w:eastAsia="Times New Roman" w:hAnsi="Garamond"/>
                <w:iCs/>
                <w:color w:val="000000"/>
                <w:sz w:val="18"/>
                <w:szCs w:val="18"/>
                <w:lang w:val="sq-AL" w:eastAsia="en-GB"/>
              </w:rPr>
            </w:pPr>
            <w:r w:rsidRPr="005B7679">
              <w:rPr>
                <w:rFonts w:ascii="Garamond" w:eastAsia="Times New Roman" w:hAnsi="Garamond"/>
                <w:iCs/>
                <w:color w:val="000000"/>
                <w:sz w:val="18"/>
                <w:szCs w:val="18"/>
                <w:lang w:val="sq-AL" w:eastAsia="en-GB"/>
              </w:rPr>
              <w:t>Totali i aktiveve neto/fondeve neto, evidentuar në pasqyrën financiare të pozicionit financiar a është i barabartë</w:t>
            </w:r>
            <w:r w:rsidR="005B7679">
              <w:rPr>
                <w:rFonts w:ascii="Garamond" w:eastAsia="Times New Roman" w:hAnsi="Garamond"/>
                <w:iCs/>
                <w:color w:val="000000"/>
                <w:sz w:val="18"/>
                <w:szCs w:val="18"/>
                <w:lang w:val="sq-AL" w:eastAsia="en-GB"/>
              </w:rPr>
              <w:t xml:space="preserve"> </w:t>
            </w:r>
            <w:r w:rsidRPr="005B7679">
              <w:rPr>
                <w:rFonts w:ascii="Garamond" w:eastAsia="Times New Roman" w:hAnsi="Garamond"/>
                <w:iCs/>
                <w:color w:val="000000"/>
                <w:sz w:val="18"/>
                <w:szCs w:val="18"/>
                <w:lang w:val="sq-AL" w:eastAsia="en-GB"/>
              </w:rPr>
              <w:t xml:space="preserve">me totalin e fondeve të veta të evidentuar në pasqyrën financiare të </w:t>
            </w:r>
            <w:r w:rsidR="000D3C11" w:rsidRPr="005B7679">
              <w:rPr>
                <w:rFonts w:ascii="Garamond" w:eastAsia="Times New Roman" w:hAnsi="Garamond"/>
                <w:iCs/>
                <w:color w:val="000000"/>
                <w:sz w:val="18"/>
                <w:szCs w:val="18"/>
                <w:lang w:val="sq-AL" w:eastAsia="en-GB"/>
              </w:rPr>
              <w:t>ndryshimeve në aktive</w:t>
            </w:r>
            <w:r w:rsidRPr="005B7679">
              <w:rPr>
                <w:rFonts w:ascii="Garamond" w:eastAsia="Times New Roman" w:hAnsi="Garamond"/>
                <w:iCs/>
                <w:color w:val="000000"/>
                <w:sz w:val="18"/>
                <w:szCs w:val="18"/>
                <w:lang w:val="sq-AL" w:eastAsia="en-GB"/>
              </w:rPr>
              <w:t>t neto/</w:t>
            </w:r>
            <w:r w:rsidR="000D3C11" w:rsidRPr="005B7679">
              <w:rPr>
                <w:rFonts w:ascii="Garamond" w:eastAsia="Times New Roman" w:hAnsi="Garamond"/>
                <w:iCs/>
                <w:color w:val="000000"/>
                <w:sz w:val="18"/>
                <w:szCs w:val="18"/>
                <w:lang w:val="sq-AL" w:eastAsia="en-GB"/>
              </w:rPr>
              <w:t xml:space="preserve">fondet </w:t>
            </w:r>
            <w:r w:rsidRPr="005B7679">
              <w:rPr>
                <w:rFonts w:ascii="Garamond" w:eastAsia="Times New Roman" w:hAnsi="Garamond"/>
                <w:iCs/>
                <w:color w:val="000000"/>
                <w:sz w:val="18"/>
                <w:szCs w:val="18"/>
                <w:lang w:val="sq-AL" w:eastAsia="en-GB"/>
              </w:rPr>
              <w:t>neto?</w:t>
            </w:r>
          </w:p>
        </w:tc>
        <w:tc>
          <w:tcPr>
            <w:tcW w:w="414"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4817" w:type="pct"/>
            <w:gridSpan w:val="14"/>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 Shëno me </w:t>
            </w:r>
            <w:r w:rsidR="00051D7D">
              <w:rPr>
                <w:rFonts w:ascii="Garamond" w:eastAsia="Times New Roman" w:hAnsi="Garamond"/>
                <w:bCs/>
                <w:iCs/>
                <w:color w:val="000000"/>
                <w:sz w:val="18"/>
                <w:szCs w:val="18"/>
                <w:lang w:val="sq-AL" w:eastAsia="en-GB"/>
              </w:rPr>
              <w:t>“</w:t>
            </w:r>
            <w:r w:rsidRPr="005B7679">
              <w:rPr>
                <w:rFonts w:ascii="Garamond" w:eastAsia="Times New Roman" w:hAnsi="Garamond"/>
                <w:bCs/>
                <w:iCs/>
                <w:color w:val="000000"/>
                <w:sz w:val="18"/>
                <w:szCs w:val="18"/>
                <w:lang w:val="sq-AL" w:eastAsia="en-GB"/>
              </w:rPr>
              <w:t>x</w:t>
            </w:r>
            <w:r w:rsidR="00051D7D">
              <w:rPr>
                <w:rFonts w:ascii="Garamond" w:eastAsia="Times New Roman" w:hAnsi="Garamond"/>
                <w:bCs/>
                <w:iCs/>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A3CA1">
            <w:pPr>
              <w:spacing w:after="0" w:line="240" w:lineRule="auto"/>
              <w:ind w:firstLine="0"/>
              <w:rPr>
                <w:rFonts w:ascii="Garamond" w:eastAsia="Times New Roman" w:hAnsi="Garamond"/>
                <w:b/>
                <w:bCs/>
                <w:color w:val="000000"/>
                <w:sz w:val="18"/>
                <w:szCs w:val="18"/>
                <w:lang w:val="sq-AL" w:eastAsia="en-GB"/>
              </w:rPr>
            </w:pPr>
            <w:r w:rsidRPr="005B7679">
              <w:rPr>
                <w:rFonts w:ascii="Garamond" w:eastAsia="Times New Roman" w:hAnsi="Garamond"/>
                <w:b/>
                <w:bCs/>
                <w:color w:val="000000"/>
                <w:sz w:val="18"/>
                <w:szCs w:val="18"/>
                <w:lang w:val="sq-AL" w:eastAsia="en-GB"/>
              </w:rPr>
              <w:t>Nëse JO,</w:t>
            </w:r>
            <w:r w:rsidRPr="005B7679">
              <w:rPr>
                <w:rFonts w:ascii="Garamond" w:eastAsia="Times New Roman" w:hAnsi="Garamond"/>
                <w:color w:val="000000"/>
                <w:sz w:val="18"/>
                <w:szCs w:val="18"/>
                <w:lang w:val="sq-AL" w:eastAsia="en-GB"/>
              </w:rPr>
              <w:t xml:space="preserve"> </w:t>
            </w:r>
            <w:r w:rsidRPr="005B7679">
              <w:rPr>
                <w:rFonts w:ascii="Garamond" w:eastAsia="Times New Roman" w:hAnsi="Garamond"/>
                <w:i/>
                <w:color w:val="000000"/>
                <w:sz w:val="18"/>
                <w:szCs w:val="18"/>
                <w:lang w:val="sq-AL" w:eastAsia="en-GB"/>
              </w:rPr>
              <w:t>të jepen</w:t>
            </w:r>
            <w:r w:rsidR="005B7679">
              <w:rPr>
                <w:rFonts w:ascii="Garamond" w:eastAsia="Times New Roman" w:hAnsi="Garamond"/>
                <w:i/>
                <w:color w:val="000000"/>
                <w:sz w:val="18"/>
                <w:szCs w:val="18"/>
                <w:lang w:val="sq-AL" w:eastAsia="en-GB"/>
              </w:rPr>
              <w:t xml:space="preserve"> </w:t>
            </w:r>
            <w:r w:rsidRPr="005B7679">
              <w:rPr>
                <w:rFonts w:ascii="Garamond" w:eastAsia="Times New Roman" w:hAnsi="Garamond"/>
                <w:i/>
                <w:color w:val="000000"/>
                <w:sz w:val="18"/>
                <w:szCs w:val="18"/>
                <w:lang w:val="sq-AL" w:eastAsia="en-GB"/>
              </w:rPr>
              <w:t>arsyet e mosrakordimit: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PO</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xml:space="preserve">ose </w:t>
            </w: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JO</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690"/>
        </w:trPr>
        <w:tc>
          <w:tcPr>
            <w:tcW w:w="183" w:type="pct"/>
            <w:shd w:val="clear" w:color="auto" w:fill="auto"/>
            <w:noWrap/>
            <w:vAlign w:val="center"/>
            <w:hideMark/>
          </w:tcPr>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DA3CA1" w:rsidRDefault="00DA3CA1"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14</w:t>
            </w:r>
          </w:p>
        </w:tc>
        <w:tc>
          <w:tcPr>
            <w:tcW w:w="3438" w:type="pct"/>
            <w:gridSpan w:val="7"/>
            <w:tcBorders>
              <w:top w:val="nil"/>
              <w:left w:val="nil"/>
              <w:bottom w:val="nil"/>
              <w:right w:val="nil"/>
            </w:tcBorders>
            <w:shd w:val="clear" w:color="auto" w:fill="auto"/>
            <w:vAlign w:val="bottom"/>
            <w:hideMark/>
          </w:tcPr>
          <w:p w:rsidR="008107F6" w:rsidRPr="005B7679" w:rsidRDefault="008107F6" w:rsidP="009A598E">
            <w:pPr>
              <w:spacing w:after="0" w:line="240" w:lineRule="auto"/>
              <w:ind w:firstLine="0"/>
              <w:rPr>
                <w:rFonts w:ascii="Garamond" w:eastAsia="Times New Roman" w:hAnsi="Garamond"/>
                <w:bCs/>
                <w:iCs/>
                <w:color w:val="000000"/>
                <w:sz w:val="18"/>
                <w:szCs w:val="18"/>
                <w:lang w:val="sq-AL" w:eastAsia="en-GB"/>
              </w:rPr>
            </w:pPr>
            <w:r w:rsidRPr="005B7679">
              <w:rPr>
                <w:rFonts w:ascii="Garamond" w:eastAsia="Times New Roman" w:hAnsi="Garamond"/>
                <w:bCs/>
                <w:iCs/>
                <w:color w:val="000000"/>
                <w:sz w:val="18"/>
                <w:szCs w:val="18"/>
                <w:lang w:val="sq-AL" w:eastAsia="en-GB"/>
              </w:rPr>
              <w:t xml:space="preserve">Analizo, </w:t>
            </w:r>
            <w:r w:rsidRPr="005B7679">
              <w:rPr>
                <w:rFonts w:ascii="Garamond" w:eastAsia="Times New Roman" w:hAnsi="Garamond"/>
                <w:iCs/>
                <w:color w:val="000000"/>
                <w:sz w:val="18"/>
                <w:szCs w:val="18"/>
                <w:lang w:val="sq-AL" w:eastAsia="en-GB"/>
              </w:rPr>
              <w:t>për periudhën raportuese, përbërësit e zërit të aktiveve neto/fondeve neto që evidentohen në pasqyrën financiare të pozicionit financiar.</w:t>
            </w:r>
          </w:p>
        </w:tc>
        <w:tc>
          <w:tcPr>
            <w:tcW w:w="414"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55" w:type="pct"/>
            <w:gridSpan w:val="2"/>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5"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4"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78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15</w:t>
            </w:r>
          </w:p>
        </w:tc>
        <w:tc>
          <w:tcPr>
            <w:tcW w:w="3438" w:type="pct"/>
            <w:gridSpan w:val="7"/>
            <w:tcBorders>
              <w:top w:val="nil"/>
              <w:left w:val="nil"/>
              <w:bottom w:val="nil"/>
              <w:right w:val="nil"/>
            </w:tcBorders>
            <w:shd w:val="clear" w:color="auto" w:fill="auto"/>
            <w:vAlign w:val="bottom"/>
            <w:hideMark/>
          </w:tcPr>
          <w:p w:rsidR="008107F6" w:rsidRPr="005B7679" w:rsidRDefault="008107F6" w:rsidP="009A598E">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Zbërthe me analiza zërat e llogarive të investimeve në proces (llogaritë 230 e 231) të evidentuara në pasqyrën financiare të pozicionit financiar. Paraqit më poshtë këtë informacion për periudhën raportuese:</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2025" w:type="pct"/>
            <w:gridSpan w:val="6"/>
            <w:tcBorders>
              <w:top w:val="nil"/>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64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16</w:t>
            </w:r>
          </w:p>
        </w:tc>
        <w:tc>
          <w:tcPr>
            <w:tcW w:w="3438" w:type="pct"/>
            <w:gridSpan w:val="7"/>
            <w:tcBorders>
              <w:top w:val="nil"/>
              <w:left w:val="nil"/>
              <w:bottom w:val="nil"/>
              <w:right w:val="nil"/>
            </w:tcBorders>
            <w:shd w:val="clear" w:color="auto" w:fill="auto"/>
            <w:vAlign w:val="bottom"/>
            <w:hideMark/>
          </w:tcPr>
          <w:p w:rsidR="008107F6" w:rsidRPr="005B7679" w:rsidRDefault="008107F6" w:rsidP="009A598E">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Zbërthe me analiza zërat e llogarive të huadhënieve (llogaria 25) dhe pjesëmarrjeve (llogaria 26) të evidentuara</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në pasqyrën financiare të pozicionit financiar. Paraqit më poshtë këtë informacion për periudhën raportuese:</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4817" w:type="pct"/>
            <w:gridSpan w:val="14"/>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825"/>
        </w:trPr>
        <w:tc>
          <w:tcPr>
            <w:tcW w:w="183" w:type="pct"/>
            <w:shd w:val="clear" w:color="auto" w:fill="auto"/>
            <w:noWrap/>
            <w:vAlign w:val="center"/>
            <w:hideMark/>
          </w:tcPr>
          <w:p w:rsidR="009A598E" w:rsidRDefault="009A598E" w:rsidP="008107F6">
            <w:pPr>
              <w:spacing w:after="0" w:line="240" w:lineRule="auto"/>
              <w:ind w:firstLine="0"/>
              <w:jc w:val="center"/>
              <w:rPr>
                <w:rFonts w:ascii="Garamond" w:eastAsia="Times New Roman" w:hAnsi="Garamond" w:cs="Arial"/>
                <w:b/>
                <w:bCs/>
                <w:color w:val="000000"/>
                <w:sz w:val="18"/>
                <w:szCs w:val="18"/>
                <w:lang w:val="sq-AL" w:eastAsia="en-GB"/>
              </w:rPr>
            </w:pPr>
          </w:p>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17</w:t>
            </w:r>
          </w:p>
        </w:tc>
        <w:tc>
          <w:tcPr>
            <w:tcW w:w="3438" w:type="pct"/>
            <w:gridSpan w:val="7"/>
            <w:tcBorders>
              <w:top w:val="nil"/>
              <w:left w:val="nil"/>
              <w:bottom w:val="nil"/>
              <w:right w:val="nil"/>
            </w:tcBorders>
            <w:shd w:val="clear" w:color="auto" w:fill="auto"/>
            <w:vAlign w:val="bottom"/>
            <w:hideMark/>
          </w:tcPr>
          <w:p w:rsidR="008107F6" w:rsidRPr="005B7679" w:rsidRDefault="008107F6" w:rsidP="009A598E">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Zbërthe me analiza zërat e llogarive të huamarrjeve (llogaritë 16 e 17) të evidentuara në pasqyrën financiare të pozicionit financiar. Paraqit më poshtë këtë informacion për periudhën raportuese:</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b/>
                <w:bCs/>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3438" w:type="pct"/>
            <w:gridSpan w:val="7"/>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6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18</w:t>
            </w:r>
          </w:p>
        </w:tc>
        <w:tc>
          <w:tcPr>
            <w:tcW w:w="3438" w:type="pct"/>
            <w:gridSpan w:val="7"/>
            <w:tcBorders>
              <w:top w:val="nil"/>
              <w:left w:val="nil"/>
              <w:bottom w:val="nil"/>
              <w:right w:val="nil"/>
            </w:tcBorders>
            <w:shd w:val="clear" w:color="auto" w:fill="auto"/>
            <w:vAlign w:val="bottom"/>
            <w:hideMark/>
          </w:tcPr>
          <w:p w:rsidR="008107F6" w:rsidRPr="005B7679" w:rsidRDefault="008107F6" w:rsidP="009A598E">
            <w:pPr>
              <w:spacing w:after="0" w:line="240" w:lineRule="auto"/>
              <w:ind w:firstLine="0"/>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Analizo fondet buxhetore të akorduara gjatë periudhës ushtrimore, buxhetin fillestar, ndryshimet dhe buxhetin</w:t>
            </w:r>
            <w:r w:rsidR="005B7679">
              <w:rPr>
                <w:rFonts w:ascii="Garamond" w:eastAsia="Times New Roman" w:hAnsi="Garamond"/>
                <w:color w:val="000000"/>
                <w:sz w:val="18"/>
                <w:szCs w:val="18"/>
                <w:lang w:val="sq-AL" w:eastAsia="en-GB"/>
              </w:rPr>
              <w:t xml:space="preserve"> </w:t>
            </w:r>
            <w:r w:rsidRPr="005B7679">
              <w:rPr>
                <w:rFonts w:ascii="Garamond" w:eastAsia="Times New Roman" w:hAnsi="Garamond"/>
                <w:color w:val="000000"/>
                <w:sz w:val="18"/>
                <w:szCs w:val="18"/>
                <w:lang w:val="sq-AL" w:eastAsia="en-GB"/>
              </w:rPr>
              <w:t xml:space="preserve">përfundimtar, duke përmbledhur këtë informacion në tabelën më poshtë (në mijë </w:t>
            </w:r>
            <w:r w:rsidR="009A598E" w:rsidRPr="005B7679">
              <w:rPr>
                <w:rFonts w:ascii="Garamond" w:eastAsia="Times New Roman" w:hAnsi="Garamond"/>
                <w:color w:val="000000"/>
                <w:sz w:val="18"/>
                <w:szCs w:val="18"/>
                <w:lang w:val="sq-AL" w:eastAsia="en-GB"/>
              </w:rPr>
              <w:t>lekë</w:t>
            </w:r>
            <w:r w:rsidRPr="005B7679">
              <w:rPr>
                <w:rFonts w:ascii="Garamond" w:eastAsia="Times New Roman" w:hAnsi="Garamond"/>
                <w:color w:val="000000"/>
                <w:sz w:val="18"/>
                <w:szCs w:val="18"/>
                <w:lang w:val="sq-AL" w:eastAsia="en-GB"/>
              </w:rPr>
              <w:t>):</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Default="008107F6" w:rsidP="00D104CD">
            <w:pPr>
              <w:spacing w:after="0" w:line="240" w:lineRule="auto"/>
              <w:rPr>
                <w:rFonts w:ascii="Garamond" w:eastAsia="Times New Roman" w:hAnsi="Garamond"/>
                <w:color w:val="000000"/>
                <w:sz w:val="18"/>
                <w:szCs w:val="18"/>
                <w:lang w:val="sq-AL" w:eastAsia="en-GB"/>
              </w:rPr>
            </w:pPr>
          </w:p>
          <w:p w:rsidR="009A598E" w:rsidRPr="005B7679" w:rsidRDefault="009A598E"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15"/>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vMerge w:val="restart"/>
            <w:tcBorders>
              <w:top w:val="single" w:sz="8" w:space="0" w:color="auto"/>
              <w:left w:val="single" w:sz="8" w:space="0" w:color="auto"/>
              <w:right w:val="single" w:sz="8" w:space="0" w:color="auto"/>
            </w:tcBorders>
            <w:shd w:val="clear" w:color="auto" w:fill="auto"/>
            <w:noWrap/>
            <w:vAlign w:val="center"/>
            <w:hideMark/>
          </w:tcPr>
          <w:p w:rsidR="008107F6" w:rsidRPr="009A598E" w:rsidRDefault="008107F6" w:rsidP="009A598E">
            <w:pPr>
              <w:spacing w:after="0" w:line="240" w:lineRule="auto"/>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Llogaria ekonomike që buxhetohet</w:t>
            </w:r>
          </w:p>
        </w:tc>
        <w:tc>
          <w:tcPr>
            <w:tcW w:w="350" w:type="pct"/>
            <w:vMerge w:val="restart"/>
            <w:tcBorders>
              <w:top w:val="single" w:sz="8" w:space="0" w:color="auto"/>
              <w:left w:val="nil"/>
              <w:right w:val="single" w:sz="8" w:space="0" w:color="auto"/>
            </w:tcBorders>
            <w:shd w:val="clear" w:color="auto" w:fill="auto"/>
            <w:noWrap/>
            <w:vAlign w:val="center"/>
            <w:hideMark/>
          </w:tcPr>
          <w:p w:rsid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Buxheti</w:t>
            </w:r>
          </w:p>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fillestar</w:t>
            </w:r>
          </w:p>
        </w:tc>
        <w:tc>
          <w:tcPr>
            <w:tcW w:w="719"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107F6" w:rsidRPr="009A598E" w:rsidRDefault="008107F6" w:rsidP="009A598E">
            <w:pPr>
              <w:spacing w:after="0" w:line="240" w:lineRule="auto"/>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Ndryshimet gjatë vitit</w:t>
            </w:r>
          </w:p>
        </w:tc>
        <w:tc>
          <w:tcPr>
            <w:tcW w:w="343" w:type="pct"/>
            <w:vMerge w:val="restart"/>
            <w:tcBorders>
              <w:top w:val="single" w:sz="8" w:space="0" w:color="auto"/>
              <w:left w:val="nil"/>
              <w:right w:val="single" w:sz="8" w:space="0" w:color="auto"/>
            </w:tcBorders>
            <w:shd w:val="clear" w:color="auto" w:fill="auto"/>
            <w:noWrap/>
            <w:vAlign w:val="center"/>
            <w:hideMark/>
          </w:tcPr>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Buxheti</w:t>
            </w:r>
          </w:p>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total</w:t>
            </w:r>
          </w:p>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(plani)</w:t>
            </w:r>
          </w:p>
        </w:tc>
        <w:tc>
          <w:tcPr>
            <w:tcW w:w="343" w:type="pct"/>
            <w:vMerge w:val="restart"/>
            <w:tcBorders>
              <w:top w:val="single" w:sz="8" w:space="0" w:color="auto"/>
              <w:left w:val="nil"/>
              <w:right w:val="single" w:sz="8" w:space="0" w:color="auto"/>
            </w:tcBorders>
            <w:shd w:val="clear" w:color="auto" w:fill="auto"/>
            <w:noWrap/>
            <w:vAlign w:val="center"/>
            <w:hideMark/>
          </w:tcPr>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Buxheti</w:t>
            </w:r>
          </w:p>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total</w:t>
            </w:r>
          </w:p>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(fakti)</w:t>
            </w:r>
          </w:p>
        </w:tc>
        <w:tc>
          <w:tcPr>
            <w:tcW w:w="575" w:type="pct"/>
            <w:gridSpan w:val="3"/>
            <w:tcBorders>
              <w:top w:val="nil"/>
              <w:left w:val="nil"/>
              <w:bottom w:val="nil"/>
              <w:right w:val="nil"/>
            </w:tcBorders>
            <w:shd w:val="clear" w:color="auto" w:fill="auto"/>
            <w:noWrap/>
            <w:vAlign w:val="center"/>
            <w:hideMark/>
          </w:tcPr>
          <w:p w:rsidR="008107F6" w:rsidRPr="005B7679" w:rsidRDefault="008107F6" w:rsidP="009A598E">
            <w:pPr>
              <w:spacing w:after="0" w:line="240" w:lineRule="auto"/>
              <w:jc w:val="center"/>
              <w:rPr>
                <w:rFonts w:ascii="Garamond" w:eastAsia="Times New Roman" w:hAnsi="Garamond"/>
                <w:color w:val="000000"/>
                <w:sz w:val="18"/>
                <w:szCs w:val="18"/>
                <w:lang w:val="sq-AL" w:eastAsia="en-GB"/>
              </w:rPr>
            </w:pPr>
          </w:p>
        </w:tc>
      </w:tr>
      <w:tr w:rsidR="008107F6" w:rsidRPr="005B7679" w:rsidTr="009A598E">
        <w:trPr>
          <w:gridAfter w:val="4"/>
          <w:wAfter w:w="804" w:type="pct"/>
          <w:trHeight w:val="300"/>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vMerge/>
            <w:tcBorders>
              <w:left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50" w:type="pct"/>
            <w:vMerge/>
            <w:tcBorders>
              <w:left w:val="nil"/>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3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Shtesa</w:t>
            </w:r>
          </w:p>
        </w:tc>
        <w:tc>
          <w:tcPr>
            <w:tcW w:w="384"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8107F6" w:rsidRPr="009A598E" w:rsidRDefault="008107F6" w:rsidP="009A598E">
            <w:pPr>
              <w:spacing w:after="0" w:line="240" w:lineRule="auto"/>
              <w:ind w:firstLine="0"/>
              <w:jc w:val="center"/>
              <w:rPr>
                <w:rFonts w:ascii="Garamond" w:eastAsia="Times New Roman" w:hAnsi="Garamond"/>
                <w:b/>
                <w:color w:val="000000"/>
                <w:sz w:val="18"/>
                <w:szCs w:val="18"/>
                <w:lang w:val="sq-AL" w:eastAsia="en-GB"/>
              </w:rPr>
            </w:pPr>
            <w:r w:rsidRPr="009A598E">
              <w:rPr>
                <w:rFonts w:ascii="Garamond" w:eastAsia="Times New Roman" w:hAnsi="Garamond"/>
                <w:b/>
                <w:color w:val="000000"/>
                <w:sz w:val="18"/>
                <w:szCs w:val="18"/>
                <w:lang w:val="sq-AL" w:eastAsia="en-GB"/>
              </w:rPr>
              <w:t>Pakësime</w:t>
            </w:r>
          </w:p>
        </w:tc>
        <w:tc>
          <w:tcPr>
            <w:tcW w:w="343" w:type="pct"/>
            <w:vMerge/>
            <w:tcBorders>
              <w:left w:val="nil"/>
              <w:right w:val="single" w:sz="8" w:space="0" w:color="auto"/>
            </w:tcBorders>
            <w:shd w:val="clear" w:color="auto" w:fill="auto"/>
            <w:noWrap/>
            <w:vAlign w:val="center"/>
            <w:hideMark/>
          </w:tcPr>
          <w:p w:rsidR="008107F6" w:rsidRPr="009A598E" w:rsidRDefault="008107F6" w:rsidP="009A598E">
            <w:pPr>
              <w:spacing w:after="0" w:line="240" w:lineRule="auto"/>
              <w:jc w:val="center"/>
              <w:rPr>
                <w:rFonts w:ascii="Garamond" w:eastAsia="Times New Roman" w:hAnsi="Garamond"/>
                <w:b/>
                <w:color w:val="000000"/>
                <w:sz w:val="18"/>
                <w:szCs w:val="18"/>
                <w:lang w:val="sq-AL" w:eastAsia="en-GB"/>
              </w:rPr>
            </w:pPr>
          </w:p>
        </w:tc>
        <w:tc>
          <w:tcPr>
            <w:tcW w:w="343" w:type="pct"/>
            <w:vMerge/>
            <w:tcBorders>
              <w:left w:val="nil"/>
              <w:right w:val="single" w:sz="8" w:space="0" w:color="auto"/>
            </w:tcBorders>
            <w:shd w:val="clear" w:color="auto" w:fill="auto"/>
            <w:noWrap/>
            <w:vAlign w:val="center"/>
            <w:hideMark/>
          </w:tcPr>
          <w:p w:rsidR="008107F6" w:rsidRPr="005B7679" w:rsidRDefault="008107F6" w:rsidP="009A598E">
            <w:pPr>
              <w:spacing w:after="0" w:line="240" w:lineRule="auto"/>
              <w:jc w:val="center"/>
              <w:rPr>
                <w:rFonts w:ascii="Garamond" w:eastAsia="Times New Roman" w:hAnsi="Garamond"/>
                <w:color w:val="000000"/>
                <w:sz w:val="18"/>
                <w:szCs w:val="18"/>
                <w:lang w:val="sq-AL" w:eastAsia="en-GB"/>
              </w:rPr>
            </w:pPr>
          </w:p>
        </w:tc>
        <w:tc>
          <w:tcPr>
            <w:tcW w:w="575" w:type="pct"/>
            <w:gridSpan w:val="3"/>
            <w:tcBorders>
              <w:top w:val="nil"/>
              <w:left w:val="nil"/>
              <w:bottom w:val="nil"/>
              <w:right w:val="nil"/>
            </w:tcBorders>
            <w:shd w:val="clear" w:color="auto" w:fill="auto"/>
            <w:noWrap/>
            <w:vAlign w:val="center"/>
            <w:hideMark/>
          </w:tcPr>
          <w:p w:rsidR="008107F6" w:rsidRPr="005B7679" w:rsidRDefault="008107F6" w:rsidP="009A598E">
            <w:pPr>
              <w:spacing w:after="0" w:line="240" w:lineRule="auto"/>
              <w:jc w:val="center"/>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vMerge/>
            <w:tcBorders>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50" w:type="pct"/>
            <w:vMerge/>
            <w:tcBorders>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35" w:type="pct"/>
            <w:vMerge/>
            <w:tcBorders>
              <w:top w:val="nil"/>
              <w:left w:val="single" w:sz="8" w:space="0" w:color="auto"/>
              <w:bottom w:val="single" w:sz="8" w:space="0" w:color="000000"/>
              <w:right w:val="single" w:sz="8" w:space="0" w:color="auto"/>
            </w:tcBorders>
            <w:vAlign w:val="center"/>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84" w:type="pct"/>
            <w:vMerge/>
            <w:tcBorders>
              <w:top w:val="nil"/>
              <w:left w:val="single" w:sz="8" w:space="0" w:color="auto"/>
              <w:bottom w:val="single" w:sz="8" w:space="0" w:color="000000"/>
              <w:right w:val="single" w:sz="8" w:space="0" w:color="auto"/>
            </w:tcBorders>
            <w:vAlign w:val="center"/>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43" w:type="pct"/>
            <w:vMerge/>
            <w:tcBorders>
              <w:left w:val="nil"/>
              <w:bottom w:val="single" w:sz="8" w:space="0" w:color="auto"/>
              <w:right w:val="single" w:sz="8" w:space="0" w:color="auto"/>
            </w:tcBorders>
            <w:shd w:val="clear" w:color="auto" w:fill="auto"/>
            <w:noWrap/>
            <w:vAlign w:val="center"/>
            <w:hideMark/>
          </w:tcPr>
          <w:p w:rsidR="008107F6" w:rsidRPr="005B7679" w:rsidRDefault="008107F6" w:rsidP="009A598E">
            <w:pPr>
              <w:spacing w:after="0" w:line="240" w:lineRule="auto"/>
              <w:jc w:val="center"/>
              <w:rPr>
                <w:rFonts w:ascii="Garamond" w:eastAsia="Times New Roman" w:hAnsi="Garamond"/>
                <w:color w:val="000000"/>
                <w:sz w:val="18"/>
                <w:szCs w:val="18"/>
                <w:lang w:val="sq-AL" w:eastAsia="en-GB"/>
              </w:rPr>
            </w:pPr>
          </w:p>
        </w:tc>
        <w:tc>
          <w:tcPr>
            <w:tcW w:w="343" w:type="pct"/>
            <w:vMerge/>
            <w:tcBorders>
              <w:left w:val="nil"/>
              <w:bottom w:val="single" w:sz="8" w:space="0" w:color="auto"/>
              <w:right w:val="single" w:sz="8" w:space="0" w:color="auto"/>
            </w:tcBorders>
            <w:shd w:val="clear" w:color="auto" w:fill="auto"/>
            <w:noWrap/>
            <w:vAlign w:val="center"/>
            <w:hideMark/>
          </w:tcPr>
          <w:p w:rsidR="008107F6" w:rsidRPr="005B7679" w:rsidRDefault="008107F6" w:rsidP="009A598E">
            <w:pPr>
              <w:spacing w:after="0" w:line="240" w:lineRule="auto"/>
              <w:jc w:val="center"/>
              <w:rPr>
                <w:rFonts w:ascii="Garamond" w:eastAsia="Times New Roman" w:hAnsi="Garamond"/>
                <w:color w:val="000000"/>
                <w:sz w:val="18"/>
                <w:szCs w:val="18"/>
                <w:lang w:val="sq-AL" w:eastAsia="en-GB"/>
              </w:rPr>
            </w:pPr>
          </w:p>
        </w:tc>
        <w:tc>
          <w:tcPr>
            <w:tcW w:w="575" w:type="pct"/>
            <w:gridSpan w:val="3"/>
            <w:tcBorders>
              <w:top w:val="nil"/>
              <w:left w:val="nil"/>
              <w:bottom w:val="nil"/>
              <w:right w:val="nil"/>
            </w:tcBorders>
            <w:shd w:val="clear" w:color="auto" w:fill="auto"/>
            <w:noWrap/>
            <w:vAlign w:val="center"/>
            <w:hideMark/>
          </w:tcPr>
          <w:p w:rsidR="008107F6" w:rsidRPr="005B7679" w:rsidRDefault="008107F6" w:rsidP="009A598E">
            <w:pPr>
              <w:spacing w:after="0" w:line="240" w:lineRule="auto"/>
              <w:jc w:val="center"/>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600</w:t>
            </w:r>
          </w:p>
        </w:tc>
        <w:tc>
          <w:tcPr>
            <w:tcW w:w="350"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35"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84"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575"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601</w:t>
            </w:r>
          </w:p>
        </w:tc>
        <w:tc>
          <w:tcPr>
            <w:tcW w:w="350"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35"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84"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575"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602</w:t>
            </w:r>
          </w:p>
        </w:tc>
        <w:tc>
          <w:tcPr>
            <w:tcW w:w="350"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35"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84"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575"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230</w:t>
            </w:r>
          </w:p>
        </w:tc>
        <w:tc>
          <w:tcPr>
            <w:tcW w:w="350"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35"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84"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575"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231</w:t>
            </w:r>
          </w:p>
        </w:tc>
        <w:tc>
          <w:tcPr>
            <w:tcW w:w="350"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35"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84"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575"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50"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35"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84"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575"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9A598E">
        <w:trPr>
          <w:gridAfter w:val="4"/>
          <w:wAfter w:w="804" w:type="pct"/>
          <w:trHeight w:val="315"/>
        </w:trPr>
        <w:tc>
          <w:tcPr>
            <w:tcW w:w="183" w:type="pct"/>
            <w:tcBorders>
              <w:right w:val="single" w:sz="8" w:space="0" w:color="auto"/>
            </w:tcBorders>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683" w:type="pct"/>
            <w:gridSpan w:val="2"/>
            <w:tcBorders>
              <w:top w:val="nil"/>
              <w:left w:val="single" w:sz="8" w:space="0" w:color="auto"/>
              <w:bottom w:val="single" w:sz="8" w:space="0" w:color="auto"/>
              <w:right w:val="single" w:sz="8" w:space="0" w:color="auto"/>
            </w:tcBorders>
            <w:shd w:val="clear" w:color="auto" w:fill="auto"/>
            <w:noWrap/>
            <w:vAlign w:val="bottom"/>
            <w:hideMark/>
          </w:tcPr>
          <w:p w:rsidR="008107F6" w:rsidRPr="005B7679" w:rsidRDefault="009A598E" w:rsidP="00D104CD">
            <w:pPr>
              <w:spacing w:after="0" w:line="240" w:lineRule="auto"/>
              <w:rPr>
                <w:rFonts w:ascii="Garamond" w:eastAsia="Times New Roman" w:hAnsi="Garamond"/>
                <w:color w:val="000000"/>
                <w:sz w:val="18"/>
                <w:szCs w:val="18"/>
                <w:lang w:val="sq-AL" w:eastAsia="en-GB"/>
              </w:rPr>
            </w:pPr>
            <w:r w:rsidRPr="009A598E">
              <w:rPr>
                <w:rFonts w:ascii="Garamond" w:eastAsia="Times New Roman" w:hAnsi="Garamond"/>
                <w:b/>
                <w:color w:val="000000"/>
                <w:sz w:val="18"/>
                <w:szCs w:val="18"/>
                <w:lang w:val="sq-AL" w:eastAsia="en-GB"/>
              </w:rPr>
              <w:t>TOTALI</w:t>
            </w:r>
            <w:r w:rsidRPr="005B7679">
              <w:rPr>
                <w:rFonts w:ascii="Garamond" w:eastAsia="Times New Roman" w:hAnsi="Garamond"/>
                <w:color w:val="000000"/>
                <w:sz w:val="18"/>
                <w:szCs w:val="18"/>
                <w:lang w:val="sq-AL" w:eastAsia="en-GB"/>
              </w:rPr>
              <w:t xml:space="preserve"> </w:t>
            </w:r>
          </w:p>
        </w:tc>
        <w:tc>
          <w:tcPr>
            <w:tcW w:w="350"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35"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84"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343" w:type="pct"/>
            <w:tcBorders>
              <w:top w:val="nil"/>
              <w:left w:val="nil"/>
              <w:bottom w:val="single" w:sz="8" w:space="0" w:color="auto"/>
              <w:right w:val="single" w:sz="8" w:space="0" w:color="auto"/>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r w:rsidRPr="005B7679">
              <w:rPr>
                <w:rFonts w:ascii="Garamond" w:eastAsia="Times New Roman" w:hAnsi="Garamond"/>
                <w:color w:val="000000"/>
                <w:sz w:val="18"/>
                <w:szCs w:val="18"/>
                <w:lang w:val="sq-AL" w:eastAsia="en-GB"/>
              </w:rPr>
              <w:t> </w:t>
            </w:r>
          </w:p>
        </w:tc>
        <w:tc>
          <w:tcPr>
            <w:tcW w:w="575" w:type="pct"/>
            <w:gridSpan w:val="3"/>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30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olor w:val="000000"/>
                <w:sz w:val="18"/>
                <w:szCs w:val="18"/>
                <w:lang w:val="sq-AL" w:eastAsia="en-GB"/>
              </w:rPr>
            </w:pPr>
          </w:p>
        </w:tc>
        <w:tc>
          <w:tcPr>
            <w:tcW w:w="1413"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025" w:type="pct"/>
            <w:gridSpan w:val="6"/>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8107F6">
        <w:trPr>
          <w:trHeight w:val="630"/>
        </w:trPr>
        <w:tc>
          <w:tcPr>
            <w:tcW w:w="183" w:type="pct"/>
            <w:shd w:val="clear" w:color="auto" w:fill="auto"/>
            <w:noWrap/>
            <w:vAlign w:val="center"/>
            <w:hideMark/>
          </w:tcPr>
          <w:p w:rsidR="008107F6" w:rsidRPr="005B7679" w:rsidRDefault="008107F6" w:rsidP="008107F6">
            <w:pPr>
              <w:spacing w:after="0" w:line="240" w:lineRule="auto"/>
              <w:ind w:firstLine="0"/>
              <w:jc w:val="center"/>
              <w:rPr>
                <w:rFonts w:ascii="Garamond" w:eastAsia="Times New Roman" w:hAnsi="Garamond" w:cs="Arial"/>
                <w:b/>
                <w:bCs/>
                <w:color w:val="000000"/>
                <w:sz w:val="18"/>
                <w:szCs w:val="18"/>
                <w:lang w:val="sq-AL" w:eastAsia="en-GB"/>
              </w:rPr>
            </w:pPr>
            <w:r w:rsidRPr="005B7679">
              <w:rPr>
                <w:rFonts w:ascii="Garamond" w:eastAsia="Times New Roman" w:hAnsi="Garamond" w:cs="Arial"/>
                <w:b/>
                <w:bCs/>
                <w:color w:val="000000"/>
                <w:sz w:val="18"/>
                <w:szCs w:val="18"/>
                <w:lang w:val="sq-AL" w:eastAsia="en-GB"/>
              </w:rPr>
              <w:t>19</w:t>
            </w:r>
          </w:p>
        </w:tc>
        <w:tc>
          <w:tcPr>
            <w:tcW w:w="3438" w:type="pct"/>
            <w:gridSpan w:val="7"/>
            <w:tcBorders>
              <w:top w:val="nil"/>
              <w:left w:val="nil"/>
              <w:bottom w:val="nil"/>
              <w:right w:val="nil"/>
            </w:tcBorders>
            <w:shd w:val="clear" w:color="auto" w:fill="auto"/>
            <w:vAlign w:val="bottom"/>
            <w:hideMark/>
          </w:tcPr>
          <w:p w:rsidR="008107F6" w:rsidRPr="005B7679" w:rsidRDefault="008107F6" w:rsidP="009A598E">
            <w:pPr>
              <w:spacing w:after="0" w:line="240" w:lineRule="auto"/>
              <w:ind w:firstLine="0"/>
              <w:rPr>
                <w:rFonts w:ascii="Garamond" w:eastAsia="Times New Roman" w:hAnsi="Garamond"/>
                <w:iCs/>
                <w:color w:val="000000"/>
                <w:sz w:val="18"/>
                <w:szCs w:val="18"/>
                <w:lang w:val="sq-AL" w:eastAsia="en-GB"/>
              </w:rPr>
            </w:pPr>
            <w:r w:rsidRPr="005B7679">
              <w:rPr>
                <w:rFonts w:ascii="Garamond" w:eastAsia="Times New Roman" w:hAnsi="Garamond"/>
                <w:iCs/>
                <w:color w:val="000000"/>
                <w:sz w:val="18"/>
                <w:szCs w:val="18"/>
                <w:lang w:val="sq-AL" w:eastAsia="en-GB"/>
              </w:rPr>
              <w:t>Jepni shënime e shpjegime të tjera plotësuese e sqaruese</w:t>
            </w:r>
            <w:r w:rsidR="00731C8A">
              <w:rPr>
                <w:rFonts w:ascii="Garamond" w:eastAsia="Times New Roman" w:hAnsi="Garamond"/>
                <w:iCs/>
                <w:color w:val="000000"/>
                <w:sz w:val="18"/>
                <w:szCs w:val="18"/>
                <w:lang w:val="sq-AL" w:eastAsia="en-GB"/>
              </w:rPr>
              <w:t>,</w:t>
            </w:r>
            <w:r w:rsidRPr="005B7679">
              <w:rPr>
                <w:rFonts w:ascii="Garamond" w:eastAsia="Times New Roman" w:hAnsi="Garamond"/>
                <w:iCs/>
                <w:color w:val="000000"/>
                <w:sz w:val="18"/>
                <w:szCs w:val="18"/>
                <w:lang w:val="sq-AL" w:eastAsia="en-GB"/>
              </w:rPr>
              <w:t xml:space="preserve"> si dhe trajtoni problemet që kanë dalë gjatë përgatitjes dhe paraqitjes së pasqyrave financiare vjetore individuale apo të konsoliduara. </w:t>
            </w:r>
            <w:r w:rsidRPr="005B7679">
              <w:rPr>
                <w:rFonts w:ascii="Garamond" w:eastAsia="Times New Roman" w:hAnsi="Garamond"/>
                <w:i/>
                <w:iCs/>
                <w:color w:val="000000"/>
                <w:sz w:val="18"/>
                <w:szCs w:val="18"/>
                <w:lang w:val="sq-AL" w:eastAsia="en-GB"/>
              </w:rPr>
              <w:t>Evidentoni më poshtë:</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8107F6">
        <w:trPr>
          <w:trHeight w:val="330"/>
        </w:trPr>
        <w:tc>
          <w:tcPr>
            <w:tcW w:w="183" w:type="pct"/>
            <w:tcBorders>
              <w:left w:val="nil"/>
              <w:bottom w:val="nil"/>
              <w:right w:val="nil"/>
            </w:tcBorders>
            <w:shd w:val="clear" w:color="auto" w:fill="auto"/>
            <w:noWrap/>
            <w:vAlign w:val="center"/>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4817" w:type="pct"/>
            <w:gridSpan w:val="14"/>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r>
      <w:tr w:rsidR="008107F6" w:rsidRPr="005B7679" w:rsidTr="00D104CD">
        <w:trPr>
          <w:trHeight w:val="330"/>
        </w:trPr>
        <w:tc>
          <w:tcPr>
            <w:tcW w:w="183" w:type="pct"/>
            <w:tcBorders>
              <w:top w:val="nil"/>
              <w:left w:val="nil"/>
              <w:bottom w:val="nil"/>
              <w:right w:val="nil"/>
            </w:tcBorders>
            <w:shd w:val="clear" w:color="auto" w:fill="auto"/>
            <w:noWrap/>
            <w:vAlign w:val="center"/>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i/>
                <w:iCs/>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D104CD">
        <w:trPr>
          <w:trHeight w:val="330"/>
        </w:trPr>
        <w:tc>
          <w:tcPr>
            <w:tcW w:w="183" w:type="pct"/>
            <w:tcBorders>
              <w:top w:val="nil"/>
              <w:left w:val="nil"/>
              <w:bottom w:val="nil"/>
              <w:right w:val="nil"/>
            </w:tcBorders>
            <w:shd w:val="clear" w:color="auto" w:fill="auto"/>
            <w:noWrap/>
            <w:vAlign w:val="center"/>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D104CD">
        <w:trPr>
          <w:trHeight w:val="330"/>
        </w:trPr>
        <w:tc>
          <w:tcPr>
            <w:tcW w:w="183" w:type="pct"/>
            <w:tcBorders>
              <w:top w:val="nil"/>
              <w:left w:val="nil"/>
              <w:bottom w:val="nil"/>
              <w:right w:val="nil"/>
            </w:tcBorders>
            <w:shd w:val="clear" w:color="auto" w:fill="auto"/>
            <w:noWrap/>
            <w:vAlign w:val="center"/>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r w:rsidR="008107F6" w:rsidRPr="005B7679" w:rsidTr="00D104CD">
        <w:trPr>
          <w:trHeight w:val="330"/>
        </w:trPr>
        <w:tc>
          <w:tcPr>
            <w:tcW w:w="183" w:type="pct"/>
            <w:tcBorders>
              <w:top w:val="nil"/>
              <w:left w:val="nil"/>
              <w:bottom w:val="nil"/>
              <w:right w:val="nil"/>
            </w:tcBorders>
            <w:shd w:val="clear" w:color="auto" w:fill="auto"/>
            <w:noWrap/>
            <w:vAlign w:val="center"/>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3438" w:type="pct"/>
            <w:gridSpan w:val="7"/>
            <w:tcBorders>
              <w:top w:val="single" w:sz="8" w:space="0" w:color="auto"/>
              <w:left w:val="nil"/>
              <w:bottom w:val="single" w:sz="8" w:space="0" w:color="auto"/>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b/>
                <w:bCs/>
                <w:i/>
                <w:iCs/>
                <w:color w:val="000000"/>
                <w:sz w:val="18"/>
                <w:szCs w:val="18"/>
                <w:lang w:val="sq-AL" w:eastAsia="en-GB"/>
              </w:rPr>
            </w:pPr>
            <w:r w:rsidRPr="005B7679">
              <w:rPr>
                <w:rFonts w:ascii="Garamond" w:eastAsia="Times New Roman" w:hAnsi="Garamond"/>
                <w:b/>
                <w:bCs/>
                <w:i/>
                <w:iCs/>
                <w:color w:val="000000"/>
                <w:sz w:val="18"/>
                <w:szCs w:val="18"/>
                <w:lang w:val="sq-AL" w:eastAsia="en-GB"/>
              </w:rPr>
              <w:t> </w:t>
            </w:r>
          </w:p>
        </w:tc>
        <w:tc>
          <w:tcPr>
            <w:tcW w:w="414"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55" w:type="pct"/>
            <w:gridSpan w:val="2"/>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5"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jc w:val="center"/>
              <w:rPr>
                <w:rFonts w:ascii="Garamond" w:eastAsia="Times New Roman" w:hAnsi="Garamond"/>
                <w:color w:val="000000"/>
                <w:sz w:val="18"/>
                <w:szCs w:val="18"/>
                <w:lang w:val="sq-AL" w:eastAsia="en-GB"/>
              </w:rPr>
            </w:pPr>
          </w:p>
        </w:tc>
        <w:tc>
          <w:tcPr>
            <w:tcW w:w="234"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c>
          <w:tcPr>
            <w:tcW w:w="241" w:type="pct"/>
            <w:tcBorders>
              <w:top w:val="nil"/>
              <w:left w:val="nil"/>
              <w:bottom w:val="nil"/>
              <w:right w:val="nil"/>
            </w:tcBorders>
            <w:shd w:val="clear" w:color="auto" w:fill="auto"/>
            <w:noWrap/>
            <w:vAlign w:val="bottom"/>
            <w:hideMark/>
          </w:tcPr>
          <w:p w:rsidR="008107F6" w:rsidRPr="005B7679" w:rsidRDefault="008107F6" w:rsidP="00D104CD">
            <w:pPr>
              <w:spacing w:after="0" w:line="240" w:lineRule="auto"/>
              <w:rPr>
                <w:rFonts w:ascii="Garamond" w:eastAsia="Times New Roman" w:hAnsi="Garamond"/>
                <w:color w:val="000000"/>
                <w:sz w:val="18"/>
                <w:szCs w:val="18"/>
                <w:lang w:val="sq-AL" w:eastAsia="en-GB"/>
              </w:rPr>
            </w:pPr>
          </w:p>
        </w:tc>
      </w:tr>
    </w:tbl>
    <w:p w:rsidR="008107F6" w:rsidRPr="005B7679" w:rsidRDefault="008107F6" w:rsidP="008107F6">
      <w:pPr>
        <w:spacing w:after="0"/>
        <w:rPr>
          <w:rFonts w:ascii="Garamond" w:eastAsia="Times New Roman" w:hAnsi="Garamond"/>
          <w:i/>
          <w:sz w:val="18"/>
          <w:szCs w:val="18"/>
          <w:lang w:val="sq-AL"/>
        </w:rPr>
      </w:pPr>
    </w:p>
    <w:p w:rsidR="008107F6" w:rsidRPr="005B7679" w:rsidRDefault="008107F6" w:rsidP="008107F6">
      <w:pPr>
        <w:spacing w:after="0"/>
        <w:jc w:val="center"/>
        <w:rPr>
          <w:rFonts w:ascii="Garamond" w:eastAsia="Times New Roman" w:hAnsi="Garamond"/>
          <w:i/>
          <w:sz w:val="18"/>
          <w:szCs w:val="18"/>
          <w:lang w:val="sq-AL"/>
        </w:rPr>
      </w:pPr>
    </w:p>
    <w:p w:rsidR="008107F6" w:rsidRPr="005B7679" w:rsidRDefault="008107F6" w:rsidP="008107F6">
      <w:pPr>
        <w:spacing w:after="0"/>
        <w:rPr>
          <w:rFonts w:ascii="Garamond" w:eastAsia="Times New Roman" w:hAnsi="Garamond"/>
          <w:b/>
          <w:sz w:val="24"/>
          <w:szCs w:val="24"/>
          <w:lang w:val="sq-AL"/>
        </w:rPr>
      </w:pPr>
      <w:r w:rsidRPr="005B7679">
        <w:rPr>
          <w:rFonts w:ascii="Garamond" w:eastAsia="Times New Roman" w:hAnsi="Garamond"/>
          <w:b/>
          <w:sz w:val="24"/>
          <w:szCs w:val="24"/>
          <w:lang w:val="sq-AL"/>
        </w:rPr>
        <w:t>Hartuesi i llogarisë vjetore</w:t>
      </w:r>
      <w:r w:rsidR="005B7679">
        <w:rPr>
          <w:rFonts w:ascii="Garamond" w:eastAsia="Times New Roman" w:hAnsi="Garamond"/>
          <w:b/>
          <w:sz w:val="24"/>
          <w:szCs w:val="24"/>
          <w:lang w:val="sq-AL"/>
        </w:rPr>
        <w:t xml:space="preserve"> </w:t>
      </w:r>
      <w:r w:rsidR="009A598E">
        <w:rPr>
          <w:rFonts w:ascii="Garamond" w:eastAsia="Times New Roman" w:hAnsi="Garamond"/>
          <w:b/>
          <w:sz w:val="24"/>
          <w:szCs w:val="24"/>
          <w:lang w:val="sq-AL"/>
        </w:rPr>
        <w:t xml:space="preserve">                                                                                                                </w:t>
      </w:r>
      <w:r w:rsidRPr="005B7679">
        <w:rPr>
          <w:rFonts w:ascii="Garamond" w:eastAsia="Times New Roman" w:hAnsi="Garamond"/>
          <w:b/>
          <w:sz w:val="24"/>
          <w:szCs w:val="24"/>
          <w:lang w:val="sq-AL"/>
        </w:rPr>
        <w:t>Drejtuesi</w:t>
      </w:r>
    </w:p>
    <w:p w:rsidR="008107F6" w:rsidRPr="005B7679" w:rsidRDefault="008107F6" w:rsidP="008107F6">
      <w:pPr>
        <w:spacing w:after="0"/>
        <w:rPr>
          <w:rFonts w:ascii="Garamond" w:eastAsia="Times New Roman" w:hAnsi="Garamond"/>
          <w:b/>
          <w:sz w:val="24"/>
          <w:szCs w:val="24"/>
          <w:lang w:val="sq-AL"/>
        </w:rPr>
      </w:pPr>
    </w:p>
    <w:p w:rsidR="008107F6" w:rsidRPr="005B7679" w:rsidRDefault="005B7679" w:rsidP="008107F6">
      <w:pPr>
        <w:spacing w:after="0"/>
        <w:rPr>
          <w:rFonts w:ascii="Garamond" w:eastAsia="Times New Roman" w:hAnsi="Garamond"/>
          <w:b/>
          <w:sz w:val="24"/>
          <w:szCs w:val="24"/>
          <w:lang w:val="sq-AL"/>
        </w:rPr>
      </w:pPr>
      <w:r>
        <w:rPr>
          <w:rFonts w:ascii="Garamond" w:eastAsia="Times New Roman" w:hAnsi="Garamond"/>
          <w:b/>
          <w:sz w:val="24"/>
          <w:szCs w:val="24"/>
          <w:lang w:val="sq-AL"/>
        </w:rPr>
        <w:t xml:space="preserve"> </w:t>
      </w:r>
      <w:r w:rsidR="009A598E">
        <w:rPr>
          <w:rFonts w:ascii="Garamond" w:eastAsia="Times New Roman" w:hAnsi="Garamond"/>
          <w:b/>
          <w:sz w:val="24"/>
          <w:szCs w:val="24"/>
          <w:lang w:val="sq-AL"/>
        </w:rPr>
        <w:t xml:space="preserve">                                                                                         </w:t>
      </w:r>
      <w:r w:rsidR="008107F6" w:rsidRPr="005B7679">
        <w:rPr>
          <w:rFonts w:ascii="Garamond" w:eastAsia="Times New Roman" w:hAnsi="Garamond"/>
          <w:b/>
          <w:sz w:val="24"/>
          <w:szCs w:val="24"/>
          <w:lang w:val="sq-AL"/>
        </w:rPr>
        <w:t>Vula</w:t>
      </w:r>
    </w:p>
    <w:p w:rsidR="002A19BA" w:rsidRPr="005B7679" w:rsidRDefault="002A19BA" w:rsidP="00F33104">
      <w:pPr>
        <w:pStyle w:val="Paragrafi"/>
        <w:rPr>
          <w:rFonts w:eastAsia="Times New Roman"/>
          <w:spacing w:val="-4"/>
          <w:sz w:val="18"/>
          <w:szCs w:val="18"/>
          <w:lang w:val="sq-AL" w:eastAsia="en-GB"/>
        </w:rPr>
      </w:pPr>
    </w:p>
    <w:p w:rsidR="002A19BA" w:rsidRPr="005B7679" w:rsidRDefault="002A19BA" w:rsidP="00F33104">
      <w:pPr>
        <w:pStyle w:val="Paragrafi"/>
        <w:rPr>
          <w:rFonts w:eastAsia="Times New Roman"/>
          <w:spacing w:val="-4"/>
          <w:sz w:val="18"/>
          <w:szCs w:val="18"/>
          <w:lang w:val="sq-AL" w:eastAsia="en-GB"/>
        </w:rPr>
      </w:pPr>
    </w:p>
    <w:p w:rsidR="002A19BA" w:rsidRPr="005B7679" w:rsidRDefault="002A19BA" w:rsidP="00F33104">
      <w:pPr>
        <w:pStyle w:val="Paragrafi"/>
        <w:rPr>
          <w:rFonts w:eastAsia="Times New Roman"/>
          <w:spacing w:val="-4"/>
          <w:sz w:val="18"/>
          <w:szCs w:val="18"/>
          <w:lang w:val="sq-AL" w:eastAsia="en-GB"/>
        </w:rPr>
      </w:pPr>
    </w:p>
    <w:p w:rsidR="002A19BA" w:rsidRPr="005B7679" w:rsidRDefault="004F5A9F" w:rsidP="004F5A9F">
      <w:pPr>
        <w:pStyle w:val="Paragrafi"/>
        <w:jc w:val="center"/>
        <w:rPr>
          <w:rFonts w:eastAsia="Times New Roman"/>
          <w:spacing w:val="-4"/>
          <w:lang w:val="sq-AL" w:eastAsia="en-GB"/>
        </w:rPr>
      </w:pPr>
      <w:r w:rsidRPr="005B7679">
        <w:rPr>
          <w:noProof/>
        </w:rPr>
        <w:drawing>
          <wp:inline distT="0" distB="0" distL="0" distR="0" wp14:anchorId="6BC1C923" wp14:editId="044E42F2">
            <wp:extent cx="9093011" cy="51842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2848" t="21413" r="20905" b="12420"/>
                    <a:stretch/>
                  </pic:blipFill>
                  <pic:spPr bwMode="auto">
                    <a:xfrm>
                      <a:off x="0" y="0"/>
                      <a:ext cx="9096662" cy="5186333"/>
                    </a:xfrm>
                    <a:prstGeom prst="rect">
                      <a:avLst/>
                    </a:prstGeom>
                    <a:ln>
                      <a:noFill/>
                    </a:ln>
                    <a:extLst>
                      <a:ext uri="{53640926-AAD7-44D8-BBD7-CCE9431645EC}">
                        <a14:shadowObscured xmlns:a14="http://schemas.microsoft.com/office/drawing/2010/main"/>
                      </a:ext>
                    </a:extLst>
                  </pic:spPr>
                </pic:pic>
              </a:graphicData>
            </a:graphic>
          </wp:inline>
        </w:drawing>
      </w:r>
    </w:p>
    <w:p w:rsidR="002A19BA" w:rsidRPr="005B7679" w:rsidRDefault="00E662D7" w:rsidP="00F33104">
      <w:pPr>
        <w:pStyle w:val="Paragrafi"/>
        <w:rPr>
          <w:rFonts w:eastAsia="Times New Roman"/>
          <w:spacing w:val="-4"/>
          <w:lang w:val="sq-AL" w:eastAsia="en-GB"/>
        </w:rPr>
      </w:pPr>
      <w:r w:rsidRPr="005B7679">
        <w:rPr>
          <w:noProof/>
        </w:rPr>
        <w:drawing>
          <wp:inline distT="0" distB="0" distL="0" distR="0" wp14:anchorId="0BD087D3" wp14:editId="59F766A5">
            <wp:extent cx="9356492" cy="252851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3250" t="24411" r="20884" b="47109"/>
                    <a:stretch/>
                  </pic:blipFill>
                  <pic:spPr bwMode="auto">
                    <a:xfrm>
                      <a:off x="0" y="0"/>
                      <a:ext cx="9371112" cy="2532466"/>
                    </a:xfrm>
                    <a:prstGeom prst="rect">
                      <a:avLst/>
                    </a:prstGeom>
                    <a:ln>
                      <a:noFill/>
                    </a:ln>
                    <a:extLst>
                      <a:ext uri="{53640926-AAD7-44D8-BBD7-CCE9431645EC}">
                        <a14:shadowObscured xmlns:a14="http://schemas.microsoft.com/office/drawing/2010/main"/>
                      </a:ext>
                    </a:extLst>
                  </pic:spPr>
                </pic:pic>
              </a:graphicData>
            </a:graphic>
          </wp:inline>
        </w:drawing>
      </w: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2A19BA" w:rsidP="00F33104">
      <w:pPr>
        <w:pStyle w:val="Paragrafi"/>
        <w:rPr>
          <w:rFonts w:eastAsia="Times New Roman"/>
          <w:spacing w:val="-4"/>
          <w:lang w:val="sq-AL" w:eastAsia="en-GB"/>
        </w:rPr>
      </w:pPr>
    </w:p>
    <w:p w:rsidR="002A19BA" w:rsidRPr="005B7679" w:rsidRDefault="00B124B0" w:rsidP="00B124B0">
      <w:pPr>
        <w:pStyle w:val="Paragrafi"/>
        <w:jc w:val="center"/>
        <w:rPr>
          <w:rFonts w:eastAsia="Times New Roman"/>
          <w:spacing w:val="-4"/>
          <w:lang w:val="sq-AL" w:eastAsia="en-GB"/>
        </w:rPr>
      </w:pPr>
      <w:r w:rsidRPr="005B7679">
        <w:rPr>
          <w:noProof/>
        </w:rPr>
        <w:drawing>
          <wp:inline distT="0" distB="0" distL="0" distR="0" wp14:anchorId="7DDB28C3" wp14:editId="5BB7AE15">
            <wp:extent cx="9446150" cy="5268597"/>
            <wp:effectExtent l="0" t="0" r="317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2982" t="22055" r="19412" b="14347"/>
                    <a:stretch/>
                  </pic:blipFill>
                  <pic:spPr bwMode="auto">
                    <a:xfrm>
                      <a:off x="0" y="0"/>
                      <a:ext cx="9452822" cy="5272318"/>
                    </a:xfrm>
                    <a:prstGeom prst="rect">
                      <a:avLst/>
                    </a:prstGeom>
                    <a:ln>
                      <a:noFill/>
                    </a:ln>
                    <a:extLst>
                      <a:ext uri="{53640926-AAD7-44D8-BBD7-CCE9431645EC}">
                        <a14:shadowObscured xmlns:a14="http://schemas.microsoft.com/office/drawing/2010/main"/>
                      </a:ext>
                    </a:extLst>
                  </pic:spPr>
                </pic:pic>
              </a:graphicData>
            </a:graphic>
          </wp:inline>
        </w:drawing>
      </w:r>
    </w:p>
    <w:p w:rsidR="002A19BA" w:rsidRPr="005B7679" w:rsidRDefault="002A19BA" w:rsidP="00F33104">
      <w:pPr>
        <w:pStyle w:val="Paragrafi"/>
        <w:rPr>
          <w:rFonts w:eastAsia="Times New Roman"/>
          <w:spacing w:val="-4"/>
          <w:lang w:val="sq-AL" w:eastAsia="en-GB"/>
        </w:rPr>
      </w:pPr>
    </w:p>
    <w:p w:rsidR="002A19BA" w:rsidRPr="005B7679" w:rsidRDefault="007E43BB" w:rsidP="007E43BB">
      <w:pPr>
        <w:pStyle w:val="Paragrafi"/>
        <w:jc w:val="center"/>
        <w:rPr>
          <w:rFonts w:eastAsia="Times New Roman"/>
          <w:spacing w:val="-4"/>
          <w:lang w:val="sq-AL" w:eastAsia="en-GB"/>
        </w:rPr>
      </w:pPr>
      <w:r w:rsidRPr="005B7679">
        <w:rPr>
          <w:noProof/>
        </w:rPr>
        <w:drawing>
          <wp:inline distT="0" distB="0" distL="0" distR="0" wp14:anchorId="1031517D" wp14:editId="4F0FF549">
            <wp:extent cx="9255319" cy="5336573"/>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2580" t="21413" r="19412" b="15845"/>
                    <a:stretch/>
                  </pic:blipFill>
                  <pic:spPr bwMode="auto">
                    <a:xfrm>
                      <a:off x="0" y="0"/>
                      <a:ext cx="9261870" cy="5340350"/>
                    </a:xfrm>
                    <a:prstGeom prst="rect">
                      <a:avLst/>
                    </a:prstGeom>
                    <a:ln>
                      <a:noFill/>
                    </a:ln>
                    <a:extLst>
                      <a:ext uri="{53640926-AAD7-44D8-BBD7-CCE9431645EC}">
                        <a14:shadowObscured xmlns:a14="http://schemas.microsoft.com/office/drawing/2010/main"/>
                      </a:ext>
                    </a:extLst>
                  </pic:spPr>
                </pic:pic>
              </a:graphicData>
            </a:graphic>
          </wp:inline>
        </w:drawing>
      </w:r>
    </w:p>
    <w:p w:rsidR="00F3239E" w:rsidRDefault="007174CD" w:rsidP="00F3239E">
      <w:pPr>
        <w:pStyle w:val="Paragrafi"/>
        <w:jc w:val="center"/>
        <w:rPr>
          <w:rFonts w:eastAsia="Times New Roman"/>
          <w:spacing w:val="-4"/>
          <w:lang w:val="sq-AL" w:eastAsia="en-GB"/>
        </w:rPr>
        <w:sectPr w:rsidR="00F3239E" w:rsidSect="008C46C4">
          <w:headerReference w:type="even" r:id="rId18"/>
          <w:headerReference w:type="default" r:id="rId19"/>
          <w:pgSz w:w="16840" w:h="11907" w:orient="landscape" w:code="9"/>
          <w:pgMar w:top="1134" w:right="720" w:bottom="1134" w:left="720" w:header="851" w:footer="851" w:gutter="0"/>
          <w:cols w:space="454"/>
          <w:docGrid w:linePitch="360"/>
        </w:sectPr>
      </w:pPr>
      <w:r w:rsidRPr="005B7679">
        <w:rPr>
          <w:noProof/>
        </w:rPr>
        <w:drawing>
          <wp:inline distT="0" distB="0" distL="0" distR="0" wp14:anchorId="47837915" wp14:editId="19C8FD63">
            <wp:extent cx="9446149" cy="5120640"/>
            <wp:effectExtent l="0" t="0" r="317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3517" t="19058" r="19546" b="18201"/>
                    <a:stretch/>
                  </pic:blipFill>
                  <pic:spPr bwMode="auto">
                    <a:xfrm>
                      <a:off x="0" y="0"/>
                      <a:ext cx="9452867" cy="5124282"/>
                    </a:xfrm>
                    <a:prstGeom prst="rect">
                      <a:avLst/>
                    </a:prstGeom>
                    <a:ln>
                      <a:noFill/>
                    </a:ln>
                    <a:extLst>
                      <a:ext uri="{53640926-AAD7-44D8-BBD7-CCE9431645EC}">
                        <a14:shadowObscured xmlns:a14="http://schemas.microsoft.com/office/drawing/2010/main"/>
                      </a:ext>
                    </a:extLst>
                  </pic:spPr>
                </pic:pic>
              </a:graphicData>
            </a:graphic>
          </wp:inline>
        </w:drawing>
      </w:r>
    </w:p>
    <w:p w:rsidR="002E1AD1" w:rsidRPr="003F44B6" w:rsidRDefault="002E1AD1" w:rsidP="002E1AD1">
      <w:pPr>
        <w:pStyle w:val="NeniTitull"/>
        <w:rPr>
          <w:spacing w:val="-4"/>
          <w:lang w:val="sq-AL" w:eastAsia="zh-CN"/>
        </w:rPr>
      </w:pPr>
      <w:r w:rsidRPr="003F44B6">
        <w:rPr>
          <w:spacing w:val="-4"/>
          <w:lang w:val="sq-AL" w:eastAsia="zh-CN"/>
        </w:rPr>
        <w:t>UDHËZIM</w:t>
      </w:r>
    </w:p>
    <w:p w:rsidR="002E1AD1" w:rsidRPr="003F44B6" w:rsidRDefault="002E1AD1" w:rsidP="002E1AD1">
      <w:pPr>
        <w:pStyle w:val="NeniTitull"/>
        <w:rPr>
          <w:spacing w:val="-4"/>
          <w:lang w:val="sq-AL" w:eastAsia="zh-CN"/>
        </w:rPr>
      </w:pPr>
      <w:r w:rsidRPr="003F44B6">
        <w:rPr>
          <w:spacing w:val="-4"/>
          <w:lang w:val="sq-AL" w:eastAsia="zh-CN"/>
        </w:rPr>
        <w:t>Nr. 9/1, datë 20.3.2018</w:t>
      </w:r>
    </w:p>
    <w:p w:rsidR="002E1AD1" w:rsidRPr="003F44B6" w:rsidRDefault="002E1AD1" w:rsidP="002E1AD1">
      <w:pPr>
        <w:pStyle w:val="NeniTitull"/>
        <w:rPr>
          <w:spacing w:val="-4"/>
          <w:sz w:val="14"/>
          <w:lang w:val="sq-AL" w:eastAsia="zh-CN"/>
        </w:rPr>
      </w:pPr>
    </w:p>
    <w:p w:rsidR="002E1AD1" w:rsidRPr="003F44B6" w:rsidRDefault="002E1AD1" w:rsidP="002E1AD1">
      <w:pPr>
        <w:pStyle w:val="NeniTitull"/>
        <w:rPr>
          <w:spacing w:val="-4"/>
          <w:lang w:val="sq-AL" w:eastAsia="zh-CN"/>
        </w:rPr>
      </w:pPr>
      <w:r w:rsidRPr="003F44B6">
        <w:rPr>
          <w:spacing w:val="-4"/>
          <w:lang w:val="sq-AL" w:eastAsia="zh-CN"/>
        </w:rPr>
        <w:t>PËR PROCEDURAT E ZBATIMIT TË BUXHETIT PËR NJËSITË E QEVERISJES SË PËRGJITHSHME QË PËRDORIN SISTEMIN INFORMATIK FINANCIAR TË QEVERISË</w:t>
      </w:r>
    </w:p>
    <w:p w:rsidR="002E1AD1" w:rsidRPr="003F44B6" w:rsidRDefault="002E1AD1" w:rsidP="002E1AD1">
      <w:pPr>
        <w:pStyle w:val="Paragrafi"/>
        <w:rPr>
          <w:spacing w:val="-4"/>
          <w:sz w:val="14"/>
          <w:lang w:val="sq-AL" w:eastAsia="zh-CN"/>
        </w:rPr>
      </w:pPr>
    </w:p>
    <w:p w:rsidR="002E1AD1" w:rsidRPr="003F44B6" w:rsidRDefault="002E1AD1" w:rsidP="002E1AD1">
      <w:pPr>
        <w:pStyle w:val="Paragrafi"/>
        <w:rPr>
          <w:color w:val="000000"/>
          <w:spacing w:val="-4"/>
          <w:lang w:val="sq-AL" w:eastAsia="zh-CN"/>
        </w:rPr>
      </w:pPr>
      <w:r w:rsidRPr="003F44B6">
        <w:rPr>
          <w:spacing w:val="-4"/>
          <w:lang w:val="sq-AL" w:eastAsia="zh-CN"/>
        </w:rPr>
        <w:t>N</w:t>
      </w:r>
      <w:r w:rsidRPr="003F44B6">
        <w:rPr>
          <w:color w:val="000000"/>
          <w:spacing w:val="-4"/>
          <w:lang w:val="sq-AL" w:eastAsia="zh-CN"/>
        </w:rPr>
        <w:t>ë</w:t>
      </w:r>
      <w:r w:rsidRPr="003F44B6">
        <w:rPr>
          <w:spacing w:val="-4"/>
          <w:lang w:val="sq-AL" w:eastAsia="zh-CN"/>
        </w:rPr>
        <w:t xml:space="preserve"> mb</w:t>
      </w:r>
      <w:r w:rsidRPr="003F44B6">
        <w:rPr>
          <w:color w:val="000000"/>
          <w:spacing w:val="-4"/>
          <w:lang w:val="sq-AL" w:eastAsia="zh-CN"/>
        </w:rPr>
        <w:t>ë</w:t>
      </w:r>
      <w:r w:rsidRPr="003F44B6">
        <w:rPr>
          <w:spacing w:val="-4"/>
          <w:lang w:val="sq-AL" w:eastAsia="zh-CN"/>
        </w:rPr>
        <w:t>shtetje t</w:t>
      </w:r>
      <w:r w:rsidRPr="003F44B6">
        <w:rPr>
          <w:color w:val="000000"/>
          <w:spacing w:val="-4"/>
          <w:lang w:val="sq-AL" w:eastAsia="zh-CN"/>
        </w:rPr>
        <w:t>ë</w:t>
      </w:r>
      <w:r w:rsidRPr="003F44B6">
        <w:rPr>
          <w:spacing w:val="-4"/>
          <w:lang w:val="sq-AL" w:eastAsia="zh-CN"/>
        </w:rPr>
        <w:t xml:space="preserve"> nenit </w:t>
      </w:r>
      <w:r w:rsidRPr="003F44B6">
        <w:rPr>
          <w:color w:val="000000"/>
          <w:spacing w:val="-4"/>
          <w:lang w:val="sq-AL" w:eastAsia="zh-CN"/>
        </w:rPr>
        <w:t xml:space="preserve">104, pika 4 e Kushtetutës së Republikës së Shqipërisë, nenit </w:t>
      </w:r>
      <w:r w:rsidRPr="003F44B6">
        <w:rPr>
          <w:spacing w:val="-4"/>
          <w:lang w:val="sq-AL" w:eastAsia="zh-CN"/>
        </w:rPr>
        <w:t>38 t</w:t>
      </w:r>
      <w:r w:rsidRPr="003F44B6">
        <w:rPr>
          <w:color w:val="000000"/>
          <w:spacing w:val="-4"/>
          <w:lang w:val="sq-AL" w:eastAsia="zh-CN"/>
        </w:rPr>
        <w:t>ë</w:t>
      </w:r>
      <w:r w:rsidRPr="003F44B6">
        <w:rPr>
          <w:spacing w:val="-4"/>
          <w:lang w:val="sq-AL" w:eastAsia="zh-CN"/>
        </w:rPr>
        <w:t xml:space="preserve"> ligjit nr. 9936, datë 26.6.2008, “P</w:t>
      </w:r>
      <w:r w:rsidRPr="003F44B6">
        <w:rPr>
          <w:color w:val="000000"/>
          <w:spacing w:val="-4"/>
          <w:lang w:val="sq-AL" w:eastAsia="zh-CN"/>
        </w:rPr>
        <w:t>ë</w:t>
      </w:r>
      <w:r w:rsidRPr="003F44B6">
        <w:rPr>
          <w:spacing w:val="-4"/>
          <w:lang w:val="sq-AL" w:eastAsia="zh-CN"/>
        </w:rPr>
        <w:t>r Menaxhimin e Sistemit Buxhetor n</w:t>
      </w:r>
      <w:r w:rsidRPr="003F44B6">
        <w:rPr>
          <w:color w:val="000000"/>
          <w:spacing w:val="-4"/>
          <w:lang w:val="sq-AL" w:eastAsia="zh-CN"/>
        </w:rPr>
        <w:t>ë</w:t>
      </w:r>
      <w:r w:rsidRPr="003F44B6">
        <w:rPr>
          <w:spacing w:val="-4"/>
          <w:lang w:val="sq-AL" w:eastAsia="zh-CN"/>
        </w:rPr>
        <w:t xml:space="preserve"> Republik</w:t>
      </w:r>
      <w:r w:rsidRPr="003F44B6">
        <w:rPr>
          <w:color w:val="000000"/>
          <w:spacing w:val="-4"/>
          <w:lang w:val="sq-AL" w:eastAsia="zh-CN"/>
        </w:rPr>
        <w:t>ë</w:t>
      </w:r>
      <w:r w:rsidRPr="003F44B6">
        <w:rPr>
          <w:spacing w:val="-4"/>
          <w:lang w:val="sq-AL" w:eastAsia="zh-CN"/>
        </w:rPr>
        <w:t>n e Shqip</w:t>
      </w:r>
      <w:r w:rsidRPr="003F44B6">
        <w:rPr>
          <w:color w:val="000000"/>
          <w:spacing w:val="-4"/>
          <w:lang w:val="sq-AL" w:eastAsia="zh-CN"/>
        </w:rPr>
        <w:t>ë</w:t>
      </w:r>
      <w:r w:rsidRPr="003F44B6">
        <w:rPr>
          <w:spacing w:val="-4"/>
          <w:lang w:val="sq-AL" w:eastAsia="zh-CN"/>
        </w:rPr>
        <w:t>ris</w:t>
      </w:r>
      <w:r w:rsidRPr="003F44B6">
        <w:rPr>
          <w:color w:val="000000"/>
          <w:spacing w:val="-4"/>
          <w:lang w:val="sq-AL" w:eastAsia="zh-CN"/>
        </w:rPr>
        <w:t>ë</w:t>
      </w:r>
      <w:r w:rsidRPr="003F44B6">
        <w:rPr>
          <w:spacing w:val="-4"/>
          <w:lang w:val="sq-AL" w:eastAsia="zh-CN"/>
        </w:rPr>
        <w:t xml:space="preserve">”, </w:t>
      </w:r>
      <w:r w:rsidRPr="003F44B6">
        <w:rPr>
          <w:color w:val="000000"/>
          <w:spacing w:val="-4"/>
          <w:lang w:val="sq-AL" w:eastAsia="zh-CN"/>
        </w:rPr>
        <w:t>nenit 6, germa ç) dhe nenit 12, germa ë) të ligjit nr. 10296, datë 8.7.2010, “Për Menaxhimin Financiar dhe Kontrollin”, të ndryshuar, ministri i Financave dhe Ekonomisë</w:t>
      </w:r>
    </w:p>
    <w:p w:rsidR="002E1AD1" w:rsidRPr="003F44B6" w:rsidRDefault="002E1AD1" w:rsidP="002E1AD1">
      <w:pPr>
        <w:pStyle w:val="Paragrafi"/>
        <w:rPr>
          <w:color w:val="000000"/>
          <w:spacing w:val="-4"/>
          <w:sz w:val="14"/>
          <w:lang w:val="sq-AL" w:eastAsia="zh-CN"/>
        </w:rPr>
      </w:pPr>
    </w:p>
    <w:p w:rsidR="002E1AD1" w:rsidRPr="003F44B6" w:rsidRDefault="002E1AD1" w:rsidP="002E1AD1">
      <w:pPr>
        <w:pStyle w:val="Paragrafi"/>
        <w:jc w:val="center"/>
        <w:rPr>
          <w:color w:val="000000"/>
          <w:spacing w:val="-4"/>
          <w:lang w:val="sq-AL" w:eastAsia="zh-CN"/>
        </w:rPr>
      </w:pPr>
      <w:r w:rsidRPr="003F44B6">
        <w:rPr>
          <w:color w:val="000000"/>
          <w:spacing w:val="-4"/>
          <w:lang w:val="sq-AL" w:eastAsia="zh-CN"/>
        </w:rPr>
        <w:t>UDHËZON:</w:t>
      </w:r>
    </w:p>
    <w:p w:rsidR="002E1AD1" w:rsidRPr="003F44B6" w:rsidRDefault="002E1AD1" w:rsidP="002E1AD1">
      <w:pPr>
        <w:pStyle w:val="Paragrafi"/>
        <w:rPr>
          <w:color w:val="000000"/>
          <w:spacing w:val="-4"/>
          <w:sz w:val="14"/>
          <w:lang w:val="sq-AL" w:eastAsia="zh-CN"/>
        </w:rPr>
      </w:pPr>
    </w:p>
    <w:p w:rsidR="002E1AD1" w:rsidRPr="003F44B6" w:rsidRDefault="002E1AD1" w:rsidP="002E1AD1">
      <w:pPr>
        <w:pStyle w:val="Paragrafi"/>
        <w:rPr>
          <w:color w:val="000000"/>
          <w:spacing w:val="-4"/>
          <w:lang w:val="sq-AL" w:eastAsia="zh-CN"/>
        </w:rPr>
      </w:pPr>
      <w:r w:rsidRPr="003F44B6">
        <w:rPr>
          <w:color w:val="000000"/>
          <w:spacing w:val="-4"/>
          <w:lang w:val="sq-AL" w:eastAsia="zh-CN"/>
        </w:rPr>
        <w:t>I. TË PËRGJITHSHME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1. Ky udhëzim përcakton procedurën që ndiqet për zbatimin e buxhetit nga njësitë e qeverisjes së përgjithshme që përdorin direkt Sistemin Informatik Financiar të Qeverisë (SIFQ), si dhe dhënien e së drejtës për përdorimin direkt të SIFQ</w:t>
      </w:r>
      <w:r w:rsidR="009F2BD0">
        <w:rPr>
          <w:rFonts w:eastAsia="Times New Roman"/>
          <w:spacing w:val="-4"/>
          <w:lang w:val="sq-AL"/>
        </w:rPr>
        <w:t>-së</w:t>
      </w:r>
      <w:r w:rsidRPr="003F44B6">
        <w:rPr>
          <w:rFonts w:eastAsia="Times New Roman"/>
          <w:spacing w:val="-4"/>
          <w:lang w:val="sq-AL"/>
        </w:rPr>
        <w:t xml:space="preserve"> për kontabilizimin dhe raportimin e transaksioneve financiare.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2. Njësitë e qeverisjes së përgjithshme pranohen nga ministri përgjegjës për financat, me propozim të strukturës përgjegjëse për thesarin, në bazë të kritereve të përzgjedhjes dhe protokollit të pranimit të vendosura nga ministri përgjegjës për financat.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3. E drejta e përdorimit jepet në fazat e kryerjes së transaksioneve të fondeve publike si më poshtë vijon:</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a) Për procesin e detajimit të fondeve buxhetore për njësitë shpenzuese në fillim të vitit buxhetor, me burim buxhetin e shtetit apo të ardhurat e veta (Moduli i Buxhetit, Libri i Madh). Në këtë fazë, e drejta e përdorimit jepet vetëm për nivelin e parë hierarkik të njësisë së qeverisjes së përgjithshme.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b) Për procesin e rishpërndarjes së fondeve buxhetore gjatë vitit ndërmjet strukturave buxhetore të njësive të vetëqeverisjes vendore (Moduli i Buxhetit, Libri i Madh). Në këtë fazë, e drejta e përdorimit jepet vetëm për nivelin e parë hierarkik të njësisë së qeverisjes vendore.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c) Për procesin e rishpërndarjes së fondeve buxhetore gjatë vitit brenda të njëjtit program, kapitull dhe artikull të shpenzimeve korrente, midis njësive shpenzuese të njësisë qendrore (Moduli i Buxhetit, Libri i Madh). Në këtë fazë, e drejta e përdorimit jepet vetëm për nivelin e parë hierarkik të njësisë së qeverisjes qendrore (Aparati).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d) Për procesin e paraangazhimit të fondeve publike (Moduli i Blerjeve, Libri i Madh). Në këtë fazë, e drejta e përdorimit jepet për nivelin e parë hierarkik dhe për njësitë e varësisë të njësisë së qeverisjes së përgjithshme.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e) Për procesin e angazhimit të fondeve publike (Moduli i Blerjeve, Libri i Madh). Në këtë fazë, e drejta e përdorimit jepet për nivelin e parë hierarkik dhe për njësitë e varësisë të njësisë së qeverisjes së përgjithshme.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f) Për procesin e konstatimit të shpenzimit të kryer (Moduli i Llogarive të Pagueshme, Libri i Madh). Në këtë fazë, e drejta e përdorimit jepet për nivelin e parë hierarkik dhe për njësitë e varësisë të njësisë së qeverisjes së përgjithshme.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g) Për procesin e administrimit të aktiveve (Moduli i Aktiveve Afatgjata, Libri i Madh). Në këtë fazë, e drejta e përdorimit jepet për nivelin e parë hierarkik dhe për njësitë e varësisë të njësisë së qeverisjes së përgjithshme.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h) Për procesin e raportimit financiar (Libri i Madh i Kontabilitetit). Në këtë fazë jepet e drejta e hetimit të transaksioneve dhe gjenerimit të raporteve financiare periodike për vendimmarrjen dhe pasqyrat vjetore financiare për çdo nivel të njësisë së qeverisjes së përgjithshme.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4. Përdorimi i moduleve sipas pikës 3 bëhet sipas udhëzuesit teknik të përdoruesit të SIFQ-së.</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5. SIFQ</w:t>
      </w:r>
      <w:r w:rsidR="00F83474">
        <w:rPr>
          <w:rFonts w:eastAsia="Times New Roman"/>
          <w:spacing w:val="-4"/>
          <w:lang w:val="sq-AL"/>
        </w:rPr>
        <w:t>-ja</w:t>
      </w:r>
      <w:r w:rsidRPr="003F44B6">
        <w:rPr>
          <w:rFonts w:eastAsia="Times New Roman"/>
          <w:spacing w:val="-4"/>
          <w:lang w:val="sq-AL"/>
        </w:rPr>
        <w:t xml:space="preserve"> plotëson kërkesat e kontabilitetit dhe raportimit financiar të të gjitha niveleve të njësive të qeverisjes së përgjithshme dhe mund të zëvendësojë sistemet manuale apo informatike financiare të brendshme të këtyre njësive. SIFQ</w:t>
      </w:r>
      <w:r w:rsidR="009F2BD0">
        <w:rPr>
          <w:rFonts w:eastAsia="Times New Roman"/>
          <w:spacing w:val="-4"/>
          <w:lang w:val="sq-AL"/>
        </w:rPr>
        <w:t>-ja</w:t>
      </w:r>
      <w:r w:rsidRPr="003F44B6">
        <w:rPr>
          <w:rFonts w:eastAsia="Times New Roman"/>
          <w:spacing w:val="-4"/>
          <w:lang w:val="sq-AL"/>
        </w:rPr>
        <w:t xml:space="preserve"> nuk zëvendëson sistemin e kontabilitetit financiar analitik për administrimin e aktiveve afatshkurtra jofinanciare (gjendjet e inventarit dhe prodhimit në proces). </w:t>
      </w:r>
    </w:p>
    <w:p w:rsidR="002E1AD1" w:rsidRDefault="002E1AD1" w:rsidP="002E1AD1">
      <w:pPr>
        <w:pStyle w:val="Paragrafi"/>
        <w:rPr>
          <w:rFonts w:eastAsia="Times New Roman"/>
          <w:spacing w:val="-4"/>
          <w:lang w:val="sq-AL"/>
        </w:rPr>
      </w:pPr>
      <w:r w:rsidRPr="003F44B6">
        <w:rPr>
          <w:rFonts w:eastAsia="Times New Roman"/>
          <w:spacing w:val="-4"/>
          <w:lang w:val="sq-AL"/>
        </w:rPr>
        <w:t>6. Gjatë procesit të zbatimit të buxhetit, nëpunësi zbatues i çdo niveli të njësisë së qeverisjes së përgjithshme mbështetet nga strukturat</w:t>
      </w:r>
      <w:r w:rsidR="003F44B6">
        <w:rPr>
          <w:rFonts w:eastAsia="Times New Roman"/>
          <w:spacing w:val="-4"/>
          <w:lang w:val="sq-AL"/>
        </w:rPr>
        <w:t xml:space="preserve"> </w:t>
      </w:r>
      <w:r w:rsidRPr="003F44B6">
        <w:rPr>
          <w:rFonts w:eastAsia="Times New Roman"/>
          <w:spacing w:val="-4"/>
          <w:lang w:val="sq-AL"/>
        </w:rPr>
        <w:t>/nëpunësit në varësi të tij respektivisht</w:t>
      </w:r>
      <w:r w:rsidR="00F83474">
        <w:rPr>
          <w:rFonts w:eastAsia="Times New Roman"/>
          <w:spacing w:val="-4"/>
          <w:lang w:val="sq-AL"/>
        </w:rPr>
        <w:t>:</w:t>
      </w:r>
      <w:r w:rsidRPr="003F44B6">
        <w:rPr>
          <w:rFonts w:eastAsia="Times New Roman"/>
          <w:spacing w:val="-4"/>
          <w:lang w:val="sq-AL"/>
        </w:rPr>
        <w:t xml:space="preserve"> i) struktura</w:t>
      </w:r>
      <w:r w:rsidR="003F44B6">
        <w:rPr>
          <w:rFonts w:eastAsia="Times New Roman"/>
          <w:spacing w:val="-4"/>
          <w:lang w:val="sq-AL"/>
        </w:rPr>
        <w:t xml:space="preserve"> </w:t>
      </w:r>
      <w:r w:rsidRPr="003F44B6">
        <w:rPr>
          <w:rFonts w:eastAsia="Times New Roman"/>
          <w:spacing w:val="-4"/>
          <w:lang w:val="sq-AL"/>
        </w:rPr>
        <w:t>/nëpunësi përgjegjës për planifikimin dhe monitorimin e buxhetit</w:t>
      </w:r>
      <w:r w:rsidR="00F83474">
        <w:rPr>
          <w:rFonts w:eastAsia="Times New Roman"/>
          <w:spacing w:val="-4"/>
          <w:lang w:val="sq-AL"/>
        </w:rPr>
        <w:t xml:space="preserve">; dhe </w:t>
      </w:r>
      <w:r w:rsidRPr="003F44B6">
        <w:rPr>
          <w:rFonts w:eastAsia="Times New Roman"/>
          <w:spacing w:val="-4"/>
          <w:lang w:val="sq-AL"/>
        </w:rPr>
        <w:t>ii) struktura/nëpunësi përgjegjës për zbatimin e buxhetit dhe raportimin financiar.</w:t>
      </w:r>
    </w:p>
    <w:p w:rsidR="003F44B6" w:rsidRDefault="003F44B6" w:rsidP="002E1AD1">
      <w:pPr>
        <w:pStyle w:val="Paragrafi"/>
        <w:rPr>
          <w:rFonts w:eastAsia="Times New Roman"/>
          <w:spacing w:val="-4"/>
          <w:lang w:val="sq-AL"/>
        </w:rPr>
      </w:pPr>
    </w:p>
    <w:p w:rsidR="00F46D74" w:rsidRPr="003F44B6" w:rsidRDefault="00F46D74" w:rsidP="002E1AD1">
      <w:pPr>
        <w:pStyle w:val="Paragrafi"/>
        <w:rPr>
          <w:rFonts w:eastAsia="Times New Roman"/>
          <w:spacing w:val="-4"/>
          <w:lang w:val="sq-AL"/>
        </w:rPr>
      </w:pPr>
    </w:p>
    <w:p w:rsidR="002E1AD1" w:rsidRPr="003F44B6" w:rsidRDefault="002E1AD1" w:rsidP="002E1AD1">
      <w:pPr>
        <w:pStyle w:val="Paragrafi"/>
        <w:rPr>
          <w:rFonts w:eastAsia="Times New Roman"/>
          <w:spacing w:val="-4"/>
          <w:lang w:val="sq-AL"/>
        </w:rPr>
      </w:pPr>
      <w:r w:rsidRPr="003F44B6">
        <w:rPr>
          <w:rFonts w:eastAsia="Times New Roman"/>
          <w:spacing w:val="-4"/>
          <w:lang w:val="sq-AL"/>
        </w:rPr>
        <w:t>II. PROCEDURAT STANDARDE TË SHPËRNDARJES DHE RISHPËRNDARJES TË FONDEVE TË BUXHETIT VJETOR</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7. Për njësitë qendrore që veprojnë direkt SIFQ, buxheti vjetor dhe afatmesëm i detajuar dërgohet nga nëpunësit autorizues të nivelit të dytë zyrtarisht dhe në formë elektronike te nivelet eprore të njësisë qendrore deri tek organi qendror i njësisë (Aparati). Detajimi i buxhetit vjetor dhe afatmesëm për të gjitha nivelet e njësisë qendrore regjistrohet në SIFQ nga struktura për planifikimin dhe monitorimin e buxhetit të njësisë qendrore, konfirmohet në sistem nga nëpunësi zbatues i njësisë qendrore dhe miratohet përfundimisht nga nëpunësi autorizues i njësisë qendrore. Më pas, detajimi vjetor dhe afatmesëm i buxhetit i njoftohet zyrtarisht njësive të varësisë.</w:t>
      </w:r>
    </w:p>
    <w:p w:rsidR="002E1AD1" w:rsidRPr="003F44B6" w:rsidRDefault="002E1AD1" w:rsidP="002E1AD1">
      <w:pPr>
        <w:pStyle w:val="Paragrafi"/>
        <w:rPr>
          <w:rFonts w:eastAsia="Times New Roman"/>
          <w:spacing w:val="-4"/>
          <w:lang w:val="sq-AL"/>
        </w:rPr>
      </w:pPr>
      <w:r w:rsidRPr="003F44B6">
        <w:rPr>
          <w:spacing w:val="-4"/>
          <w:lang w:val="sq-AL"/>
        </w:rPr>
        <w:t>8. Nëpunësi autorizues gjatë procesit të shqyrtimit të kërkesave mbështetet nga nëpunësi zbatues. Nëpunësi zbatues kontrollon nëse kërkesa është në përputhje me buxhetin e miratuar, përmbledh kërkesat e drejtuesve të programeve dhe i paraqet te nëpunësi autorizues, i cili</w:t>
      </w:r>
      <w:r w:rsidRPr="003F44B6">
        <w:rPr>
          <w:rFonts w:eastAsia="Times New Roman"/>
          <w:spacing w:val="-4"/>
          <w:lang w:val="sq-AL"/>
        </w:rPr>
        <w:t xml:space="preserve"> miraton rishpërndarjet e fondeve brenda të njëjtit program, kapitull dhe artikull të shpenzimeve korrente, midis njësive të ndryshme shpenzuese në varësi të njësisë qendrore që mbulon. Rishpërndarja e fondeve buxhetore sipas kësaj pike regjistrohet në SIFQ nga struktura për planifikimin dhe monitorimin e buxhetit të organit qendror të njësisë qendrore (Aparati), konfirmohet në sistem nga nëpunësi zbatues dhe miratohet përfundimisht nga nëpunësi autorizues i njësisë qendrore. Më pas, rishpërndarja e fondeve i njoftohet zyrtarisht njësive të varësisë.</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9. Për njësitë qendrore që veprojnë direkt SIFQ, nëpunësi zbatues i njësisë qendrore njoftohet zyrtarisht nga nëpunësi autorizues i njësisë për miratimin e planit të arkës, por mund të verifikojë direkt në SIFQ gjendjen e planit për çdo njësi shpenzuese të varësisë. Me marrjen dijeni, nëpunësi zbatues organizon procesin e brendshëm në njësi për regjistrimin e planit të arkës në kontabilitetin e njësive të vartësisë që nuk kanë të drejtën e përdorimit të SIFQ</w:t>
      </w:r>
      <w:r w:rsidR="009F2BD0">
        <w:rPr>
          <w:rFonts w:eastAsia="Times New Roman"/>
          <w:spacing w:val="-4"/>
          <w:lang w:val="sq-AL"/>
        </w:rPr>
        <w:t>-së</w:t>
      </w:r>
      <w:r w:rsidRPr="003F44B6">
        <w:rPr>
          <w:rFonts w:eastAsia="Times New Roman"/>
          <w:spacing w:val="-4"/>
          <w:lang w:val="sq-AL"/>
        </w:rPr>
        <w:t>.</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10. Njësitë e vetëqeverisjes vendore që veprojnë direkt SIFQ, pas verifikimit të vendimit të këshillit për buxhetin nga prefekti i qarkut në përputhje me kompetencat sipas ligjit “Për prefektin”, edhe në rastin kur prefekti e ka kthyer pa miratim, por këshilli nuk e merr parasysh vendimin e prefektit, pasqyrat e buxhetit në nivel agregat; entitet, program, artikull dhe kapitull, i dërgojnë në strukturën përgjegjëse për thesarin në degë, në përputhje me rregullat dhe formatet e kërkuara nga kjo e fundit për regjistrim në SIFQ.</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Detajimi i buxhetit vjetor dhe afatmesëm në nivelin e njësive shpenzuese regjistrohet në SIFQ nga struktura për planifikimin dhe monitorimin e buxhetit të njësisë së qeverisjes vendore të nivelit të parë hierarkik, konfirmohet në sistem nga nëpunësi zbatues dhe miratohet përfundimisht nga nëpunësi autorizues i njësisë së vetëqeverisjes vendore. Më pas, detajimi i fondeve i njoftohet zyrtarisht njësive të varësisë.</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11. Në rastet e miratimit të buxhetit në nivel programi, rishpërndarjet:</w:t>
      </w:r>
    </w:p>
    <w:p w:rsidR="002E1AD1" w:rsidRPr="003F44B6" w:rsidRDefault="002E1AD1" w:rsidP="002E1AD1">
      <w:pPr>
        <w:pStyle w:val="Paragrafi"/>
        <w:rPr>
          <w:color w:val="000000"/>
          <w:spacing w:val="-4"/>
          <w:lang w:val="sq-AL" w:eastAsia="zh-CN"/>
        </w:rPr>
      </w:pPr>
      <w:r w:rsidRPr="003F44B6">
        <w:rPr>
          <w:color w:val="000000"/>
          <w:spacing w:val="-4"/>
          <w:lang w:val="sq-AL" w:eastAsia="zh-CN"/>
        </w:rPr>
        <w:t>a) ndërmjet programeve miratohen nga këshilli i njësisë së qeverisjes vendore;</w:t>
      </w:r>
    </w:p>
    <w:p w:rsidR="002E1AD1" w:rsidRPr="003F44B6" w:rsidRDefault="002E1AD1" w:rsidP="002E1AD1">
      <w:pPr>
        <w:pStyle w:val="Paragrafi"/>
        <w:rPr>
          <w:color w:val="000000"/>
          <w:spacing w:val="-4"/>
          <w:lang w:val="sq-AL" w:eastAsia="zh-CN"/>
        </w:rPr>
      </w:pPr>
      <w:r w:rsidRPr="003F44B6">
        <w:rPr>
          <w:color w:val="000000"/>
          <w:spacing w:val="-4"/>
          <w:lang w:val="sq-AL" w:eastAsia="zh-CN"/>
        </w:rPr>
        <w:t>b) ndërmjet projekteve të investimeve, brenda të njëjtit program, miratohen nga kryetari i njësisë së qeverisjes vendore;</w:t>
      </w:r>
    </w:p>
    <w:p w:rsidR="002E1AD1" w:rsidRPr="003F44B6" w:rsidRDefault="002E1AD1" w:rsidP="002E1AD1">
      <w:pPr>
        <w:pStyle w:val="Paragrafi"/>
        <w:rPr>
          <w:color w:val="000000"/>
          <w:spacing w:val="-4"/>
          <w:lang w:val="sq-AL" w:eastAsia="zh-CN"/>
        </w:rPr>
      </w:pPr>
      <w:r w:rsidRPr="003F44B6">
        <w:rPr>
          <w:color w:val="000000"/>
          <w:spacing w:val="-4"/>
          <w:lang w:val="sq-AL" w:eastAsia="zh-CN"/>
        </w:rPr>
        <w:t xml:space="preserve">c) ndërmjet zërave të shpenzimeve korrente, brenda të njëjtit program, miratohen nga kryetari i njësisë së qeverisjes vendore;  </w:t>
      </w:r>
    </w:p>
    <w:p w:rsidR="002E1AD1" w:rsidRPr="003F44B6" w:rsidRDefault="002E1AD1" w:rsidP="002E1AD1">
      <w:pPr>
        <w:pStyle w:val="Paragrafi"/>
        <w:rPr>
          <w:color w:val="000000"/>
          <w:spacing w:val="-4"/>
          <w:lang w:val="sq-AL" w:eastAsia="zh-CN"/>
        </w:rPr>
      </w:pPr>
      <w:r w:rsidRPr="003F44B6">
        <w:rPr>
          <w:color w:val="000000"/>
          <w:spacing w:val="-4"/>
          <w:lang w:val="sq-AL" w:eastAsia="zh-CN"/>
        </w:rPr>
        <w:t>d) brenda të njëjtit program dhe zërit të shpenzimeve korrente, ndërmjet njësive të ndryshme shpenzuese, miratohen nga nëpunësi autorizues i njësisë së qeverisjes vendore nga e cila varet njësia shpenzuese.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12. Rishpërndarjet e buxhetit ndërmjet programeve dhe/ose ndërmjet grupeve të llogarive ekonomike (Kategoria 6 - Shpenzimet operative; kategoria 23 - Investimet) do të regjistrohen në SIFQ nga struktura për planifikimin dhe monitorimin e buxhetit të njësisë së qeverisjes vendore të nivelit të parë hierarkik, konfirmohen në sistem nga nëpunësi zbatues, më pas do të konfirmohen nga nëpunësi autorizues i njësisë së vetëqeverisjes vendore dhe do të miratohen përfundimisht nga dega respektive e thesarit.</w:t>
      </w:r>
    </w:p>
    <w:p w:rsidR="002E1AD1" w:rsidRDefault="002E1AD1" w:rsidP="002E1AD1">
      <w:pPr>
        <w:pStyle w:val="Paragrafi"/>
        <w:rPr>
          <w:rFonts w:eastAsia="Times New Roman"/>
          <w:spacing w:val="-4"/>
          <w:lang w:val="sq-AL"/>
        </w:rPr>
      </w:pPr>
      <w:r w:rsidRPr="003F44B6">
        <w:rPr>
          <w:rFonts w:eastAsia="Times New Roman"/>
          <w:spacing w:val="-4"/>
          <w:lang w:val="sq-AL"/>
        </w:rPr>
        <w:t>13. Rishpërndarjet e buxhetit brenda të njëjtit program dhe/ose brenda të njëjtit grup të llogarisë ekonomike (</w:t>
      </w:r>
      <w:r w:rsidR="00F83474" w:rsidRPr="003F44B6">
        <w:rPr>
          <w:rFonts w:eastAsia="Times New Roman"/>
          <w:spacing w:val="-4"/>
          <w:lang w:val="sq-AL"/>
        </w:rPr>
        <w:t xml:space="preserve">kategoria </w:t>
      </w:r>
      <w:r w:rsidRPr="003F44B6">
        <w:rPr>
          <w:rFonts w:eastAsia="Times New Roman"/>
          <w:spacing w:val="-4"/>
          <w:lang w:val="sq-AL"/>
        </w:rPr>
        <w:t>6 - Shpenzimet operative, kategoria 23 - Investimet) do të regjistrohen në sistem nga struktura për planifikimin dhe monitorimin e buxhetit të njësisë së qeverisjes vendore të nivelit të parë hierarkik, konfirmohen në sistem nga nëpunësi zbatues dhe miratohen përfundimisht nga nëpunësi autorizues i kësaj njësie.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14. Rishpërndarjet në plan thesari, të cilat rrjedhin nga rishpërndarjet e buxhetit si më sipër, do të regjistrohen në sistem nga struktura për planifikimin dhe monitorimin e buxhetit të njësisë së qeverisjes vendore të nivelit të parë hierarkik, konfirmohen në sistem nga nëpunësi zbatues dhe miratohen përfundimisht nga nëpunësi autorizues i kësaj njësie.</w:t>
      </w:r>
    </w:p>
    <w:p w:rsidR="002E1AD1" w:rsidRPr="003F44B6" w:rsidRDefault="002E1AD1" w:rsidP="002E1AD1">
      <w:pPr>
        <w:pStyle w:val="Paragrafi"/>
        <w:rPr>
          <w:rFonts w:eastAsia="Times New Roman"/>
          <w:color w:val="000000" w:themeColor="text1"/>
          <w:spacing w:val="-4"/>
          <w:lang w:val="sq-AL"/>
        </w:rPr>
      </w:pPr>
      <w:r w:rsidRPr="003F44B6">
        <w:rPr>
          <w:rFonts w:eastAsia="Times New Roman"/>
          <w:color w:val="000000" w:themeColor="text1"/>
          <w:spacing w:val="-4"/>
          <w:lang w:val="sq-AL"/>
        </w:rPr>
        <w:t>III. PROCEDURAT PËR KRYERJEN E SHPENZIMEVE</w:t>
      </w:r>
    </w:p>
    <w:p w:rsidR="002E1AD1" w:rsidRPr="003F44B6" w:rsidRDefault="002E1AD1" w:rsidP="002E1AD1">
      <w:pPr>
        <w:pStyle w:val="Paragrafi"/>
        <w:rPr>
          <w:color w:val="000000" w:themeColor="text1"/>
          <w:spacing w:val="-4"/>
          <w:lang w:val="sq-AL" w:eastAsia="zh-CN"/>
        </w:rPr>
      </w:pPr>
      <w:r w:rsidRPr="003F44B6">
        <w:rPr>
          <w:color w:val="000000" w:themeColor="text1"/>
          <w:spacing w:val="-4"/>
          <w:lang w:val="sq-AL" w:eastAsia="zh-CN"/>
        </w:rPr>
        <w:t xml:space="preserve">15. Nëpunësi zbatues i njësisë procedon me dhënien e opinionit financiar përpara aprovimit përfundimtar nga nëpunësi autorizues në dy fazat e para të kryerjes së transaksionit të shpenzimit:   </w:t>
      </w:r>
    </w:p>
    <w:p w:rsidR="002E1AD1" w:rsidRPr="003F44B6" w:rsidRDefault="002E1AD1" w:rsidP="002E1AD1">
      <w:pPr>
        <w:pStyle w:val="Paragrafi"/>
        <w:rPr>
          <w:color w:val="000000" w:themeColor="text1"/>
          <w:spacing w:val="-4"/>
          <w:lang w:val="sq-AL" w:eastAsia="zh-CN"/>
        </w:rPr>
      </w:pPr>
      <w:r w:rsidRPr="003F44B6">
        <w:rPr>
          <w:color w:val="000000" w:themeColor="text1"/>
          <w:spacing w:val="-4"/>
          <w:lang w:val="sq-AL" w:eastAsia="zh-CN"/>
        </w:rPr>
        <w:t>a) Faza para angazhimit financiar. Struktura e zbatimit të buxhetit në varësi të nëpunësit zbatues, pas marrjes së njoftimit nga struktura e prokurimit, kryen kontrollin e përputhshmërisë ligjore, krahason vlerën e prokurimit të kërkuar me nivelin e planifikuar të shpenzimeve për aktivitetin/</w:t>
      </w:r>
      <w:r w:rsidR="00522D3A">
        <w:rPr>
          <w:color w:val="000000" w:themeColor="text1"/>
          <w:spacing w:val="-4"/>
          <w:lang w:val="sq-AL" w:eastAsia="zh-CN"/>
        </w:rPr>
        <w:t xml:space="preserve"> </w:t>
      </w:r>
      <w:r w:rsidRPr="003F44B6">
        <w:rPr>
          <w:color w:val="000000" w:themeColor="text1"/>
          <w:spacing w:val="-4"/>
          <w:lang w:val="sq-AL" w:eastAsia="zh-CN"/>
        </w:rPr>
        <w:t>nënprogramin</w:t>
      </w:r>
      <w:r w:rsidR="00522D3A">
        <w:rPr>
          <w:color w:val="000000" w:themeColor="text1"/>
          <w:spacing w:val="-4"/>
          <w:lang w:val="sq-AL" w:eastAsia="zh-CN"/>
        </w:rPr>
        <w:t xml:space="preserve"> /</w:t>
      </w:r>
      <w:bookmarkStart w:id="33" w:name="_GoBack"/>
      <w:bookmarkEnd w:id="33"/>
      <w:r w:rsidRPr="003F44B6">
        <w:rPr>
          <w:color w:val="000000" w:themeColor="text1"/>
          <w:spacing w:val="-4"/>
          <w:lang w:val="sq-AL" w:eastAsia="zh-CN"/>
        </w:rPr>
        <w:t xml:space="preserve">programin buxhetor respektiv dhe llogarinë ekonomike të kontabilitetit nëpërmjet regjistrimit në SIFQ. Nëpunësi zbatues kryen kontrollin dokumentar të përputhshmërisë, si dhe të fondeve në SIFQ dhe në përfundim të procesit konfirmon direkt në SIFQ ngurtësimin e fondeve për prokurimin në fjalë ose paraqet opinionin negativ zyrtarisht pranë nëpunësit autorizues. Urdhërprokurimi autorizohet nga struktura përgjegjëse e thesarit në degë përpara se të fillojë procesi i prokurimit. Në rastin e prokurimeve të përqendruara në njësi të ndryshme qendrore, njësia qendrore përgjegjëse për kryerjen e prokurimit fillon procedurën e tenderimit vetëm pas marrjes së njoftimit zyrtar nga nëpunësi autorizues i njësisë administruese të fondeve publike (autoriteti kontraktor) lidhur me ngurtësimin e fondeve në SIFQ.  </w:t>
      </w:r>
    </w:p>
    <w:p w:rsidR="002E1AD1" w:rsidRPr="003F44B6" w:rsidRDefault="002E1AD1" w:rsidP="002E1AD1">
      <w:pPr>
        <w:pStyle w:val="Paragrafi"/>
        <w:rPr>
          <w:color w:val="000000" w:themeColor="text1"/>
          <w:spacing w:val="-4"/>
          <w:lang w:val="sq-AL" w:eastAsia="zh-CN"/>
        </w:rPr>
      </w:pPr>
      <w:r w:rsidRPr="003F44B6">
        <w:rPr>
          <w:color w:val="000000" w:themeColor="text1"/>
          <w:spacing w:val="-4"/>
          <w:lang w:val="sq-AL" w:eastAsia="zh-CN"/>
        </w:rPr>
        <w:t>b) Faza e angazhimit financiar. Nëpunësi Zbatues merr njoftim nga struktura përgjegjëse për prokurimet për përfundimin e procesit të prokurimit, që shoqërohet me nënshkrim kontrate për blerje dhe shërbime, procedon me dhënien e opinionit pas kontrollit të njoftimit përfundimtar zyrtar për shpalljen e fituesit, shpalljen në buletinin e prokurimeve publike dhe negocimit të kontratës për afatet e pagesave.</w:t>
      </w:r>
    </w:p>
    <w:p w:rsidR="002E1AD1" w:rsidRPr="003F44B6" w:rsidRDefault="002E1AD1" w:rsidP="002E1AD1">
      <w:pPr>
        <w:pStyle w:val="Paragrafi"/>
        <w:rPr>
          <w:rFonts w:eastAsia="Times New Roman"/>
          <w:spacing w:val="-4"/>
          <w:lang w:val="sq-AL"/>
        </w:rPr>
      </w:pPr>
      <w:r w:rsidRPr="003F44B6">
        <w:rPr>
          <w:rFonts w:eastAsia="Times New Roman"/>
          <w:color w:val="000000" w:themeColor="text1"/>
          <w:spacing w:val="-4"/>
          <w:lang w:val="sq-AL"/>
        </w:rPr>
        <w:t xml:space="preserve">16. Nëpunësi autorizues i njësisë së qeverisjes së përgjithshme miraton përfundimisht në sistemin SIFQ bllokimin e fondeve në fazën e paraangazhimit. Pas marrjes së opinionit nga nëpunësi zbatues sipas pikës 12/b më sipër, nëpunësi autorizues nënshkruan kontratën dhe/ose urdhrin e prokurimit për blerjet dhe shërbimet me vlera të vogla.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17. Struktura e zbatimit të buxhetit në varësi të nëpunësit zbatues të njësisë respektive regjistron menjëherë në sistemin SIFQ kontratën (referencat, vlerën totale të kontratës, vlerën e kontratës që parashikohet të likuidohet gjatë vitit korrent, grafikun e shlyerjes së kontratës, referencat e operatorit ekonomik) ose urdhrin e prokurimit për blerjet e vogla sipas rastit. Pas miratimit në SIFQ nga nëpunësi zbatues dhe nëpunësi autorizues i njësisë brenda pesë ditëve pune nga nënshkrimi i tyre, dokumentacioni fizik si më sipër paraqitet në gjuhën shqipe (në rastin e kontratave të lidhura në gjuhë të huaj) bashkë me njoftimin përfundimtar zyrtar për shpalljen e fituesit, në strukturën përgjegjëse për thesarin në degë. Nëpunësi i thesarit kryen kontrollin dokumentar në prani të përfaqësuesit të njësisë dhe bën të vlefshëm përfundimisht transaksionin në librin e kontabilitetit të SIFQ-së. Moszbatimi i afatit të mësipërm mund të shkaktojë vonesa në likuidimin e pagesës nga sistemi i thesarit. Penalitetet kontraktuale të shkaktuara nga kjo vonesë janë në ngarkim të njësisë respektive.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18. Në rastin e kontratave afatgjata, struktura e zbatimit të buxhetit në varësi të nëpunësit zbatues regjistron në SIFQ në total kontratën dhe vlera  e mbetur e kontratës shumëvjeçare rishikohet në fillim të vitit tjetër buxhetor në funksion të punimeve të kryera (shpenzimeve faktike) të vitit të mëparshëm  buxhetor sipas vlerave përkatëse, për çdo vit të buxhetit të miratuar trevjeçar. Nëse kohëzgjatja e kontratës shumëvjeçare shkon përtej periudhës trevjeçare të ligjit të miratuar të buxhetit, pjesa e mbetur e vlerës së kontratës, pas regjistrimit të vlerave për çdo vit të buxhetit të miratuar trevjeçar, regjistrohet në vitin buxhetor pasardhës që vjen menjëherë pas vitit të fundit të ligjit të miratuar të buxhetit trevjeçar.</w:t>
      </w:r>
    </w:p>
    <w:p w:rsidR="002E1AD1" w:rsidRDefault="002E1AD1" w:rsidP="002E1AD1">
      <w:pPr>
        <w:pStyle w:val="Paragrafi"/>
        <w:rPr>
          <w:rFonts w:eastAsia="Times New Roman"/>
          <w:spacing w:val="-4"/>
          <w:lang w:val="sq-AL"/>
        </w:rPr>
      </w:pPr>
      <w:r w:rsidRPr="003F44B6">
        <w:rPr>
          <w:rFonts w:eastAsia="Times New Roman"/>
          <w:spacing w:val="-4"/>
          <w:lang w:val="sq-AL"/>
        </w:rPr>
        <w:t>19. Struktura e thesarit në degë në të gjitha fazat e kryerjes së transaksionit kontrollon saktësinë e klasifikimit buxhetor të shpenzimit, dokumenta</w:t>
      </w:r>
      <w:r w:rsidR="003F44B6">
        <w:rPr>
          <w:rFonts w:eastAsia="Times New Roman"/>
          <w:spacing w:val="-4"/>
          <w:lang w:val="sq-AL"/>
        </w:rPr>
        <w:t>-</w:t>
      </w:r>
      <w:r w:rsidRPr="003F44B6">
        <w:rPr>
          <w:rFonts w:eastAsia="Times New Roman"/>
          <w:spacing w:val="-4"/>
          <w:lang w:val="sq-AL"/>
        </w:rPr>
        <w:t xml:space="preserve">cionin mbështetës, e miraton dhe procedon me bërjen përfundimisht të vlefshëm të transaksionit në librin e madh të kontabilitetit në SIFQ. </w:t>
      </w:r>
    </w:p>
    <w:p w:rsidR="003F44B6" w:rsidRDefault="003F44B6" w:rsidP="002E1AD1">
      <w:pPr>
        <w:pStyle w:val="Paragrafi"/>
        <w:rPr>
          <w:rFonts w:eastAsia="Times New Roman"/>
          <w:spacing w:val="-4"/>
          <w:lang w:val="sq-AL"/>
        </w:rPr>
      </w:pPr>
    </w:p>
    <w:p w:rsidR="002E1AD1" w:rsidRPr="003F44B6" w:rsidRDefault="002E1AD1" w:rsidP="002E1AD1">
      <w:pPr>
        <w:pStyle w:val="Paragrafi"/>
        <w:rPr>
          <w:rFonts w:eastAsia="Times New Roman"/>
          <w:spacing w:val="-4"/>
          <w:lang w:val="sq-AL"/>
        </w:rPr>
      </w:pPr>
      <w:r w:rsidRPr="003F44B6">
        <w:rPr>
          <w:rFonts w:eastAsia="Times New Roman"/>
          <w:spacing w:val="-4"/>
          <w:lang w:val="sq-AL"/>
        </w:rPr>
        <w:t>20. Me regjistrimin në SIFQ të dokumenteve të mësipërme bëhet bllokimi i fondeve buxhetore (regjistrohet angazhimi) për shpenzim. Struktura e zbatimit të buxhetit në varësi të nëpunësit zbatues vendos mbi dokument numrin elektronik sekuencial të vendosur nga sistemi, i cili duhet respektuar nga njësia e qeverisjes së përgjithshme në urdhrin për shpenzim/pagesë.</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21. Në rastet kur njësia e qeverisjes se përgjithshme anulon (i) ngurtësimin e fondeve në rast dështimi të procesit të prokurimit, (ii) pjesërisht ose totalisht kontratën e lidhur më parë (të konfirmuar nga operatori ekonomik) dhe të regjistruar në SIFQ, anulimi pjesor apo total i vlerës së prokurimit ose kontratës do të bëhet përkatësisht pas zyrtarizimit të dështimit të procesit të prokurimit ose pas konfirmimit zyrtar nga operatori ekonomik (për kontratën).</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22. Nëse të gjitha dokumentet janë të plota dhe të sakta, struktura e zbatimit të buxhetit në vartësi të nëpunësit zbatues të njësisë krijon në SIFQ urdhërshpenzimin elektronik, i cili konfirmohet nga nëpunësi zbatues. Në rastin e kundërt, personat përgjegjës rishikojnë dokumentet.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23. Nëpunësi autorizues i njësisë së qeverisjes së përgjithshme miraton në SIFQ urdhërshpenzimin me referencat përkatëse. Nënshkrimi/miratimi i urdhërshpenzimit nga nëpunësi autorizues përben njëkohësisht vërtetimin për shpenzimin e kryer për sistemin e thesarit.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24. Çdo fillim dite, nëpunësi zbatues kontrollon në SIFQ statusin e urdhërshpenzimeve të regjistruara një ditë më parë (të miratuara ose jo nga thesari), si dhe statusin e pagesave të ekzekutuara apo të kthyera mbrapsht nga thesari. Në rastet e kthimit të pagesave nga sistemi bankar, struktura përgjegjëse për thesarin kryen veprimet përkatëse në SIFQ dhe njofton elektronikisht njësinë shpenzuese mbi motivin e kthimit të pagesës dhe referencat e saj. Më pas, njësia shpenzuese regjistron në sistem me saktësimet përkatëse urdhërshpenzimin, duke kaluar të gjithë hapat e miratimit të saj.</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25. Për pagesat ndërmjet njësive të qeverisjes së përgjithshme (përfshi brenda njësisë shpenzuese), njësia e qeverisjes së përgjithshme mund të procedojë me transferime/xhirime të brendshme direkt në SIFQ pa lëvizje të mjeteve monetare që prekin llogarinë e unifikuar të thesarit. Këto xhirime apo transferta të brendshme pasqyrohen në të njëjtën kohë në librin e madh të kontabilitetit financiar në SIFQ si shpenzim për njësinë e qeverisjes së përgjithshme paguese dhe të ardhur për njësinë e qeverisjes së përgjithshme përfituese.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26. Për transaksionet lidhur me vlerën e prokurimit, vlerën e kontratës, urdhrit për shpenzim, si dhe të transaksioneve të brendshme të regjistruara dhe miratuara nga nëpunësi zbatues dhe nëpunësi aprovues i njësisë shpenzuese me akses direkt në SIFQ, njësia shpenzuese do të dërgojë paralelisht në degën përkatëse të thesarit dokumentacionin fizik justifikues të përcaktuar në këtë udhëzimin. Nëpunësi i degës përkatëse të thesarit, përgjegjës për shpenzimet, pasi kontrollon saktësinë e kontabilizimit të transaksionit në SIFQ dhe dokumenteve fizike mbështetëse të tyre bën të vlefshëm përfundimisht transaksionin në librin e kontabilitetit të SIFQ-ës. Ky proces do të vazhdojë për një periudhë tranzitore deri në implementimin nga ministria përgjegjëse për financat të arkivit elektronik për arkivimin elektronik të dokumentacionit mbështetës të transaksioneve financiare të zbatimit të buxhetit të njësive të qeverisjes së përgjithshme.</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 xml:space="preserve">27. Përdorimi i modulit të aktiveve afatgjata do të kryhet në përputhje me udhëzimin nr. 30, datë 27.12.2011, “Për menaxhimin e aktiveve në njësitë e sektorit publik”. Regjistrimi i aktiveve do të bëhet në SIFQ. </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28. Në rastet e zëvendësimit të përdoruesve të sistemit me përdorues të rinj ose në rastet e delegimit të funksioneve personave të tjerë për miratimin e transaksioneve brenda njësisë shpenzuese, kjo e fundit duhet të njoftojë zyrtarisht ministrinë përgjegjëse për financat duke përcaktuar qartë: emrin, mbiemrin, pozicionin e punës, afatin kohor të delegimit dhe datëlindjen e personit zëvendësues apo të deleguar dhe atij që zëvendësohet.</w:t>
      </w:r>
    </w:p>
    <w:p w:rsidR="002E1AD1" w:rsidRDefault="002E1AD1" w:rsidP="002E1AD1">
      <w:pPr>
        <w:pStyle w:val="Paragrafi"/>
        <w:rPr>
          <w:rFonts w:eastAsia="Times New Roman"/>
          <w:spacing w:val="-4"/>
          <w:lang w:val="sq-AL"/>
        </w:rPr>
      </w:pPr>
      <w:r w:rsidRPr="003F44B6">
        <w:rPr>
          <w:rFonts w:eastAsia="Times New Roman"/>
          <w:spacing w:val="-4"/>
          <w:lang w:val="sq-AL"/>
        </w:rPr>
        <w:t>29. Në bazë të ligjit 10296, nenit 15, delegimi i së drejtës nuk shoqërohet me delegimin e përgjegjësisë. Nëpunësi autorizues ose zbatues, pavarësisht se mund të delegojnë një pjesë të kompetencave, ruajnë të drejtën e hetimit të transaksioneve të kryera nga personat e deleguar në SIFQ dhe mund t’i heqin në çdo kohë të drejtën e përdorimit të sistemit SIFQ personave të deleguar. Njoftimi dërgohet menjëherë në Ministrinë e Financave, pranë strukturës përgjegjëse për administrimin e SIFQ-së.</w:t>
      </w:r>
    </w:p>
    <w:p w:rsidR="002E1AD1" w:rsidRPr="003F44B6" w:rsidRDefault="002E1AD1" w:rsidP="002E1AD1">
      <w:pPr>
        <w:pStyle w:val="Paragrafi"/>
        <w:rPr>
          <w:spacing w:val="-4"/>
          <w:lang w:val="sq-AL" w:eastAsia="zh-CN"/>
        </w:rPr>
      </w:pPr>
      <w:r w:rsidRPr="003F44B6">
        <w:rPr>
          <w:rFonts w:eastAsia="Times New Roman"/>
          <w:spacing w:val="-4"/>
          <w:lang w:val="sq-AL"/>
        </w:rPr>
        <w:t xml:space="preserve">Paraqitja skematike e procedurave të këtij udhëzimi jepet në formën e gjurmës së auditimit për zbatimin e buxhetit si më poshtë.  </w:t>
      </w:r>
    </w:p>
    <w:p w:rsidR="002E1AD1" w:rsidRPr="003F44B6" w:rsidRDefault="002E1AD1" w:rsidP="002E1AD1">
      <w:pPr>
        <w:pStyle w:val="Paragrafi"/>
        <w:rPr>
          <w:spacing w:val="-4"/>
          <w:lang w:val="sq-AL" w:eastAsia="zh-CN"/>
        </w:rPr>
      </w:pPr>
      <w:r w:rsidRPr="003F44B6">
        <w:rPr>
          <w:spacing w:val="-4"/>
          <w:lang w:val="sq-AL" w:eastAsia="zh-CN"/>
        </w:rPr>
        <w:t xml:space="preserve">a) Shtojca 1 </w:t>
      </w:r>
      <w:r w:rsidR="00F83474">
        <w:rPr>
          <w:spacing w:val="-4"/>
          <w:lang w:val="sq-AL" w:eastAsia="zh-CN"/>
        </w:rPr>
        <w:t>-</w:t>
      </w:r>
      <w:r w:rsidRPr="003F44B6">
        <w:rPr>
          <w:spacing w:val="-4"/>
          <w:lang w:val="sq-AL" w:eastAsia="zh-CN"/>
        </w:rPr>
        <w:t xml:space="preserve"> Gjurma e auditit p</w:t>
      </w:r>
      <w:r w:rsidRPr="003F44B6">
        <w:rPr>
          <w:color w:val="000000"/>
          <w:spacing w:val="-4"/>
          <w:lang w:val="sq-AL" w:eastAsia="zh-CN"/>
        </w:rPr>
        <w:t>ë</w:t>
      </w:r>
      <w:r w:rsidRPr="003F44B6">
        <w:rPr>
          <w:spacing w:val="-4"/>
          <w:lang w:val="sq-AL" w:eastAsia="zh-CN"/>
        </w:rPr>
        <w:t>r shp</w:t>
      </w:r>
      <w:r w:rsidRPr="003F44B6">
        <w:rPr>
          <w:color w:val="000000"/>
          <w:spacing w:val="-4"/>
          <w:lang w:val="sq-AL" w:eastAsia="zh-CN"/>
        </w:rPr>
        <w:t>ë</w:t>
      </w:r>
      <w:r w:rsidRPr="003F44B6">
        <w:rPr>
          <w:spacing w:val="-4"/>
          <w:lang w:val="sq-AL" w:eastAsia="zh-CN"/>
        </w:rPr>
        <w:t>rndarjen dhe rishp</w:t>
      </w:r>
      <w:r w:rsidRPr="003F44B6">
        <w:rPr>
          <w:color w:val="000000"/>
          <w:spacing w:val="-4"/>
          <w:lang w:val="sq-AL" w:eastAsia="zh-CN"/>
        </w:rPr>
        <w:t>ë</w:t>
      </w:r>
      <w:r w:rsidRPr="003F44B6">
        <w:rPr>
          <w:spacing w:val="-4"/>
          <w:lang w:val="sq-AL" w:eastAsia="zh-CN"/>
        </w:rPr>
        <w:t>rndarjen e fondeve të buxhetit vjetor;</w:t>
      </w:r>
    </w:p>
    <w:p w:rsidR="002E1AD1" w:rsidRPr="003F44B6" w:rsidRDefault="002E1AD1" w:rsidP="002E1AD1">
      <w:pPr>
        <w:pStyle w:val="Paragrafi"/>
        <w:rPr>
          <w:spacing w:val="-4"/>
          <w:lang w:val="sq-AL" w:eastAsia="zh-CN"/>
        </w:rPr>
      </w:pPr>
      <w:r w:rsidRPr="003F44B6">
        <w:rPr>
          <w:spacing w:val="-4"/>
          <w:lang w:val="sq-AL" w:eastAsia="zh-CN"/>
        </w:rPr>
        <w:t xml:space="preserve">b) Shtojca 2 </w:t>
      </w:r>
      <w:r w:rsidR="00F83474">
        <w:rPr>
          <w:spacing w:val="-4"/>
          <w:lang w:val="sq-AL" w:eastAsia="zh-CN"/>
        </w:rPr>
        <w:t>-</w:t>
      </w:r>
      <w:r w:rsidRPr="003F44B6">
        <w:rPr>
          <w:spacing w:val="-4"/>
          <w:lang w:val="sq-AL" w:eastAsia="zh-CN"/>
        </w:rPr>
        <w:t xml:space="preserve"> Gjurma e auditit p</w:t>
      </w:r>
      <w:r w:rsidRPr="003F44B6">
        <w:rPr>
          <w:color w:val="000000"/>
          <w:spacing w:val="-4"/>
          <w:lang w:val="sq-AL" w:eastAsia="zh-CN"/>
        </w:rPr>
        <w:t>ë</w:t>
      </w:r>
      <w:r w:rsidRPr="003F44B6">
        <w:rPr>
          <w:spacing w:val="-4"/>
          <w:lang w:val="sq-AL" w:eastAsia="zh-CN"/>
        </w:rPr>
        <w:t>r ekzekutimin e shpenzimeve publike;</w:t>
      </w: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r>
        <w:rPr>
          <w:noProof/>
          <w:spacing w:val="-4"/>
        </w:rPr>
        <mc:AlternateContent>
          <mc:Choice Requires="wps">
            <w:drawing>
              <wp:anchor distT="0" distB="0" distL="114300" distR="114300" simplePos="0" relativeHeight="251659264" behindDoc="0" locked="0" layoutInCell="1" allowOverlap="1">
                <wp:simplePos x="0" y="0"/>
                <wp:positionH relativeFrom="column">
                  <wp:posOffset>35690</wp:posOffset>
                </wp:positionH>
                <wp:positionV relativeFrom="paragraph">
                  <wp:posOffset>18182</wp:posOffset>
                </wp:positionV>
                <wp:extent cx="6176269" cy="6587412"/>
                <wp:effectExtent l="0" t="0" r="15240" b="23495"/>
                <wp:wrapNone/>
                <wp:docPr id="22" name="Rectangle 22"/>
                <wp:cNvGraphicFramePr/>
                <a:graphic xmlns:a="http://schemas.openxmlformats.org/drawingml/2006/main">
                  <a:graphicData uri="http://schemas.microsoft.com/office/word/2010/wordprocessingShape">
                    <wps:wsp>
                      <wps:cNvSpPr/>
                      <wps:spPr>
                        <a:xfrm>
                          <a:off x="0" y="0"/>
                          <a:ext cx="6176269" cy="658741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21C7D" w:rsidRDefault="00321C7D" w:rsidP="00BF6C79">
                            <w:pPr>
                              <w:widowControl w:val="0"/>
                              <w:spacing w:after="0" w:line="240" w:lineRule="auto"/>
                              <w:ind w:firstLine="0"/>
                              <w:jc w:val="center"/>
                            </w:pPr>
                            <w:r w:rsidRPr="001C5135">
                              <w:rPr>
                                <w:noProof/>
                              </w:rPr>
                              <w:drawing>
                                <wp:inline distT="0" distB="0" distL="0" distR="0" wp14:anchorId="10A06073" wp14:editId="73A0D23F">
                                  <wp:extent cx="5934270" cy="6456227"/>
                                  <wp:effectExtent l="0" t="0" r="952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458" r="1377" b="470"/>
                                          <a:stretch/>
                                        </pic:blipFill>
                                        <pic:spPr bwMode="auto">
                                          <a:xfrm>
                                            <a:off x="0" y="0"/>
                                            <a:ext cx="5947191" cy="647028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id="Rectangle 22" o:spid="_x0000_s1026" style="position:absolute;left:0;text-align:left;margin-left:2.8pt;margin-top:1.45pt;width:486.3pt;height:518.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" fillcolor="white [3212]" strokecolor="white [3212]" strokeweight="2pt">
                <v:textbox>
                  <w:txbxContent>
                    <w:p w:rsidR="00321C7D" w:rsidRDefault="00321C7D" w:rsidP="00BF6C79">
                      <w:pPr>
                        <w:widowControl w:val="0"/>
                        <w:spacing w:after="0" w:line="240" w:lineRule="auto"/>
                        <w:ind w:firstLine="0"/>
                        <w:jc w:val="center"/>
                      </w:pPr>
                      <w:r w:rsidRPr="001C5135">
                        <w:rPr>
                          <w:noProof/>
                        </w:rPr>
                        <w:drawing>
                          <wp:inline distT="0" distB="0" distL="0" distR="0" wp14:anchorId="10A06073" wp14:editId="73A0D23F">
                            <wp:extent cx="5934270" cy="6456227"/>
                            <wp:effectExtent l="0" t="0" r="952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458" r="1377" b="470"/>
                                    <a:stretch/>
                                  </pic:blipFill>
                                  <pic:spPr bwMode="auto">
                                    <a:xfrm>
                                      <a:off x="0" y="0"/>
                                      <a:ext cx="5947191" cy="647028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BF6C79" w:rsidRDefault="00BF6C79" w:rsidP="002E1AD1">
      <w:pPr>
        <w:pStyle w:val="Paragrafi"/>
        <w:rPr>
          <w:spacing w:val="-4"/>
          <w:lang w:val="sq-AL" w:eastAsia="zh-CN"/>
        </w:rPr>
      </w:pPr>
    </w:p>
    <w:p w:rsidR="002E1AD1" w:rsidRPr="003F44B6" w:rsidRDefault="002E1AD1" w:rsidP="002E1AD1">
      <w:pPr>
        <w:pStyle w:val="Paragrafi"/>
        <w:rPr>
          <w:spacing w:val="-4"/>
          <w:lang w:val="sq-AL" w:eastAsia="zh-CN"/>
        </w:rPr>
      </w:pPr>
      <w:r w:rsidRPr="003F44B6">
        <w:rPr>
          <w:spacing w:val="-4"/>
          <w:lang w:val="sq-AL" w:eastAsia="zh-CN"/>
        </w:rPr>
        <w:t>c) Udh</w:t>
      </w:r>
      <w:r w:rsidRPr="003F44B6">
        <w:rPr>
          <w:color w:val="000000"/>
          <w:spacing w:val="-4"/>
          <w:lang w:val="sq-AL" w:eastAsia="zh-CN"/>
        </w:rPr>
        <w:t>ë</w:t>
      </w:r>
      <w:r w:rsidRPr="003F44B6">
        <w:rPr>
          <w:spacing w:val="-4"/>
          <w:lang w:val="sq-AL" w:eastAsia="zh-CN"/>
        </w:rPr>
        <w:t>zuesi teknik i p</w:t>
      </w:r>
      <w:r w:rsidRPr="003F44B6">
        <w:rPr>
          <w:color w:val="000000"/>
          <w:spacing w:val="-4"/>
          <w:lang w:val="sq-AL" w:eastAsia="zh-CN"/>
        </w:rPr>
        <w:t>ë</w:t>
      </w:r>
      <w:r w:rsidRPr="003F44B6">
        <w:rPr>
          <w:spacing w:val="-4"/>
          <w:lang w:val="sq-AL" w:eastAsia="zh-CN"/>
        </w:rPr>
        <w:t>rdoruesit t</w:t>
      </w:r>
      <w:r w:rsidRPr="003F44B6">
        <w:rPr>
          <w:color w:val="000000"/>
          <w:spacing w:val="-4"/>
          <w:lang w:val="sq-AL" w:eastAsia="zh-CN"/>
        </w:rPr>
        <w:t>ë</w:t>
      </w:r>
      <w:r w:rsidRPr="003F44B6">
        <w:rPr>
          <w:spacing w:val="-4"/>
          <w:lang w:val="sq-AL" w:eastAsia="zh-CN"/>
        </w:rPr>
        <w:t xml:space="preserve"> SIFQ-së do të shpërndahet elektronikisht.</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30. Udhëzimi nr. 8, datë 26.4.2016, “Për procedurat e zbatimit të buxhetit për njësitë e qeverisjes së përgjithshme që përdorin sistemin informatik financiar të qeverisë”, shfuqizohet.</w:t>
      </w:r>
    </w:p>
    <w:p w:rsidR="002E1AD1" w:rsidRPr="003F44B6" w:rsidRDefault="002E1AD1" w:rsidP="002E1AD1">
      <w:pPr>
        <w:pStyle w:val="Paragrafi"/>
        <w:rPr>
          <w:rFonts w:eastAsia="Times New Roman"/>
          <w:spacing w:val="-4"/>
          <w:lang w:val="sq-AL"/>
        </w:rPr>
      </w:pPr>
      <w:r w:rsidRPr="003F44B6">
        <w:rPr>
          <w:rFonts w:eastAsia="Times New Roman"/>
          <w:spacing w:val="-4"/>
          <w:lang w:val="sq-AL"/>
        </w:rPr>
        <w:t>Udhëzimi hyn në fuqi pas botimit në Fletoren Zyrtare.</w:t>
      </w:r>
    </w:p>
    <w:p w:rsidR="00BC1ABE" w:rsidRDefault="002E1AD1" w:rsidP="002E1AD1">
      <w:pPr>
        <w:pStyle w:val="AUTORITETI1"/>
        <w:rPr>
          <w:spacing w:val="-4"/>
          <w:lang w:val="sq-AL" w:eastAsia="zh-CN"/>
        </w:rPr>
      </w:pPr>
      <w:r w:rsidRPr="003F44B6">
        <w:rPr>
          <w:spacing w:val="-4"/>
          <w:lang w:val="sq-AL" w:eastAsia="zh-CN"/>
        </w:rPr>
        <w:t>MINISTri i financave</w:t>
      </w:r>
      <w:r w:rsidR="00BC1ABE">
        <w:rPr>
          <w:spacing w:val="-4"/>
          <w:lang w:val="sq-AL" w:eastAsia="zh-CN"/>
        </w:rPr>
        <w:t xml:space="preserve"> </w:t>
      </w:r>
    </w:p>
    <w:p w:rsidR="002E1AD1" w:rsidRPr="003F44B6" w:rsidRDefault="00F8619B" w:rsidP="002E1AD1">
      <w:pPr>
        <w:pStyle w:val="AUTORITETI1"/>
        <w:rPr>
          <w:spacing w:val="-4"/>
          <w:lang w:val="sq-AL" w:eastAsia="zh-CN"/>
        </w:rPr>
      </w:pPr>
      <w:r>
        <w:rPr>
          <w:spacing w:val="-4"/>
          <w:lang w:val="sq-AL" w:eastAsia="zh-CN"/>
        </w:rPr>
        <w:t xml:space="preserve">dhe </w:t>
      </w:r>
      <w:r w:rsidR="00BC1ABE">
        <w:rPr>
          <w:spacing w:val="-4"/>
          <w:lang w:val="sq-AL" w:eastAsia="zh-CN"/>
        </w:rPr>
        <w:t>EkonomisË</w:t>
      </w:r>
    </w:p>
    <w:p w:rsidR="002E1AD1" w:rsidRPr="003F44B6" w:rsidRDefault="002E1AD1" w:rsidP="002E1AD1">
      <w:pPr>
        <w:pStyle w:val="AutoritetiEmer"/>
        <w:rPr>
          <w:spacing w:val="-4"/>
          <w:lang w:val="sq-AL" w:eastAsia="zh-CN"/>
        </w:rPr>
      </w:pPr>
      <w:r w:rsidRPr="003F44B6">
        <w:rPr>
          <w:spacing w:val="-4"/>
          <w:lang w:val="sq-AL" w:eastAsia="zh-CN"/>
        </w:rPr>
        <w:t>Arben Ahmetaj</w:t>
      </w: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2E1AD1" w:rsidRPr="003F44B6" w:rsidRDefault="002E1AD1" w:rsidP="00F3239E">
      <w:pPr>
        <w:pStyle w:val="Paragrafi"/>
        <w:jc w:val="right"/>
        <w:rPr>
          <w:rFonts w:eastAsia="Times New Roman"/>
          <w:b/>
          <w:spacing w:val="-4"/>
          <w:lang w:val="sq-AL" w:eastAsia="en-GB"/>
        </w:rPr>
      </w:pPr>
    </w:p>
    <w:p w:rsidR="00F3239E" w:rsidRPr="003F44B6" w:rsidRDefault="00F3239E" w:rsidP="00F33104">
      <w:pPr>
        <w:pStyle w:val="Paragrafi"/>
        <w:rPr>
          <w:rFonts w:eastAsia="Times New Roman"/>
          <w:spacing w:val="-4"/>
          <w:lang w:val="sq-AL" w:eastAsia="en-GB"/>
        </w:rPr>
        <w:sectPr w:rsidR="00F3239E" w:rsidRPr="003F44B6" w:rsidSect="00F3239E">
          <w:headerReference w:type="even" r:id="rId23"/>
          <w:headerReference w:type="default" r:id="rId24"/>
          <w:pgSz w:w="11907" w:h="16840" w:code="9"/>
          <w:pgMar w:top="720" w:right="1134" w:bottom="720" w:left="1134" w:header="851" w:footer="851" w:gutter="0"/>
          <w:cols w:num="2" w:space="454"/>
          <w:docGrid w:linePitch="360"/>
        </w:sectPr>
      </w:pPr>
    </w:p>
    <w:p w:rsidR="00B5158E" w:rsidRPr="003F44B6" w:rsidRDefault="00B5158E" w:rsidP="00F33104">
      <w:pPr>
        <w:pStyle w:val="Paragrafi"/>
        <w:rPr>
          <w:rFonts w:eastAsia="Times New Roman"/>
          <w:spacing w:val="-4"/>
          <w:lang w:val="sq-AL" w:eastAsia="en-GB"/>
        </w:rPr>
      </w:pPr>
    </w:p>
    <w:p w:rsidR="00B5158E" w:rsidRPr="005B7679" w:rsidRDefault="00B5158E" w:rsidP="00F33104">
      <w:pPr>
        <w:pStyle w:val="Paragrafi"/>
        <w:rPr>
          <w:rFonts w:eastAsia="Times New Roman"/>
          <w:spacing w:val="-4"/>
          <w:lang w:val="sq-AL" w:eastAsia="en-GB"/>
        </w:rPr>
      </w:pPr>
    </w:p>
    <w:p w:rsidR="002E1AD1" w:rsidRDefault="002E1AD1" w:rsidP="002E1AD1">
      <w:pPr>
        <w:pStyle w:val="Paragrafi"/>
        <w:ind w:firstLine="0"/>
        <w:jc w:val="center"/>
        <w:rPr>
          <w:rFonts w:eastAsia="Times New Roman"/>
          <w:spacing w:val="-4"/>
          <w:lang w:val="sq-AL" w:eastAsia="en-GB"/>
        </w:rPr>
      </w:pPr>
    </w:p>
    <w:p w:rsidR="00DD1188" w:rsidRDefault="00DD1188" w:rsidP="002E1AD1">
      <w:pPr>
        <w:pStyle w:val="Paragrafi"/>
        <w:ind w:firstLine="0"/>
        <w:jc w:val="center"/>
        <w:rPr>
          <w:rFonts w:eastAsia="Times New Roman"/>
          <w:spacing w:val="-4"/>
          <w:lang w:val="sq-AL" w:eastAsia="en-GB"/>
        </w:rPr>
      </w:pPr>
    </w:p>
    <w:p w:rsidR="00DD1188" w:rsidRDefault="00DD1188" w:rsidP="002E1AD1">
      <w:pPr>
        <w:pStyle w:val="Paragrafi"/>
        <w:ind w:firstLine="0"/>
        <w:jc w:val="center"/>
        <w:rPr>
          <w:rFonts w:eastAsia="Times New Roman"/>
          <w:spacing w:val="-4"/>
          <w:lang w:val="sq-AL" w:eastAsia="en-GB"/>
        </w:rPr>
      </w:pPr>
    </w:p>
    <w:p w:rsidR="00DD1188" w:rsidRDefault="00DD1188" w:rsidP="002E1AD1">
      <w:pPr>
        <w:pStyle w:val="Paragrafi"/>
        <w:ind w:firstLine="0"/>
        <w:jc w:val="center"/>
        <w:rPr>
          <w:rFonts w:eastAsia="Times New Roman"/>
          <w:spacing w:val="-4"/>
          <w:lang w:val="sq-AL" w:eastAsia="en-GB"/>
        </w:rPr>
      </w:pPr>
    </w:p>
    <w:p w:rsidR="00DD1188" w:rsidRPr="001C5135" w:rsidRDefault="00402BED" w:rsidP="002E1AD1">
      <w:pPr>
        <w:pStyle w:val="Paragrafi"/>
        <w:ind w:firstLine="0"/>
        <w:jc w:val="center"/>
        <w:rPr>
          <w:rFonts w:eastAsia="Times New Roman"/>
          <w:spacing w:val="-4"/>
          <w:lang w:val="sq-AL" w:eastAsia="en-GB"/>
        </w:rPr>
      </w:pPr>
      <w:r>
        <w:rPr>
          <w:rFonts w:eastAsia="Times New Roman"/>
          <w:spacing w:val="-4"/>
          <w:lang w:val="sq-AL"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665.75pt">
            <v:imagedata r:id="rId25" o:title="tabela004"/>
          </v:shape>
        </w:pict>
      </w:r>
    </w:p>
    <w:p w:rsidR="002E1AD1" w:rsidRPr="001C5135" w:rsidRDefault="002E1AD1" w:rsidP="002E1AD1">
      <w:pPr>
        <w:pStyle w:val="Paragrafi"/>
        <w:ind w:firstLine="0"/>
        <w:jc w:val="center"/>
        <w:rPr>
          <w:rFonts w:eastAsia="Times New Roman"/>
          <w:spacing w:val="-4"/>
          <w:lang w:val="sq-AL" w:eastAsia="en-GB"/>
        </w:rPr>
      </w:pPr>
      <w:r w:rsidRPr="001C5135">
        <w:rPr>
          <w:noProof/>
        </w:rPr>
        <w:drawing>
          <wp:inline distT="0" distB="0" distL="0" distR="0" wp14:anchorId="727B8A91" wp14:editId="087FD550">
            <wp:extent cx="6120765" cy="8529683"/>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765" cy="8529683"/>
                    </a:xfrm>
                    <a:prstGeom prst="rect">
                      <a:avLst/>
                    </a:prstGeom>
                    <a:noFill/>
                    <a:ln>
                      <a:noFill/>
                    </a:ln>
                  </pic:spPr>
                </pic:pic>
              </a:graphicData>
            </a:graphic>
          </wp:inline>
        </w:drawing>
      </w:r>
    </w:p>
    <w:p w:rsidR="002E1AD1" w:rsidRPr="001C5135" w:rsidRDefault="002E1AD1" w:rsidP="002E1AD1">
      <w:pPr>
        <w:pStyle w:val="Paragrafi"/>
        <w:ind w:firstLine="0"/>
        <w:jc w:val="center"/>
        <w:rPr>
          <w:rFonts w:eastAsia="Times New Roman"/>
          <w:spacing w:val="-4"/>
          <w:lang w:val="sq-AL" w:eastAsia="en-GB"/>
        </w:rPr>
      </w:pPr>
      <w:r w:rsidRPr="001C5135">
        <w:rPr>
          <w:noProof/>
        </w:rPr>
        <w:drawing>
          <wp:inline distT="0" distB="0" distL="0" distR="0" wp14:anchorId="2B2722A0" wp14:editId="17680F52">
            <wp:extent cx="3604260" cy="8728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4260" cy="8728075"/>
                    </a:xfrm>
                    <a:prstGeom prst="rect">
                      <a:avLst/>
                    </a:prstGeom>
                    <a:noFill/>
                    <a:ln>
                      <a:noFill/>
                    </a:ln>
                  </pic:spPr>
                </pic:pic>
              </a:graphicData>
            </a:graphic>
          </wp:inline>
        </w:drawing>
      </w:r>
    </w:p>
    <w:p w:rsidR="002E1AD1" w:rsidRPr="001C5135" w:rsidRDefault="002E1AD1" w:rsidP="002E1AD1">
      <w:pPr>
        <w:pStyle w:val="Paragrafi"/>
        <w:ind w:firstLine="0"/>
        <w:jc w:val="center"/>
        <w:rPr>
          <w:rFonts w:eastAsia="Times New Roman"/>
          <w:spacing w:val="-4"/>
          <w:lang w:val="sq-AL" w:eastAsia="en-GB"/>
        </w:rPr>
      </w:pPr>
      <w:r w:rsidRPr="001C5135">
        <w:rPr>
          <w:noProof/>
        </w:rPr>
        <w:drawing>
          <wp:inline distT="0" distB="0" distL="0" distR="0" wp14:anchorId="0E20834D" wp14:editId="1059D188">
            <wp:extent cx="6120765" cy="8400043"/>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765" cy="8400043"/>
                    </a:xfrm>
                    <a:prstGeom prst="rect">
                      <a:avLst/>
                    </a:prstGeom>
                    <a:noFill/>
                    <a:ln>
                      <a:noFill/>
                    </a:ln>
                  </pic:spPr>
                </pic:pic>
              </a:graphicData>
            </a:graphic>
          </wp:inline>
        </w:drawing>
      </w:r>
    </w:p>
    <w:p w:rsidR="002E1AD1" w:rsidRPr="001C5135" w:rsidRDefault="002E1AD1" w:rsidP="002E1AD1">
      <w:pPr>
        <w:pStyle w:val="Paragrafi"/>
        <w:ind w:firstLine="0"/>
        <w:rPr>
          <w:rFonts w:eastAsia="Times New Roman"/>
          <w:spacing w:val="-4"/>
          <w:lang w:val="sq-AL" w:eastAsia="en-GB"/>
        </w:rPr>
      </w:pPr>
    </w:p>
    <w:p w:rsidR="002E1AD1" w:rsidRPr="001C5135" w:rsidRDefault="002E1AD1" w:rsidP="002E1AD1">
      <w:pPr>
        <w:pStyle w:val="Paragrafi"/>
        <w:ind w:firstLine="0"/>
        <w:jc w:val="center"/>
        <w:rPr>
          <w:rFonts w:eastAsia="Times New Roman"/>
          <w:spacing w:val="-4"/>
          <w:lang w:val="sq-AL" w:eastAsia="en-GB"/>
        </w:rPr>
      </w:pPr>
      <w:r w:rsidRPr="001C5135">
        <w:rPr>
          <w:noProof/>
        </w:rPr>
        <w:drawing>
          <wp:inline distT="0" distB="0" distL="0" distR="0" wp14:anchorId="60C7F67E" wp14:editId="7248206E">
            <wp:extent cx="6120765" cy="83113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8311348"/>
                    </a:xfrm>
                    <a:prstGeom prst="rect">
                      <a:avLst/>
                    </a:prstGeom>
                    <a:noFill/>
                    <a:ln>
                      <a:noFill/>
                    </a:ln>
                  </pic:spPr>
                </pic:pic>
              </a:graphicData>
            </a:graphic>
          </wp:inline>
        </w:drawing>
      </w:r>
    </w:p>
    <w:p w:rsidR="002E1AD1" w:rsidRPr="001C5135" w:rsidRDefault="002E1AD1" w:rsidP="002E1AD1">
      <w:pPr>
        <w:pStyle w:val="Paragrafi"/>
        <w:ind w:firstLine="0"/>
        <w:rPr>
          <w:rFonts w:eastAsia="Times New Roman"/>
          <w:spacing w:val="-4"/>
          <w:lang w:val="sq-AL" w:eastAsia="en-GB"/>
        </w:rPr>
      </w:pPr>
    </w:p>
    <w:p w:rsidR="002E1AD1" w:rsidRPr="001C5135" w:rsidRDefault="002E1AD1" w:rsidP="002E1AD1">
      <w:pPr>
        <w:pStyle w:val="Paragrafi"/>
        <w:ind w:firstLine="0"/>
        <w:jc w:val="center"/>
        <w:rPr>
          <w:rFonts w:eastAsia="Times New Roman"/>
          <w:spacing w:val="-4"/>
          <w:lang w:val="sq-AL" w:eastAsia="en-GB"/>
        </w:rPr>
      </w:pPr>
      <w:r w:rsidRPr="001C5135">
        <w:rPr>
          <w:noProof/>
        </w:rPr>
        <w:drawing>
          <wp:inline distT="0" distB="0" distL="0" distR="0" wp14:anchorId="541101F0" wp14:editId="2B843645">
            <wp:extent cx="6120765" cy="861558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765" cy="8615583"/>
                    </a:xfrm>
                    <a:prstGeom prst="rect">
                      <a:avLst/>
                    </a:prstGeom>
                    <a:noFill/>
                    <a:ln>
                      <a:noFill/>
                    </a:ln>
                  </pic:spPr>
                </pic:pic>
              </a:graphicData>
            </a:graphic>
          </wp:inline>
        </w:drawing>
      </w:r>
    </w:p>
    <w:p w:rsidR="002E1AD1" w:rsidRPr="001C5135" w:rsidRDefault="002E1AD1" w:rsidP="002E1AD1">
      <w:pPr>
        <w:pStyle w:val="Paragrafi"/>
        <w:ind w:firstLine="0"/>
        <w:jc w:val="center"/>
        <w:rPr>
          <w:rFonts w:eastAsia="Times New Roman"/>
          <w:spacing w:val="-4"/>
          <w:lang w:val="sq-AL" w:eastAsia="en-GB"/>
        </w:rPr>
      </w:pPr>
      <w:r w:rsidRPr="001C5135">
        <w:rPr>
          <w:noProof/>
        </w:rPr>
        <w:drawing>
          <wp:inline distT="0" distB="0" distL="0" distR="0" wp14:anchorId="0A22C5FE" wp14:editId="73125B57">
            <wp:extent cx="6120765" cy="85376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765" cy="8537605"/>
                    </a:xfrm>
                    <a:prstGeom prst="rect">
                      <a:avLst/>
                    </a:prstGeom>
                    <a:noFill/>
                    <a:ln>
                      <a:noFill/>
                    </a:ln>
                  </pic:spPr>
                </pic:pic>
              </a:graphicData>
            </a:graphic>
          </wp:inline>
        </w:drawing>
      </w:r>
    </w:p>
    <w:p w:rsidR="002E1AD1" w:rsidRPr="001C5135" w:rsidRDefault="002E1AD1" w:rsidP="002E1AD1">
      <w:pPr>
        <w:pStyle w:val="Paragrafi"/>
        <w:ind w:firstLine="0"/>
        <w:jc w:val="center"/>
        <w:rPr>
          <w:rFonts w:eastAsia="Times New Roman"/>
          <w:spacing w:val="-4"/>
          <w:lang w:val="sq-AL" w:eastAsia="en-GB"/>
        </w:rPr>
      </w:pPr>
      <w:r w:rsidRPr="001C5135">
        <w:rPr>
          <w:noProof/>
        </w:rPr>
        <w:drawing>
          <wp:inline distT="0" distB="0" distL="0" distR="0" wp14:anchorId="2247100B" wp14:editId="1B3F3E28">
            <wp:extent cx="5149441" cy="838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49441" cy="8382000"/>
                    </a:xfrm>
                    <a:prstGeom prst="rect">
                      <a:avLst/>
                    </a:prstGeom>
                    <a:noFill/>
                    <a:ln>
                      <a:noFill/>
                    </a:ln>
                  </pic:spPr>
                </pic:pic>
              </a:graphicData>
            </a:graphic>
          </wp:inline>
        </w:drawing>
      </w:r>
    </w:p>
    <w:p w:rsidR="007350ED" w:rsidRPr="005B7679" w:rsidRDefault="007350ED" w:rsidP="00F33104">
      <w:pPr>
        <w:pStyle w:val="Paragrafi"/>
        <w:rPr>
          <w:rFonts w:eastAsia="Times New Roman"/>
          <w:spacing w:val="-4"/>
          <w:lang w:val="sq-AL" w:eastAsia="en-GB"/>
        </w:rPr>
      </w:pPr>
    </w:p>
    <w:p w:rsidR="00D0319C" w:rsidRDefault="00D0319C" w:rsidP="00D0319C">
      <w:pPr>
        <w:pStyle w:val="NeniTitull"/>
        <w:rPr>
          <w:lang w:eastAsia="en-GB"/>
        </w:rPr>
        <w:sectPr w:rsidR="00D0319C" w:rsidSect="00F3239E">
          <w:headerReference w:type="default" r:id="rId33"/>
          <w:type w:val="continuous"/>
          <w:pgSz w:w="11907" w:h="16840" w:code="9"/>
          <w:pgMar w:top="720" w:right="1134" w:bottom="720" w:left="1134" w:header="851" w:footer="851" w:gutter="0"/>
          <w:cols w:space="720"/>
          <w:docGrid w:linePitch="360"/>
        </w:sectPr>
      </w:pPr>
    </w:p>
    <w:p w:rsidR="00D0319C" w:rsidRDefault="00D0319C" w:rsidP="00D0319C">
      <w:pPr>
        <w:pStyle w:val="NeniTitull"/>
        <w:rPr>
          <w:lang w:eastAsia="en-GB"/>
        </w:rPr>
      </w:pPr>
      <w:r>
        <w:rPr>
          <w:lang w:eastAsia="en-GB"/>
        </w:rPr>
        <w:t>URDHËR</w:t>
      </w:r>
    </w:p>
    <w:p w:rsidR="00D0319C" w:rsidRDefault="00D0319C" w:rsidP="00D0319C">
      <w:pPr>
        <w:pStyle w:val="NeniTitull"/>
        <w:rPr>
          <w:lang w:eastAsia="en-GB"/>
        </w:rPr>
      </w:pPr>
      <w:r>
        <w:rPr>
          <w:lang w:eastAsia="en-GB"/>
        </w:rPr>
        <w:t>Nr. 4023, datë 10.4.2018</w:t>
      </w:r>
    </w:p>
    <w:p w:rsidR="00D0319C" w:rsidRPr="00F3239E" w:rsidRDefault="00D0319C" w:rsidP="00D0319C">
      <w:pPr>
        <w:pStyle w:val="NeniTitull"/>
        <w:rPr>
          <w:sz w:val="14"/>
          <w:lang w:eastAsia="en-GB"/>
        </w:rPr>
      </w:pPr>
    </w:p>
    <w:p w:rsidR="00D0319C" w:rsidRDefault="00D0319C" w:rsidP="00D0319C">
      <w:pPr>
        <w:pStyle w:val="NeniTitull"/>
        <w:rPr>
          <w:lang w:eastAsia="en-GB"/>
        </w:rPr>
      </w:pPr>
      <w:r>
        <w:rPr>
          <w:lang w:eastAsia="en-GB"/>
        </w:rPr>
        <w:t>PËR DELEGIM KOMPETENCE</w:t>
      </w:r>
    </w:p>
    <w:p w:rsidR="00D0319C" w:rsidRPr="00F3239E" w:rsidRDefault="00D0319C" w:rsidP="00D0319C">
      <w:pPr>
        <w:pStyle w:val="Paragrafi"/>
        <w:rPr>
          <w:rFonts w:eastAsia="Times New Roman"/>
          <w:spacing w:val="-4"/>
          <w:sz w:val="14"/>
          <w:lang w:val="sq-AL" w:eastAsia="en-GB"/>
        </w:rPr>
      </w:pPr>
    </w:p>
    <w:p w:rsidR="00D0319C" w:rsidRDefault="00D0319C" w:rsidP="00D0319C">
      <w:pPr>
        <w:pStyle w:val="Paragrafi"/>
        <w:rPr>
          <w:rFonts w:eastAsia="Times New Roman"/>
          <w:spacing w:val="-4"/>
          <w:lang w:val="sq-AL" w:eastAsia="en-GB"/>
        </w:rPr>
      </w:pPr>
      <w:r>
        <w:rPr>
          <w:rFonts w:eastAsia="Times New Roman"/>
          <w:spacing w:val="-4"/>
          <w:lang w:val="sq-AL" w:eastAsia="en-GB"/>
        </w:rPr>
        <w:t>Në mbështetje të pikës 4, të nenit 102, të Kushtetutës, të pikës 2, të nenit 7, të ligjit nr. 8678, datë 14.5.2001</w:t>
      </w:r>
      <w:r w:rsidR="00F83474">
        <w:rPr>
          <w:rFonts w:eastAsia="Times New Roman"/>
          <w:spacing w:val="-4"/>
          <w:lang w:val="sq-AL" w:eastAsia="en-GB"/>
        </w:rPr>
        <w:t>,</w:t>
      </w:r>
      <w:r>
        <w:rPr>
          <w:rFonts w:eastAsia="Times New Roman"/>
          <w:spacing w:val="-4"/>
          <w:lang w:val="sq-AL" w:eastAsia="en-GB"/>
        </w:rPr>
        <w:t xml:space="preserve"> “Për organizimin dhe funksionimin e Ministrisë së Drejtësisë“, të ndryshuar, të neneve 28 dhe 29, të ligjit nr. 44/2015</w:t>
      </w:r>
      <w:r w:rsidR="00F83474">
        <w:rPr>
          <w:rFonts w:eastAsia="Times New Roman"/>
          <w:spacing w:val="-4"/>
          <w:lang w:val="sq-AL" w:eastAsia="en-GB"/>
        </w:rPr>
        <w:t>,</w:t>
      </w:r>
      <w:r>
        <w:rPr>
          <w:rFonts w:eastAsia="Times New Roman"/>
          <w:spacing w:val="-4"/>
          <w:lang w:val="sq-AL" w:eastAsia="en-GB"/>
        </w:rPr>
        <w:t xml:space="preserve"> “Kodi i Procedurave Administrative i Republikës së Shqipërisë”, si dhe pikave 2 dhe 3, të nenit 11, të ligjit nr. 90/2012</w:t>
      </w:r>
      <w:r w:rsidR="00F83474">
        <w:rPr>
          <w:rFonts w:eastAsia="Times New Roman"/>
          <w:spacing w:val="-4"/>
          <w:lang w:val="sq-AL" w:eastAsia="en-GB"/>
        </w:rPr>
        <w:t>,</w:t>
      </w:r>
      <w:r>
        <w:rPr>
          <w:rFonts w:eastAsia="Times New Roman"/>
          <w:spacing w:val="-4"/>
          <w:lang w:val="sq-AL" w:eastAsia="en-GB"/>
        </w:rPr>
        <w:t xml:space="preserve"> “Për organizimin dhe funksioni</w:t>
      </w:r>
      <w:r w:rsidR="00F83474">
        <w:rPr>
          <w:rFonts w:eastAsia="Times New Roman"/>
          <w:spacing w:val="-4"/>
          <w:lang w:val="sq-AL" w:eastAsia="en-GB"/>
        </w:rPr>
        <w:t>min e administratës shtetërore”,</w:t>
      </w:r>
    </w:p>
    <w:p w:rsidR="00D0319C" w:rsidRPr="00F3239E" w:rsidRDefault="00D0319C" w:rsidP="00D0319C">
      <w:pPr>
        <w:pStyle w:val="Paragrafi"/>
        <w:rPr>
          <w:rFonts w:eastAsia="Times New Roman"/>
          <w:spacing w:val="-4"/>
          <w:sz w:val="14"/>
          <w:lang w:val="sq-AL" w:eastAsia="en-GB"/>
        </w:rPr>
      </w:pPr>
    </w:p>
    <w:p w:rsidR="00D0319C" w:rsidRDefault="00D0319C" w:rsidP="00D0319C">
      <w:pPr>
        <w:pStyle w:val="NeniNr"/>
        <w:rPr>
          <w:lang w:eastAsia="en-GB"/>
        </w:rPr>
      </w:pPr>
      <w:r>
        <w:rPr>
          <w:lang w:eastAsia="en-GB"/>
        </w:rPr>
        <w:t>URDHËROJ:</w:t>
      </w:r>
    </w:p>
    <w:p w:rsidR="00D0319C" w:rsidRPr="00F3239E" w:rsidRDefault="00D0319C" w:rsidP="00D0319C">
      <w:pPr>
        <w:pStyle w:val="Paragrafi"/>
        <w:rPr>
          <w:rFonts w:eastAsia="Times New Roman"/>
          <w:spacing w:val="-4"/>
          <w:sz w:val="14"/>
          <w:lang w:val="sq-AL" w:eastAsia="en-GB"/>
        </w:rPr>
      </w:pPr>
    </w:p>
    <w:p w:rsidR="00D0319C" w:rsidRDefault="00D0319C" w:rsidP="00D0319C">
      <w:pPr>
        <w:pStyle w:val="Paragrafi"/>
        <w:rPr>
          <w:rFonts w:eastAsia="Times New Roman"/>
          <w:spacing w:val="-4"/>
          <w:lang w:val="sq-AL" w:eastAsia="en-GB"/>
        </w:rPr>
      </w:pPr>
      <w:r>
        <w:rPr>
          <w:rFonts w:eastAsia="Times New Roman"/>
          <w:spacing w:val="-4"/>
          <w:lang w:val="sq-AL" w:eastAsia="en-GB"/>
        </w:rPr>
        <w:t xml:space="preserve">1. Delegimin e kompetencave të titullarit të Ministrisë së Drejtësisë nga data 11.4.2018 deri në datën 14.4.2018, </w:t>
      </w:r>
      <w:r w:rsidR="00F83474">
        <w:rPr>
          <w:rFonts w:eastAsia="Times New Roman"/>
          <w:spacing w:val="-4"/>
          <w:lang w:val="sq-AL" w:eastAsia="en-GB"/>
        </w:rPr>
        <w:t xml:space="preserve">zëvendësministrit </w:t>
      </w:r>
      <w:r>
        <w:rPr>
          <w:rFonts w:eastAsia="Times New Roman"/>
          <w:spacing w:val="-4"/>
          <w:lang w:val="sq-AL" w:eastAsia="en-GB"/>
        </w:rPr>
        <w:t>të Drejtësisë, z. Toni Gogu.</w:t>
      </w:r>
    </w:p>
    <w:p w:rsidR="00D0319C" w:rsidRDefault="00D0319C" w:rsidP="00D0319C">
      <w:pPr>
        <w:pStyle w:val="Paragrafi"/>
        <w:rPr>
          <w:rFonts w:eastAsia="Times New Roman"/>
          <w:spacing w:val="-4"/>
          <w:lang w:val="sq-AL" w:eastAsia="en-GB"/>
        </w:rPr>
      </w:pPr>
      <w:r>
        <w:rPr>
          <w:rFonts w:eastAsia="Times New Roman"/>
          <w:spacing w:val="-4"/>
          <w:lang w:val="sq-AL" w:eastAsia="en-GB"/>
        </w:rPr>
        <w:t xml:space="preserve">2. Ngarkohet </w:t>
      </w:r>
      <w:r w:rsidR="00F83474">
        <w:rPr>
          <w:rFonts w:eastAsia="Times New Roman"/>
          <w:spacing w:val="-4"/>
          <w:lang w:val="sq-AL" w:eastAsia="en-GB"/>
        </w:rPr>
        <w:t xml:space="preserve">zëvendësministri </w:t>
      </w:r>
      <w:r>
        <w:rPr>
          <w:rFonts w:eastAsia="Times New Roman"/>
          <w:spacing w:val="-4"/>
          <w:lang w:val="sq-AL" w:eastAsia="en-GB"/>
        </w:rPr>
        <w:t>i Drejtësisë, z. Toni Gogu, për zbatimin e këtij urdhri.</w:t>
      </w:r>
    </w:p>
    <w:p w:rsidR="00D0319C" w:rsidRDefault="00D0319C" w:rsidP="00D0319C">
      <w:pPr>
        <w:pStyle w:val="Paragrafi"/>
        <w:rPr>
          <w:rFonts w:eastAsia="Times New Roman"/>
          <w:spacing w:val="-4"/>
          <w:lang w:val="sq-AL" w:eastAsia="en-GB"/>
        </w:rPr>
      </w:pPr>
      <w:r>
        <w:rPr>
          <w:rFonts w:eastAsia="Times New Roman"/>
          <w:spacing w:val="-4"/>
          <w:lang w:val="sq-AL" w:eastAsia="en-GB"/>
        </w:rPr>
        <w:t>Ky urdhër hyn në fuqi menjëherë dhe botohet në Fletoren Zyrtare.</w:t>
      </w:r>
    </w:p>
    <w:p w:rsidR="00D0319C" w:rsidRPr="00F3239E" w:rsidRDefault="00D0319C" w:rsidP="00D0319C">
      <w:pPr>
        <w:pStyle w:val="Paragrafi"/>
        <w:rPr>
          <w:rFonts w:eastAsia="Times New Roman"/>
          <w:spacing w:val="-4"/>
          <w:sz w:val="14"/>
          <w:lang w:val="sq-AL" w:eastAsia="en-GB"/>
        </w:rPr>
      </w:pPr>
    </w:p>
    <w:p w:rsidR="00D0319C" w:rsidRDefault="00D0319C" w:rsidP="00D0319C">
      <w:pPr>
        <w:pStyle w:val="Paragrafi"/>
        <w:jc w:val="right"/>
        <w:rPr>
          <w:rFonts w:eastAsia="Times New Roman"/>
          <w:spacing w:val="-4"/>
          <w:lang w:val="sq-AL" w:eastAsia="en-GB"/>
        </w:rPr>
      </w:pPr>
      <w:r>
        <w:rPr>
          <w:rFonts w:eastAsia="Times New Roman"/>
          <w:spacing w:val="-4"/>
          <w:lang w:val="sq-AL" w:eastAsia="en-GB"/>
        </w:rPr>
        <w:t>MINISTRI I DREJTËSISË</w:t>
      </w:r>
    </w:p>
    <w:p w:rsidR="00D0319C" w:rsidRDefault="00D0319C" w:rsidP="00D0319C">
      <w:pPr>
        <w:pStyle w:val="Paragrafi"/>
        <w:jc w:val="right"/>
        <w:rPr>
          <w:rFonts w:eastAsia="Times New Roman"/>
          <w:b/>
          <w:spacing w:val="-4"/>
          <w:lang w:val="sq-AL" w:eastAsia="en-GB"/>
        </w:rPr>
      </w:pPr>
      <w:r w:rsidRPr="00F3239E">
        <w:rPr>
          <w:rFonts w:eastAsia="Times New Roman"/>
          <w:b/>
          <w:spacing w:val="-4"/>
          <w:lang w:val="sq-AL" w:eastAsia="en-GB"/>
        </w:rPr>
        <w:t>Etilda Gjonaj (Saliu)</w:t>
      </w:r>
    </w:p>
    <w:p w:rsidR="00D0319C" w:rsidRDefault="00D0319C" w:rsidP="00F33104">
      <w:pPr>
        <w:pStyle w:val="Paragrafi"/>
        <w:rPr>
          <w:rFonts w:eastAsia="Times New Roman"/>
          <w:spacing w:val="-4"/>
          <w:lang w:val="sq-AL" w:eastAsia="en-GB"/>
        </w:rPr>
        <w:sectPr w:rsidR="00D0319C" w:rsidSect="00D0319C">
          <w:type w:val="continuous"/>
          <w:pgSz w:w="11907" w:h="16840" w:code="9"/>
          <w:pgMar w:top="720" w:right="1134" w:bottom="720" w:left="1134" w:header="851" w:footer="851" w:gutter="0"/>
          <w:cols w:num="2" w:space="454"/>
          <w:docGrid w:linePitch="360"/>
        </w:sect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350ED" w:rsidRPr="005B7679" w:rsidRDefault="007350ED" w:rsidP="00F33104">
      <w:pPr>
        <w:pStyle w:val="Paragrafi"/>
        <w:rPr>
          <w:rFonts w:eastAsia="Times New Roman"/>
          <w:spacing w:val="-4"/>
          <w:lang w:val="sq-AL" w:eastAsia="en-GB"/>
        </w:rPr>
      </w:pPr>
    </w:p>
    <w:p w:rsidR="0079291B" w:rsidRPr="005B7679" w:rsidRDefault="0079291B" w:rsidP="00F33104">
      <w:pPr>
        <w:pStyle w:val="Paragrafi"/>
        <w:rPr>
          <w:lang w:val="sq-AL"/>
        </w:rPr>
      </w:pPr>
    </w:p>
    <w:sectPr w:rsidR="0079291B" w:rsidRPr="005B7679" w:rsidSect="00F3239E">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C7D" w:rsidRDefault="00321C7D" w:rsidP="00375B7D">
      <w:pPr>
        <w:spacing w:after="0" w:line="240" w:lineRule="auto"/>
      </w:pPr>
      <w:r>
        <w:separator/>
      </w:r>
    </w:p>
  </w:endnote>
  <w:endnote w:type="continuationSeparator" w:id="0">
    <w:p w:rsidR="00321C7D" w:rsidRDefault="00321C7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7D" w:rsidRPr="000F5341" w:rsidRDefault="00321C7D" w:rsidP="000F5341">
    <w:pPr>
      <w:pStyle w:val="Footer"/>
      <w:ind w:firstLine="0"/>
      <w:rPr>
        <w:rFonts w:ascii="Garamond" w:hAnsi="Garamond"/>
        <w:sz w:val="24"/>
        <w:szCs w:val="24"/>
      </w:rPr>
    </w:pPr>
    <w:r w:rsidRPr="00B4283E">
      <w:rPr>
        <w:rFonts w:ascii="Garamond" w:hAnsi="Garamond"/>
        <w:sz w:val="24"/>
        <w:szCs w:val="24"/>
      </w:rPr>
      <w:t>Faqe|</w:t>
    </w:r>
    <w:sdt>
      <w:sdtPr>
        <w:id w:val="1674148215"/>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2D3A">
          <w:rPr>
            <w:rFonts w:ascii="Garamond" w:hAnsi="Garamond"/>
            <w:noProof/>
            <w:sz w:val="24"/>
            <w:szCs w:val="24"/>
          </w:rPr>
          <w:t>2876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7D" w:rsidRPr="000F5341" w:rsidRDefault="00321C7D" w:rsidP="000F5341">
    <w:pPr>
      <w:pStyle w:val="Footer"/>
      <w:ind w:firstLine="0"/>
      <w:jc w:val="right"/>
      <w:rPr>
        <w:rFonts w:ascii="Garamond" w:hAnsi="Garamond"/>
        <w:sz w:val="24"/>
        <w:szCs w:val="24"/>
      </w:rPr>
    </w:pPr>
    <w:r w:rsidRPr="00B4283E">
      <w:rPr>
        <w:rFonts w:ascii="Garamond" w:hAnsi="Garamond"/>
        <w:sz w:val="24"/>
        <w:szCs w:val="24"/>
      </w:rPr>
      <w:t>Faqe|</w:t>
    </w:r>
    <w:sdt>
      <w:sdtPr>
        <w:id w:val="648791715"/>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2D3A">
          <w:rPr>
            <w:rFonts w:ascii="Garamond" w:hAnsi="Garamond"/>
            <w:noProof/>
            <w:sz w:val="24"/>
            <w:szCs w:val="24"/>
          </w:rPr>
          <w:t>2875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C7D" w:rsidRDefault="00321C7D" w:rsidP="00375B7D">
      <w:pPr>
        <w:spacing w:after="0" w:line="240" w:lineRule="auto"/>
      </w:pPr>
      <w:r>
        <w:separator/>
      </w:r>
    </w:p>
  </w:footnote>
  <w:footnote w:type="continuationSeparator" w:id="0">
    <w:p w:rsidR="00321C7D" w:rsidRDefault="00321C7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1C7D" w:rsidRPr="00EB260B" w:rsidTr="00E33805">
      <w:trPr>
        <w:trHeight w:val="936"/>
        <w:jc w:val="center"/>
      </w:trPr>
      <w:tc>
        <w:tcPr>
          <w:tcW w:w="1392" w:type="pct"/>
          <w:shd w:val="pct5" w:color="auto" w:fill="F2F2F2"/>
          <w:vAlign w:val="center"/>
        </w:tcPr>
        <w:p w:rsidR="00321C7D" w:rsidRPr="00EB260B" w:rsidRDefault="00321C7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1C7D" w:rsidRPr="00EB260B" w:rsidRDefault="00321C7D" w:rsidP="00680B77">
          <w:pPr>
            <w:pStyle w:val="NoSpacing"/>
            <w:spacing w:before="100" w:after="100"/>
            <w:jc w:val="center"/>
            <w:rPr>
              <w:rFonts w:ascii="Garamond" w:hAnsi="Garamond"/>
              <w:b/>
              <w:sz w:val="28"/>
              <w:szCs w:val="28"/>
            </w:rPr>
          </w:pPr>
          <w:r>
            <w:rPr>
              <w:noProof/>
              <w:lang w:val="en-US"/>
            </w:rPr>
            <w:drawing>
              <wp:inline distT="0" distB="0" distL="0" distR="0" wp14:anchorId="78B47305" wp14:editId="3DAD8F1D">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1C7D" w:rsidRPr="00EB260B" w:rsidRDefault="00321C7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49 </w:t>
          </w:r>
        </w:p>
      </w:tc>
    </w:tr>
  </w:tbl>
  <w:p w:rsidR="00321C7D" w:rsidRPr="00385E2C" w:rsidRDefault="00321C7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1C7D" w:rsidRPr="00EB260B" w:rsidTr="00E33805">
      <w:trPr>
        <w:trHeight w:val="936"/>
        <w:jc w:val="center"/>
      </w:trPr>
      <w:tc>
        <w:tcPr>
          <w:tcW w:w="1392" w:type="pct"/>
          <w:shd w:val="pct5" w:color="auto" w:fill="F2F2F2"/>
          <w:vAlign w:val="center"/>
        </w:tcPr>
        <w:p w:rsidR="00321C7D" w:rsidRPr="00EB260B" w:rsidRDefault="00321C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1C7D" w:rsidRPr="00EB260B" w:rsidRDefault="00321C7D" w:rsidP="00BB433C">
          <w:pPr>
            <w:pStyle w:val="NoSpacing"/>
            <w:spacing w:before="100" w:after="100"/>
            <w:jc w:val="center"/>
            <w:rPr>
              <w:rFonts w:ascii="Garamond" w:hAnsi="Garamond"/>
              <w:b/>
              <w:sz w:val="28"/>
              <w:szCs w:val="28"/>
            </w:rPr>
          </w:pPr>
          <w:r>
            <w:rPr>
              <w:noProof/>
              <w:lang w:val="en-US"/>
            </w:rPr>
            <w:drawing>
              <wp:inline distT="0" distB="0" distL="0" distR="0" wp14:anchorId="46580E99" wp14:editId="3B34CCDD">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1C7D" w:rsidRPr="00EB260B" w:rsidRDefault="00321C7D"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49 </w:t>
          </w:r>
        </w:p>
      </w:tc>
    </w:tr>
  </w:tbl>
  <w:p w:rsidR="00321C7D" w:rsidRDefault="00321C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1C7D" w:rsidRPr="00EB260B" w:rsidTr="00E33805">
      <w:trPr>
        <w:trHeight w:val="936"/>
        <w:jc w:val="center"/>
      </w:trPr>
      <w:tc>
        <w:tcPr>
          <w:tcW w:w="1392" w:type="pct"/>
          <w:shd w:val="pct5" w:color="auto" w:fill="F2F2F2"/>
          <w:vAlign w:val="center"/>
        </w:tcPr>
        <w:p w:rsidR="00321C7D" w:rsidRPr="00EB260B" w:rsidRDefault="00321C7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1C7D" w:rsidRPr="00EB260B" w:rsidRDefault="00321C7D" w:rsidP="00680B77">
          <w:pPr>
            <w:pStyle w:val="NoSpacing"/>
            <w:spacing w:before="100" w:after="100"/>
            <w:jc w:val="center"/>
            <w:rPr>
              <w:rFonts w:ascii="Garamond" w:hAnsi="Garamond"/>
              <w:b/>
              <w:sz w:val="28"/>
              <w:szCs w:val="28"/>
            </w:rPr>
          </w:pPr>
          <w:r>
            <w:rPr>
              <w:noProof/>
              <w:lang w:val="en-US"/>
            </w:rPr>
            <w:drawing>
              <wp:inline distT="0" distB="0" distL="0" distR="0" wp14:anchorId="7BDAD3DF" wp14:editId="14FF1A76">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1C7D" w:rsidRPr="00EB260B" w:rsidRDefault="00321C7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49</w:t>
          </w:r>
        </w:p>
      </w:tc>
    </w:tr>
  </w:tbl>
  <w:p w:rsidR="00321C7D" w:rsidRPr="00385E2C" w:rsidRDefault="00321C7D"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1C7D" w:rsidRPr="00EB260B" w:rsidTr="00E33805">
      <w:trPr>
        <w:trHeight w:val="936"/>
        <w:jc w:val="center"/>
      </w:trPr>
      <w:tc>
        <w:tcPr>
          <w:tcW w:w="1392" w:type="pct"/>
          <w:shd w:val="pct5" w:color="auto" w:fill="F2F2F2"/>
          <w:vAlign w:val="center"/>
        </w:tcPr>
        <w:p w:rsidR="00321C7D" w:rsidRPr="00EB260B" w:rsidRDefault="00321C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1C7D" w:rsidRPr="00EB260B" w:rsidRDefault="00321C7D" w:rsidP="00BB433C">
          <w:pPr>
            <w:pStyle w:val="NoSpacing"/>
            <w:spacing w:before="100" w:after="100"/>
            <w:jc w:val="center"/>
            <w:rPr>
              <w:rFonts w:ascii="Garamond" w:hAnsi="Garamond"/>
              <w:b/>
              <w:sz w:val="28"/>
              <w:szCs w:val="28"/>
            </w:rPr>
          </w:pPr>
          <w:r>
            <w:rPr>
              <w:noProof/>
              <w:lang w:val="en-US"/>
            </w:rPr>
            <w:drawing>
              <wp:inline distT="0" distB="0" distL="0" distR="0" wp14:anchorId="19A6CB81" wp14:editId="2ED9D4E7">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1C7D" w:rsidRPr="00EB260B" w:rsidRDefault="00321C7D" w:rsidP="008B7F0C">
          <w:pPr>
            <w:pStyle w:val="NoSpacing"/>
            <w:spacing w:before="100" w:after="100"/>
            <w:jc w:val="center"/>
            <w:rPr>
              <w:rFonts w:ascii="Garamond" w:hAnsi="Garamond"/>
              <w:b/>
              <w:sz w:val="28"/>
              <w:szCs w:val="28"/>
            </w:rPr>
          </w:pPr>
          <w:r>
            <w:rPr>
              <w:rFonts w:ascii="Garamond" w:hAnsi="Garamond"/>
              <w:b/>
              <w:sz w:val="28"/>
              <w:szCs w:val="28"/>
            </w:rPr>
            <w:t>Viti 2018 – Numri 49</w:t>
          </w:r>
        </w:p>
      </w:tc>
    </w:tr>
  </w:tbl>
  <w:p w:rsidR="00321C7D" w:rsidRDefault="00321C7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21C7D" w:rsidRPr="00EB260B" w:rsidTr="00023FE7">
      <w:trPr>
        <w:trHeight w:val="1023"/>
        <w:jc w:val="center"/>
      </w:trPr>
      <w:tc>
        <w:tcPr>
          <w:tcW w:w="1375" w:type="pct"/>
          <w:shd w:val="pct5" w:color="auto" w:fill="F2F2F2"/>
          <w:vAlign w:val="center"/>
        </w:tcPr>
        <w:p w:rsidR="00321C7D" w:rsidRPr="00EB260B" w:rsidRDefault="00321C7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1C7D" w:rsidRPr="00EB260B" w:rsidRDefault="00321C7D" w:rsidP="00832F64">
          <w:pPr>
            <w:pStyle w:val="NoSpacing"/>
            <w:spacing w:before="100" w:after="100"/>
            <w:rPr>
              <w:rFonts w:ascii="Garamond" w:hAnsi="Garamond"/>
              <w:b/>
              <w:sz w:val="28"/>
              <w:szCs w:val="28"/>
            </w:rPr>
          </w:pPr>
          <w:r>
            <w:rPr>
              <w:noProof/>
              <w:lang w:val="en-US"/>
            </w:rPr>
            <w:drawing>
              <wp:inline distT="0" distB="0" distL="0" distR="0" wp14:anchorId="5F0D6B67" wp14:editId="20DE431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1C7D" w:rsidRPr="00EB260B" w:rsidRDefault="00321C7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49 </w:t>
          </w:r>
        </w:p>
      </w:tc>
    </w:tr>
  </w:tbl>
  <w:p w:rsidR="00321C7D" w:rsidRDefault="00321C7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1C7D" w:rsidRPr="00EB260B" w:rsidTr="00E33805">
      <w:trPr>
        <w:trHeight w:val="936"/>
        <w:jc w:val="center"/>
      </w:trPr>
      <w:tc>
        <w:tcPr>
          <w:tcW w:w="1392" w:type="pct"/>
          <w:shd w:val="pct5" w:color="auto" w:fill="F2F2F2"/>
          <w:vAlign w:val="center"/>
        </w:tcPr>
        <w:p w:rsidR="00321C7D" w:rsidRPr="00EB260B" w:rsidRDefault="00321C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1C7D" w:rsidRPr="00EB260B" w:rsidRDefault="00321C7D" w:rsidP="00BB433C">
          <w:pPr>
            <w:pStyle w:val="NoSpacing"/>
            <w:spacing w:before="100" w:after="100"/>
            <w:jc w:val="center"/>
            <w:rPr>
              <w:rFonts w:ascii="Garamond" w:hAnsi="Garamond"/>
              <w:b/>
              <w:sz w:val="28"/>
              <w:szCs w:val="28"/>
            </w:rPr>
          </w:pPr>
          <w:r>
            <w:rPr>
              <w:noProof/>
              <w:lang w:val="en-US"/>
            </w:rPr>
            <w:drawing>
              <wp:inline distT="0" distB="0" distL="0" distR="0" wp14:anchorId="09C04F5A" wp14:editId="31B0F78E">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1C7D" w:rsidRPr="00EB260B" w:rsidRDefault="00321C7D" w:rsidP="008B7F0C">
          <w:pPr>
            <w:pStyle w:val="NoSpacing"/>
            <w:spacing w:before="100" w:after="100"/>
            <w:jc w:val="center"/>
            <w:rPr>
              <w:rFonts w:ascii="Garamond" w:hAnsi="Garamond"/>
              <w:b/>
              <w:sz w:val="28"/>
              <w:szCs w:val="28"/>
            </w:rPr>
          </w:pPr>
          <w:r>
            <w:rPr>
              <w:rFonts w:ascii="Garamond" w:hAnsi="Garamond"/>
              <w:b/>
              <w:sz w:val="28"/>
              <w:szCs w:val="28"/>
            </w:rPr>
            <w:t>Viti 2018 – Numri 49</w:t>
          </w:r>
        </w:p>
      </w:tc>
    </w:tr>
  </w:tbl>
  <w:p w:rsidR="00321C7D" w:rsidRDefault="00321C7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1C7D" w:rsidRPr="00EB260B" w:rsidTr="00E33805">
      <w:trPr>
        <w:trHeight w:val="936"/>
        <w:jc w:val="center"/>
      </w:trPr>
      <w:tc>
        <w:tcPr>
          <w:tcW w:w="1392" w:type="pct"/>
          <w:shd w:val="pct5" w:color="auto" w:fill="F2F2F2"/>
          <w:vAlign w:val="center"/>
        </w:tcPr>
        <w:p w:rsidR="00321C7D" w:rsidRPr="00EB260B" w:rsidRDefault="00321C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1C7D" w:rsidRPr="00EB260B" w:rsidRDefault="00321C7D" w:rsidP="00BB433C">
          <w:pPr>
            <w:pStyle w:val="NoSpacing"/>
            <w:spacing w:before="100" w:after="100"/>
            <w:jc w:val="center"/>
            <w:rPr>
              <w:rFonts w:ascii="Garamond" w:hAnsi="Garamond"/>
              <w:b/>
              <w:sz w:val="28"/>
              <w:szCs w:val="28"/>
            </w:rPr>
          </w:pPr>
          <w:r>
            <w:rPr>
              <w:noProof/>
              <w:lang w:val="en-US"/>
            </w:rPr>
            <w:drawing>
              <wp:inline distT="0" distB="0" distL="0" distR="0" wp14:anchorId="66D16081" wp14:editId="0970203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1C7D" w:rsidRPr="00EB260B" w:rsidRDefault="00321C7D" w:rsidP="008B7F0C">
          <w:pPr>
            <w:pStyle w:val="NoSpacing"/>
            <w:spacing w:before="100" w:after="100"/>
            <w:jc w:val="center"/>
            <w:rPr>
              <w:rFonts w:ascii="Garamond" w:hAnsi="Garamond"/>
              <w:b/>
              <w:sz w:val="28"/>
              <w:szCs w:val="28"/>
            </w:rPr>
          </w:pPr>
          <w:r>
            <w:rPr>
              <w:rFonts w:ascii="Garamond" w:hAnsi="Garamond"/>
              <w:b/>
              <w:sz w:val="28"/>
              <w:szCs w:val="28"/>
            </w:rPr>
            <w:t>Viti 2018 – Numri 49</w:t>
          </w:r>
        </w:p>
      </w:tc>
    </w:tr>
  </w:tbl>
  <w:p w:rsidR="00321C7D" w:rsidRDefault="00321C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C794FA6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336E7A08"/>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84870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993037C4"/>
    <w:lvl w:ilvl="0" w:tplc="C5643846">
      <w:start w:val="1"/>
      <w:numFmt w:val="lowerLetter"/>
      <w:lvlText w:val="%1)"/>
      <w:lvlJc w:val="left"/>
      <w:pPr>
        <w:tabs>
          <w:tab w:val="num" w:pos="360"/>
        </w:tabs>
        <w:ind w:left="360" w:hanging="360"/>
      </w:pPr>
      <w:rPr>
        <w:rFonts w:hint="default"/>
        <w:b w:val="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D9704580"/>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0F80042E"/>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E0BC0B9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F0CA051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3E6064A6"/>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C46AD26A"/>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EC12F05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49885B78"/>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CE0A07AC"/>
    <w:lvl w:ilvl="0" w:tplc="6AF46B8A">
      <w:start w:val="603"/>
      <w:numFmt w:val="bullet"/>
      <w:lvlText w:val="-"/>
      <w:lvlJc w:val="left"/>
      <w:pPr>
        <w:ind w:left="360" w:hanging="360"/>
      </w:pPr>
      <w:rPr>
        <w:rFonts w:ascii="Times New Roman" w:eastAsia="SimSun" w:hAnsi="Times New Roman" w:hint="default"/>
        <w:b/>
        <w:sz w:val="24"/>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8E92E6AA"/>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9C063FDC"/>
    <w:lvl w:ilvl="0" w:tplc="6AF46B8A">
      <w:start w:val="603"/>
      <w:numFmt w:val="bullet"/>
      <w:lvlText w:val="-"/>
      <w:lvlJc w:val="left"/>
      <w:pPr>
        <w:ind w:left="786"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A67EDA98"/>
    <w:lvl w:ilvl="0" w:tplc="A14A379C">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32EAC848"/>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2DDCB3D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74C08AFE"/>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1A46573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CD12E1A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23A493FE"/>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99A02A4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FA3A1160"/>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BE36D58C"/>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0ACC7B3C"/>
    <w:lvl w:ilvl="0" w:tplc="6AF46B8A">
      <w:start w:val="603"/>
      <w:numFmt w:val="bullet"/>
      <w:lvlText w:val="-"/>
      <w:lvlJc w:val="left"/>
      <w:pPr>
        <w:ind w:left="720" w:hanging="360"/>
      </w:pPr>
      <w:rPr>
        <w:rFonts w:ascii="Times New Roman" w:eastAsia="SimSun" w:hAnsi="Times New Roman" w:hint="default"/>
        <w:b/>
        <w:sz w:val="24"/>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7EFAA440"/>
    <w:lvl w:ilvl="0" w:tplc="B3288584">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DD48D586"/>
    <w:lvl w:ilvl="0" w:tplc="6AF46B8A">
      <w:start w:val="603"/>
      <w:numFmt w:val="bullet"/>
      <w:lvlText w:val="-"/>
      <w:lvlJc w:val="left"/>
      <w:pPr>
        <w:ind w:left="786" w:hanging="360"/>
      </w:pPr>
      <w:rPr>
        <w:rFonts w:ascii="Times New Roman" w:eastAsia="SimSun" w:hAnsi="Times New Roman" w:hint="default"/>
        <w:b/>
        <w:sz w:val="24"/>
      </w:rPr>
    </w:lvl>
    <w:lvl w:ilvl="1" w:tplc="04090001">
      <w:start w:val="1"/>
      <w:numFmt w:val="bullet"/>
      <w:lvlText w:val=""/>
      <w:lvlJc w:val="left"/>
      <w:pPr>
        <w:ind w:left="1506" w:hanging="360"/>
      </w:pPr>
      <w:rPr>
        <w:rFonts w:ascii="Symbol" w:hAnsi="Symbol"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nsid w:val="0D1D3FC5"/>
    <w:multiLevelType w:val="hybridMultilevel"/>
    <w:tmpl w:val="351618D8"/>
    <w:lvl w:ilvl="0" w:tplc="9FF4C06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FE1E77D8"/>
    <w:lvl w:ilvl="0" w:tplc="10F0490A">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609259CC"/>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4252BE46"/>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B6018D"/>
    <w:multiLevelType w:val="hybridMultilevel"/>
    <w:tmpl w:val="9EB89C7C"/>
    <w:lvl w:ilvl="0" w:tplc="6AF46B8A">
      <w:start w:val="603"/>
      <w:numFmt w:val="bullet"/>
      <w:lvlText w:val="-"/>
      <w:lvlJc w:val="left"/>
      <w:pPr>
        <w:ind w:left="360" w:hanging="360"/>
      </w:pPr>
      <w:rPr>
        <w:rFonts w:ascii="Times New Roman" w:eastAsia="SimSun" w:hAnsi="Times New Roman" w:hint="default"/>
        <w:b/>
        <w:sz w:val="24"/>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7">
    <w:nsid w:val="0F46264B"/>
    <w:multiLevelType w:val="hybridMultilevel"/>
    <w:tmpl w:val="2FD2E43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nsid w:val="0FF615F5"/>
    <w:multiLevelType w:val="hybridMultilevel"/>
    <w:tmpl w:val="D1680644"/>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nsid w:val="0FFB42B2"/>
    <w:multiLevelType w:val="hybridMultilevel"/>
    <w:tmpl w:val="3932A702"/>
    <w:lvl w:ilvl="0" w:tplc="65746B6C">
      <w:start w:val="1"/>
      <w:numFmt w:val="lowerLetter"/>
      <w:lvlText w:val="%1)"/>
      <w:lvlJc w:val="left"/>
      <w:pPr>
        <w:ind w:left="360" w:hanging="360"/>
      </w:pPr>
      <w:rPr>
        <w:rFonts w:hint="default"/>
        <w:b w:val="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1">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0FB1914"/>
    <w:multiLevelType w:val="hybridMultilevel"/>
    <w:tmpl w:val="B77ECFC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2A3499"/>
    <w:multiLevelType w:val="hybridMultilevel"/>
    <w:tmpl w:val="319EF3C0"/>
    <w:lvl w:ilvl="0" w:tplc="C180BCC0">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2835DF6"/>
    <w:multiLevelType w:val="hybridMultilevel"/>
    <w:tmpl w:val="5A7A552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81FBD"/>
    <w:multiLevelType w:val="hybridMultilevel"/>
    <w:tmpl w:val="A664C99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2CD03E7"/>
    <w:multiLevelType w:val="hybridMultilevel"/>
    <w:tmpl w:val="0AACBD98"/>
    <w:lvl w:ilvl="0" w:tplc="E752CEA2">
      <w:start w:val="1"/>
      <w:numFmt w:val="lowerLetter"/>
      <w:lvlText w:val="%1)"/>
      <w:lvlJc w:val="left"/>
      <w:pPr>
        <w:tabs>
          <w:tab w:val="num" w:pos="360"/>
        </w:tabs>
        <w:ind w:left="360" w:hanging="360"/>
      </w:pPr>
      <w:rPr>
        <w:rFonts w:hint="default"/>
        <w:b w:val="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8">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35A064B"/>
    <w:multiLevelType w:val="hybridMultilevel"/>
    <w:tmpl w:val="6810A1B0"/>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69583E"/>
    <w:multiLevelType w:val="hybridMultilevel"/>
    <w:tmpl w:val="11262E1E"/>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846CE9"/>
    <w:multiLevelType w:val="hybridMultilevel"/>
    <w:tmpl w:val="D540898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141E7843"/>
    <w:multiLevelType w:val="hybridMultilevel"/>
    <w:tmpl w:val="B1327F5C"/>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4D43113"/>
    <w:multiLevelType w:val="hybridMultilevel"/>
    <w:tmpl w:val="D7544F9A"/>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14D43A05"/>
    <w:multiLevelType w:val="hybridMultilevel"/>
    <w:tmpl w:val="C02AB194"/>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nsid w:val="1594034A"/>
    <w:multiLevelType w:val="hybridMultilevel"/>
    <w:tmpl w:val="20E8D15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5F226EA"/>
    <w:multiLevelType w:val="hybridMultilevel"/>
    <w:tmpl w:val="83327FD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160C6C23"/>
    <w:multiLevelType w:val="hybridMultilevel"/>
    <w:tmpl w:val="303E3A36"/>
    <w:lvl w:ilvl="0" w:tplc="6AF46B8A">
      <w:start w:val="603"/>
      <w:numFmt w:val="bullet"/>
      <w:lvlText w:val="-"/>
      <w:lvlJc w:val="left"/>
      <w:pPr>
        <w:ind w:left="360" w:hanging="360"/>
      </w:pPr>
      <w:rPr>
        <w:rFonts w:ascii="Times New Roman" w:eastAsia="SimSun" w:hAnsi="Times New Roman" w:hint="default"/>
        <w:b/>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166969FD"/>
    <w:multiLevelType w:val="hybridMultilevel"/>
    <w:tmpl w:val="16A04B2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0">
    <w:nsid w:val="16E57AE3"/>
    <w:multiLevelType w:val="hybridMultilevel"/>
    <w:tmpl w:val="FE2EB36A"/>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16EE5107"/>
    <w:multiLevelType w:val="hybridMultilevel"/>
    <w:tmpl w:val="57C80BE4"/>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7F53F1C"/>
    <w:multiLevelType w:val="hybridMultilevel"/>
    <w:tmpl w:val="5D24A0CA"/>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18162FF7"/>
    <w:multiLevelType w:val="hybridMultilevel"/>
    <w:tmpl w:val="6F601800"/>
    <w:lvl w:ilvl="0" w:tplc="6AF46B8A">
      <w:start w:val="603"/>
      <w:numFmt w:val="bullet"/>
      <w:lvlText w:val="-"/>
      <w:lvlJc w:val="left"/>
      <w:pPr>
        <w:ind w:left="360" w:hanging="360"/>
      </w:pPr>
      <w:rPr>
        <w:rFonts w:ascii="Times New Roman" w:eastAsia="SimSun" w:hAnsi="Times New Roman" w:hint="default"/>
        <w:b/>
        <w:sz w:val="24"/>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5">
    <w:nsid w:val="184B3391"/>
    <w:multiLevelType w:val="hybridMultilevel"/>
    <w:tmpl w:val="043EFAB8"/>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18553356"/>
    <w:multiLevelType w:val="hybridMultilevel"/>
    <w:tmpl w:val="618EEBAC"/>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nsid w:val="192E422D"/>
    <w:multiLevelType w:val="hybridMultilevel"/>
    <w:tmpl w:val="F048795C"/>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195748C7"/>
    <w:multiLevelType w:val="hybridMultilevel"/>
    <w:tmpl w:val="1208403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A0C7454"/>
    <w:multiLevelType w:val="hybridMultilevel"/>
    <w:tmpl w:val="D158A78A"/>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5A12E3"/>
    <w:multiLevelType w:val="hybridMultilevel"/>
    <w:tmpl w:val="7C24D9A2"/>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1A805F6D"/>
    <w:multiLevelType w:val="hybridMultilevel"/>
    <w:tmpl w:val="DA06DA6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F26D47"/>
    <w:multiLevelType w:val="hybridMultilevel"/>
    <w:tmpl w:val="0FC2D82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B066D3C"/>
    <w:multiLevelType w:val="hybridMultilevel"/>
    <w:tmpl w:val="929E3A3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1C4671"/>
    <w:multiLevelType w:val="hybridMultilevel"/>
    <w:tmpl w:val="52C2339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1B2D53D8"/>
    <w:multiLevelType w:val="hybridMultilevel"/>
    <w:tmpl w:val="57166400"/>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7">
    <w:nsid w:val="1B45588D"/>
    <w:multiLevelType w:val="hybridMultilevel"/>
    <w:tmpl w:val="7DA47D5A"/>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1B8D39C3"/>
    <w:multiLevelType w:val="hybridMultilevel"/>
    <w:tmpl w:val="EEE6AD9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1BD4434C"/>
    <w:multiLevelType w:val="hybridMultilevel"/>
    <w:tmpl w:val="D61A5D0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nsid w:val="1C133DA4"/>
    <w:multiLevelType w:val="hybridMultilevel"/>
    <w:tmpl w:val="6428F32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1C1F0423"/>
    <w:multiLevelType w:val="hybridMultilevel"/>
    <w:tmpl w:val="3F4A656A"/>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5D43F6"/>
    <w:multiLevelType w:val="hybridMultilevel"/>
    <w:tmpl w:val="933263D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1C8E3163"/>
    <w:multiLevelType w:val="hybridMultilevel"/>
    <w:tmpl w:val="49DAB428"/>
    <w:lvl w:ilvl="0" w:tplc="0608B45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1D8D5CA5"/>
    <w:multiLevelType w:val="hybridMultilevel"/>
    <w:tmpl w:val="BCC45A4C"/>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7">
    <w:nsid w:val="1E654715"/>
    <w:multiLevelType w:val="hybridMultilevel"/>
    <w:tmpl w:val="9200A0A2"/>
    <w:lvl w:ilvl="0" w:tplc="EB5CB10E">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1EB413FE"/>
    <w:multiLevelType w:val="hybridMultilevel"/>
    <w:tmpl w:val="478EA414"/>
    <w:lvl w:ilvl="0" w:tplc="1834F426">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1F24712B"/>
    <w:multiLevelType w:val="hybridMultilevel"/>
    <w:tmpl w:val="7D2A321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1F721323"/>
    <w:multiLevelType w:val="hybridMultilevel"/>
    <w:tmpl w:val="63F4E26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1F815E0C"/>
    <w:multiLevelType w:val="hybridMultilevel"/>
    <w:tmpl w:val="CC0C915E"/>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BE059D"/>
    <w:multiLevelType w:val="hybridMultilevel"/>
    <w:tmpl w:val="7CC068D0"/>
    <w:lvl w:ilvl="0" w:tplc="6518D222">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1FD14C7F"/>
    <w:multiLevelType w:val="hybridMultilevel"/>
    <w:tmpl w:val="F8C0846E"/>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1FDF7717"/>
    <w:multiLevelType w:val="hybridMultilevel"/>
    <w:tmpl w:val="ECAC2CE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21043D3F"/>
    <w:multiLevelType w:val="hybridMultilevel"/>
    <w:tmpl w:val="43D497B2"/>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211303F1"/>
    <w:multiLevelType w:val="hybridMultilevel"/>
    <w:tmpl w:val="F7D081AE"/>
    <w:lvl w:ilvl="0" w:tplc="6AF46B8A">
      <w:start w:val="603"/>
      <w:numFmt w:val="bullet"/>
      <w:lvlText w:val="-"/>
      <w:lvlJc w:val="left"/>
      <w:pPr>
        <w:tabs>
          <w:tab w:val="num" w:pos="840"/>
        </w:tabs>
        <w:ind w:left="840" w:hanging="360"/>
      </w:pPr>
      <w:rPr>
        <w:rFonts w:ascii="Times New Roman" w:eastAsia="SimSun" w:hAnsi="Times New Roman" w:hint="default"/>
        <w:b/>
        <w:sz w:val="24"/>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7">
    <w:nsid w:val="2208440E"/>
    <w:multiLevelType w:val="hybridMultilevel"/>
    <w:tmpl w:val="BBFE8950"/>
    <w:lvl w:ilvl="0" w:tplc="6AF46B8A">
      <w:start w:val="603"/>
      <w:numFmt w:val="bullet"/>
      <w:lvlText w:val="-"/>
      <w:lvlJc w:val="left"/>
      <w:pPr>
        <w:ind w:left="1080" w:hanging="360"/>
      </w:pPr>
      <w:rPr>
        <w:rFonts w:ascii="Times New Roman" w:eastAsia="SimSun" w:hAnsi="Times New Roman"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22205E3D"/>
    <w:multiLevelType w:val="hybridMultilevel"/>
    <w:tmpl w:val="0DA0FE92"/>
    <w:lvl w:ilvl="0" w:tplc="DFD8E48A">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223455B7"/>
    <w:multiLevelType w:val="hybridMultilevel"/>
    <w:tmpl w:val="135E6BF4"/>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224C6E84"/>
    <w:multiLevelType w:val="hybridMultilevel"/>
    <w:tmpl w:val="4E860004"/>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1">
    <w:nsid w:val="22746841"/>
    <w:multiLevelType w:val="hybridMultilevel"/>
    <w:tmpl w:val="AB542A6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3133D7E"/>
    <w:multiLevelType w:val="hybridMultilevel"/>
    <w:tmpl w:val="F24CF414"/>
    <w:lvl w:ilvl="0" w:tplc="6AF46B8A">
      <w:start w:val="603"/>
      <w:numFmt w:val="bullet"/>
      <w:lvlText w:val="-"/>
      <w:lvlJc w:val="left"/>
      <w:pPr>
        <w:ind w:left="1080" w:hanging="360"/>
      </w:pPr>
      <w:rPr>
        <w:rFonts w:ascii="Times New Roman" w:eastAsia="SimSun" w:hAnsi="Times New Roman"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233A2A12"/>
    <w:multiLevelType w:val="hybridMultilevel"/>
    <w:tmpl w:val="3FBC8BEC"/>
    <w:lvl w:ilvl="0" w:tplc="6AF46B8A">
      <w:start w:val="603"/>
      <w:numFmt w:val="bullet"/>
      <w:lvlText w:val="-"/>
      <w:lvlJc w:val="left"/>
      <w:pPr>
        <w:ind w:left="1080" w:hanging="360"/>
      </w:pPr>
      <w:rPr>
        <w:rFonts w:ascii="Times New Roman" w:eastAsia="SimSun" w:hAnsi="Times New Roman"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B17DA2"/>
    <w:multiLevelType w:val="hybridMultilevel"/>
    <w:tmpl w:val="10364BB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23B808A6"/>
    <w:multiLevelType w:val="hybridMultilevel"/>
    <w:tmpl w:val="123A86A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23EF2F7A"/>
    <w:multiLevelType w:val="hybridMultilevel"/>
    <w:tmpl w:val="E10652B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24080459"/>
    <w:multiLevelType w:val="hybridMultilevel"/>
    <w:tmpl w:val="526EA8FA"/>
    <w:lvl w:ilvl="0" w:tplc="1F986DAA">
      <w:start w:val="1"/>
      <w:numFmt w:val="lowerLetter"/>
      <w:lvlText w:val="%1)"/>
      <w:lvlJc w:val="left"/>
      <w:pPr>
        <w:tabs>
          <w:tab w:val="num" w:pos="360"/>
        </w:tabs>
        <w:ind w:left="360" w:hanging="360"/>
      </w:pPr>
      <w:rPr>
        <w:rFonts w:hint="default"/>
        <w:b w:val="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9">
    <w:nsid w:val="24E47F15"/>
    <w:multiLevelType w:val="hybridMultilevel"/>
    <w:tmpl w:val="42729460"/>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25240997"/>
    <w:multiLevelType w:val="hybridMultilevel"/>
    <w:tmpl w:val="5CE8B96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4333D0"/>
    <w:multiLevelType w:val="hybridMultilevel"/>
    <w:tmpl w:val="AECC52F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25556BE5"/>
    <w:multiLevelType w:val="hybridMultilevel"/>
    <w:tmpl w:val="FD6A79E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723B98"/>
    <w:multiLevelType w:val="hybridMultilevel"/>
    <w:tmpl w:val="9C8AD672"/>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25903DB1"/>
    <w:multiLevelType w:val="hybridMultilevel"/>
    <w:tmpl w:val="7B0C1ED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64672F4"/>
    <w:multiLevelType w:val="hybridMultilevel"/>
    <w:tmpl w:val="8C8A198C"/>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276B7ED0"/>
    <w:multiLevelType w:val="hybridMultilevel"/>
    <w:tmpl w:val="D6A88B5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292B0F53"/>
    <w:multiLevelType w:val="hybridMultilevel"/>
    <w:tmpl w:val="E53CF3AA"/>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9">
    <w:nsid w:val="29957A69"/>
    <w:multiLevelType w:val="hybridMultilevel"/>
    <w:tmpl w:val="EF8C610C"/>
    <w:lvl w:ilvl="0" w:tplc="5F28D788">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2A2F0DAE"/>
    <w:multiLevelType w:val="hybridMultilevel"/>
    <w:tmpl w:val="1A72DD5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B9322B"/>
    <w:multiLevelType w:val="hybridMultilevel"/>
    <w:tmpl w:val="998E7A7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A5E72"/>
    <w:multiLevelType w:val="hybridMultilevel"/>
    <w:tmpl w:val="59E87A3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2ACE6BBA"/>
    <w:multiLevelType w:val="hybridMultilevel"/>
    <w:tmpl w:val="E83AA27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4">
    <w:nsid w:val="2AE1380C"/>
    <w:multiLevelType w:val="hybridMultilevel"/>
    <w:tmpl w:val="439E5F9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2AE71C53"/>
    <w:multiLevelType w:val="hybridMultilevel"/>
    <w:tmpl w:val="0FDA65C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2B05252F"/>
    <w:multiLevelType w:val="hybridMultilevel"/>
    <w:tmpl w:val="F3F0C372"/>
    <w:lvl w:ilvl="0" w:tplc="6AF46B8A">
      <w:start w:val="603"/>
      <w:numFmt w:val="bullet"/>
      <w:lvlText w:val="-"/>
      <w:lvlJc w:val="left"/>
      <w:pPr>
        <w:ind w:left="786" w:hanging="360"/>
      </w:pPr>
      <w:rPr>
        <w:rFonts w:ascii="Times New Roman" w:eastAsia="SimSun" w:hAnsi="Times New Roman" w:hint="default"/>
        <w:b/>
        <w:sz w:val="24"/>
      </w:rPr>
    </w:lvl>
    <w:lvl w:ilvl="1" w:tplc="04090001">
      <w:start w:val="1"/>
      <w:numFmt w:val="bullet"/>
      <w:lvlText w:val=""/>
      <w:lvlJc w:val="left"/>
      <w:pPr>
        <w:ind w:left="1506" w:hanging="360"/>
      </w:pPr>
      <w:rPr>
        <w:rFonts w:ascii="Symbol" w:hAnsi="Symbol"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7">
    <w:nsid w:val="2B1F7FE3"/>
    <w:multiLevelType w:val="hybridMultilevel"/>
    <w:tmpl w:val="E0F49024"/>
    <w:lvl w:ilvl="0" w:tplc="1B8E896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2B602C9D"/>
    <w:multiLevelType w:val="hybridMultilevel"/>
    <w:tmpl w:val="FA1CAF9C"/>
    <w:lvl w:ilvl="0" w:tplc="98E8802E">
      <w:start w:val="1"/>
      <w:numFmt w:val="lowerLetter"/>
      <w:lvlText w:val="%1)"/>
      <w:lvlJc w:val="left"/>
      <w:pPr>
        <w:ind w:left="360" w:hanging="360"/>
      </w:pPr>
      <w:rPr>
        <w:rFonts w:hint="default"/>
        <w:b w:val="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9">
    <w:nsid w:val="2BB440BB"/>
    <w:multiLevelType w:val="hybridMultilevel"/>
    <w:tmpl w:val="129C6B6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2C3E0E56"/>
    <w:multiLevelType w:val="hybridMultilevel"/>
    <w:tmpl w:val="5DDC2E7C"/>
    <w:lvl w:ilvl="0" w:tplc="AA6A11C0">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685BE6"/>
    <w:multiLevelType w:val="hybridMultilevel"/>
    <w:tmpl w:val="11AC3D9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C3639F"/>
    <w:multiLevelType w:val="hybridMultilevel"/>
    <w:tmpl w:val="1ACA1658"/>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2DD33C5A"/>
    <w:multiLevelType w:val="hybridMultilevel"/>
    <w:tmpl w:val="C6123BB2"/>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2DE452E3"/>
    <w:multiLevelType w:val="hybridMultilevel"/>
    <w:tmpl w:val="A8F088E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5">
    <w:nsid w:val="2DFE236D"/>
    <w:multiLevelType w:val="hybridMultilevel"/>
    <w:tmpl w:val="77B6EE8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2E176292"/>
    <w:multiLevelType w:val="hybridMultilevel"/>
    <w:tmpl w:val="FC56F3A2"/>
    <w:lvl w:ilvl="0" w:tplc="15CC81FC">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2EAE1666"/>
    <w:multiLevelType w:val="hybridMultilevel"/>
    <w:tmpl w:val="67AE1ACC"/>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2EEE2699"/>
    <w:multiLevelType w:val="hybridMultilevel"/>
    <w:tmpl w:val="1FA2C986"/>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F2D0F45"/>
    <w:multiLevelType w:val="hybridMultilevel"/>
    <w:tmpl w:val="DCA413A2"/>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2F54567A"/>
    <w:multiLevelType w:val="hybridMultilevel"/>
    <w:tmpl w:val="91A4CC22"/>
    <w:lvl w:ilvl="0" w:tplc="6AF46B8A">
      <w:start w:val="603"/>
      <w:numFmt w:val="bullet"/>
      <w:lvlText w:val="-"/>
      <w:lvlJc w:val="left"/>
      <w:pPr>
        <w:ind w:left="360" w:hanging="360"/>
      </w:pPr>
      <w:rPr>
        <w:rFonts w:ascii="Times New Roman" w:eastAsia="SimSun" w:hAnsi="Times New Roman" w:hint="default"/>
        <w:b/>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3">
    <w:nsid w:val="30765FE9"/>
    <w:multiLevelType w:val="hybridMultilevel"/>
    <w:tmpl w:val="8D347CCE"/>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6AF46B8A">
      <w:start w:val="603"/>
      <w:numFmt w:val="bullet"/>
      <w:lvlText w:val="-"/>
      <w:lvlJc w:val="left"/>
      <w:pPr>
        <w:tabs>
          <w:tab w:val="num" w:pos="1080"/>
        </w:tabs>
        <w:ind w:left="1080" w:hanging="360"/>
      </w:pPr>
      <w:rPr>
        <w:rFonts w:ascii="Times New Roman" w:eastAsia="SimSun" w:hAnsi="Times New Roman" w:hint="default"/>
        <w:b/>
        <w:sz w:val="24"/>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4">
    <w:nsid w:val="3087778B"/>
    <w:multiLevelType w:val="hybridMultilevel"/>
    <w:tmpl w:val="0EAC1D16"/>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5">
    <w:nsid w:val="30ED2A50"/>
    <w:multiLevelType w:val="hybridMultilevel"/>
    <w:tmpl w:val="E2A433B6"/>
    <w:lvl w:ilvl="0" w:tplc="5588C84C">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310B2D65"/>
    <w:multiLevelType w:val="hybridMultilevel"/>
    <w:tmpl w:val="B46E6CC8"/>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319F61E0"/>
    <w:multiLevelType w:val="hybridMultilevel"/>
    <w:tmpl w:val="BD920A9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B10226"/>
    <w:multiLevelType w:val="hybridMultilevel"/>
    <w:tmpl w:val="2F56828C"/>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31CF00E1"/>
    <w:multiLevelType w:val="hybridMultilevel"/>
    <w:tmpl w:val="6C1873E4"/>
    <w:lvl w:ilvl="0" w:tplc="4CDCED60">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E13B86"/>
    <w:multiLevelType w:val="hybridMultilevel"/>
    <w:tmpl w:val="173CA85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E4477E"/>
    <w:multiLevelType w:val="hybridMultilevel"/>
    <w:tmpl w:val="DE48186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326037A1"/>
    <w:multiLevelType w:val="hybridMultilevel"/>
    <w:tmpl w:val="8C62F742"/>
    <w:lvl w:ilvl="0" w:tplc="49DABF84">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2F7599A"/>
    <w:multiLevelType w:val="hybridMultilevel"/>
    <w:tmpl w:val="B8762CBC"/>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2F80360"/>
    <w:multiLevelType w:val="hybridMultilevel"/>
    <w:tmpl w:val="982AF12C"/>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38522CA"/>
    <w:multiLevelType w:val="hybridMultilevel"/>
    <w:tmpl w:val="230492C8"/>
    <w:lvl w:ilvl="0" w:tplc="9F003CA0">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38F2BD3"/>
    <w:multiLevelType w:val="hybridMultilevel"/>
    <w:tmpl w:val="E3B63ADA"/>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33DB2937"/>
    <w:multiLevelType w:val="hybridMultilevel"/>
    <w:tmpl w:val="1FEAC3C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42B1EDD"/>
    <w:multiLevelType w:val="hybridMultilevel"/>
    <w:tmpl w:val="5C162D8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473559D"/>
    <w:multiLevelType w:val="hybridMultilevel"/>
    <w:tmpl w:val="C302BD42"/>
    <w:lvl w:ilvl="0" w:tplc="04090001">
      <w:start w:val="1"/>
      <w:numFmt w:val="bullet"/>
      <w:lvlText w:val=""/>
      <w:lvlJc w:val="left"/>
      <w:pPr>
        <w:ind w:left="720" w:hanging="360"/>
      </w:pPr>
      <w:rPr>
        <w:rFonts w:ascii="Symbol" w:hAnsi="Symbol" w:hint="default"/>
      </w:rPr>
    </w:lvl>
    <w:lvl w:ilvl="1" w:tplc="0046BCA4">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35B17725"/>
    <w:multiLevelType w:val="hybridMultilevel"/>
    <w:tmpl w:val="C512D13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1">
    <w:nsid w:val="36383C24"/>
    <w:multiLevelType w:val="hybridMultilevel"/>
    <w:tmpl w:val="1FF0969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366F0092"/>
    <w:multiLevelType w:val="hybridMultilevel"/>
    <w:tmpl w:val="E7C6217A"/>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7D817AF"/>
    <w:multiLevelType w:val="hybridMultilevel"/>
    <w:tmpl w:val="E1E4980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37E50800"/>
    <w:multiLevelType w:val="hybridMultilevel"/>
    <w:tmpl w:val="08A27478"/>
    <w:lvl w:ilvl="0" w:tplc="041E73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8891C8E"/>
    <w:multiLevelType w:val="hybridMultilevel"/>
    <w:tmpl w:val="F1DE7776"/>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38A5624E"/>
    <w:multiLevelType w:val="hybridMultilevel"/>
    <w:tmpl w:val="E90893F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38BD5B63"/>
    <w:multiLevelType w:val="hybridMultilevel"/>
    <w:tmpl w:val="ECD2D63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38BE7F51"/>
    <w:multiLevelType w:val="hybridMultilevel"/>
    <w:tmpl w:val="705285D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38EB5948"/>
    <w:multiLevelType w:val="hybridMultilevel"/>
    <w:tmpl w:val="9FD2C18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1">
    <w:nsid w:val="392E68C8"/>
    <w:multiLevelType w:val="hybridMultilevel"/>
    <w:tmpl w:val="55DC5936"/>
    <w:lvl w:ilvl="0" w:tplc="6AF46B8A">
      <w:start w:val="603"/>
      <w:numFmt w:val="bullet"/>
      <w:lvlText w:val="-"/>
      <w:lvlJc w:val="left"/>
      <w:pPr>
        <w:ind w:left="360" w:hanging="360"/>
      </w:pPr>
      <w:rPr>
        <w:rFonts w:ascii="Times New Roman" w:eastAsia="SimSun" w:hAnsi="Times New Roman" w:hint="default"/>
        <w:b/>
        <w:sz w:val="24"/>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2">
    <w:nsid w:val="39CE653D"/>
    <w:multiLevelType w:val="hybridMultilevel"/>
    <w:tmpl w:val="EEEEC55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39D60210"/>
    <w:multiLevelType w:val="hybridMultilevel"/>
    <w:tmpl w:val="2DA8E2BA"/>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39E3778B"/>
    <w:multiLevelType w:val="hybridMultilevel"/>
    <w:tmpl w:val="118099C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3AC42C67"/>
    <w:multiLevelType w:val="hybridMultilevel"/>
    <w:tmpl w:val="AC80557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3B2C3C6B"/>
    <w:multiLevelType w:val="hybridMultilevel"/>
    <w:tmpl w:val="4B068C2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3B4160A4"/>
    <w:multiLevelType w:val="hybridMultilevel"/>
    <w:tmpl w:val="A6DEFBC0"/>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0">
    <w:nsid w:val="3BCC3B1B"/>
    <w:multiLevelType w:val="hybridMultilevel"/>
    <w:tmpl w:val="DB029262"/>
    <w:lvl w:ilvl="0" w:tplc="672A4656">
      <w:start w:val="1"/>
      <w:numFmt w:val="lowerLetter"/>
      <w:lvlText w:val="%1)"/>
      <w:lvlJc w:val="left"/>
      <w:pPr>
        <w:tabs>
          <w:tab w:val="num" w:pos="1080"/>
        </w:tabs>
        <w:ind w:left="1080" w:hanging="360"/>
      </w:pPr>
      <w:rPr>
        <w:rFonts w:hint="default"/>
        <w:b w:val="0"/>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1">
    <w:nsid w:val="3C0A0091"/>
    <w:multiLevelType w:val="hybridMultilevel"/>
    <w:tmpl w:val="147E68A6"/>
    <w:lvl w:ilvl="0" w:tplc="4798E4A4">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2">
    <w:nsid w:val="3C140ED8"/>
    <w:multiLevelType w:val="hybridMultilevel"/>
    <w:tmpl w:val="C3A2C47C"/>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3">
    <w:nsid w:val="3CCC1B14"/>
    <w:multiLevelType w:val="hybridMultilevel"/>
    <w:tmpl w:val="19F8B176"/>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3D232E72"/>
    <w:multiLevelType w:val="hybridMultilevel"/>
    <w:tmpl w:val="2370EC58"/>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5">
    <w:nsid w:val="3D3E3C89"/>
    <w:multiLevelType w:val="hybridMultilevel"/>
    <w:tmpl w:val="294460E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B50A92"/>
    <w:multiLevelType w:val="hybridMultilevel"/>
    <w:tmpl w:val="4598473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7">
    <w:nsid w:val="3E3B0BCE"/>
    <w:multiLevelType w:val="hybridMultilevel"/>
    <w:tmpl w:val="9F760FA4"/>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3EE87CE0"/>
    <w:multiLevelType w:val="hybridMultilevel"/>
    <w:tmpl w:val="4DF4E09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3EFD36E6"/>
    <w:multiLevelType w:val="hybridMultilevel"/>
    <w:tmpl w:val="8E68D3B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40094EDC"/>
    <w:multiLevelType w:val="hybridMultilevel"/>
    <w:tmpl w:val="45E4B838"/>
    <w:lvl w:ilvl="0" w:tplc="BF7EE26A">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403864A1"/>
    <w:multiLevelType w:val="hybridMultilevel"/>
    <w:tmpl w:val="B644D8B0"/>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40F650B9"/>
    <w:multiLevelType w:val="hybridMultilevel"/>
    <w:tmpl w:val="6A941738"/>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F70BA9"/>
    <w:multiLevelType w:val="hybridMultilevel"/>
    <w:tmpl w:val="631A306C"/>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5">
    <w:nsid w:val="416D29B9"/>
    <w:multiLevelType w:val="hybridMultilevel"/>
    <w:tmpl w:val="A29CD4B6"/>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1A76527"/>
    <w:multiLevelType w:val="hybridMultilevel"/>
    <w:tmpl w:val="CF662E34"/>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41E068C9"/>
    <w:multiLevelType w:val="hybridMultilevel"/>
    <w:tmpl w:val="D5A84518"/>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4268485F"/>
    <w:multiLevelType w:val="hybridMultilevel"/>
    <w:tmpl w:val="8D989492"/>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0">
    <w:nsid w:val="42EB74AB"/>
    <w:multiLevelType w:val="hybridMultilevel"/>
    <w:tmpl w:val="EE06FFB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432517BF"/>
    <w:multiLevelType w:val="hybridMultilevel"/>
    <w:tmpl w:val="589CCFCC"/>
    <w:lvl w:ilvl="0" w:tplc="502E76F0">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436426D3"/>
    <w:multiLevelType w:val="hybridMultilevel"/>
    <w:tmpl w:val="787A73B2"/>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3">
    <w:nsid w:val="43BF2E54"/>
    <w:multiLevelType w:val="hybridMultilevel"/>
    <w:tmpl w:val="06B0DDF6"/>
    <w:lvl w:ilvl="0" w:tplc="EB92D930">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43E564FF"/>
    <w:multiLevelType w:val="hybridMultilevel"/>
    <w:tmpl w:val="C7188340"/>
    <w:lvl w:ilvl="0" w:tplc="CE4CB138">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4BB6DF1"/>
    <w:multiLevelType w:val="hybridMultilevel"/>
    <w:tmpl w:val="6C5475C6"/>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5C66E0C"/>
    <w:multiLevelType w:val="hybridMultilevel"/>
    <w:tmpl w:val="A8BA614A"/>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5D5322C"/>
    <w:multiLevelType w:val="hybridMultilevel"/>
    <w:tmpl w:val="064AC512"/>
    <w:lvl w:ilvl="0" w:tplc="C7AE06E8">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46752EE8"/>
    <w:multiLevelType w:val="hybridMultilevel"/>
    <w:tmpl w:val="2D6A883C"/>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46F91367"/>
    <w:multiLevelType w:val="hybridMultilevel"/>
    <w:tmpl w:val="F09062F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1">
    <w:nsid w:val="47E96E33"/>
    <w:multiLevelType w:val="hybridMultilevel"/>
    <w:tmpl w:val="19D2F358"/>
    <w:lvl w:ilvl="0" w:tplc="6AF46B8A">
      <w:start w:val="603"/>
      <w:numFmt w:val="bullet"/>
      <w:lvlText w:val="-"/>
      <w:lvlJc w:val="left"/>
      <w:pPr>
        <w:ind w:left="1080" w:hanging="360"/>
      </w:pPr>
      <w:rPr>
        <w:rFonts w:ascii="Times New Roman" w:eastAsia="SimSun" w:hAnsi="Times New Roman"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2">
    <w:nsid w:val="481472E3"/>
    <w:multiLevelType w:val="hybridMultilevel"/>
    <w:tmpl w:val="8682933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9A63CA2"/>
    <w:multiLevelType w:val="hybridMultilevel"/>
    <w:tmpl w:val="2F60C306"/>
    <w:lvl w:ilvl="0" w:tplc="6AF46B8A">
      <w:start w:val="603"/>
      <w:numFmt w:val="bullet"/>
      <w:lvlText w:val="-"/>
      <w:lvlJc w:val="left"/>
      <w:pPr>
        <w:tabs>
          <w:tab w:val="num" w:pos="786"/>
        </w:tabs>
        <w:ind w:left="786"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A672456"/>
    <w:multiLevelType w:val="hybridMultilevel"/>
    <w:tmpl w:val="D462604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nsid w:val="4AC05D55"/>
    <w:multiLevelType w:val="hybridMultilevel"/>
    <w:tmpl w:val="77AC8170"/>
    <w:lvl w:ilvl="0" w:tplc="6AF46B8A">
      <w:start w:val="603"/>
      <w:numFmt w:val="bullet"/>
      <w:lvlText w:val="-"/>
      <w:lvlJc w:val="left"/>
      <w:pPr>
        <w:ind w:left="1080" w:hanging="360"/>
      </w:pPr>
      <w:rPr>
        <w:rFonts w:ascii="Times New Roman" w:eastAsia="SimSu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nsid w:val="4B5F3780"/>
    <w:multiLevelType w:val="hybridMultilevel"/>
    <w:tmpl w:val="A426BE50"/>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4B6A6458"/>
    <w:multiLevelType w:val="hybridMultilevel"/>
    <w:tmpl w:val="AE8CB37A"/>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B90243B"/>
    <w:multiLevelType w:val="hybridMultilevel"/>
    <w:tmpl w:val="BB46202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4C0D4D78"/>
    <w:multiLevelType w:val="hybridMultilevel"/>
    <w:tmpl w:val="12280D20"/>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C1922B5"/>
    <w:multiLevelType w:val="hybridMultilevel"/>
    <w:tmpl w:val="DA162448"/>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CB162D4"/>
    <w:multiLevelType w:val="hybridMultilevel"/>
    <w:tmpl w:val="CED6A20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4CB57CE3"/>
    <w:multiLevelType w:val="hybridMultilevel"/>
    <w:tmpl w:val="BE94EF5A"/>
    <w:lvl w:ilvl="0" w:tplc="E0ACCCC8">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DCD739A"/>
    <w:multiLevelType w:val="hybridMultilevel"/>
    <w:tmpl w:val="37809CF2"/>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DEF0DEB"/>
    <w:multiLevelType w:val="hybridMultilevel"/>
    <w:tmpl w:val="682257EA"/>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7">
    <w:nsid w:val="4E304D80"/>
    <w:multiLevelType w:val="hybridMultilevel"/>
    <w:tmpl w:val="91DC3D6C"/>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E8D3540"/>
    <w:multiLevelType w:val="hybridMultilevel"/>
    <w:tmpl w:val="1C9E5C7C"/>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EAB4E15"/>
    <w:multiLevelType w:val="hybridMultilevel"/>
    <w:tmpl w:val="0B3C3AA2"/>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ECB1558"/>
    <w:multiLevelType w:val="hybridMultilevel"/>
    <w:tmpl w:val="328CAA7C"/>
    <w:lvl w:ilvl="0" w:tplc="5156B636">
      <w:start w:val="603"/>
      <w:numFmt w:val="bullet"/>
      <w:lvlText w:val="-"/>
      <w:lvlJc w:val="left"/>
      <w:pPr>
        <w:tabs>
          <w:tab w:val="num" w:pos="720"/>
        </w:tabs>
        <w:ind w:left="720" w:hanging="360"/>
      </w:pPr>
      <w:rPr>
        <w:rFonts w:ascii="Times New Roman" w:eastAsia="SimSun" w:hAnsi="Times New Roman" w:hint="default"/>
      </w:rPr>
    </w:lvl>
    <w:lvl w:ilvl="1" w:tplc="6AF46B8A">
      <w:start w:val="603"/>
      <w:numFmt w:val="bullet"/>
      <w:lvlText w:val="-"/>
      <w:lvlJc w:val="left"/>
      <w:pPr>
        <w:tabs>
          <w:tab w:val="num" w:pos="1440"/>
        </w:tabs>
        <w:ind w:left="1440" w:hanging="360"/>
      </w:pPr>
      <w:rPr>
        <w:rFonts w:ascii="Times New Roman" w:eastAsia="SimSun" w:hAnsi="Times New Roman" w:hint="default"/>
        <w:b/>
        <w:sz w:val="24"/>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1">
    <w:nsid w:val="4EE32A40"/>
    <w:multiLevelType w:val="hybridMultilevel"/>
    <w:tmpl w:val="C6B6AEC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EC0740"/>
    <w:multiLevelType w:val="hybridMultilevel"/>
    <w:tmpl w:val="AF8863EA"/>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4FA24CC2"/>
    <w:multiLevelType w:val="hybridMultilevel"/>
    <w:tmpl w:val="F34070C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518938F5"/>
    <w:multiLevelType w:val="hybridMultilevel"/>
    <w:tmpl w:val="AC861BD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51D34BE3"/>
    <w:multiLevelType w:val="hybridMultilevel"/>
    <w:tmpl w:val="D1FE7DC4"/>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52C06515"/>
    <w:multiLevelType w:val="hybridMultilevel"/>
    <w:tmpl w:val="E69815E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2F66A56"/>
    <w:multiLevelType w:val="hybridMultilevel"/>
    <w:tmpl w:val="FF1A334E"/>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nsid w:val="5301113B"/>
    <w:multiLevelType w:val="hybridMultilevel"/>
    <w:tmpl w:val="75442000"/>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9">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0">
    <w:nsid w:val="53C02629"/>
    <w:multiLevelType w:val="hybridMultilevel"/>
    <w:tmpl w:val="C7DCD67C"/>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4D7121D"/>
    <w:multiLevelType w:val="hybridMultilevel"/>
    <w:tmpl w:val="A7CE3226"/>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nsid w:val="55D64881"/>
    <w:multiLevelType w:val="hybridMultilevel"/>
    <w:tmpl w:val="9948F78A"/>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3">
    <w:nsid w:val="56292315"/>
    <w:multiLevelType w:val="hybridMultilevel"/>
    <w:tmpl w:val="3E7464CE"/>
    <w:lvl w:ilvl="0" w:tplc="C31A40C8">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5">
    <w:nsid w:val="5697263D"/>
    <w:multiLevelType w:val="multilevel"/>
    <w:tmpl w:val="F594C89C"/>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7">
    <w:nsid w:val="56CD50B9"/>
    <w:multiLevelType w:val="hybridMultilevel"/>
    <w:tmpl w:val="48C6432C"/>
    <w:lvl w:ilvl="0" w:tplc="6AF46B8A">
      <w:start w:val="603"/>
      <w:numFmt w:val="bullet"/>
      <w:lvlText w:val="-"/>
      <w:lvlJc w:val="left"/>
      <w:pPr>
        <w:ind w:left="360" w:hanging="360"/>
      </w:pPr>
      <w:rPr>
        <w:rFonts w:ascii="Times New Roman" w:eastAsia="SimSun" w:hAnsi="Times New Roman" w:hint="default"/>
        <w:b/>
        <w:sz w:val="24"/>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8">
    <w:nsid w:val="56FD604B"/>
    <w:multiLevelType w:val="hybridMultilevel"/>
    <w:tmpl w:val="FDD6C6B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9">
    <w:nsid w:val="570D4CA1"/>
    <w:multiLevelType w:val="hybridMultilevel"/>
    <w:tmpl w:val="9670E0E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nsid w:val="57245395"/>
    <w:multiLevelType w:val="hybridMultilevel"/>
    <w:tmpl w:val="2F0A16AA"/>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1">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2">
    <w:nsid w:val="57F16FF6"/>
    <w:multiLevelType w:val="hybridMultilevel"/>
    <w:tmpl w:val="68E461F2"/>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3">
    <w:nsid w:val="58DA7419"/>
    <w:multiLevelType w:val="hybridMultilevel"/>
    <w:tmpl w:val="B0D8E80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96F4202"/>
    <w:multiLevelType w:val="hybridMultilevel"/>
    <w:tmpl w:val="D554B6D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5">
    <w:nsid w:val="5A373A38"/>
    <w:multiLevelType w:val="hybridMultilevel"/>
    <w:tmpl w:val="792AA504"/>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nsid w:val="5A3F68E1"/>
    <w:multiLevelType w:val="hybridMultilevel"/>
    <w:tmpl w:val="BFE6653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A6C2754"/>
    <w:multiLevelType w:val="hybridMultilevel"/>
    <w:tmpl w:val="E9B2E78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B005BF9"/>
    <w:multiLevelType w:val="hybridMultilevel"/>
    <w:tmpl w:val="EECEE9CA"/>
    <w:lvl w:ilvl="0" w:tplc="8B804EBE">
      <w:start w:val="1"/>
      <w:numFmt w:val="lowerLetter"/>
      <w:lvlText w:val="%1)"/>
      <w:lvlJc w:val="left"/>
      <w:pPr>
        <w:tabs>
          <w:tab w:val="num" w:pos="360"/>
        </w:tabs>
        <w:ind w:left="360" w:hanging="360"/>
      </w:pPr>
      <w:rPr>
        <w:rFonts w:hint="default"/>
        <w:b w:val="0"/>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9">
    <w:nsid w:val="5B115AFE"/>
    <w:multiLevelType w:val="hybridMultilevel"/>
    <w:tmpl w:val="65168012"/>
    <w:lvl w:ilvl="0" w:tplc="9138B812">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BBC79F3"/>
    <w:multiLevelType w:val="hybridMultilevel"/>
    <w:tmpl w:val="2B46645A"/>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nsid w:val="5BD423A1"/>
    <w:multiLevelType w:val="hybridMultilevel"/>
    <w:tmpl w:val="79EE0188"/>
    <w:lvl w:ilvl="0" w:tplc="6AF46B8A">
      <w:start w:val="603"/>
      <w:numFmt w:val="bullet"/>
      <w:lvlText w:val="-"/>
      <w:lvlJc w:val="left"/>
      <w:pPr>
        <w:ind w:left="786" w:hanging="360"/>
      </w:pPr>
      <w:rPr>
        <w:rFonts w:ascii="Times New Roman" w:eastAsia="SimSun" w:hAnsi="Times New Roman" w:hint="default"/>
        <w:b/>
        <w:sz w:val="24"/>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2">
    <w:nsid w:val="5C1857AB"/>
    <w:multiLevelType w:val="hybridMultilevel"/>
    <w:tmpl w:val="5EB4AC2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C8701BD"/>
    <w:multiLevelType w:val="hybridMultilevel"/>
    <w:tmpl w:val="C21C662A"/>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C945EF0"/>
    <w:multiLevelType w:val="hybridMultilevel"/>
    <w:tmpl w:val="C8BECE26"/>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D0C53D5"/>
    <w:multiLevelType w:val="hybridMultilevel"/>
    <w:tmpl w:val="BDF88BD8"/>
    <w:lvl w:ilvl="0" w:tplc="87AA1F18">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D65253F"/>
    <w:multiLevelType w:val="hybridMultilevel"/>
    <w:tmpl w:val="70ACDB3E"/>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7">
    <w:nsid w:val="5E1B6EA0"/>
    <w:multiLevelType w:val="hybridMultilevel"/>
    <w:tmpl w:val="A552BD8C"/>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E2879F8"/>
    <w:multiLevelType w:val="hybridMultilevel"/>
    <w:tmpl w:val="7D5A7B96"/>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9">
    <w:nsid w:val="5E2F792D"/>
    <w:multiLevelType w:val="hybridMultilevel"/>
    <w:tmpl w:val="59FEFB4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0">
    <w:nsid w:val="5E3733B2"/>
    <w:multiLevelType w:val="hybridMultilevel"/>
    <w:tmpl w:val="D1E6FF58"/>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3F5BFD"/>
    <w:multiLevelType w:val="hybridMultilevel"/>
    <w:tmpl w:val="A9080234"/>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nsid w:val="5E482BDF"/>
    <w:multiLevelType w:val="hybridMultilevel"/>
    <w:tmpl w:val="54EA2FC2"/>
    <w:lvl w:ilvl="0" w:tplc="6D36144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nsid w:val="5F297BDD"/>
    <w:multiLevelType w:val="multilevel"/>
    <w:tmpl w:val="5DDAF830"/>
    <w:lvl w:ilvl="0">
      <w:start w:val="4"/>
      <w:numFmt w:val="decimal"/>
      <w:lvlText w:val="%1"/>
      <w:lvlJc w:val="left"/>
      <w:pPr>
        <w:ind w:left="360" w:hanging="36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84">
    <w:nsid w:val="5F796974"/>
    <w:multiLevelType w:val="hybridMultilevel"/>
    <w:tmpl w:val="7A78DB8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5">
    <w:nsid w:val="5F964564"/>
    <w:multiLevelType w:val="hybridMultilevel"/>
    <w:tmpl w:val="1674E474"/>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6">
    <w:nsid w:val="5FAC2124"/>
    <w:multiLevelType w:val="hybridMultilevel"/>
    <w:tmpl w:val="55B6B8D8"/>
    <w:lvl w:ilvl="0" w:tplc="6AF46B8A">
      <w:start w:val="603"/>
      <w:numFmt w:val="bullet"/>
      <w:lvlText w:val="-"/>
      <w:lvlJc w:val="left"/>
      <w:pPr>
        <w:ind w:left="1080" w:hanging="360"/>
      </w:pPr>
      <w:rPr>
        <w:rFonts w:ascii="Times New Roman" w:eastAsia="SimSun" w:hAnsi="Times New Roman"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7">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8">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60933B44"/>
    <w:multiLevelType w:val="hybridMultilevel"/>
    <w:tmpl w:val="D2AC8EAC"/>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0">
    <w:nsid w:val="61263B3D"/>
    <w:multiLevelType w:val="hybridMultilevel"/>
    <w:tmpl w:val="2AC8871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1">
    <w:nsid w:val="614B3ECF"/>
    <w:multiLevelType w:val="hybridMultilevel"/>
    <w:tmpl w:val="70D053E0"/>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914C6E"/>
    <w:multiLevelType w:val="hybridMultilevel"/>
    <w:tmpl w:val="DD06C0C8"/>
    <w:lvl w:ilvl="0" w:tplc="04090017">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622F7309"/>
    <w:multiLevelType w:val="hybridMultilevel"/>
    <w:tmpl w:val="CF36C53C"/>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4">
    <w:nsid w:val="62331412"/>
    <w:multiLevelType w:val="hybridMultilevel"/>
    <w:tmpl w:val="42145CA2"/>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5">
    <w:nsid w:val="62617F5C"/>
    <w:multiLevelType w:val="hybridMultilevel"/>
    <w:tmpl w:val="79EA863E"/>
    <w:lvl w:ilvl="0" w:tplc="6AF46B8A">
      <w:start w:val="603"/>
      <w:numFmt w:val="bullet"/>
      <w:lvlText w:val="-"/>
      <w:lvlJc w:val="left"/>
      <w:pPr>
        <w:ind w:left="1080" w:hanging="360"/>
      </w:pPr>
      <w:rPr>
        <w:rFonts w:ascii="Times New Roman" w:eastAsia="SimSun" w:hAnsi="Times New Roman"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6">
    <w:nsid w:val="62994AB1"/>
    <w:multiLevelType w:val="hybridMultilevel"/>
    <w:tmpl w:val="8770778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63950D07"/>
    <w:multiLevelType w:val="hybridMultilevel"/>
    <w:tmpl w:val="91DE579A"/>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63FC12CC"/>
    <w:multiLevelType w:val="hybridMultilevel"/>
    <w:tmpl w:val="6BCCF20A"/>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64404112"/>
    <w:multiLevelType w:val="hybridMultilevel"/>
    <w:tmpl w:val="ED5A58E8"/>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4597062"/>
    <w:multiLevelType w:val="hybridMultilevel"/>
    <w:tmpl w:val="671AB8C0"/>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76578F"/>
    <w:multiLevelType w:val="hybridMultilevel"/>
    <w:tmpl w:val="51EAD794"/>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8051FB"/>
    <w:multiLevelType w:val="hybridMultilevel"/>
    <w:tmpl w:val="20280BB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BE1D82"/>
    <w:multiLevelType w:val="hybridMultilevel"/>
    <w:tmpl w:val="1CAC6B08"/>
    <w:lvl w:ilvl="0" w:tplc="8DFEC81E">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4">
    <w:nsid w:val="64DD3738"/>
    <w:multiLevelType w:val="hybridMultilevel"/>
    <w:tmpl w:val="3036D70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64E7337B"/>
    <w:multiLevelType w:val="hybridMultilevel"/>
    <w:tmpl w:val="19D6796A"/>
    <w:lvl w:ilvl="0" w:tplc="6AF46B8A">
      <w:start w:val="603"/>
      <w:numFmt w:val="bullet"/>
      <w:lvlText w:val="-"/>
      <w:lvlJc w:val="left"/>
      <w:pPr>
        <w:ind w:left="360" w:hanging="360"/>
      </w:pPr>
      <w:rPr>
        <w:rFonts w:ascii="Times New Roman" w:eastAsia="SimSun" w:hAnsi="Times New Roman" w:hint="default"/>
        <w:b/>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6">
    <w:nsid w:val="651E0739"/>
    <w:multiLevelType w:val="hybridMultilevel"/>
    <w:tmpl w:val="30D27120"/>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8">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6AD3F32"/>
    <w:multiLevelType w:val="hybridMultilevel"/>
    <w:tmpl w:val="B866D040"/>
    <w:lvl w:ilvl="0" w:tplc="6AF46B8A">
      <w:start w:val="603"/>
      <w:numFmt w:val="bullet"/>
      <w:lvlText w:val="-"/>
      <w:lvlJc w:val="left"/>
      <w:pPr>
        <w:ind w:left="720" w:hanging="360"/>
      </w:pPr>
      <w:rPr>
        <w:rFonts w:ascii="Times New Roman" w:eastAsia="SimSun" w:hAnsi="Times New Roman" w:hint="default"/>
        <w:b/>
        <w:sz w:val="24"/>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0">
    <w:nsid w:val="67E752F5"/>
    <w:multiLevelType w:val="hybridMultilevel"/>
    <w:tmpl w:val="26B4517A"/>
    <w:lvl w:ilvl="0" w:tplc="4B94BFA4">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nsid w:val="68A305E2"/>
    <w:multiLevelType w:val="hybridMultilevel"/>
    <w:tmpl w:val="7F682D3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2">
    <w:nsid w:val="68A72C71"/>
    <w:multiLevelType w:val="hybridMultilevel"/>
    <w:tmpl w:val="D3FC0CA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85586"/>
    <w:multiLevelType w:val="hybridMultilevel"/>
    <w:tmpl w:val="F0D4AA1E"/>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4">
    <w:nsid w:val="69791082"/>
    <w:multiLevelType w:val="hybridMultilevel"/>
    <w:tmpl w:val="5334503E"/>
    <w:lvl w:ilvl="0" w:tplc="6AF46B8A">
      <w:start w:val="603"/>
      <w:numFmt w:val="bullet"/>
      <w:lvlText w:val="-"/>
      <w:lvlJc w:val="left"/>
      <w:pPr>
        <w:ind w:left="720" w:hanging="360"/>
      </w:pPr>
      <w:rPr>
        <w:rFonts w:ascii="Times New Roman" w:eastAsia="SimSun" w:hAnsi="Times New Roman" w:hint="default"/>
        <w:b/>
        <w:sz w:val="24"/>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nsid w:val="698D0698"/>
    <w:multiLevelType w:val="hybridMultilevel"/>
    <w:tmpl w:val="8DD00A42"/>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CC7984"/>
    <w:multiLevelType w:val="hybridMultilevel"/>
    <w:tmpl w:val="1FB0F548"/>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8">
    <w:nsid w:val="6AB4535D"/>
    <w:multiLevelType w:val="hybridMultilevel"/>
    <w:tmpl w:val="5B0070EC"/>
    <w:lvl w:ilvl="0" w:tplc="6AF46B8A">
      <w:start w:val="603"/>
      <w:numFmt w:val="bullet"/>
      <w:lvlText w:val="-"/>
      <w:lvlJc w:val="left"/>
      <w:pPr>
        <w:ind w:left="360" w:hanging="360"/>
      </w:pPr>
      <w:rPr>
        <w:rFonts w:ascii="Times New Roman" w:eastAsia="SimSun" w:hAnsi="Times New Roman" w:hint="default"/>
        <w:b/>
        <w:sz w:val="24"/>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9">
    <w:nsid w:val="6AE80160"/>
    <w:multiLevelType w:val="hybridMultilevel"/>
    <w:tmpl w:val="D5907AE4"/>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0">
    <w:nsid w:val="6B2400D0"/>
    <w:multiLevelType w:val="hybridMultilevel"/>
    <w:tmpl w:val="FF003F96"/>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1">
    <w:nsid w:val="6B6D06B0"/>
    <w:multiLevelType w:val="hybridMultilevel"/>
    <w:tmpl w:val="F3803B1A"/>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nsid w:val="6B817C5C"/>
    <w:multiLevelType w:val="hybridMultilevel"/>
    <w:tmpl w:val="869473A4"/>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3">
    <w:nsid w:val="6C6D5C52"/>
    <w:multiLevelType w:val="hybridMultilevel"/>
    <w:tmpl w:val="9720366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C7064D6"/>
    <w:multiLevelType w:val="hybridMultilevel"/>
    <w:tmpl w:val="FE5A7A1E"/>
    <w:lvl w:ilvl="0" w:tplc="6AF46B8A">
      <w:start w:val="603"/>
      <w:numFmt w:val="bullet"/>
      <w:lvlText w:val="-"/>
      <w:lvlJc w:val="left"/>
      <w:pPr>
        <w:ind w:left="360" w:hanging="360"/>
      </w:pPr>
      <w:rPr>
        <w:rFonts w:ascii="Times New Roman" w:eastAsia="SimSun" w:hAnsi="Times New Roman" w:hint="default"/>
        <w:b/>
        <w:color w:val="auto"/>
        <w:sz w:val="24"/>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5">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6">
    <w:nsid w:val="6CF53E27"/>
    <w:multiLevelType w:val="hybridMultilevel"/>
    <w:tmpl w:val="56043D2C"/>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8">
    <w:nsid w:val="6DD71BC0"/>
    <w:multiLevelType w:val="hybridMultilevel"/>
    <w:tmpl w:val="2AA2EBB8"/>
    <w:lvl w:ilvl="0" w:tplc="92B00A2C">
      <w:start w:val="1"/>
      <w:numFmt w:val="lowerLetter"/>
      <w:lvlText w:val="%1)"/>
      <w:lvlJc w:val="left"/>
      <w:pPr>
        <w:ind w:left="144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9">
    <w:nsid w:val="6E2665C8"/>
    <w:multiLevelType w:val="hybridMultilevel"/>
    <w:tmpl w:val="DB9CAFC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F22429A"/>
    <w:multiLevelType w:val="hybridMultilevel"/>
    <w:tmpl w:val="06B4A604"/>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2">
    <w:nsid w:val="70000DC8"/>
    <w:multiLevelType w:val="hybridMultilevel"/>
    <w:tmpl w:val="8070DA4C"/>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nsid w:val="701E0022"/>
    <w:multiLevelType w:val="hybridMultilevel"/>
    <w:tmpl w:val="3370B35A"/>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nsid w:val="704977D7"/>
    <w:multiLevelType w:val="hybridMultilevel"/>
    <w:tmpl w:val="1848FDD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B239FF"/>
    <w:multiLevelType w:val="hybridMultilevel"/>
    <w:tmpl w:val="5E704A3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6">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7">
    <w:nsid w:val="71226FAB"/>
    <w:multiLevelType w:val="hybridMultilevel"/>
    <w:tmpl w:val="AEAA634C"/>
    <w:lvl w:ilvl="0" w:tplc="04090001">
      <w:start w:val="1"/>
      <w:numFmt w:val="bullet"/>
      <w:lvlText w:val=""/>
      <w:lvlJc w:val="left"/>
      <w:pPr>
        <w:ind w:left="720" w:hanging="360"/>
      </w:pPr>
      <w:rPr>
        <w:rFonts w:ascii="Symbol" w:hAnsi="Symbol" w:hint="default"/>
      </w:rPr>
    </w:lvl>
    <w:lvl w:ilvl="1" w:tplc="6AF46B8A">
      <w:start w:val="603"/>
      <w:numFmt w:val="bullet"/>
      <w:lvlText w:val="-"/>
      <w:lvlJc w:val="left"/>
      <w:pPr>
        <w:ind w:left="1440" w:hanging="360"/>
      </w:pPr>
      <w:rPr>
        <w:rFonts w:ascii="Times New Roman" w:eastAsia="SimSun" w:hAnsi="Times New Roman" w:hint="default"/>
        <w:b/>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71A520C2"/>
    <w:multiLevelType w:val="hybridMultilevel"/>
    <w:tmpl w:val="3818652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0">
    <w:nsid w:val="71AC1761"/>
    <w:multiLevelType w:val="hybridMultilevel"/>
    <w:tmpl w:val="46720148"/>
    <w:lvl w:ilvl="0" w:tplc="8F1A5B26">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2">
    <w:nsid w:val="727D7EEB"/>
    <w:multiLevelType w:val="hybridMultilevel"/>
    <w:tmpl w:val="A34C22C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2992035"/>
    <w:multiLevelType w:val="hybridMultilevel"/>
    <w:tmpl w:val="3F0C1BBC"/>
    <w:lvl w:ilvl="0" w:tplc="6AF46B8A">
      <w:start w:val="603"/>
      <w:numFmt w:val="bullet"/>
      <w:lvlText w:val="-"/>
      <w:lvlJc w:val="left"/>
      <w:pPr>
        <w:ind w:left="644"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nsid w:val="72FA2B61"/>
    <w:multiLevelType w:val="hybridMultilevel"/>
    <w:tmpl w:val="DEE48892"/>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5">
    <w:nsid w:val="7301305B"/>
    <w:multiLevelType w:val="hybridMultilevel"/>
    <w:tmpl w:val="52F62E7C"/>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6">
    <w:nsid w:val="731C3D8D"/>
    <w:multiLevelType w:val="hybridMultilevel"/>
    <w:tmpl w:val="3C3EA370"/>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7">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8">
    <w:nsid w:val="73AE294A"/>
    <w:multiLevelType w:val="hybridMultilevel"/>
    <w:tmpl w:val="F148F23E"/>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nsid w:val="73B95B0D"/>
    <w:multiLevelType w:val="hybridMultilevel"/>
    <w:tmpl w:val="499E8F76"/>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nsid w:val="749B3A6A"/>
    <w:multiLevelType w:val="hybridMultilevel"/>
    <w:tmpl w:val="21E0164C"/>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4D86636"/>
    <w:multiLevelType w:val="hybridMultilevel"/>
    <w:tmpl w:val="8CE46F50"/>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E25678"/>
    <w:multiLevelType w:val="hybridMultilevel"/>
    <w:tmpl w:val="A33CBEDE"/>
    <w:lvl w:ilvl="0" w:tplc="6AF46B8A">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50F1D69"/>
    <w:multiLevelType w:val="hybridMultilevel"/>
    <w:tmpl w:val="8F6CBFE6"/>
    <w:lvl w:ilvl="0" w:tplc="6AF46B8A">
      <w:start w:val="603"/>
      <w:numFmt w:val="bullet"/>
      <w:lvlText w:val="-"/>
      <w:lvlJc w:val="left"/>
      <w:pPr>
        <w:ind w:left="360" w:hanging="360"/>
      </w:pPr>
      <w:rPr>
        <w:rFonts w:ascii="Times New Roman" w:eastAsia="SimSun" w:hAnsi="Times New Roman" w:hint="default"/>
        <w:b/>
        <w:sz w:val="24"/>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4">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5">
    <w:nsid w:val="76097F56"/>
    <w:multiLevelType w:val="hybridMultilevel"/>
    <w:tmpl w:val="2CB0E158"/>
    <w:lvl w:ilvl="0" w:tplc="9E46673A">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6">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7">
    <w:nsid w:val="77484C93"/>
    <w:multiLevelType w:val="hybridMultilevel"/>
    <w:tmpl w:val="4824EEE2"/>
    <w:lvl w:ilvl="0" w:tplc="F142F016">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8">
    <w:nsid w:val="779B54DA"/>
    <w:multiLevelType w:val="hybridMultilevel"/>
    <w:tmpl w:val="A01A988E"/>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77C46E8C"/>
    <w:multiLevelType w:val="hybridMultilevel"/>
    <w:tmpl w:val="CB2256C2"/>
    <w:lvl w:ilvl="0" w:tplc="6AF46B8A">
      <w:start w:val="603"/>
      <w:numFmt w:val="bullet"/>
      <w:lvlText w:val="-"/>
      <w:lvlJc w:val="left"/>
      <w:pPr>
        <w:ind w:left="720" w:hanging="360"/>
      </w:pPr>
      <w:rPr>
        <w:rFonts w:ascii="Times New Roman" w:eastAsia="SimSun" w:hAnsi="Times New Roman" w:hint="default"/>
        <w:b/>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nsid w:val="78022CE7"/>
    <w:multiLevelType w:val="hybridMultilevel"/>
    <w:tmpl w:val="3F7AAD26"/>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1">
    <w:nsid w:val="78564E67"/>
    <w:multiLevelType w:val="hybridMultilevel"/>
    <w:tmpl w:val="C3C6273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2">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79963E4B"/>
    <w:multiLevelType w:val="hybridMultilevel"/>
    <w:tmpl w:val="41C80E48"/>
    <w:lvl w:ilvl="0" w:tplc="35D8FFEC">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nsid w:val="79D11DBF"/>
    <w:multiLevelType w:val="hybridMultilevel"/>
    <w:tmpl w:val="E0AE2DBE"/>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79D64F02"/>
    <w:multiLevelType w:val="hybridMultilevel"/>
    <w:tmpl w:val="3A321846"/>
    <w:lvl w:ilvl="0" w:tplc="B12EBFE4">
      <w:start w:val="1"/>
      <w:numFmt w:val="lowerLetter"/>
      <w:lvlText w:val="%1)"/>
      <w:lvlJc w:val="left"/>
      <w:pPr>
        <w:tabs>
          <w:tab w:val="num" w:pos="360"/>
        </w:tabs>
        <w:ind w:left="360" w:hanging="360"/>
      </w:pPr>
      <w:rPr>
        <w:rFonts w:hint="default"/>
        <w:b w:val="0"/>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6">
    <w:nsid w:val="7A5430F1"/>
    <w:multiLevelType w:val="hybridMultilevel"/>
    <w:tmpl w:val="21308840"/>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9">
    <w:nsid w:val="7ACD512F"/>
    <w:multiLevelType w:val="hybridMultilevel"/>
    <w:tmpl w:val="5674FC42"/>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nsid w:val="7B891CD6"/>
    <w:multiLevelType w:val="hybridMultilevel"/>
    <w:tmpl w:val="9C3C4AEC"/>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6AF46B8A">
      <w:start w:val="603"/>
      <w:numFmt w:val="bullet"/>
      <w:lvlText w:val="-"/>
      <w:lvlJc w:val="left"/>
      <w:pPr>
        <w:tabs>
          <w:tab w:val="num" w:pos="1080"/>
        </w:tabs>
        <w:ind w:left="1080" w:hanging="360"/>
      </w:pPr>
      <w:rPr>
        <w:rFonts w:ascii="Times New Roman" w:eastAsia="SimSun" w:hAnsi="Times New Roman" w:hint="default"/>
        <w:b/>
        <w:sz w:val="24"/>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1">
    <w:nsid w:val="7D947649"/>
    <w:multiLevelType w:val="hybridMultilevel"/>
    <w:tmpl w:val="B2F05976"/>
    <w:lvl w:ilvl="0" w:tplc="6AF46B8A">
      <w:start w:val="603"/>
      <w:numFmt w:val="bullet"/>
      <w:lvlText w:val="-"/>
      <w:lvlJc w:val="left"/>
      <w:pPr>
        <w:ind w:left="360" w:hanging="360"/>
      </w:pPr>
      <w:rPr>
        <w:rFonts w:ascii="Times New Roman" w:eastAsia="SimSun" w:hAnsi="Times New Roman"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nsid w:val="7DB01387"/>
    <w:multiLevelType w:val="hybridMultilevel"/>
    <w:tmpl w:val="6D2C9FE2"/>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nsid w:val="7E05483E"/>
    <w:multiLevelType w:val="hybridMultilevel"/>
    <w:tmpl w:val="0C14BF1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E776249"/>
    <w:multiLevelType w:val="hybridMultilevel"/>
    <w:tmpl w:val="E9DAD068"/>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5">
    <w:nsid w:val="7ECC31C7"/>
    <w:multiLevelType w:val="hybridMultilevel"/>
    <w:tmpl w:val="DEECC3FE"/>
    <w:lvl w:ilvl="0" w:tplc="6AF46B8A">
      <w:start w:val="603"/>
      <w:numFmt w:val="bullet"/>
      <w:lvlText w:val="-"/>
      <w:lvlJc w:val="left"/>
      <w:pPr>
        <w:tabs>
          <w:tab w:val="num" w:pos="360"/>
        </w:tabs>
        <w:ind w:left="360" w:hanging="360"/>
      </w:pPr>
      <w:rPr>
        <w:rFonts w:ascii="Times New Roman" w:eastAsia="SimSun" w:hAnsi="Times New Roman" w:hint="default"/>
        <w:b/>
        <w:sz w:val="24"/>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6">
    <w:nsid w:val="7ED51577"/>
    <w:multiLevelType w:val="hybridMultilevel"/>
    <w:tmpl w:val="79B45C22"/>
    <w:lvl w:ilvl="0" w:tplc="6AF46B8A">
      <w:start w:val="603"/>
      <w:numFmt w:val="bullet"/>
      <w:lvlText w:val="-"/>
      <w:lvlJc w:val="left"/>
      <w:pPr>
        <w:ind w:left="360" w:hanging="360"/>
      </w:pPr>
      <w:rPr>
        <w:rFonts w:ascii="Times New Roman" w:eastAsia="SimSun" w:hAnsi="Times New Roman" w:hint="default"/>
        <w:b/>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7">
    <w:nsid w:val="7F3E3408"/>
    <w:multiLevelType w:val="hybridMultilevel"/>
    <w:tmpl w:val="C93EF1E4"/>
    <w:lvl w:ilvl="0" w:tplc="7D0A827E">
      <w:start w:val="1"/>
      <w:numFmt w:val="lowerLetter"/>
      <w:lvlText w:val="%1)"/>
      <w:lvlJc w:val="left"/>
      <w:pPr>
        <w:tabs>
          <w:tab w:val="num" w:pos="1080"/>
        </w:tabs>
        <w:ind w:left="1080" w:hanging="360"/>
      </w:pPr>
      <w:rPr>
        <w:rFonts w:hint="default"/>
        <w:b w:val="0"/>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7"/>
  </w:num>
  <w:num w:numId="2">
    <w:abstractNumId w:val="4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68"/>
  </w:num>
  <w:num w:numId="14">
    <w:abstractNumId w:val="331"/>
  </w:num>
  <w:num w:numId="15">
    <w:abstractNumId w:val="256"/>
  </w:num>
  <w:num w:numId="1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9"/>
  </w:num>
  <w:num w:numId="18">
    <w:abstractNumId w:val="189"/>
  </w:num>
  <w:num w:numId="19">
    <w:abstractNumId w:val="255"/>
  </w:num>
  <w:num w:numId="20">
    <w:abstractNumId w:val="343"/>
  </w:num>
  <w:num w:numId="21">
    <w:abstractNumId w:val="148"/>
  </w:num>
  <w:num w:numId="22">
    <w:abstractNumId w:val="249"/>
  </w:num>
  <w:num w:numId="23">
    <w:abstractNumId w:val="273"/>
  </w:num>
  <w:num w:numId="24">
    <w:abstractNumId w:val="326"/>
  </w:num>
  <w:num w:numId="25">
    <w:abstractNumId w:val="314"/>
  </w:num>
  <w:num w:numId="26">
    <w:abstractNumId w:val="26"/>
  </w:num>
  <w:num w:numId="27">
    <w:abstractNumId w:val="15"/>
  </w:num>
  <w:num w:numId="28">
    <w:abstractNumId w:val="206"/>
  </w:num>
  <w:num w:numId="29">
    <w:abstractNumId w:val="352"/>
  </w:num>
  <w:num w:numId="30">
    <w:abstractNumId w:val="224"/>
  </w:num>
  <w:num w:numId="31">
    <w:abstractNumId w:val="309"/>
  </w:num>
  <w:num w:numId="32">
    <w:abstractNumId w:val="319"/>
  </w:num>
  <w:num w:numId="33">
    <w:abstractNumId w:val="39"/>
  </w:num>
  <w:num w:numId="34">
    <w:abstractNumId w:val="192"/>
  </w:num>
  <w:num w:numId="35">
    <w:abstractNumId w:val="247"/>
  </w:num>
  <w:num w:numId="36">
    <w:abstractNumId w:val="173"/>
  </w:num>
  <w:num w:numId="37">
    <w:abstractNumId w:val="177"/>
  </w:num>
  <w:num w:numId="38">
    <w:abstractNumId w:val="316"/>
  </w:num>
  <w:num w:numId="39">
    <w:abstractNumId w:val="62"/>
  </w:num>
  <w:num w:numId="40">
    <w:abstractNumId w:val="369"/>
  </w:num>
  <w:num w:numId="41">
    <w:abstractNumId w:val="14"/>
  </w:num>
  <w:num w:numId="42">
    <w:abstractNumId w:val="120"/>
  </w:num>
  <w:num w:numId="43">
    <w:abstractNumId w:val="128"/>
  </w:num>
  <w:num w:numId="44">
    <w:abstractNumId w:val="30"/>
  </w:num>
  <w:num w:numId="45">
    <w:abstractNumId w:val="229"/>
  </w:num>
  <w:num w:numId="46">
    <w:abstractNumId w:val="348"/>
  </w:num>
  <w:num w:numId="47">
    <w:abstractNumId w:val="158"/>
  </w:num>
  <w:num w:numId="48">
    <w:abstractNumId w:val="362"/>
  </w:num>
  <w:num w:numId="49">
    <w:abstractNumId w:val="221"/>
  </w:num>
  <w:num w:numId="50">
    <w:abstractNumId w:val="113"/>
  </w:num>
  <w:num w:numId="51">
    <w:abstractNumId w:val="226"/>
  </w:num>
  <w:num w:numId="52">
    <w:abstractNumId w:val="202"/>
  </w:num>
  <w:num w:numId="53">
    <w:abstractNumId w:val="107"/>
  </w:num>
  <w:num w:numId="54">
    <w:abstractNumId w:val="114"/>
  </w:num>
  <w:num w:numId="55">
    <w:abstractNumId w:val="338"/>
  </w:num>
  <w:num w:numId="56">
    <w:abstractNumId w:val="286"/>
  </w:num>
  <w:num w:numId="57">
    <w:abstractNumId w:val="56"/>
  </w:num>
  <w:num w:numId="58">
    <w:abstractNumId w:val="156"/>
  </w:num>
  <w:num w:numId="59">
    <w:abstractNumId w:val="88"/>
  </w:num>
  <w:num w:numId="60">
    <w:abstractNumId w:val="116"/>
  </w:num>
  <w:num w:numId="61">
    <w:abstractNumId w:val="73"/>
  </w:num>
  <w:num w:numId="62">
    <w:abstractNumId w:val="161"/>
  </w:num>
  <w:num w:numId="63">
    <w:abstractNumId w:val="304"/>
  </w:num>
  <w:num w:numId="64">
    <w:abstractNumId w:val="124"/>
  </w:num>
  <w:num w:numId="65">
    <w:abstractNumId w:val="323"/>
  </w:num>
  <w:num w:numId="66">
    <w:abstractNumId w:val="265"/>
  </w:num>
  <w:num w:numId="67">
    <w:abstractNumId w:val="83"/>
  </w:num>
  <w:num w:numId="68">
    <w:abstractNumId w:val="271"/>
  </w:num>
  <w:num w:numId="69">
    <w:abstractNumId w:val="287"/>
  </w:num>
  <w:num w:numId="70">
    <w:abstractNumId w:val="101"/>
  </w:num>
  <w:num w:numId="71">
    <w:abstractNumId w:val="126"/>
  </w:num>
  <w:num w:numId="72">
    <w:abstractNumId w:val="34"/>
  </w:num>
  <w:num w:numId="73">
    <w:abstractNumId w:val="58"/>
  </w:num>
  <w:num w:numId="74">
    <w:abstractNumId w:val="23"/>
  </w:num>
  <w:num w:numId="75">
    <w:abstractNumId w:val="94"/>
  </w:num>
  <w:num w:numId="76">
    <w:abstractNumId w:val="341"/>
  </w:num>
  <w:num w:numId="77">
    <w:abstractNumId w:val="354"/>
  </w:num>
  <w:num w:numId="78">
    <w:abstractNumId w:val="112"/>
  </w:num>
  <w:num w:numId="79">
    <w:abstractNumId w:val="336"/>
  </w:num>
  <w:num w:numId="80">
    <w:abstractNumId w:val="292"/>
  </w:num>
  <w:num w:numId="81">
    <w:abstractNumId w:val="72"/>
  </w:num>
  <w:num w:numId="82">
    <w:abstractNumId w:val="21"/>
  </w:num>
  <w:num w:numId="83">
    <w:abstractNumId w:val="176"/>
  </w:num>
  <w:num w:numId="84">
    <w:abstractNumId w:val="288"/>
  </w:num>
  <w:num w:numId="85">
    <w:abstractNumId w:val="367"/>
  </w:num>
  <w:num w:numId="86">
    <w:abstractNumId w:val="325"/>
  </w:num>
  <w:num w:numId="87">
    <w:abstractNumId w:val="103"/>
  </w:num>
  <w:num w:numId="88">
    <w:abstractNumId w:val="349"/>
  </w:num>
  <w:num w:numId="89">
    <w:abstractNumId w:val="11"/>
  </w:num>
  <w:num w:numId="90">
    <w:abstractNumId w:val="339"/>
  </w:num>
  <w:num w:numId="91">
    <w:abstractNumId w:val="190"/>
  </w:num>
  <w:num w:numId="92">
    <w:abstractNumId w:val="154"/>
  </w:num>
  <w:num w:numId="93">
    <w:abstractNumId w:val="144"/>
  </w:num>
  <w:num w:numId="94">
    <w:abstractNumId w:val="106"/>
  </w:num>
  <w:num w:numId="95">
    <w:abstractNumId w:val="76"/>
  </w:num>
  <w:num w:numId="96">
    <w:abstractNumId w:val="344"/>
  </w:num>
  <w:num w:numId="97">
    <w:abstractNumId w:val="293"/>
  </w:num>
  <w:num w:numId="98">
    <w:abstractNumId w:val="153"/>
  </w:num>
  <w:num w:numId="99">
    <w:abstractNumId w:val="204"/>
  </w:num>
  <w:num w:numId="100">
    <w:abstractNumId w:val="110"/>
  </w:num>
  <w:num w:numId="101">
    <w:abstractNumId w:val="45"/>
  </w:num>
  <w:num w:numId="102">
    <w:abstractNumId w:val="320"/>
  </w:num>
  <w:num w:numId="103">
    <w:abstractNumId w:val="49"/>
  </w:num>
  <w:num w:numId="104">
    <w:abstractNumId w:val="375"/>
  </w:num>
  <w:num w:numId="105">
    <w:abstractNumId w:val="252"/>
  </w:num>
  <w:num w:numId="106">
    <w:abstractNumId w:val="57"/>
  </w:num>
  <w:num w:numId="107">
    <w:abstractNumId w:val="188"/>
  </w:num>
  <w:num w:numId="108">
    <w:abstractNumId w:val="317"/>
  </w:num>
  <w:num w:numId="109">
    <w:abstractNumId w:val="96"/>
  </w:num>
  <w:num w:numId="110">
    <w:abstractNumId w:val="236"/>
  </w:num>
  <w:num w:numId="111">
    <w:abstractNumId w:val="278"/>
  </w:num>
  <w:num w:numId="112">
    <w:abstractNumId w:val="248"/>
  </w:num>
  <w:num w:numId="113">
    <w:abstractNumId w:val="240"/>
  </w:num>
  <w:num w:numId="114">
    <w:abstractNumId w:val="18"/>
  </w:num>
  <w:num w:numId="115">
    <w:abstractNumId w:val="212"/>
  </w:num>
  <w:num w:numId="116">
    <w:abstractNumId w:val="370"/>
  </w:num>
  <w:num w:numId="117">
    <w:abstractNumId w:val="64"/>
  </w:num>
  <w:num w:numId="118">
    <w:abstractNumId w:val="109"/>
  </w:num>
  <w:num w:numId="119">
    <w:abstractNumId w:val="209"/>
  </w:num>
  <w:num w:numId="120">
    <w:abstractNumId w:val="184"/>
  </w:num>
  <w:num w:numId="121">
    <w:abstractNumId w:val="35"/>
  </w:num>
  <w:num w:numId="122">
    <w:abstractNumId w:val="55"/>
  </w:num>
  <w:num w:numId="123">
    <w:abstractNumId w:val="215"/>
  </w:num>
  <w:num w:numId="124">
    <w:abstractNumId w:val="105"/>
  </w:num>
  <w:num w:numId="125">
    <w:abstractNumId w:val="17"/>
  </w:num>
  <w:num w:numId="126">
    <w:abstractNumId w:val="281"/>
  </w:num>
  <w:num w:numId="127">
    <w:abstractNumId w:val="329"/>
  </w:num>
  <w:num w:numId="128">
    <w:abstractNumId w:val="270"/>
  </w:num>
  <w:num w:numId="129">
    <w:abstractNumId w:val="60"/>
  </w:num>
  <w:num w:numId="130">
    <w:abstractNumId w:val="347"/>
  </w:num>
  <w:num w:numId="131">
    <w:abstractNumId w:val="251"/>
  </w:num>
  <w:num w:numId="132">
    <w:abstractNumId w:val="186"/>
  </w:num>
  <w:num w:numId="133">
    <w:abstractNumId w:val="136"/>
  </w:num>
  <w:num w:numId="134">
    <w:abstractNumId w:val="296"/>
  </w:num>
  <w:num w:numId="135">
    <w:abstractNumId w:val="308"/>
  </w:num>
  <w:num w:numId="136">
    <w:abstractNumId w:val="234"/>
  </w:num>
  <w:num w:numId="137">
    <w:abstractNumId w:val="22"/>
  </w:num>
  <w:num w:numId="138">
    <w:abstractNumId w:val="230"/>
  </w:num>
  <w:num w:numId="139">
    <w:abstractNumId w:val="166"/>
  </w:num>
  <w:num w:numId="140">
    <w:abstractNumId w:val="169"/>
  </w:num>
  <w:num w:numId="141">
    <w:abstractNumId w:val="71"/>
  </w:num>
  <w:num w:numId="142">
    <w:abstractNumId w:val="301"/>
  </w:num>
  <w:num w:numId="143">
    <w:abstractNumId w:val="237"/>
  </w:num>
  <w:num w:numId="144">
    <w:abstractNumId w:val="85"/>
  </w:num>
  <w:num w:numId="145">
    <w:abstractNumId w:val="82"/>
  </w:num>
  <w:num w:numId="146">
    <w:abstractNumId w:val="75"/>
  </w:num>
  <w:num w:numId="147">
    <w:abstractNumId w:val="366"/>
  </w:num>
  <w:num w:numId="148">
    <w:abstractNumId w:val="134"/>
  </w:num>
  <w:num w:numId="149">
    <w:abstractNumId w:val="333"/>
  </w:num>
  <w:num w:numId="150">
    <w:abstractNumId w:val="295"/>
  </w:num>
  <w:num w:numId="151">
    <w:abstractNumId w:val="185"/>
  </w:num>
  <w:num w:numId="152">
    <w:abstractNumId w:val="42"/>
  </w:num>
  <w:num w:numId="153">
    <w:abstractNumId w:val="351"/>
  </w:num>
  <w:num w:numId="154">
    <w:abstractNumId w:val="242"/>
  </w:num>
  <w:num w:numId="155">
    <w:abstractNumId w:val="227"/>
  </w:num>
  <w:num w:numId="156">
    <w:abstractNumId w:val="197"/>
  </w:num>
  <w:num w:numId="157">
    <w:abstractNumId w:val="219"/>
  </w:num>
  <w:num w:numId="158">
    <w:abstractNumId w:val="143"/>
  </w:num>
  <w:num w:numId="159">
    <w:abstractNumId w:val="359"/>
  </w:num>
  <w:num w:numId="160">
    <w:abstractNumId w:val="119"/>
  </w:num>
  <w:num w:numId="161">
    <w:abstractNumId w:val="358"/>
  </w:num>
  <w:num w:numId="162">
    <w:abstractNumId w:val="80"/>
  </w:num>
  <w:num w:numId="163">
    <w:abstractNumId w:val="123"/>
  </w:num>
  <w:num w:numId="164">
    <w:abstractNumId w:val="350"/>
  </w:num>
  <w:num w:numId="165">
    <w:abstractNumId w:val="342"/>
  </w:num>
  <w:num w:numId="166">
    <w:abstractNumId w:val="258"/>
  </w:num>
  <w:num w:numId="167">
    <w:abstractNumId w:val="138"/>
  </w:num>
  <w:num w:numId="168">
    <w:abstractNumId w:val="122"/>
  </w:num>
  <w:num w:numId="169">
    <w:abstractNumId w:val="267"/>
  </w:num>
  <w:num w:numId="170">
    <w:abstractNumId w:val="264"/>
  </w:num>
  <w:num w:numId="171">
    <w:abstractNumId w:val="127"/>
  </w:num>
  <w:num w:numId="172">
    <w:abstractNumId w:val="364"/>
  </w:num>
  <w:num w:numId="173">
    <w:abstractNumId w:val="260"/>
  </w:num>
  <w:num w:numId="174">
    <w:abstractNumId w:val="232"/>
  </w:num>
  <w:num w:numId="175">
    <w:abstractNumId w:val="330"/>
  </w:num>
  <w:num w:numId="176">
    <w:abstractNumId w:val="207"/>
  </w:num>
  <w:num w:numId="177">
    <w:abstractNumId w:val="115"/>
  </w:num>
  <w:num w:numId="178">
    <w:abstractNumId w:val="77"/>
  </w:num>
  <w:num w:numId="179">
    <w:abstractNumId w:val="250"/>
  </w:num>
  <w:num w:numId="180">
    <w:abstractNumId w:val="150"/>
  </w:num>
  <w:num w:numId="181">
    <w:abstractNumId w:val="171"/>
  </w:num>
  <w:num w:numId="182">
    <w:abstractNumId w:val="89"/>
  </w:num>
  <w:num w:numId="183">
    <w:abstractNumId w:val="294"/>
  </w:num>
  <w:num w:numId="184">
    <w:abstractNumId w:val="157"/>
  </w:num>
  <w:num w:numId="185">
    <w:abstractNumId w:val="313"/>
  </w:num>
  <w:num w:numId="186">
    <w:abstractNumId w:val="66"/>
  </w:num>
  <w:num w:numId="187">
    <w:abstractNumId w:val="111"/>
  </w:num>
  <w:num w:numId="188">
    <w:abstractNumId w:val="172"/>
  </w:num>
  <w:num w:numId="189">
    <w:abstractNumId w:val="162"/>
  </w:num>
  <w:num w:numId="190">
    <w:abstractNumId w:val="187"/>
  </w:num>
  <w:num w:numId="191">
    <w:abstractNumId w:val="337"/>
  </w:num>
  <w:num w:numId="192">
    <w:abstractNumId w:val="179"/>
  </w:num>
  <w:num w:numId="193">
    <w:abstractNumId w:val="239"/>
  </w:num>
  <w:num w:numId="194">
    <w:abstractNumId w:val="61"/>
  </w:num>
  <w:num w:numId="195">
    <w:abstractNumId w:val="87"/>
  </w:num>
  <w:num w:numId="196">
    <w:abstractNumId w:val="360"/>
  </w:num>
  <w:num w:numId="197">
    <w:abstractNumId w:val="290"/>
  </w:num>
  <w:num w:numId="198">
    <w:abstractNumId w:val="291"/>
  </w:num>
  <w:num w:numId="199">
    <w:abstractNumId w:val="361"/>
  </w:num>
  <w:num w:numId="200">
    <w:abstractNumId w:val="220"/>
  </w:num>
  <w:num w:numId="201">
    <w:abstractNumId w:val="257"/>
  </w:num>
  <w:num w:numId="202">
    <w:abstractNumId w:val="345"/>
  </w:num>
  <w:num w:numId="203">
    <w:abstractNumId w:val="24"/>
  </w:num>
  <w:num w:numId="204">
    <w:abstractNumId w:val="279"/>
  </w:num>
  <w:num w:numId="205">
    <w:abstractNumId w:val="318"/>
  </w:num>
  <w:num w:numId="206">
    <w:abstractNumId w:val="181"/>
  </w:num>
  <w:num w:numId="207">
    <w:abstractNumId w:val="353"/>
  </w:num>
  <w:num w:numId="208">
    <w:abstractNumId w:val="170"/>
  </w:num>
  <w:num w:numId="209">
    <w:abstractNumId w:val="46"/>
  </w:num>
  <w:num w:numId="210">
    <w:abstractNumId w:val="284"/>
  </w:num>
  <w:num w:numId="211">
    <w:abstractNumId w:val="196"/>
  </w:num>
  <w:num w:numId="212">
    <w:abstractNumId w:val="180"/>
  </w:num>
  <w:num w:numId="213">
    <w:abstractNumId w:val="133"/>
  </w:num>
  <w:num w:numId="214">
    <w:abstractNumId w:val="374"/>
  </w:num>
  <w:num w:numId="215">
    <w:abstractNumId w:val="311"/>
  </w:num>
  <w:num w:numId="216">
    <w:abstractNumId w:val="217"/>
  </w:num>
  <w:num w:numId="217">
    <w:abstractNumId w:val="263"/>
  </w:num>
  <w:num w:numId="218">
    <w:abstractNumId w:val="117"/>
  </w:num>
  <w:num w:numId="219">
    <w:abstractNumId w:val="12"/>
  </w:num>
  <w:num w:numId="220">
    <w:abstractNumId w:val="312"/>
  </w:num>
  <w:num w:numId="221">
    <w:abstractNumId w:val="373"/>
  </w:num>
  <w:num w:numId="222">
    <w:abstractNumId w:val="277"/>
  </w:num>
  <w:num w:numId="223">
    <w:abstractNumId w:val="245"/>
  </w:num>
  <w:num w:numId="224">
    <w:abstractNumId w:val="334"/>
  </w:num>
  <w:num w:numId="225">
    <w:abstractNumId w:val="302"/>
  </w:num>
  <w:num w:numId="226">
    <w:abstractNumId w:val="195"/>
  </w:num>
  <w:num w:numId="227">
    <w:abstractNumId w:val="315"/>
  </w:num>
  <w:num w:numId="228">
    <w:abstractNumId w:val="241"/>
  </w:num>
  <w:num w:numId="229">
    <w:abstractNumId w:val="141"/>
  </w:num>
  <w:num w:numId="230">
    <w:abstractNumId w:val="163"/>
  </w:num>
  <w:num w:numId="231">
    <w:abstractNumId w:val="168"/>
  </w:num>
  <w:num w:numId="232">
    <w:abstractNumId w:val="92"/>
  </w:num>
  <w:num w:numId="233">
    <w:abstractNumId w:val="70"/>
  </w:num>
  <w:num w:numId="234">
    <w:abstractNumId w:val="376"/>
  </w:num>
  <w:num w:numId="235">
    <w:abstractNumId w:val="78"/>
  </w:num>
  <w:num w:numId="236">
    <w:abstractNumId w:val="47"/>
  </w:num>
  <w:num w:numId="237">
    <w:abstractNumId w:val="371"/>
  </w:num>
  <w:num w:numId="238">
    <w:abstractNumId w:val="235"/>
  </w:num>
  <w:num w:numId="239">
    <w:abstractNumId w:val="231"/>
  </w:num>
  <w:num w:numId="240">
    <w:abstractNumId w:val="300"/>
  </w:num>
  <w:num w:numId="241">
    <w:abstractNumId w:val="31"/>
  </w:num>
  <w:num w:numId="242">
    <w:abstractNumId w:val="59"/>
  </w:num>
  <w:num w:numId="243">
    <w:abstractNumId w:val="29"/>
  </w:num>
  <w:num w:numId="244">
    <w:abstractNumId w:val="160"/>
  </w:num>
  <w:num w:numId="245">
    <w:abstractNumId w:val="41"/>
  </w:num>
  <w:num w:numId="246">
    <w:abstractNumId w:val="147"/>
  </w:num>
  <w:num w:numId="247">
    <w:abstractNumId w:val="244"/>
  </w:num>
  <w:num w:numId="248">
    <w:abstractNumId w:val="201"/>
  </w:num>
  <w:num w:numId="249">
    <w:abstractNumId w:val="218"/>
  </w:num>
  <w:num w:numId="250">
    <w:abstractNumId w:val="139"/>
  </w:num>
  <w:num w:numId="251">
    <w:abstractNumId w:val="198"/>
  </w:num>
  <w:num w:numId="252">
    <w:abstractNumId w:val="259"/>
  </w:num>
  <w:num w:numId="253">
    <w:abstractNumId w:val="372"/>
  </w:num>
  <w:num w:numId="254">
    <w:abstractNumId w:val="335"/>
  </w:num>
  <w:num w:numId="255">
    <w:abstractNumId w:val="183"/>
  </w:num>
  <w:num w:numId="256">
    <w:abstractNumId w:val="121"/>
  </w:num>
  <w:num w:numId="257">
    <w:abstractNumId w:val="44"/>
  </w:num>
  <w:num w:numId="258">
    <w:abstractNumId w:val="28"/>
  </w:num>
  <w:num w:numId="259">
    <w:abstractNumId w:val="298"/>
  </w:num>
  <w:num w:numId="260">
    <w:abstractNumId w:val="243"/>
  </w:num>
  <w:num w:numId="261">
    <w:abstractNumId w:val="130"/>
  </w:num>
  <w:num w:numId="262">
    <w:abstractNumId w:val="175"/>
  </w:num>
  <w:num w:numId="263">
    <w:abstractNumId w:val="19"/>
  </w:num>
  <w:num w:numId="264">
    <w:abstractNumId w:val="276"/>
  </w:num>
  <w:num w:numId="265">
    <w:abstractNumId w:val="135"/>
  </w:num>
  <w:num w:numId="266">
    <w:abstractNumId w:val="20"/>
  </w:num>
  <w:num w:numId="267">
    <w:abstractNumId w:val="332"/>
  </w:num>
  <w:num w:numId="268">
    <w:abstractNumId w:val="266"/>
  </w:num>
  <w:num w:numId="269">
    <w:abstractNumId w:val="104"/>
  </w:num>
  <w:num w:numId="270">
    <w:abstractNumId w:val="272"/>
  </w:num>
  <w:num w:numId="271">
    <w:abstractNumId w:val="306"/>
  </w:num>
  <w:num w:numId="272">
    <w:abstractNumId w:val="225"/>
  </w:num>
  <w:num w:numId="273">
    <w:abstractNumId w:val="340"/>
  </w:num>
  <w:num w:numId="274">
    <w:abstractNumId w:val="203"/>
  </w:num>
  <w:num w:numId="275">
    <w:abstractNumId w:val="164"/>
  </w:num>
  <w:num w:numId="276">
    <w:abstractNumId w:val="149"/>
  </w:num>
  <w:num w:numId="277">
    <w:abstractNumId w:val="10"/>
  </w:num>
  <w:num w:numId="278">
    <w:abstractNumId w:val="38"/>
  </w:num>
  <w:num w:numId="279">
    <w:abstractNumId w:val="238"/>
  </w:num>
  <w:num w:numId="280">
    <w:abstractNumId w:val="151"/>
  </w:num>
  <w:num w:numId="281">
    <w:abstractNumId w:val="125"/>
  </w:num>
  <w:num w:numId="282">
    <w:abstractNumId w:val="321"/>
  </w:num>
  <w:num w:numId="283">
    <w:abstractNumId w:val="99"/>
  </w:num>
  <w:num w:numId="284">
    <w:abstractNumId w:val="274"/>
  </w:num>
  <w:num w:numId="285">
    <w:abstractNumId w:val="246"/>
  </w:num>
  <w:num w:numId="286">
    <w:abstractNumId w:val="68"/>
  </w:num>
  <w:num w:numId="287">
    <w:abstractNumId w:val="199"/>
  </w:num>
  <w:num w:numId="288">
    <w:abstractNumId w:val="63"/>
  </w:num>
  <w:num w:numId="289">
    <w:abstractNumId w:val="145"/>
  </w:num>
  <w:num w:numId="290">
    <w:abstractNumId w:val="228"/>
  </w:num>
  <w:num w:numId="291">
    <w:abstractNumId w:val="280"/>
  </w:num>
  <w:num w:numId="292">
    <w:abstractNumId w:val="32"/>
  </w:num>
  <w:num w:numId="293">
    <w:abstractNumId w:val="285"/>
  </w:num>
  <w:num w:numId="294">
    <w:abstractNumId w:val="131"/>
  </w:num>
  <w:num w:numId="295">
    <w:abstractNumId w:val="84"/>
  </w:num>
  <w:num w:numId="296">
    <w:abstractNumId w:val="25"/>
  </w:num>
  <w:num w:numId="297">
    <w:abstractNumId w:val="297"/>
  </w:num>
  <w:num w:numId="298">
    <w:abstractNumId w:val="210"/>
  </w:num>
  <w:num w:numId="299">
    <w:abstractNumId w:val="100"/>
  </w:num>
  <w:num w:numId="300">
    <w:abstractNumId w:val="233"/>
  </w:num>
  <w:num w:numId="301">
    <w:abstractNumId w:val="222"/>
  </w:num>
  <w:num w:numId="302">
    <w:abstractNumId w:val="299"/>
  </w:num>
  <w:num w:numId="303">
    <w:abstractNumId w:val="16"/>
  </w:num>
  <w:num w:numId="304">
    <w:abstractNumId w:val="65"/>
  </w:num>
  <w:num w:numId="305">
    <w:abstractNumId w:val="132"/>
  </w:num>
  <w:num w:numId="306">
    <w:abstractNumId w:val="93"/>
  </w:num>
  <w:num w:numId="307">
    <w:abstractNumId w:val="142"/>
  </w:num>
  <w:num w:numId="308">
    <w:abstractNumId w:val="261"/>
  </w:num>
  <w:num w:numId="309">
    <w:abstractNumId w:val="356"/>
  </w:num>
  <w:num w:numId="310">
    <w:abstractNumId w:val="254"/>
  </w:num>
  <w:num w:numId="311">
    <w:abstractNumId w:val="81"/>
  </w:num>
  <w:num w:numId="312">
    <w:abstractNumId w:val="90"/>
  </w:num>
  <w:num w:numId="313">
    <w:abstractNumId w:val="223"/>
  </w:num>
  <w:num w:numId="314">
    <w:abstractNumId w:val="357"/>
  </w:num>
  <w:num w:numId="315">
    <w:abstractNumId w:val="328"/>
  </w:num>
  <w:num w:numId="316">
    <w:abstractNumId w:val="33"/>
  </w:num>
  <w:num w:numId="317">
    <w:abstractNumId w:val="377"/>
  </w:num>
  <w:num w:numId="318">
    <w:abstractNumId w:val="268"/>
  </w:num>
  <w:num w:numId="319">
    <w:abstractNumId w:val="365"/>
  </w:num>
  <w:num w:numId="320">
    <w:abstractNumId w:val="282"/>
  </w:num>
  <w:num w:numId="321">
    <w:abstractNumId w:val="50"/>
  </w:num>
  <w:num w:numId="322">
    <w:abstractNumId w:val="37"/>
  </w:num>
  <w:num w:numId="323">
    <w:abstractNumId w:val="43"/>
  </w:num>
  <w:num w:numId="324">
    <w:abstractNumId w:val="322"/>
  </w:num>
  <w:num w:numId="325">
    <w:abstractNumId w:val="74"/>
  </w:num>
  <w:num w:numId="326">
    <w:abstractNumId w:val="182"/>
  </w:num>
  <w:num w:numId="327">
    <w:abstractNumId w:val="102"/>
  </w:num>
  <w:num w:numId="328">
    <w:abstractNumId w:val="91"/>
  </w:num>
  <w:num w:numId="329">
    <w:abstractNumId w:val="97"/>
  </w:num>
  <w:num w:numId="330">
    <w:abstractNumId w:val="193"/>
  </w:num>
  <w:num w:numId="331">
    <w:abstractNumId w:val="346"/>
  </w:num>
  <w:num w:numId="332">
    <w:abstractNumId w:val="275"/>
  </w:num>
  <w:num w:numId="333">
    <w:abstractNumId w:val="146"/>
  </w:num>
  <w:num w:numId="334">
    <w:abstractNumId w:val="200"/>
  </w:num>
  <w:num w:numId="335">
    <w:abstractNumId w:val="363"/>
  </w:num>
  <w:num w:numId="336">
    <w:abstractNumId w:val="36"/>
  </w:num>
  <w:num w:numId="337">
    <w:abstractNumId w:val="152"/>
  </w:num>
  <w:num w:numId="338">
    <w:abstractNumId w:val="27"/>
  </w:num>
  <w:num w:numId="339">
    <w:abstractNumId w:val="165"/>
  </w:num>
  <w:num w:numId="340">
    <w:abstractNumId w:val="214"/>
  </w:num>
  <w:num w:numId="341">
    <w:abstractNumId w:val="129"/>
  </w:num>
  <w:num w:numId="342">
    <w:abstractNumId w:val="53"/>
  </w:num>
  <w:num w:numId="343">
    <w:abstractNumId w:val="327"/>
  </w:num>
  <w:num w:numId="344">
    <w:abstractNumId w:val="303"/>
  </w:num>
  <w:num w:numId="345">
    <w:abstractNumId w:val="310"/>
  </w:num>
  <w:num w:numId="346">
    <w:abstractNumId w:val="213"/>
  </w:num>
  <w:num w:numId="347">
    <w:abstractNumId w:val="355"/>
  </w:num>
  <w:num w:numId="348">
    <w:abstractNumId w:val="216"/>
  </w:num>
  <w:num w:numId="349">
    <w:abstractNumId w:val="79"/>
  </w:num>
  <w:num w:numId="350">
    <w:abstractNumId w:val="167"/>
  </w:num>
  <w:num w:numId="351">
    <w:abstractNumId w:val="208"/>
  </w:num>
  <w:num w:numId="352">
    <w:abstractNumId w:val="269"/>
  </w:num>
  <w:num w:numId="353">
    <w:abstractNumId w:val="324"/>
  </w:num>
  <w:num w:numId="354">
    <w:abstractNumId w:val="51"/>
  </w:num>
  <w:num w:numId="355">
    <w:abstractNumId w:val="40"/>
  </w:num>
  <w:num w:numId="356">
    <w:abstractNumId w:val="140"/>
  </w:num>
  <w:num w:numId="357">
    <w:abstractNumId w:val="137"/>
  </w:num>
  <w:num w:numId="358">
    <w:abstractNumId w:val="52"/>
  </w:num>
  <w:num w:numId="359">
    <w:abstractNumId w:val="253"/>
  </w:num>
  <w:num w:numId="360">
    <w:abstractNumId w:val="305"/>
  </w:num>
  <w:num w:numId="361">
    <w:abstractNumId w:val="67"/>
  </w:num>
  <w:num w:numId="362">
    <w:abstractNumId w:val="98"/>
  </w:num>
  <w:num w:numId="363">
    <w:abstractNumId w:val="118"/>
  </w:num>
  <w:num w:numId="364">
    <w:abstractNumId w:val="13"/>
  </w:num>
  <w:num w:numId="365">
    <w:abstractNumId w:val="191"/>
  </w:num>
  <w:num w:numId="366">
    <w:abstractNumId w:val="205"/>
  </w:num>
  <w:num w:numId="367">
    <w:abstractNumId w:val="159"/>
  </w:num>
  <w:num w:numId="368">
    <w:abstractNumId w:val="194"/>
  </w:num>
  <w:num w:numId="369">
    <w:abstractNumId w:val="289"/>
  </w:num>
  <w:num w:numId="370">
    <w:abstractNumId w:val="54"/>
  </w:num>
  <w:num w:numId="371">
    <w:abstractNumId w:val="108"/>
  </w:num>
  <w:num w:numId="372">
    <w:abstractNumId w:val="155"/>
  </w:num>
  <w:num w:numId="373">
    <w:abstractNumId w:val="178"/>
  </w:num>
  <w:num w:numId="374">
    <w:abstractNumId w:val="262"/>
  </w:num>
  <w:num w:numId="375">
    <w:abstractNumId w:val="211"/>
  </w:num>
  <w:num w:numId="376">
    <w:abstractNumId w:val="95"/>
  </w:num>
  <w:num w:numId="377">
    <w:abstractNumId w:val="174"/>
  </w:num>
  <w:num w:numId="378">
    <w:abstractNumId w:val="283"/>
  </w:num>
  <w:numIdMacAtCleanup w:val="3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7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5EF2"/>
    <w:rsid w:val="00006B00"/>
    <w:rsid w:val="00006B92"/>
    <w:rsid w:val="00007252"/>
    <w:rsid w:val="0001287D"/>
    <w:rsid w:val="00013648"/>
    <w:rsid w:val="00016581"/>
    <w:rsid w:val="00016F09"/>
    <w:rsid w:val="00016FF8"/>
    <w:rsid w:val="0002097D"/>
    <w:rsid w:val="00021AB5"/>
    <w:rsid w:val="00021C0E"/>
    <w:rsid w:val="00023FE7"/>
    <w:rsid w:val="00025CCC"/>
    <w:rsid w:val="00030430"/>
    <w:rsid w:val="00031E15"/>
    <w:rsid w:val="00032A44"/>
    <w:rsid w:val="000332F1"/>
    <w:rsid w:val="00040A46"/>
    <w:rsid w:val="00040D88"/>
    <w:rsid w:val="000414EF"/>
    <w:rsid w:val="00041C84"/>
    <w:rsid w:val="000429F4"/>
    <w:rsid w:val="00043608"/>
    <w:rsid w:val="000457CE"/>
    <w:rsid w:val="00046F64"/>
    <w:rsid w:val="00051A20"/>
    <w:rsid w:val="00051D7D"/>
    <w:rsid w:val="00053B9D"/>
    <w:rsid w:val="00054A72"/>
    <w:rsid w:val="00055C5D"/>
    <w:rsid w:val="00056469"/>
    <w:rsid w:val="0005667A"/>
    <w:rsid w:val="00061471"/>
    <w:rsid w:val="000627E5"/>
    <w:rsid w:val="00065619"/>
    <w:rsid w:val="000737C8"/>
    <w:rsid w:val="00073939"/>
    <w:rsid w:val="00074591"/>
    <w:rsid w:val="00076949"/>
    <w:rsid w:val="000808CF"/>
    <w:rsid w:val="000842C6"/>
    <w:rsid w:val="00084BE6"/>
    <w:rsid w:val="00085B16"/>
    <w:rsid w:val="00087FB0"/>
    <w:rsid w:val="00093294"/>
    <w:rsid w:val="000935D3"/>
    <w:rsid w:val="00095252"/>
    <w:rsid w:val="000952B0"/>
    <w:rsid w:val="000A0431"/>
    <w:rsid w:val="000A4C36"/>
    <w:rsid w:val="000A68AE"/>
    <w:rsid w:val="000A7ADF"/>
    <w:rsid w:val="000B1560"/>
    <w:rsid w:val="000B41E2"/>
    <w:rsid w:val="000B7A36"/>
    <w:rsid w:val="000C2D42"/>
    <w:rsid w:val="000C395D"/>
    <w:rsid w:val="000C404B"/>
    <w:rsid w:val="000C4C2F"/>
    <w:rsid w:val="000C4D55"/>
    <w:rsid w:val="000C72B4"/>
    <w:rsid w:val="000C74D8"/>
    <w:rsid w:val="000D0CE1"/>
    <w:rsid w:val="000D3708"/>
    <w:rsid w:val="000D3C11"/>
    <w:rsid w:val="000D507F"/>
    <w:rsid w:val="000E4205"/>
    <w:rsid w:val="000E4B9D"/>
    <w:rsid w:val="000E5E9F"/>
    <w:rsid w:val="000E7D84"/>
    <w:rsid w:val="000F2203"/>
    <w:rsid w:val="000F2C4D"/>
    <w:rsid w:val="000F4290"/>
    <w:rsid w:val="000F5341"/>
    <w:rsid w:val="000F6706"/>
    <w:rsid w:val="00101B28"/>
    <w:rsid w:val="001021DE"/>
    <w:rsid w:val="001034E9"/>
    <w:rsid w:val="00103683"/>
    <w:rsid w:val="00110462"/>
    <w:rsid w:val="00111D4D"/>
    <w:rsid w:val="00111D70"/>
    <w:rsid w:val="00111FD4"/>
    <w:rsid w:val="00113356"/>
    <w:rsid w:val="00113674"/>
    <w:rsid w:val="001139B0"/>
    <w:rsid w:val="0012099C"/>
    <w:rsid w:val="00121430"/>
    <w:rsid w:val="00123361"/>
    <w:rsid w:val="0012498E"/>
    <w:rsid w:val="001265FD"/>
    <w:rsid w:val="00130939"/>
    <w:rsid w:val="001326A8"/>
    <w:rsid w:val="001329E1"/>
    <w:rsid w:val="00133B14"/>
    <w:rsid w:val="001342B2"/>
    <w:rsid w:val="001342D3"/>
    <w:rsid w:val="001370AA"/>
    <w:rsid w:val="00137B1D"/>
    <w:rsid w:val="00141B6B"/>
    <w:rsid w:val="0014288A"/>
    <w:rsid w:val="00144324"/>
    <w:rsid w:val="001446A8"/>
    <w:rsid w:val="00145F8B"/>
    <w:rsid w:val="00147AD4"/>
    <w:rsid w:val="00147F8A"/>
    <w:rsid w:val="00150AFA"/>
    <w:rsid w:val="001517DA"/>
    <w:rsid w:val="00152690"/>
    <w:rsid w:val="00152B76"/>
    <w:rsid w:val="00153FC2"/>
    <w:rsid w:val="0015421A"/>
    <w:rsid w:val="00156259"/>
    <w:rsid w:val="00156505"/>
    <w:rsid w:val="00161F9E"/>
    <w:rsid w:val="00164B0F"/>
    <w:rsid w:val="0016643B"/>
    <w:rsid w:val="00171F7D"/>
    <w:rsid w:val="0017477F"/>
    <w:rsid w:val="00175BE1"/>
    <w:rsid w:val="00180875"/>
    <w:rsid w:val="00184D09"/>
    <w:rsid w:val="001855F6"/>
    <w:rsid w:val="00185DD6"/>
    <w:rsid w:val="00185EFB"/>
    <w:rsid w:val="00186F73"/>
    <w:rsid w:val="001870B7"/>
    <w:rsid w:val="0018779C"/>
    <w:rsid w:val="00190C10"/>
    <w:rsid w:val="0019571D"/>
    <w:rsid w:val="00196DA5"/>
    <w:rsid w:val="001A0A7F"/>
    <w:rsid w:val="001A123C"/>
    <w:rsid w:val="001A28E0"/>
    <w:rsid w:val="001A2E9B"/>
    <w:rsid w:val="001A6E82"/>
    <w:rsid w:val="001B2FEB"/>
    <w:rsid w:val="001B38D7"/>
    <w:rsid w:val="001B3BAF"/>
    <w:rsid w:val="001B43E5"/>
    <w:rsid w:val="001B7359"/>
    <w:rsid w:val="001B7ACE"/>
    <w:rsid w:val="001C0B47"/>
    <w:rsid w:val="001C22A5"/>
    <w:rsid w:val="001C22F7"/>
    <w:rsid w:val="001C2677"/>
    <w:rsid w:val="001C2960"/>
    <w:rsid w:val="001C3951"/>
    <w:rsid w:val="001C4C20"/>
    <w:rsid w:val="001C6151"/>
    <w:rsid w:val="001D0F00"/>
    <w:rsid w:val="001D13BA"/>
    <w:rsid w:val="001D15CD"/>
    <w:rsid w:val="001D5CF5"/>
    <w:rsid w:val="001D5D14"/>
    <w:rsid w:val="001D672E"/>
    <w:rsid w:val="001D76C5"/>
    <w:rsid w:val="001D77FD"/>
    <w:rsid w:val="001E3A7D"/>
    <w:rsid w:val="001E7A37"/>
    <w:rsid w:val="001F5098"/>
    <w:rsid w:val="001F63DF"/>
    <w:rsid w:val="00201097"/>
    <w:rsid w:val="0020454E"/>
    <w:rsid w:val="00205BEC"/>
    <w:rsid w:val="00211442"/>
    <w:rsid w:val="00211CFE"/>
    <w:rsid w:val="00211F8E"/>
    <w:rsid w:val="0021269E"/>
    <w:rsid w:val="00213FD0"/>
    <w:rsid w:val="00214F33"/>
    <w:rsid w:val="002164E1"/>
    <w:rsid w:val="00221879"/>
    <w:rsid w:val="00230D00"/>
    <w:rsid w:val="002329E4"/>
    <w:rsid w:val="0023399C"/>
    <w:rsid w:val="00234B71"/>
    <w:rsid w:val="00241082"/>
    <w:rsid w:val="002419B1"/>
    <w:rsid w:val="00242E38"/>
    <w:rsid w:val="00245357"/>
    <w:rsid w:val="00245D34"/>
    <w:rsid w:val="002473C8"/>
    <w:rsid w:val="00247723"/>
    <w:rsid w:val="00254F95"/>
    <w:rsid w:val="00257771"/>
    <w:rsid w:val="0026086A"/>
    <w:rsid w:val="00264092"/>
    <w:rsid w:val="0027276C"/>
    <w:rsid w:val="00272B85"/>
    <w:rsid w:val="002749E9"/>
    <w:rsid w:val="002754B3"/>
    <w:rsid w:val="0027672B"/>
    <w:rsid w:val="00276956"/>
    <w:rsid w:val="00277011"/>
    <w:rsid w:val="00280C99"/>
    <w:rsid w:val="00282273"/>
    <w:rsid w:val="00285128"/>
    <w:rsid w:val="002855C3"/>
    <w:rsid w:val="002867CC"/>
    <w:rsid w:val="00286BE2"/>
    <w:rsid w:val="00286C09"/>
    <w:rsid w:val="00290BFA"/>
    <w:rsid w:val="0029377F"/>
    <w:rsid w:val="002948CD"/>
    <w:rsid w:val="00295A6F"/>
    <w:rsid w:val="00296F6E"/>
    <w:rsid w:val="00297E5D"/>
    <w:rsid w:val="002A19BA"/>
    <w:rsid w:val="002A45D6"/>
    <w:rsid w:val="002A4B16"/>
    <w:rsid w:val="002A6EF1"/>
    <w:rsid w:val="002B15AB"/>
    <w:rsid w:val="002B5C6C"/>
    <w:rsid w:val="002B6790"/>
    <w:rsid w:val="002B7117"/>
    <w:rsid w:val="002B73EA"/>
    <w:rsid w:val="002B742C"/>
    <w:rsid w:val="002C0487"/>
    <w:rsid w:val="002C05F2"/>
    <w:rsid w:val="002C0CCC"/>
    <w:rsid w:val="002C35D8"/>
    <w:rsid w:val="002C3761"/>
    <w:rsid w:val="002C3AB5"/>
    <w:rsid w:val="002C596F"/>
    <w:rsid w:val="002D17BF"/>
    <w:rsid w:val="002D6058"/>
    <w:rsid w:val="002D6589"/>
    <w:rsid w:val="002E1AD1"/>
    <w:rsid w:val="002E302F"/>
    <w:rsid w:val="002E642D"/>
    <w:rsid w:val="002F0996"/>
    <w:rsid w:val="002F7DFC"/>
    <w:rsid w:val="0030348D"/>
    <w:rsid w:val="00305F68"/>
    <w:rsid w:val="00307BC3"/>
    <w:rsid w:val="003114C3"/>
    <w:rsid w:val="00311D2E"/>
    <w:rsid w:val="00314856"/>
    <w:rsid w:val="00314A0F"/>
    <w:rsid w:val="00315737"/>
    <w:rsid w:val="003159A9"/>
    <w:rsid w:val="00315D81"/>
    <w:rsid w:val="00320DB6"/>
    <w:rsid w:val="003218D4"/>
    <w:rsid w:val="00321A87"/>
    <w:rsid w:val="00321C7D"/>
    <w:rsid w:val="00322A81"/>
    <w:rsid w:val="00323D8F"/>
    <w:rsid w:val="00324121"/>
    <w:rsid w:val="003251F9"/>
    <w:rsid w:val="00325292"/>
    <w:rsid w:val="0032579E"/>
    <w:rsid w:val="00327684"/>
    <w:rsid w:val="00330117"/>
    <w:rsid w:val="003303C0"/>
    <w:rsid w:val="00331944"/>
    <w:rsid w:val="00331AA0"/>
    <w:rsid w:val="00332952"/>
    <w:rsid w:val="00333FAB"/>
    <w:rsid w:val="003357BE"/>
    <w:rsid w:val="00342524"/>
    <w:rsid w:val="00346DD1"/>
    <w:rsid w:val="00347C09"/>
    <w:rsid w:val="0035110B"/>
    <w:rsid w:val="003522FC"/>
    <w:rsid w:val="00353169"/>
    <w:rsid w:val="00357007"/>
    <w:rsid w:val="003602A7"/>
    <w:rsid w:val="003604C7"/>
    <w:rsid w:val="0036088C"/>
    <w:rsid w:val="00363BDC"/>
    <w:rsid w:val="00365328"/>
    <w:rsid w:val="00367F83"/>
    <w:rsid w:val="00370D9E"/>
    <w:rsid w:val="00373717"/>
    <w:rsid w:val="00375B7D"/>
    <w:rsid w:val="00381CF0"/>
    <w:rsid w:val="00382FF3"/>
    <w:rsid w:val="00383966"/>
    <w:rsid w:val="00383BDD"/>
    <w:rsid w:val="003846F0"/>
    <w:rsid w:val="00384B3D"/>
    <w:rsid w:val="00385E2C"/>
    <w:rsid w:val="0038629F"/>
    <w:rsid w:val="00390196"/>
    <w:rsid w:val="00391DC0"/>
    <w:rsid w:val="00394502"/>
    <w:rsid w:val="00397ACC"/>
    <w:rsid w:val="00397E6C"/>
    <w:rsid w:val="003A1699"/>
    <w:rsid w:val="003A2854"/>
    <w:rsid w:val="003A2B46"/>
    <w:rsid w:val="003A474C"/>
    <w:rsid w:val="003A4891"/>
    <w:rsid w:val="003A570A"/>
    <w:rsid w:val="003A5944"/>
    <w:rsid w:val="003B01A1"/>
    <w:rsid w:val="003B0AE2"/>
    <w:rsid w:val="003B0BBD"/>
    <w:rsid w:val="003B1DC0"/>
    <w:rsid w:val="003B3B9E"/>
    <w:rsid w:val="003B3D39"/>
    <w:rsid w:val="003B4418"/>
    <w:rsid w:val="003B5276"/>
    <w:rsid w:val="003B60F9"/>
    <w:rsid w:val="003B6566"/>
    <w:rsid w:val="003C0E77"/>
    <w:rsid w:val="003C27B0"/>
    <w:rsid w:val="003C2D25"/>
    <w:rsid w:val="003C7FF8"/>
    <w:rsid w:val="003D1C89"/>
    <w:rsid w:val="003D20A0"/>
    <w:rsid w:val="003D38A7"/>
    <w:rsid w:val="003D47C3"/>
    <w:rsid w:val="003D5757"/>
    <w:rsid w:val="003D76F7"/>
    <w:rsid w:val="003E27E6"/>
    <w:rsid w:val="003E2ABD"/>
    <w:rsid w:val="003E7F34"/>
    <w:rsid w:val="003F0D70"/>
    <w:rsid w:val="003F0EE8"/>
    <w:rsid w:val="003F16DA"/>
    <w:rsid w:val="003F216A"/>
    <w:rsid w:val="003F4419"/>
    <w:rsid w:val="003F44B6"/>
    <w:rsid w:val="003F5F6E"/>
    <w:rsid w:val="00401231"/>
    <w:rsid w:val="00402BED"/>
    <w:rsid w:val="0040658F"/>
    <w:rsid w:val="00407D48"/>
    <w:rsid w:val="0041125E"/>
    <w:rsid w:val="00413FAE"/>
    <w:rsid w:val="00414F3E"/>
    <w:rsid w:val="00415F17"/>
    <w:rsid w:val="0042111C"/>
    <w:rsid w:val="00422DBB"/>
    <w:rsid w:val="004279C5"/>
    <w:rsid w:val="004304C5"/>
    <w:rsid w:val="00430B9E"/>
    <w:rsid w:val="00435ECF"/>
    <w:rsid w:val="00436500"/>
    <w:rsid w:val="00436DE1"/>
    <w:rsid w:val="0043740C"/>
    <w:rsid w:val="00442464"/>
    <w:rsid w:val="00444588"/>
    <w:rsid w:val="0044470D"/>
    <w:rsid w:val="00450ED2"/>
    <w:rsid w:val="00452B73"/>
    <w:rsid w:val="00454E0F"/>
    <w:rsid w:val="00461B0D"/>
    <w:rsid w:val="0046238A"/>
    <w:rsid w:val="00462945"/>
    <w:rsid w:val="00462CA3"/>
    <w:rsid w:val="00463D34"/>
    <w:rsid w:val="00464085"/>
    <w:rsid w:val="004641B9"/>
    <w:rsid w:val="00465CF9"/>
    <w:rsid w:val="0046658C"/>
    <w:rsid w:val="00467381"/>
    <w:rsid w:val="00472AE2"/>
    <w:rsid w:val="00480FFD"/>
    <w:rsid w:val="00482E92"/>
    <w:rsid w:val="0048306C"/>
    <w:rsid w:val="004839F6"/>
    <w:rsid w:val="00483D45"/>
    <w:rsid w:val="004917DE"/>
    <w:rsid w:val="00491C7C"/>
    <w:rsid w:val="004920A7"/>
    <w:rsid w:val="004960E1"/>
    <w:rsid w:val="00496B2F"/>
    <w:rsid w:val="004A1BD1"/>
    <w:rsid w:val="004A1E11"/>
    <w:rsid w:val="004A34A2"/>
    <w:rsid w:val="004A34C9"/>
    <w:rsid w:val="004A47E3"/>
    <w:rsid w:val="004A5318"/>
    <w:rsid w:val="004A608D"/>
    <w:rsid w:val="004A648B"/>
    <w:rsid w:val="004A67F5"/>
    <w:rsid w:val="004A68F5"/>
    <w:rsid w:val="004A7263"/>
    <w:rsid w:val="004B3E86"/>
    <w:rsid w:val="004B4420"/>
    <w:rsid w:val="004B5841"/>
    <w:rsid w:val="004B5C5C"/>
    <w:rsid w:val="004B6B72"/>
    <w:rsid w:val="004B7D13"/>
    <w:rsid w:val="004C0E49"/>
    <w:rsid w:val="004C22FC"/>
    <w:rsid w:val="004C35C6"/>
    <w:rsid w:val="004C61A3"/>
    <w:rsid w:val="004C6C4C"/>
    <w:rsid w:val="004C7862"/>
    <w:rsid w:val="004D1FB4"/>
    <w:rsid w:val="004D488E"/>
    <w:rsid w:val="004D6284"/>
    <w:rsid w:val="004D6564"/>
    <w:rsid w:val="004D6CA8"/>
    <w:rsid w:val="004E284E"/>
    <w:rsid w:val="004E6F1B"/>
    <w:rsid w:val="004F2DED"/>
    <w:rsid w:val="004F37CB"/>
    <w:rsid w:val="004F4611"/>
    <w:rsid w:val="004F5014"/>
    <w:rsid w:val="004F5A9F"/>
    <w:rsid w:val="004F640D"/>
    <w:rsid w:val="004F7DCB"/>
    <w:rsid w:val="00500415"/>
    <w:rsid w:val="0050337E"/>
    <w:rsid w:val="00503A9A"/>
    <w:rsid w:val="00503C8B"/>
    <w:rsid w:val="00505A5B"/>
    <w:rsid w:val="00507203"/>
    <w:rsid w:val="005078B9"/>
    <w:rsid w:val="005106E3"/>
    <w:rsid w:val="0051080E"/>
    <w:rsid w:val="00512844"/>
    <w:rsid w:val="00512D08"/>
    <w:rsid w:val="005171DD"/>
    <w:rsid w:val="00517C79"/>
    <w:rsid w:val="00522634"/>
    <w:rsid w:val="00522D3A"/>
    <w:rsid w:val="00523180"/>
    <w:rsid w:val="00530EBB"/>
    <w:rsid w:val="00533036"/>
    <w:rsid w:val="0053559A"/>
    <w:rsid w:val="00537ED8"/>
    <w:rsid w:val="005419D0"/>
    <w:rsid w:val="00541C65"/>
    <w:rsid w:val="00543430"/>
    <w:rsid w:val="005459DC"/>
    <w:rsid w:val="00545E2B"/>
    <w:rsid w:val="005474B8"/>
    <w:rsid w:val="00550D1D"/>
    <w:rsid w:val="00551E13"/>
    <w:rsid w:val="00553D01"/>
    <w:rsid w:val="00555C55"/>
    <w:rsid w:val="0055663E"/>
    <w:rsid w:val="00560ABB"/>
    <w:rsid w:val="0056444D"/>
    <w:rsid w:val="005649F6"/>
    <w:rsid w:val="00566801"/>
    <w:rsid w:val="00580EB9"/>
    <w:rsid w:val="00581D1E"/>
    <w:rsid w:val="005853BD"/>
    <w:rsid w:val="005854A2"/>
    <w:rsid w:val="00587D7C"/>
    <w:rsid w:val="00594A2E"/>
    <w:rsid w:val="005A2AE1"/>
    <w:rsid w:val="005A47F1"/>
    <w:rsid w:val="005A6153"/>
    <w:rsid w:val="005A7B0B"/>
    <w:rsid w:val="005B0F08"/>
    <w:rsid w:val="005B1F48"/>
    <w:rsid w:val="005B38DD"/>
    <w:rsid w:val="005B4361"/>
    <w:rsid w:val="005B499B"/>
    <w:rsid w:val="005B54A2"/>
    <w:rsid w:val="005B7679"/>
    <w:rsid w:val="005C19F0"/>
    <w:rsid w:val="005C56E9"/>
    <w:rsid w:val="005C5806"/>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1D71"/>
    <w:rsid w:val="005F33BB"/>
    <w:rsid w:val="005F3451"/>
    <w:rsid w:val="005F4763"/>
    <w:rsid w:val="0060149E"/>
    <w:rsid w:val="00602788"/>
    <w:rsid w:val="00603E4D"/>
    <w:rsid w:val="00603F5F"/>
    <w:rsid w:val="00604549"/>
    <w:rsid w:val="006054DC"/>
    <w:rsid w:val="00606527"/>
    <w:rsid w:val="00613739"/>
    <w:rsid w:val="00613A69"/>
    <w:rsid w:val="00617287"/>
    <w:rsid w:val="006176F0"/>
    <w:rsid w:val="00622330"/>
    <w:rsid w:val="00624F2D"/>
    <w:rsid w:val="006253A8"/>
    <w:rsid w:val="006263E9"/>
    <w:rsid w:val="00627629"/>
    <w:rsid w:val="0063195D"/>
    <w:rsid w:val="0064120C"/>
    <w:rsid w:val="006414E3"/>
    <w:rsid w:val="006421B4"/>
    <w:rsid w:val="00643085"/>
    <w:rsid w:val="00645E55"/>
    <w:rsid w:val="006467CF"/>
    <w:rsid w:val="006527C2"/>
    <w:rsid w:val="0065336F"/>
    <w:rsid w:val="00656460"/>
    <w:rsid w:val="00657768"/>
    <w:rsid w:val="00663F5D"/>
    <w:rsid w:val="006648AB"/>
    <w:rsid w:val="006666E6"/>
    <w:rsid w:val="00671772"/>
    <w:rsid w:val="0067307F"/>
    <w:rsid w:val="00674714"/>
    <w:rsid w:val="00676B85"/>
    <w:rsid w:val="0067786B"/>
    <w:rsid w:val="00677D0F"/>
    <w:rsid w:val="006806F9"/>
    <w:rsid w:val="00680B77"/>
    <w:rsid w:val="0068147C"/>
    <w:rsid w:val="00683207"/>
    <w:rsid w:val="00684397"/>
    <w:rsid w:val="00685CCB"/>
    <w:rsid w:val="00687C73"/>
    <w:rsid w:val="00687FF1"/>
    <w:rsid w:val="0069559F"/>
    <w:rsid w:val="00696B29"/>
    <w:rsid w:val="00696B83"/>
    <w:rsid w:val="00696F8F"/>
    <w:rsid w:val="006A0BAA"/>
    <w:rsid w:val="006A196D"/>
    <w:rsid w:val="006A42DF"/>
    <w:rsid w:val="006B086C"/>
    <w:rsid w:val="006B1A3A"/>
    <w:rsid w:val="006B23D5"/>
    <w:rsid w:val="006B349C"/>
    <w:rsid w:val="006B3A01"/>
    <w:rsid w:val="006B46CF"/>
    <w:rsid w:val="006B46F1"/>
    <w:rsid w:val="006C135A"/>
    <w:rsid w:val="006D197E"/>
    <w:rsid w:val="006D1E61"/>
    <w:rsid w:val="006D4072"/>
    <w:rsid w:val="006D4DAE"/>
    <w:rsid w:val="006D5C06"/>
    <w:rsid w:val="006D61D6"/>
    <w:rsid w:val="006D664B"/>
    <w:rsid w:val="006D71F4"/>
    <w:rsid w:val="006E05ED"/>
    <w:rsid w:val="006E2110"/>
    <w:rsid w:val="006E2497"/>
    <w:rsid w:val="006E29A7"/>
    <w:rsid w:val="006E47AB"/>
    <w:rsid w:val="006E487A"/>
    <w:rsid w:val="006F0F50"/>
    <w:rsid w:val="006F257A"/>
    <w:rsid w:val="006F3D7E"/>
    <w:rsid w:val="006F757D"/>
    <w:rsid w:val="007008A0"/>
    <w:rsid w:val="00700CE8"/>
    <w:rsid w:val="00706D2A"/>
    <w:rsid w:val="00707CAF"/>
    <w:rsid w:val="007100FB"/>
    <w:rsid w:val="00710CF4"/>
    <w:rsid w:val="0071101E"/>
    <w:rsid w:val="007118B8"/>
    <w:rsid w:val="00713731"/>
    <w:rsid w:val="00714C1A"/>
    <w:rsid w:val="00715298"/>
    <w:rsid w:val="007174CD"/>
    <w:rsid w:val="00720913"/>
    <w:rsid w:val="00721B26"/>
    <w:rsid w:val="00721CA8"/>
    <w:rsid w:val="00722246"/>
    <w:rsid w:val="00726289"/>
    <w:rsid w:val="00731C2E"/>
    <w:rsid w:val="00731C8A"/>
    <w:rsid w:val="00732745"/>
    <w:rsid w:val="00733D80"/>
    <w:rsid w:val="007350ED"/>
    <w:rsid w:val="0073723C"/>
    <w:rsid w:val="00740708"/>
    <w:rsid w:val="00740980"/>
    <w:rsid w:val="00746EFC"/>
    <w:rsid w:val="007543F1"/>
    <w:rsid w:val="00756512"/>
    <w:rsid w:val="0075780B"/>
    <w:rsid w:val="007578AF"/>
    <w:rsid w:val="00762578"/>
    <w:rsid w:val="0077137E"/>
    <w:rsid w:val="00771A37"/>
    <w:rsid w:val="00773203"/>
    <w:rsid w:val="00773C33"/>
    <w:rsid w:val="00775619"/>
    <w:rsid w:val="0078188F"/>
    <w:rsid w:val="00782C67"/>
    <w:rsid w:val="007867E5"/>
    <w:rsid w:val="00787B5E"/>
    <w:rsid w:val="00787F19"/>
    <w:rsid w:val="00792369"/>
    <w:rsid w:val="0079291B"/>
    <w:rsid w:val="0079535B"/>
    <w:rsid w:val="007A1F9B"/>
    <w:rsid w:val="007A38C6"/>
    <w:rsid w:val="007A3FB8"/>
    <w:rsid w:val="007A60E6"/>
    <w:rsid w:val="007A6E25"/>
    <w:rsid w:val="007B06E2"/>
    <w:rsid w:val="007B0ED9"/>
    <w:rsid w:val="007B5F8B"/>
    <w:rsid w:val="007B6E92"/>
    <w:rsid w:val="007C04DE"/>
    <w:rsid w:val="007C219A"/>
    <w:rsid w:val="007C4E9F"/>
    <w:rsid w:val="007C734B"/>
    <w:rsid w:val="007D076D"/>
    <w:rsid w:val="007D1718"/>
    <w:rsid w:val="007D1B3C"/>
    <w:rsid w:val="007D4CE4"/>
    <w:rsid w:val="007E074C"/>
    <w:rsid w:val="007E195A"/>
    <w:rsid w:val="007E3C91"/>
    <w:rsid w:val="007E43BB"/>
    <w:rsid w:val="007E5BA2"/>
    <w:rsid w:val="007E65F4"/>
    <w:rsid w:val="007F03AC"/>
    <w:rsid w:val="007F1013"/>
    <w:rsid w:val="007F1540"/>
    <w:rsid w:val="007F17C2"/>
    <w:rsid w:val="007F4C4B"/>
    <w:rsid w:val="00800482"/>
    <w:rsid w:val="00801AB9"/>
    <w:rsid w:val="00805CEE"/>
    <w:rsid w:val="008061DB"/>
    <w:rsid w:val="00806840"/>
    <w:rsid w:val="00807A6C"/>
    <w:rsid w:val="00807D15"/>
    <w:rsid w:val="008103EB"/>
    <w:rsid w:val="0081065F"/>
    <w:rsid w:val="008107F6"/>
    <w:rsid w:val="00810855"/>
    <w:rsid w:val="008115F2"/>
    <w:rsid w:val="008171A3"/>
    <w:rsid w:val="0082047D"/>
    <w:rsid w:val="0082713C"/>
    <w:rsid w:val="00827159"/>
    <w:rsid w:val="008307D3"/>
    <w:rsid w:val="00832EBC"/>
    <w:rsid w:val="00832F64"/>
    <w:rsid w:val="00833610"/>
    <w:rsid w:val="00836D32"/>
    <w:rsid w:val="00840D7D"/>
    <w:rsid w:val="00844A0D"/>
    <w:rsid w:val="00846D60"/>
    <w:rsid w:val="00852FB0"/>
    <w:rsid w:val="0085325A"/>
    <w:rsid w:val="00854298"/>
    <w:rsid w:val="008609CD"/>
    <w:rsid w:val="00861072"/>
    <w:rsid w:val="00861CF3"/>
    <w:rsid w:val="00861D8B"/>
    <w:rsid w:val="00863F88"/>
    <w:rsid w:val="00865FBA"/>
    <w:rsid w:val="00867C64"/>
    <w:rsid w:val="00871ECD"/>
    <w:rsid w:val="00872B75"/>
    <w:rsid w:val="00872DA3"/>
    <w:rsid w:val="0087387F"/>
    <w:rsid w:val="00876A54"/>
    <w:rsid w:val="00881AA5"/>
    <w:rsid w:val="0088345D"/>
    <w:rsid w:val="0088590A"/>
    <w:rsid w:val="008877BD"/>
    <w:rsid w:val="0089106C"/>
    <w:rsid w:val="00891B58"/>
    <w:rsid w:val="00894E80"/>
    <w:rsid w:val="00897FEA"/>
    <w:rsid w:val="008A378D"/>
    <w:rsid w:val="008A4B94"/>
    <w:rsid w:val="008A628A"/>
    <w:rsid w:val="008B0278"/>
    <w:rsid w:val="008B0911"/>
    <w:rsid w:val="008B150B"/>
    <w:rsid w:val="008B22D6"/>
    <w:rsid w:val="008B2A17"/>
    <w:rsid w:val="008B3AB0"/>
    <w:rsid w:val="008B7126"/>
    <w:rsid w:val="008B76D7"/>
    <w:rsid w:val="008B7F0C"/>
    <w:rsid w:val="008C01FC"/>
    <w:rsid w:val="008C27C5"/>
    <w:rsid w:val="008C2C86"/>
    <w:rsid w:val="008C46C4"/>
    <w:rsid w:val="008C4E2A"/>
    <w:rsid w:val="008D0202"/>
    <w:rsid w:val="008D0925"/>
    <w:rsid w:val="008D1BD9"/>
    <w:rsid w:val="008D4714"/>
    <w:rsid w:val="008D585D"/>
    <w:rsid w:val="008D6405"/>
    <w:rsid w:val="008E061B"/>
    <w:rsid w:val="008E06C1"/>
    <w:rsid w:val="008E1E8A"/>
    <w:rsid w:val="008E2022"/>
    <w:rsid w:val="008E613D"/>
    <w:rsid w:val="008F0CC6"/>
    <w:rsid w:val="008F1CC6"/>
    <w:rsid w:val="008F458D"/>
    <w:rsid w:val="008F67F6"/>
    <w:rsid w:val="008F6AD3"/>
    <w:rsid w:val="00900F6C"/>
    <w:rsid w:val="0090194D"/>
    <w:rsid w:val="00906613"/>
    <w:rsid w:val="009072BC"/>
    <w:rsid w:val="0091356A"/>
    <w:rsid w:val="00914C00"/>
    <w:rsid w:val="00915611"/>
    <w:rsid w:val="00921C0F"/>
    <w:rsid w:val="00925110"/>
    <w:rsid w:val="009256F1"/>
    <w:rsid w:val="009306BD"/>
    <w:rsid w:val="009309D2"/>
    <w:rsid w:val="0093261D"/>
    <w:rsid w:val="0093479D"/>
    <w:rsid w:val="00935079"/>
    <w:rsid w:val="00935223"/>
    <w:rsid w:val="0093596B"/>
    <w:rsid w:val="00937AFC"/>
    <w:rsid w:val="00941FD2"/>
    <w:rsid w:val="00942DC6"/>
    <w:rsid w:val="009439D2"/>
    <w:rsid w:val="00943D89"/>
    <w:rsid w:val="00950D6E"/>
    <w:rsid w:val="00954E28"/>
    <w:rsid w:val="0095537E"/>
    <w:rsid w:val="00960200"/>
    <w:rsid w:val="00962785"/>
    <w:rsid w:val="00963CE3"/>
    <w:rsid w:val="00964534"/>
    <w:rsid w:val="00964CDB"/>
    <w:rsid w:val="00964D1F"/>
    <w:rsid w:val="00966202"/>
    <w:rsid w:val="00967F59"/>
    <w:rsid w:val="009715F5"/>
    <w:rsid w:val="00972112"/>
    <w:rsid w:val="00973558"/>
    <w:rsid w:val="0097369F"/>
    <w:rsid w:val="00974083"/>
    <w:rsid w:val="0097473C"/>
    <w:rsid w:val="009748C3"/>
    <w:rsid w:val="00975F93"/>
    <w:rsid w:val="009768D3"/>
    <w:rsid w:val="009817B4"/>
    <w:rsid w:val="00981E40"/>
    <w:rsid w:val="00981FBA"/>
    <w:rsid w:val="00983622"/>
    <w:rsid w:val="00983646"/>
    <w:rsid w:val="00983B29"/>
    <w:rsid w:val="00986349"/>
    <w:rsid w:val="00987E01"/>
    <w:rsid w:val="0099031F"/>
    <w:rsid w:val="00991F42"/>
    <w:rsid w:val="00992DE7"/>
    <w:rsid w:val="009942E6"/>
    <w:rsid w:val="009A1E58"/>
    <w:rsid w:val="009A1FF6"/>
    <w:rsid w:val="009A26FA"/>
    <w:rsid w:val="009A2780"/>
    <w:rsid w:val="009A3772"/>
    <w:rsid w:val="009A598E"/>
    <w:rsid w:val="009A7833"/>
    <w:rsid w:val="009B1641"/>
    <w:rsid w:val="009B176E"/>
    <w:rsid w:val="009B3F91"/>
    <w:rsid w:val="009B5003"/>
    <w:rsid w:val="009C0F58"/>
    <w:rsid w:val="009C22E8"/>
    <w:rsid w:val="009C2B6E"/>
    <w:rsid w:val="009C3D31"/>
    <w:rsid w:val="009C4D34"/>
    <w:rsid w:val="009C4DF7"/>
    <w:rsid w:val="009D0BA8"/>
    <w:rsid w:val="009D17E4"/>
    <w:rsid w:val="009D2EA9"/>
    <w:rsid w:val="009D3934"/>
    <w:rsid w:val="009D4AFD"/>
    <w:rsid w:val="009D4B5B"/>
    <w:rsid w:val="009D679D"/>
    <w:rsid w:val="009D7663"/>
    <w:rsid w:val="009D7837"/>
    <w:rsid w:val="009E3050"/>
    <w:rsid w:val="009E5E53"/>
    <w:rsid w:val="009E6817"/>
    <w:rsid w:val="009F2BD0"/>
    <w:rsid w:val="009F3E64"/>
    <w:rsid w:val="009F52E4"/>
    <w:rsid w:val="009F56FE"/>
    <w:rsid w:val="00A01658"/>
    <w:rsid w:val="00A03228"/>
    <w:rsid w:val="00A0322E"/>
    <w:rsid w:val="00A038EB"/>
    <w:rsid w:val="00A04C6D"/>
    <w:rsid w:val="00A0663D"/>
    <w:rsid w:val="00A114E1"/>
    <w:rsid w:val="00A14A94"/>
    <w:rsid w:val="00A155CB"/>
    <w:rsid w:val="00A17AD9"/>
    <w:rsid w:val="00A211F0"/>
    <w:rsid w:val="00A2779A"/>
    <w:rsid w:val="00A315A9"/>
    <w:rsid w:val="00A329DB"/>
    <w:rsid w:val="00A360BD"/>
    <w:rsid w:val="00A3757B"/>
    <w:rsid w:val="00A37BE9"/>
    <w:rsid w:val="00A420C9"/>
    <w:rsid w:val="00A42A04"/>
    <w:rsid w:val="00A42F8F"/>
    <w:rsid w:val="00A45F85"/>
    <w:rsid w:val="00A47815"/>
    <w:rsid w:val="00A479C4"/>
    <w:rsid w:val="00A47D32"/>
    <w:rsid w:val="00A53BD2"/>
    <w:rsid w:val="00A53ED2"/>
    <w:rsid w:val="00A56CBF"/>
    <w:rsid w:val="00A71F75"/>
    <w:rsid w:val="00A74BE3"/>
    <w:rsid w:val="00A76025"/>
    <w:rsid w:val="00A76D2E"/>
    <w:rsid w:val="00A80013"/>
    <w:rsid w:val="00A81F99"/>
    <w:rsid w:val="00A83280"/>
    <w:rsid w:val="00A83536"/>
    <w:rsid w:val="00A93922"/>
    <w:rsid w:val="00A9433A"/>
    <w:rsid w:val="00A94B63"/>
    <w:rsid w:val="00A94EF7"/>
    <w:rsid w:val="00A96E55"/>
    <w:rsid w:val="00AA0BE3"/>
    <w:rsid w:val="00AA232A"/>
    <w:rsid w:val="00AA3ED7"/>
    <w:rsid w:val="00AA6413"/>
    <w:rsid w:val="00AB0912"/>
    <w:rsid w:val="00AB2034"/>
    <w:rsid w:val="00AB33AF"/>
    <w:rsid w:val="00AB3AC6"/>
    <w:rsid w:val="00AB4B3F"/>
    <w:rsid w:val="00AB4E7A"/>
    <w:rsid w:val="00AB6D93"/>
    <w:rsid w:val="00AB7193"/>
    <w:rsid w:val="00AB7D6A"/>
    <w:rsid w:val="00AC013E"/>
    <w:rsid w:val="00AC1C61"/>
    <w:rsid w:val="00AC4288"/>
    <w:rsid w:val="00AC542D"/>
    <w:rsid w:val="00AC543B"/>
    <w:rsid w:val="00AC6881"/>
    <w:rsid w:val="00AC7AA3"/>
    <w:rsid w:val="00AD0446"/>
    <w:rsid w:val="00AD54B2"/>
    <w:rsid w:val="00AE328B"/>
    <w:rsid w:val="00AE3676"/>
    <w:rsid w:val="00AE402E"/>
    <w:rsid w:val="00AE57C2"/>
    <w:rsid w:val="00AE618A"/>
    <w:rsid w:val="00AE6982"/>
    <w:rsid w:val="00AF08FF"/>
    <w:rsid w:val="00AF1CB1"/>
    <w:rsid w:val="00AF2E6F"/>
    <w:rsid w:val="00B00235"/>
    <w:rsid w:val="00B01042"/>
    <w:rsid w:val="00B022ED"/>
    <w:rsid w:val="00B0375E"/>
    <w:rsid w:val="00B046B5"/>
    <w:rsid w:val="00B05053"/>
    <w:rsid w:val="00B060FC"/>
    <w:rsid w:val="00B0670C"/>
    <w:rsid w:val="00B121F6"/>
    <w:rsid w:val="00B124B0"/>
    <w:rsid w:val="00B128A3"/>
    <w:rsid w:val="00B16361"/>
    <w:rsid w:val="00B1678C"/>
    <w:rsid w:val="00B16A73"/>
    <w:rsid w:val="00B21466"/>
    <w:rsid w:val="00B24DB0"/>
    <w:rsid w:val="00B266DA"/>
    <w:rsid w:val="00B31FE3"/>
    <w:rsid w:val="00B329BE"/>
    <w:rsid w:val="00B364F6"/>
    <w:rsid w:val="00B40127"/>
    <w:rsid w:val="00B405BE"/>
    <w:rsid w:val="00B4283E"/>
    <w:rsid w:val="00B43858"/>
    <w:rsid w:val="00B5158E"/>
    <w:rsid w:val="00B53E29"/>
    <w:rsid w:val="00B53F3B"/>
    <w:rsid w:val="00B54443"/>
    <w:rsid w:val="00B56FA7"/>
    <w:rsid w:val="00B57CEF"/>
    <w:rsid w:val="00B60351"/>
    <w:rsid w:val="00B63004"/>
    <w:rsid w:val="00B630DC"/>
    <w:rsid w:val="00B64E10"/>
    <w:rsid w:val="00B65C76"/>
    <w:rsid w:val="00B71911"/>
    <w:rsid w:val="00B7225F"/>
    <w:rsid w:val="00B74D8D"/>
    <w:rsid w:val="00B752AE"/>
    <w:rsid w:val="00B75EE3"/>
    <w:rsid w:val="00B75FF0"/>
    <w:rsid w:val="00B763D6"/>
    <w:rsid w:val="00B80A11"/>
    <w:rsid w:val="00B80BD6"/>
    <w:rsid w:val="00B813C6"/>
    <w:rsid w:val="00B82216"/>
    <w:rsid w:val="00B831B2"/>
    <w:rsid w:val="00B8529C"/>
    <w:rsid w:val="00B862E3"/>
    <w:rsid w:val="00B9013C"/>
    <w:rsid w:val="00B92007"/>
    <w:rsid w:val="00B928EE"/>
    <w:rsid w:val="00B93B27"/>
    <w:rsid w:val="00B94EE1"/>
    <w:rsid w:val="00B95929"/>
    <w:rsid w:val="00B97EA2"/>
    <w:rsid w:val="00BA11ED"/>
    <w:rsid w:val="00BA2BAC"/>
    <w:rsid w:val="00BA2E73"/>
    <w:rsid w:val="00BA4296"/>
    <w:rsid w:val="00BA4C89"/>
    <w:rsid w:val="00BB3083"/>
    <w:rsid w:val="00BB3620"/>
    <w:rsid w:val="00BB433C"/>
    <w:rsid w:val="00BB6201"/>
    <w:rsid w:val="00BB7429"/>
    <w:rsid w:val="00BB7EB8"/>
    <w:rsid w:val="00BC0431"/>
    <w:rsid w:val="00BC08B7"/>
    <w:rsid w:val="00BC16DD"/>
    <w:rsid w:val="00BC1ABE"/>
    <w:rsid w:val="00BC3B92"/>
    <w:rsid w:val="00BC77AE"/>
    <w:rsid w:val="00BD0376"/>
    <w:rsid w:val="00BD0F95"/>
    <w:rsid w:val="00BD34F2"/>
    <w:rsid w:val="00BD4C76"/>
    <w:rsid w:val="00BD5F78"/>
    <w:rsid w:val="00BD6052"/>
    <w:rsid w:val="00BD76B0"/>
    <w:rsid w:val="00BD77D2"/>
    <w:rsid w:val="00BD79A4"/>
    <w:rsid w:val="00BE0030"/>
    <w:rsid w:val="00BE2350"/>
    <w:rsid w:val="00BE2E09"/>
    <w:rsid w:val="00BE6EBC"/>
    <w:rsid w:val="00BE7222"/>
    <w:rsid w:val="00BE74FA"/>
    <w:rsid w:val="00BF4044"/>
    <w:rsid w:val="00BF498B"/>
    <w:rsid w:val="00BF4FD8"/>
    <w:rsid w:val="00BF5618"/>
    <w:rsid w:val="00BF6C79"/>
    <w:rsid w:val="00BF6EE9"/>
    <w:rsid w:val="00C036B2"/>
    <w:rsid w:val="00C039E4"/>
    <w:rsid w:val="00C05673"/>
    <w:rsid w:val="00C061AD"/>
    <w:rsid w:val="00C10803"/>
    <w:rsid w:val="00C14B96"/>
    <w:rsid w:val="00C21BD6"/>
    <w:rsid w:val="00C21C66"/>
    <w:rsid w:val="00C263B5"/>
    <w:rsid w:val="00C30829"/>
    <w:rsid w:val="00C31227"/>
    <w:rsid w:val="00C31E85"/>
    <w:rsid w:val="00C31FDB"/>
    <w:rsid w:val="00C3262B"/>
    <w:rsid w:val="00C339B5"/>
    <w:rsid w:val="00C400E7"/>
    <w:rsid w:val="00C44942"/>
    <w:rsid w:val="00C44EE1"/>
    <w:rsid w:val="00C45105"/>
    <w:rsid w:val="00C46200"/>
    <w:rsid w:val="00C4658D"/>
    <w:rsid w:val="00C5013E"/>
    <w:rsid w:val="00C50953"/>
    <w:rsid w:val="00C52C4C"/>
    <w:rsid w:val="00C55B82"/>
    <w:rsid w:val="00C6056E"/>
    <w:rsid w:val="00C64FA1"/>
    <w:rsid w:val="00C7062D"/>
    <w:rsid w:val="00C71B8F"/>
    <w:rsid w:val="00C74683"/>
    <w:rsid w:val="00C77A31"/>
    <w:rsid w:val="00C77DA2"/>
    <w:rsid w:val="00C80037"/>
    <w:rsid w:val="00C844D7"/>
    <w:rsid w:val="00C84D15"/>
    <w:rsid w:val="00C84F35"/>
    <w:rsid w:val="00C858CE"/>
    <w:rsid w:val="00C858D2"/>
    <w:rsid w:val="00C87CFF"/>
    <w:rsid w:val="00C94157"/>
    <w:rsid w:val="00C958BD"/>
    <w:rsid w:val="00C96CDD"/>
    <w:rsid w:val="00CA04A5"/>
    <w:rsid w:val="00CA283F"/>
    <w:rsid w:val="00CA2E0D"/>
    <w:rsid w:val="00CA4E27"/>
    <w:rsid w:val="00CA603C"/>
    <w:rsid w:val="00CA6A40"/>
    <w:rsid w:val="00CB5977"/>
    <w:rsid w:val="00CB616D"/>
    <w:rsid w:val="00CB6232"/>
    <w:rsid w:val="00CC02BF"/>
    <w:rsid w:val="00CC1C4D"/>
    <w:rsid w:val="00CC2643"/>
    <w:rsid w:val="00CC2A9F"/>
    <w:rsid w:val="00CC5FC0"/>
    <w:rsid w:val="00CD0040"/>
    <w:rsid w:val="00CD0A7B"/>
    <w:rsid w:val="00CD3C97"/>
    <w:rsid w:val="00CD52C5"/>
    <w:rsid w:val="00CD5593"/>
    <w:rsid w:val="00CD5E9B"/>
    <w:rsid w:val="00CD78C9"/>
    <w:rsid w:val="00CE0A1F"/>
    <w:rsid w:val="00CE1308"/>
    <w:rsid w:val="00CE43DC"/>
    <w:rsid w:val="00CE49C0"/>
    <w:rsid w:val="00CE5583"/>
    <w:rsid w:val="00CE5CCC"/>
    <w:rsid w:val="00CE6942"/>
    <w:rsid w:val="00CF0351"/>
    <w:rsid w:val="00CF0BEC"/>
    <w:rsid w:val="00CF6CED"/>
    <w:rsid w:val="00CF6E7F"/>
    <w:rsid w:val="00D0319C"/>
    <w:rsid w:val="00D041F1"/>
    <w:rsid w:val="00D06239"/>
    <w:rsid w:val="00D07FA3"/>
    <w:rsid w:val="00D104CD"/>
    <w:rsid w:val="00D11579"/>
    <w:rsid w:val="00D13184"/>
    <w:rsid w:val="00D14DF8"/>
    <w:rsid w:val="00D16313"/>
    <w:rsid w:val="00D176F1"/>
    <w:rsid w:val="00D21E58"/>
    <w:rsid w:val="00D26C93"/>
    <w:rsid w:val="00D30023"/>
    <w:rsid w:val="00D31C34"/>
    <w:rsid w:val="00D32D3D"/>
    <w:rsid w:val="00D33667"/>
    <w:rsid w:val="00D35341"/>
    <w:rsid w:val="00D36DCF"/>
    <w:rsid w:val="00D43593"/>
    <w:rsid w:val="00D47762"/>
    <w:rsid w:val="00D47CF7"/>
    <w:rsid w:val="00D50582"/>
    <w:rsid w:val="00D5071E"/>
    <w:rsid w:val="00D5187D"/>
    <w:rsid w:val="00D5233E"/>
    <w:rsid w:val="00D52B97"/>
    <w:rsid w:val="00D56BC5"/>
    <w:rsid w:val="00D61530"/>
    <w:rsid w:val="00D6161A"/>
    <w:rsid w:val="00D61885"/>
    <w:rsid w:val="00D6365B"/>
    <w:rsid w:val="00D63AA5"/>
    <w:rsid w:val="00D64756"/>
    <w:rsid w:val="00D67CD8"/>
    <w:rsid w:val="00D7642B"/>
    <w:rsid w:val="00D80B22"/>
    <w:rsid w:val="00D85487"/>
    <w:rsid w:val="00D85C46"/>
    <w:rsid w:val="00D86414"/>
    <w:rsid w:val="00D87A73"/>
    <w:rsid w:val="00D87BD0"/>
    <w:rsid w:val="00D90D71"/>
    <w:rsid w:val="00D92743"/>
    <w:rsid w:val="00D92912"/>
    <w:rsid w:val="00D92F8E"/>
    <w:rsid w:val="00D937F8"/>
    <w:rsid w:val="00D94294"/>
    <w:rsid w:val="00D96431"/>
    <w:rsid w:val="00D97E98"/>
    <w:rsid w:val="00DA2981"/>
    <w:rsid w:val="00DA3CA1"/>
    <w:rsid w:val="00DA63C6"/>
    <w:rsid w:val="00DB0226"/>
    <w:rsid w:val="00DB03CB"/>
    <w:rsid w:val="00DB350E"/>
    <w:rsid w:val="00DB383B"/>
    <w:rsid w:val="00DB44C5"/>
    <w:rsid w:val="00DB4650"/>
    <w:rsid w:val="00DB4E8B"/>
    <w:rsid w:val="00DB64BD"/>
    <w:rsid w:val="00DB6E0A"/>
    <w:rsid w:val="00DC4B64"/>
    <w:rsid w:val="00DC5639"/>
    <w:rsid w:val="00DC6425"/>
    <w:rsid w:val="00DC652E"/>
    <w:rsid w:val="00DC6C06"/>
    <w:rsid w:val="00DD1188"/>
    <w:rsid w:val="00DD14F0"/>
    <w:rsid w:val="00DD2937"/>
    <w:rsid w:val="00DD39BA"/>
    <w:rsid w:val="00DD463B"/>
    <w:rsid w:val="00DE03F9"/>
    <w:rsid w:val="00DE201E"/>
    <w:rsid w:val="00DE2452"/>
    <w:rsid w:val="00DE31BA"/>
    <w:rsid w:val="00DE35EA"/>
    <w:rsid w:val="00DE55EC"/>
    <w:rsid w:val="00DE7381"/>
    <w:rsid w:val="00DF25E6"/>
    <w:rsid w:val="00DF3A12"/>
    <w:rsid w:val="00E06461"/>
    <w:rsid w:val="00E06F03"/>
    <w:rsid w:val="00E10B86"/>
    <w:rsid w:val="00E11B7D"/>
    <w:rsid w:val="00E11E64"/>
    <w:rsid w:val="00E12CB1"/>
    <w:rsid w:val="00E13902"/>
    <w:rsid w:val="00E23E12"/>
    <w:rsid w:val="00E240F8"/>
    <w:rsid w:val="00E33805"/>
    <w:rsid w:val="00E377A1"/>
    <w:rsid w:val="00E435E7"/>
    <w:rsid w:val="00E57182"/>
    <w:rsid w:val="00E57C37"/>
    <w:rsid w:val="00E60C29"/>
    <w:rsid w:val="00E643B4"/>
    <w:rsid w:val="00E6627F"/>
    <w:rsid w:val="00E662D7"/>
    <w:rsid w:val="00E70166"/>
    <w:rsid w:val="00E701EF"/>
    <w:rsid w:val="00E70651"/>
    <w:rsid w:val="00E72874"/>
    <w:rsid w:val="00E74EC4"/>
    <w:rsid w:val="00E76C1C"/>
    <w:rsid w:val="00E82F98"/>
    <w:rsid w:val="00E847EE"/>
    <w:rsid w:val="00E84959"/>
    <w:rsid w:val="00E84962"/>
    <w:rsid w:val="00E851EA"/>
    <w:rsid w:val="00E8608E"/>
    <w:rsid w:val="00E9173C"/>
    <w:rsid w:val="00E92153"/>
    <w:rsid w:val="00E94EC7"/>
    <w:rsid w:val="00E95363"/>
    <w:rsid w:val="00EA0D2B"/>
    <w:rsid w:val="00EA56BC"/>
    <w:rsid w:val="00EA77C9"/>
    <w:rsid w:val="00EB2483"/>
    <w:rsid w:val="00EB37E4"/>
    <w:rsid w:val="00EB68EE"/>
    <w:rsid w:val="00EB7DCF"/>
    <w:rsid w:val="00EC05FA"/>
    <w:rsid w:val="00EC4290"/>
    <w:rsid w:val="00EC48B7"/>
    <w:rsid w:val="00EC657A"/>
    <w:rsid w:val="00ED1065"/>
    <w:rsid w:val="00ED1B69"/>
    <w:rsid w:val="00ED3CAA"/>
    <w:rsid w:val="00ED3D29"/>
    <w:rsid w:val="00ED5F90"/>
    <w:rsid w:val="00ED6F3E"/>
    <w:rsid w:val="00ED7953"/>
    <w:rsid w:val="00EE1674"/>
    <w:rsid w:val="00EE171F"/>
    <w:rsid w:val="00EE38EA"/>
    <w:rsid w:val="00EE3AFA"/>
    <w:rsid w:val="00EE5486"/>
    <w:rsid w:val="00EE6A6F"/>
    <w:rsid w:val="00EE6E4C"/>
    <w:rsid w:val="00EF37EB"/>
    <w:rsid w:val="00EF3AC1"/>
    <w:rsid w:val="00EF5E93"/>
    <w:rsid w:val="00EF6A1A"/>
    <w:rsid w:val="00EF77C9"/>
    <w:rsid w:val="00F01E83"/>
    <w:rsid w:val="00F02835"/>
    <w:rsid w:val="00F02E57"/>
    <w:rsid w:val="00F04B3B"/>
    <w:rsid w:val="00F05295"/>
    <w:rsid w:val="00F0690A"/>
    <w:rsid w:val="00F07030"/>
    <w:rsid w:val="00F1516E"/>
    <w:rsid w:val="00F16203"/>
    <w:rsid w:val="00F20C18"/>
    <w:rsid w:val="00F21C8E"/>
    <w:rsid w:val="00F23A81"/>
    <w:rsid w:val="00F3239E"/>
    <w:rsid w:val="00F33104"/>
    <w:rsid w:val="00F33E68"/>
    <w:rsid w:val="00F349D7"/>
    <w:rsid w:val="00F354FA"/>
    <w:rsid w:val="00F3642F"/>
    <w:rsid w:val="00F400FF"/>
    <w:rsid w:val="00F44ECE"/>
    <w:rsid w:val="00F4522D"/>
    <w:rsid w:val="00F46972"/>
    <w:rsid w:val="00F46D74"/>
    <w:rsid w:val="00F46FB5"/>
    <w:rsid w:val="00F47630"/>
    <w:rsid w:val="00F533AE"/>
    <w:rsid w:val="00F53C33"/>
    <w:rsid w:val="00F55735"/>
    <w:rsid w:val="00F57C50"/>
    <w:rsid w:val="00F626BB"/>
    <w:rsid w:val="00F63542"/>
    <w:rsid w:val="00F6584A"/>
    <w:rsid w:val="00F6687A"/>
    <w:rsid w:val="00F6689A"/>
    <w:rsid w:val="00F70C38"/>
    <w:rsid w:val="00F70D3A"/>
    <w:rsid w:val="00F71115"/>
    <w:rsid w:val="00F744CA"/>
    <w:rsid w:val="00F74F2F"/>
    <w:rsid w:val="00F7517B"/>
    <w:rsid w:val="00F76037"/>
    <w:rsid w:val="00F77EA8"/>
    <w:rsid w:val="00F81525"/>
    <w:rsid w:val="00F818FA"/>
    <w:rsid w:val="00F83258"/>
    <w:rsid w:val="00F83474"/>
    <w:rsid w:val="00F8380A"/>
    <w:rsid w:val="00F842C2"/>
    <w:rsid w:val="00F84499"/>
    <w:rsid w:val="00F852D7"/>
    <w:rsid w:val="00F8619B"/>
    <w:rsid w:val="00F902BC"/>
    <w:rsid w:val="00F92555"/>
    <w:rsid w:val="00F953BD"/>
    <w:rsid w:val="00FA031B"/>
    <w:rsid w:val="00FA17A7"/>
    <w:rsid w:val="00FA2FEE"/>
    <w:rsid w:val="00FA4CC2"/>
    <w:rsid w:val="00FA4DD1"/>
    <w:rsid w:val="00FA529D"/>
    <w:rsid w:val="00FB19DB"/>
    <w:rsid w:val="00FB27C5"/>
    <w:rsid w:val="00FB4A36"/>
    <w:rsid w:val="00FB4E98"/>
    <w:rsid w:val="00FB7757"/>
    <w:rsid w:val="00FC00D4"/>
    <w:rsid w:val="00FC2739"/>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7">
    <w:name w:val="No List7"/>
    <w:next w:val="NoList"/>
    <w:uiPriority w:val="99"/>
    <w:semiHidden/>
    <w:unhideWhenUsed/>
    <w:rsid w:val="008C46C4"/>
  </w:style>
  <w:style w:type="numbering" w:customStyle="1" w:styleId="NoList12">
    <w:name w:val="No List12"/>
    <w:next w:val="NoList"/>
    <w:uiPriority w:val="99"/>
    <w:semiHidden/>
    <w:unhideWhenUsed/>
    <w:rsid w:val="008C46C4"/>
  </w:style>
  <w:style w:type="table" w:customStyle="1" w:styleId="TableGrid40">
    <w:name w:val="Table Grid4"/>
    <w:basedOn w:val="TableNormal"/>
    <w:next w:val="TableGrid"/>
    <w:uiPriority w:val="59"/>
    <w:rsid w:val="008C46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8C46C4"/>
    <w:pPr>
      <w:spacing w:after="0" w:line="240" w:lineRule="auto"/>
    </w:pPr>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
    <w:uiPriority w:val="60"/>
    <w:rsid w:val="008C46C4"/>
    <w:pPr>
      <w:spacing w:after="0" w:line="240" w:lineRule="auto"/>
    </w:pPr>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7">
    <w:name w:val="No List7"/>
    <w:next w:val="NoList"/>
    <w:uiPriority w:val="99"/>
    <w:semiHidden/>
    <w:unhideWhenUsed/>
    <w:rsid w:val="008C46C4"/>
  </w:style>
  <w:style w:type="numbering" w:customStyle="1" w:styleId="NoList12">
    <w:name w:val="No List12"/>
    <w:next w:val="NoList"/>
    <w:uiPriority w:val="99"/>
    <w:semiHidden/>
    <w:unhideWhenUsed/>
    <w:rsid w:val="008C46C4"/>
  </w:style>
  <w:style w:type="table" w:customStyle="1" w:styleId="TableGrid40">
    <w:name w:val="Table Grid4"/>
    <w:basedOn w:val="TableNormal"/>
    <w:next w:val="TableGrid"/>
    <w:uiPriority w:val="59"/>
    <w:rsid w:val="008C46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8C46C4"/>
    <w:pPr>
      <w:spacing w:after="0" w:line="240" w:lineRule="auto"/>
    </w:pPr>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
    <w:uiPriority w:val="60"/>
    <w:rsid w:val="008C46C4"/>
    <w:pPr>
      <w:spacing w:after="0" w:line="240" w:lineRule="auto"/>
    </w:pPr>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9.jpe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5.xml"/><Relationship Id="rId28"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80.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AA0CB-C1A7-4B0E-9B09-CEEE40FE9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92</Pages>
  <Words>37645</Words>
  <Characters>214579</Characters>
  <Application>Microsoft Office Word</Application>
  <DocSecurity>0</DocSecurity>
  <Lines>1788</Lines>
  <Paragraphs>503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128</cp:revision>
  <cp:lastPrinted>2017-02-13T13:35:00Z</cp:lastPrinted>
  <dcterms:created xsi:type="dcterms:W3CDTF">2018-04-11T10:09:00Z</dcterms:created>
  <dcterms:modified xsi:type="dcterms:W3CDTF">2018-04-11T12:47:00Z</dcterms:modified>
</cp:coreProperties>
</file>