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2.xml" ContentType="application/vnd.openxmlformats-officedocument.wordprocessingml.header+xml"/>
  <Override PartName="/word/footer10.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3120" w:rsidRPr="00874984" w:rsidRDefault="00D93120" w:rsidP="00874984">
      <w:pPr>
        <w:pStyle w:val="NeniTitull"/>
        <w:keepNext w:val="0"/>
        <w:rPr>
          <w:spacing w:val="-4"/>
          <w:lang w:val="sq-AL"/>
        </w:rPr>
      </w:pPr>
      <w:bookmarkStart w:id="0" w:name="_GoBack"/>
      <w:bookmarkEnd w:id="0"/>
      <w:r w:rsidRPr="00874984">
        <w:rPr>
          <w:spacing w:val="-4"/>
          <w:lang w:val="sq-AL"/>
        </w:rPr>
        <w:t>VENDIM</w:t>
      </w:r>
    </w:p>
    <w:p w:rsidR="00D93120" w:rsidRPr="00874984" w:rsidRDefault="00D93120" w:rsidP="00874984">
      <w:pPr>
        <w:pStyle w:val="NeniTitull"/>
        <w:keepNext w:val="0"/>
        <w:rPr>
          <w:spacing w:val="-4"/>
          <w:lang w:val="sq-AL"/>
        </w:rPr>
      </w:pPr>
      <w:r w:rsidRPr="00874984">
        <w:rPr>
          <w:spacing w:val="-4"/>
          <w:lang w:val="sq-AL"/>
        </w:rPr>
        <w:t>Nr. 213, datë 20.4.2018</w:t>
      </w:r>
    </w:p>
    <w:p w:rsidR="00D93120" w:rsidRPr="00874984" w:rsidRDefault="00D93120" w:rsidP="00874984">
      <w:pPr>
        <w:pStyle w:val="Hapesira7"/>
        <w:rPr>
          <w:lang w:val="sq-AL"/>
        </w:rPr>
      </w:pPr>
    </w:p>
    <w:p w:rsidR="00D93120" w:rsidRPr="00874984" w:rsidRDefault="00D93120" w:rsidP="00874984">
      <w:pPr>
        <w:pStyle w:val="NeniTitull"/>
        <w:keepNext w:val="0"/>
        <w:rPr>
          <w:spacing w:val="-4"/>
          <w:lang w:val="sq-AL"/>
        </w:rPr>
      </w:pPr>
      <w:r w:rsidRPr="00874984">
        <w:rPr>
          <w:spacing w:val="-4"/>
          <w:lang w:val="sq-AL"/>
        </w:rPr>
        <w:t xml:space="preserve">PËR NJË SHTESË FONDI NË BUXHETIN E VITIT 2018, MIRATUAR PËR MINISTRINË E INFRASTRUKTURËS DHE ENERGJISË, NË FORMËN E TRANSFERTËS PËR AUTORITETIN E MEDIAVE AUDIOVIZIVE (AMA) </w:t>
      </w:r>
    </w:p>
    <w:p w:rsidR="00D93120" w:rsidRPr="00874984" w:rsidRDefault="00D93120" w:rsidP="00874984">
      <w:pPr>
        <w:pStyle w:val="Hapesira7"/>
        <w:rPr>
          <w:lang w:val="sq-AL"/>
        </w:rPr>
      </w:pPr>
    </w:p>
    <w:p w:rsidR="00D93120" w:rsidRPr="00874984" w:rsidRDefault="00D93120" w:rsidP="00874984">
      <w:pPr>
        <w:pStyle w:val="Paragrafi"/>
        <w:rPr>
          <w:spacing w:val="-4"/>
          <w:lang w:val="sq-AL"/>
        </w:rPr>
      </w:pPr>
      <w:r w:rsidRPr="00874984">
        <w:rPr>
          <w:spacing w:val="-4"/>
          <w:lang w:val="sq-AL"/>
        </w:rPr>
        <w:t>Në mbështetje të nenit 100 të Kushtetutës dhe të neneve 5 e 45, të ligjit nr. 9936, datë 26.6.2008, “Për menaxhimin e sistemit buxhetor në Republikën e Shqipërisë”, të ndryshuar, si dhe të nenit 13, të ligjit nr. 109/2017, “Për buxhetin e vitit 2018”, me propozimin e ministrit të Financave dhe Ekonomisë, Këshilli i Ministrave</w:t>
      </w:r>
    </w:p>
    <w:p w:rsidR="00D93120" w:rsidRPr="00874984" w:rsidRDefault="00D93120" w:rsidP="00874984">
      <w:pPr>
        <w:pStyle w:val="Hapesira7"/>
        <w:rPr>
          <w:lang w:val="sq-AL"/>
        </w:rPr>
      </w:pPr>
    </w:p>
    <w:p w:rsidR="00D93120" w:rsidRPr="00874984" w:rsidRDefault="00D93120" w:rsidP="00874984">
      <w:pPr>
        <w:pStyle w:val="NeniNr"/>
        <w:keepNext w:val="0"/>
        <w:rPr>
          <w:spacing w:val="-4"/>
          <w:lang w:val="sq-AL"/>
        </w:rPr>
      </w:pPr>
      <w:r w:rsidRPr="00874984">
        <w:rPr>
          <w:spacing w:val="-4"/>
          <w:lang w:val="sq-AL"/>
        </w:rPr>
        <w:t>VENDOSI:</w:t>
      </w:r>
    </w:p>
    <w:p w:rsidR="00D93120" w:rsidRPr="00874984" w:rsidRDefault="00D93120" w:rsidP="00874984">
      <w:pPr>
        <w:pStyle w:val="Hapesira7"/>
        <w:rPr>
          <w:lang w:val="sq-AL"/>
        </w:rPr>
      </w:pPr>
    </w:p>
    <w:p w:rsidR="00D93120" w:rsidRPr="00874984" w:rsidRDefault="00D93120" w:rsidP="00874984">
      <w:pPr>
        <w:pStyle w:val="Paragrafi"/>
        <w:rPr>
          <w:spacing w:val="-4"/>
          <w:lang w:val="sq-AL"/>
        </w:rPr>
      </w:pPr>
      <w:r w:rsidRPr="00874984">
        <w:rPr>
          <w:spacing w:val="-4"/>
          <w:lang w:val="sq-AL"/>
        </w:rPr>
        <w:t>1. Ministrisë së Infrastrukturës dhe Energjisë, në buxhetin e miratuar për vitin 2018, t’i shtohet fondi prej 80 000 000 (tetëdhjetë milionë) lekësh, në zërin “Shpenzime korrente”, në programin “Planifikim, menaxhim, administrim”.</w:t>
      </w:r>
    </w:p>
    <w:p w:rsidR="00D93120" w:rsidRPr="00874984" w:rsidRDefault="00D93120" w:rsidP="00874984">
      <w:pPr>
        <w:pStyle w:val="Paragrafi"/>
        <w:rPr>
          <w:spacing w:val="-4"/>
          <w:lang w:val="sq-AL"/>
        </w:rPr>
      </w:pPr>
      <w:r w:rsidRPr="00874984">
        <w:rPr>
          <w:spacing w:val="-4"/>
          <w:lang w:val="sq-AL"/>
        </w:rPr>
        <w:t xml:space="preserve">2. Ky fond do t’i akordohet në formën e transfertës Autoritetit të Mediave Audiovizive dhe do të përdoret për vijimin e financimit të organizimit të fushatës për informimin e publikut për kalimin e transmetimeve analoge në transmetime digjitale. </w:t>
      </w:r>
    </w:p>
    <w:p w:rsidR="00D93120" w:rsidRPr="00874984" w:rsidRDefault="00D93120" w:rsidP="00874984">
      <w:pPr>
        <w:pStyle w:val="Paragrafi"/>
        <w:rPr>
          <w:spacing w:val="-4"/>
          <w:lang w:val="sq-AL"/>
        </w:rPr>
      </w:pPr>
      <w:r w:rsidRPr="00874984">
        <w:rPr>
          <w:spacing w:val="-4"/>
          <w:lang w:val="sq-AL"/>
        </w:rPr>
        <w:t xml:space="preserve">3. Fondi i përcaktuar në pikën 1, të këtij vendimi, përballohet nga fondi rezervë i buxhetit të shtetit, miratuar për vitin 2018. </w:t>
      </w:r>
    </w:p>
    <w:p w:rsidR="00D93120" w:rsidRPr="00874984" w:rsidRDefault="00D93120" w:rsidP="00874984">
      <w:pPr>
        <w:pStyle w:val="Paragrafi"/>
        <w:rPr>
          <w:spacing w:val="-4"/>
          <w:lang w:val="sq-AL"/>
        </w:rPr>
      </w:pPr>
      <w:r w:rsidRPr="00874984">
        <w:rPr>
          <w:spacing w:val="-4"/>
          <w:lang w:val="sq-AL"/>
        </w:rPr>
        <w:t>4..Ngarkohen Ministria e Infrastrukturës dhe Energjisë dhe Ministria e Financave dhe Ekonomisë dhe Autoriteti i Mediave Audiovizive për zbatimin e këtij vendimi.</w:t>
      </w:r>
    </w:p>
    <w:p w:rsidR="00D93120" w:rsidRPr="00874984" w:rsidRDefault="00D93120" w:rsidP="00874984">
      <w:pPr>
        <w:pStyle w:val="Paragrafi"/>
        <w:rPr>
          <w:spacing w:val="-4"/>
          <w:lang w:val="sq-AL"/>
        </w:rPr>
      </w:pPr>
      <w:r w:rsidRPr="00874984">
        <w:rPr>
          <w:spacing w:val="-4"/>
          <w:lang w:val="sq-AL"/>
        </w:rPr>
        <w:t xml:space="preserve">Ky vendim hyn në fuqi </w:t>
      </w:r>
      <w:r w:rsidR="0089233A" w:rsidRPr="00874984">
        <w:rPr>
          <w:spacing w:val="-4"/>
          <w:lang w:val="sq-AL"/>
        </w:rPr>
        <w:t>menjëherë</w:t>
      </w:r>
      <w:r w:rsidRPr="00874984">
        <w:rPr>
          <w:spacing w:val="-4"/>
          <w:lang w:val="sq-AL"/>
        </w:rPr>
        <w:t xml:space="preserve"> dhe botohet në Fletoren Zyrtare.</w:t>
      </w:r>
    </w:p>
    <w:p w:rsidR="00D93120" w:rsidRPr="00874984" w:rsidRDefault="00D93120" w:rsidP="00874984">
      <w:pPr>
        <w:pStyle w:val="Hapesira7"/>
        <w:rPr>
          <w:lang w:val="sq-AL"/>
        </w:rPr>
      </w:pPr>
    </w:p>
    <w:p w:rsidR="00D93120" w:rsidRPr="00874984" w:rsidRDefault="00D93120" w:rsidP="00874984">
      <w:pPr>
        <w:pStyle w:val="Paragrafi"/>
        <w:jc w:val="right"/>
        <w:rPr>
          <w:spacing w:val="-4"/>
          <w:lang w:val="sq-AL"/>
        </w:rPr>
      </w:pPr>
      <w:r w:rsidRPr="00874984">
        <w:rPr>
          <w:spacing w:val="-4"/>
          <w:lang w:val="sq-AL"/>
        </w:rPr>
        <w:t>KRYEMINISTRI</w:t>
      </w:r>
    </w:p>
    <w:p w:rsidR="00D93120" w:rsidRPr="00874984" w:rsidRDefault="00D93120" w:rsidP="00874984">
      <w:pPr>
        <w:pStyle w:val="Paragrafi"/>
        <w:jc w:val="right"/>
        <w:rPr>
          <w:b/>
          <w:spacing w:val="-4"/>
          <w:lang w:val="sq-AL"/>
        </w:rPr>
      </w:pPr>
      <w:r w:rsidRPr="00874984">
        <w:rPr>
          <w:b/>
          <w:spacing w:val="-4"/>
          <w:lang w:val="sq-AL"/>
        </w:rPr>
        <w:t>Edi Rama</w:t>
      </w:r>
    </w:p>
    <w:p w:rsidR="00D93120" w:rsidRPr="00874984" w:rsidRDefault="00D93120" w:rsidP="00874984">
      <w:pPr>
        <w:pStyle w:val="Hapesira7"/>
        <w:rPr>
          <w:lang w:val="sq-AL"/>
        </w:rPr>
      </w:pPr>
    </w:p>
    <w:p w:rsidR="00874984" w:rsidRDefault="00874984" w:rsidP="00874984">
      <w:pPr>
        <w:pStyle w:val="NeniTitull"/>
        <w:keepNext w:val="0"/>
        <w:rPr>
          <w:spacing w:val="-4"/>
          <w:lang w:val="sq-AL"/>
        </w:rPr>
      </w:pPr>
    </w:p>
    <w:p w:rsidR="00874984" w:rsidRDefault="00874984" w:rsidP="00874984">
      <w:pPr>
        <w:pStyle w:val="NeniTitull"/>
        <w:keepNext w:val="0"/>
        <w:rPr>
          <w:spacing w:val="-4"/>
          <w:lang w:val="sq-AL"/>
        </w:rPr>
      </w:pPr>
    </w:p>
    <w:p w:rsidR="00874984" w:rsidRDefault="00874984" w:rsidP="00874984">
      <w:pPr>
        <w:pStyle w:val="NeniTitull"/>
        <w:keepNext w:val="0"/>
        <w:rPr>
          <w:spacing w:val="-4"/>
          <w:lang w:val="sq-AL"/>
        </w:rPr>
      </w:pPr>
    </w:p>
    <w:p w:rsidR="00874984" w:rsidRDefault="00874984" w:rsidP="00874984">
      <w:pPr>
        <w:pStyle w:val="NeniTitull"/>
        <w:keepNext w:val="0"/>
        <w:rPr>
          <w:spacing w:val="-4"/>
          <w:lang w:val="sq-AL"/>
        </w:rPr>
      </w:pPr>
    </w:p>
    <w:p w:rsidR="00874984" w:rsidRDefault="00874984" w:rsidP="00874984">
      <w:pPr>
        <w:pStyle w:val="NeniTitull"/>
        <w:keepNext w:val="0"/>
        <w:rPr>
          <w:spacing w:val="-4"/>
          <w:lang w:val="sq-AL"/>
        </w:rPr>
      </w:pPr>
    </w:p>
    <w:p w:rsidR="00874984" w:rsidRDefault="00874984" w:rsidP="00874984">
      <w:pPr>
        <w:pStyle w:val="NeniTitull"/>
        <w:keepNext w:val="0"/>
        <w:rPr>
          <w:spacing w:val="-4"/>
          <w:lang w:val="sq-AL"/>
        </w:rPr>
      </w:pPr>
    </w:p>
    <w:p w:rsidR="00874984" w:rsidRDefault="00874984" w:rsidP="00874984">
      <w:pPr>
        <w:pStyle w:val="NeniTitull"/>
        <w:keepNext w:val="0"/>
        <w:rPr>
          <w:spacing w:val="-4"/>
          <w:lang w:val="sq-AL"/>
        </w:rPr>
      </w:pPr>
    </w:p>
    <w:p w:rsidR="00354858" w:rsidRPr="00874984" w:rsidRDefault="00354858" w:rsidP="00874984">
      <w:pPr>
        <w:pStyle w:val="NeniTitull"/>
        <w:keepNext w:val="0"/>
        <w:rPr>
          <w:spacing w:val="-4"/>
          <w:lang w:val="sq-AL"/>
        </w:rPr>
      </w:pPr>
      <w:r w:rsidRPr="00874984">
        <w:rPr>
          <w:spacing w:val="-4"/>
          <w:lang w:val="sq-AL"/>
        </w:rPr>
        <w:lastRenderedPageBreak/>
        <w:t>VENDIM</w:t>
      </w:r>
    </w:p>
    <w:p w:rsidR="00354858" w:rsidRPr="00874984" w:rsidRDefault="00354858" w:rsidP="00874984">
      <w:pPr>
        <w:pStyle w:val="NeniTitull"/>
        <w:keepNext w:val="0"/>
        <w:rPr>
          <w:spacing w:val="-4"/>
          <w:lang w:val="sq-AL"/>
        </w:rPr>
      </w:pPr>
      <w:r w:rsidRPr="00874984">
        <w:rPr>
          <w:spacing w:val="-4"/>
          <w:lang w:val="sq-AL"/>
        </w:rPr>
        <w:t>Nr. 236, datë 2.5.2018</w:t>
      </w:r>
    </w:p>
    <w:p w:rsidR="00354858" w:rsidRPr="001E1107" w:rsidRDefault="00354858" w:rsidP="00874984">
      <w:pPr>
        <w:pStyle w:val="NeniTitull"/>
        <w:keepNext w:val="0"/>
        <w:rPr>
          <w:spacing w:val="-4"/>
          <w:sz w:val="14"/>
          <w:lang w:val="sq-AL"/>
        </w:rPr>
      </w:pPr>
    </w:p>
    <w:p w:rsidR="00354858" w:rsidRPr="00874984" w:rsidRDefault="00354858" w:rsidP="00874984">
      <w:pPr>
        <w:pStyle w:val="NeniTitull"/>
        <w:keepNext w:val="0"/>
        <w:rPr>
          <w:spacing w:val="-4"/>
          <w:lang w:val="sq-AL"/>
        </w:rPr>
      </w:pPr>
      <w:r w:rsidRPr="00874984">
        <w:rPr>
          <w:spacing w:val="-4"/>
          <w:lang w:val="sq-AL"/>
        </w:rPr>
        <w:t>PËR NJË NDRYSHIM NË VENDIMIN NR. 149, DATË 29.2.2012, TË KËSHILLIT TË MINISTRAVE, “PËR MIRATIMIN E STRUKTURËS DHE TË NIVELEVE TË PAGAVE PËR PUNONJËSIT  E DREJTORISË SË SHËRBIMEVE QEVERITARE”, TË NDRYSHUAR</w:t>
      </w:r>
    </w:p>
    <w:p w:rsidR="00354858" w:rsidRPr="00874984" w:rsidRDefault="00354858" w:rsidP="00874984">
      <w:pPr>
        <w:pStyle w:val="Hapesira7"/>
        <w:rPr>
          <w:lang w:val="sq-AL"/>
        </w:rPr>
      </w:pPr>
      <w:r w:rsidRPr="00874984">
        <w:rPr>
          <w:lang w:val="sq-AL"/>
        </w:rPr>
        <w:t> </w:t>
      </w:r>
    </w:p>
    <w:p w:rsidR="00354858" w:rsidRPr="00874984" w:rsidRDefault="00354858" w:rsidP="00874984">
      <w:pPr>
        <w:pStyle w:val="Paragrafi"/>
        <w:rPr>
          <w:spacing w:val="-4"/>
          <w:lang w:val="sq-AL"/>
        </w:rPr>
      </w:pPr>
      <w:r w:rsidRPr="00874984">
        <w:rPr>
          <w:spacing w:val="-4"/>
          <w:lang w:val="sq-AL"/>
        </w:rPr>
        <w:t>Në mbështetje të nenit 100 të Kushtetutës dhe të nenit 6, të ligjit nr. 10405, datë 24.3.2011, “Për kompetencat për caktimin e pagave dhe të shpërblimeve”, me propozimin e ministrit të Financave dhe Ekonomisë, Këshilli i Ministrave</w:t>
      </w:r>
    </w:p>
    <w:p w:rsidR="00354858" w:rsidRPr="00874984" w:rsidRDefault="00354858" w:rsidP="00874984">
      <w:pPr>
        <w:pStyle w:val="Hapesira7"/>
        <w:rPr>
          <w:lang w:val="sq-AL"/>
        </w:rPr>
      </w:pPr>
    </w:p>
    <w:p w:rsidR="00354858" w:rsidRPr="00874984" w:rsidRDefault="00354858" w:rsidP="00874984">
      <w:pPr>
        <w:pStyle w:val="NeniNr"/>
        <w:keepNext w:val="0"/>
        <w:rPr>
          <w:spacing w:val="-4"/>
          <w:lang w:val="sq-AL"/>
        </w:rPr>
      </w:pPr>
      <w:r w:rsidRPr="00874984">
        <w:rPr>
          <w:spacing w:val="-4"/>
          <w:lang w:val="sq-AL"/>
        </w:rPr>
        <w:t>VENDOSI:</w:t>
      </w:r>
    </w:p>
    <w:p w:rsidR="00354858" w:rsidRPr="00874984" w:rsidRDefault="00354858" w:rsidP="00874984">
      <w:pPr>
        <w:pStyle w:val="Hapesira7"/>
        <w:rPr>
          <w:lang w:val="sq-AL"/>
        </w:rPr>
      </w:pPr>
      <w:r w:rsidRPr="00874984">
        <w:rPr>
          <w:lang w:val="sq-AL"/>
        </w:rPr>
        <w:t> </w:t>
      </w:r>
    </w:p>
    <w:p w:rsidR="00354858" w:rsidRPr="00874984" w:rsidRDefault="00354858" w:rsidP="00874984">
      <w:pPr>
        <w:pStyle w:val="Paragrafi"/>
        <w:rPr>
          <w:spacing w:val="-4"/>
          <w:lang w:val="sq-AL"/>
        </w:rPr>
      </w:pPr>
      <w:r w:rsidRPr="00874984">
        <w:rPr>
          <w:spacing w:val="-4"/>
          <w:lang w:val="sq-AL"/>
        </w:rPr>
        <w:t>1. Lidhja nr.</w:t>
      </w:r>
      <w:r w:rsidR="0038165B">
        <w:rPr>
          <w:spacing w:val="-4"/>
          <w:lang w:val="sq-AL"/>
        </w:rPr>
        <w:t xml:space="preserve"> </w:t>
      </w:r>
      <w:r w:rsidRPr="00874984">
        <w:rPr>
          <w:spacing w:val="-4"/>
          <w:lang w:val="sq-AL"/>
        </w:rPr>
        <w:t xml:space="preserve">1, përmendur në pikën 1 dhe bashkëlidhur vendimit nr. 149, datë 22.2.2012, të Këshillit të Ministrave, të ndryshuar, zëvendësohet me lidhjen me të njëjtin numërtim dhe titull, që i bashkëlidhet këtij vendimi dhe është pjesë përbërëse e tij. </w:t>
      </w:r>
    </w:p>
    <w:p w:rsidR="00354858" w:rsidRPr="00874984" w:rsidRDefault="00354858" w:rsidP="00874984">
      <w:pPr>
        <w:pStyle w:val="Paragrafi"/>
        <w:rPr>
          <w:spacing w:val="-4"/>
          <w:lang w:val="sq-AL"/>
        </w:rPr>
      </w:pPr>
      <w:r w:rsidRPr="00874984">
        <w:rPr>
          <w:spacing w:val="-4"/>
          <w:lang w:val="sq-AL"/>
        </w:rPr>
        <w:t>2. Efektet financiare të këtij vendimi fillojnë në datën 1 maj 2018 dhe përballohen nga fondet e planifikuara për vitin 2018 për Drejtorinë e Shërbimeve Qeveritare.</w:t>
      </w:r>
    </w:p>
    <w:p w:rsidR="00354858" w:rsidRPr="00874984" w:rsidRDefault="00354858" w:rsidP="00874984">
      <w:pPr>
        <w:pStyle w:val="Paragrafi"/>
        <w:rPr>
          <w:spacing w:val="-4"/>
          <w:lang w:val="sq-AL"/>
        </w:rPr>
      </w:pPr>
      <w:r w:rsidRPr="00874984">
        <w:rPr>
          <w:spacing w:val="-4"/>
          <w:lang w:val="sq-AL"/>
        </w:rPr>
        <w:t>Ky vendim hyn në fuqi pas botimit në Fletoren Zyrtare.</w:t>
      </w:r>
    </w:p>
    <w:p w:rsidR="00354858" w:rsidRPr="00874984" w:rsidRDefault="00354858" w:rsidP="00874984">
      <w:pPr>
        <w:pStyle w:val="Hapesira7"/>
        <w:rPr>
          <w:lang w:val="sq-AL"/>
        </w:rPr>
      </w:pPr>
    </w:p>
    <w:p w:rsidR="00354858" w:rsidRPr="00874984" w:rsidRDefault="00354858" w:rsidP="00874984">
      <w:pPr>
        <w:pStyle w:val="Paragrafi"/>
        <w:jc w:val="right"/>
        <w:rPr>
          <w:spacing w:val="-4"/>
          <w:lang w:val="sq-AL"/>
        </w:rPr>
      </w:pPr>
      <w:r w:rsidRPr="00874984">
        <w:rPr>
          <w:spacing w:val="-4"/>
          <w:lang w:val="sq-AL"/>
        </w:rPr>
        <w:t>KRYEMINISTRI</w:t>
      </w:r>
    </w:p>
    <w:p w:rsidR="00354858" w:rsidRPr="00874984" w:rsidRDefault="0007137E" w:rsidP="00874984">
      <w:pPr>
        <w:pStyle w:val="Paragrafi"/>
        <w:jc w:val="right"/>
        <w:rPr>
          <w:b/>
          <w:spacing w:val="-4"/>
          <w:lang w:val="sq-AL"/>
        </w:rPr>
        <w:sectPr w:rsidR="00354858" w:rsidRPr="00874984" w:rsidSect="00CB4139">
          <w:headerReference w:type="even" r:id="rId8"/>
          <w:headerReference w:type="default" r:id="rId9"/>
          <w:footerReference w:type="even" r:id="rId10"/>
          <w:footerReference w:type="default" r:id="rId11"/>
          <w:pgSz w:w="11907" w:h="16840" w:code="9"/>
          <w:pgMar w:top="720" w:right="1134" w:bottom="720" w:left="1134" w:header="851" w:footer="851" w:gutter="0"/>
          <w:pgNumType w:start="3975"/>
          <w:cols w:num="2" w:space="454"/>
          <w:docGrid w:linePitch="360"/>
        </w:sectPr>
      </w:pPr>
      <w:r>
        <w:rPr>
          <w:b/>
          <w:spacing w:val="-4"/>
          <w:lang w:val="sq-AL"/>
        </w:rPr>
        <w:t>Edi Ram</w:t>
      </w:r>
      <w:r w:rsidR="005E37DD">
        <w:rPr>
          <w:b/>
          <w:spacing w:val="-4"/>
          <w:lang w:val="sq-AL"/>
        </w:rPr>
        <w:t>a</w:t>
      </w:r>
    </w:p>
    <w:tbl>
      <w:tblPr>
        <w:tblW w:w="5000" w:type="pct"/>
        <w:jc w:val="center"/>
        <w:tblCellMar>
          <w:left w:w="0" w:type="dxa"/>
          <w:right w:w="0" w:type="dxa"/>
        </w:tblCellMar>
        <w:tblLook w:val="04A0" w:firstRow="1" w:lastRow="0" w:firstColumn="1" w:lastColumn="0" w:noHBand="0" w:noVBand="1"/>
      </w:tblPr>
      <w:tblGrid>
        <w:gridCol w:w="18"/>
        <w:gridCol w:w="160"/>
        <w:gridCol w:w="3819"/>
        <w:gridCol w:w="5723"/>
        <w:gridCol w:w="1260"/>
        <w:gridCol w:w="810"/>
        <w:gridCol w:w="450"/>
        <w:gridCol w:w="813"/>
        <w:gridCol w:w="86"/>
        <w:gridCol w:w="724"/>
        <w:gridCol w:w="1103"/>
        <w:gridCol w:w="419"/>
        <w:gridCol w:w="15"/>
      </w:tblGrid>
      <w:tr w:rsidR="008F65FD" w:rsidRPr="008F65FD" w:rsidTr="008F65FD">
        <w:trPr>
          <w:trHeight w:val="188"/>
          <w:jc w:val="center"/>
        </w:trPr>
        <w:tc>
          <w:tcPr>
            <w:tcW w:w="5000" w:type="pct"/>
            <w:gridSpan w:val="13"/>
            <w:vAlign w:val="center"/>
          </w:tcPr>
          <w:p w:rsidR="008F65FD" w:rsidRPr="008F65FD" w:rsidRDefault="00B55284" w:rsidP="00B55284">
            <w:pPr>
              <w:widowControl w:val="0"/>
              <w:spacing w:after="0" w:line="240" w:lineRule="auto"/>
              <w:ind w:firstLine="0"/>
              <w:jc w:val="right"/>
              <w:rPr>
                <w:rFonts w:ascii="Garamond" w:hAnsi="Garamond"/>
                <w:sz w:val="20"/>
                <w:szCs w:val="20"/>
                <w:lang w:val="sq-AL"/>
              </w:rPr>
            </w:pPr>
            <w:r w:rsidRPr="008F65FD">
              <w:rPr>
                <w:rFonts w:ascii="Garamond" w:eastAsia="Garamond" w:hAnsi="Garamond" w:cs="Garamond"/>
                <w:w w:val="99"/>
                <w:sz w:val="20"/>
                <w:szCs w:val="20"/>
                <w:lang w:val="sq-AL"/>
              </w:rPr>
              <w:lastRenderedPageBreak/>
              <w:t>Lidhja nr. 1</w:t>
            </w:r>
          </w:p>
        </w:tc>
      </w:tr>
      <w:tr w:rsidR="008F65FD" w:rsidRPr="008F65FD" w:rsidTr="008F65FD">
        <w:trPr>
          <w:trHeight w:val="204"/>
          <w:jc w:val="center"/>
        </w:trPr>
        <w:tc>
          <w:tcPr>
            <w:tcW w:w="6" w:type="pct"/>
            <w:vAlign w:val="bottom"/>
          </w:tcPr>
          <w:p w:rsidR="008F65FD" w:rsidRPr="008F65FD" w:rsidRDefault="008F65FD" w:rsidP="00874984">
            <w:pPr>
              <w:widowControl w:val="0"/>
              <w:spacing w:after="0" w:line="240" w:lineRule="auto"/>
              <w:ind w:firstLine="0"/>
              <w:rPr>
                <w:rFonts w:ascii="Garamond" w:hAnsi="Garamond"/>
                <w:sz w:val="20"/>
                <w:szCs w:val="20"/>
                <w:lang w:val="sq-AL"/>
              </w:rPr>
            </w:pPr>
          </w:p>
        </w:tc>
        <w:tc>
          <w:tcPr>
            <w:tcW w:w="52" w:type="pct"/>
            <w:vAlign w:val="bottom"/>
          </w:tcPr>
          <w:p w:rsidR="008F65FD" w:rsidRPr="008F65FD" w:rsidRDefault="008F65FD" w:rsidP="00874984">
            <w:pPr>
              <w:widowControl w:val="0"/>
              <w:spacing w:after="0" w:line="240" w:lineRule="auto"/>
              <w:ind w:firstLine="0"/>
              <w:rPr>
                <w:rFonts w:ascii="Garamond" w:hAnsi="Garamond"/>
                <w:sz w:val="20"/>
                <w:szCs w:val="20"/>
                <w:lang w:val="sq-AL"/>
              </w:rPr>
            </w:pPr>
          </w:p>
        </w:tc>
        <w:tc>
          <w:tcPr>
            <w:tcW w:w="1240" w:type="pct"/>
            <w:vAlign w:val="bottom"/>
          </w:tcPr>
          <w:p w:rsidR="008F65FD" w:rsidRPr="008F65FD" w:rsidRDefault="008F65FD" w:rsidP="00874984">
            <w:pPr>
              <w:widowControl w:val="0"/>
              <w:spacing w:after="0" w:line="240" w:lineRule="auto"/>
              <w:ind w:firstLine="0"/>
              <w:rPr>
                <w:rFonts w:ascii="Garamond" w:hAnsi="Garamond"/>
                <w:sz w:val="20"/>
                <w:szCs w:val="20"/>
                <w:lang w:val="sq-AL"/>
              </w:rPr>
            </w:pPr>
          </w:p>
        </w:tc>
        <w:tc>
          <w:tcPr>
            <w:tcW w:w="2530" w:type="pct"/>
            <w:gridSpan w:val="3"/>
            <w:vAlign w:val="bottom"/>
          </w:tcPr>
          <w:p w:rsidR="008F65FD" w:rsidRPr="005C61C4" w:rsidRDefault="008F65FD" w:rsidP="00B55284">
            <w:pPr>
              <w:widowControl w:val="0"/>
              <w:spacing w:after="0" w:line="240" w:lineRule="auto"/>
              <w:ind w:firstLine="0"/>
              <w:rPr>
                <w:rFonts w:ascii="Garamond" w:eastAsia="Garamond" w:hAnsi="Garamond" w:cs="Garamond"/>
                <w:sz w:val="20"/>
                <w:szCs w:val="20"/>
                <w:lang w:val="sq-AL"/>
              </w:rPr>
            </w:pPr>
            <w:r w:rsidRPr="008F65FD">
              <w:rPr>
                <w:rFonts w:ascii="Garamond" w:eastAsia="Garamond" w:hAnsi="Garamond" w:cs="Garamond"/>
                <w:sz w:val="20"/>
                <w:szCs w:val="20"/>
                <w:lang w:val="sq-AL"/>
              </w:rPr>
              <w:t>STR</w:t>
            </w:r>
            <w:r w:rsidR="005C61C4">
              <w:rPr>
                <w:rFonts w:ascii="Garamond" w:eastAsia="Garamond" w:hAnsi="Garamond" w:cs="Garamond"/>
                <w:sz w:val="20"/>
                <w:szCs w:val="20"/>
                <w:lang w:val="sq-AL"/>
              </w:rPr>
              <w:t xml:space="preserve">UKTURA E PAGËS SË PUNONJËSVE TË </w:t>
            </w:r>
            <w:r w:rsidRPr="008F65FD">
              <w:rPr>
                <w:rFonts w:ascii="Garamond" w:eastAsia="Garamond" w:hAnsi="Garamond" w:cs="Garamond"/>
                <w:sz w:val="20"/>
                <w:szCs w:val="20"/>
                <w:lang w:val="sq-AL"/>
              </w:rPr>
              <w:t>DREJTORISË SË SHËRBIMIT QEVERITAR</w:t>
            </w:r>
          </w:p>
        </w:tc>
        <w:tc>
          <w:tcPr>
            <w:tcW w:w="410" w:type="pct"/>
            <w:gridSpan w:val="2"/>
            <w:vAlign w:val="bottom"/>
          </w:tcPr>
          <w:p w:rsidR="008F65FD" w:rsidRPr="008F65FD" w:rsidRDefault="008F65FD" w:rsidP="00874984">
            <w:pPr>
              <w:widowControl w:val="0"/>
              <w:spacing w:after="0" w:line="240" w:lineRule="auto"/>
              <w:ind w:firstLine="0"/>
              <w:rPr>
                <w:rFonts w:ascii="Garamond" w:hAnsi="Garamond"/>
                <w:sz w:val="20"/>
                <w:szCs w:val="20"/>
                <w:lang w:val="sq-AL"/>
              </w:rPr>
            </w:pPr>
          </w:p>
        </w:tc>
        <w:tc>
          <w:tcPr>
            <w:tcW w:w="263" w:type="pct"/>
            <w:gridSpan w:val="2"/>
            <w:vAlign w:val="bottom"/>
          </w:tcPr>
          <w:p w:rsidR="008F65FD" w:rsidRPr="008F65FD" w:rsidRDefault="008F65FD" w:rsidP="00874984">
            <w:pPr>
              <w:widowControl w:val="0"/>
              <w:spacing w:after="0" w:line="240" w:lineRule="auto"/>
              <w:ind w:firstLine="0"/>
              <w:rPr>
                <w:rFonts w:ascii="Garamond" w:hAnsi="Garamond"/>
                <w:sz w:val="20"/>
                <w:szCs w:val="20"/>
                <w:lang w:val="sq-AL"/>
              </w:rPr>
            </w:pPr>
          </w:p>
        </w:tc>
        <w:tc>
          <w:tcPr>
            <w:tcW w:w="358" w:type="pct"/>
            <w:vAlign w:val="bottom"/>
          </w:tcPr>
          <w:p w:rsidR="008F65FD" w:rsidRPr="008F65FD" w:rsidRDefault="008F65FD" w:rsidP="00874984">
            <w:pPr>
              <w:widowControl w:val="0"/>
              <w:spacing w:after="0" w:line="240" w:lineRule="auto"/>
              <w:ind w:firstLine="0"/>
              <w:rPr>
                <w:rFonts w:ascii="Garamond" w:hAnsi="Garamond"/>
                <w:sz w:val="20"/>
                <w:szCs w:val="20"/>
                <w:lang w:val="sq-AL"/>
              </w:rPr>
            </w:pPr>
          </w:p>
        </w:tc>
        <w:tc>
          <w:tcPr>
            <w:tcW w:w="136" w:type="pct"/>
            <w:vAlign w:val="bottom"/>
          </w:tcPr>
          <w:p w:rsidR="008F65FD" w:rsidRPr="008F65FD" w:rsidRDefault="008F65FD" w:rsidP="00874984">
            <w:pPr>
              <w:widowControl w:val="0"/>
              <w:spacing w:after="0" w:line="240" w:lineRule="auto"/>
              <w:ind w:firstLine="0"/>
              <w:rPr>
                <w:rFonts w:ascii="Garamond" w:hAnsi="Garamond"/>
                <w:sz w:val="20"/>
                <w:szCs w:val="20"/>
                <w:lang w:val="sq-AL"/>
              </w:rPr>
            </w:pPr>
          </w:p>
        </w:tc>
        <w:tc>
          <w:tcPr>
            <w:tcW w:w="5" w:type="pct"/>
            <w:vAlign w:val="bottom"/>
          </w:tcPr>
          <w:p w:rsidR="008F65FD" w:rsidRPr="008F65FD" w:rsidRDefault="008F65FD" w:rsidP="00874984">
            <w:pPr>
              <w:widowControl w:val="0"/>
              <w:spacing w:after="0" w:line="240" w:lineRule="auto"/>
              <w:ind w:firstLine="0"/>
              <w:rPr>
                <w:rFonts w:ascii="Garamond" w:hAnsi="Garamond"/>
                <w:sz w:val="20"/>
                <w:szCs w:val="20"/>
                <w:lang w:val="sq-AL"/>
              </w:rPr>
            </w:pPr>
          </w:p>
        </w:tc>
      </w:tr>
      <w:tr w:rsidR="008F65FD" w:rsidRPr="008F65FD" w:rsidTr="008F65FD">
        <w:trPr>
          <w:trHeight w:val="201"/>
          <w:jc w:val="center"/>
        </w:trPr>
        <w:tc>
          <w:tcPr>
            <w:tcW w:w="6" w:type="pct"/>
            <w:vAlign w:val="bottom"/>
          </w:tcPr>
          <w:p w:rsidR="008F65FD" w:rsidRPr="008F65FD" w:rsidRDefault="008F65FD" w:rsidP="00874984">
            <w:pPr>
              <w:widowControl w:val="0"/>
              <w:spacing w:after="0" w:line="240" w:lineRule="auto"/>
              <w:ind w:firstLine="0"/>
              <w:rPr>
                <w:rFonts w:ascii="Garamond" w:hAnsi="Garamond"/>
                <w:sz w:val="20"/>
                <w:szCs w:val="20"/>
                <w:lang w:val="sq-AL"/>
              </w:rPr>
            </w:pPr>
          </w:p>
        </w:tc>
        <w:tc>
          <w:tcPr>
            <w:tcW w:w="52" w:type="pct"/>
            <w:tcBorders>
              <w:right w:val="single" w:sz="8" w:space="0" w:color="auto"/>
            </w:tcBorders>
            <w:vAlign w:val="bottom"/>
          </w:tcPr>
          <w:p w:rsidR="008F65FD" w:rsidRPr="008F65FD" w:rsidRDefault="008F65FD" w:rsidP="00874984">
            <w:pPr>
              <w:widowControl w:val="0"/>
              <w:spacing w:after="0" w:line="240" w:lineRule="auto"/>
              <w:ind w:firstLine="0"/>
              <w:rPr>
                <w:rFonts w:ascii="Garamond" w:hAnsi="Garamond"/>
                <w:sz w:val="20"/>
                <w:szCs w:val="20"/>
                <w:lang w:val="sq-AL"/>
              </w:rPr>
            </w:pPr>
          </w:p>
        </w:tc>
        <w:tc>
          <w:tcPr>
            <w:tcW w:w="3098" w:type="pct"/>
            <w:gridSpan w:val="2"/>
            <w:vMerge w:val="restart"/>
            <w:tcBorders>
              <w:top w:val="single" w:sz="8" w:space="0" w:color="auto"/>
              <w:right w:val="single" w:sz="8" w:space="0" w:color="auto"/>
            </w:tcBorders>
            <w:vAlign w:val="center"/>
          </w:tcPr>
          <w:p w:rsidR="008F65FD" w:rsidRPr="008F65FD" w:rsidRDefault="008F65FD" w:rsidP="00874984">
            <w:pPr>
              <w:widowControl w:val="0"/>
              <w:spacing w:after="0" w:line="240" w:lineRule="auto"/>
              <w:ind w:firstLine="0"/>
              <w:jc w:val="center"/>
              <w:rPr>
                <w:rFonts w:ascii="Garamond" w:hAnsi="Garamond"/>
                <w:sz w:val="20"/>
                <w:szCs w:val="20"/>
                <w:lang w:val="sq-AL"/>
              </w:rPr>
            </w:pPr>
            <w:r w:rsidRPr="008F65FD">
              <w:rPr>
                <w:rFonts w:ascii="Garamond" w:eastAsia="Garamond" w:hAnsi="Garamond" w:cs="Garamond"/>
                <w:b/>
                <w:bCs/>
                <w:sz w:val="20"/>
                <w:szCs w:val="20"/>
                <w:lang w:val="sq-AL"/>
              </w:rPr>
              <w:t>Funksioni</w:t>
            </w:r>
          </w:p>
        </w:tc>
        <w:tc>
          <w:tcPr>
            <w:tcW w:w="409" w:type="pct"/>
            <w:vMerge w:val="restart"/>
            <w:tcBorders>
              <w:top w:val="single" w:sz="8" w:space="0" w:color="auto"/>
              <w:left w:val="single" w:sz="8" w:space="0" w:color="auto"/>
              <w:right w:val="single" w:sz="8" w:space="0" w:color="auto"/>
            </w:tcBorders>
            <w:vAlign w:val="center"/>
          </w:tcPr>
          <w:p w:rsidR="008F65FD" w:rsidRPr="008F65FD" w:rsidRDefault="008F65FD" w:rsidP="00874984">
            <w:pPr>
              <w:widowControl w:val="0"/>
              <w:spacing w:after="0" w:line="240" w:lineRule="auto"/>
              <w:ind w:firstLine="0"/>
              <w:jc w:val="center"/>
              <w:rPr>
                <w:rFonts w:ascii="Garamond" w:hAnsi="Garamond"/>
                <w:sz w:val="20"/>
                <w:szCs w:val="20"/>
                <w:lang w:val="sq-AL"/>
              </w:rPr>
            </w:pPr>
            <w:r w:rsidRPr="008F65FD">
              <w:rPr>
                <w:rFonts w:ascii="Garamond" w:eastAsia="Garamond" w:hAnsi="Garamond" w:cs="Garamond"/>
                <w:b/>
                <w:bCs/>
                <w:sz w:val="20"/>
                <w:szCs w:val="20"/>
                <w:lang w:val="sq-AL"/>
              </w:rPr>
              <w:t>Kategoria</w:t>
            </w:r>
          </w:p>
          <w:p w:rsidR="008F65FD" w:rsidRPr="008F65FD" w:rsidRDefault="008F65FD" w:rsidP="00874984">
            <w:pPr>
              <w:widowControl w:val="0"/>
              <w:spacing w:after="0" w:line="240" w:lineRule="auto"/>
              <w:ind w:firstLine="0"/>
              <w:jc w:val="center"/>
              <w:rPr>
                <w:rFonts w:ascii="Garamond" w:hAnsi="Garamond"/>
                <w:sz w:val="20"/>
                <w:szCs w:val="20"/>
                <w:lang w:val="sq-AL"/>
              </w:rPr>
            </w:pPr>
            <w:r w:rsidRPr="008F65FD">
              <w:rPr>
                <w:rFonts w:ascii="Garamond" w:eastAsia="Garamond" w:hAnsi="Garamond" w:cs="Garamond"/>
                <w:b/>
                <w:bCs/>
                <w:sz w:val="20"/>
                <w:szCs w:val="20"/>
                <w:lang w:val="sq-AL"/>
              </w:rPr>
              <w:t>Klasa</w:t>
            </w:r>
          </w:p>
        </w:tc>
        <w:tc>
          <w:tcPr>
            <w:tcW w:w="409" w:type="pct"/>
            <w:gridSpan w:val="2"/>
            <w:vMerge w:val="restart"/>
            <w:tcBorders>
              <w:top w:val="single" w:sz="8" w:space="0" w:color="auto"/>
              <w:right w:val="single" w:sz="8" w:space="0" w:color="auto"/>
            </w:tcBorders>
            <w:vAlign w:val="center"/>
          </w:tcPr>
          <w:p w:rsidR="008F65FD" w:rsidRPr="008F65FD" w:rsidRDefault="008F65FD" w:rsidP="00874984">
            <w:pPr>
              <w:widowControl w:val="0"/>
              <w:spacing w:after="0" w:line="240" w:lineRule="auto"/>
              <w:ind w:firstLine="0"/>
              <w:jc w:val="center"/>
              <w:rPr>
                <w:rFonts w:ascii="Garamond" w:hAnsi="Garamond"/>
                <w:sz w:val="20"/>
                <w:szCs w:val="20"/>
                <w:lang w:val="sq-AL"/>
              </w:rPr>
            </w:pPr>
            <w:r w:rsidRPr="008F65FD">
              <w:rPr>
                <w:rFonts w:ascii="Garamond" w:eastAsia="Garamond" w:hAnsi="Garamond" w:cs="Garamond"/>
                <w:b/>
                <w:bCs/>
                <w:sz w:val="20"/>
                <w:szCs w:val="20"/>
                <w:lang w:val="sq-AL"/>
              </w:rPr>
              <w:t>Paga e</w:t>
            </w:r>
          </w:p>
          <w:p w:rsidR="008F65FD" w:rsidRPr="008F65FD" w:rsidRDefault="008F65FD" w:rsidP="00874984">
            <w:pPr>
              <w:widowControl w:val="0"/>
              <w:spacing w:after="0" w:line="240" w:lineRule="auto"/>
              <w:ind w:firstLine="0"/>
              <w:jc w:val="center"/>
              <w:rPr>
                <w:rFonts w:ascii="Garamond" w:hAnsi="Garamond"/>
                <w:sz w:val="20"/>
                <w:szCs w:val="20"/>
                <w:lang w:val="sq-AL"/>
              </w:rPr>
            </w:pPr>
            <w:r w:rsidRPr="008F65FD">
              <w:rPr>
                <w:rFonts w:ascii="Garamond" w:eastAsia="Garamond" w:hAnsi="Garamond" w:cs="Garamond"/>
                <w:b/>
                <w:bCs/>
                <w:w w:val="98"/>
                <w:sz w:val="20"/>
                <w:szCs w:val="20"/>
                <w:lang w:val="sq-AL"/>
              </w:rPr>
              <w:t>grupit</w:t>
            </w:r>
          </w:p>
          <w:p w:rsidR="008F65FD" w:rsidRPr="008F65FD" w:rsidRDefault="008F65FD" w:rsidP="00874984">
            <w:pPr>
              <w:widowControl w:val="0"/>
              <w:spacing w:after="0" w:line="240" w:lineRule="auto"/>
              <w:ind w:firstLine="0"/>
              <w:jc w:val="center"/>
              <w:rPr>
                <w:rFonts w:ascii="Garamond" w:hAnsi="Garamond"/>
                <w:sz w:val="20"/>
                <w:szCs w:val="20"/>
                <w:lang w:val="sq-AL"/>
              </w:rPr>
            </w:pPr>
            <w:r w:rsidRPr="008F65FD">
              <w:rPr>
                <w:rFonts w:ascii="Garamond" w:eastAsia="Garamond" w:hAnsi="Garamond" w:cs="Garamond"/>
                <w:b/>
                <w:bCs/>
                <w:sz w:val="20"/>
                <w:szCs w:val="20"/>
                <w:lang w:val="sq-AL"/>
              </w:rPr>
              <w:t>(lekë)</w:t>
            </w:r>
          </w:p>
        </w:tc>
        <w:tc>
          <w:tcPr>
            <w:tcW w:w="292" w:type="pct"/>
            <w:gridSpan w:val="2"/>
            <w:vMerge w:val="restart"/>
            <w:tcBorders>
              <w:top w:val="single" w:sz="8" w:space="0" w:color="auto"/>
              <w:right w:val="single" w:sz="8" w:space="0" w:color="auto"/>
            </w:tcBorders>
            <w:vAlign w:val="center"/>
          </w:tcPr>
          <w:p w:rsidR="008F65FD" w:rsidRPr="008F65FD" w:rsidRDefault="008F65FD" w:rsidP="00874984">
            <w:pPr>
              <w:widowControl w:val="0"/>
              <w:spacing w:after="0" w:line="240" w:lineRule="auto"/>
              <w:ind w:firstLine="0"/>
              <w:jc w:val="center"/>
              <w:rPr>
                <w:rFonts w:ascii="Garamond" w:hAnsi="Garamond"/>
                <w:sz w:val="20"/>
                <w:szCs w:val="20"/>
                <w:lang w:val="sq-AL"/>
              </w:rPr>
            </w:pPr>
            <w:r w:rsidRPr="008F65FD">
              <w:rPr>
                <w:rFonts w:ascii="Garamond" w:eastAsia="Garamond" w:hAnsi="Garamond" w:cs="Garamond"/>
                <w:b/>
                <w:bCs/>
                <w:w w:val="97"/>
                <w:sz w:val="20"/>
                <w:szCs w:val="20"/>
                <w:lang w:val="sq-AL"/>
              </w:rPr>
              <w:t>Shtesa</w:t>
            </w:r>
          </w:p>
          <w:p w:rsidR="008F65FD" w:rsidRPr="008F65FD" w:rsidRDefault="008F65FD" w:rsidP="00874984">
            <w:pPr>
              <w:widowControl w:val="0"/>
              <w:spacing w:after="0" w:line="240" w:lineRule="auto"/>
              <w:ind w:firstLine="0"/>
              <w:jc w:val="center"/>
              <w:rPr>
                <w:rFonts w:ascii="Garamond" w:hAnsi="Garamond"/>
                <w:sz w:val="20"/>
                <w:szCs w:val="20"/>
                <w:lang w:val="sq-AL"/>
              </w:rPr>
            </w:pPr>
            <w:r w:rsidRPr="008F65FD">
              <w:rPr>
                <w:rFonts w:ascii="Garamond" w:eastAsia="Garamond" w:hAnsi="Garamond" w:cs="Garamond"/>
                <w:b/>
                <w:bCs/>
                <w:w w:val="97"/>
                <w:sz w:val="20"/>
                <w:szCs w:val="20"/>
                <w:lang w:val="sq-AL"/>
              </w:rPr>
              <w:t>për</w:t>
            </w:r>
          </w:p>
          <w:p w:rsidR="008F65FD" w:rsidRPr="008F65FD" w:rsidRDefault="008F65FD" w:rsidP="00874984">
            <w:pPr>
              <w:widowControl w:val="0"/>
              <w:spacing w:after="0" w:line="240" w:lineRule="auto"/>
              <w:ind w:firstLine="0"/>
              <w:jc w:val="center"/>
              <w:rPr>
                <w:rFonts w:ascii="Garamond" w:hAnsi="Garamond"/>
                <w:sz w:val="20"/>
                <w:szCs w:val="20"/>
                <w:lang w:val="sq-AL"/>
              </w:rPr>
            </w:pPr>
            <w:r w:rsidRPr="008F65FD">
              <w:rPr>
                <w:rFonts w:ascii="Garamond" w:eastAsia="Garamond" w:hAnsi="Garamond" w:cs="Garamond"/>
                <w:b/>
                <w:bCs/>
                <w:w w:val="99"/>
                <w:sz w:val="20"/>
                <w:szCs w:val="20"/>
                <w:lang w:val="sq-AL"/>
              </w:rPr>
              <w:t>vjetërsi</w:t>
            </w:r>
          </w:p>
          <w:p w:rsidR="008F65FD" w:rsidRPr="008F65FD" w:rsidRDefault="008F65FD" w:rsidP="00874984">
            <w:pPr>
              <w:widowControl w:val="0"/>
              <w:spacing w:after="0" w:line="240" w:lineRule="auto"/>
              <w:ind w:firstLine="0"/>
              <w:jc w:val="center"/>
              <w:rPr>
                <w:rFonts w:ascii="Garamond" w:hAnsi="Garamond"/>
                <w:sz w:val="20"/>
                <w:szCs w:val="20"/>
                <w:lang w:val="sq-AL"/>
              </w:rPr>
            </w:pPr>
            <w:r w:rsidRPr="008F65FD">
              <w:rPr>
                <w:rFonts w:ascii="Garamond" w:eastAsia="Garamond" w:hAnsi="Garamond" w:cs="Garamond"/>
                <w:b/>
                <w:bCs/>
                <w:sz w:val="20"/>
                <w:szCs w:val="20"/>
                <w:lang w:val="sq-AL"/>
              </w:rPr>
              <w:t>(%)</w:t>
            </w:r>
          </w:p>
        </w:tc>
        <w:tc>
          <w:tcPr>
            <w:tcW w:w="593" w:type="pct"/>
            <w:gridSpan w:val="2"/>
            <w:vMerge w:val="restart"/>
            <w:tcBorders>
              <w:top w:val="single" w:sz="8" w:space="0" w:color="auto"/>
              <w:right w:val="single" w:sz="8" w:space="0" w:color="auto"/>
            </w:tcBorders>
            <w:vAlign w:val="center"/>
          </w:tcPr>
          <w:p w:rsidR="008F65FD" w:rsidRPr="008F65FD" w:rsidRDefault="008F65FD" w:rsidP="00874984">
            <w:pPr>
              <w:widowControl w:val="0"/>
              <w:spacing w:after="0" w:line="240" w:lineRule="auto"/>
              <w:ind w:firstLine="0"/>
              <w:jc w:val="center"/>
              <w:rPr>
                <w:rFonts w:ascii="Garamond" w:hAnsi="Garamond"/>
                <w:sz w:val="20"/>
                <w:szCs w:val="20"/>
                <w:lang w:val="sq-AL"/>
              </w:rPr>
            </w:pPr>
            <w:r w:rsidRPr="008F65FD">
              <w:rPr>
                <w:rFonts w:ascii="Garamond" w:eastAsia="Garamond" w:hAnsi="Garamond" w:cs="Garamond"/>
                <w:b/>
                <w:bCs/>
                <w:w w:val="97"/>
                <w:sz w:val="20"/>
                <w:szCs w:val="20"/>
                <w:lang w:val="sq-AL"/>
              </w:rPr>
              <w:t>Shtesa</w:t>
            </w:r>
            <w:r>
              <w:rPr>
                <w:rFonts w:ascii="Garamond" w:hAnsi="Garamond"/>
                <w:sz w:val="20"/>
                <w:szCs w:val="20"/>
                <w:lang w:val="sq-AL"/>
              </w:rPr>
              <w:t xml:space="preserve"> </w:t>
            </w:r>
            <w:r w:rsidRPr="008F65FD">
              <w:rPr>
                <w:rFonts w:ascii="Garamond" w:eastAsia="Garamond" w:hAnsi="Garamond" w:cs="Garamond"/>
                <w:b/>
                <w:bCs/>
                <w:w w:val="97"/>
                <w:sz w:val="20"/>
                <w:szCs w:val="20"/>
                <w:lang w:val="sq-AL"/>
              </w:rPr>
              <w:t>për</w:t>
            </w:r>
          </w:p>
          <w:p w:rsidR="008F65FD" w:rsidRPr="008F65FD" w:rsidRDefault="008F65FD" w:rsidP="00874984">
            <w:pPr>
              <w:widowControl w:val="0"/>
              <w:spacing w:after="0" w:line="240" w:lineRule="auto"/>
              <w:ind w:firstLine="0"/>
              <w:jc w:val="center"/>
              <w:rPr>
                <w:rFonts w:ascii="Garamond" w:hAnsi="Garamond"/>
                <w:sz w:val="20"/>
                <w:szCs w:val="20"/>
                <w:lang w:val="sq-AL"/>
              </w:rPr>
            </w:pPr>
            <w:r w:rsidRPr="008F65FD">
              <w:rPr>
                <w:rFonts w:ascii="Garamond" w:eastAsia="Garamond" w:hAnsi="Garamond" w:cs="Garamond"/>
                <w:b/>
                <w:bCs/>
                <w:sz w:val="20"/>
                <w:szCs w:val="20"/>
                <w:lang w:val="sq-AL"/>
              </w:rPr>
              <w:t>kushte</w:t>
            </w:r>
            <w:r>
              <w:rPr>
                <w:rFonts w:ascii="Garamond" w:hAnsi="Garamond"/>
                <w:sz w:val="20"/>
                <w:szCs w:val="20"/>
                <w:lang w:val="sq-AL"/>
              </w:rPr>
              <w:t xml:space="preserve"> </w:t>
            </w:r>
            <w:r w:rsidRPr="008F65FD">
              <w:rPr>
                <w:rFonts w:ascii="Garamond" w:eastAsia="Garamond" w:hAnsi="Garamond" w:cs="Garamond"/>
                <w:b/>
                <w:bCs/>
                <w:w w:val="93"/>
                <w:sz w:val="20"/>
                <w:szCs w:val="20"/>
                <w:lang w:val="sq-AL"/>
              </w:rPr>
              <w:t>pune</w:t>
            </w:r>
          </w:p>
          <w:p w:rsidR="008F65FD" w:rsidRPr="008F65FD" w:rsidRDefault="008F65FD" w:rsidP="00874984">
            <w:pPr>
              <w:widowControl w:val="0"/>
              <w:spacing w:after="0" w:line="240" w:lineRule="auto"/>
              <w:ind w:firstLine="0"/>
              <w:jc w:val="center"/>
              <w:rPr>
                <w:rFonts w:ascii="Garamond" w:hAnsi="Garamond"/>
                <w:sz w:val="20"/>
                <w:szCs w:val="20"/>
                <w:lang w:val="sq-AL"/>
              </w:rPr>
            </w:pPr>
            <w:r w:rsidRPr="008F65FD">
              <w:rPr>
                <w:rFonts w:ascii="Garamond" w:eastAsia="Garamond" w:hAnsi="Garamond" w:cs="Garamond"/>
                <w:b/>
                <w:bCs/>
                <w:sz w:val="20"/>
                <w:szCs w:val="20"/>
                <w:lang w:val="sq-AL"/>
              </w:rPr>
              <w:t>(lekë)</w:t>
            </w:r>
          </w:p>
          <w:p w:rsidR="008F65FD" w:rsidRPr="008F65FD" w:rsidRDefault="008F65FD" w:rsidP="00874984">
            <w:pPr>
              <w:widowControl w:val="0"/>
              <w:spacing w:after="0" w:line="240" w:lineRule="auto"/>
              <w:jc w:val="center"/>
              <w:rPr>
                <w:rFonts w:ascii="Garamond" w:hAnsi="Garamond"/>
                <w:sz w:val="20"/>
                <w:szCs w:val="20"/>
                <w:lang w:val="sq-AL"/>
              </w:rPr>
            </w:pPr>
            <w:r w:rsidRPr="008F65FD">
              <w:rPr>
                <w:rFonts w:ascii="Garamond" w:eastAsia="Garamond" w:hAnsi="Garamond" w:cs="Garamond"/>
                <w:b/>
                <w:bCs/>
                <w:w w:val="98"/>
                <w:sz w:val="20"/>
                <w:szCs w:val="20"/>
                <w:lang w:val="sq-AL"/>
              </w:rPr>
              <w:t>bëhet</w:t>
            </w:r>
          </w:p>
        </w:tc>
        <w:tc>
          <w:tcPr>
            <w:tcW w:w="136" w:type="pct"/>
            <w:vAlign w:val="bottom"/>
          </w:tcPr>
          <w:p w:rsidR="008F65FD" w:rsidRPr="008F65FD" w:rsidRDefault="008F65FD" w:rsidP="00874984">
            <w:pPr>
              <w:widowControl w:val="0"/>
              <w:spacing w:after="0" w:line="240" w:lineRule="auto"/>
              <w:ind w:firstLine="0"/>
              <w:rPr>
                <w:rFonts w:ascii="Garamond" w:hAnsi="Garamond"/>
                <w:sz w:val="20"/>
                <w:szCs w:val="20"/>
                <w:lang w:val="sq-AL"/>
              </w:rPr>
            </w:pPr>
          </w:p>
        </w:tc>
        <w:tc>
          <w:tcPr>
            <w:tcW w:w="5" w:type="pct"/>
            <w:vAlign w:val="bottom"/>
          </w:tcPr>
          <w:p w:rsidR="008F65FD" w:rsidRPr="008F65FD" w:rsidRDefault="008F65FD" w:rsidP="00874984">
            <w:pPr>
              <w:widowControl w:val="0"/>
              <w:spacing w:after="0" w:line="240" w:lineRule="auto"/>
              <w:ind w:firstLine="0"/>
              <w:rPr>
                <w:rFonts w:ascii="Garamond" w:hAnsi="Garamond"/>
                <w:sz w:val="20"/>
                <w:szCs w:val="20"/>
                <w:lang w:val="sq-AL"/>
              </w:rPr>
            </w:pPr>
          </w:p>
        </w:tc>
      </w:tr>
      <w:tr w:rsidR="008F65FD" w:rsidRPr="008F65FD" w:rsidTr="008F65FD">
        <w:trPr>
          <w:trHeight w:val="202"/>
          <w:jc w:val="center"/>
        </w:trPr>
        <w:tc>
          <w:tcPr>
            <w:tcW w:w="6" w:type="pct"/>
            <w:vAlign w:val="bottom"/>
          </w:tcPr>
          <w:p w:rsidR="008F65FD" w:rsidRPr="008F65FD" w:rsidRDefault="008F65FD" w:rsidP="00874984">
            <w:pPr>
              <w:widowControl w:val="0"/>
              <w:spacing w:after="0" w:line="240" w:lineRule="auto"/>
              <w:ind w:firstLine="0"/>
              <w:rPr>
                <w:rFonts w:ascii="Garamond" w:hAnsi="Garamond"/>
                <w:sz w:val="20"/>
                <w:szCs w:val="20"/>
                <w:lang w:val="sq-AL"/>
              </w:rPr>
            </w:pPr>
          </w:p>
        </w:tc>
        <w:tc>
          <w:tcPr>
            <w:tcW w:w="52" w:type="pct"/>
            <w:tcBorders>
              <w:right w:val="single" w:sz="8" w:space="0" w:color="auto"/>
            </w:tcBorders>
            <w:vAlign w:val="bottom"/>
          </w:tcPr>
          <w:p w:rsidR="008F65FD" w:rsidRPr="008F65FD" w:rsidRDefault="008F65FD" w:rsidP="00874984">
            <w:pPr>
              <w:widowControl w:val="0"/>
              <w:spacing w:after="0" w:line="240" w:lineRule="auto"/>
              <w:ind w:firstLine="0"/>
              <w:rPr>
                <w:rFonts w:ascii="Garamond" w:hAnsi="Garamond"/>
                <w:sz w:val="20"/>
                <w:szCs w:val="20"/>
                <w:lang w:val="sq-AL"/>
              </w:rPr>
            </w:pPr>
          </w:p>
        </w:tc>
        <w:tc>
          <w:tcPr>
            <w:tcW w:w="3098" w:type="pct"/>
            <w:gridSpan w:val="2"/>
            <w:vMerge/>
            <w:tcBorders>
              <w:right w:val="single" w:sz="8" w:space="0" w:color="auto"/>
            </w:tcBorders>
            <w:vAlign w:val="bottom"/>
          </w:tcPr>
          <w:p w:rsidR="008F65FD" w:rsidRPr="008F65FD" w:rsidRDefault="008F65FD" w:rsidP="00874984">
            <w:pPr>
              <w:widowControl w:val="0"/>
              <w:spacing w:after="0" w:line="240" w:lineRule="auto"/>
              <w:rPr>
                <w:rFonts w:ascii="Garamond" w:hAnsi="Garamond"/>
                <w:sz w:val="20"/>
                <w:szCs w:val="20"/>
                <w:lang w:val="sq-AL"/>
              </w:rPr>
            </w:pPr>
          </w:p>
        </w:tc>
        <w:tc>
          <w:tcPr>
            <w:tcW w:w="409" w:type="pct"/>
            <w:vMerge/>
            <w:tcBorders>
              <w:left w:val="single" w:sz="8" w:space="0" w:color="auto"/>
              <w:right w:val="single" w:sz="8" w:space="0" w:color="auto"/>
            </w:tcBorders>
            <w:vAlign w:val="bottom"/>
          </w:tcPr>
          <w:p w:rsidR="008F65FD" w:rsidRPr="008F65FD" w:rsidRDefault="008F65FD" w:rsidP="00874984">
            <w:pPr>
              <w:widowControl w:val="0"/>
              <w:spacing w:after="0" w:line="240" w:lineRule="auto"/>
              <w:ind w:firstLine="0"/>
              <w:jc w:val="center"/>
              <w:rPr>
                <w:rFonts w:ascii="Garamond" w:hAnsi="Garamond"/>
                <w:sz w:val="20"/>
                <w:szCs w:val="20"/>
                <w:lang w:val="sq-AL"/>
              </w:rPr>
            </w:pPr>
          </w:p>
        </w:tc>
        <w:tc>
          <w:tcPr>
            <w:tcW w:w="409" w:type="pct"/>
            <w:gridSpan w:val="2"/>
            <w:vMerge/>
            <w:tcBorders>
              <w:right w:val="single" w:sz="8" w:space="0" w:color="auto"/>
            </w:tcBorders>
            <w:vAlign w:val="bottom"/>
          </w:tcPr>
          <w:p w:rsidR="008F65FD" w:rsidRPr="008F65FD" w:rsidRDefault="008F65FD" w:rsidP="00874984">
            <w:pPr>
              <w:widowControl w:val="0"/>
              <w:spacing w:after="0" w:line="240" w:lineRule="auto"/>
              <w:jc w:val="center"/>
              <w:rPr>
                <w:rFonts w:ascii="Garamond" w:hAnsi="Garamond"/>
                <w:sz w:val="20"/>
                <w:szCs w:val="20"/>
                <w:lang w:val="sq-AL"/>
              </w:rPr>
            </w:pPr>
          </w:p>
        </w:tc>
        <w:tc>
          <w:tcPr>
            <w:tcW w:w="292" w:type="pct"/>
            <w:gridSpan w:val="2"/>
            <w:vMerge/>
            <w:tcBorders>
              <w:right w:val="single" w:sz="8" w:space="0" w:color="auto"/>
            </w:tcBorders>
            <w:vAlign w:val="bottom"/>
          </w:tcPr>
          <w:p w:rsidR="008F65FD" w:rsidRPr="008F65FD" w:rsidRDefault="008F65FD" w:rsidP="00874984">
            <w:pPr>
              <w:widowControl w:val="0"/>
              <w:spacing w:after="0" w:line="240" w:lineRule="auto"/>
              <w:jc w:val="center"/>
              <w:rPr>
                <w:rFonts w:ascii="Garamond" w:hAnsi="Garamond"/>
                <w:sz w:val="20"/>
                <w:szCs w:val="20"/>
                <w:lang w:val="sq-AL"/>
              </w:rPr>
            </w:pPr>
          </w:p>
        </w:tc>
        <w:tc>
          <w:tcPr>
            <w:tcW w:w="593" w:type="pct"/>
            <w:gridSpan w:val="2"/>
            <w:vMerge/>
            <w:tcBorders>
              <w:right w:val="single" w:sz="8" w:space="0" w:color="auto"/>
            </w:tcBorders>
            <w:vAlign w:val="bottom"/>
          </w:tcPr>
          <w:p w:rsidR="008F65FD" w:rsidRPr="008F65FD" w:rsidRDefault="008F65FD" w:rsidP="00874984">
            <w:pPr>
              <w:widowControl w:val="0"/>
              <w:spacing w:after="0" w:line="240" w:lineRule="auto"/>
              <w:jc w:val="center"/>
              <w:rPr>
                <w:rFonts w:ascii="Garamond" w:hAnsi="Garamond"/>
                <w:sz w:val="20"/>
                <w:szCs w:val="20"/>
                <w:lang w:val="sq-AL"/>
              </w:rPr>
            </w:pPr>
          </w:p>
        </w:tc>
        <w:tc>
          <w:tcPr>
            <w:tcW w:w="136" w:type="pct"/>
            <w:vAlign w:val="bottom"/>
          </w:tcPr>
          <w:p w:rsidR="008F65FD" w:rsidRPr="008F65FD" w:rsidRDefault="008F65FD" w:rsidP="00874984">
            <w:pPr>
              <w:widowControl w:val="0"/>
              <w:spacing w:after="0" w:line="240" w:lineRule="auto"/>
              <w:ind w:firstLine="0"/>
              <w:rPr>
                <w:rFonts w:ascii="Garamond" w:hAnsi="Garamond"/>
                <w:sz w:val="20"/>
                <w:szCs w:val="20"/>
                <w:lang w:val="sq-AL"/>
              </w:rPr>
            </w:pPr>
          </w:p>
        </w:tc>
        <w:tc>
          <w:tcPr>
            <w:tcW w:w="5" w:type="pct"/>
            <w:vAlign w:val="bottom"/>
          </w:tcPr>
          <w:p w:rsidR="008F65FD" w:rsidRPr="008F65FD" w:rsidRDefault="008F65FD" w:rsidP="00874984">
            <w:pPr>
              <w:widowControl w:val="0"/>
              <w:spacing w:after="0" w:line="240" w:lineRule="auto"/>
              <w:ind w:firstLine="0"/>
              <w:rPr>
                <w:rFonts w:ascii="Garamond" w:hAnsi="Garamond"/>
                <w:sz w:val="20"/>
                <w:szCs w:val="20"/>
                <w:lang w:val="sq-AL"/>
              </w:rPr>
            </w:pPr>
          </w:p>
        </w:tc>
      </w:tr>
      <w:tr w:rsidR="008F65FD" w:rsidRPr="008F65FD" w:rsidTr="008F65FD">
        <w:trPr>
          <w:trHeight w:val="202"/>
          <w:jc w:val="center"/>
        </w:trPr>
        <w:tc>
          <w:tcPr>
            <w:tcW w:w="6" w:type="pct"/>
            <w:vAlign w:val="bottom"/>
          </w:tcPr>
          <w:p w:rsidR="008F65FD" w:rsidRPr="008F65FD" w:rsidRDefault="008F65FD" w:rsidP="00874984">
            <w:pPr>
              <w:widowControl w:val="0"/>
              <w:spacing w:after="0" w:line="240" w:lineRule="auto"/>
              <w:ind w:firstLine="0"/>
              <w:rPr>
                <w:rFonts w:ascii="Garamond" w:hAnsi="Garamond"/>
                <w:sz w:val="20"/>
                <w:szCs w:val="20"/>
                <w:lang w:val="sq-AL"/>
              </w:rPr>
            </w:pPr>
          </w:p>
        </w:tc>
        <w:tc>
          <w:tcPr>
            <w:tcW w:w="52" w:type="pct"/>
            <w:tcBorders>
              <w:right w:val="single" w:sz="8" w:space="0" w:color="auto"/>
            </w:tcBorders>
            <w:vAlign w:val="bottom"/>
          </w:tcPr>
          <w:p w:rsidR="008F65FD" w:rsidRPr="008F65FD" w:rsidRDefault="008F65FD" w:rsidP="00874984">
            <w:pPr>
              <w:widowControl w:val="0"/>
              <w:spacing w:after="0" w:line="240" w:lineRule="auto"/>
              <w:ind w:firstLine="0"/>
              <w:rPr>
                <w:rFonts w:ascii="Garamond" w:hAnsi="Garamond"/>
                <w:sz w:val="20"/>
                <w:szCs w:val="20"/>
                <w:lang w:val="sq-AL"/>
              </w:rPr>
            </w:pPr>
          </w:p>
        </w:tc>
        <w:tc>
          <w:tcPr>
            <w:tcW w:w="3098" w:type="pct"/>
            <w:gridSpan w:val="2"/>
            <w:vMerge/>
            <w:tcBorders>
              <w:right w:val="single" w:sz="8" w:space="0" w:color="auto"/>
            </w:tcBorders>
            <w:vAlign w:val="bottom"/>
          </w:tcPr>
          <w:p w:rsidR="008F65FD" w:rsidRPr="008F65FD" w:rsidRDefault="008F65FD" w:rsidP="00874984">
            <w:pPr>
              <w:widowControl w:val="0"/>
              <w:spacing w:after="0" w:line="240" w:lineRule="auto"/>
              <w:rPr>
                <w:rFonts w:ascii="Garamond" w:hAnsi="Garamond"/>
                <w:sz w:val="20"/>
                <w:szCs w:val="20"/>
                <w:lang w:val="sq-AL"/>
              </w:rPr>
            </w:pPr>
          </w:p>
        </w:tc>
        <w:tc>
          <w:tcPr>
            <w:tcW w:w="409" w:type="pct"/>
            <w:vMerge/>
            <w:tcBorders>
              <w:left w:val="single" w:sz="8" w:space="0" w:color="auto"/>
              <w:right w:val="single" w:sz="8" w:space="0" w:color="auto"/>
            </w:tcBorders>
            <w:vAlign w:val="bottom"/>
          </w:tcPr>
          <w:p w:rsidR="008F65FD" w:rsidRPr="008F65FD" w:rsidRDefault="008F65FD" w:rsidP="00874984">
            <w:pPr>
              <w:widowControl w:val="0"/>
              <w:spacing w:after="0" w:line="240" w:lineRule="auto"/>
              <w:ind w:firstLine="0"/>
              <w:jc w:val="center"/>
              <w:rPr>
                <w:rFonts w:ascii="Garamond" w:hAnsi="Garamond"/>
                <w:sz w:val="20"/>
                <w:szCs w:val="20"/>
                <w:lang w:val="sq-AL"/>
              </w:rPr>
            </w:pPr>
          </w:p>
        </w:tc>
        <w:tc>
          <w:tcPr>
            <w:tcW w:w="409" w:type="pct"/>
            <w:gridSpan w:val="2"/>
            <w:vMerge/>
            <w:tcBorders>
              <w:right w:val="single" w:sz="8" w:space="0" w:color="auto"/>
            </w:tcBorders>
            <w:vAlign w:val="bottom"/>
          </w:tcPr>
          <w:p w:rsidR="008F65FD" w:rsidRPr="008F65FD" w:rsidRDefault="008F65FD" w:rsidP="00874984">
            <w:pPr>
              <w:widowControl w:val="0"/>
              <w:spacing w:after="0" w:line="240" w:lineRule="auto"/>
              <w:ind w:firstLine="0"/>
              <w:jc w:val="center"/>
              <w:rPr>
                <w:rFonts w:ascii="Garamond" w:hAnsi="Garamond"/>
                <w:sz w:val="20"/>
                <w:szCs w:val="20"/>
                <w:lang w:val="sq-AL"/>
              </w:rPr>
            </w:pPr>
          </w:p>
        </w:tc>
        <w:tc>
          <w:tcPr>
            <w:tcW w:w="292" w:type="pct"/>
            <w:gridSpan w:val="2"/>
            <w:vMerge/>
            <w:tcBorders>
              <w:right w:val="single" w:sz="8" w:space="0" w:color="auto"/>
            </w:tcBorders>
            <w:vAlign w:val="bottom"/>
          </w:tcPr>
          <w:p w:rsidR="008F65FD" w:rsidRPr="008F65FD" w:rsidRDefault="008F65FD" w:rsidP="00874984">
            <w:pPr>
              <w:widowControl w:val="0"/>
              <w:spacing w:after="0" w:line="240" w:lineRule="auto"/>
              <w:jc w:val="center"/>
              <w:rPr>
                <w:rFonts w:ascii="Garamond" w:hAnsi="Garamond"/>
                <w:sz w:val="20"/>
                <w:szCs w:val="20"/>
                <w:lang w:val="sq-AL"/>
              </w:rPr>
            </w:pPr>
          </w:p>
        </w:tc>
        <w:tc>
          <w:tcPr>
            <w:tcW w:w="593" w:type="pct"/>
            <w:gridSpan w:val="2"/>
            <w:vMerge/>
            <w:tcBorders>
              <w:right w:val="single" w:sz="8" w:space="0" w:color="auto"/>
            </w:tcBorders>
            <w:vAlign w:val="bottom"/>
          </w:tcPr>
          <w:p w:rsidR="008F65FD" w:rsidRPr="008F65FD" w:rsidRDefault="008F65FD" w:rsidP="00874984">
            <w:pPr>
              <w:widowControl w:val="0"/>
              <w:spacing w:after="0" w:line="240" w:lineRule="auto"/>
              <w:jc w:val="center"/>
              <w:rPr>
                <w:rFonts w:ascii="Garamond" w:hAnsi="Garamond"/>
                <w:sz w:val="20"/>
                <w:szCs w:val="20"/>
                <w:lang w:val="sq-AL"/>
              </w:rPr>
            </w:pPr>
          </w:p>
        </w:tc>
        <w:tc>
          <w:tcPr>
            <w:tcW w:w="136" w:type="pct"/>
            <w:vAlign w:val="bottom"/>
          </w:tcPr>
          <w:p w:rsidR="008F65FD" w:rsidRPr="008F65FD" w:rsidRDefault="008F65FD" w:rsidP="00874984">
            <w:pPr>
              <w:widowControl w:val="0"/>
              <w:spacing w:after="0" w:line="240" w:lineRule="auto"/>
              <w:ind w:firstLine="0"/>
              <w:rPr>
                <w:rFonts w:ascii="Garamond" w:hAnsi="Garamond"/>
                <w:sz w:val="20"/>
                <w:szCs w:val="20"/>
                <w:lang w:val="sq-AL"/>
              </w:rPr>
            </w:pPr>
          </w:p>
        </w:tc>
        <w:tc>
          <w:tcPr>
            <w:tcW w:w="5" w:type="pct"/>
            <w:vAlign w:val="bottom"/>
          </w:tcPr>
          <w:p w:rsidR="008F65FD" w:rsidRPr="008F65FD" w:rsidRDefault="008F65FD" w:rsidP="00874984">
            <w:pPr>
              <w:widowControl w:val="0"/>
              <w:spacing w:after="0" w:line="240" w:lineRule="auto"/>
              <w:ind w:firstLine="0"/>
              <w:rPr>
                <w:rFonts w:ascii="Garamond" w:hAnsi="Garamond"/>
                <w:sz w:val="20"/>
                <w:szCs w:val="20"/>
                <w:lang w:val="sq-AL"/>
              </w:rPr>
            </w:pPr>
          </w:p>
        </w:tc>
      </w:tr>
      <w:tr w:rsidR="008F65FD" w:rsidRPr="008F65FD" w:rsidTr="008F65FD">
        <w:trPr>
          <w:trHeight w:val="205"/>
          <w:jc w:val="center"/>
        </w:trPr>
        <w:tc>
          <w:tcPr>
            <w:tcW w:w="6" w:type="pct"/>
            <w:vAlign w:val="bottom"/>
          </w:tcPr>
          <w:p w:rsidR="008F65FD" w:rsidRPr="008F65FD" w:rsidRDefault="008F65FD" w:rsidP="00874984">
            <w:pPr>
              <w:widowControl w:val="0"/>
              <w:spacing w:after="0" w:line="240" w:lineRule="auto"/>
              <w:ind w:firstLine="0"/>
              <w:rPr>
                <w:rFonts w:ascii="Garamond" w:hAnsi="Garamond"/>
                <w:sz w:val="20"/>
                <w:szCs w:val="20"/>
                <w:lang w:val="sq-AL"/>
              </w:rPr>
            </w:pPr>
          </w:p>
        </w:tc>
        <w:tc>
          <w:tcPr>
            <w:tcW w:w="52" w:type="pct"/>
            <w:tcBorders>
              <w:right w:val="single" w:sz="8" w:space="0" w:color="auto"/>
            </w:tcBorders>
            <w:vAlign w:val="bottom"/>
          </w:tcPr>
          <w:p w:rsidR="008F65FD" w:rsidRPr="008F65FD" w:rsidRDefault="008F65FD" w:rsidP="00874984">
            <w:pPr>
              <w:widowControl w:val="0"/>
              <w:spacing w:after="0" w:line="240" w:lineRule="auto"/>
              <w:ind w:firstLine="0"/>
              <w:rPr>
                <w:rFonts w:ascii="Garamond" w:hAnsi="Garamond"/>
                <w:sz w:val="20"/>
                <w:szCs w:val="20"/>
                <w:lang w:val="sq-AL"/>
              </w:rPr>
            </w:pPr>
          </w:p>
        </w:tc>
        <w:tc>
          <w:tcPr>
            <w:tcW w:w="3098" w:type="pct"/>
            <w:gridSpan w:val="2"/>
            <w:vMerge/>
            <w:tcBorders>
              <w:right w:val="single" w:sz="8" w:space="0" w:color="auto"/>
            </w:tcBorders>
            <w:vAlign w:val="bottom"/>
          </w:tcPr>
          <w:p w:rsidR="008F65FD" w:rsidRPr="008F65FD" w:rsidRDefault="008F65FD" w:rsidP="00874984">
            <w:pPr>
              <w:widowControl w:val="0"/>
              <w:spacing w:after="0" w:line="240" w:lineRule="auto"/>
              <w:rPr>
                <w:rFonts w:ascii="Garamond" w:hAnsi="Garamond"/>
                <w:sz w:val="20"/>
                <w:szCs w:val="20"/>
                <w:lang w:val="sq-AL"/>
              </w:rPr>
            </w:pPr>
          </w:p>
        </w:tc>
        <w:tc>
          <w:tcPr>
            <w:tcW w:w="409" w:type="pct"/>
            <w:vMerge/>
            <w:tcBorders>
              <w:left w:val="single" w:sz="8" w:space="0" w:color="auto"/>
              <w:right w:val="single" w:sz="8" w:space="0" w:color="auto"/>
            </w:tcBorders>
            <w:vAlign w:val="bottom"/>
          </w:tcPr>
          <w:p w:rsidR="008F65FD" w:rsidRPr="008F65FD" w:rsidRDefault="008F65FD" w:rsidP="00874984">
            <w:pPr>
              <w:widowControl w:val="0"/>
              <w:spacing w:after="0" w:line="240" w:lineRule="auto"/>
              <w:ind w:firstLine="0"/>
              <w:jc w:val="center"/>
              <w:rPr>
                <w:rFonts w:ascii="Garamond" w:hAnsi="Garamond"/>
                <w:sz w:val="20"/>
                <w:szCs w:val="20"/>
                <w:lang w:val="sq-AL"/>
              </w:rPr>
            </w:pPr>
          </w:p>
        </w:tc>
        <w:tc>
          <w:tcPr>
            <w:tcW w:w="409" w:type="pct"/>
            <w:gridSpan w:val="2"/>
            <w:vMerge/>
            <w:tcBorders>
              <w:right w:val="single" w:sz="8" w:space="0" w:color="auto"/>
            </w:tcBorders>
            <w:vAlign w:val="bottom"/>
          </w:tcPr>
          <w:p w:rsidR="008F65FD" w:rsidRPr="008F65FD" w:rsidRDefault="008F65FD" w:rsidP="00874984">
            <w:pPr>
              <w:widowControl w:val="0"/>
              <w:spacing w:after="0" w:line="240" w:lineRule="auto"/>
              <w:ind w:firstLine="0"/>
              <w:jc w:val="center"/>
              <w:rPr>
                <w:rFonts w:ascii="Garamond" w:hAnsi="Garamond"/>
                <w:sz w:val="20"/>
                <w:szCs w:val="20"/>
                <w:lang w:val="sq-AL"/>
              </w:rPr>
            </w:pPr>
          </w:p>
        </w:tc>
        <w:tc>
          <w:tcPr>
            <w:tcW w:w="292" w:type="pct"/>
            <w:gridSpan w:val="2"/>
            <w:vMerge/>
            <w:tcBorders>
              <w:right w:val="single" w:sz="8" w:space="0" w:color="auto"/>
            </w:tcBorders>
            <w:vAlign w:val="bottom"/>
          </w:tcPr>
          <w:p w:rsidR="008F65FD" w:rsidRPr="008F65FD" w:rsidRDefault="008F65FD" w:rsidP="00874984">
            <w:pPr>
              <w:widowControl w:val="0"/>
              <w:spacing w:after="0" w:line="240" w:lineRule="auto"/>
              <w:ind w:firstLine="0"/>
              <w:jc w:val="center"/>
              <w:rPr>
                <w:rFonts w:ascii="Garamond" w:hAnsi="Garamond"/>
                <w:sz w:val="20"/>
                <w:szCs w:val="20"/>
                <w:lang w:val="sq-AL"/>
              </w:rPr>
            </w:pPr>
          </w:p>
        </w:tc>
        <w:tc>
          <w:tcPr>
            <w:tcW w:w="593" w:type="pct"/>
            <w:gridSpan w:val="2"/>
            <w:vMerge/>
            <w:tcBorders>
              <w:right w:val="single" w:sz="8" w:space="0" w:color="auto"/>
            </w:tcBorders>
            <w:vAlign w:val="bottom"/>
          </w:tcPr>
          <w:p w:rsidR="008F65FD" w:rsidRPr="008F65FD" w:rsidRDefault="008F65FD" w:rsidP="00874984">
            <w:pPr>
              <w:widowControl w:val="0"/>
              <w:spacing w:after="0" w:line="240" w:lineRule="auto"/>
              <w:jc w:val="center"/>
              <w:rPr>
                <w:rFonts w:ascii="Garamond" w:hAnsi="Garamond"/>
                <w:sz w:val="20"/>
                <w:szCs w:val="20"/>
                <w:lang w:val="sq-AL"/>
              </w:rPr>
            </w:pPr>
          </w:p>
        </w:tc>
        <w:tc>
          <w:tcPr>
            <w:tcW w:w="136" w:type="pct"/>
            <w:vAlign w:val="bottom"/>
          </w:tcPr>
          <w:p w:rsidR="008F65FD" w:rsidRPr="008F65FD" w:rsidRDefault="008F65FD" w:rsidP="00874984">
            <w:pPr>
              <w:widowControl w:val="0"/>
              <w:spacing w:after="0" w:line="240" w:lineRule="auto"/>
              <w:ind w:firstLine="0"/>
              <w:rPr>
                <w:rFonts w:ascii="Garamond" w:hAnsi="Garamond"/>
                <w:sz w:val="20"/>
                <w:szCs w:val="20"/>
                <w:lang w:val="sq-AL"/>
              </w:rPr>
            </w:pPr>
          </w:p>
        </w:tc>
        <w:tc>
          <w:tcPr>
            <w:tcW w:w="5" w:type="pct"/>
            <w:vAlign w:val="bottom"/>
          </w:tcPr>
          <w:p w:rsidR="008F65FD" w:rsidRPr="008F65FD" w:rsidRDefault="008F65FD" w:rsidP="00874984">
            <w:pPr>
              <w:widowControl w:val="0"/>
              <w:spacing w:after="0" w:line="240" w:lineRule="auto"/>
              <w:ind w:firstLine="0"/>
              <w:rPr>
                <w:rFonts w:ascii="Garamond" w:hAnsi="Garamond"/>
                <w:sz w:val="20"/>
                <w:szCs w:val="20"/>
                <w:lang w:val="sq-AL"/>
              </w:rPr>
            </w:pPr>
          </w:p>
        </w:tc>
      </w:tr>
      <w:tr w:rsidR="008F65FD" w:rsidRPr="008F65FD" w:rsidTr="008F65FD">
        <w:trPr>
          <w:trHeight w:val="202"/>
          <w:jc w:val="center"/>
        </w:trPr>
        <w:tc>
          <w:tcPr>
            <w:tcW w:w="6" w:type="pct"/>
            <w:vAlign w:val="bottom"/>
          </w:tcPr>
          <w:p w:rsidR="008F65FD" w:rsidRPr="008F65FD" w:rsidRDefault="008F65FD" w:rsidP="00874984">
            <w:pPr>
              <w:widowControl w:val="0"/>
              <w:spacing w:after="0" w:line="240" w:lineRule="auto"/>
              <w:ind w:firstLine="0"/>
              <w:rPr>
                <w:rFonts w:ascii="Garamond" w:hAnsi="Garamond"/>
                <w:sz w:val="20"/>
                <w:szCs w:val="20"/>
                <w:lang w:val="sq-AL"/>
              </w:rPr>
            </w:pPr>
          </w:p>
        </w:tc>
        <w:tc>
          <w:tcPr>
            <w:tcW w:w="52" w:type="pct"/>
            <w:tcBorders>
              <w:right w:val="single" w:sz="8" w:space="0" w:color="auto"/>
            </w:tcBorders>
            <w:vAlign w:val="bottom"/>
          </w:tcPr>
          <w:p w:rsidR="008F65FD" w:rsidRPr="008F65FD" w:rsidRDefault="008F65FD" w:rsidP="00874984">
            <w:pPr>
              <w:widowControl w:val="0"/>
              <w:spacing w:after="0" w:line="240" w:lineRule="auto"/>
              <w:ind w:firstLine="0"/>
              <w:rPr>
                <w:rFonts w:ascii="Garamond" w:hAnsi="Garamond"/>
                <w:sz w:val="20"/>
                <w:szCs w:val="20"/>
                <w:lang w:val="sq-AL"/>
              </w:rPr>
            </w:pPr>
          </w:p>
        </w:tc>
        <w:tc>
          <w:tcPr>
            <w:tcW w:w="3098" w:type="pct"/>
            <w:gridSpan w:val="2"/>
            <w:vMerge/>
            <w:tcBorders>
              <w:right w:val="single" w:sz="8" w:space="0" w:color="auto"/>
            </w:tcBorders>
            <w:vAlign w:val="bottom"/>
          </w:tcPr>
          <w:p w:rsidR="008F65FD" w:rsidRPr="008F65FD" w:rsidRDefault="008F65FD" w:rsidP="00874984">
            <w:pPr>
              <w:widowControl w:val="0"/>
              <w:spacing w:after="0" w:line="240" w:lineRule="auto"/>
              <w:rPr>
                <w:rFonts w:ascii="Garamond" w:hAnsi="Garamond"/>
                <w:sz w:val="20"/>
                <w:szCs w:val="20"/>
                <w:lang w:val="sq-AL"/>
              </w:rPr>
            </w:pPr>
          </w:p>
        </w:tc>
        <w:tc>
          <w:tcPr>
            <w:tcW w:w="409" w:type="pct"/>
            <w:vMerge/>
            <w:tcBorders>
              <w:left w:val="single" w:sz="8" w:space="0" w:color="auto"/>
              <w:right w:val="single" w:sz="8" w:space="0" w:color="auto"/>
            </w:tcBorders>
            <w:vAlign w:val="bottom"/>
          </w:tcPr>
          <w:p w:rsidR="008F65FD" w:rsidRPr="008F65FD" w:rsidRDefault="008F65FD" w:rsidP="00874984">
            <w:pPr>
              <w:widowControl w:val="0"/>
              <w:spacing w:after="0" w:line="240" w:lineRule="auto"/>
              <w:ind w:firstLine="0"/>
              <w:jc w:val="center"/>
              <w:rPr>
                <w:rFonts w:ascii="Garamond" w:hAnsi="Garamond"/>
                <w:sz w:val="20"/>
                <w:szCs w:val="20"/>
                <w:lang w:val="sq-AL"/>
              </w:rPr>
            </w:pPr>
          </w:p>
        </w:tc>
        <w:tc>
          <w:tcPr>
            <w:tcW w:w="409" w:type="pct"/>
            <w:gridSpan w:val="2"/>
            <w:vMerge/>
            <w:tcBorders>
              <w:right w:val="single" w:sz="8" w:space="0" w:color="auto"/>
            </w:tcBorders>
            <w:vAlign w:val="bottom"/>
          </w:tcPr>
          <w:p w:rsidR="008F65FD" w:rsidRPr="008F65FD" w:rsidRDefault="008F65FD" w:rsidP="00874984">
            <w:pPr>
              <w:widowControl w:val="0"/>
              <w:spacing w:after="0" w:line="240" w:lineRule="auto"/>
              <w:ind w:firstLine="0"/>
              <w:jc w:val="center"/>
              <w:rPr>
                <w:rFonts w:ascii="Garamond" w:hAnsi="Garamond"/>
                <w:sz w:val="20"/>
                <w:szCs w:val="20"/>
                <w:lang w:val="sq-AL"/>
              </w:rPr>
            </w:pPr>
          </w:p>
        </w:tc>
        <w:tc>
          <w:tcPr>
            <w:tcW w:w="292" w:type="pct"/>
            <w:gridSpan w:val="2"/>
            <w:vMerge/>
            <w:tcBorders>
              <w:right w:val="single" w:sz="8" w:space="0" w:color="auto"/>
            </w:tcBorders>
            <w:vAlign w:val="bottom"/>
          </w:tcPr>
          <w:p w:rsidR="008F65FD" w:rsidRPr="008F65FD" w:rsidRDefault="008F65FD" w:rsidP="00874984">
            <w:pPr>
              <w:widowControl w:val="0"/>
              <w:spacing w:after="0" w:line="240" w:lineRule="auto"/>
              <w:ind w:firstLine="0"/>
              <w:jc w:val="center"/>
              <w:rPr>
                <w:rFonts w:ascii="Garamond" w:hAnsi="Garamond"/>
                <w:sz w:val="20"/>
                <w:szCs w:val="20"/>
                <w:lang w:val="sq-AL"/>
              </w:rPr>
            </w:pPr>
          </w:p>
        </w:tc>
        <w:tc>
          <w:tcPr>
            <w:tcW w:w="593" w:type="pct"/>
            <w:gridSpan w:val="2"/>
            <w:vMerge/>
            <w:tcBorders>
              <w:right w:val="single" w:sz="8" w:space="0" w:color="auto"/>
            </w:tcBorders>
            <w:vAlign w:val="bottom"/>
          </w:tcPr>
          <w:p w:rsidR="008F65FD" w:rsidRPr="008F65FD" w:rsidRDefault="008F65FD" w:rsidP="00874984">
            <w:pPr>
              <w:widowControl w:val="0"/>
              <w:spacing w:after="0" w:line="240" w:lineRule="auto"/>
              <w:jc w:val="center"/>
              <w:rPr>
                <w:rFonts w:ascii="Garamond" w:hAnsi="Garamond"/>
                <w:sz w:val="20"/>
                <w:szCs w:val="20"/>
                <w:lang w:val="sq-AL"/>
              </w:rPr>
            </w:pPr>
          </w:p>
        </w:tc>
        <w:tc>
          <w:tcPr>
            <w:tcW w:w="136" w:type="pct"/>
            <w:vAlign w:val="bottom"/>
          </w:tcPr>
          <w:p w:rsidR="008F65FD" w:rsidRPr="008F65FD" w:rsidRDefault="008F65FD" w:rsidP="00874984">
            <w:pPr>
              <w:widowControl w:val="0"/>
              <w:spacing w:after="0" w:line="240" w:lineRule="auto"/>
              <w:ind w:firstLine="0"/>
              <w:rPr>
                <w:rFonts w:ascii="Garamond" w:hAnsi="Garamond"/>
                <w:sz w:val="20"/>
                <w:szCs w:val="20"/>
                <w:lang w:val="sq-AL"/>
              </w:rPr>
            </w:pPr>
          </w:p>
        </w:tc>
        <w:tc>
          <w:tcPr>
            <w:tcW w:w="5" w:type="pct"/>
            <w:vAlign w:val="bottom"/>
          </w:tcPr>
          <w:p w:rsidR="008F65FD" w:rsidRPr="008F65FD" w:rsidRDefault="008F65FD" w:rsidP="00874984">
            <w:pPr>
              <w:widowControl w:val="0"/>
              <w:spacing w:after="0" w:line="240" w:lineRule="auto"/>
              <w:ind w:firstLine="0"/>
              <w:rPr>
                <w:rFonts w:ascii="Garamond" w:hAnsi="Garamond"/>
                <w:sz w:val="20"/>
                <w:szCs w:val="20"/>
                <w:lang w:val="sq-AL"/>
              </w:rPr>
            </w:pPr>
          </w:p>
        </w:tc>
      </w:tr>
      <w:tr w:rsidR="008F65FD" w:rsidRPr="008F65FD" w:rsidTr="00B16765">
        <w:trPr>
          <w:trHeight w:val="70"/>
          <w:jc w:val="center"/>
        </w:trPr>
        <w:tc>
          <w:tcPr>
            <w:tcW w:w="6" w:type="pct"/>
            <w:vAlign w:val="bottom"/>
          </w:tcPr>
          <w:p w:rsidR="008F65FD" w:rsidRPr="008F65FD" w:rsidRDefault="008F65FD" w:rsidP="00874984">
            <w:pPr>
              <w:widowControl w:val="0"/>
              <w:spacing w:after="0" w:line="240" w:lineRule="auto"/>
              <w:ind w:firstLine="0"/>
              <w:rPr>
                <w:rFonts w:ascii="Garamond" w:hAnsi="Garamond"/>
                <w:sz w:val="20"/>
                <w:szCs w:val="20"/>
                <w:lang w:val="sq-AL"/>
              </w:rPr>
            </w:pPr>
          </w:p>
        </w:tc>
        <w:tc>
          <w:tcPr>
            <w:tcW w:w="52" w:type="pct"/>
            <w:tcBorders>
              <w:right w:val="single" w:sz="8" w:space="0" w:color="auto"/>
            </w:tcBorders>
            <w:vAlign w:val="bottom"/>
          </w:tcPr>
          <w:p w:rsidR="008F65FD" w:rsidRPr="008F65FD" w:rsidRDefault="008F65FD" w:rsidP="00874984">
            <w:pPr>
              <w:widowControl w:val="0"/>
              <w:spacing w:after="0" w:line="240" w:lineRule="auto"/>
              <w:ind w:firstLine="0"/>
              <w:rPr>
                <w:rFonts w:ascii="Garamond" w:hAnsi="Garamond"/>
                <w:sz w:val="20"/>
                <w:szCs w:val="20"/>
                <w:lang w:val="sq-AL"/>
              </w:rPr>
            </w:pPr>
          </w:p>
        </w:tc>
        <w:tc>
          <w:tcPr>
            <w:tcW w:w="3098" w:type="pct"/>
            <w:gridSpan w:val="2"/>
            <w:vMerge/>
            <w:tcBorders>
              <w:bottom w:val="single" w:sz="8" w:space="0" w:color="auto"/>
              <w:right w:val="single" w:sz="8" w:space="0" w:color="auto"/>
            </w:tcBorders>
            <w:vAlign w:val="bottom"/>
          </w:tcPr>
          <w:p w:rsidR="008F65FD" w:rsidRPr="008F65FD" w:rsidRDefault="008F65FD" w:rsidP="00874984">
            <w:pPr>
              <w:widowControl w:val="0"/>
              <w:spacing w:after="0" w:line="240" w:lineRule="auto"/>
              <w:ind w:firstLine="0"/>
              <w:rPr>
                <w:rFonts w:ascii="Garamond" w:hAnsi="Garamond"/>
                <w:sz w:val="20"/>
                <w:szCs w:val="20"/>
                <w:lang w:val="sq-AL"/>
              </w:rPr>
            </w:pPr>
          </w:p>
        </w:tc>
        <w:tc>
          <w:tcPr>
            <w:tcW w:w="409" w:type="pct"/>
            <w:vMerge/>
            <w:tcBorders>
              <w:left w:val="single" w:sz="8" w:space="0" w:color="auto"/>
              <w:bottom w:val="single" w:sz="8" w:space="0" w:color="auto"/>
              <w:right w:val="single" w:sz="8" w:space="0" w:color="auto"/>
            </w:tcBorders>
            <w:vAlign w:val="bottom"/>
          </w:tcPr>
          <w:p w:rsidR="008F65FD" w:rsidRPr="008F65FD" w:rsidRDefault="008F65FD" w:rsidP="00874984">
            <w:pPr>
              <w:widowControl w:val="0"/>
              <w:spacing w:after="0" w:line="240" w:lineRule="auto"/>
              <w:ind w:firstLine="0"/>
              <w:jc w:val="center"/>
              <w:rPr>
                <w:rFonts w:ascii="Garamond" w:hAnsi="Garamond"/>
                <w:sz w:val="20"/>
                <w:szCs w:val="20"/>
                <w:lang w:val="sq-AL"/>
              </w:rPr>
            </w:pPr>
          </w:p>
        </w:tc>
        <w:tc>
          <w:tcPr>
            <w:tcW w:w="409" w:type="pct"/>
            <w:gridSpan w:val="2"/>
            <w:vMerge/>
            <w:tcBorders>
              <w:bottom w:val="single" w:sz="8" w:space="0" w:color="auto"/>
              <w:right w:val="single" w:sz="8" w:space="0" w:color="auto"/>
            </w:tcBorders>
            <w:vAlign w:val="bottom"/>
          </w:tcPr>
          <w:p w:rsidR="008F65FD" w:rsidRPr="008F65FD" w:rsidRDefault="008F65FD" w:rsidP="00874984">
            <w:pPr>
              <w:widowControl w:val="0"/>
              <w:spacing w:after="0" w:line="240" w:lineRule="auto"/>
              <w:ind w:firstLine="0"/>
              <w:jc w:val="center"/>
              <w:rPr>
                <w:rFonts w:ascii="Garamond" w:hAnsi="Garamond"/>
                <w:sz w:val="20"/>
                <w:szCs w:val="20"/>
                <w:lang w:val="sq-AL"/>
              </w:rPr>
            </w:pPr>
          </w:p>
        </w:tc>
        <w:tc>
          <w:tcPr>
            <w:tcW w:w="292" w:type="pct"/>
            <w:gridSpan w:val="2"/>
            <w:vMerge/>
            <w:tcBorders>
              <w:bottom w:val="single" w:sz="8" w:space="0" w:color="auto"/>
              <w:right w:val="single" w:sz="8" w:space="0" w:color="auto"/>
            </w:tcBorders>
            <w:vAlign w:val="bottom"/>
          </w:tcPr>
          <w:p w:rsidR="008F65FD" w:rsidRPr="008F65FD" w:rsidRDefault="008F65FD" w:rsidP="00874984">
            <w:pPr>
              <w:widowControl w:val="0"/>
              <w:spacing w:after="0" w:line="240" w:lineRule="auto"/>
              <w:ind w:firstLine="0"/>
              <w:jc w:val="center"/>
              <w:rPr>
                <w:rFonts w:ascii="Garamond" w:hAnsi="Garamond"/>
                <w:sz w:val="20"/>
                <w:szCs w:val="20"/>
                <w:lang w:val="sq-AL"/>
              </w:rPr>
            </w:pPr>
          </w:p>
        </w:tc>
        <w:tc>
          <w:tcPr>
            <w:tcW w:w="593" w:type="pct"/>
            <w:gridSpan w:val="2"/>
            <w:vMerge/>
            <w:tcBorders>
              <w:bottom w:val="single" w:sz="8" w:space="0" w:color="auto"/>
              <w:right w:val="single" w:sz="8" w:space="0" w:color="auto"/>
            </w:tcBorders>
            <w:vAlign w:val="bottom"/>
          </w:tcPr>
          <w:p w:rsidR="008F65FD" w:rsidRPr="008F65FD" w:rsidRDefault="008F65FD" w:rsidP="00874984">
            <w:pPr>
              <w:widowControl w:val="0"/>
              <w:spacing w:after="0" w:line="240" w:lineRule="auto"/>
              <w:ind w:firstLine="0"/>
              <w:jc w:val="center"/>
              <w:rPr>
                <w:rFonts w:ascii="Garamond" w:hAnsi="Garamond"/>
                <w:sz w:val="20"/>
                <w:szCs w:val="20"/>
                <w:lang w:val="sq-AL"/>
              </w:rPr>
            </w:pPr>
          </w:p>
        </w:tc>
        <w:tc>
          <w:tcPr>
            <w:tcW w:w="136" w:type="pct"/>
            <w:vAlign w:val="bottom"/>
          </w:tcPr>
          <w:p w:rsidR="008F65FD" w:rsidRPr="008F65FD" w:rsidRDefault="008F65FD" w:rsidP="00874984">
            <w:pPr>
              <w:widowControl w:val="0"/>
              <w:spacing w:after="0" w:line="240" w:lineRule="auto"/>
              <w:ind w:firstLine="0"/>
              <w:rPr>
                <w:rFonts w:ascii="Garamond" w:hAnsi="Garamond"/>
                <w:sz w:val="20"/>
                <w:szCs w:val="20"/>
                <w:lang w:val="sq-AL"/>
              </w:rPr>
            </w:pPr>
          </w:p>
        </w:tc>
        <w:tc>
          <w:tcPr>
            <w:tcW w:w="5" w:type="pct"/>
            <w:vAlign w:val="bottom"/>
          </w:tcPr>
          <w:p w:rsidR="008F65FD" w:rsidRPr="008F65FD" w:rsidRDefault="008F65FD" w:rsidP="00874984">
            <w:pPr>
              <w:widowControl w:val="0"/>
              <w:spacing w:after="0" w:line="240" w:lineRule="auto"/>
              <w:ind w:firstLine="0"/>
              <w:rPr>
                <w:rFonts w:ascii="Garamond" w:hAnsi="Garamond"/>
                <w:sz w:val="20"/>
                <w:szCs w:val="20"/>
                <w:lang w:val="sq-AL"/>
              </w:rPr>
            </w:pPr>
          </w:p>
        </w:tc>
      </w:tr>
      <w:tr w:rsidR="008F65FD" w:rsidRPr="008F65FD" w:rsidTr="008F65FD">
        <w:trPr>
          <w:trHeight w:val="203"/>
          <w:jc w:val="center"/>
        </w:trPr>
        <w:tc>
          <w:tcPr>
            <w:tcW w:w="6" w:type="pct"/>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c>
          <w:tcPr>
            <w:tcW w:w="52" w:type="pct"/>
            <w:tcBorders>
              <w:right w:val="single" w:sz="8" w:space="0" w:color="auto"/>
            </w:tcBorders>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c>
          <w:tcPr>
            <w:tcW w:w="3098" w:type="pct"/>
            <w:gridSpan w:val="2"/>
            <w:tcBorders>
              <w:bottom w:val="single" w:sz="8" w:space="0" w:color="auto"/>
              <w:right w:val="single" w:sz="8" w:space="0" w:color="auto"/>
            </w:tcBorders>
            <w:vAlign w:val="bottom"/>
          </w:tcPr>
          <w:p w:rsidR="00354858" w:rsidRPr="008F65FD" w:rsidRDefault="00354858" w:rsidP="00874984">
            <w:pPr>
              <w:widowControl w:val="0"/>
              <w:spacing w:after="0" w:line="240" w:lineRule="auto"/>
              <w:ind w:firstLine="0"/>
              <w:jc w:val="center"/>
              <w:rPr>
                <w:rFonts w:ascii="Garamond" w:hAnsi="Garamond"/>
                <w:sz w:val="20"/>
                <w:szCs w:val="20"/>
                <w:lang w:val="sq-AL"/>
              </w:rPr>
            </w:pPr>
            <w:r w:rsidRPr="008F65FD">
              <w:rPr>
                <w:rFonts w:ascii="Garamond" w:eastAsia="Garamond" w:hAnsi="Garamond" w:cs="Garamond"/>
                <w:b/>
                <w:bCs/>
                <w:sz w:val="20"/>
                <w:szCs w:val="20"/>
                <w:lang w:val="sq-AL"/>
              </w:rPr>
              <w:t>1</w:t>
            </w:r>
          </w:p>
        </w:tc>
        <w:tc>
          <w:tcPr>
            <w:tcW w:w="409" w:type="pct"/>
            <w:tcBorders>
              <w:bottom w:val="single" w:sz="8" w:space="0" w:color="auto"/>
              <w:right w:val="single" w:sz="8" w:space="0" w:color="auto"/>
            </w:tcBorders>
            <w:vAlign w:val="bottom"/>
          </w:tcPr>
          <w:p w:rsidR="00354858" w:rsidRPr="008F65FD" w:rsidRDefault="00354858" w:rsidP="00874984">
            <w:pPr>
              <w:widowControl w:val="0"/>
              <w:spacing w:after="0" w:line="240" w:lineRule="auto"/>
              <w:ind w:firstLine="0"/>
              <w:jc w:val="center"/>
              <w:rPr>
                <w:rFonts w:ascii="Garamond" w:hAnsi="Garamond"/>
                <w:sz w:val="20"/>
                <w:szCs w:val="20"/>
                <w:lang w:val="sq-AL"/>
              </w:rPr>
            </w:pPr>
            <w:r w:rsidRPr="008F65FD">
              <w:rPr>
                <w:rFonts w:ascii="Garamond" w:eastAsia="Garamond" w:hAnsi="Garamond" w:cs="Garamond"/>
                <w:b/>
                <w:bCs/>
                <w:sz w:val="20"/>
                <w:szCs w:val="20"/>
                <w:lang w:val="sq-AL"/>
              </w:rPr>
              <w:t>2</w:t>
            </w:r>
          </w:p>
        </w:tc>
        <w:tc>
          <w:tcPr>
            <w:tcW w:w="409" w:type="pct"/>
            <w:gridSpan w:val="2"/>
            <w:tcBorders>
              <w:bottom w:val="single" w:sz="8" w:space="0" w:color="auto"/>
              <w:right w:val="single" w:sz="8" w:space="0" w:color="auto"/>
            </w:tcBorders>
            <w:vAlign w:val="bottom"/>
          </w:tcPr>
          <w:p w:rsidR="00354858" w:rsidRPr="008F65FD" w:rsidRDefault="00354858" w:rsidP="00874984">
            <w:pPr>
              <w:widowControl w:val="0"/>
              <w:spacing w:after="0" w:line="240" w:lineRule="auto"/>
              <w:ind w:firstLine="0"/>
              <w:jc w:val="center"/>
              <w:rPr>
                <w:rFonts w:ascii="Garamond" w:hAnsi="Garamond"/>
                <w:sz w:val="20"/>
                <w:szCs w:val="20"/>
                <w:lang w:val="sq-AL"/>
              </w:rPr>
            </w:pPr>
            <w:r w:rsidRPr="008F65FD">
              <w:rPr>
                <w:rFonts w:ascii="Garamond" w:eastAsia="Garamond" w:hAnsi="Garamond" w:cs="Garamond"/>
                <w:b/>
                <w:bCs/>
                <w:w w:val="94"/>
                <w:sz w:val="20"/>
                <w:szCs w:val="20"/>
                <w:lang w:val="sq-AL"/>
              </w:rPr>
              <w:t>3</w:t>
            </w:r>
          </w:p>
        </w:tc>
        <w:tc>
          <w:tcPr>
            <w:tcW w:w="292" w:type="pct"/>
            <w:gridSpan w:val="2"/>
            <w:tcBorders>
              <w:bottom w:val="single" w:sz="8" w:space="0" w:color="auto"/>
              <w:right w:val="single" w:sz="8" w:space="0" w:color="auto"/>
            </w:tcBorders>
            <w:vAlign w:val="bottom"/>
          </w:tcPr>
          <w:p w:rsidR="00354858" w:rsidRPr="008F65FD" w:rsidRDefault="00354858" w:rsidP="00874984">
            <w:pPr>
              <w:widowControl w:val="0"/>
              <w:spacing w:after="0" w:line="240" w:lineRule="auto"/>
              <w:ind w:firstLine="0"/>
              <w:jc w:val="center"/>
              <w:rPr>
                <w:rFonts w:ascii="Garamond" w:hAnsi="Garamond"/>
                <w:sz w:val="20"/>
                <w:szCs w:val="20"/>
                <w:lang w:val="sq-AL"/>
              </w:rPr>
            </w:pPr>
            <w:r w:rsidRPr="008F65FD">
              <w:rPr>
                <w:rFonts w:ascii="Garamond" w:eastAsia="Garamond" w:hAnsi="Garamond" w:cs="Garamond"/>
                <w:b/>
                <w:bCs/>
                <w:sz w:val="20"/>
                <w:szCs w:val="20"/>
                <w:lang w:val="sq-AL"/>
              </w:rPr>
              <w:t>4</w:t>
            </w:r>
          </w:p>
        </w:tc>
        <w:tc>
          <w:tcPr>
            <w:tcW w:w="593" w:type="pct"/>
            <w:gridSpan w:val="2"/>
            <w:tcBorders>
              <w:bottom w:val="single" w:sz="8" w:space="0" w:color="auto"/>
              <w:right w:val="single" w:sz="8" w:space="0" w:color="auto"/>
            </w:tcBorders>
            <w:vAlign w:val="bottom"/>
          </w:tcPr>
          <w:p w:rsidR="00354858" w:rsidRPr="008F65FD" w:rsidRDefault="00354858" w:rsidP="00874984">
            <w:pPr>
              <w:widowControl w:val="0"/>
              <w:spacing w:after="0" w:line="240" w:lineRule="auto"/>
              <w:ind w:firstLine="0"/>
              <w:jc w:val="center"/>
              <w:rPr>
                <w:rFonts w:ascii="Garamond" w:hAnsi="Garamond"/>
                <w:sz w:val="20"/>
                <w:szCs w:val="20"/>
                <w:lang w:val="sq-AL"/>
              </w:rPr>
            </w:pPr>
            <w:r w:rsidRPr="008F65FD">
              <w:rPr>
                <w:rFonts w:ascii="Garamond" w:eastAsia="Garamond" w:hAnsi="Garamond" w:cs="Garamond"/>
                <w:b/>
                <w:bCs/>
                <w:w w:val="94"/>
                <w:sz w:val="20"/>
                <w:szCs w:val="20"/>
                <w:lang w:val="sq-AL"/>
              </w:rPr>
              <w:t>6</w:t>
            </w:r>
          </w:p>
        </w:tc>
        <w:tc>
          <w:tcPr>
            <w:tcW w:w="136" w:type="pct"/>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c>
          <w:tcPr>
            <w:tcW w:w="5" w:type="pct"/>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r>
      <w:tr w:rsidR="008F65FD" w:rsidRPr="008F65FD" w:rsidTr="008F65FD">
        <w:trPr>
          <w:trHeight w:val="201"/>
          <w:jc w:val="center"/>
        </w:trPr>
        <w:tc>
          <w:tcPr>
            <w:tcW w:w="6" w:type="pct"/>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c>
          <w:tcPr>
            <w:tcW w:w="52" w:type="pct"/>
            <w:tcBorders>
              <w:right w:val="single" w:sz="8" w:space="0" w:color="auto"/>
            </w:tcBorders>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c>
          <w:tcPr>
            <w:tcW w:w="3098" w:type="pct"/>
            <w:gridSpan w:val="2"/>
            <w:tcBorders>
              <w:bottom w:val="single" w:sz="8" w:space="0" w:color="auto"/>
              <w:right w:val="single" w:sz="8" w:space="0" w:color="auto"/>
            </w:tcBorders>
            <w:vAlign w:val="bottom"/>
          </w:tcPr>
          <w:p w:rsidR="00354858" w:rsidRPr="008F65FD" w:rsidRDefault="00354858" w:rsidP="00874984">
            <w:pPr>
              <w:widowControl w:val="0"/>
              <w:spacing w:after="0" w:line="240" w:lineRule="auto"/>
              <w:ind w:firstLine="0"/>
              <w:rPr>
                <w:rFonts w:ascii="Garamond" w:hAnsi="Garamond"/>
                <w:sz w:val="20"/>
                <w:szCs w:val="20"/>
                <w:lang w:val="sq-AL"/>
              </w:rPr>
            </w:pPr>
            <w:r w:rsidRPr="008F65FD">
              <w:rPr>
                <w:rFonts w:ascii="Garamond" w:eastAsia="Garamond" w:hAnsi="Garamond" w:cs="Garamond"/>
                <w:sz w:val="20"/>
                <w:szCs w:val="20"/>
                <w:lang w:val="sq-AL"/>
              </w:rPr>
              <w:t xml:space="preserve">Titullar </w:t>
            </w:r>
            <w:r w:rsidR="00DB5968" w:rsidRPr="008F65FD">
              <w:rPr>
                <w:rFonts w:ascii="Garamond" w:eastAsia="Garamond" w:hAnsi="Garamond" w:cs="Garamond"/>
                <w:sz w:val="20"/>
                <w:szCs w:val="20"/>
                <w:lang w:val="sq-AL"/>
              </w:rPr>
              <w:t>institucioni</w:t>
            </w:r>
          </w:p>
        </w:tc>
        <w:tc>
          <w:tcPr>
            <w:tcW w:w="409" w:type="pct"/>
            <w:tcBorders>
              <w:bottom w:val="single" w:sz="8" w:space="0" w:color="auto"/>
              <w:right w:val="single" w:sz="8" w:space="0" w:color="auto"/>
            </w:tcBorders>
            <w:vAlign w:val="bottom"/>
          </w:tcPr>
          <w:p w:rsidR="00354858" w:rsidRPr="008F65FD" w:rsidRDefault="00354858" w:rsidP="00874984">
            <w:pPr>
              <w:widowControl w:val="0"/>
              <w:spacing w:after="0" w:line="240" w:lineRule="auto"/>
              <w:ind w:firstLine="0"/>
              <w:jc w:val="center"/>
              <w:rPr>
                <w:rFonts w:ascii="Garamond" w:hAnsi="Garamond"/>
                <w:sz w:val="20"/>
                <w:szCs w:val="20"/>
                <w:lang w:val="sq-AL"/>
              </w:rPr>
            </w:pPr>
            <w:r w:rsidRPr="008F65FD">
              <w:rPr>
                <w:rFonts w:ascii="Garamond" w:eastAsia="Garamond" w:hAnsi="Garamond" w:cs="Garamond"/>
                <w:sz w:val="20"/>
                <w:szCs w:val="20"/>
                <w:lang w:val="sq-AL"/>
              </w:rPr>
              <w:t>I-b</w:t>
            </w:r>
          </w:p>
        </w:tc>
        <w:tc>
          <w:tcPr>
            <w:tcW w:w="409" w:type="pct"/>
            <w:gridSpan w:val="2"/>
            <w:tcBorders>
              <w:bottom w:val="single" w:sz="8" w:space="0" w:color="auto"/>
              <w:right w:val="single" w:sz="8" w:space="0" w:color="auto"/>
            </w:tcBorders>
            <w:vAlign w:val="bottom"/>
          </w:tcPr>
          <w:p w:rsidR="00354858" w:rsidRPr="008F65FD" w:rsidRDefault="00354858" w:rsidP="00874984">
            <w:pPr>
              <w:widowControl w:val="0"/>
              <w:spacing w:after="0" w:line="240" w:lineRule="auto"/>
              <w:ind w:firstLine="0"/>
              <w:jc w:val="center"/>
              <w:rPr>
                <w:rFonts w:ascii="Garamond" w:hAnsi="Garamond"/>
                <w:sz w:val="20"/>
                <w:szCs w:val="20"/>
                <w:lang w:val="sq-AL"/>
              </w:rPr>
            </w:pPr>
            <w:r w:rsidRPr="008F65FD">
              <w:rPr>
                <w:rFonts w:ascii="Garamond" w:eastAsia="Garamond" w:hAnsi="Garamond" w:cs="Garamond"/>
                <w:sz w:val="20"/>
                <w:szCs w:val="20"/>
                <w:lang w:val="sq-AL"/>
              </w:rPr>
              <w:t>1</w:t>
            </w:r>
          </w:p>
        </w:tc>
        <w:tc>
          <w:tcPr>
            <w:tcW w:w="292" w:type="pct"/>
            <w:gridSpan w:val="2"/>
            <w:tcBorders>
              <w:bottom w:val="single" w:sz="8" w:space="0" w:color="auto"/>
              <w:right w:val="single" w:sz="8" w:space="0" w:color="auto"/>
            </w:tcBorders>
            <w:vAlign w:val="bottom"/>
          </w:tcPr>
          <w:p w:rsidR="00354858" w:rsidRPr="008F65FD" w:rsidRDefault="00354858" w:rsidP="00874984">
            <w:pPr>
              <w:widowControl w:val="0"/>
              <w:spacing w:after="0" w:line="240" w:lineRule="auto"/>
              <w:ind w:firstLine="0"/>
              <w:jc w:val="center"/>
              <w:rPr>
                <w:rFonts w:ascii="Garamond" w:hAnsi="Garamond"/>
                <w:sz w:val="20"/>
                <w:szCs w:val="20"/>
                <w:lang w:val="sq-AL"/>
              </w:rPr>
            </w:pPr>
            <w:r w:rsidRPr="008F65FD">
              <w:rPr>
                <w:rFonts w:ascii="Garamond" w:eastAsia="Garamond" w:hAnsi="Garamond" w:cs="Garamond"/>
                <w:sz w:val="20"/>
                <w:szCs w:val="20"/>
                <w:lang w:val="sq-AL"/>
              </w:rPr>
              <w:t>2%</w:t>
            </w:r>
          </w:p>
        </w:tc>
        <w:tc>
          <w:tcPr>
            <w:tcW w:w="593" w:type="pct"/>
            <w:gridSpan w:val="2"/>
            <w:tcBorders>
              <w:bottom w:val="single" w:sz="8" w:space="0" w:color="auto"/>
              <w:right w:val="single" w:sz="8" w:space="0" w:color="auto"/>
            </w:tcBorders>
            <w:vAlign w:val="bottom"/>
          </w:tcPr>
          <w:p w:rsidR="00354858" w:rsidRPr="008F65FD" w:rsidRDefault="00354858" w:rsidP="00874984">
            <w:pPr>
              <w:widowControl w:val="0"/>
              <w:spacing w:after="0" w:line="240" w:lineRule="auto"/>
              <w:ind w:firstLine="0"/>
              <w:jc w:val="center"/>
              <w:rPr>
                <w:rFonts w:ascii="Garamond" w:hAnsi="Garamond"/>
                <w:sz w:val="20"/>
                <w:szCs w:val="20"/>
                <w:lang w:val="sq-AL"/>
              </w:rPr>
            </w:pPr>
          </w:p>
        </w:tc>
        <w:tc>
          <w:tcPr>
            <w:tcW w:w="136" w:type="pct"/>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c>
          <w:tcPr>
            <w:tcW w:w="5" w:type="pct"/>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r>
      <w:tr w:rsidR="008F65FD" w:rsidRPr="008F65FD" w:rsidTr="008F65FD">
        <w:trPr>
          <w:trHeight w:val="192"/>
          <w:jc w:val="center"/>
        </w:trPr>
        <w:tc>
          <w:tcPr>
            <w:tcW w:w="6" w:type="pct"/>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c>
          <w:tcPr>
            <w:tcW w:w="52" w:type="pct"/>
            <w:tcBorders>
              <w:right w:val="single" w:sz="8" w:space="0" w:color="auto"/>
            </w:tcBorders>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c>
          <w:tcPr>
            <w:tcW w:w="3098" w:type="pct"/>
            <w:gridSpan w:val="2"/>
            <w:tcBorders>
              <w:bottom w:val="single" w:sz="8" w:space="0" w:color="auto"/>
              <w:right w:val="single" w:sz="8" w:space="0" w:color="auto"/>
            </w:tcBorders>
            <w:vAlign w:val="bottom"/>
          </w:tcPr>
          <w:p w:rsidR="00354858" w:rsidRPr="008F65FD" w:rsidRDefault="00354858" w:rsidP="00874984">
            <w:pPr>
              <w:widowControl w:val="0"/>
              <w:spacing w:after="0" w:line="240" w:lineRule="auto"/>
              <w:ind w:firstLine="0"/>
              <w:rPr>
                <w:rFonts w:ascii="Garamond" w:hAnsi="Garamond"/>
                <w:sz w:val="20"/>
                <w:szCs w:val="20"/>
                <w:lang w:val="sq-AL"/>
              </w:rPr>
            </w:pPr>
            <w:r w:rsidRPr="008F65FD">
              <w:rPr>
                <w:rFonts w:ascii="Garamond" w:eastAsia="Garamond" w:hAnsi="Garamond" w:cs="Garamond"/>
                <w:sz w:val="20"/>
                <w:szCs w:val="20"/>
                <w:lang w:val="sq-AL"/>
              </w:rPr>
              <w:t xml:space="preserve">Drejtor </w:t>
            </w:r>
            <w:r w:rsidR="00DB5968" w:rsidRPr="008F65FD">
              <w:rPr>
                <w:rFonts w:ascii="Garamond" w:eastAsia="Garamond" w:hAnsi="Garamond" w:cs="Garamond"/>
                <w:sz w:val="20"/>
                <w:szCs w:val="20"/>
                <w:lang w:val="sq-AL"/>
              </w:rPr>
              <w:t>d</w:t>
            </w:r>
            <w:r w:rsidRPr="008F65FD">
              <w:rPr>
                <w:rFonts w:ascii="Garamond" w:eastAsia="Garamond" w:hAnsi="Garamond" w:cs="Garamond"/>
                <w:sz w:val="20"/>
                <w:szCs w:val="20"/>
                <w:lang w:val="sq-AL"/>
              </w:rPr>
              <w:t>rejtorie</w:t>
            </w:r>
          </w:p>
        </w:tc>
        <w:tc>
          <w:tcPr>
            <w:tcW w:w="409" w:type="pct"/>
            <w:tcBorders>
              <w:bottom w:val="single" w:sz="8" w:space="0" w:color="auto"/>
              <w:right w:val="single" w:sz="8" w:space="0" w:color="auto"/>
            </w:tcBorders>
            <w:vAlign w:val="bottom"/>
          </w:tcPr>
          <w:p w:rsidR="00354858" w:rsidRPr="008F65FD" w:rsidRDefault="00354858" w:rsidP="00874984">
            <w:pPr>
              <w:widowControl w:val="0"/>
              <w:spacing w:after="0" w:line="240" w:lineRule="auto"/>
              <w:ind w:firstLine="0"/>
              <w:jc w:val="center"/>
              <w:rPr>
                <w:rFonts w:ascii="Garamond" w:hAnsi="Garamond"/>
                <w:sz w:val="20"/>
                <w:szCs w:val="20"/>
                <w:lang w:val="sq-AL"/>
              </w:rPr>
            </w:pPr>
            <w:r w:rsidRPr="008F65FD">
              <w:rPr>
                <w:rFonts w:ascii="Garamond" w:eastAsia="Garamond" w:hAnsi="Garamond" w:cs="Garamond"/>
                <w:sz w:val="20"/>
                <w:szCs w:val="20"/>
                <w:lang w:val="sq-AL"/>
              </w:rPr>
              <w:t>III-a</w:t>
            </w:r>
          </w:p>
        </w:tc>
        <w:tc>
          <w:tcPr>
            <w:tcW w:w="409" w:type="pct"/>
            <w:gridSpan w:val="2"/>
            <w:tcBorders>
              <w:bottom w:val="single" w:sz="8" w:space="0" w:color="auto"/>
              <w:right w:val="single" w:sz="8" w:space="0" w:color="auto"/>
            </w:tcBorders>
            <w:vAlign w:val="bottom"/>
          </w:tcPr>
          <w:p w:rsidR="00354858" w:rsidRPr="008F65FD" w:rsidRDefault="00354858" w:rsidP="00874984">
            <w:pPr>
              <w:widowControl w:val="0"/>
              <w:spacing w:after="0" w:line="240" w:lineRule="auto"/>
              <w:ind w:firstLine="0"/>
              <w:jc w:val="center"/>
              <w:rPr>
                <w:rFonts w:ascii="Garamond" w:hAnsi="Garamond"/>
                <w:sz w:val="20"/>
                <w:szCs w:val="20"/>
                <w:lang w:val="sq-AL"/>
              </w:rPr>
            </w:pPr>
            <w:r w:rsidRPr="008F65FD">
              <w:rPr>
                <w:rFonts w:ascii="Garamond" w:eastAsia="Garamond" w:hAnsi="Garamond" w:cs="Garamond"/>
                <w:sz w:val="20"/>
                <w:szCs w:val="20"/>
                <w:lang w:val="sq-AL"/>
              </w:rPr>
              <w:t>1</w:t>
            </w:r>
          </w:p>
        </w:tc>
        <w:tc>
          <w:tcPr>
            <w:tcW w:w="292" w:type="pct"/>
            <w:gridSpan w:val="2"/>
            <w:tcBorders>
              <w:bottom w:val="single" w:sz="8" w:space="0" w:color="auto"/>
              <w:right w:val="single" w:sz="8" w:space="0" w:color="auto"/>
            </w:tcBorders>
            <w:vAlign w:val="bottom"/>
          </w:tcPr>
          <w:p w:rsidR="00354858" w:rsidRPr="008F65FD" w:rsidRDefault="00354858" w:rsidP="00874984">
            <w:pPr>
              <w:widowControl w:val="0"/>
              <w:spacing w:after="0" w:line="240" w:lineRule="auto"/>
              <w:ind w:firstLine="0"/>
              <w:jc w:val="center"/>
              <w:rPr>
                <w:rFonts w:ascii="Garamond" w:hAnsi="Garamond"/>
                <w:sz w:val="20"/>
                <w:szCs w:val="20"/>
                <w:lang w:val="sq-AL"/>
              </w:rPr>
            </w:pPr>
            <w:r w:rsidRPr="008F65FD">
              <w:rPr>
                <w:rFonts w:ascii="Garamond" w:eastAsia="Garamond" w:hAnsi="Garamond" w:cs="Garamond"/>
                <w:sz w:val="20"/>
                <w:szCs w:val="20"/>
                <w:lang w:val="sq-AL"/>
              </w:rPr>
              <w:t>2%</w:t>
            </w:r>
          </w:p>
        </w:tc>
        <w:tc>
          <w:tcPr>
            <w:tcW w:w="593" w:type="pct"/>
            <w:gridSpan w:val="2"/>
            <w:tcBorders>
              <w:bottom w:val="single" w:sz="8" w:space="0" w:color="auto"/>
              <w:right w:val="single" w:sz="8" w:space="0" w:color="auto"/>
            </w:tcBorders>
            <w:vAlign w:val="bottom"/>
          </w:tcPr>
          <w:p w:rsidR="00354858" w:rsidRPr="008F65FD" w:rsidRDefault="00354858" w:rsidP="00874984">
            <w:pPr>
              <w:widowControl w:val="0"/>
              <w:spacing w:after="0" w:line="240" w:lineRule="auto"/>
              <w:ind w:firstLine="0"/>
              <w:jc w:val="center"/>
              <w:rPr>
                <w:rFonts w:ascii="Garamond" w:hAnsi="Garamond"/>
                <w:sz w:val="20"/>
                <w:szCs w:val="20"/>
                <w:lang w:val="sq-AL"/>
              </w:rPr>
            </w:pPr>
          </w:p>
        </w:tc>
        <w:tc>
          <w:tcPr>
            <w:tcW w:w="136" w:type="pct"/>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c>
          <w:tcPr>
            <w:tcW w:w="5" w:type="pct"/>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r>
      <w:tr w:rsidR="008F65FD" w:rsidRPr="008F65FD" w:rsidTr="008F65FD">
        <w:trPr>
          <w:trHeight w:val="192"/>
          <w:jc w:val="center"/>
        </w:trPr>
        <w:tc>
          <w:tcPr>
            <w:tcW w:w="6" w:type="pct"/>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c>
          <w:tcPr>
            <w:tcW w:w="52" w:type="pct"/>
            <w:tcBorders>
              <w:right w:val="single" w:sz="8" w:space="0" w:color="auto"/>
            </w:tcBorders>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c>
          <w:tcPr>
            <w:tcW w:w="3098" w:type="pct"/>
            <w:gridSpan w:val="2"/>
            <w:tcBorders>
              <w:bottom w:val="single" w:sz="8" w:space="0" w:color="auto"/>
              <w:right w:val="single" w:sz="8" w:space="0" w:color="auto"/>
            </w:tcBorders>
            <w:vAlign w:val="bottom"/>
          </w:tcPr>
          <w:p w:rsidR="00354858" w:rsidRPr="008F65FD" w:rsidRDefault="00354858" w:rsidP="00874984">
            <w:pPr>
              <w:widowControl w:val="0"/>
              <w:spacing w:after="0" w:line="240" w:lineRule="auto"/>
              <w:ind w:firstLine="0"/>
              <w:rPr>
                <w:rFonts w:ascii="Garamond" w:hAnsi="Garamond"/>
                <w:sz w:val="20"/>
                <w:szCs w:val="20"/>
                <w:lang w:val="sq-AL"/>
              </w:rPr>
            </w:pPr>
            <w:r w:rsidRPr="008F65FD">
              <w:rPr>
                <w:rFonts w:ascii="Garamond" w:eastAsia="Garamond" w:hAnsi="Garamond" w:cs="Garamond"/>
                <w:sz w:val="20"/>
                <w:szCs w:val="20"/>
                <w:lang w:val="sq-AL"/>
              </w:rPr>
              <w:t xml:space="preserve">Shef  </w:t>
            </w:r>
            <w:r w:rsidR="00DB5968" w:rsidRPr="008F65FD">
              <w:rPr>
                <w:rFonts w:ascii="Garamond" w:eastAsia="Garamond" w:hAnsi="Garamond" w:cs="Garamond"/>
                <w:sz w:val="20"/>
                <w:szCs w:val="20"/>
                <w:lang w:val="sq-AL"/>
              </w:rPr>
              <w:t>s</w:t>
            </w:r>
            <w:r w:rsidRPr="008F65FD">
              <w:rPr>
                <w:rFonts w:ascii="Garamond" w:eastAsia="Garamond" w:hAnsi="Garamond" w:cs="Garamond"/>
                <w:sz w:val="20"/>
                <w:szCs w:val="20"/>
                <w:lang w:val="sq-AL"/>
              </w:rPr>
              <w:t>ektori</w:t>
            </w:r>
          </w:p>
        </w:tc>
        <w:tc>
          <w:tcPr>
            <w:tcW w:w="409" w:type="pct"/>
            <w:tcBorders>
              <w:bottom w:val="single" w:sz="8" w:space="0" w:color="auto"/>
              <w:right w:val="single" w:sz="8" w:space="0" w:color="auto"/>
            </w:tcBorders>
            <w:vAlign w:val="bottom"/>
          </w:tcPr>
          <w:p w:rsidR="00354858" w:rsidRPr="008F65FD" w:rsidRDefault="00354858" w:rsidP="00874984">
            <w:pPr>
              <w:widowControl w:val="0"/>
              <w:spacing w:after="0" w:line="240" w:lineRule="auto"/>
              <w:ind w:firstLine="0"/>
              <w:jc w:val="center"/>
              <w:rPr>
                <w:rFonts w:ascii="Garamond" w:hAnsi="Garamond"/>
                <w:sz w:val="20"/>
                <w:szCs w:val="20"/>
                <w:lang w:val="sq-AL"/>
              </w:rPr>
            </w:pPr>
            <w:r w:rsidRPr="008F65FD">
              <w:rPr>
                <w:rFonts w:ascii="Garamond" w:eastAsia="Garamond" w:hAnsi="Garamond" w:cs="Garamond"/>
                <w:sz w:val="20"/>
                <w:szCs w:val="20"/>
                <w:lang w:val="sq-AL"/>
              </w:rPr>
              <w:t>III-a/1</w:t>
            </w:r>
          </w:p>
        </w:tc>
        <w:tc>
          <w:tcPr>
            <w:tcW w:w="409" w:type="pct"/>
            <w:gridSpan w:val="2"/>
            <w:tcBorders>
              <w:bottom w:val="single" w:sz="8" w:space="0" w:color="auto"/>
              <w:right w:val="single" w:sz="8" w:space="0" w:color="auto"/>
            </w:tcBorders>
            <w:vAlign w:val="bottom"/>
          </w:tcPr>
          <w:p w:rsidR="00354858" w:rsidRPr="008F65FD" w:rsidRDefault="00354858" w:rsidP="00874984">
            <w:pPr>
              <w:widowControl w:val="0"/>
              <w:spacing w:after="0" w:line="240" w:lineRule="auto"/>
              <w:ind w:firstLine="0"/>
              <w:jc w:val="center"/>
              <w:rPr>
                <w:rFonts w:ascii="Garamond" w:hAnsi="Garamond"/>
                <w:sz w:val="20"/>
                <w:szCs w:val="20"/>
                <w:lang w:val="sq-AL"/>
              </w:rPr>
            </w:pPr>
            <w:r w:rsidRPr="008F65FD">
              <w:rPr>
                <w:rFonts w:ascii="Garamond" w:eastAsia="Garamond" w:hAnsi="Garamond" w:cs="Garamond"/>
                <w:sz w:val="20"/>
                <w:szCs w:val="20"/>
                <w:lang w:val="sq-AL"/>
              </w:rPr>
              <w:t>1</w:t>
            </w:r>
          </w:p>
        </w:tc>
        <w:tc>
          <w:tcPr>
            <w:tcW w:w="292" w:type="pct"/>
            <w:gridSpan w:val="2"/>
            <w:tcBorders>
              <w:bottom w:val="single" w:sz="8" w:space="0" w:color="auto"/>
              <w:right w:val="single" w:sz="8" w:space="0" w:color="auto"/>
            </w:tcBorders>
            <w:vAlign w:val="bottom"/>
          </w:tcPr>
          <w:p w:rsidR="00354858" w:rsidRPr="008F65FD" w:rsidRDefault="00354858" w:rsidP="00874984">
            <w:pPr>
              <w:widowControl w:val="0"/>
              <w:spacing w:after="0" w:line="240" w:lineRule="auto"/>
              <w:ind w:firstLine="0"/>
              <w:jc w:val="center"/>
              <w:rPr>
                <w:rFonts w:ascii="Garamond" w:hAnsi="Garamond"/>
                <w:sz w:val="20"/>
                <w:szCs w:val="20"/>
                <w:lang w:val="sq-AL"/>
              </w:rPr>
            </w:pPr>
            <w:r w:rsidRPr="008F65FD">
              <w:rPr>
                <w:rFonts w:ascii="Garamond" w:eastAsia="Garamond" w:hAnsi="Garamond" w:cs="Garamond"/>
                <w:sz w:val="20"/>
                <w:szCs w:val="20"/>
                <w:lang w:val="sq-AL"/>
              </w:rPr>
              <w:t>2%</w:t>
            </w:r>
          </w:p>
        </w:tc>
        <w:tc>
          <w:tcPr>
            <w:tcW w:w="593" w:type="pct"/>
            <w:gridSpan w:val="2"/>
            <w:tcBorders>
              <w:bottom w:val="single" w:sz="8" w:space="0" w:color="auto"/>
              <w:right w:val="single" w:sz="8" w:space="0" w:color="auto"/>
            </w:tcBorders>
            <w:vAlign w:val="bottom"/>
          </w:tcPr>
          <w:p w:rsidR="00354858" w:rsidRPr="008F65FD" w:rsidRDefault="00354858" w:rsidP="00874984">
            <w:pPr>
              <w:widowControl w:val="0"/>
              <w:spacing w:after="0" w:line="240" w:lineRule="auto"/>
              <w:ind w:firstLine="0"/>
              <w:jc w:val="center"/>
              <w:rPr>
                <w:rFonts w:ascii="Garamond" w:hAnsi="Garamond"/>
                <w:sz w:val="20"/>
                <w:szCs w:val="20"/>
                <w:lang w:val="sq-AL"/>
              </w:rPr>
            </w:pPr>
          </w:p>
        </w:tc>
        <w:tc>
          <w:tcPr>
            <w:tcW w:w="136" w:type="pct"/>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c>
          <w:tcPr>
            <w:tcW w:w="5" w:type="pct"/>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r>
      <w:tr w:rsidR="008F65FD" w:rsidRPr="008F65FD" w:rsidTr="008F65FD">
        <w:trPr>
          <w:trHeight w:val="192"/>
          <w:jc w:val="center"/>
        </w:trPr>
        <w:tc>
          <w:tcPr>
            <w:tcW w:w="6" w:type="pct"/>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c>
          <w:tcPr>
            <w:tcW w:w="52" w:type="pct"/>
            <w:tcBorders>
              <w:right w:val="single" w:sz="8" w:space="0" w:color="auto"/>
            </w:tcBorders>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c>
          <w:tcPr>
            <w:tcW w:w="3098" w:type="pct"/>
            <w:gridSpan w:val="2"/>
            <w:tcBorders>
              <w:bottom w:val="single" w:sz="8" w:space="0" w:color="auto"/>
              <w:right w:val="single" w:sz="8" w:space="0" w:color="auto"/>
            </w:tcBorders>
            <w:vAlign w:val="bottom"/>
          </w:tcPr>
          <w:p w:rsidR="00354858" w:rsidRPr="008F65FD" w:rsidRDefault="00354858" w:rsidP="00874984">
            <w:pPr>
              <w:widowControl w:val="0"/>
              <w:spacing w:after="0" w:line="240" w:lineRule="auto"/>
              <w:ind w:firstLine="0"/>
              <w:rPr>
                <w:rFonts w:ascii="Garamond" w:hAnsi="Garamond"/>
                <w:sz w:val="20"/>
                <w:szCs w:val="20"/>
                <w:lang w:val="sq-AL"/>
              </w:rPr>
            </w:pPr>
            <w:r w:rsidRPr="008F65FD">
              <w:rPr>
                <w:rFonts w:ascii="Garamond" w:eastAsia="Garamond" w:hAnsi="Garamond" w:cs="Garamond"/>
                <w:sz w:val="20"/>
                <w:szCs w:val="20"/>
                <w:lang w:val="sq-AL"/>
              </w:rPr>
              <w:t xml:space="preserve">Specialist </w:t>
            </w:r>
            <w:r w:rsidR="00DB5968" w:rsidRPr="008F65FD">
              <w:rPr>
                <w:rFonts w:ascii="Garamond" w:eastAsia="Garamond" w:hAnsi="Garamond" w:cs="Garamond"/>
                <w:sz w:val="20"/>
                <w:szCs w:val="20"/>
                <w:lang w:val="sq-AL"/>
              </w:rPr>
              <w:t>a</w:t>
            </w:r>
            <w:r w:rsidRPr="008F65FD">
              <w:rPr>
                <w:rFonts w:ascii="Garamond" w:eastAsia="Garamond" w:hAnsi="Garamond" w:cs="Garamond"/>
                <w:sz w:val="20"/>
                <w:szCs w:val="20"/>
                <w:lang w:val="sq-AL"/>
              </w:rPr>
              <w:t xml:space="preserve">uditi, </w:t>
            </w:r>
            <w:r w:rsidR="00DB5968" w:rsidRPr="008F65FD">
              <w:rPr>
                <w:rFonts w:ascii="Garamond" w:eastAsia="Garamond" w:hAnsi="Garamond" w:cs="Garamond"/>
                <w:sz w:val="20"/>
                <w:szCs w:val="20"/>
                <w:lang w:val="sq-AL"/>
              </w:rPr>
              <w:t>s</w:t>
            </w:r>
            <w:r w:rsidRPr="008F65FD">
              <w:rPr>
                <w:rFonts w:ascii="Garamond" w:eastAsia="Garamond" w:hAnsi="Garamond" w:cs="Garamond"/>
                <w:sz w:val="20"/>
                <w:szCs w:val="20"/>
                <w:lang w:val="sq-AL"/>
              </w:rPr>
              <w:t xml:space="preserve">pecialist në Kryeministri; </w:t>
            </w:r>
            <w:r w:rsidR="00DB5968" w:rsidRPr="008F65FD">
              <w:rPr>
                <w:rFonts w:ascii="Garamond" w:eastAsia="Garamond" w:hAnsi="Garamond" w:cs="Garamond"/>
                <w:sz w:val="20"/>
                <w:szCs w:val="20"/>
                <w:lang w:val="sq-AL"/>
              </w:rPr>
              <w:t>s</w:t>
            </w:r>
            <w:r w:rsidRPr="008F65FD">
              <w:rPr>
                <w:rFonts w:ascii="Garamond" w:eastAsia="Garamond" w:hAnsi="Garamond" w:cs="Garamond"/>
                <w:sz w:val="20"/>
                <w:szCs w:val="20"/>
                <w:lang w:val="sq-AL"/>
              </w:rPr>
              <w:t>pecialist/</w:t>
            </w:r>
            <w:r w:rsidR="00DB5968" w:rsidRPr="008F65FD">
              <w:rPr>
                <w:rFonts w:ascii="Garamond" w:eastAsia="Garamond" w:hAnsi="Garamond" w:cs="Garamond"/>
                <w:sz w:val="20"/>
                <w:szCs w:val="20"/>
                <w:lang w:val="sq-AL"/>
              </w:rPr>
              <w:t>r</w:t>
            </w:r>
            <w:r w:rsidRPr="008F65FD">
              <w:rPr>
                <w:rFonts w:ascii="Garamond" w:eastAsia="Garamond" w:hAnsi="Garamond" w:cs="Garamond"/>
                <w:sz w:val="20"/>
                <w:szCs w:val="20"/>
                <w:lang w:val="sq-AL"/>
              </w:rPr>
              <w:t>edaktor ligjor në Kryeministri</w:t>
            </w:r>
          </w:p>
        </w:tc>
        <w:tc>
          <w:tcPr>
            <w:tcW w:w="409" w:type="pct"/>
            <w:tcBorders>
              <w:bottom w:val="single" w:sz="8" w:space="0" w:color="auto"/>
              <w:right w:val="single" w:sz="8" w:space="0" w:color="auto"/>
            </w:tcBorders>
            <w:vAlign w:val="bottom"/>
          </w:tcPr>
          <w:p w:rsidR="00354858" w:rsidRPr="008F65FD" w:rsidRDefault="00354858" w:rsidP="00874984">
            <w:pPr>
              <w:widowControl w:val="0"/>
              <w:spacing w:after="0" w:line="240" w:lineRule="auto"/>
              <w:ind w:firstLine="0"/>
              <w:jc w:val="center"/>
              <w:rPr>
                <w:rFonts w:ascii="Garamond" w:hAnsi="Garamond"/>
                <w:sz w:val="20"/>
                <w:szCs w:val="20"/>
                <w:lang w:val="sq-AL"/>
              </w:rPr>
            </w:pPr>
            <w:r w:rsidRPr="008F65FD">
              <w:rPr>
                <w:rFonts w:ascii="Garamond" w:eastAsia="Garamond" w:hAnsi="Garamond" w:cs="Garamond"/>
                <w:sz w:val="20"/>
                <w:szCs w:val="20"/>
                <w:lang w:val="sq-AL"/>
              </w:rPr>
              <w:t>III-b</w:t>
            </w:r>
          </w:p>
        </w:tc>
        <w:tc>
          <w:tcPr>
            <w:tcW w:w="409" w:type="pct"/>
            <w:gridSpan w:val="2"/>
            <w:tcBorders>
              <w:bottom w:val="single" w:sz="8" w:space="0" w:color="auto"/>
              <w:right w:val="single" w:sz="8" w:space="0" w:color="auto"/>
            </w:tcBorders>
            <w:vAlign w:val="bottom"/>
          </w:tcPr>
          <w:p w:rsidR="00354858" w:rsidRPr="008F65FD" w:rsidRDefault="00354858" w:rsidP="00874984">
            <w:pPr>
              <w:widowControl w:val="0"/>
              <w:spacing w:after="0" w:line="240" w:lineRule="auto"/>
              <w:ind w:firstLine="0"/>
              <w:jc w:val="right"/>
              <w:rPr>
                <w:rFonts w:ascii="Garamond" w:hAnsi="Garamond"/>
                <w:sz w:val="20"/>
                <w:szCs w:val="20"/>
                <w:lang w:val="sq-AL"/>
              </w:rPr>
            </w:pPr>
            <w:r w:rsidRPr="008F65FD">
              <w:rPr>
                <w:rFonts w:ascii="Garamond" w:eastAsia="Garamond" w:hAnsi="Garamond" w:cs="Garamond"/>
                <w:sz w:val="20"/>
                <w:szCs w:val="20"/>
                <w:lang w:val="sq-AL"/>
              </w:rPr>
              <w:t>1 ose 2 ose3</w:t>
            </w:r>
          </w:p>
        </w:tc>
        <w:tc>
          <w:tcPr>
            <w:tcW w:w="292" w:type="pct"/>
            <w:gridSpan w:val="2"/>
            <w:tcBorders>
              <w:bottom w:val="single" w:sz="8" w:space="0" w:color="auto"/>
              <w:right w:val="single" w:sz="8" w:space="0" w:color="auto"/>
            </w:tcBorders>
            <w:vAlign w:val="bottom"/>
          </w:tcPr>
          <w:p w:rsidR="00354858" w:rsidRPr="008F65FD" w:rsidRDefault="00354858" w:rsidP="00874984">
            <w:pPr>
              <w:widowControl w:val="0"/>
              <w:spacing w:after="0" w:line="240" w:lineRule="auto"/>
              <w:ind w:firstLine="0"/>
              <w:jc w:val="center"/>
              <w:rPr>
                <w:rFonts w:ascii="Garamond" w:hAnsi="Garamond"/>
                <w:sz w:val="20"/>
                <w:szCs w:val="20"/>
                <w:lang w:val="sq-AL"/>
              </w:rPr>
            </w:pPr>
            <w:r w:rsidRPr="008F65FD">
              <w:rPr>
                <w:rFonts w:ascii="Garamond" w:eastAsia="Garamond" w:hAnsi="Garamond" w:cs="Garamond"/>
                <w:sz w:val="20"/>
                <w:szCs w:val="20"/>
                <w:lang w:val="sq-AL"/>
              </w:rPr>
              <w:t>2%</w:t>
            </w:r>
          </w:p>
        </w:tc>
        <w:tc>
          <w:tcPr>
            <w:tcW w:w="593" w:type="pct"/>
            <w:gridSpan w:val="2"/>
            <w:tcBorders>
              <w:bottom w:val="single" w:sz="8" w:space="0" w:color="auto"/>
              <w:right w:val="single" w:sz="8" w:space="0" w:color="auto"/>
            </w:tcBorders>
            <w:vAlign w:val="bottom"/>
          </w:tcPr>
          <w:p w:rsidR="00354858" w:rsidRPr="008F65FD" w:rsidRDefault="00354858" w:rsidP="00874984">
            <w:pPr>
              <w:widowControl w:val="0"/>
              <w:spacing w:after="0" w:line="240" w:lineRule="auto"/>
              <w:ind w:firstLine="0"/>
              <w:jc w:val="center"/>
              <w:rPr>
                <w:rFonts w:ascii="Garamond" w:hAnsi="Garamond"/>
                <w:sz w:val="20"/>
                <w:szCs w:val="20"/>
                <w:lang w:val="sq-AL"/>
              </w:rPr>
            </w:pPr>
          </w:p>
        </w:tc>
        <w:tc>
          <w:tcPr>
            <w:tcW w:w="136" w:type="pct"/>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c>
          <w:tcPr>
            <w:tcW w:w="5" w:type="pct"/>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r>
      <w:tr w:rsidR="008F65FD" w:rsidRPr="008F65FD" w:rsidTr="008F65FD">
        <w:trPr>
          <w:trHeight w:val="194"/>
          <w:jc w:val="center"/>
        </w:trPr>
        <w:tc>
          <w:tcPr>
            <w:tcW w:w="6" w:type="pct"/>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c>
          <w:tcPr>
            <w:tcW w:w="52" w:type="pct"/>
            <w:tcBorders>
              <w:right w:val="single" w:sz="8" w:space="0" w:color="auto"/>
            </w:tcBorders>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c>
          <w:tcPr>
            <w:tcW w:w="3098" w:type="pct"/>
            <w:gridSpan w:val="2"/>
            <w:tcBorders>
              <w:bottom w:val="single" w:sz="8" w:space="0" w:color="auto"/>
              <w:right w:val="single" w:sz="8" w:space="0" w:color="auto"/>
            </w:tcBorders>
            <w:vAlign w:val="bottom"/>
          </w:tcPr>
          <w:p w:rsidR="00354858" w:rsidRPr="008F65FD" w:rsidRDefault="00354858" w:rsidP="00874984">
            <w:pPr>
              <w:widowControl w:val="0"/>
              <w:spacing w:after="0" w:line="240" w:lineRule="auto"/>
              <w:ind w:firstLine="0"/>
              <w:rPr>
                <w:rFonts w:ascii="Garamond" w:hAnsi="Garamond"/>
                <w:sz w:val="20"/>
                <w:szCs w:val="20"/>
                <w:lang w:val="sq-AL"/>
              </w:rPr>
            </w:pPr>
            <w:r w:rsidRPr="008F65FD">
              <w:rPr>
                <w:rFonts w:ascii="Garamond" w:eastAsia="Garamond" w:hAnsi="Garamond" w:cs="Garamond"/>
                <w:sz w:val="20"/>
                <w:szCs w:val="20"/>
                <w:lang w:val="sq-AL"/>
              </w:rPr>
              <w:t>Sekretar (i titullarit dhe i Bordit Drejtues)</w:t>
            </w:r>
          </w:p>
        </w:tc>
        <w:tc>
          <w:tcPr>
            <w:tcW w:w="409" w:type="pct"/>
            <w:tcBorders>
              <w:bottom w:val="single" w:sz="8" w:space="0" w:color="auto"/>
              <w:right w:val="single" w:sz="8" w:space="0" w:color="auto"/>
            </w:tcBorders>
            <w:vAlign w:val="bottom"/>
          </w:tcPr>
          <w:p w:rsidR="00354858" w:rsidRPr="008F65FD" w:rsidRDefault="00354858" w:rsidP="00874984">
            <w:pPr>
              <w:widowControl w:val="0"/>
              <w:spacing w:after="0" w:line="240" w:lineRule="auto"/>
              <w:ind w:firstLine="0"/>
              <w:jc w:val="center"/>
              <w:rPr>
                <w:rFonts w:ascii="Garamond" w:hAnsi="Garamond"/>
                <w:sz w:val="20"/>
                <w:szCs w:val="20"/>
                <w:lang w:val="sq-AL"/>
              </w:rPr>
            </w:pPr>
            <w:r w:rsidRPr="008F65FD">
              <w:rPr>
                <w:rFonts w:ascii="Garamond" w:eastAsia="Garamond" w:hAnsi="Garamond" w:cs="Garamond"/>
                <w:sz w:val="20"/>
                <w:szCs w:val="20"/>
                <w:lang w:val="sq-AL"/>
              </w:rPr>
              <w:t>IV-b</w:t>
            </w:r>
          </w:p>
        </w:tc>
        <w:tc>
          <w:tcPr>
            <w:tcW w:w="409" w:type="pct"/>
            <w:gridSpan w:val="2"/>
            <w:tcBorders>
              <w:bottom w:val="single" w:sz="8" w:space="0" w:color="auto"/>
              <w:right w:val="single" w:sz="8" w:space="0" w:color="auto"/>
            </w:tcBorders>
            <w:vAlign w:val="bottom"/>
          </w:tcPr>
          <w:p w:rsidR="00354858" w:rsidRPr="008F65FD" w:rsidRDefault="00354858" w:rsidP="00874984">
            <w:pPr>
              <w:widowControl w:val="0"/>
              <w:spacing w:after="0" w:line="240" w:lineRule="auto"/>
              <w:ind w:firstLine="0"/>
              <w:jc w:val="right"/>
              <w:rPr>
                <w:rFonts w:ascii="Garamond" w:hAnsi="Garamond"/>
                <w:sz w:val="20"/>
                <w:szCs w:val="20"/>
                <w:lang w:val="sq-AL"/>
              </w:rPr>
            </w:pPr>
            <w:r w:rsidRPr="008F65FD">
              <w:rPr>
                <w:rFonts w:ascii="Garamond" w:eastAsia="Garamond" w:hAnsi="Garamond" w:cs="Garamond"/>
                <w:sz w:val="20"/>
                <w:szCs w:val="20"/>
                <w:lang w:val="sq-AL"/>
              </w:rPr>
              <w:t>1 ose 2 ose3</w:t>
            </w:r>
          </w:p>
        </w:tc>
        <w:tc>
          <w:tcPr>
            <w:tcW w:w="292" w:type="pct"/>
            <w:gridSpan w:val="2"/>
            <w:tcBorders>
              <w:bottom w:val="single" w:sz="8" w:space="0" w:color="auto"/>
              <w:right w:val="single" w:sz="8" w:space="0" w:color="auto"/>
            </w:tcBorders>
            <w:vAlign w:val="bottom"/>
          </w:tcPr>
          <w:p w:rsidR="00354858" w:rsidRPr="008F65FD" w:rsidRDefault="00354858" w:rsidP="00874984">
            <w:pPr>
              <w:widowControl w:val="0"/>
              <w:spacing w:after="0" w:line="240" w:lineRule="auto"/>
              <w:ind w:firstLine="0"/>
              <w:jc w:val="center"/>
              <w:rPr>
                <w:rFonts w:ascii="Garamond" w:hAnsi="Garamond"/>
                <w:sz w:val="20"/>
                <w:szCs w:val="20"/>
                <w:lang w:val="sq-AL"/>
              </w:rPr>
            </w:pPr>
            <w:r w:rsidRPr="008F65FD">
              <w:rPr>
                <w:rFonts w:ascii="Garamond" w:eastAsia="Garamond" w:hAnsi="Garamond" w:cs="Garamond"/>
                <w:sz w:val="20"/>
                <w:szCs w:val="20"/>
                <w:lang w:val="sq-AL"/>
              </w:rPr>
              <w:t>2%</w:t>
            </w:r>
          </w:p>
        </w:tc>
        <w:tc>
          <w:tcPr>
            <w:tcW w:w="593" w:type="pct"/>
            <w:gridSpan w:val="2"/>
            <w:tcBorders>
              <w:bottom w:val="single" w:sz="8" w:space="0" w:color="auto"/>
              <w:right w:val="single" w:sz="8" w:space="0" w:color="auto"/>
            </w:tcBorders>
            <w:vAlign w:val="bottom"/>
          </w:tcPr>
          <w:p w:rsidR="00354858" w:rsidRPr="008F65FD" w:rsidRDefault="00354858" w:rsidP="00874984">
            <w:pPr>
              <w:widowControl w:val="0"/>
              <w:spacing w:after="0" w:line="240" w:lineRule="auto"/>
              <w:ind w:firstLine="0"/>
              <w:jc w:val="center"/>
              <w:rPr>
                <w:rFonts w:ascii="Garamond" w:hAnsi="Garamond"/>
                <w:sz w:val="20"/>
                <w:szCs w:val="20"/>
                <w:lang w:val="sq-AL"/>
              </w:rPr>
            </w:pPr>
            <w:r w:rsidRPr="008F65FD">
              <w:rPr>
                <w:rFonts w:ascii="Garamond" w:eastAsia="Garamond" w:hAnsi="Garamond" w:cs="Garamond"/>
                <w:sz w:val="20"/>
                <w:szCs w:val="20"/>
                <w:lang w:val="sq-AL"/>
              </w:rPr>
              <w:t>7000</w:t>
            </w:r>
          </w:p>
        </w:tc>
        <w:tc>
          <w:tcPr>
            <w:tcW w:w="136" w:type="pct"/>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c>
          <w:tcPr>
            <w:tcW w:w="5" w:type="pct"/>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r>
      <w:tr w:rsidR="008F65FD" w:rsidRPr="008F65FD" w:rsidTr="008F65FD">
        <w:trPr>
          <w:trHeight w:val="250"/>
          <w:jc w:val="center"/>
        </w:trPr>
        <w:tc>
          <w:tcPr>
            <w:tcW w:w="6" w:type="pct"/>
            <w:vAlign w:val="bottom"/>
          </w:tcPr>
          <w:p w:rsidR="008F65FD" w:rsidRPr="008F65FD" w:rsidRDefault="008F65FD" w:rsidP="00874984">
            <w:pPr>
              <w:widowControl w:val="0"/>
              <w:spacing w:after="0" w:line="240" w:lineRule="auto"/>
              <w:ind w:firstLine="0"/>
              <w:rPr>
                <w:rFonts w:ascii="Garamond" w:hAnsi="Garamond"/>
                <w:sz w:val="20"/>
                <w:szCs w:val="20"/>
                <w:lang w:val="sq-AL"/>
              </w:rPr>
            </w:pPr>
          </w:p>
        </w:tc>
        <w:tc>
          <w:tcPr>
            <w:tcW w:w="52" w:type="pct"/>
            <w:tcBorders>
              <w:right w:val="single" w:sz="8" w:space="0" w:color="auto"/>
            </w:tcBorders>
            <w:vAlign w:val="bottom"/>
          </w:tcPr>
          <w:p w:rsidR="008F65FD" w:rsidRPr="008F65FD" w:rsidRDefault="008F65FD" w:rsidP="00874984">
            <w:pPr>
              <w:widowControl w:val="0"/>
              <w:spacing w:after="0" w:line="240" w:lineRule="auto"/>
              <w:ind w:firstLine="0"/>
              <w:rPr>
                <w:rFonts w:ascii="Garamond" w:hAnsi="Garamond"/>
                <w:sz w:val="20"/>
                <w:szCs w:val="20"/>
                <w:lang w:val="sq-AL"/>
              </w:rPr>
            </w:pPr>
          </w:p>
        </w:tc>
        <w:tc>
          <w:tcPr>
            <w:tcW w:w="3098" w:type="pct"/>
            <w:gridSpan w:val="2"/>
            <w:vMerge w:val="restart"/>
            <w:tcBorders>
              <w:right w:val="single" w:sz="8" w:space="0" w:color="auto"/>
            </w:tcBorders>
            <w:vAlign w:val="bottom"/>
          </w:tcPr>
          <w:p w:rsidR="008F65FD" w:rsidRPr="008F65FD" w:rsidRDefault="008F65FD" w:rsidP="00874984">
            <w:pPr>
              <w:widowControl w:val="0"/>
              <w:spacing w:after="0" w:line="240" w:lineRule="auto"/>
              <w:ind w:firstLine="0"/>
              <w:rPr>
                <w:rFonts w:ascii="Garamond" w:eastAsia="Garamond" w:hAnsi="Garamond" w:cs="Garamond"/>
                <w:sz w:val="20"/>
                <w:szCs w:val="20"/>
                <w:lang w:val="sq-AL"/>
              </w:rPr>
            </w:pPr>
            <w:r w:rsidRPr="008F65FD">
              <w:rPr>
                <w:rFonts w:ascii="Garamond" w:eastAsia="Garamond" w:hAnsi="Garamond" w:cs="Garamond"/>
                <w:sz w:val="20"/>
                <w:szCs w:val="20"/>
                <w:lang w:val="sq-AL"/>
              </w:rPr>
              <w:t>Specialist kontabilist; specialist i burimeve njerëzore; specialist jurist; specialist prokurimesh; përgjegjës mirëmbajtje godina, përgjegjës sektori i pastrimit, përgjegjës i sektorit të ambienteve të jashtme; specialist koncep – desing, specialist logjistike, specialist shërbimi; përgjegjës i Qendrës së Transportit.</w:t>
            </w:r>
          </w:p>
        </w:tc>
        <w:tc>
          <w:tcPr>
            <w:tcW w:w="409" w:type="pct"/>
            <w:vMerge w:val="restart"/>
            <w:tcBorders>
              <w:right w:val="single" w:sz="8" w:space="0" w:color="auto"/>
            </w:tcBorders>
            <w:vAlign w:val="bottom"/>
          </w:tcPr>
          <w:p w:rsidR="008F65FD" w:rsidRPr="008F65FD" w:rsidRDefault="008F65FD" w:rsidP="00874984">
            <w:pPr>
              <w:widowControl w:val="0"/>
              <w:spacing w:after="0" w:line="240" w:lineRule="auto"/>
              <w:ind w:firstLine="0"/>
              <w:jc w:val="center"/>
              <w:rPr>
                <w:rFonts w:ascii="Garamond" w:hAnsi="Garamond"/>
                <w:sz w:val="20"/>
                <w:szCs w:val="20"/>
                <w:lang w:val="sq-AL"/>
              </w:rPr>
            </w:pPr>
            <w:r w:rsidRPr="008F65FD">
              <w:rPr>
                <w:rFonts w:ascii="Garamond" w:eastAsia="Garamond" w:hAnsi="Garamond" w:cs="Garamond"/>
                <w:sz w:val="20"/>
                <w:szCs w:val="20"/>
                <w:lang w:val="sq-AL"/>
              </w:rPr>
              <w:t>IV-a</w:t>
            </w:r>
          </w:p>
        </w:tc>
        <w:tc>
          <w:tcPr>
            <w:tcW w:w="409" w:type="pct"/>
            <w:gridSpan w:val="2"/>
            <w:vMerge w:val="restart"/>
            <w:tcBorders>
              <w:right w:val="single" w:sz="8" w:space="0" w:color="auto"/>
            </w:tcBorders>
            <w:vAlign w:val="bottom"/>
          </w:tcPr>
          <w:p w:rsidR="008F65FD" w:rsidRPr="008F65FD" w:rsidRDefault="008F65FD" w:rsidP="00874984">
            <w:pPr>
              <w:widowControl w:val="0"/>
              <w:spacing w:after="0" w:line="240" w:lineRule="auto"/>
              <w:ind w:firstLine="0"/>
              <w:jc w:val="center"/>
              <w:rPr>
                <w:rFonts w:ascii="Garamond" w:hAnsi="Garamond"/>
                <w:sz w:val="20"/>
                <w:szCs w:val="20"/>
                <w:lang w:val="sq-AL"/>
              </w:rPr>
            </w:pPr>
            <w:r w:rsidRPr="008F65FD">
              <w:rPr>
                <w:rFonts w:ascii="Garamond" w:eastAsia="Garamond" w:hAnsi="Garamond" w:cs="Garamond"/>
                <w:sz w:val="20"/>
                <w:szCs w:val="20"/>
                <w:lang w:val="sq-AL"/>
              </w:rPr>
              <w:t>1 ose 2 ose 3</w:t>
            </w:r>
          </w:p>
        </w:tc>
        <w:tc>
          <w:tcPr>
            <w:tcW w:w="292" w:type="pct"/>
            <w:gridSpan w:val="2"/>
            <w:vMerge w:val="restart"/>
            <w:tcBorders>
              <w:right w:val="single" w:sz="8" w:space="0" w:color="auto"/>
            </w:tcBorders>
            <w:vAlign w:val="bottom"/>
          </w:tcPr>
          <w:p w:rsidR="008F65FD" w:rsidRPr="008F65FD" w:rsidRDefault="008F65FD" w:rsidP="00874984">
            <w:pPr>
              <w:widowControl w:val="0"/>
              <w:spacing w:after="0" w:line="240" w:lineRule="auto"/>
              <w:ind w:firstLine="0"/>
              <w:jc w:val="center"/>
              <w:rPr>
                <w:rFonts w:ascii="Garamond" w:hAnsi="Garamond"/>
                <w:sz w:val="20"/>
                <w:szCs w:val="20"/>
                <w:lang w:val="sq-AL"/>
              </w:rPr>
            </w:pPr>
            <w:r w:rsidRPr="008F65FD">
              <w:rPr>
                <w:rFonts w:ascii="Garamond" w:eastAsia="Garamond" w:hAnsi="Garamond" w:cs="Garamond"/>
                <w:sz w:val="20"/>
                <w:szCs w:val="20"/>
                <w:lang w:val="sq-AL"/>
              </w:rPr>
              <w:t>2%</w:t>
            </w:r>
          </w:p>
        </w:tc>
        <w:tc>
          <w:tcPr>
            <w:tcW w:w="593" w:type="pct"/>
            <w:gridSpan w:val="2"/>
            <w:vMerge w:val="restart"/>
            <w:tcBorders>
              <w:right w:val="single" w:sz="8" w:space="0" w:color="auto"/>
            </w:tcBorders>
            <w:vAlign w:val="bottom"/>
          </w:tcPr>
          <w:p w:rsidR="008F65FD" w:rsidRPr="008F65FD" w:rsidRDefault="008F65FD" w:rsidP="00874984">
            <w:pPr>
              <w:widowControl w:val="0"/>
              <w:spacing w:after="0" w:line="240" w:lineRule="auto"/>
              <w:ind w:firstLine="0"/>
              <w:rPr>
                <w:rFonts w:ascii="Garamond" w:hAnsi="Garamond"/>
                <w:sz w:val="20"/>
                <w:szCs w:val="20"/>
                <w:lang w:val="sq-AL"/>
              </w:rPr>
            </w:pPr>
          </w:p>
        </w:tc>
        <w:tc>
          <w:tcPr>
            <w:tcW w:w="136" w:type="pct"/>
            <w:vAlign w:val="bottom"/>
          </w:tcPr>
          <w:p w:rsidR="008F65FD" w:rsidRPr="008F65FD" w:rsidRDefault="008F65FD" w:rsidP="00874984">
            <w:pPr>
              <w:widowControl w:val="0"/>
              <w:spacing w:after="0" w:line="240" w:lineRule="auto"/>
              <w:ind w:firstLine="0"/>
              <w:rPr>
                <w:rFonts w:ascii="Garamond" w:hAnsi="Garamond"/>
                <w:sz w:val="20"/>
                <w:szCs w:val="20"/>
                <w:lang w:val="sq-AL"/>
              </w:rPr>
            </w:pPr>
          </w:p>
        </w:tc>
        <w:tc>
          <w:tcPr>
            <w:tcW w:w="5" w:type="pct"/>
            <w:vAlign w:val="bottom"/>
          </w:tcPr>
          <w:p w:rsidR="008F65FD" w:rsidRPr="008F65FD" w:rsidRDefault="008F65FD" w:rsidP="00874984">
            <w:pPr>
              <w:widowControl w:val="0"/>
              <w:spacing w:after="0" w:line="240" w:lineRule="auto"/>
              <w:ind w:firstLine="0"/>
              <w:rPr>
                <w:rFonts w:ascii="Garamond" w:hAnsi="Garamond"/>
                <w:sz w:val="20"/>
                <w:szCs w:val="20"/>
                <w:lang w:val="sq-AL"/>
              </w:rPr>
            </w:pPr>
          </w:p>
        </w:tc>
      </w:tr>
      <w:tr w:rsidR="008F65FD" w:rsidRPr="008F65FD" w:rsidTr="008F65FD">
        <w:trPr>
          <w:trHeight w:val="87"/>
          <w:jc w:val="center"/>
        </w:trPr>
        <w:tc>
          <w:tcPr>
            <w:tcW w:w="6" w:type="pct"/>
            <w:vAlign w:val="bottom"/>
          </w:tcPr>
          <w:p w:rsidR="008F65FD" w:rsidRPr="008F65FD" w:rsidRDefault="008F65FD" w:rsidP="00874984">
            <w:pPr>
              <w:widowControl w:val="0"/>
              <w:spacing w:after="0" w:line="240" w:lineRule="auto"/>
              <w:ind w:firstLine="0"/>
              <w:rPr>
                <w:rFonts w:ascii="Garamond" w:hAnsi="Garamond"/>
                <w:sz w:val="20"/>
                <w:szCs w:val="20"/>
                <w:lang w:val="sq-AL"/>
              </w:rPr>
            </w:pPr>
          </w:p>
        </w:tc>
        <w:tc>
          <w:tcPr>
            <w:tcW w:w="52" w:type="pct"/>
            <w:tcBorders>
              <w:right w:val="single" w:sz="8" w:space="0" w:color="auto"/>
            </w:tcBorders>
            <w:vAlign w:val="bottom"/>
          </w:tcPr>
          <w:p w:rsidR="008F65FD" w:rsidRPr="008F65FD" w:rsidRDefault="008F65FD" w:rsidP="00874984">
            <w:pPr>
              <w:widowControl w:val="0"/>
              <w:spacing w:after="0" w:line="240" w:lineRule="auto"/>
              <w:ind w:firstLine="0"/>
              <w:rPr>
                <w:rFonts w:ascii="Garamond" w:hAnsi="Garamond"/>
                <w:sz w:val="20"/>
                <w:szCs w:val="20"/>
                <w:lang w:val="sq-AL"/>
              </w:rPr>
            </w:pPr>
          </w:p>
        </w:tc>
        <w:tc>
          <w:tcPr>
            <w:tcW w:w="3098" w:type="pct"/>
            <w:gridSpan w:val="2"/>
            <w:vMerge/>
            <w:tcBorders>
              <w:bottom w:val="single" w:sz="8" w:space="0" w:color="auto"/>
              <w:right w:val="single" w:sz="8" w:space="0" w:color="auto"/>
            </w:tcBorders>
            <w:vAlign w:val="bottom"/>
          </w:tcPr>
          <w:p w:rsidR="008F65FD" w:rsidRPr="008F65FD" w:rsidRDefault="008F65FD" w:rsidP="00874984">
            <w:pPr>
              <w:widowControl w:val="0"/>
              <w:spacing w:after="0" w:line="240" w:lineRule="auto"/>
              <w:ind w:firstLine="0"/>
              <w:rPr>
                <w:rFonts w:ascii="Garamond" w:eastAsia="Garamond" w:hAnsi="Garamond" w:cs="Garamond"/>
                <w:sz w:val="20"/>
                <w:szCs w:val="20"/>
                <w:lang w:val="sq-AL"/>
              </w:rPr>
            </w:pPr>
          </w:p>
        </w:tc>
        <w:tc>
          <w:tcPr>
            <w:tcW w:w="409" w:type="pct"/>
            <w:vMerge/>
            <w:tcBorders>
              <w:bottom w:val="single" w:sz="8" w:space="0" w:color="auto"/>
              <w:right w:val="single" w:sz="8" w:space="0" w:color="auto"/>
            </w:tcBorders>
            <w:vAlign w:val="bottom"/>
          </w:tcPr>
          <w:p w:rsidR="008F65FD" w:rsidRPr="008F65FD" w:rsidRDefault="008F65FD" w:rsidP="00874984">
            <w:pPr>
              <w:widowControl w:val="0"/>
              <w:spacing w:after="0" w:line="240" w:lineRule="auto"/>
              <w:ind w:firstLine="0"/>
              <w:rPr>
                <w:rFonts w:ascii="Garamond" w:hAnsi="Garamond"/>
                <w:sz w:val="20"/>
                <w:szCs w:val="20"/>
                <w:lang w:val="sq-AL"/>
              </w:rPr>
            </w:pPr>
          </w:p>
        </w:tc>
        <w:tc>
          <w:tcPr>
            <w:tcW w:w="409" w:type="pct"/>
            <w:gridSpan w:val="2"/>
            <w:vMerge/>
            <w:tcBorders>
              <w:bottom w:val="single" w:sz="8" w:space="0" w:color="auto"/>
              <w:right w:val="single" w:sz="8" w:space="0" w:color="auto"/>
            </w:tcBorders>
            <w:vAlign w:val="bottom"/>
          </w:tcPr>
          <w:p w:rsidR="008F65FD" w:rsidRPr="008F65FD" w:rsidRDefault="008F65FD" w:rsidP="00874984">
            <w:pPr>
              <w:widowControl w:val="0"/>
              <w:spacing w:after="0" w:line="240" w:lineRule="auto"/>
              <w:ind w:firstLine="0"/>
              <w:jc w:val="right"/>
              <w:rPr>
                <w:rFonts w:ascii="Garamond" w:hAnsi="Garamond"/>
                <w:sz w:val="20"/>
                <w:szCs w:val="20"/>
                <w:lang w:val="sq-AL"/>
              </w:rPr>
            </w:pPr>
          </w:p>
        </w:tc>
        <w:tc>
          <w:tcPr>
            <w:tcW w:w="292" w:type="pct"/>
            <w:gridSpan w:val="2"/>
            <w:vMerge/>
            <w:tcBorders>
              <w:bottom w:val="single" w:sz="8" w:space="0" w:color="auto"/>
              <w:right w:val="single" w:sz="8" w:space="0" w:color="auto"/>
            </w:tcBorders>
            <w:vAlign w:val="bottom"/>
          </w:tcPr>
          <w:p w:rsidR="008F65FD" w:rsidRPr="008F65FD" w:rsidRDefault="008F65FD" w:rsidP="00874984">
            <w:pPr>
              <w:widowControl w:val="0"/>
              <w:spacing w:after="0" w:line="240" w:lineRule="auto"/>
              <w:ind w:firstLine="0"/>
              <w:jc w:val="center"/>
              <w:rPr>
                <w:rFonts w:ascii="Garamond" w:hAnsi="Garamond"/>
                <w:sz w:val="20"/>
                <w:szCs w:val="20"/>
                <w:lang w:val="sq-AL"/>
              </w:rPr>
            </w:pPr>
          </w:p>
        </w:tc>
        <w:tc>
          <w:tcPr>
            <w:tcW w:w="593" w:type="pct"/>
            <w:gridSpan w:val="2"/>
            <w:vMerge/>
            <w:tcBorders>
              <w:bottom w:val="single" w:sz="8" w:space="0" w:color="auto"/>
              <w:right w:val="single" w:sz="8" w:space="0" w:color="auto"/>
            </w:tcBorders>
            <w:vAlign w:val="bottom"/>
          </w:tcPr>
          <w:p w:rsidR="008F65FD" w:rsidRPr="008F65FD" w:rsidRDefault="008F65FD" w:rsidP="00874984">
            <w:pPr>
              <w:widowControl w:val="0"/>
              <w:spacing w:after="0" w:line="240" w:lineRule="auto"/>
              <w:ind w:firstLine="0"/>
              <w:jc w:val="center"/>
              <w:rPr>
                <w:rFonts w:ascii="Garamond" w:hAnsi="Garamond"/>
                <w:sz w:val="20"/>
                <w:szCs w:val="20"/>
                <w:lang w:val="sq-AL"/>
              </w:rPr>
            </w:pPr>
          </w:p>
        </w:tc>
        <w:tc>
          <w:tcPr>
            <w:tcW w:w="136" w:type="pct"/>
            <w:vAlign w:val="bottom"/>
          </w:tcPr>
          <w:p w:rsidR="008F65FD" w:rsidRPr="008F65FD" w:rsidRDefault="008F65FD" w:rsidP="00874984">
            <w:pPr>
              <w:widowControl w:val="0"/>
              <w:spacing w:after="0" w:line="240" w:lineRule="auto"/>
              <w:ind w:firstLine="0"/>
              <w:rPr>
                <w:rFonts w:ascii="Garamond" w:hAnsi="Garamond"/>
                <w:sz w:val="20"/>
                <w:szCs w:val="20"/>
                <w:lang w:val="sq-AL"/>
              </w:rPr>
            </w:pPr>
          </w:p>
        </w:tc>
        <w:tc>
          <w:tcPr>
            <w:tcW w:w="5" w:type="pct"/>
            <w:vAlign w:val="bottom"/>
          </w:tcPr>
          <w:p w:rsidR="008F65FD" w:rsidRPr="008F65FD" w:rsidRDefault="008F65FD" w:rsidP="00874984">
            <w:pPr>
              <w:widowControl w:val="0"/>
              <w:spacing w:after="0" w:line="240" w:lineRule="auto"/>
              <w:ind w:firstLine="0"/>
              <w:rPr>
                <w:rFonts w:ascii="Garamond" w:hAnsi="Garamond"/>
                <w:sz w:val="20"/>
                <w:szCs w:val="20"/>
                <w:lang w:val="sq-AL"/>
              </w:rPr>
            </w:pPr>
          </w:p>
        </w:tc>
      </w:tr>
      <w:tr w:rsidR="008F65FD" w:rsidRPr="008F65FD" w:rsidTr="008F65FD">
        <w:trPr>
          <w:trHeight w:val="268"/>
          <w:jc w:val="center"/>
        </w:trPr>
        <w:tc>
          <w:tcPr>
            <w:tcW w:w="6" w:type="pct"/>
            <w:vAlign w:val="bottom"/>
          </w:tcPr>
          <w:p w:rsidR="008F65FD" w:rsidRPr="008F65FD" w:rsidRDefault="008F65FD" w:rsidP="00874984">
            <w:pPr>
              <w:widowControl w:val="0"/>
              <w:spacing w:after="0" w:line="240" w:lineRule="auto"/>
              <w:ind w:firstLine="0"/>
              <w:rPr>
                <w:rFonts w:ascii="Garamond" w:hAnsi="Garamond"/>
                <w:sz w:val="20"/>
                <w:szCs w:val="20"/>
                <w:lang w:val="sq-AL"/>
              </w:rPr>
            </w:pPr>
          </w:p>
        </w:tc>
        <w:tc>
          <w:tcPr>
            <w:tcW w:w="52" w:type="pct"/>
            <w:tcBorders>
              <w:right w:val="single" w:sz="8" w:space="0" w:color="auto"/>
            </w:tcBorders>
            <w:vAlign w:val="bottom"/>
          </w:tcPr>
          <w:p w:rsidR="008F65FD" w:rsidRPr="008F65FD" w:rsidRDefault="008F65FD" w:rsidP="00874984">
            <w:pPr>
              <w:widowControl w:val="0"/>
              <w:spacing w:after="0" w:line="240" w:lineRule="auto"/>
              <w:ind w:firstLine="0"/>
              <w:rPr>
                <w:rFonts w:ascii="Garamond" w:hAnsi="Garamond"/>
                <w:sz w:val="20"/>
                <w:szCs w:val="20"/>
                <w:lang w:val="sq-AL"/>
              </w:rPr>
            </w:pPr>
          </w:p>
        </w:tc>
        <w:tc>
          <w:tcPr>
            <w:tcW w:w="3098" w:type="pct"/>
            <w:gridSpan w:val="2"/>
            <w:vMerge w:val="restart"/>
            <w:tcBorders>
              <w:right w:val="single" w:sz="8" w:space="0" w:color="auto"/>
            </w:tcBorders>
            <w:vAlign w:val="bottom"/>
          </w:tcPr>
          <w:p w:rsidR="008F65FD" w:rsidRPr="008F65FD" w:rsidRDefault="008F65FD" w:rsidP="00874984">
            <w:pPr>
              <w:widowControl w:val="0"/>
              <w:spacing w:after="0" w:line="240" w:lineRule="auto"/>
              <w:ind w:firstLine="0"/>
              <w:rPr>
                <w:rFonts w:ascii="Garamond" w:hAnsi="Garamond"/>
                <w:sz w:val="20"/>
                <w:szCs w:val="20"/>
                <w:lang w:val="sq-AL"/>
              </w:rPr>
            </w:pPr>
            <w:r w:rsidRPr="008F65FD">
              <w:rPr>
                <w:rFonts w:ascii="Garamond" w:eastAsia="Garamond" w:hAnsi="Garamond" w:cs="Garamond"/>
                <w:sz w:val="20"/>
                <w:szCs w:val="20"/>
                <w:lang w:val="sq-AL"/>
              </w:rPr>
              <w:t>Specialist;  specialist finance, specialist buxheti; specialist kosto; specialist protokoll/arkivi; specialist IT, specialist mersolog, specialist trajtimi; specialist gjelbërimi,  specialist inxhinier, sekretar për ish-presidentët.</w:t>
            </w:r>
          </w:p>
        </w:tc>
        <w:tc>
          <w:tcPr>
            <w:tcW w:w="409" w:type="pct"/>
            <w:tcBorders>
              <w:right w:val="single" w:sz="8" w:space="0" w:color="auto"/>
            </w:tcBorders>
            <w:vAlign w:val="bottom"/>
          </w:tcPr>
          <w:p w:rsidR="008F65FD" w:rsidRPr="008F65FD" w:rsidRDefault="008F65FD" w:rsidP="00874984">
            <w:pPr>
              <w:widowControl w:val="0"/>
              <w:spacing w:after="0" w:line="240" w:lineRule="auto"/>
              <w:ind w:firstLine="0"/>
              <w:jc w:val="center"/>
              <w:rPr>
                <w:rFonts w:ascii="Garamond" w:hAnsi="Garamond"/>
                <w:sz w:val="20"/>
                <w:szCs w:val="20"/>
                <w:lang w:val="sq-AL"/>
              </w:rPr>
            </w:pPr>
          </w:p>
        </w:tc>
        <w:tc>
          <w:tcPr>
            <w:tcW w:w="409" w:type="pct"/>
            <w:gridSpan w:val="2"/>
            <w:tcBorders>
              <w:right w:val="single" w:sz="8" w:space="0" w:color="auto"/>
            </w:tcBorders>
            <w:vAlign w:val="bottom"/>
          </w:tcPr>
          <w:p w:rsidR="008F65FD" w:rsidRPr="008F65FD" w:rsidRDefault="008F65FD" w:rsidP="00874984">
            <w:pPr>
              <w:widowControl w:val="0"/>
              <w:spacing w:after="0" w:line="240" w:lineRule="auto"/>
              <w:ind w:firstLine="0"/>
              <w:rPr>
                <w:rFonts w:ascii="Garamond" w:hAnsi="Garamond"/>
                <w:sz w:val="20"/>
                <w:szCs w:val="20"/>
                <w:lang w:val="sq-AL"/>
              </w:rPr>
            </w:pPr>
          </w:p>
        </w:tc>
        <w:tc>
          <w:tcPr>
            <w:tcW w:w="292" w:type="pct"/>
            <w:gridSpan w:val="2"/>
            <w:tcBorders>
              <w:right w:val="single" w:sz="8" w:space="0" w:color="auto"/>
            </w:tcBorders>
            <w:vAlign w:val="bottom"/>
          </w:tcPr>
          <w:p w:rsidR="008F65FD" w:rsidRPr="008F65FD" w:rsidRDefault="008F65FD" w:rsidP="00874984">
            <w:pPr>
              <w:widowControl w:val="0"/>
              <w:spacing w:after="0" w:line="240" w:lineRule="auto"/>
              <w:ind w:firstLine="0"/>
              <w:jc w:val="center"/>
              <w:rPr>
                <w:rFonts w:ascii="Garamond" w:hAnsi="Garamond"/>
                <w:sz w:val="20"/>
                <w:szCs w:val="20"/>
                <w:lang w:val="sq-AL"/>
              </w:rPr>
            </w:pPr>
          </w:p>
        </w:tc>
        <w:tc>
          <w:tcPr>
            <w:tcW w:w="593" w:type="pct"/>
            <w:gridSpan w:val="2"/>
            <w:tcBorders>
              <w:right w:val="single" w:sz="8" w:space="0" w:color="auto"/>
            </w:tcBorders>
            <w:vAlign w:val="bottom"/>
          </w:tcPr>
          <w:p w:rsidR="008F65FD" w:rsidRPr="008F65FD" w:rsidRDefault="008F65FD" w:rsidP="00874984">
            <w:pPr>
              <w:widowControl w:val="0"/>
              <w:spacing w:after="0" w:line="240" w:lineRule="auto"/>
              <w:ind w:firstLine="0"/>
              <w:jc w:val="center"/>
              <w:rPr>
                <w:rFonts w:ascii="Garamond" w:hAnsi="Garamond"/>
                <w:sz w:val="20"/>
                <w:szCs w:val="20"/>
                <w:lang w:val="sq-AL"/>
              </w:rPr>
            </w:pPr>
          </w:p>
        </w:tc>
        <w:tc>
          <w:tcPr>
            <w:tcW w:w="136" w:type="pct"/>
            <w:vAlign w:val="bottom"/>
          </w:tcPr>
          <w:p w:rsidR="008F65FD" w:rsidRPr="008F65FD" w:rsidRDefault="008F65FD" w:rsidP="00874984">
            <w:pPr>
              <w:widowControl w:val="0"/>
              <w:spacing w:after="0" w:line="240" w:lineRule="auto"/>
              <w:ind w:firstLine="0"/>
              <w:rPr>
                <w:rFonts w:ascii="Garamond" w:hAnsi="Garamond"/>
                <w:sz w:val="20"/>
                <w:szCs w:val="20"/>
                <w:lang w:val="sq-AL"/>
              </w:rPr>
            </w:pPr>
          </w:p>
        </w:tc>
        <w:tc>
          <w:tcPr>
            <w:tcW w:w="5" w:type="pct"/>
            <w:vAlign w:val="bottom"/>
          </w:tcPr>
          <w:p w:rsidR="008F65FD" w:rsidRPr="008F65FD" w:rsidRDefault="008F65FD" w:rsidP="00874984">
            <w:pPr>
              <w:widowControl w:val="0"/>
              <w:spacing w:after="0" w:line="240" w:lineRule="auto"/>
              <w:ind w:firstLine="0"/>
              <w:rPr>
                <w:rFonts w:ascii="Garamond" w:hAnsi="Garamond"/>
                <w:sz w:val="20"/>
                <w:szCs w:val="20"/>
                <w:lang w:val="sq-AL"/>
              </w:rPr>
            </w:pPr>
          </w:p>
        </w:tc>
      </w:tr>
      <w:tr w:rsidR="008F65FD" w:rsidRPr="008F65FD" w:rsidTr="008F65FD">
        <w:trPr>
          <w:trHeight w:val="70"/>
          <w:jc w:val="center"/>
        </w:trPr>
        <w:tc>
          <w:tcPr>
            <w:tcW w:w="6" w:type="pct"/>
            <w:vAlign w:val="bottom"/>
          </w:tcPr>
          <w:p w:rsidR="008F65FD" w:rsidRPr="008F65FD" w:rsidRDefault="008F65FD" w:rsidP="00874984">
            <w:pPr>
              <w:widowControl w:val="0"/>
              <w:spacing w:after="0" w:line="240" w:lineRule="auto"/>
              <w:ind w:firstLine="0"/>
              <w:rPr>
                <w:rFonts w:ascii="Garamond" w:hAnsi="Garamond"/>
                <w:sz w:val="20"/>
                <w:szCs w:val="20"/>
                <w:lang w:val="sq-AL"/>
              </w:rPr>
            </w:pPr>
          </w:p>
        </w:tc>
        <w:tc>
          <w:tcPr>
            <w:tcW w:w="52" w:type="pct"/>
            <w:tcBorders>
              <w:right w:val="single" w:sz="8" w:space="0" w:color="auto"/>
            </w:tcBorders>
            <w:vAlign w:val="bottom"/>
          </w:tcPr>
          <w:p w:rsidR="008F65FD" w:rsidRPr="008F65FD" w:rsidRDefault="008F65FD" w:rsidP="00874984">
            <w:pPr>
              <w:widowControl w:val="0"/>
              <w:spacing w:after="0" w:line="240" w:lineRule="auto"/>
              <w:ind w:firstLine="0"/>
              <w:rPr>
                <w:rFonts w:ascii="Garamond" w:hAnsi="Garamond"/>
                <w:sz w:val="20"/>
                <w:szCs w:val="20"/>
                <w:lang w:val="sq-AL"/>
              </w:rPr>
            </w:pPr>
          </w:p>
        </w:tc>
        <w:tc>
          <w:tcPr>
            <w:tcW w:w="3098" w:type="pct"/>
            <w:gridSpan w:val="2"/>
            <w:vMerge/>
            <w:tcBorders>
              <w:bottom w:val="single" w:sz="8" w:space="0" w:color="auto"/>
              <w:right w:val="single" w:sz="8" w:space="0" w:color="auto"/>
            </w:tcBorders>
            <w:vAlign w:val="bottom"/>
          </w:tcPr>
          <w:p w:rsidR="008F65FD" w:rsidRPr="008F65FD" w:rsidRDefault="008F65FD" w:rsidP="00874984">
            <w:pPr>
              <w:widowControl w:val="0"/>
              <w:spacing w:after="0" w:line="240" w:lineRule="auto"/>
              <w:ind w:firstLine="0"/>
              <w:rPr>
                <w:rFonts w:ascii="Garamond" w:hAnsi="Garamond"/>
                <w:sz w:val="20"/>
                <w:szCs w:val="20"/>
                <w:lang w:val="sq-AL"/>
              </w:rPr>
            </w:pPr>
          </w:p>
        </w:tc>
        <w:tc>
          <w:tcPr>
            <w:tcW w:w="409" w:type="pct"/>
            <w:tcBorders>
              <w:bottom w:val="single" w:sz="8" w:space="0" w:color="auto"/>
              <w:right w:val="single" w:sz="8" w:space="0" w:color="auto"/>
            </w:tcBorders>
            <w:vAlign w:val="bottom"/>
          </w:tcPr>
          <w:p w:rsidR="008F65FD" w:rsidRPr="008F65FD" w:rsidRDefault="008F65FD" w:rsidP="00874984">
            <w:pPr>
              <w:widowControl w:val="0"/>
              <w:spacing w:after="0" w:line="240" w:lineRule="auto"/>
              <w:ind w:firstLine="0"/>
              <w:jc w:val="center"/>
              <w:rPr>
                <w:rFonts w:ascii="Garamond" w:hAnsi="Garamond"/>
                <w:sz w:val="20"/>
                <w:szCs w:val="20"/>
                <w:lang w:val="sq-AL"/>
              </w:rPr>
            </w:pPr>
            <w:r w:rsidRPr="008F65FD">
              <w:rPr>
                <w:rFonts w:ascii="Garamond" w:eastAsia="Garamond" w:hAnsi="Garamond" w:cs="Garamond"/>
                <w:sz w:val="20"/>
                <w:szCs w:val="20"/>
                <w:lang w:val="sq-AL"/>
              </w:rPr>
              <w:t>IV-b</w:t>
            </w:r>
          </w:p>
        </w:tc>
        <w:tc>
          <w:tcPr>
            <w:tcW w:w="409" w:type="pct"/>
            <w:gridSpan w:val="2"/>
            <w:tcBorders>
              <w:bottom w:val="single" w:sz="8" w:space="0" w:color="auto"/>
              <w:right w:val="single" w:sz="8" w:space="0" w:color="auto"/>
            </w:tcBorders>
            <w:vAlign w:val="bottom"/>
          </w:tcPr>
          <w:p w:rsidR="008F65FD" w:rsidRPr="008F65FD" w:rsidRDefault="008F65FD" w:rsidP="00874984">
            <w:pPr>
              <w:widowControl w:val="0"/>
              <w:spacing w:after="0" w:line="240" w:lineRule="auto"/>
              <w:ind w:firstLine="0"/>
              <w:jc w:val="right"/>
              <w:rPr>
                <w:rFonts w:ascii="Garamond" w:hAnsi="Garamond"/>
                <w:sz w:val="20"/>
                <w:szCs w:val="20"/>
                <w:lang w:val="sq-AL"/>
              </w:rPr>
            </w:pPr>
            <w:r w:rsidRPr="008F65FD">
              <w:rPr>
                <w:rFonts w:ascii="Garamond" w:eastAsia="Garamond" w:hAnsi="Garamond" w:cs="Garamond"/>
                <w:sz w:val="20"/>
                <w:szCs w:val="20"/>
                <w:lang w:val="sq-AL"/>
              </w:rPr>
              <w:t>1 ose 2 ose3</w:t>
            </w:r>
          </w:p>
        </w:tc>
        <w:tc>
          <w:tcPr>
            <w:tcW w:w="292" w:type="pct"/>
            <w:gridSpan w:val="2"/>
            <w:tcBorders>
              <w:bottom w:val="single" w:sz="8" w:space="0" w:color="auto"/>
              <w:right w:val="single" w:sz="8" w:space="0" w:color="auto"/>
            </w:tcBorders>
            <w:vAlign w:val="bottom"/>
          </w:tcPr>
          <w:p w:rsidR="008F65FD" w:rsidRPr="008F65FD" w:rsidRDefault="008F65FD" w:rsidP="00874984">
            <w:pPr>
              <w:widowControl w:val="0"/>
              <w:spacing w:after="0" w:line="240" w:lineRule="auto"/>
              <w:ind w:firstLine="0"/>
              <w:jc w:val="center"/>
              <w:rPr>
                <w:rFonts w:ascii="Garamond" w:hAnsi="Garamond"/>
                <w:sz w:val="20"/>
                <w:szCs w:val="20"/>
                <w:lang w:val="sq-AL"/>
              </w:rPr>
            </w:pPr>
            <w:r w:rsidRPr="008F65FD">
              <w:rPr>
                <w:rFonts w:ascii="Garamond" w:eastAsia="Garamond" w:hAnsi="Garamond" w:cs="Garamond"/>
                <w:sz w:val="20"/>
                <w:szCs w:val="20"/>
                <w:lang w:val="sq-AL"/>
              </w:rPr>
              <w:t>2%</w:t>
            </w:r>
          </w:p>
        </w:tc>
        <w:tc>
          <w:tcPr>
            <w:tcW w:w="593" w:type="pct"/>
            <w:gridSpan w:val="2"/>
            <w:tcBorders>
              <w:bottom w:val="single" w:sz="8" w:space="0" w:color="auto"/>
              <w:right w:val="single" w:sz="8" w:space="0" w:color="auto"/>
            </w:tcBorders>
            <w:vAlign w:val="bottom"/>
          </w:tcPr>
          <w:p w:rsidR="008F65FD" w:rsidRPr="008F65FD" w:rsidRDefault="008F65FD" w:rsidP="00874984">
            <w:pPr>
              <w:widowControl w:val="0"/>
              <w:spacing w:after="0" w:line="240" w:lineRule="auto"/>
              <w:ind w:firstLine="0"/>
              <w:jc w:val="center"/>
              <w:rPr>
                <w:rFonts w:ascii="Garamond" w:hAnsi="Garamond"/>
                <w:sz w:val="20"/>
                <w:szCs w:val="20"/>
                <w:lang w:val="sq-AL"/>
              </w:rPr>
            </w:pPr>
          </w:p>
        </w:tc>
        <w:tc>
          <w:tcPr>
            <w:tcW w:w="136" w:type="pct"/>
            <w:vAlign w:val="bottom"/>
          </w:tcPr>
          <w:p w:rsidR="008F65FD" w:rsidRPr="008F65FD" w:rsidRDefault="008F65FD" w:rsidP="00874984">
            <w:pPr>
              <w:widowControl w:val="0"/>
              <w:spacing w:after="0" w:line="240" w:lineRule="auto"/>
              <w:ind w:firstLine="0"/>
              <w:rPr>
                <w:rFonts w:ascii="Garamond" w:hAnsi="Garamond"/>
                <w:sz w:val="20"/>
                <w:szCs w:val="20"/>
                <w:lang w:val="sq-AL"/>
              </w:rPr>
            </w:pPr>
          </w:p>
        </w:tc>
        <w:tc>
          <w:tcPr>
            <w:tcW w:w="5" w:type="pct"/>
            <w:vAlign w:val="bottom"/>
          </w:tcPr>
          <w:p w:rsidR="008F65FD" w:rsidRPr="008F65FD" w:rsidRDefault="008F65FD" w:rsidP="00874984">
            <w:pPr>
              <w:widowControl w:val="0"/>
              <w:spacing w:after="0" w:line="240" w:lineRule="auto"/>
              <w:ind w:firstLine="0"/>
              <w:rPr>
                <w:rFonts w:ascii="Garamond" w:hAnsi="Garamond"/>
                <w:sz w:val="20"/>
                <w:szCs w:val="20"/>
                <w:lang w:val="sq-AL"/>
              </w:rPr>
            </w:pPr>
          </w:p>
        </w:tc>
      </w:tr>
      <w:tr w:rsidR="008F65FD" w:rsidRPr="008F65FD" w:rsidTr="008F65FD">
        <w:trPr>
          <w:trHeight w:val="192"/>
          <w:jc w:val="center"/>
        </w:trPr>
        <w:tc>
          <w:tcPr>
            <w:tcW w:w="6" w:type="pct"/>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c>
          <w:tcPr>
            <w:tcW w:w="52" w:type="pct"/>
            <w:tcBorders>
              <w:right w:val="single" w:sz="8" w:space="0" w:color="auto"/>
            </w:tcBorders>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c>
          <w:tcPr>
            <w:tcW w:w="3098" w:type="pct"/>
            <w:gridSpan w:val="2"/>
            <w:tcBorders>
              <w:bottom w:val="single" w:sz="8" w:space="0" w:color="auto"/>
              <w:right w:val="single" w:sz="8" w:space="0" w:color="auto"/>
            </w:tcBorders>
            <w:vAlign w:val="bottom"/>
          </w:tcPr>
          <w:p w:rsidR="00354858" w:rsidRPr="008F65FD" w:rsidRDefault="00354858" w:rsidP="00874984">
            <w:pPr>
              <w:widowControl w:val="0"/>
              <w:spacing w:after="0" w:line="240" w:lineRule="auto"/>
              <w:ind w:firstLine="0"/>
              <w:rPr>
                <w:rFonts w:ascii="Garamond" w:hAnsi="Garamond"/>
                <w:sz w:val="20"/>
                <w:szCs w:val="20"/>
                <w:lang w:val="sq-AL"/>
              </w:rPr>
            </w:pPr>
            <w:r w:rsidRPr="008F65FD">
              <w:rPr>
                <w:rFonts w:ascii="Garamond" w:eastAsia="Garamond" w:hAnsi="Garamond" w:cs="Garamond"/>
                <w:sz w:val="20"/>
                <w:szCs w:val="20"/>
                <w:lang w:val="sq-AL"/>
              </w:rPr>
              <w:t>Kryekuzhinier</w:t>
            </w:r>
          </w:p>
        </w:tc>
        <w:tc>
          <w:tcPr>
            <w:tcW w:w="409" w:type="pct"/>
            <w:tcBorders>
              <w:bottom w:val="single" w:sz="8" w:space="0" w:color="auto"/>
              <w:right w:val="single" w:sz="8" w:space="0" w:color="auto"/>
            </w:tcBorders>
            <w:vAlign w:val="bottom"/>
          </w:tcPr>
          <w:p w:rsidR="00354858" w:rsidRPr="008F65FD" w:rsidRDefault="00354858" w:rsidP="00874984">
            <w:pPr>
              <w:widowControl w:val="0"/>
              <w:spacing w:after="0" w:line="240" w:lineRule="auto"/>
              <w:ind w:firstLine="0"/>
              <w:jc w:val="center"/>
              <w:rPr>
                <w:rFonts w:ascii="Garamond" w:hAnsi="Garamond"/>
                <w:sz w:val="20"/>
                <w:szCs w:val="20"/>
                <w:lang w:val="sq-AL"/>
              </w:rPr>
            </w:pPr>
            <w:r w:rsidRPr="008F65FD">
              <w:rPr>
                <w:rFonts w:ascii="Garamond" w:eastAsia="Garamond" w:hAnsi="Garamond" w:cs="Garamond"/>
                <w:sz w:val="20"/>
                <w:szCs w:val="20"/>
                <w:lang w:val="sq-AL"/>
              </w:rPr>
              <w:t>X</w:t>
            </w:r>
          </w:p>
        </w:tc>
        <w:tc>
          <w:tcPr>
            <w:tcW w:w="409" w:type="pct"/>
            <w:gridSpan w:val="2"/>
            <w:tcBorders>
              <w:bottom w:val="single" w:sz="8" w:space="0" w:color="auto"/>
              <w:right w:val="single" w:sz="8" w:space="0" w:color="auto"/>
            </w:tcBorders>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c>
          <w:tcPr>
            <w:tcW w:w="292" w:type="pct"/>
            <w:gridSpan w:val="2"/>
            <w:tcBorders>
              <w:bottom w:val="single" w:sz="8" w:space="0" w:color="auto"/>
              <w:right w:val="single" w:sz="8" w:space="0" w:color="auto"/>
            </w:tcBorders>
            <w:vAlign w:val="bottom"/>
          </w:tcPr>
          <w:p w:rsidR="00354858" w:rsidRPr="008F65FD" w:rsidRDefault="00354858" w:rsidP="00874984">
            <w:pPr>
              <w:widowControl w:val="0"/>
              <w:spacing w:after="0" w:line="240" w:lineRule="auto"/>
              <w:ind w:firstLine="0"/>
              <w:jc w:val="center"/>
              <w:rPr>
                <w:rFonts w:ascii="Garamond" w:hAnsi="Garamond"/>
                <w:sz w:val="20"/>
                <w:szCs w:val="20"/>
                <w:lang w:val="sq-AL"/>
              </w:rPr>
            </w:pPr>
            <w:r w:rsidRPr="008F65FD">
              <w:rPr>
                <w:rFonts w:ascii="Garamond" w:eastAsia="Garamond" w:hAnsi="Garamond" w:cs="Garamond"/>
                <w:sz w:val="20"/>
                <w:szCs w:val="20"/>
                <w:lang w:val="sq-AL"/>
              </w:rPr>
              <w:t>1%</w:t>
            </w:r>
          </w:p>
        </w:tc>
        <w:tc>
          <w:tcPr>
            <w:tcW w:w="593" w:type="pct"/>
            <w:gridSpan w:val="2"/>
            <w:tcBorders>
              <w:bottom w:val="single" w:sz="8" w:space="0" w:color="auto"/>
              <w:right w:val="single" w:sz="8" w:space="0" w:color="auto"/>
            </w:tcBorders>
            <w:vAlign w:val="bottom"/>
          </w:tcPr>
          <w:p w:rsidR="00354858" w:rsidRPr="008F65FD" w:rsidRDefault="00354858" w:rsidP="00874984">
            <w:pPr>
              <w:widowControl w:val="0"/>
              <w:spacing w:after="0" w:line="240" w:lineRule="auto"/>
              <w:ind w:firstLine="0"/>
              <w:jc w:val="center"/>
              <w:rPr>
                <w:rFonts w:ascii="Garamond" w:hAnsi="Garamond"/>
                <w:sz w:val="20"/>
                <w:szCs w:val="20"/>
                <w:lang w:val="sq-AL"/>
              </w:rPr>
            </w:pPr>
            <w:r w:rsidRPr="008F65FD">
              <w:rPr>
                <w:rFonts w:ascii="Garamond" w:eastAsia="Garamond" w:hAnsi="Garamond" w:cs="Garamond"/>
                <w:sz w:val="20"/>
                <w:szCs w:val="20"/>
                <w:lang w:val="sq-AL"/>
              </w:rPr>
              <w:t>43500</w:t>
            </w:r>
          </w:p>
        </w:tc>
        <w:tc>
          <w:tcPr>
            <w:tcW w:w="136" w:type="pct"/>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c>
          <w:tcPr>
            <w:tcW w:w="5" w:type="pct"/>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r>
      <w:tr w:rsidR="008F65FD" w:rsidRPr="008F65FD" w:rsidTr="008F65FD">
        <w:trPr>
          <w:trHeight w:val="192"/>
          <w:jc w:val="center"/>
        </w:trPr>
        <w:tc>
          <w:tcPr>
            <w:tcW w:w="6" w:type="pct"/>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c>
          <w:tcPr>
            <w:tcW w:w="52" w:type="pct"/>
            <w:tcBorders>
              <w:right w:val="single" w:sz="8" w:space="0" w:color="auto"/>
            </w:tcBorders>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c>
          <w:tcPr>
            <w:tcW w:w="3098" w:type="pct"/>
            <w:gridSpan w:val="2"/>
            <w:tcBorders>
              <w:bottom w:val="single" w:sz="8" w:space="0" w:color="auto"/>
              <w:right w:val="single" w:sz="8" w:space="0" w:color="auto"/>
            </w:tcBorders>
            <w:vAlign w:val="bottom"/>
          </w:tcPr>
          <w:p w:rsidR="00354858" w:rsidRPr="008F65FD" w:rsidRDefault="008F65FD" w:rsidP="00874984">
            <w:pPr>
              <w:widowControl w:val="0"/>
              <w:spacing w:after="0" w:line="240" w:lineRule="auto"/>
              <w:ind w:firstLine="0"/>
              <w:rPr>
                <w:rFonts w:ascii="Garamond" w:hAnsi="Garamond"/>
                <w:sz w:val="20"/>
                <w:szCs w:val="20"/>
                <w:lang w:val="sq-AL"/>
              </w:rPr>
            </w:pPr>
            <w:r w:rsidRPr="008F65FD">
              <w:rPr>
                <w:rFonts w:ascii="Garamond" w:eastAsia="Garamond" w:hAnsi="Garamond" w:cs="Garamond"/>
                <w:sz w:val="20"/>
                <w:szCs w:val="20"/>
                <w:lang w:val="sq-AL"/>
              </w:rPr>
              <w:t>Administrues</w:t>
            </w:r>
            <w:r w:rsidR="00354858" w:rsidRPr="008F65FD">
              <w:rPr>
                <w:rFonts w:ascii="Garamond" w:eastAsia="Garamond" w:hAnsi="Garamond" w:cs="Garamond"/>
                <w:sz w:val="20"/>
                <w:szCs w:val="20"/>
                <w:lang w:val="sq-AL"/>
              </w:rPr>
              <w:t xml:space="preserve"> </w:t>
            </w:r>
            <w:r>
              <w:rPr>
                <w:rFonts w:ascii="Garamond" w:eastAsia="Garamond" w:hAnsi="Garamond" w:cs="Garamond"/>
                <w:sz w:val="20"/>
                <w:szCs w:val="20"/>
                <w:lang w:val="sq-AL"/>
              </w:rPr>
              <w:t>v</w:t>
            </w:r>
            <w:r w:rsidR="00354858" w:rsidRPr="008F65FD">
              <w:rPr>
                <w:rFonts w:ascii="Garamond" w:eastAsia="Garamond" w:hAnsi="Garamond" w:cs="Garamond"/>
                <w:sz w:val="20"/>
                <w:szCs w:val="20"/>
                <w:lang w:val="sq-AL"/>
              </w:rPr>
              <w:t>ila</w:t>
            </w:r>
            <w:r>
              <w:rPr>
                <w:rFonts w:ascii="Garamond" w:eastAsia="Garamond" w:hAnsi="Garamond" w:cs="Garamond"/>
                <w:sz w:val="20"/>
                <w:szCs w:val="20"/>
                <w:lang w:val="sq-AL"/>
              </w:rPr>
              <w:t>sh</w:t>
            </w:r>
            <w:r w:rsidR="00354858" w:rsidRPr="008F65FD">
              <w:rPr>
                <w:rFonts w:ascii="Garamond" w:eastAsia="Garamond" w:hAnsi="Garamond" w:cs="Garamond"/>
                <w:sz w:val="20"/>
                <w:szCs w:val="20"/>
                <w:lang w:val="sq-AL"/>
              </w:rPr>
              <w:t xml:space="preserve"> / </w:t>
            </w:r>
            <w:r>
              <w:rPr>
                <w:rFonts w:ascii="Garamond" w:eastAsia="Garamond" w:hAnsi="Garamond" w:cs="Garamond"/>
                <w:sz w:val="20"/>
                <w:szCs w:val="20"/>
                <w:lang w:val="sq-AL"/>
              </w:rPr>
              <w:t>qe</w:t>
            </w:r>
            <w:r w:rsidR="00354858" w:rsidRPr="008F65FD">
              <w:rPr>
                <w:rFonts w:ascii="Garamond" w:eastAsia="Garamond" w:hAnsi="Garamond" w:cs="Garamond"/>
                <w:sz w:val="20"/>
                <w:szCs w:val="20"/>
                <w:lang w:val="sq-AL"/>
              </w:rPr>
              <w:t>ndrash</w:t>
            </w:r>
          </w:p>
        </w:tc>
        <w:tc>
          <w:tcPr>
            <w:tcW w:w="409" w:type="pct"/>
            <w:tcBorders>
              <w:bottom w:val="single" w:sz="8" w:space="0" w:color="auto"/>
              <w:right w:val="single" w:sz="8" w:space="0" w:color="auto"/>
            </w:tcBorders>
            <w:vAlign w:val="bottom"/>
          </w:tcPr>
          <w:p w:rsidR="00354858" w:rsidRPr="008F65FD" w:rsidRDefault="00354858" w:rsidP="00874984">
            <w:pPr>
              <w:widowControl w:val="0"/>
              <w:spacing w:after="0" w:line="240" w:lineRule="auto"/>
              <w:ind w:firstLine="0"/>
              <w:jc w:val="center"/>
              <w:rPr>
                <w:rFonts w:ascii="Garamond" w:hAnsi="Garamond"/>
                <w:sz w:val="20"/>
                <w:szCs w:val="20"/>
                <w:lang w:val="sq-AL"/>
              </w:rPr>
            </w:pPr>
            <w:r w:rsidRPr="008F65FD">
              <w:rPr>
                <w:rFonts w:ascii="Garamond" w:eastAsia="Garamond" w:hAnsi="Garamond" w:cs="Garamond"/>
                <w:sz w:val="20"/>
                <w:szCs w:val="20"/>
                <w:lang w:val="sq-AL"/>
              </w:rPr>
              <w:t>X</w:t>
            </w:r>
          </w:p>
        </w:tc>
        <w:tc>
          <w:tcPr>
            <w:tcW w:w="409" w:type="pct"/>
            <w:gridSpan w:val="2"/>
            <w:tcBorders>
              <w:bottom w:val="single" w:sz="8" w:space="0" w:color="auto"/>
              <w:right w:val="single" w:sz="8" w:space="0" w:color="auto"/>
            </w:tcBorders>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c>
          <w:tcPr>
            <w:tcW w:w="292" w:type="pct"/>
            <w:gridSpan w:val="2"/>
            <w:tcBorders>
              <w:bottom w:val="single" w:sz="8" w:space="0" w:color="auto"/>
              <w:right w:val="single" w:sz="8" w:space="0" w:color="auto"/>
            </w:tcBorders>
            <w:vAlign w:val="bottom"/>
          </w:tcPr>
          <w:p w:rsidR="00354858" w:rsidRPr="008F65FD" w:rsidRDefault="00354858" w:rsidP="00874984">
            <w:pPr>
              <w:widowControl w:val="0"/>
              <w:spacing w:after="0" w:line="240" w:lineRule="auto"/>
              <w:ind w:firstLine="0"/>
              <w:jc w:val="center"/>
              <w:rPr>
                <w:rFonts w:ascii="Garamond" w:hAnsi="Garamond"/>
                <w:sz w:val="20"/>
                <w:szCs w:val="20"/>
                <w:lang w:val="sq-AL"/>
              </w:rPr>
            </w:pPr>
            <w:r w:rsidRPr="008F65FD">
              <w:rPr>
                <w:rFonts w:ascii="Garamond" w:eastAsia="Garamond" w:hAnsi="Garamond" w:cs="Garamond"/>
                <w:sz w:val="20"/>
                <w:szCs w:val="20"/>
                <w:lang w:val="sq-AL"/>
              </w:rPr>
              <w:t>1%</w:t>
            </w:r>
          </w:p>
        </w:tc>
        <w:tc>
          <w:tcPr>
            <w:tcW w:w="593" w:type="pct"/>
            <w:gridSpan w:val="2"/>
            <w:tcBorders>
              <w:bottom w:val="single" w:sz="8" w:space="0" w:color="auto"/>
              <w:right w:val="single" w:sz="8" w:space="0" w:color="auto"/>
            </w:tcBorders>
            <w:vAlign w:val="bottom"/>
          </w:tcPr>
          <w:p w:rsidR="00354858" w:rsidRPr="008F65FD" w:rsidRDefault="00354858" w:rsidP="00874984">
            <w:pPr>
              <w:widowControl w:val="0"/>
              <w:spacing w:after="0" w:line="240" w:lineRule="auto"/>
              <w:ind w:firstLine="0"/>
              <w:jc w:val="center"/>
              <w:rPr>
                <w:rFonts w:ascii="Garamond" w:hAnsi="Garamond"/>
                <w:sz w:val="20"/>
                <w:szCs w:val="20"/>
                <w:lang w:val="sq-AL"/>
              </w:rPr>
            </w:pPr>
            <w:r w:rsidRPr="008F65FD">
              <w:rPr>
                <w:rFonts w:ascii="Garamond" w:eastAsia="Garamond" w:hAnsi="Garamond" w:cs="Garamond"/>
                <w:sz w:val="20"/>
                <w:szCs w:val="20"/>
                <w:lang w:val="sq-AL"/>
              </w:rPr>
              <w:t>12700</w:t>
            </w:r>
          </w:p>
        </w:tc>
        <w:tc>
          <w:tcPr>
            <w:tcW w:w="136" w:type="pct"/>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c>
          <w:tcPr>
            <w:tcW w:w="5" w:type="pct"/>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r>
      <w:tr w:rsidR="008F65FD" w:rsidRPr="008F65FD" w:rsidTr="008F65FD">
        <w:trPr>
          <w:trHeight w:val="192"/>
          <w:jc w:val="center"/>
        </w:trPr>
        <w:tc>
          <w:tcPr>
            <w:tcW w:w="6" w:type="pct"/>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c>
          <w:tcPr>
            <w:tcW w:w="52" w:type="pct"/>
            <w:tcBorders>
              <w:right w:val="single" w:sz="8" w:space="0" w:color="auto"/>
            </w:tcBorders>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c>
          <w:tcPr>
            <w:tcW w:w="3098" w:type="pct"/>
            <w:gridSpan w:val="2"/>
            <w:tcBorders>
              <w:bottom w:val="single" w:sz="8" w:space="0" w:color="auto"/>
              <w:right w:val="single" w:sz="8" w:space="0" w:color="auto"/>
            </w:tcBorders>
            <w:vAlign w:val="bottom"/>
          </w:tcPr>
          <w:p w:rsidR="00354858" w:rsidRPr="008F65FD" w:rsidRDefault="00354858" w:rsidP="00874984">
            <w:pPr>
              <w:widowControl w:val="0"/>
              <w:spacing w:after="0" w:line="240" w:lineRule="auto"/>
              <w:ind w:firstLine="0"/>
              <w:rPr>
                <w:rFonts w:ascii="Garamond" w:hAnsi="Garamond"/>
                <w:sz w:val="20"/>
                <w:szCs w:val="20"/>
                <w:lang w:val="sq-AL"/>
              </w:rPr>
            </w:pPr>
            <w:r w:rsidRPr="008F65FD">
              <w:rPr>
                <w:rFonts w:ascii="Garamond" w:eastAsia="Garamond" w:hAnsi="Garamond" w:cs="Garamond"/>
                <w:sz w:val="20"/>
                <w:szCs w:val="20"/>
                <w:lang w:val="sq-AL"/>
              </w:rPr>
              <w:t xml:space="preserve">Kryepastiçier; </w:t>
            </w:r>
          </w:p>
        </w:tc>
        <w:tc>
          <w:tcPr>
            <w:tcW w:w="409" w:type="pct"/>
            <w:tcBorders>
              <w:bottom w:val="single" w:sz="8" w:space="0" w:color="auto"/>
              <w:right w:val="single" w:sz="8" w:space="0" w:color="auto"/>
            </w:tcBorders>
            <w:vAlign w:val="bottom"/>
          </w:tcPr>
          <w:p w:rsidR="00354858" w:rsidRPr="008F65FD" w:rsidRDefault="00354858" w:rsidP="00874984">
            <w:pPr>
              <w:widowControl w:val="0"/>
              <w:spacing w:after="0" w:line="240" w:lineRule="auto"/>
              <w:ind w:firstLine="0"/>
              <w:jc w:val="center"/>
              <w:rPr>
                <w:rFonts w:ascii="Garamond" w:hAnsi="Garamond"/>
                <w:sz w:val="20"/>
                <w:szCs w:val="20"/>
                <w:lang w:val="sq-AL"/>
              </w:rPr>
            </w:pPr>
            <w:r w:rsidRPr="008F65FD">
              <w:rPr>
                <w:rFonts w:ascii="Garamond" w:eastAsia="Garamond" w:hAnsi="Garamond" w:cs="Garamond"/>
                <w:sz w:val="20"/>
                <w:szCs w:val="20"/>
                <w:lang w:val="sq-AL"/>
              </w:rPr>
              <w:t>X</w:t>
            </w:r>
          </w:p>
        </w:tc>
        <w:tc>
          <w:tcPr>
            <w:tcW w:w="409" w:type="pct"/>
            <w:gridSpan w:val="2"/>
            <w:tcBorders>
              <w:bottom w:val="single" w:sz="8" w:space="0" w:color="auto"/>
              <w:right w:val="single" w:sz="8" w:space="0" w:color="auto"/>
            </w:tcBorders>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c>
          <w:tcPr>
            <w:tcW w:w="292" w:type="pct"/>
            <w:gridSpan w:val="2"/>
            <w:tcBorders>
              <w:bottom w:val="single" w:sz="8" w:space="0" w:color="auto"/>
              <w:right w:val="single" w:sz="8" w:space="0" w:color="auto"/>
            </w:tcBorders>
            <w:vAlign w:val="bottom"/>
          </w:tcPr>
          <w:p w:rsidR="00354858" w:rsidRPr="008F65FD" w:rsidRDefault="00354858" w:rsidP="00874984">
            <w:pPr>
              <w:widowControl w:val="0"/>
              <w:spacing w:after="0" w:line="240" w:lineRule="auto"/>
              <w:ind w:firstLine="0"/>
              <w:jc w:val="center"/>
              <w:rPr>
                <w:rFonts w:ascii="Garamond" w:hAnsi="Garamond"/>
                <w:sz w:val="20"/>
                <w:szCs w:val="20"/>
                <w:lang w:val="sq-AL"/>
              </w:rPr>
            </w:pPr>
            <w:r w:rsidRPr="008F65FD">
              <w:rPr>
                <w:rFonts w:ascii="Garamond" w:eastAsia="Garamond" w:hAnsi="Garamond" w:cs="Garamond"/>
                <w:sz w:val="20"/>
                <w:szCs w:val="20"/>
                <w:lang w:val="sq-AL"/>
              </w:rPr>
              <w:t>1%</w:t>
            </w:r>
          </w:p>
        </w:tc>
        <w:tc>
          <w:tcPr>
            <w:tcW w:w="593" w:type="pct"/>
            <w:gridSpan w:val="2"/>
            <w:tcBorders>
              <w:bottom w:val="single" w:sz="8" w:space="0" w:color="auto"/>
              <w:right w:val="single" w:sz="8" w:space="0" w:color="auto"/>
            </w:tcBorders>
            <w:vAlign w:val="bottom"/>
          </w:tcPr>
          <w:p w:rsidR="00354858" w:rsidRPr="008F65FD" w:rsidRDefault="00354858" w:rsidP="00874984">
            <w:pPr>
              <w:widowControl w:val="0"/>
              <w:spacing w:after="0" w:line="240" w:lineRule="auto"/>
              <w:ind w:firstLine="0"/>
              <w:jc w:val="center"/>
              <w:rPr>
                <w:rFonts w:ascii="Garamond" w:eastAsia="Garamond" w:hAnsi="Garamond" w:cs="Garamond"/>
                <w:sz w:val="20"/>
                <w:szCs w:val="20"/>
                <w:lang w:val="sq-AL"/>
              </w:rPr>
            </w:pPr>
            <w:r w:rsidRPr="008F65FD">
              <w:rPr>
                <w:rFonts w:ascii="Garamond" w:eastAsia="Garamond" w:hAnsi="Garamond" w:cs="Garamond"/>
                <w:sz w:val="20"/>
                <w:szCs w:val="20"/>
                <w:lang w:val="sq-AL"/>
              </w:rPr>
              <w:t>17800</w:t>
            </w:r>
          </w:p>
        </w:tc>
        <w:tc>
          <w:tcPr>
            <w:tcW w:w="136" w:type="pct"/>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c>
          <w:tcPr>
            <w:tcW w:w="5" w:type="pct"/>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r>
      <w:tr w:rsidR="008F65FD" w:rsidRPr="008F65FD" w:rsidTr="008F65FD">
        <w:trPr>
          <w:trHeight w:val="193"/>
          <w:jc w:val="center"/>
        </w:trPr>
        <w:tc>
          <w:tcPr>
            <w:tcW w:w="6" w:type="pct"/>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c>
          <w:tcPr>
            <w:tcW w:w="52" w:type="pct"/>
            <w:tcBorders>
              <w:right w:val="single" w:sz="8" w:space="0" w:color="auto"/>
            </w:tcBorders>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c>
          <w:tcPr>
            <w:tcW w:w="3098" w:type="pct"/>
            <w:gridSpan w:val="2"/>
            <w:tcBorders>
              <w:top w:val="single" w:sz="8" w:space="0" w:color="auto"/>
              <w:bottom w:val="single" w:sz="8" w:space="0" w:color="auto"/>
              <w:right w:val="single" w:sz="8" w:space="0" w:color="auto"/>
            </w:tcBorders>
            <w:vAlign w:val="bottom"/>
          </w:tcPr>
          <w:p w:rsidR="00354858" w:rsidRPr="008F65FD" w:rsidRDefault="00354858" w:rsidP="00874984">
            <w:pPr>
              <w:widowControl w:val="0"/>
              <w:spacing w:after="0" w:line="240" w:lineRule="auto"/>
              <w:ind w:firstLine="0"/>
              <w:rPr>
                <w:rFonts w:ascii="Garamond" w:hAnsi="Garamond"/>
                <w:sz w:val="20"/>
                <w:szCs w:val="20"/>
                <w:lang w:val="sq-AL"/>
              </w:rPr>
            </w:pPr>
            <w:r w:rsidRPr="008F65FD">
              <w:rPr>
                <w:rFonts w:ascii="Garamond" w:eastAsia="Garamond" w:hAnsi="Garamond" w:cs="Garamond"/>
                <w:sz w:val="20"/>
                <w:szCs w:val="20"/>
                <w:lang w:val="sq-AL"/>
              </w:rPr>
              <w:t xml:space="preserve">Magazinier i magazinës </w:t>
            </w:r>
            <w:r w:rsidR="008F65FD" w:rsidRPr="008F65FD">
              <w:rPr>
                <w:rFonts w:ascii="Garamond" w:eastAsia="Garamond" w:hAnsi="Garamond" w:cs="Garamond"/>
                <w:sz w:val="20"/>
                <w:szCs w:val="20"/>
                <w:lang w:val="sq-AL"/>
              </w:rPr>
              <w:t>qendrore</w:t>
            </w:r>
            <w:r w:rsidRPr="008F65FD">
              <w:rPr>
                <w:rFonts w:ascii="Garamond" w:eastAsia="Garamond" w:hAnsi="Garamond" w:cs="Garamond"/>
                <w:sz w:val="20"/>
                <w:szCs w:val="20"/>
                <w:lang w:val="sq-AL"/>
              </w:rPr>
              <w:t xml:space="preserve">; Kryepunëtor Rezidenca Qeveritare; Banakier; </w:t>
            </w:r>
          </w:p>
        </w:tc>
        <w:tc>
          <w:tcPr>
            <w:tcW w:w="409" w:type="pct"/>
            <w:tcBorders>
              <w:top w:val="single" w:sz="8" w:space="0" w:color="auto"/>
              <w:bottom w:val="single" w:sz="8" w:space="0" w:color="auto"/>
              <w:right w:val="single" w:sz="8" w:space="0" w:color="auto"/>
            </w:tcBorders>
            <w:vAlign w:val="bottom"/>
          </w:tcPr>
          <w:p w:rsidR="00354858" w:rsidRPr="008F65FD" w:rsidRDefault="00354858" w:rsidP="00874984">
            <w:pPr>
              <w:widowControl w:val="0"/>
              <w:spacing w:after="0" w:line="240" w:lineRule="auto"/>
              <w:ind w:firstLine="0"/>
              <w:jc w:val="center"/>
              <w:rPr>
                <w:rFonts w:ascii="Garamond" w:hAnsi="Garamond"/>
                <w:sz w:val="20"/>
                <w:szCs w:val="20"/>
                <w:lang w:val="sq-AL"/>
              </w:rPr>
            </w:pPr>
            <w:r w:rsidRPr="008F65FD">
              <w:rPr>
                <w:rFonts w:ascii="Garamond" w:eastAsia="Garamond" w:hAnsi="Garamond" w:cs="Garamond"/>
                <w:sz w:val="20"/>
                <w:szCs w:val="20"/>
                <w:lang w:val="sq-AL"/>
              </w:rPr>
              <w:t>IX</w:t>
            </w:r>
          </w:p>
        </w:tc>
        <w:tc>
          <w:tcPr>
            <w:tcW w:w="409" w:type="pct"/>
            <w:gridSpan w:val="2"/>
            <w:tcBorders>
              <w:top w:val="single" w:sz="8" w:space="0" w:color="auto"/>
              <w:bottom w:val="single" w:sz="8" w:space="0" w:color="auto"/>
              <w:right w:val="single" w:sz="8" w:space="0" w:color="auto"/>
            </w:tcBorders>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c>
          <w:tcPr>
            <w:tcW w:w="292" w:type="pct"/>
            <w:gridSpan w:val="2"/>
            <w:tcBorders>
              <w:top w:val="single" w:sz="8" w:space="0" w:color="auto"/>
              <w:bottom w:val="single" w:sz="8" w:space="0" w:color="auto"/>
              <w:right w:val="single" w:sz="8" w:space="0" w:color="auto"/>
            </w:tcBorders>
            <w:vAlign w:val="bottom"/>
          </w:tcPr>
          <w:p w:rsidR="00354858" w:rsidRPr="008F65FD" w:rsidRDefault="00354858" w:rsidP="00874984">
            <w:pPr>
              <w:widowControl w:val="0"/>
              <w:spacing w:after="0" w:line="240" w:lineRule="auto"/>
              <w:ind w:firstLine="0"/>
              <w:jc w:val="center"/>
              <w:rPr>
                <w:rFonts w:ascii="Garamond" w:hAnsi="Garamond"/>
                <w:sz w:val="20"/>
                <w:szCs w:val="20"/>
                <w:lang w:val="sq-AL"/>
              </w:rPr>
            </w:pPr>
            <w:r w:rsidRPr="008F65FD">
              <w:rPr>
                <w:rFonts w:ascii="Garamond" w:eastAsia="Garamond" w:hAnsi="Garamond" w:cs="Garamond"/>
                <w:sz w:val="20"/>
                <w:szCs w:val="20"/>
                <w:lang w:val="sq-AL"/>
              </w:rPr>
              <w:t>1%</w:t>
            </w:r>
          </w:p>
        </w:tc>
        <w:tc>
          <w:tcPr>
            <w:tcW w:w="593" w:type="pct"/>
            <w:gridSpan w:val="2"/>
            <w:tcBorders>
              <w:top w:val="single" w:sz="8" w:space="0" w:color="auto"/>
              <w:bottom w:val="single" w:sz="8" w:space="0" w:color="auto"/>
              <w:right w:val="single" w:sz="8" w:space="0" w:color="auto"/>
            </w:tcBorders>
            <w:vAlign w:val="bottom"/>
          </w:tcPr>
          <w:p w:rsidR="00354858" w:rsidRPr="008F65FD" w:rsidRDefault="00354858" w:rsidP="00874984">
            <w:pPr>
              <w:widowControl w:val="0"/>
              <w:spacing w:after="0" w:line="240" w:lineRule="auto"/>
              <w:ind w:firstLine="0"/>
              <w:jc w:val="center"/>
              <w:rPr>
                <w:rFonts w:ascii="Garamond" w:hAnsi="Garamond"/>
                <w:sz w:val="20"/>
                <w:szCs w:val="20"/>
                <w:lang w:val="sq-AL"/>
              </w:rPr>
            </w:pPr>
          </w:p>
        </w:tc>
        <w:tc>
          <w:tcPr>
            <w:tcW w:w="136" w:type="pct"/>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c>
          <w:tcPr>
            <w:tcW w:w="5" w:type="pct"/>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r>
      <w:tr w:rsidR="008F65FD" w:rsidRPr="008F65FD" w:rsidTr="008F65FD">
        <w:trPr>
          <w:trHeight w:val="232"/>
          <w:jc w:val="center"/>
        </w:trPr>
        <w:tc>
          <w:tcPr>
            <w:tcW w:w="6" w:type="pct"/>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c>
          <w:tcPr>
            <w:tcW w:w="52" w:type="pct"/>
            <w:tcBorders>
              <w:right w:val="single" w:sz="8" w:space="0" w:color="auto"/>
            </w:tcBorders>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c>
          <w:tcPr>
            <w:tcW w:w="3098" w:type="pct"/>
            <w:gridSpan w:val="2"/>
            <w:tcBorders>
              <w:top w:val="single" w:sz="8" w:space="0" w:color="auto"/>
              <w:bottom w:val="single" w:sz="8" w:space="0" w:color="auto"/>
              <w:right w:val="single" w:sz="8" w:space="0" w:color="auto"/>
            </w:tcBorders>
            <w:vAlign w:val="bottom"/>
          </w:tcPr>
          <w:p w:rsidR="00354858" w:rsidRPr="008F65FD" w:rsidRDefault="008F65FD" w:rsidP="00874984">
            <w:pPr>
              <w:widowControl w:val="0"/>
              <w:spacing w:after="0" w:line="240" w:lineRule="auto"/>
              <w:ind w:firstLine="0"/>
              <w:rPr>
                <w:rFonts w:ascii="Garamond" w:hAnsi="Garamond"/>
                <w:sz w:val="20"/>
                <w:szCs w:val="20"/>
                <w:lang w:val="sq-AL"/>
              </w:rPr>
            </w:pPr>
            <w:r>
              <w:rPr>
                <w:rFonts w:ascii="Garamond" w:eastAsia="Garamond" w:hAnsi="Garamond" w:cs="Garamond"/>
                <w:sz w:val="20"/>
                <w:szCs w:val="20"/>
                <w:lang w:val="sq-AL"/>
              </w:rPr>
              <w:t xml:space="preserve"> </w:t>
            </w:r>
            <w:r w:rsidRPr="008F65FD">
              <w:rPr>
                <w:rFonts w:ascii="Garamond" w:eastAsia="Garamond" w:hAnsi="Garamond" w:cs="Garamond"/>
                <w:sz w:val="20"/>
                <w:szCs w:val="20"/>
                <w:lang w:val="sq-AL"/>
              </w:rPr>
              <w:t>Kryekamerier</w:t>
            </w:r>
          </w:p>
        </w:tc>
        <w:tc>
          <w:tcPr>
            <w:tcW w:w="409" w:type="pct"/>
            <w:tcBorders>
              <w:top w:val="single" w:sz="8" w:space="0" w:color="auto"/>
              <w:bottom w:val="single" w:sz="8" w:space="0" w:color="auto"/>
              <w:right w:val="single" w:sz="8" w:space="0" w:color="auto"/>
            </w:tcBorders>
            <w:vAlign w:val="bottom"/>
          </w:tcPr>
          <w:p w:rsidR="00354858" w:rsidRPr="008F65FD" w:rsidRDefault="00354858" w:rsidP="00874984">
            <w:pPr>
              <w:widowControl w:val="0"/>
              <w:spacing w:after="0" w:line="240" w:lineRule="auto"/>
              <w:ind w:firstLine="0"/>
              <w:jc w:val="center"/>
              <w:rPr>
                <w:rFonts w:ascii="Garamond" w:hAnsi="Garamond"/>
                <w:sz w:val="20"/>
                <w:szCs w:val="20"/>
                <w:lang w:val="sq-AL"/>
              </w:rPr>
            </w:pPr>
            <w:r w:rsidRPr="008F65FD">
              <w:rPr>
                <w:rFonts w:ascii="Garamond" w:eastAsia="Garamond" w:hAnsi="Garamond" w:cs="Garamond"/>
                <w:sz w:val="20"/>
                <w:szCs w:val="20"/>
                <w:lang w:val="sq-AL"/>
              </w:rPr>
              <w:t>IX</w:t>
            </w:r>
          </w:p>
        </w:tc>
        <w:tc>
          <w:tcPr>
            <w:tcW w:w="409" w:type="pct"/>
            <w:gridSpan w:val="2"/>
            <w:tcBorders>
              <w:top w:val="single" w:sz="8" w:space="0" w:color="auto"/>
              <w:bottom w:val="single" w:sz="8" w:space="0" w:color="auto"/>
              <w:right w:val="single" w:sz="8" w:space="0" w:color="auto"/>
            </w:tcBorders>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c>
          <w:tcPr>
            <w:tcW w:w="292" w:type="pct"/>
            <w:gridSpan w:val="2"/>
            <w:tcBorders>
              <w:top w:val="single" w:sz="8" w:space="0" w:color="auto"/>
              <w:bottom w:val="single" w:sz="8" w:space="0" w:color="auto"/>
              <w:right w:val="single" w:sz="8" w:space="0" w:color="auto"/>
            </w:tcBorders>
            <w:vAlign w:val="bottom"/>
          </w:tcPr>
          <w:p w:rsidR="00354858" w:rsidRPr="008F65FD" w:rsidRDefault="00354858" w:rsidP="00874984">
            <w:pPr>
              <w:widowControl w:val="0"/>
              <w:spacing w:after="0" w:line="240" w:lineRule="auto"/>
              <w:ind w:firstLine="0"/>
              <w:jc w:val="center"/>
              <w:rPr>
                <w:rFonts w:ascii="Garamond" w:hAnsi="Garamond"/>
                <w:sz w:val="20"/>
                <w:szCs w:val="20"/>
                <w:lang w:val="sq-AL"/>
              </w:rPr>
            </w:pPr>
            <w:r w:rsidRPr="008F65FD">
              <w:rPr>
                <w:rFonts w:ascii="Garamond" w:eastAsia="Garamond" w:hAnsi="Garamond" w:cs="Garamond"/>
                <w:sz w:val="20"/>
                <w:szCs w:val="20"/>
                <w:lang w:val="sq-AL"/>
              </w:rPr>
              <w:t>1%</w:t>
            </w:r>
          </w:p>
        </w:tc>
        <w:tc>
          <w:tcPr>
            <w:tcW w:w="593" w:type="pct"/>
            <w:gridSpan w:val="2"/>
            <w:tcBorders>
              <w:top w:val="single" w:sz="8" w:space="0" w:color="auto"/>
              <w:bottom w:val="single" w:sz="8" w:space="0" w:color="auto"/>
              <w:right w:val="single" w:sz="8" w:space="0" w:color="auto"/>
            </w:tcBorders>
            <w:vAlign w:val="bottom"/>
          </w:tcPr>
          <w:p w:rsidR="00354858" w:rsidRPr="008F65FD" w:rsidRDefault="00354858" w:rsidP="00874984">
            <w:pPr>
              <w:widowControl w:val="0"/>
              <w:spacing w:after="0" w:line="240" w:lineRule="auto"/>
              <w:ind w:firstLine="0"/>
              <w:jc w:val="center"/>
              <w:rPr>
                <w:rFonts w:ascii="Garamond" w:hAnsi="Garamond"/>
                <w:sz w:val="20"/>
                <w:szCs w:val="20"/>
                <w:lang w:val="sq-AL"/>
              </w:rPr>
            </w:pPr>
            <w:r w:rsidRPr="008F65FD">
              <w:rPr>
                <w:rFonts w:ascii="Garamond" w:hAnsi="Garamond"/>
                <w:sz w:val="20"/>
                <w:szCs w:val="20"/>
                <w:lang w:val="sq-AL"/>
              </w:rPr>
              <w:t>17800</w:t>
            </w:r>
          </w:p>
        </w:tc>
        <w:tc>
          <w:tcPr>
            <w:tcW w:w="136" w:type="pct"/>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c>
          <w:tcPr>
            <w:tcW w:w="5" w:type="pct"/>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r>
      <w:tr w:rsidR="008F65FD" w:rsidRPr="008F65FD" w:rsidTr="008F65FD">
        <w:trPr>
          <w:trHeight w:val="191"/>
          <w:jc w:val="center"/>
        </w:trPr>
        <w:tc>
          <w:tcPr>
            <w:tcW w:w="6" w:type="pct"/>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c>
          <w:tcPr>
            <w:tcW w:w="52" w:type="pct"/>
            <w:tcBorders>
              <w:right w:val="single" w:sz="8" w:space="0" w:color="auto"/>
            </w:tcBorders>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c>
          <w:tcPr>
            <w:tcW w:w="3098" w:type="pct"/>
            <w:gridSpan w:val="2"/>
            <w:tcBorders>
              <w:top w:val="single" w:sz="8" w:space="0" w:color="auto"/>
              <w:bottom w:val="single" w:sz="8" w:space="0" w:color="auto"/>
              <w:right w:val="single" w:sz="8" w:space="0" w:color="auto"/>
            </w:tcBorders>
            <w:vAlign w:val="bottom"/>
          </w:tcPr>
          <w:p w:rsidR="00354858" w:rsidRPr="008F65FD" w:rsidRDefault="00354858" w:rsidP="00874984">
            <w:pPr>
              <w:widowControl w:val="0"/>
              <w:spacing w:after="0" w:line="240" w:lineRule="auto"/>
              <w:ind w:firstLine="0"/>
              <w:rPr>
                <w:rFonts w:ascii="Garamond" w:eastAsia="Garamond" w:hAnsi="Garamond" w:cs="Garamond"/>
                <w:sz w:val="20"/>
                <w:szCs w:val="20"/>
                <w:lang w:val="sq-AL"/>
              </w:rPr>
            </w:pPr>
            <w:r w:rsidRPr="008F65FD">
              <w:rPr>
                <w:rFonts w:ascii="Garamond" w:eastAsia="Garamond" w:hAnsi="Garamond" w:cs="Garamond"/>
                <w:sz w:val="20"/>
                <w:szCs w:val="20"/>
                <w:lang w:val="sq-AL"/>
              </w:rPr>
              <w:t>Ndihmëspastiçier</w:t>
            </w:r>
          </w:p>
        </w:tc>
        <w:tc>
          <w:tcPr>
            <w:tcW w:w="409" w:type="pct"/>
            <w:tcBorders>
              <w:top w:val="single" w:sz="8" w:space="0" w:color="auto"/>
              <w:bottom w:val="single" w:sz="8" w:space="0" w:color="auto"/>
              <w:right w:val="single" w:sz="8" w:space="0" w:color="auto"/>
            </w:tcBorders>
            <w:vAlign w:val="bottom"/>
          </w:tcPr>
          <w:p w:rsidR="00354858" w:rsidRPr="008F65FD" w:rsidRDefault="00354858" w:rsidP="00874984">
            <w:pPr>
              <w:widowControl w:val="0"/>
              <w:spacing w:after="0" w:line="240" w:lineRule="auto"/>
              <w:ind w:firstLine="0"/>
              <w:jc w:val="center"/>
              <w:rPr>
                <w:rFonts w:ascii="Garamond" w:eastAsia="Garamond" w:hAnsi="Garamond" w:cs="Garamond"/>
                <w:sz w:val="20"/>
                <w:szCs w:val="20"/>
                <w:lang w:val="sq-AL"/>
              </w:rPr>
            </w:pPr>
            <w:r w:rsidRPr="008F65FD">
              <w:rPr>
                <w:rFonts w:ascii="Garamond" w:eastAsia="Garamond" w:hAnsi="Garamond" w:cs="Garamond"/>
                <w:sz w:val="20"/>
                <w:szCs w:val="20"/>
                <w:lang w:val="sq-AL"/>
              </w:rPr>
              <w:t>IX</w:t>
            </w:r>
          </w:p>
        </w:tc>
        <w:tc>
          <w:tcPr>
            <w:tcW w:w="409" w:type="pct"/>
            <w:gridSpan w:val="2"/>
            <w:tcBorders>
              <w:top w:val="single" w:sz="8" w:space="0" w:color="auto"/>
              <w:bottom w:val="single" w:sz="8" w:space="0" w:color="auto"/>
              <w:right w:val="single" w:sz="8" w:space="0" w:color="auto"/>
            </w:tcBorders>
            <w:vAlign w:val="bottom"/>
          </w:tcPr>
          <w:p w:rsidR="00354858" w:rsidRPr="008F65FD" w:rsidRDefault="00354858" w:rsidP="00874984">
            <w:pPr>
              <w:widowControl w:val="0"/>
              <w:spacing w:after="0" w:line="240" w:lineRule="auto"/>
              <w:ind w:firstLine="0"/>
              <w:jc w:val="right"/>
              <w:rPr>
                <w:rFonts w:ascii="Garamond" w:hAnsi="Garamond"/>
                <w:sz w:val="20"/>
                <w:szCs w:val="20"/>
                <w:lang w:val="sq-AL"/>
              </w:rPr>
            </w:pPr>
          </w:p>
        </w:tc>
        <w:tc>
          <w:tcPr>
            <w:tcW w:w="292" w:type="pct"/>
            <w:gridSpan w:val="2"/>
            <w:tcBorders>
              <w:top w:val="single" w:sz="8" w:space="0" w:color="auto"/>
              <w:bottom w:val="single" w:sz="8" w:space="0" w:color="auto"/>
              <w:right w:val="single" w:sz="8" w:space="0" w:color="auto"/>
            </w:tcBorders>
            <w:vAlign w:val="bottom"/>
          </w:tcPr>
          <w:p w:rsidR="00354858" w:rsidRPr="008F65FD" w:rsidRDefault="00354858" w:rsidP="00874984">
            <w:pPr>
              <w:widowControl w:val="0"/>
              <w:spacing w:after="0" w:line="240" w:lineRule="auto"/>
              <w:ind w:firstLine="0"/>
              <w:jc w:val="center"/>
              <w:rPr>
                <w:rFonts w:ascii="Garamond" w:eastAsia="Garamond" w:hAnsi="Garamond" w:cs="Garamond"/>
                <w:sz w:val="20"/>
                <w:szCs w:val="20"/>
                <w:lang w:val="sq-AL"/>
              </w:rPr>
            </w:pPr>
            <w:r w:rsidRPr="008F65FD">
              <w:rPr>
                <w:rFonts w:ascii="Garamond" w:eastAsia="Garamond" w:hAnsi="Garamond" w:cs="Garamond"/>
                <w:sz w:val="20"/>
                <w:szCs w:val="20"/>
                <w:lang w:val="sq-AL"/>
              </w:rPr>
              <w:t>1%</w:t>
            </w:r>
          </w:p>
        </w:tc>
        <w:tc>
          <w:tcPr>
            <w:tcW w:w="593" w:type="pct"/>
            <w:gridSpan w:val="2"/>
            <w:tcBorders>
              <w:top w:val="single" w:sz="8" w:space="0" w:color="auto"/>
              <w:bottom w:val="single" w:sz="8" w:space="0" w:color="auto"/>
              <w:right w:val="single" w:sz="8" w:space="0" w:color="auto"/>
            </w:tcBorders>
            <w:vAlign w:val="bottom"/>
          </w:tcPr>
          <w:p w:rsidR="00354858" w:rsidRPr="008F65FD" w:rsidRDefault="00354858" w:rsidP="00874984">
            <w:pPr>
              <w:widowControl w:val="0"/>
              <w:spacing w:after="0" w:line="240" w:lineRule="auto"/>
              <w:ind w:firstLine="0"/>
              <w:jc w:val="center"/>
              <w:rPr>
                <w:rFonts w:ascii="Garamond" w:hAnsi="Garamond"/>
                <w:sz w:val="20"/>
                <w:szCs w:val="20"/>
                <w:lang w:val="sq-AL"/>
              </w:rPr>
            </w:pPr>
            <w:r w:rsidRPr="008F65FD">
              <w:rPr>
                <w:rFonts w:ascii="Garamond" w:hAnsi="Garamond"/>
                <w:sz w:val="20"/>
                <w:szCs w:val="20"/>
                <w:lang w:val="sq-AL"/>
              </w:rPr>
              <w:t>12700</w:t>
            </w:r>
          </w:p>
        </w:tc>
        <w:tc>
          <w:tcPr>
            <w:tcW w:w="136" w:type="pct"/>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c>
          <w:tcPr>
            <w:tcW w:w="5" w:type="pct"/>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r>
      <w:tr w:rsidR="008F65FD" w:rsidRPr="008F65FD" w:rsidTr="008F65FD">
        <w:trPr>
          <w:trHeight w:val="191"/>
          <w:jc w:val="center"/>
        </w:trPr>
        <w:tc>
          <w:tcPr>
            <w:tcW w:w="6" w:type="pct"/>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c>
          <w:tcPr>
            <w:tcW w:w="52" w:type="pct"/>
            <w:tcBorders>
              <w:right w:val="single" w:sz="8" w:space="0" w:color="auto"/>
            </w:tcBorders>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c>
          <w:tcPr>
            <w:tcW w:w="3098" w:type="pct"/>
            <w:gridSpan w:val="2"/>
            <w:tcBorders>
              <w:top w:val="single" w:sz="8" w:space="0" w:color="auto"/>
              <w:bottom w:val="single" w:sz="8" w:space="0" w:color="auto"/>
              <w:right w:val="single" w:sz="8" w:space="0" w:color="auto"/>
            </w:tcBorders>
            <w:vAlign w:val="bottom"/>
          </w:tcPr>
          <w:p w:rsidR="00354858" w:rsidRPr="008F65FD" w:rsidRDefault="00354858" w:rsidP="00874984">
            <w:pPr>
              <w:widowControl w:val="0"/>
              <w:spacing w:after="0" w:line="240" w:lineRule="auto"/>
              <w:ind w:firstLine="0"/>
              <w:rPr>
                <w:rFonts w:ascii="Garamond" w:hAnsi="Garamond"/>
                <w:sz w:val="20"/>
                <w:szCs w:val="20"/>
                <w:lang w:val="sq-AL"/>
              </w:rPr>
            </w:pPr>
            <w:r w:rsidRPr="008F65FD">
              <w:rPr>
                <w:rFonts w:ascii="Garamond" w:eastAsia="Garamond" w:hAnsi="Garamond" w:cs="Garamond"/>
                <w:sz w:val="20"/>
                <w:szCs w:val="20"/>
                <w:lang w:val="sq-AL"/>
              </w:rPr>
              <w:t>Shofer/</w:t>
            </w:r>
            <w:r w:rsidR="008F65FD">
              <w:rPr>
                <w:rFonts w:ascii="Garamond" w:eastAsia="Garamond" w:hAnsi="Garamond" w:cs="Garamond"/>
                <w:sz w:val="20"/>
                <w:szCs w:val="20"/>
                <w:lang w:val="sq-AL"/>
              </w:rPr>
              <w:t>korrier</w:t>
            </w:r>
            <w:r w:rsidRPr="008F65FD">
              <w:rPr>
                <w:rFonts w:ascii="Garamond" w:eastAsia="Garamond" w:hAnsi="Garamond" w:cs="Garamond"/>
                <w:sz w:val="20"/>
                <w:szCs w:val="20"/>
                <w:lang w:val="sq-AL"/>
              </w:rPr>
              <w:t xml:space="preserve">; </w:t>
            </w:r>
            <w:r w:rsidR="008F65FD">
              <w:rPr>
                <w:rFonts w:ascii="Garamond" w:eastAsia="Garamond" w:hAnsi="Garamond" w:cs="Garamond"/>
                <w:sz w:val="20"/>
                <w:szCs w:val="20"/>
                <w:lang w:val="sq-AL"/>
              </w:rPr>
              <w:t>m</w:t>
            </w:r>
            <w:r w:rsidRPr="008F65FD">
              <w:rPr>
                <w:rFonts w:ascii="Garamond" w:eastAsia="Garamond" w:hAnsi="Garamond" w:cs="Garamond"/>
                <w:sz w:val="20"/>
                <w:szCs w:val="20"/>
                <w:lang w:val="sq-AL"/>
              </w:rPr>
              <w:t>agazinier</w:t>
            </w:r>
            <w:r w:rsidR="008F65FD">
              <w:rPr>
                <w:rFonts w:ascii="Garamond" w:eastAsia="Garamond" w:hAnsi="Garamond" w:cs="Garamond"/>
                <w:sz w:val="20"/>
                <w:szCs w:val="20"/>
                <w:lang w:val="sq-AL"/>
              </w:rPr>
              <w:t xml:space="preserve"> </w:t>
            </w:r>
            <w:r w:rsidRPr="008F65FD">
              <w:rPr>
                <w:rFonts w:ascii="Garamond" w:eastAsia="Garamond" w:hAnsi="Garamond" w:cs="Garamond"/>
                <w:sz w:val="20"/>
                <w:szCs w:val="20"/>
                <w:lang w:val="sq-AL"/>
              </w:rPr>
              <w:t xml:space="preserve">(magazinë dytësore); </w:t>
            </w:r>
            <w:r w:rsidR="008F65FD">
              <w:rPr>
                <w:rFonts w:ascii="Garamond" w:eastAsia="Garamond" w:hAnsi="Garamond" w:cs="Garamond"/>
                <w:sz w:val="20"/>
                <w:szCs w:val="20"/>
                <w:lang w:val="sq-AL"/>
              </w:rPr>
              <w:t>teknik të ndryshëm</w:t>
            </w:r>
            <w:r w:rsidRPr="008F65FD">
              <w:rPr>
                <w:rFonts w:ascii="Garamond" w:eastAsia="Garamond" w:hAnsi="Garamond" w:cs="Garamond"/>
                <w:sz w:val="20"/>
                <w:szCs w:val="20"/>
                <w:lang w:val="sq-AL"/>
              </w:rPr>
              <w:t xml:space="preserve">; </w:t>
            </w:r>
            <w:r w:rsidR="001378C0" w:rsidRPr="008F65FD">
              <w:rPr>
                <w:rFonts w:ascii="Garamond" w:eastAsia="Garamond" w:hAnsi="Garamond" w:cs="Garamond"/>
                <w:sz w:val="20"/>
                <w:szCs w:val="20"/>
                <w:lang w:val="sq-AL"/>
              </w:rPr>
              <w:t>punëtor në rezidenca qeveritare; kamerier</w:t>
            </w:r>
          </w:p>
        </w:tc>
        <w:tc>
          <w:tcPr>
            <w:tcW w:w="409" w:type="pct"/>
            <w:tcBorders>
              <w:top w:val="single" w:sz="8" w:space="0" w:color="auto"/>
              <w:bottom w:val="single" w:sz="8" w:space="0" w:color="auto"/>
              <w:right w:val="single" w:sz="8" w:space="0" w:color="auto"/>
            </w:tcBorders>
            <w:vAlign w:val="bottom"/>
          </w:tcPr>
          <w:p w:rsidR="00354858" w:rsidRPr="008F65FD" w:rsidRDefault="00354858" w:rsidP="00874984">
            <w:pPr>
              <w:widowControl w:val="0"/>
              <w:spacing w:after="0" w:line="240" w:lineRule="auto"/>
              <w:ind w:firstLine="0"/>
              <w:jc w:val="center"/>
              <w:rPr>
                <w:rFonts w:ascii="Garamond" w:hAnsi="Garamond"/>
                <w:sz w:val="20"/>
                <w:szCs w:val="20"/>
                <w:lang w:val="sq-AL"/>
              </w:rPr>
            </w:pPr>
            <w:r w:rsidRPr="008F65FD">
              <w:rPr>
                <w:rFonts w:ascii="Garamond" w:eastAsia="Garamond" w:hAnsi="Garamond" w:cs="Garamond"/>
                <w:sz w:val="20"/>
                <w:szCs w:val="20"/>
                <w:lang w:val="sq-AL"/>
              </w:rPr>
              <w:t>VIII</w:t>
            </w:r>
          </w:p>
        </w:tc>
        <w:tc>
          <w:tcPr>
            <w:tcW w:w="409" w:type="pct"/>
            <w:gridSpan w:val="2"/>
            <w:tcBorders>
              <w:top w:val="single" w:sz="8" w:space="0" w:color="auto"/>
              <w:bottom w:val="single" w:sz="8" w:space="0" w:color="auto"/>
              <w:right w:val="single" w:sz="8" w:space="0" w:color="auto"/>
            </w:tcBorders>
            <w:vAlign w:val="bottom"/>
          </w:tcPr>
          <w:p w:rsidR="00354858" w:rsidRPr="008F65FD" w:rsidRDefault="00354858" w:rsidP="00874984">
            <w:pPr>
              <w:widowControl w:val="0"/>
              <w:spacing w:after="0" w:line="240" w:lineRule="auto"/>
              <w:ind w:firstLine="0"/>
              <w:jc w:val="right"/>
              <w:rPr>
                <w:rFonts w:ascii="Garamond" w:hAnsi="Garamond"/>
                <w:sz w:val="20"/>
                <w:szCs w:val="20"/>
                <w:lang w:val="sq-AL"/>
              </w:rPr>
            </w:pPr>
          </w:p>
        </w:tc>
        <w:tc>
          <w:tcPr>
            <w:tcW w:w="292" w:type="pct"/>
            <w:gridSpan w:val="2"/>
            <w:tcBorders>
              <w:top w:val="single" w:sz="8" w:space="0" w:color="auto"/>
              <w:bottom w:val="single" w:sz="8" w:space="0" w:color="auto"/>
              <w:right w:val="single" w:sz="8" w:space="0" w:color="auto"/>
            </w:tcBorders>
            <w:vAlign w:val="bottom"/>
          </w:tcPr>
          <w:p w:rsidR="00354858" w:rsidRPr="008F65FD" w:rsidRDefault="00354858" w:rsidP="00874984">
            <w:pPr>
              <w:widowControl w:val="0"/>
              <w:spacing w:after="0" w:line="240" w:lineRule="auto"/>
              <w:ind w:firstLine="0"/>
              <w:jc w:val="center"/>
              <w:rPr>
                <w:rFonts w:ascii="Garamond" w:hAnsi="Garamond"/>
                <w:sz w:val="20"/>
                <w:szCs w:val="20"/>
                <w:lang w:val="sq-AL"/>
              </w:rPr>
            </w:pPr>
            <w:r w:rsidRPr="008F65FD">
              <w:rPr>
                <w:rFonts w:ascii="Garamond" w:eastAsia="Garamond" w:hAnsi="Garamond" w:cs="Garamond"/>
                <w:sz w:val="20"/>
                <w:szCs w:val="20"/>
                <w:lang w:val="sq-AL"/>
              </w:rPr>
              <w:t>1%</w:t>
            </w:r>
          </w:p>
        </w:tc>
        <w:tc>
          <w:tcPr>
            <w:tcW w:w="593" w:type="pct"/>
            <w:gridSpan w:val="2"/>
            <w:tcBorders>
              <w:top w:val="single" w:sz="8" w:space="0" w:color="auto"/>
              <w:bottom w:val="single" w:sz="8" w:space="0" w:color="auto"/>
              <w:right w:val="single" w:sz="8" w:space="0" w:color="auto"/>
            </w:tcBorders>
            <w:vAlign w:val="bottom"/>
          </w:tcPr>
          <w:p w:rsidR="00354858" w:rsidRPr="008F65FD" w:rsidRDefault="00354858" w:rsidP="00874984">
            <w:pPr>
              <w:widowControl w:val="0"/>
              <w:spacing w:after="0" w:line="240" w:lineRule="auto"/>
              <w:ind w:firstLine="0"/>
              <w:jc w:val="center"/>
              <w:rPr>
                <w:rFonts w:ascii="Garamond" w:hAnsi="Garamond"/>
                <w:sz w:val="20"/>
                <w:szCs w:val="20"/>
                <w:lang w:val="sq-AL"/>
              </w:rPr>
            </w:pPr>
          </w:p>
        </w:tc>
        <w:tc>
          <w:tcPr>
            <w:tcW w:w="136" w:type="pct"/>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c>
          <w:tcPr>
            <w:tcW w:w="5" w:type="pct"/>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r>
      <w:tr w:rsidR="008F65FD" w:rsidRPr="008F65FD" w:rsidTr="008F65FD">
        <w:trPr>
          <w:trHeight w:val="202"/>
          <w:jc w:val="center"/>
        </w:trPr>
        <w:tc>
          <w:tcPr>
            <w:tcW w:w="6" w:type="pct"/>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c>
          <w:tcPr>
            <w:tcW w:w="52" w:type="pct"/>
            <w:tcBorders>
              <w:right w:val="single" w:sz="8" w:space="0" w:color="auto"/>
            </w:tcBorders>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c>
          <w:tcPr>
            <w:tcW w:w="3098" w:type="pct"/>
            <w:gridSpan w:val="2"/>
            <w:tcBorders>
              <w:top w:val="single" w:sz="8" w:space="0" w:color="auto"/>
              <w:bottom w:val="single" w:sz="8" w:space="0" w:color="auto"/>
              <w:right w:val="single" w:sz="8" w:space="0" w:color="auto"/>
            </w:tcBorders>
            <w:vAlign w:val="bottom"/>
          </w:tcPr>
          <w:p w:rsidR="00354858" w:rsidRPr="008F65FD" w:rsidRDefault="00354858" w:rsidP="00874984">
            <w:pPr>
              <w:widowControl w:val="0"/>
              <w:spacing w:after="0" w:line="240" w:lineRule="auto"/>
              <w:ind w:firstLine="0"/>
              <w:rPr>
                <w:rFonts w:ascii="Garamond" w:hAnsi="Garamond"/>
                <w:sz w:val="20"/>
                <w:szCs w:val="20"/>
                <w:lang w:val="sq-AL"/>
              </w:rPr>
            </w:pPr>
            <w:r w:rsidRPr="008F65FD">
              <w:rPr>
                <w:rFonts w:ascii="Garamond" w:eastAsia="Garamond" w:hAnsi="Garamond" w:cs="Garamond"/>
                <w:sz w:val="20"/>
                <w:szCs w:val="20"/>
                <w:lang w:val="sq-AL"/>
              </w:rPr>
              <w:t>Teknik elektricist/hidraulik/mirëmbajtje/kameraman/fotograf/operator shumëfishimi në Kryeministri</w:t>
            </w:r>
          </w:p>
        </w:tc>
        <w:tc>
          <w:tcPr>
            <w:tcW w:w="409" w:type="pct"/>
            <w:tcBorders>
              <w:top w:val="single" w:sz="8" w:space="0" w:color="auto"/>
              <w:bottom w:val="single" w:sz="8" w:space="0" w:color="auto"/>
              <w:right w:val="single" w:sz="8" w:space="0" w:color="auto"/>
            </w:tcBorders>
            <w:vAlign w:val="bottom"/>
          </w:tcPr>
          <w:p w:rsidR="00354858" w:rsidRPr="008F65FD" w:rsidRDefault="00354858" w:rsidP="00874984">
            <w:pPr>
              <w:widowControl w:val="0"/>
              <w:spacing w:after="0" w:line="240" w:lineRule="auto"/>
              <w:ind w:firstLine="0"/>
              <w:jc w:val="center"/>
              <w:rPr>
                <w:rFonts w:ascii="Garamond" w:hAnsi="Garamond"/>
                <w:sz w:val="20"/>
                <w:szCs w:val="20"/>
                <w:lang w:val="sq-AL"/>
              </w:rPr>
            </w:pPr>
            <w:r w:rsidRPr="008F65FD">
              <w:rPr>
                <w:rFonts w:ascii="Garamond" w:hAnsi="Garamond"/>
                <w:sz w:val="20"/>
                <w:szCs w:val="20"/>
                <w:lang w:val="sq-AL"/>
              </w:rPr>
              <w:t>VIII</w:t>
            </w:r>
          </w:p>
        </w:tc>
        <w:tc>
          <w:tcPr>
            <w:tcW w:w="409" w:type="pct"/>
            <w:gridSpan w:val="2"/>
            <w:tcBorders>
              <w:top w:val="single" w:sz="8" w:space="0" w:color="auto"/>
              <w:bottom w:val="single" w:sz="8" w:space="0" w:color="auto"/>
              <w:right w:val="single" w:sz="8" w:space="0" w:color="auto"/>
            </w:tcBorders>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c>
          <w:tcPr>
            <w:tcW w:w="292" w:type="pct"/>
            <w:gridSpan w:val="2"/>
            <w:tcBorders>
              <w:top w:val="single" w:sz="8" w:space="0" w:color="auto"/>
              <w:bottom w:val="single" w:sz="8" w:space="0" w:color="auto"/>
              <w:right w:val="single" w:sz="8" w:space="0" w:color="auto"/>
            </w:tcBorders>
            <w:vAlign w:val="bottom"/>
          </w:tcPr>
          <w:p w:rsidR="00354858" w:rsidRPr="008F65FD" w:rsidRDefault="00354858" w:rsidP="00874984">
            <w:pPr>
              <w:widowControl w:val="0"/>
              <w:spacing w:after="0" w:line="240" w:lineRule="auto"/>
              <w:ind w:firstLine="0"/>
              <w:jc w:val="center"/>
              <w:rPr>
                <w:rFonts w:ascii="Garamond" w:hAnsi="Garamond"/>
                <w:sz w:val="20"/>
                <w:szCs w:val="20"/>
                <w:lang w:val="sq-AL"/>
              </w:rPr>
            </w:pPr>
            <w:r w:rsidRPr="008F65FD">
              <w:rPr>
                <w:rFonts w:ascii="Garamond" w:hAnsi="Garamond"/>
                <w:sz w:val="20"/>
                <w:szCs w:val="20"/>
                <w:lang w:val="sq-AL"/>
              </w:rPr>
              <w:t>1%</w:t>
            </w:r>
          </w:p>
        </w:tc>
        <w:tc>
          <w:tcPr>
            <w:tcW w:w="593" w:type="pct"/>
            <w:gridSpan w:val="2"/>
            <w:tcBorders>
              <w:top w:val="single" w:sz="8" w:space="0" w:color="auto"/>
              <w:bottom w:val="single" w:sz="8" w:space="0" w:color="auto"/>
              <w:right w:val="single" w:sz="8" w:space="0" w:color="auto"/>
            </w:tcBorders>
            <w:vAlign w:val="bottom"/>
          </w:tcPr>
          <w:p w:rsidR="00354858" w:rsidRPr="008F65FD" w:rsidRDefault="00354858" w:rsidP="00874984">
            <w:pPr>
              <w:widowControl w:val="0"/>
              <w:spacing w:after="0" w:line="240" w:lineRule="auto"/>
              <w:ind w:firstLine="0"/>
              <w:jc w:val="center"/>
              <w:rPr>
                <w:rFonts w:ascii="Garamond" w:hAnsi="Garamond"/>
                <w:sz w:val="20"/>
                <w:szCs w:val="20"/>
                <w:lang w:val="sq-AL"/>
              </w:rPr>
            </w:pPr>
            <w:r w:rsidRPr="008F65FD">
              <w:rPr>
                <w:rFonts w:ascii="Garamond" w:hAnsi="Garamond"/>
                <w:sz w:val="20"/>
                <w:szCs w:val="20"/>
                <w:lang w:val="sq-AL"/>
              </w:rPr>
              <w:t>7300</w:t>
            </w:r>
          </w:p>
        </w:tc>
        <w:tc>
          <w:tcPr>
            <w:tcW w:w="136" w:type="pct"/>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c>
          <w:tcPr>
            <w:tcW w:w="5" w:type="pct"/>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r>
      <w:tr w:rsidR="008F65FD" w:rsidRPr="008F65FD" w:rsidTr="008F65FD">
        <w:trPr>
          <w:trHeight w:val="192"/>
          <w:jc w:val="center"/>
        </w:trPr>
        <w:tc>
          <w:tcPr>
            <w:tcW w:w="6" w:type="pct"/>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c>
          <w:tcPr>
            <w:tcW w:w="52" w:type="pct"/>
            <w:tcBorders>
              <w:right w:val="single" w:sz="8" w:space="0" w:color="auto"/>
            </w:tcBorders>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c>
          <w:tcPr>
            <w:tcW w:w="3098" w:type="pct"/>
            <w:gridSpan w:val="2"/>
            <w:tcBorders>
              <w:top w:val="single" w:sz="8" w:space="0" w:color="auto"/>
              <w:bottom w:val="single" w:sz="8" w:space="0" w:color="auto"/>
              <w:right w:val="single" w:sz="8" w:space="0" w:color="auto"/>
            </w:tcBorders>
            <w:vAlign w:val="bottom"/>
          </w:tcPr>
          <w:p w:rsidR="00354858" w:rsidRPr="008F65FD" w:rsidRDefault="00354858" w:rsidP="00874984">
            <w:pPr>
              <w:widowControl w:val="0"/>
              <w:spacing w:after="0" w:line="240" w:lineRule="auto"/>
              <w:ind w:firstLine="0"/>
              <w:rPr>
                <w:rFonts w:ascii="Garamond" w:hAnsi="Garamond"/>
                <w:sz w:val="20"/>
                <w:szCs w:val="20"/>
                <w:lang w:val="sq-AL"/>
              </w:rPr>
            </w:pPr>
            <w:r w:rsidRPr="008F65FD">
              <w:rPr>
                <w:rFonts w:ascii="Garamond" w:eastAsia="Garamond" w:hAnsi="Garamond" w:cs="Garamond"/>
                <w:sz w:val="20"/>
                <w:szCs w:val="20"/>
                <w:lang w:val="sq-AL"/>
              </w:rPr>
              <w:t>Kuzhinier Rezidenca e Kuvendit, Kryeministrit; Presidentit</w:t>
            </w:r>
          </w:p>
        </w:tc>
        <w:tc>
          <w:tcPr>
            <w:tcW w:w="409" w:type="pct"/>
            <w:tcBorders>
              <w:top w:val="single" w:sz="8" w:space="0" w:color="auto"/>
              <w:bottom w:val="single" w:sz="8" w:space="0" w:color="auto"/>
              <w:right w:val="single" w:sz="8" w:space="0" w:color="auto"/>
            </w:tcBorders>
            <w:vAlign w:val="bottom"/>
          </w:tcPr>
          <w:p w:rsidR="00354858" w:rsidRPr="008F65FD" w:rsidRDefault="00354858" w:rsidP="00874984">
            <w:pPr>
              <w:widowControl w:val="0"/>
              <w:spacing w:after="0" w:line="240" w:lineRule="auto"/>
              <w:ind w:firstLine="0"/>
              <w:jc w:val="center"/>
              <w:rPr>
                <w:rFonts w:ascii="Garamond" w:hAnsi="Garamond"/>
                <w:sz w:val="20"/>
                <w:szCs w:val="20"/>
                <w:lang w:val="sq-AL"/>
              </w:rPr>
            </w:pPr>
            <w:r w:rsidRPr="008F65FD">
              <w:rPr>
                <w:rFonts w:ascii="Garamond" w:eastAsia="Garamond" w:hAnsi="Garamond" w:cs="Garamond"/>
                <w:sz w:val="20"/>
                <w:szCs w:val="20"/>
                <w:lang w:val="sq-AL"/>
              </w:rPr>
              <w:t>VIII</w:t>
            </w:r>
          </w:p>
        </w:tc>
        <w:tc>
          <w:tcPr>
            <w:tcW w:w="409" w:type="pct"/>
            <w:gridSpan w:val="2"/>
            <w:tcBorders>
              <w:top w:val="single" w:sz="8" w:space="0" w:color="auto"/>
              <w:bottom w:val="single" w:sz="8" w:space="0" w:color="auto"/>
              <w:right w:val="single" w:sz="8" w:space="0" w:color="auto"/>
            </w:tcBorders>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c>
          <w:tcPr>
            <w:tcW w:w="292" w:type="pct"/>
            <w:gridSpan w:val="2"/>
            <w:tcBorders>
              <w:top w:val="single" w:sz="8" w:space="0" w:color="auto"/>
              <w:bottom w:val="single" w:sz="8" w:space="0" w:color="auto"/>
              <w:right w:val="single" w:sz="8" w:space="0" w:color="auto"/>
            </w:tcBorders>
            <w:vAlign w:val="bottom"/>
          </w:tcPr>
          <w:p w:rsidR="00354858" w:rsidRPr="008F65FD" w:rsidRDefault="00354858" w:rsidP="00874984">
            <w:pPr>
              <w:widowControl w:val="0"/>
              <w:spacing w:after="0" w:line="240" w:lineRule="auto"/>
              <w:ind w:firstLine="0"/>
              <w:jc w:val="center"/>
              <w:rPr>
                <w:rFonts w:ascii="Garamond" w:hAnsi="Garamond"/>
                <w:sz w:val="20"/>
                <w:szCs w:val="20"/>
                <w:lang w:val="sq-AL"/>
              </w:rPr>
            </w:pPr>
            <w:r w:rsidRPr="008F65FD">
              <w:rPr>
                <w:rFonts w:ascii="Garamond" w:eastAsia="Garamond" w:hAnsi="Garamond" w:cs="Garamond"/>
                <w:sz w:val="20"/>
                <w:szCs w:val="20"/>
                <w:lang w:val="sq-AL"/>
              </w:rPr>
              <w:t>1%</w:t>
            </w:r>
          </w:p>
        </w:tc>
        <w:tc>
          <w:tcPr>
            <w:tcW w:w="593" w:type="pct"/>
            <w:gridSpan w:val="2"/>
            <w:tcBorders>
              <w:top w:val="single" w:sz="8" w:space="0" w:color="auto"/>
              <w:bottom w:val="single" w:sz="8" w:space="0" w:color="auto"/>
              <w:right w:val="single" w:sz="8" w:space="0" w:color="auto"/>
            </w:tcBorders>
            <w:vAlign w:val="bottom"/>
          </w:tcPr>
          <w:p w:rsidR="00354858" w:rsidRPr="008F65FD" w:rsidRDefault="00354858" w:rsidP="00874984">
            <w:pPr>
              <w:widowControl w:val="0"/>
              <w:spacing w:after="0" w:line="240" w:lineRule="auto"/>
              <w:ind w:firstLine="0"/>
              <w:jc w:val="center"/>
              <w:rPr>
                <w:rFonts w:ascii="Garamond" w:hAnsi="Garamond"/>
                <w:sz w:val="20"/>
                <w:szCs w:val="20"/>
                <w:lang w:val="sq-AL"/>
              </w:rPr>
            </w:pPr>
            <w:r w:rsidRPr="008F65FD">
              <w:rPr>
                <w:rFonts w:ascii="Garamond" w:eastAsia="Garamond" w:hAnsi="Garamond" w:cs="Garamond"/>
                <w:sz w:val="20"/>
                <w:szCs w:val="20"/>
                <w:lang w:val="sq-AL"/>
              </w:rPr>
              <w:t>17800</w:t>
            </w:r>
          </w:p>
        </w:tc>
        <w:tc>
          <w:tcPr>
            <w:tcW w:w="136" w:type="pct"/>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c>
          <w:tcPr>
            <w:tcW w:w="5" w:type="pct"/>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r>
      <w:tr w:rsidR="008F65FD" w:rsidRPr="008F65FD" w:rsidTr="008F65FD">
        <w:trPr>
          <w:trHeight w:val="194"/>
          <w:jc w:val="center"/>
        </w:trPr>
        <w:tc>
          <w:tcPr>
            <w:tcW w:w="6" w:type="pct"/>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c>
          <w:tcPr>
            <w:tcW w:w="52" w:type="pct"/>
            <w:tcBorders>
              <w:right w:val="single" w:sz="8" w:space="0" w:color="auto"/>
            </w:tcBorders>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c>
          <w:tcPr>
            <w:tcW w:w="3098" w:type="pct"/>
            <w:gridSpan w:val="2"/>
            <w:tcBorders>
              <w:bottom w:val="single" w:sz="8" w:space="0" w:color="auto"/>
              <w:right w:val="single" w:sz="8" w:space="0" w:color="auto"/>
            </w:tcBorders>
            <w:vAlign w:val="bottom"/>
          </w:tcPr>
          <w:p w:rsidR="00354858" w:rsidRPr="008F65FD" w:rsidRDefault="00354858" w:rsidP="00874984">
            <w:pPr>
              <w:widowControl w:val="0"/>
              <w:spacing w:after="0" w:line="240" w:lineRule="auto"/>
              <w:ind w:firstLine="0"/>
              <w:rPr>
                <w:rFonts w:ascii="Garamond" w:hAnsi="Garamond"/>
                <w:sz w:val="20"/>
                <w:szCs w:val="20"/>
                <w:lang w:val="sq-AL"/>
              </w:rPr>
            </w:pPr>
            <w:r w:rsidRPr="008F65FD">
              <w:rPr>
                <w:rFonts w:ascii="Garamond" w:eastAsia="Garamond" w:hAnsi="Garamond" w:cs="Garamond"/>
                <w:sz w:val="20"/>
                <w:szCs w:val="20"/>
                <w:lang w:val="sq-AL"/>
              </w:rPr>
              <w:t>Kuzhinier Vila 31;</w:t>
            </w:r>
          </w:p>
        </w:tc>
        <w:tc>
          <w:tcPr>
            <w:tcW w:w="409" w:type="pct"/>
            <w:tcBorders>
              <w:bottom w:val="single" w:sz="8" w:space="0" w:color="auto"/>
              <w:right w:val="single" w:sz="8" w:space="0" w:color="auto"/>
            </w:tcBorders>
            <w:vAlign w:val="bottom"/>
          </w:tcPr>
          <w:p w:rsidR="00354858" w:rsidRPr="008F65FD" w:rsidRDefault="00354858" w:rsidP="00874984">
            <w:pPr>
              <w:widowControl w:val="0"/>
              <w:spacing w:after="0" w:line="240" w:lineRule="auto"/>
              <w:ind w:firstLine="0"/>
              <w:jc w:val="center"/>
              <w:rPr>
                <w:rFonts w:ascii="Garamond" w:hAnsi="Garamond"/>
                <w:sz w:val="20"/>
                <w:szCs w:val="20"/>
                <w:lang w:val="sq-AL"/>
              </w:rPr>
            </w:pPr>
            <w:r w:rsidRPr="008F65FD">
              <w:rPr>
                <w:rFonts w:ascii="Garamond" w:eastAsia="Garamond" w:hAnsi="Garamond" w:cs="Garamond"/>
                <w:sz w:val="20"/>
                <w:szCs w:val="20"/>
                <w:lang w:val="sq-AL"/>
              </w:rPr>
              <w:t>VIII</w:t>
            </w:r>
          </w:p>
        </w:tc>
        <w:tc>
          <w:tcPr>
            <w:tcW w:w="409" w:type="pct"/>
            <w:gridSpan w:val="2"/>
            <w:tcBorders>
              <w:bottom w:val="single" w:sz="8" w:space="0" w:color="auto"/>
              <w:right w:val="single" w:sz="8" w:space="0" w:color="auto"/>
            </w:tcBorders>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c>
          <w:tcPr>
            <w:tcW w:w="292" w:type="pct"/>
            <w:gridSpan w:val="2"/>
            <w:tcBorders>
              <w:bottom w:val="single" w:sz="8" w:space="0" w:color="auto"/>
              <w:right w:val="single" w:sz="8" w:space="0" w:color="auto"/>
            </w:tcBorders>
            <w:vAlign w:val="bottom"/>
          </w:tcPr>
          <w:p w:rsidR="00354858" w:rsidRPr="008F65FD" w:rsidRDefault="00354858" w:rsidP="00874984">
            <w:pPr>
              <w:widowControl w:val="0"/>
              <w:spacing w:after="0" w:line="240" w:lineRule="auto"/>
              <w:ind w:firstLine="0"/>
              <w:jc w:val="center"/>
              <w:rPr>
                <w:rFonts w:ascii="Garamond" w:hAnsi="Garamond"/>
                <w:sz w:val="20"/>
                <w:szCs w:val="20"/>
                <w:lang w:val="sq-AL"/>
              </w:rPr>
            </w:pPr>
            <w:r w:rsidRPr="008F65FD">
              <w:rPr>
                <w:rFonts w:ascii="Garamond" w:eastAsia="Garamond" w:hAnsi="Garamond" w:cs="Garamond"/>
                <w:sz w:val="20"/>
                <w:szCs w:val="20"/>
                <w:lang w:val="sq-AL"/>
              </w:rPr>
              <w:t>1%</w:t>
            </w:r>
          </w:p>
        </w:tc>
        <w:tc>
          <w:tcPr>
            <w:tcW w:w="593" w:type="pct"/>
            <w:gridSpan w:val="2"/>
            <w:tcBorders>
              <w:bottom w:val="single" w:sz="8" w:space="0" w:color="auto"/>
              <w:right w:val="single" w:sz="8" w:space="0" w:color="auto"/>
            </w:tcBorders>
            <w:vAlign w:val="bottom"/>
          </w:tcPr>
          <w:p w:rsidR="00354858" w:rsidRPr="008F65FD" w:rsidRDefault="00354858" w:rsidP="00874984">
            <w:pPr>
              <w:widowControl w:val="0"/>
              <w:spacing w:after="0" w:line="240" w:lineRule="auto"/>
              <w:ind w:firstLine="0"/>
              <w:jc w:val="center"/>
              <w:rPr>
                <w:rFonts w:ascii="Garamond" w:hAnsi="Garamond"/>
                <w:sz w:val="20"/>
                <w:szCs w:val="20"/>
                <w:lang w:val="sq-AL"/>
              </w:rPr>
            </w:pPr>
            <w:r w:rsidRPr="008F65FD">
              <w:rPr>
                <w:rFonts w:ascii="Garamond" w:eastAsia="Garamond" w:hAnsi="Garamond" w:cs="Garamond"/>
                <w:sz w:val="20"/>
                <w:szCs w:val="20"/>
                <w:lang w:val="sq-AL"/>
              </w:rPr>
              <w:t>12700</w:t>
            </w:r>
          </w:p>
        </w:tc>
        <w:tc>
          <w:tcPr>
            <w:tcW w:w="136" w:type="pct"/>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c>
          <w:tcPr>
            <w:tcW w:w="5" w:type="pct"/>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r>
      <w:tr w:rsidR="008F65FD" w:rsidRPr="008F65FD" w:rsidTr="008F65FD">
        <w:trPr>
          <w:trHeight w:val="202"/>
          <w:jc w:val="center"/>
        </w:trPr>
        <w:tc>
          <w:tcPr>
            <w:tcW w:w="6" w:type="pct"/>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c>
          <w:tcPr>
            <w:tcW w:w="52" w:type="pct"/>
            <w:tcBorders>
              <w:right w:val="single" w:sz="8" w:space="0" w:color="auto"/>
            </w:tcBorders>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c>
          <w:tcPr>
            <w:tcW w:w="3098" w:type="pct"/>
            <w:gridSpan w:val="2"/>
            <w:tcBorders>
              <w:top w:val="single" w:sz="8" w:space="0" w:color="auto"/>
              <w:bottom w:val="single" w:sz="8" w:space="0" w:color="auto"/>
              <w:right w:val="single" w:sz="8" w:space="0" w:color="auto"/>
            </w:tcBorders>
            <w:vAlign w:val="bottom"/>
          </w:tcPr>
          <w:p w:rsidR="00354858" w:rsidRPr="008F65FD" w:rsidRDefault="00354858" w:rsidP="00874984">
            <w:pPr>
              <w:widowControl w:val="0"/>
              <w:spacing w:after="0" w:line="240" w:lineRule="auto"/>
              <w:ind w:firstLine="0"/>
              <w:rPr>
                <w:rFonts w:ascii="Garamond" w:hAnsi="Garamond"/>
                <w:sz w:val="20"/>
                <w:szCs w:val="20"/>
                <w:lang w:val="sq-AL"/>
              </w:rPr>
            </w:pPr>
            <w:r w:rsidRPr="008F65FD">
              <w:rPr>
                <w:rFonts w:ascii="Garamond" w:eastAsia="Garamond" w:hAnsi="Garamond" w:cs="Garamond"/>
                <w:sz w:val="20"/>
                <w:szCs w:val="20"/>
                <w:lang w:val="sq-AL"/>
              </w:rPr>
              <w:t xml:space="preserve">Ndihmësmagazinier; </w:t>
            </w:r>
            <w:r w:rsidR="001378C0" w:rsidRPr="008F65FD">
              <w:rPr>
                <w:rFonts w:ascii="Garamond" w:eastAsia="Garamond" w:hAnsi="Garamond" w:cs="Garamond"/>
                <w:sz w:val="20"/>
                <w:szCs w:val="20"/>
                <w:lang w:val="sq-AL"/>
              </w:rPr>
              <w:t>ndihmëskuzhinier, shofer; teknik dispeçer</w:t>
            </w:r>
          </w:p>
        </w:tc>
        <w:tc>
          <w:tcPr>
            <w:tcW w:w="409" w:type="pct"/>
            <w:tcBorders>
              <w:top w:val="single" w:sz="8" w:space="0" w:color="auto"/>
              <w:bottom w:val="single" w:sz="8" w:space="0" w:color="auto"/>
              <w:right w:val="single" w:sz="8" w:space="0" w:color="auto"/>
            </w:tcBorders>
            <w:vAlign w:val="bottom"/>
          </w:tcPr>
          <w:p w:rsidR="00354858" w:rsidRPr="008F65FD" w:rsidRDefault="00354858" w:rsidP="00874984">
            <w:pPr>
              <w:widowControl w:val="0"/>
              <w:spacing w:after="0" w:line="240" w:lineRule="auto"/>
              <w:ind w:firstLine="0"/>
              <w:jc w:val="center"/>
              <w:rPr>
                <w:rFonts w:ascii="Garamond" w:hAnsi="Garamond"/>
                <w:sz w:val="20"/>
                <w:szCs w:val="20"/>
                <w:lang w:val="sq-AL"/>
              </w:rPr>
            </w:pPr>
            <w:r w:rsidRPr="008F65FD">
              <w:rPr>
                <w:rFonts w:ascii="Garamond" w:eastAsia="Garamond" w:hAnsi="Garamond" w:cs="Garamond"/>
                <w:sz w:val="20"/>
                <w:szCs w:val="20"/>
                <w:lang w:val="sq-AL"/>
              </w:rPr>
              <w:t>VII</w:t>
            </w:r>
          </w:p>
        </w:tc>
        <w:tc>
          <w:tcPr>
            <w:tcW w:w="409" w:type="pct"/>
            <w:gridSpan w:val="2"/>
            <w:tcBorders>
              <w:top w:val="single" w:sz="8" w:space="0" w:color="auto"/>
              <w:bottom w:val="single" w:sz="8" w:space="0" w:color="auto"/>
              <w:right w:val="single" w:sz="8" w:space="0" w:color="auto"/>
            </w:tcBorders>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c>
          <w:tcPr>
            <w:tcW w:w="292" w:type="pct"/>
            <w:gridSpan w:val="2"/>
            <w:tcBorders>
              <w:top w:val="single" w:sz="8" w:space="0" w:color="auto"/>
              <w:bottom w:val="single" w:sz="8" w:space="0" w:color="auto"/>
              <w:right w:val="single" w:sz="8" w:space="0" w:color="auto"/>
            </w:tcBorders>
            <w:vAlign w:val="bottom"/>
          </w:tcPr>
          <w:p w:rsidR="00354858" w:rsidRPr="008F65FD" w:rsidRDefault="00354858" w:rsidP="00874984">
            <w:pPr>
              <w:widowControl w:val="0"/>
              <w:spacing w:after="0" w:line="240" w:lineRule="auto"/>
              <w:ind w:firstLine="0"/>
              <w:jc w:val="center"/>
              <w:rPr>
                <w:rFonts w:ascii="Garamond" w:hAnsi="Garamond"/>
                <w:sz w:val="20"/>
                <w:szCs w:val="20"/>
                <w:lang w:val="sq-AL"/>
              </w:rPr>
            </w:pPr>
            <w:r w:rsidRPr="008F65FD">
              <w:rPr>
                <w:rFonts w:ascii="Garamond" w:eastAsia="Garamond" w:hAnsi="Garamond" w:cs="Garamond"/>
                <w:sz w:val="20"/>
                <w:szCs w:val="20"/>
                <w:lang w:val="sq-AL"/>
              </w:rPr>
              <w:t>1%</w:t>
            </w:r>
          </w:p>
        </w:tc>
        <w:tc>
          <w:tcPr>
            <w:tcW w:w="593" w:type="pct"/>
            <w:gridSpan w:val="2"/>
            <w:tcBorders>
              <w:top w:val="single" w:sz="8" w:space="0" w:color="auto"/>
              <w:bottom w:val="single" w:sz="8" w:space="0" w:color="auto"/>
              <w:right w:val="single" w:sz="8" w:space="0" w:color="auto"/>
            </w:tcBorders>
            <w:vAlign w:val="bottom"/>
          </w:tcPr>
          <w:p w:rsidR="00354858" w:rsidRPr="008F65FD" w:rsidRDefault="00354858" w:rsidP="00874984">
            <w:pPr>
              <w:widowControl w:val="0"/>
              <w:spacing w:after="0" w:line="240" w:lineRule="auto"/>
              <w:ind w:firstLine="0"/>
              <w:jc w:val="center"/>
              <w:rPr>
                <w:rFonts w:ascii="Garamond" w:hAnsi="Garamond"/>
                <w:sz w:val="20"/>
                <w:szCs w:val="20"/>
                <w:lang w:val="sq-AL"/>
              </w:rPr>
            </w:pPr>
          </w:p>
        </w:tc>
        <w:tc>
          <w:tcPr>
            <w:tcW w:w="136" w:type="pct"/>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c>
          <w:tcPr>
            <w:tcW w:w="5" w:type="pct"/>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r>
      <w:tr w:rsidR="008F65FD" w:rsidRPr="008F65FD" w:rsidTr="008F65FD">
        <w:trPr>
          <w:trHeight w:val="193"/>
          <w:jc w:val="center"/>
        </w:trPr>
        <w:tc>
          <w:tcPr>
            <w:tcW w:w="6" w:type="pct"/>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c>
          <w:tcPr>
            <w:tcW w:w="52" w:type="pct"/>
            <w:tcBorders>
              <w:right w:val="single" w:sz="8" w:space="0" w:color="auto"/>
            </w:tcBorders>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c>
          <w:tcPr>
            <w:tcW w:w="3098" w:type="pct"/>
            <w:gridSpan w:val="2"/>
            <w:tcBorders>
              <w:top w:val="single" w:sz="8" w:space="0" w:color="auto"/>
              <w:bottom w:val="single" w:sz="8" w:space="0" w:color="auto"/>
              <w:right w:val="single" w:sz="8" w:space="0" w:color="auto"/>
            </w:tcBorders>
            <w:vAlign w:val="bottom"/>
          </w:tcPr>
          <w:p w:rsidR="00354858" w:rsidRPr="008F65FD" w:rsidRDefault="00354858" w:rsidP="00874984">
            <w:pPr>
              <w:widowControl w:val="0"/>
              <w:spacing w:after="0" w:line="240" w:lineRule="auto"/>
              <w:ind w:firstLine="0"/>
              <w:rPr>
                <w:rFonts w:ascii="Garamond" w:eastAsia="Garamond" w:hAnsi="Garamond" w:cs="Garamond"/>
                <w:sz w:val="20"/>
                <w:szCs w:val="20"/>
                <w:lang w:val="sq-AL"/>
              </w:rPr>
            </w:pPr>
            <w:r w:rsidRPr="008F65FD">
              <w:rPr>
                <w:rFonts w:ascii="Garamond" w:eastAsia="Garamond" w:hAnsi="Garamond" w:cs="Garamond"/>
                <w:sz w:val="20"/>
                <w:szCs w:val="20"/>
                <w:lang w:val="sq-AL"/>
              </w:rPr>
              <w:t>Shofer titullari në Kryeministri</w:t>
            </w:r>
          </w:p>
        </w:tc>
        <w:tc>
          <w:tcPr>
            <w:tcW w:w="409" w:type="pct"/>
            <w:tcBorders>
              <w:top w:val="single" w:sz="8" w:space="0" w:color="auto"/>
              <w:bottom w:val="single" w:sz="8" w:space="0" w:color="auto"/>
              <w:right w:val="single" w:sz="8" w:space="0" w:color="auto"/>
            </w:tcBorders>
            <w:vAlign w:val="bottom"/>
          </w:tcPr>
          <w:p w:rsidR="00354858" w:rsidRPr="008F65FD" w:rsidRDefault="00354858" w:rsidP="00874984">
            <w:pPr>
              <w:widowControl w:val="0"/>
              <w:spacing w:after="0" w:line="240" w:lineRule="auto"/>
              <w:ind w:firstLine="0"/>
              <w:jc w:val="center"/>
              <w:rPr>
                <w:rFonts w:ascii="Garamond" w:eastAsia="Garamond" w:hAnsi="Garamond" w:cs="Garamond"/>
                <w:sz w:val="20"/>
                <w:szCs w:val="20"/>
                <w:lang w:val="sq-AL"/>
              </w:rPr>
            </w:pPr>
            <w:r w:rsidRPr="008F65FD">
              <w:rPr>
                <w:rFonts w:ascii="Garamond" w:eastAsia="Garamond" w:hAnsi="Garamond" w:cs="Garamond"/>
                <w:sz w:val="20"/>
                <w:szCs w:val="20"/>
                <w:lang w:val="sq-AL"/>
              </w:rPr>
              <w:t>VII</w:t>
            </w:r>
          </w:p>
        </w:tc>
        <w:tc>
          <w:tcPr>
            <w:tcW w:w="409" w:type="pct"/>
            <w:gridSpan w:val="2"/>
            <w:tcBorders>
              <w:top w:val="single" w:sz="8" w:space="0" w:color="auto"/>
              <w:bottom w:val="single" w:sz="8" w:space="0" w:color="auto"/>
              <w:right w:val="single" w:sz="8" w:space="0" w:color="auto"/>
            </w:tcBorders>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c>
          <w:tcPr>
            <w:tcW w:w="292" w:type="pct"/>
            <w:gridSpan w:val="2"/>
            <w:tcBorders>
              <w:top w:val="single" w:sz="8" w:space="0" w:color="auto"/>
              <w:bottom w:val="single" w:sz="8" w:space="0" w:color="auto"/>
              <w:right w:val="single" w:sz="8" w:space="0" w:color="auto"/>
            </w:tcBorders>
            <w:vAlign w:val="bottom"/>
          </w:tcPr>
          <w:p w:rsidR="00354858" w:rsidRPr="008F65FD" w:rsidRDefault="00354858" w:rsidP="00874984">
            <w:pPr>
              <w:widowControl w:val="0"/>
              <w:spacing w:after="0" w:line="240" w:lineRule="auto"/>
              <w:ind w:firstLine="0"/>
              <w:jc w:val="center"/>
              <w:rPr>
                <w:rFonts w:ascii="Garamond" w:eastAsia="Garamond" w:hAnsi="Garamond" w:cs="Garamond"/>
                <w:sz w:val="20"/>
                <w:szCs w:val="20"/>
                <w:lang w:val="sq-AL"/>
              </w:rPr>
            </w:pPr>
            <w:r w:rsidRPr="008F65FD">
              <w:rPr>
                <w:rFonts w:ascii="Garamond" w:eastAsia="Garamond" w:hAnsi="Garamond" w:cs="Garamond"/>
                <w:sz w:val="20"/>
                <w:szCs w:val="20"/>
                <w:lang w:val="sq-AL"/>
              </w:rPr>
              <w:t>1%</w:t>
            </w:r>
          </w:p>
        </w:tc>
        <w:tc>
          <w:tcPr>
            <w:tcW w:w="593" w:type="pct"/>
            <w:gridSpan w:val="2"/>
            <w:tcBorders>
              <w:top w:val="single" w:sz="8" w:space="0" w:color="auto"/>
              <w:bottom w:val="single" w:sz="8" w:space="0" w:color="auto"/>
              <w:right w:val="single" w:sz="8" w:space="0" w:color="auto"/>
            </w:tcBorders>
            <w:vAlign w:val="bottom"/>
          </w:tcPr>
          <w:p w:rsidR="00354858" w:rsidRPr="008F65FD" w:rsidRDefault="00354858" w:rsidP="00874984">
            <w:pPr>
              <w:widowControl w:val="0"/>
              <w:spacing w:after="0" w:line="240" w:lineRule="auto"/>
              <w:ind w:firstLine="0"/>
              <w:jc w:val="center"/>
              <w:rPr>
                <w:rFonts w:ascii="Garamond" w:hAnsi="Garamond"/>
                <w:sz w:val="20"/>
                <w:szCs w:val="20"/>
                <w:lang w:val="sq-AL"/>
              </w:rPr>
            </w:pPr>
            <w:r w:rsidRPr="008F65FD">
              <w:rPr>
                <w:rFonts w:ascii="Garamond" w:hAnsi="Garamond"/>
                <w:sz w:val="20"/>
                <w:szCs w:val="20"/>
                <w:lang w:val="sq-AL"/>
              </w:rPr>
              <w:t>17800</w:t>
            </w:r>
          </w:p>
        </w:tc>
        <w:tc>
          <w:tcPr>
            <w:tcW w:w="136" w:type="pct"/>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c>
          <w:tcPr>
            <w:tcW w:w="5" w:type="pct"/>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r>
      <w:tr w:rsidR="008F65FD" w:rsidRPr="008F65FD" w:rsidTr="008F65FD">
        <w:trPr>
          <w:trHeight w:val="193"/>
          <w:jc w:val="center"/>
        </w:trPr>
        <w:tc>
          <w:tcPr>
            <w:tcW w:w="6" w:type="pct"/>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c>
          <w:tcPr>
            <w:tcW w:w="52" w:type="pct"/>
            <w:tcBorders>
              <w:right w:val="single" w:sz="8" w:space="0" w:color="auto"/>
            </w:tcBorders>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c>
          <w:tcPr>
            <w:tcW w:w="3098" w:type="pct"/>
            <w:gridSpan w:val="2"/>
            <w:tcBorders>
              <w:top w:val="single" w:sz="8" w:space="0" w:color="auto"/>
              <w:bottom w:val="single" w:sz="8" w:space="0" w:color="auto"/>
              <w:right w:val="single" w:sz="8" w:space="0" w:color="auto"/>
            </w:tcBorders>
            <w:vAlign w:val="bottom"/>
          </w:tcPr>
          <w:p w:rsidR="00354858" w:rsidRPr="008F65FD" w:rsidRDefault="00354858" w:rsidP="00874984">
            <w:pPr>
              <w:widowControl w:val="0"/>
              <w:spacing w:after="0" w:line="240" w:lineRule="auto"/>
              <w:ind w:firstLine="0"/>
              <w:rPr>
                <w:rFonts w:ascii="Garamond" w:hAnsi="Garamond"/>
                <w:sz w:val="20"/>
                <w:szCs w:val="20"/>
                <w:lang w:val="sq-AL"/>
              </w:rPr>
            </w:pPr>
            <w:r w:rsidRPr="008F65FD">
              <w:rPr>
                <w:rFonts w:ascii="Garamond" w:eastAsia="Garamond" w:hAnsi="Garamond" w:cs="Garamond"/>
                <w:sz w:val="20"/>
                <w:szCs w:val="20"/>
                <w:lang w:val="sq-AL"/>
              </w:rPr>
              <w:t xml:space="preserve">Punëtorë </w:t>
            </w:r>
            <w:r w:rsidR="008F65FD" w:rsidRPr="008F65FD">
              <w:rPr>
                <w:rFonts w:ascii="Garamond" w:eastAsia="Garamond" w:hAnsi="Garamond" w:cs="Garamond"/>
                <w:sz w:val="20"/>
                <w:szCs w:val="20"/>
                <w:lang w:val="sq-AL"/>
              </w:rPr>
              <w:t>mirëmbajtjeje; punëtor pastrimi, punëtor lavanderie; punëtor gjelbërimi; roje; lavazhier</w:t>
            </w:r>
          </w:p>
        </w:tc>
        <w:tc>
          <w:tcPr>
            <w:tcW w:w="409" w:type="pct"/>
            <w:tcBorders>
              <w:top w:val="single" w:sz="8" w:space="0" w:color="auto"/>
              <w:bottom w:val="single" w:sz="8" w:space="0" w:color="auto"/>
              <w:right w:val="single" w:sz="8" w:space="0" w:color="auto"/>
            </w:tcBorders>
            <w:vAlign w:val="bottom"/>
          </w:tcPr>
          <w:p w:rsidR="00354858" w:rsidRPr="008F65FD" w:rsidRDefault="00354858" w:rsidP="00874984">
            <w:pPr>
              <w:widowControl w:val="0"/>
              <w:spacing w:after="0" w:line="240" w:lineRule="auto"/>
              <w:ind w:firstLine="0"/>
              <w:jc w:val="center"/>
              <w:rPr>
                <w:rFonts w:ascii="Garamond" w:hAnsi="Garamond"/>
                <w:sz w:val="20"/>
                <w:szCs w:val="20"/>
                <w:lang w:val="sq-AL"/>
              </w:rPr>
            </w:pPr>
            <w:r w:rsidRPr="008F65FD">
              <w:rPr>
                <w:rFonts w:ascii="Garamond" w:eastAsia="Garamond" w:hAnsi="Garamond" w:cs="Garamond"/>
                <w:sz w:val="20"/>
                <w:szCs w:val="20"/>
                <w:lang w:val="sq-AL"/>
              </w:rPr>
              <w:t>V</w:t>
            </w:r>
          </w:p>
        </w:tc>
        <w:tc>
          <w:tcPr>
            <w:tcW w:w="409" w:type="pct"/>
            <w:gridSpan w:val="2"/>
            <w:tcBorders>
              <w:top w:val="single" w:sz="8" w:space="0" w:color="auto"/>
              <w:bottom w:val="single" w:sz="8" w:space="0" w:color="auto"/>
              <w:right w:val="single" w:sz="8" w:space="0" w:color="auto"/>
            </w:tcBorders>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c>
          <w:tcPr>
            <w:tcW w:w="292" w:type="pct"/>
            <w:gridSpan w:val="2"/>
            <w:tcBorders>
              <w:top w:val="single" w:sz="8" w:space="0" w:color="auto"/>
              <w:bottom w:val="single" w:sz="8" w:space="0" w:color="auto"/>
              <w:right w:val="single" w:sz="8" w:space="0" w:color="auto"/>
            </w:tcBorders>
            <w:vAlign w:val="bottom"/>
          </w:tcPr>
          <w:p w:rsidR="00354858" w:rsidRPr="008F65FD" w:rsidRDefault="00354858" w:rsidP="00874984">
            <w:pPr>
              <w:widowControl w:val="0"/>
              <w:spacing w:after="0" w:line="240" w:lineRule="auto"/>
              <w:ind w:firstLine="0"/>
              <w:jc w:val="center"/>
              <w:rPr>
                <w:rFonts w:ascii="Garamond" w:hAnsi="Garamond"/>
                <w:sz w:val="20"/>
                <w:szCs w:val="20"/>
                <w:lang w:val="sq-AL"/>
              </w:rPr>
            </w:pPr>
            <w:r w:rsidRPr="008F65FD">
              <w:rPr>
                <w:rFonts w:ascii="Garamond" w:eastAsia="Garamond" w:hAnsi="Garamond" w:cs="Garamond"/>
                <w:sz w:val="20"/>
                <w:szCs w:val="20"/>
                <w:lang w:val="sq-AL"/>
              </w:rPr>
              <w:t>1%</w:t>
            </w:r>
          </w:p>
        </w:tc>
        <w:tc>
          <w:tcPr>
            <w:tcW w:w="593" w:type="pct"/>
            <w:gridSpan w:val="2"/>
            <w:tcBorders>
              <w:top w:val="single" w:sz="8" w:space="0" w:color="auto"/>
              <w:bottom w:val="single" w:sz="8" w:space="0" w:color="auto"/>
              <w:right w:val="single" w:sz="8" w:space="0" w:color="auto"/>
            </w:tcBorders>
            <w:vAlign w:val="bottom"/>
          </w:tcPr>
          <w:p w:rsidR="00354858" w:rsidRPr="008F65FD" w:rsidRDefault="00354858" w:rsidP="00874984">
            <w:pPr>
              <w:widowControl w:val="0"/>
              <w:spacing w:after="0" w:line="240" w:lineRule="auto"/>
              <w:ind w:firstLine="0"/>
              <w:jc w:val="center"/>
              <w:rPr>
                <w:rFonts w:ascii="Garamond" w:hAnsi="Garamond"/>
                <w:sz w:val="20"/>
                <w:szCs w:val="20"/>
                <w:lang w:val="sq-AL"/>
              </w:rPr>
            </w:pPr>
          </w:p>
        </w:tc>
        <w:tc>
          <w:tcPr>
            <w:tcW w:w="136" w:type="pct"/>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c>
          <w:tcPr>
            <w:tcW w:w="5" w:type="pct"/>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r>
      <w:tr w:rsidR="008F65FD" w:rsidRPr="008F65FD" w:rsidTr="008F65FD">
        <w:trPr>
          <w:trHeight w:val="193"/>
          <w:jc w:val="center"/>
        </w:trPr>
        <w:tc>
          <w:tcPr>
            <w:tcW w:w="6" w:type="pct"/>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c>
          <w:tcPr>
            <w:tcW w:w="52" w:type="pct"/>
            <w:tcBorders>
              <w:right w:val="single" w:sz="8" w:space="0" w:color="auto"/>
            </w:tcBorders>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c>
          <w:tcPr>
            <w:tcW w:w="3098" w:type="pct"/>
            <w:gridSpan w:val="2"/>
            <w:tcBorders>
              <w:top w:val="single" w:sz="8" w:space="0" w:color="auto"/>
              <w:bottom w:val="single" w:sz="8" w:space="0" w:color="auto"/>
              <w:right w:val="single" w:sz="8" w:space="0" w:color="auto"/>
            </w:tcBorders>
            <w:vAlign w:val="bottom"/>
          </w:tcPr>
          <w:p w:rsidR="00354858" w:rsidRPr="008F65FD" w:rsidRDefault="00354858" w:rsidP="00874984">
            <w:pPr>
              <w:widowControl w:val="0"/>
              <w:spacing w:after="0" w:line="240" w:lineRule="auto"/>
              <w:ind w:firstLine="0"/>
              <w:rPr>
                <w:rFonts w:ascii="Garamond" w:eastAsia="Garamond" w:hAnsi="Garamond" w:cs="Garamond"/>
                <w:sz w:val="20"/>
                <w:szCs w:val="20"/>
                <w:lang w:val="sq-AL"/>
              </w:rPr>
            </w:pPr>
            <w:r w:rsidRPr="008F65FD">
              <w:rPr>
                <w:rFonts w:ascii="Garamond" w:eastAsia="Garamond" w:hAnsi="Garamond" w:cs="Garamond"/>
                <w:sz w:val="20"/>
                <w:szCs w:val="20"/>
                <w:lang w:val="sq-AL"/>
              </w:rPr>
              <w:t>Punëtor pastrimi në Kryeministri,</w:t>
            </w:r>
            <w:r w:rsidRPr="008F65FD">
              <w:rPr>
                <w:rFonts w:ascii="Garamond" w:hAnsi="Garamond"/>
                <w:sz w:val="20"/>
                <w:szCs w:val="20"/>
                <w:lang w:val="sq-AL"/>
              </w:rPr>
              <w:t xml:space="preserve"> </w:t>
            </w:r>
            <w:r w:rsidR="008F65FD">
              <w:rPr>
                <w:rFonts w:ascii="Garamond" w:eastAsia="Garamond" w:hAnsi="Garamond" w:cs="Garamond"/>
                <w:sz w:val="20"/>
                <w:szCs w:val="20"/>
                <w:lang w:val="sq-AL"/>
              </w:rPr>
              <w:t>r</w:t>
            </w:r>
            <w:r w:rsidRPr="008F65FD">
              <w:rPr>
                <w:rFonts w:ascii="Garamond" w:eastAsia="Garamond" w:hAnsi="Garamond" w:cs="Garamond"/>
                <w:sz w:val="20"/>
                <w:szCs w:val="20"/>
                <w:lang w:val="sq-AL"/>
              </w:rPr>
              <w:t>ecepsionist</w:t>
            </w:r>
          </w:p>
        </w:tc>
        <w:tc>
          <w:tcPr>
            <w:tcW w:w="409" w:type="pct"/>
            <w:tcBorders>
              <w:top w:val="single" w:sz="8" w:space="0" w:color="auto"/>
              <w:bottom w:val="single" w:sz="8" w:space="0" w:color="auto"/>
              <w:right w:val="single" w:sz="8" w:space="0" w:color="auto"/>
            </w:tcBorders>
            <w:vAlign w:val="bottom"/>
          </w:tcPr>
          <w:p w:rsidR="00354858" w:rsidRPr="008F65FD" w:rsidRDefault="00354858" w:rsidP="00874984">
            <w:pPr>
              <w:widowControl w:val="0"/>
              <w:spacing w:after="0" w:line="240" w:lineRule="auto"/>
              <w:ind w:firstLine="0"/>
              <w:jc w:val="center"/>
              <w:rPr>
                <w:rFonts w:ascii="Garamond" w:eastAsia="Garamond" w:hAnsi="Garamond" w:cs="Garamond"/>
                <w:sz w:val="20"/>
                <w:szCs w:val="20"/>
                <w:lang w:val="sq-AL"/>
              </w:rPr>
            </w:pPr>
            <w:r w:rsidRPr="008F65FD">
              <w:rPr>
                <w:rFonts w:ascii="Garamond" w:eastAsia="Garamond" w:hAnsi="Garamond" w:cs="Garamond"/>
                <w:sz w:val="20"/>
                <w:szCs w:val="20"/>
                <w:lang w:val="sq-AL"/>
              </w:rPr>
              <w:t>V</w:t>
            </w:r>
          </w:p>
        </w:tc>
        <w:tc>
          <w:tcPr>
            <w:tcW w:w="409" w:type="pct"/>
            <w:gridSpan w:val="2"/>
            <w:tcBorders>
              <w:top w:val="single" w:sz="8" w:space="0" w:color="auto"/>
              <w:bottom w:val="single" w:sz="8" w:space="0" w:color="auto"/>
              <w:right w:val="single" w:sz="8" w:space="0" w:color="auto"/>
            </w:tcBorders>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c>
          <w:tcPr>
            <w:tcW w:w="292" w:type="pct"/>
            <w:gridSpan w:val="2"/>
            <w:tcBorders>
              <w:top w:val="single" w:sz="8" w:space="0" w:color="auto"/>
              <w:bottom w:val="single" w:sz="8" w:space="0" w:color="auto"/>
              <w:right w:val="single" w:sz="8" w:space="0" w:color="auto"/>
            </w:tcBorders>
            <w:vAlign w:val="bottom"/>
          </w:tcPr>
          <w:p w:rsidR="00354858" w:rsidRPr="008F65FD" w:rsidRDefault="00354858" w:rsidP="00874984">
            <w:pPr>
              <w:widowControl w:val="0"/>
              <w:spacing w:after="0" w:line="240" w:lineRule="auto"/>
              <w:ind w:firstLine="0"/>
              <w:jc w:val="center"/>
              <w:rPr>
                <w:rFonts w:ascii="Garamond" w:eastAsia="Garamond" w:hAnsi="Garamond" w:cs="Garamond"/>
                <w:sz w:val="20"/>
                <w:szCs w:val="20"/>
                <w:lang w:val="sq-AL"/>
              </w:rPr>
            </w:pPr>
            <w:r w:rsidRPr="008F65FD">
              <w:rPr>
                <w:rFonts w:ascii="Garamond" w:eastAsia="Garamond" w:hAnsi="Garamond" w:cs="Garamond"/>
                <w:sz w:val="20"/>
                <w:szCs w:val="20"/>
                <w:lang w:val="sq-AL"/>
              </w:rPr>
              <w:t>1%</w:t>
            </w:r>
          </w:p>
        </w:tc>
        <w:tc>
          <w:tcPr>
            <w:tcW w:w="593" w:type="pct"/>
            <w:gridSpan w:val="2"/>
            <w:tcBorders>
              <w:top w:val="single" w:sz="8" w:space="0" w:color="auto"/>
              <w:bottom w:val="single" w:sz="8" w:space="0" w:color="auto"/>
              <w:right w:val="single" w:sz="8" w:space="0" w:color="auto"/>
            </w:tcBorders>
            <w:vAlign w:val="bottom"/>
          </w:tcPr>
          <w:p w:rsidR="00354858" w:rsidRPr="008F65FD" w:rsidRDefault="00354858" w:rsidP="00874984">
            <w:pPr>
              <w:widowControl w:val="0"/>
              <w:spacing w:after="0" w:line="240" w:lineRule="auto"/>
              <w:ind w:firstLine="0"/>
              <w:jc w:val="center"/>
              <w:rPr>
                <w:rFonts w:ascii="Garamond" w:hAnsi="Garamond"/>
                <w:sz w:val="20"/>
                <w:szCs w:val="20"/>
                <w:lang w:val="sq-AL"/>
              </w:rPr>
            </w:pPr>
            <w:r w:rsidRPr="008F65FD">
              <w:rPr>
                <w:rFonts w:ascii="Garamond" w:hAnsi="Garamond"/>
                <w:sz w:val="20"/>
                <w:szCs w:val="20"/>
                <w:lang w:val="sq-AL"/>
              </w:rPr>
              <w:t>7300</w:t>
            </w:r>
          </w:p>
        </w:tc>
        <w:tc>
          <w:tcPr>
            <w:tcW w:w="136" w:type="pct"/>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c>
          <w:tcPr>
            <w:tcW w:w="5" w:type="pct"/>
            <w:vAlign w:val="bottom"/>
          </w:tcPr>
          <w:p w:rsidR="00354858" w:rsidRPr="008F65FD" w:rsidRDefault="00354858" w:rsidP="00874984">
            <w:pPr>
              <w:widowControl w:val="0"/>
              <w:spacing w:after="0" w:line="240" w:lineRule="auto"/>
              <w:ind w:firstLine="0"/>
              <w:rPr>
                <w:rFonts w:ascii="Garamond" w:hAnsi="Garamond"/>
                <w:sz w:val="20"/>
                <w:szCs w:val="20"/>
                <w:lang w:val="sq-AL"/>
              </w:rPr>
            </w:pPr>
          </w:p>
        </w:tc>
      </w:tr>
    </w:tbl>
    <w:p w:rsidR="00354858" w:rsidRPr="00FE2707" w:rsidRDefault="00354858" w:rsidP="00874984">
      <w:pPr>
        <w:pStyle w:val="NeniTitull"/>
        <w:keepNext w:val="0"/>
        <w:rPr>
          <w:lang w:val="sq-AL"/>
        </w:rPr>
      </w:pPr>
    </w:p>
    <w:p w:rsidR="00354858" w:rsidRPr="00FE2707" w:rsidRDefault="00354858" w:rsidP="00874984">
      <w:pPr>
        <w:pStyle w:val="Paragrafi"/>
        <w:ind w:firstLine="0"/>
        <w:rPr>
          <w:rFonts w:eastAsia="Times New Roman"/>
          <w:spacing w:val="-4"/>
          <w:lang w:val="sq-AL" w:eastAsia="en-GB"/>
        </w:rPr>
        <w:sectPr w:rsidR="00354858" w:rsidRPr="00FE2707" w:rsidSect="00874984">
          <w:headerReference w:type="even" r:id="rId12"/>
          <w:headerReference w:type="default" r:id="rId13"/>
          <w:footerReference w:type="even" r:id="rId14"/>
          <w:footerReference w:type="default" r:id="rId15"/>
          <w:headerReference w:type="first" r:id="rId16"/>
          <w:footerReference w:type="first" r:id="rId17"/>
          <w:type w:val="continuous"/>
          <w:pgSz w:w="16840" w:h="11907" w:orient="landscape" w:code="9"/>
          <w:pgMar w:top="1134" w:right="720" w:bottom="1134" w:left="720" w:header="851" w:footer="851" w:gutter="0"/>
          <w:cols w:space="454"/>
          <w:docGrid w:linePitch="360"/>
        </w:sectPr>
      </w:pPr>
    </w:p>
    <w:p w:rsidR="00237BA0" w:rsidRPr="00927ABA" w:rsidRDefault="00237BA0" w:rsidP="00874984">
      <w:pPr>
        <w:pStyle w:val="NeniTitull"/>
        <w:keepNext w:val="0"/>
        <w:rPr>
          <w:spacing w:val="-4"/>
          <w:lang w:val="sq-AL"/>
        </w:rPr>
      </w:pPr>
      <w:r w:rsidRPr="00927ABA">
        <w:rPr>
          <w:spacing w:val="-4"/>
          <w:lang w:val="sq-AL"/>
        </w:rPr>
        <w:lastRenderedPageBreak/>
        <w:t>VENDIM</w:t>
      </w:r>
    </w:p>
    <w:p w:rsidR="00237BA0" w:rsidRPr="00927ABA" w:rsidRDefault="00CC2111" w:rsidP="00874984">
      <w:pPr>
        <w:pStyle w:val="NeniTitull"/>
        <w:keepNext w:val="0"/>
        <w:rPr>
          <w:spacing w:val="-4"/>
          <w:lang w:val="sq-AL"/>
        </w:rPr>
      </w:pPr>
      <w:r w:rsidRPr="00927ABA">
        <w:rPr>
          <w:spacing w:val="-4"/>
          <w:lang w:val="sq-AL"/>
        </w:rPr>
        <w:t xml:space="preserve">Nr. </w:t>
      </w:r>
      <w:r w:rsidR="00237BA0" w:rsidRPr="00927ABA">
        <w:rPr>
          <w:spacing w:val="-4"/>
          <w:lang w:val="sq-AL"/>
        </w:rPr>
        <w:t>238, datë 2.5.2018</w:t>
      </w:r>
    </w:p>
    <w:p w:rsidR="00237BA0" w:rsidRPr="00927ABA" w:rsidRDefault="00237BA0" w:rsidP="00927ABA">
      <w:pPr>
        <w:pStyle w:val="Hapesira7"/>
        <w:rPr>
          <w:spacing w:val="-4"/>
          <w:lang w:val="sq-AL"/>
        </w:rPr>
      </w:pPr>
    </w:p>
    <w:p w:rsidR="00237BA0" w:rsidRPr="00927ABA" w:rsidRDefault="00237BA0" w:rsidP="00874984">
      <w:pPr>
        <w:pStyle w:val="NeniTitull"/>
        <w:keepNext w:val="0"/>
        <w:rPr>
          <w:spacing w:val="-4"/>
          <w:lang w:val="sq-AL"/>
        </w:rPr>
      </w:pPr>
      <w:r w:rsidRPr="00927ABA">
        <w:rPr>
          <w:spacing w:val="-4"/>
          <w:lang w:val="sq-AL"/>
        </w:rPr>
        <w:t>PËR SHPRONËSIMIN, PËR INTERES PUBLIK, TË PRONARËVE</w:t>
      </w:r>
      <w:r w:rsidR="009A29AD" w:rsidRPr="00927ABA">
        <w:rPr>
          <w:spacing w:val="-4"/>
          <w:lang w:val="sq-AL"/>
        </w:rPr>
        <w:t xml:space="preserve"> </w:t>
      </w:r>
      <w:r w:rsidRPr="00927ABA">
        <w:rPr>
          <w:spacing w:val="-4"/>
          <w:lang w:val="sq-AL"/>
        </w:rPr>
        <w:t xml:space="preserve">TË PASURIVE TË PALUAJTSHME, PRONË PRIVATE, QË PREKEN NGA REALIZIMI I PROJEKTIT </w:t>
      </w:r>
      <w:r w:rsidR="007A1AA5" w:rsidRPr="00927ABA">
        <w:rPr>
          <w:spacing w:val="-4"/>
          <w:lang w:val="sq-AL"/>
        </w:rPr>
        <w:t>“</w:t>
      </w:r>
      <w:r w:rsidRPr="00927ABA">
        <w:rPr>
          <w:spacing w:val="-4"/>
          <w:lang w:val="sq-AL"/>
        </w:rPr>
        <w:t xml:space="preserve">SISTEMIM, ASFALTIM I BLLOKUT TË BANIMIT NË LAGJEN </w:t>
      </w:r>
      <w:r w:rsidR="007A1AA5" w:rsidRPr="00927ABA">
        <w:rPr>
          <w:spacing w:val="-4"/>
          <w:lang w:val="sq-AL"/>
        </w:rPr>
        <w:t>“</w:t>
      </w:r>
      <w:r w:rsidRPr="00927ABA">
        <w:rPr>
          <w:spacing w:val="-4"/>
          <w:lang w:val="sq-AL"/>
        </w:rPr>
        <w:t>XHEVDET NEPRAVISHTA</w:t>
      </w:r>
      <w:r w:rsidR="007A1AA5" w:rsidRPr="00927ABA">
        <w:rPr>
          <w:spacing w:val="-4"/>
          <w:lang w:val="sq-AL"/>
        </w:rPr>
        <w:t>”</w:t>
      </w:r>
      <w:r w:rsidRPr="00927ABA">
        <w:rPr>
          <w:spacing w:val="-4"/>
          <w:lang w:val="sq-AL"/>
        </w:rPr>
        <w:t>, LUSHNJË</w:t>
      </w:r>
      <w:r w:rsidR="007A1AA5" w:rsidRPr="00927ABA">
        <w:rPr>
          <w:spacing w:val="-4"/>
          <w:lang w:val="sq-AL"/>
        </w:rPr>
        <w:t>”</w:t>
      </w:r>
    </w:p>
    <w:p w:rsidR="00237BA0" w:rsidRPr="00927ABA" w:rsidRDefault="00237BA0" w:rsidP="00927ABA">
      <w:pPr>
        <w:pStyle w:val="Hapesira7"/>
        <w:rPr>
          <w:spacing w:val="-4"/>
          <w:lang w:val="sq-AL"/>
        </w:rPr>
      </w:pPr>
    </w:p>
    <w:p w:rsidR="00237BA0" w:rsidRPr="00927ABA" w:rsidRDefault="00237BA0" w:rsidP="00874984">
      <w:pPr>
        <w:pStyle w:val="Paragrafi"/>
        <w:rPr>
          <w:spacing w:val="-4"/>
          <w:lang w:val="sq-AL"/>
        </w:rPr>
      </w:pPr>
      <w:r w:rsidRPr="00927ABA">
        <w:rPr>
          <w:spacing w:val="-4"/>
          <w:lang w:val="sq-AL"/>
        </w:rPr>
        <w:t xml:space="preserve">Në mbështetje të nenit 100 të Kushtetutës, të neneve 5, 20 e 21, të ligjit </w:t>
      </w:r>
      <w:r w:rsidR="00CC2111" w:rsidRPr="00927ABA">
        <w:rPr>
          <w:spacing w:val="-4"/>
          <w:lang w:val="sq-AL"/>
        </w:rPr>
        <w:t xml:space="preserve">nr. </w:t>
      </w:r>
      <w:r w:rsidRPr="00927ABA">
        <w:rPr>
          <w:spacing w:val="-4"/>
          <w:lang w:val="sq-AL"/>
        </w:rPr>
        <w:t xml:space="preserve">8561, datë 22.12.1999, </w:t>
      </w:r>
      <w:r w:rsidR="007A1AA5" w:rsidRPr="00927ABA">
        <w:rPr>
          <w:spacing w:val="-4"/>
          <w:lang w:val="sq-AL"/>
        </w:rPr>
        <w:t>“</w:t>
      </w:r>
      <w:r w:rsidRPr="00927ABA">
        <w:rPr>
          <w:spacing w:val="-4"/>
          <w:lang w:val="sq-AL"/>
        </w:rPr>
        <w:t>Për shpronësimet dhe marrjen në përdorim të përkohshëm të pasurisë, pronë private, për interes publik</w:t>
      </w:r>
      <w:r w:rsidR="007A1AA5" w:rsidRPr="00927ABA">
        <w:rPr>
          <w:spacing w:val="-4"/>
          <w:lang w:val="sq-AL"/>
        </w:rPr>
        <w:t>”</w:t>
      </w:r>
      <w:r w:rsidRPr="00927ABA">
        <w:rPr>
          <w:spacing w:val="-4"/>
          <w:lang w:val="sq-AL"/>
        </w:rPr>
        <w:t xml:space="preserve">, të ndryshuar, të ligjit </w:t>
      </w:r>
      <w:r w:rsidR="00CC2111" w:rsidRPr="00927ABA">
        <w:rPr>
          <w:spacing w:val="-4"/>
          <w:lang w:val="sq-AL"/>
        </w:rPr>
        <w:t xml:space="preserve">nr. </w:t>
      </w:r>
      <w:r w:rsidRPr="00927ABA">
        <w:rPr>
          <w:spacing w:val="-4"/>
          <w:lang w:val="sq-AL"/>
        </w:rPr>
        <w:t xml:space="preserve">9936, datë 26.6.2008, </w:t>
      </w:r>
      <w:r w:rsidR="007A1AA5" w:rsidRPr="00927ABA">
        <w:rPr>
          <w:spacing w:val="-4"/>
          <w:lang w:val="sq-AL"/>
        </w:rPr>
        <w:t>“</w:t>
      </w:r>
      <w:r w:rsidRPr="00927ABA">
        <w:rPr>
          <w:spacing w:val="-4"/>
          <w:lang w:val="sq-AL"/>
        </w:rPr>
        <w:t>Për menaxhimin e sistemit buxhetor në Republikën e Shqipërisë</w:t>
      </w:r>
      <w:r w:rsidR="007A1AA5" w:rsidRPr="00927ABA">
        <w:rPr>
          <w:spacing w:val="-4"/>
          <w:lang w:val="sq-AL"/>
        </w:rPr>
        <w:t>”</w:t>
      </w:r>
      <w:r w:rsidRPr="00927ABA">
        <w:rPr>
          <w:spacing w:val="-4"/>
          <w:lang w:val="sq-AL"/>
        </w:rPr>
        <w:t xml:space="preserve">, të ndryshuar, dhe të ligjit </w:t>
      </w:r>
      <w:r w:rsidR="00CC2111" w:rsidRPr="00927ABA">
        <w:rPr>
          <w:spacing w:val="-4"/>
          <w:lang w:val="sq-AL"/>
        </w:rPr>
        <w:t xml:space="preserve">nr. </w:t>
      </w:r>
      <w:r w:rsidRPr="00927ABA">
        <w:rPr>
          <w:spacing w:val="-4"/>
          <w:lang w:val="sq-AL"/>
        </w:rPr>
        <w:t xml:space="preserve">109/2017, </w:t>
      </w:r>
      <w:r w:rsidR="007A1AA5" w:rsidRPr="00927ABA">
        <w:rPr>
          <w:spacing w:val="-4"/>
          <w:lang w:val="sq-AL"/>
        </w:rPr>
        <w:t>“</w:t>
      </w:r>
      <w:r w:rsidRPr="00927ABA">
        <w:rPr>
          <w:spacing w:val="-4"/>
          <w:lang w:val="sq-AL"/>
        </w:rPr>
        <w:t>Për buxhetin e vitit 2018</w:t>
      </w:r>
      <w:r w:rsidR="007A1AA5" w:rsidRPr="00927ABA">
        <w:rPr>
          <w:spacing w:val="-4"/>
          <w:lang w:val="sq-AL"/>
        </w:rPr>
        <w:t>”</w:t>
      </w:r>
      <w:r w:rsidRPr="00927ABA">
        <w:rPr>
          <w:spacing w:val="-4"/>
          <w:lang w:val="sq-AL"/>
        </w:rPr>
        <w:t>, me propozimin e ministrit së Infrastrukturës dhe Energjisë, Këshilli i Ministrave</w:t>
      </w:r>
    </w:p>
    <w:p w:rsidR="00237BA0" w:rsidRPr="00927ABA" w:rsidRDefault="00237BA0" w:rsidP="00927ABA">
      <w:pPr>
        <w:pStyle w:val="Hapesira7"/>
        <w:rPr>
          <w:spacing w:val="-4"/>
          <w:lang w:val="sq-AL"/>
        </w:rPr>
      </w:pPr>
    </w:p>
    <w:p w:rsidR="00237BA0" w:rsidRPr="00927ABA" w:rsidRDefault="00237BA0" w:rsidP="00874984">
      <w:pPr>
        <w:pStyle w:val="NeniNr"/>
        <w:keepNext w:val="0"/>
        <w:rPr>
          <w:spacing w:val="-4"/>
          <w:lang w:val="sq-AL"/>
        </w:rPr>
      </w:pPr>
      <w:r w:rsidRPr="00927ABA">
        <w:rPr>
          <w:spacing w:val="-4"/>
          <w:lang w:val="sq-AL"/>
        </w:rPr>
        <w:t>VENDOSI:</w:t>
      </w:r>
    </w:p>
    <w:p w:rsidR="00237BA0" w:rsidRPr="00927ABA" w:rsidRDefault="00237BA0" w:rsidP="00927ABA">
      <w:pPr>
        <w:pStyle w:val="Hapesira7"/>
        <w:rPr>
          <w:spacing w:val="-4"/>
          <w:lang w:val="sq-AL"/>
        </w:rPr>
      </w:pPr>
    </w:p>
    <w:p w:rsidR="00237BA0" w:rsidRPr="00927ABA" w:rsidRDefault="00237BA0" w:rsidP="00874984">
      <w:pPr>
        <w:pStyle w:val="Paragrafi"/>
        <w:rPr>
          <w:spacing w:val="-4"/>
          <w:lang w:val="sq-AL"/>
        </w:rPr>
      </w:pPr>
      <w:r w:rsidRPr="00927ABA">
        <w:rPr>
          <w:spacing w:val="-4"/>
          <w:lang w:val="sq-AL"/>
        </w:rPr>
        <w:t xml:space="preserve">1. Shpronësimin, për interes publik, të pronarëve të pasurive të paluajtshme, pronë private, që preken nga realizimi i projektit </w:t>
      </w:r>
      <w:r w:rsidR="007A1AA5" w:rsidRPr="00927ABA">
        <w:rPr>
          <w:spacing w:val="-4"/>
          <w:lang w:val="sq-AL"/>
        </w:rPr>
        <w:t>“</w:t>
      </w:r>
      <w:r w:rsidRPr="00927ABA">
        <w:rPr>
          <w:spacing w:val="-4"/>
          <w:lang w:val="sq-AL"/>
        </w:rPr>
        <w:t xml:space="preserve">Sistemim, asfaltim i bllokut të banimit në lagjen </w:t>
      </w:r>
      <w:r w:rsidR="007A1AA5" w:rsidRPr="00927ABA">
        <w:rPr>
          <w:spacing w:val="-4"/>
          <w:lang w:val="sq-AL"/>
        </w:rPr>
        <w:t>“</w:t>
      </w:r>
      <w:r w:rsidRPr="00927ABA">
        <w:rPr>
          <w:spacing w:val="-4"/>
          <w:lang w:val="sq-AL"/>
        </w:rPr>
        <w:t>Xhevdet Nepravishta</w:t>
      </w:r>
      <w:r w:rsidR="007A1AA5" w:rsidRPr="00927ABA">
        <w:rPr>
          <w:spacing w:val="-4"/>
          <w:lang w:val="sq-AL"/>
        </w:rPr>
        <w:t>”</w:t>
      </w:r>
      <w:r w:rsidRPr="00927ABA">
        <w:rPr>
          <w:spacing w:val="-4"/>
          <w:lang w:val="sq-AL"/>
        </w:rPr>
        <w:t>, Lushnjë</w:t>
      </w:r>
      <w:r w:rsidR="007A1AA5" w:rsidRPr="00927ABA">
        <w:rPr>
          <w:spacing w:val="-4"/>
          <w:lang w:val="sq-AL"/>
        </w:rPr>
        <w:t>”</w:t>
      </w:r>
      <w:r w:rsidRPr="00927ABA">
        <w:rPr>
          <w:spacing w:val="-4"/>
          <w:lang w:val="sq-AL"/>
        </w:rPr>
        <w:t>.</w:t>
      </w:r>
    </w:p>
    <w:p w:rsidR="00237BA0" w:rsidRPr="00927ABA" w:rsidRDefault="00237BA0" w:rsidP="00874984">
      <w:pPr>
        <w:pStyle w:val="Paragrafi"/>
        <w:rPr>
          <w:spacing w:val="-4"/>
          <w:lang w:val="sq-AL"/>
        </w:rPr>
      </w:pPr>
      <w:r w:rsidRPr="00927ABA">
        <w:rPr>
          <w:spacing w:val="-4"/>
          <w:lang w:val="sq-AL"/>
        </w:rPr>
        <w:t>2. Shpronësimi të bëhet në favor të Bashkisë Lushnjë.</w:t>
      </w:r>
    </w:p>
    <w:p w:rsidR="00237BA0" w:rsidRDefault="00237BA0" w:rsidP="00874984">
      <w:pPr>
        <w:pStyle w:val="Paragrafi"/>
        <w:rPr>
          <w:spacing w:val="-4"/>
          <w:lang w:val="sq-AL"/>
        </w:rPr>
      </w:pPr>
      <w:r w:rsidRPr="00927ABA">
        <w:rPr>
          <w:spacing w:val="-4"/>
          <w:lang w:val="sq-AL"/>
        </w:rPr>
        <w:t xml:space="preserve">3. Pronarët e pasurive të paluajtshme, që shpronësohen, të kompensohen në vlerë të plotë sipas masës së kompensimit përkatës, që paraqitet në tabelën përfundimtare të shtojcës 1, bashkëlidhur këtij vendimi, me të dhënat e pronarëve që shpronësohen për pasuritë </w:t>
      </w:r>
      <w:r w:rsidR="007A1AA5" w:rsidRPr="00927ABA">
        <w:rPr>
          <w:spacing w:val="-4"/>
          <w:lang w:val="sq-AL"/>
        </w:rPr>
        <w:t>“</w:t>
      </w:r>
      <w:r w:rsidRPr="00927ABA">
        <w:rPr>
          <w:spacing w:val="-4"/>
          <w:lang w:val="sq-AL"/>
        </w:rPr>
        <w:t>ndërtesë</w:t>
      </w:r>
      <w:r w:rsidR="007A1AA5" w:rsidRPr="00927ABA">
        <w:rPr>
          <w:spacing w:val="-4"/>
          <w:lang w:val="sq-AL"/>
        </w:rPr>
        <w:t>”</w:t>
      </w:r>
      <w:r w:rsidRPr="00927ABA">
        <w:rPr>
          <w:spacing w:val="-4"/>
          <w:lang w:val="sq-AL"/>
        </w:rPr>
        <w:t>, me vlerë totale</w:t>
      </w:r>
      <w:r w:rsidR="007A1AA5" w:rsidRPr="00927ABA">
        <w:rPr>
          <w:spacing w:val="-4"/>
          <w:lang w:val="sq-AL"/>
        </w:rPr>
        <w:t xml:space="preserve"> </w:t>
      </w:r>
      <w:r w:rsidRPr="00927ABA">
        <w:rPr>
          <w:spacing w:val="-4"/>
          <w:lang w:val="sq-AL"/>
        </w:rPr>
        <w:t>1 459 196 (një milion e katërqind e pesëdhjetë e nëntë mijë e njëqind e nëntëdhjetë e gjashtë) lekë.</w:t>
      </w:r>
    </w:p>
    <w:p w:rsidR="00927ABA" w:rsidRDefault="00927ABA" w:rsidP="00874984">
      <w:pPr>
        <w:pStyle w:val="Paragrafi"/>
        <w:rPr>
          <w:spacing w:val="-4"/>
          <w:lang w:val="sq-AL"/>
        </w:rPr>
      </w:pPr>
    </w:p>
    <w:p w:rsidR="00927ABA" w:rsidRPr="00B55284" w:rsidRDefault="00927ABA" w:rsidP="00874984">
      <w:pPr>
        <w:pStyle w:val="Paragrafi"/>
        <w:rPr>
          <w:spacing w:val="-4"/>
          <w:sz w:val="14"/>
          <w:lang w:val="sq-AL"/>
        </w:rPr>
      </w:pPr>
    </w:p>
    <w:p w:rsidR="00237BA0" w:rsidRPr="00927ABA" w:rsidRDefault="00237BA0" w:rsidP="00874984">
      <w:pPr>
        <w:pStyle w:val="Paragrafi"/>
        <w:rPr>
          <w:spacing w:val="-4"/>
          <w:lang w:val="sq-AL"/>
        </w:rPr>
      </w:pPr>
      <w:r w:rsidRPr="00927ABA">
        <w:rPr>
          <w:spacing w:val="-4"/>
          <w:lang w:val="sq-AL"/>
        </w:rPr>
        <w:lastRenderedPageBreak/>
        <w:t xml:space="preserve">4. Vlera e përgjithshme e shpronësimit për pasuritë </w:t>
      </w:r>
      <w:r w:rsidR="007A1AA5" w:rsidRPr="00927ABA">
        <w:rPr>
          <w:spacing w:val="-4"/>
          <w:lang w:val="sq-AL"/>
        </w:rPr>
        <w:t>“</w:t>
      </w:r>
      <w:r w:rsidRPr="00927ABA">
        <w:rPr>
          <w:spacing w:val="-4"/>
          <w:lang w:val="sq-AL"/>
        </w:rPr>
        <w:t>ndërtesë</w:t>
      </w:r>
      <w:r w:rsidR="007A1AA5" w:rsidRPr="00927ABA">
        <w:rPr>
          <w:spacing w:val="-4"/>
          <w:lang w:val="sq-AL"/>
        </w:rPr>
        <w:t>”</w:t>
      </w:r>
      <w:r w:rsidRPr="00927ABA">
        <w:rPr>
          <w:spacing w:val="-4"/>
          <w:lang w:val="sq-AL"/>
        </w:rPr>
        <w:t>, me vlerë</w:t>
      </w:r>
      <w:r w:rsidR="007A1AA5" w:rsidRPr="00927ABA">
        <w:rPr>
          <w:spacing w:val="-4"/>
          <w:lang w:val="sq-AL"/>
        </w:rPr>
        <w:t xml:space="preserve"> </w:t>
      </w:r>
      <w:r w:rsidRPr="00927ABA">
        <w:rPr>
          <w:spacing w:val="-4"/>
          <w:lang w:val="sq-AL"/>
        </w:rPr>
        <w:t>1 459 196</w:t>
      </w:r>
      <w:r w:rsidR="00CC2111" w:rsidRPr="00927ABA">
        <w:rPr>
          <w:spacing w:val="-4"/>
          <w:lang w:val="sq-AL"/>
        </w:rPr>
        <w:t xml:space="preserve"> </w:t>
      </w:r>
      <w:r w:rsidRPr="00927ABA">
        <w:rPr>
          <w:spacing w:val="-4"/>
          <w:lang w:val="sq-AL"/>
        </w:rPr>
        <w:t>(një milion e katërqind e pesëdhjetë e nëntë mijë e njëqind e nëntëdhjetë e gjashtë) lekë, të përballohet nga buxheti i Bashkisë Lushnjë.</w:t>
      </w:r>
    </w:p>
    <w:p w:rsidR="00237BA0" w:rsidRPr="00927ABA" w:rsidRDefault="00237BA0" w:rsidP="00874984">
      <w:pPr>
        <w:pStyle w:val="Paragrafi"/>
        <w:rPr>
          <w:spacing w:val="-4"/>
          <w:lang w:val="sq-AL"/>
        </w:rPr>
      </w:pPr>
      <w:r w:rsidRPr="00927ABA">
        <w:rPr>
          <w:spacing w:val="-4"/>
          <w:lang w:val="sq-AL"/>
        </w:rPr>
        <w:t>5. Shpenzimet procedurale, në vlerën 50 000 (pesëdhjetë mijë) lekë, të përballohen nga buxheti i vitit 2018, miratuar për Ministrinë e Infrastrukturës dhe Energjisë.</w:t>
      </w:r>
      <w:r w:rsidR="00CC2111" w:rsidRPr="00927ABA">
        <w:rPr>
          <w:spacing w:val="-4"/>
          <w:lang w:val="sq-AL"/>
        </w:rPr>
        <w:t xml:space="preserve"> </w:t>
      </w:r>
    </w:p>
    <w:p w:rsidR="00237BA0" w:rsidRPr="00927ABA" w:rsidRDefault="00237BA0" w:rsidP="00874984">
      <w:pPr>
        <w:pStyle w:val="Paragrafi"/>
        <w:rPr>
          <w:spacing w:val="-4"/>
          <w:lang w:val="sq-AL"/>
        </w:rPr>
      </w:pPr>
      <w:r w:rsidRPr="00927ABA">
        <w:rPr>
          <w:spacing w:val="-4"/>
          <w:lang w:val="sq-AL"/>
        </w:rPr>
        <w:t xml:space="preserve">6. Shpronësimi të fillojë menjëherë pas botimit të këtij vendimi në </w:t>
      </w:r>
      <w:r w:rsidR="007A1AA5" w:rsidRPr="00927ABA">
        <w:rPr>
          <w:spacing w:val="-4"/>
          <w:lang w:val="sq-AL"/>
        </w:rPr>
        <w:t>“</w:t>
      </w:r>
      <w:r w:rsidRPr="00927ABA">
        <w:rPr>
          <w:spacing w:val="-4"/>
          <w:lang w:val="sq-AL"/>
        </w:rPr>
        <w:t>Fletoren zyrtare</w:t>
      </w:r>
      <w:r w:rsidR="007A1AA5" w:rsidRPr="00927ABA">
        <w:rPr>
          <w:spacing w:val="-4"/>
          <w:lang w:val="sq-AL"/>
        </w:rPr>
        <w:t>”</w:t>
      </w:r>
      <w:r w:rsidRPr="00927ABA">
        <w:rPr>
          <w:spacing w:val="-4"/>
          <w:lang w:val="sq-AL"/>
        </w:rPr>
        <w:t>.</w:t>
      </w:r>
    </w:p>
    <w:p w:rsidR="00237BA0" w:rsidRPr="00927ABA" w:rsidRDefault="00237BA0" w:rsidP="00874984">
      <w:pPr>
        <w:pStyle w:val="Paragrafi"/>
        <w:rPr>
          <w:spacing w:val="-4"/>
          <w:lang w:val="sq-AL"/>
        </w:rPr>
      </w:pPr>
      <w:r w:rsidRPr="00927ABA">
        <w:rPr>
          <w:spacing w:val="-4"/>
          <w:lang w:val="sq-AL"/>
        </w:rPr>
        <w:t>7. Pronarët e përmendur në tabelën përfundimtare të shtojcës 1, që i bashkëlidhet këtij vendimi, të kompensohen, për efekt shpronësimi, pasi të kenë paraqitur dokumentacionin justifikues pranë Bashkisë Lushnjë.</w:t>
      </w:r>
    </w:p>
    <w:p w:rsidR="00237BA0" w:rsidRPr="00927ABA" w:rsidRDefault="00237BA0" w:rsidP="00874984">
      <w:pPr>
        <w:pStyle w:val="Paragrafi"/>
        <w:rPr>
          <w:spacing w:val="-4"/>
          <w:lang w:val="sq-AL"/>
        </w:rPr>
      </w:pPr>
      <w:r w:rsidRPr="00927ABA">
        <w:rPr>
          <w:spacing w:val="-4"/>
          <w:lang w:val="sq-AL"/>
        </w:rPr>
        <w:t>8. Zyra Vendore e Regjistrimit të Pasurive të Paluajtshme Lushnjë, brenda</w:t>
      </w:r>
      <w:r w:rsidR="007A1AA5" w:rsidRPr="00927ABA">
        <w:rPr>
          <w:spacing w:val="-4"/>
          <w:lang w:val="sq-AL"/>
        </w:rPr>
        <w:t xml:space="preserve"> </w:t>
      </w:r>
      <w:r w:rsidRPr="00927ABA">
        <w:rPr>
          <w:spacing w:val="-4"/>
          <w:lang w:val="sq-AL"/>
        </w:rPr>
        <w:t>30 (tridhjetë) ditëve nga data e miratimit të këtij vendimi, në bashkëpunim me Bashkinë Lushnjë, të fillojë procedurat për hedhjen e gjurmës së projektit mbi hartën kadastrale, sipas planimetrisë së shpronësimit të miratuar dhe të bëjë kalimin e pronësisë për pasuritë e shpronësuara në favor të shtetit.</w:t>
      </w:r>
    </w:p>
    <w:p w:rsidR="00237BA0" w:rsidRPr="00927ABA" w:rsidRDefault="00237BA0" w:rsidP="00874984">
      <w:pPr>
        <w:pStyle w:val="Paragrafi"/>
        <w:rPr>
          <w:spacing w:val="-4"/>
          <w:lang w:val="sq-AL"/>
        </w:rPr>
      </w:pPr>
      <w:r w:rsidRPr="00927ABA">
        <w:rPr>
          <w:spacing w:val="-4"/>
          <w:lang w:val="sq-AL"/>
        </w:rPr>
        <w:t>9. Zyra Vendore e Regjistrimit të Pasurive të Paluajtshme Lushnjë të pezullojë të gjitha transaksionet me pasuritë e shpronësuara, deri në momentin kur do të realizohen procesi i hedhjes se gjurmës së projektit mbi hartën kadastrale dhe kalimi i pronësisë për pasuritë e shpronësuara.</w:t>
      </w:r>
    </w:p>
    <w:p w:rsidR="00237BA0" w:rsidRPr="00927ABA" w:rsidRDefault="00237BA0" w:rsidP="00874984">
      <w:pPr>
        <w:pStyle w:val="Paragrafi"/>
        <w:rPr>
          <w:spacing w:val="-4"/>
          <w:lang w:val="sq-AL"/>
        </w:rPr>
      </w:pPr>
      <w:r w:rsidRPr="00927ABA">
        <w:rPr>
          <w:spacing w:val="-4"/>
          <w:lang w:val="sq-AL"/>
        </w:rPr>
        <w:t>10. Ngarkohen Ministria e Infrastrukturës dhe Energjisë, Zyra Vendore e Regjistrimit të Pasurive të Paluajtshme Lushnjë dhe Bashkia Lushnjë për zbatimin e këtij vendimi.</w:t>
      </w:r>
    </w:p>
    <w:p w:rsidR="00237BA0" w:rsidRPr="00927ABA" w:rsidRDefault="00237BA0" w:rsidP="00874984">
      <w:pPr>
        <w:pStyle w:val="Paragrafi"/>
        <w:rPr>
          <w:spacing w:val="-4"/>
          <w:lang w:val="sq-AL"/>
        </w:rPr>
      </w:pPr>
      <w:r w:rsidRPr="00927ABA">
        <w:rPr>
          <w:spacing w:val="-4"/>
          <w:lang w:val="sq-AL"/>
        </w:rPr>
        <w:t>Ky vendim hyn në fuqi menjëherë dhe botohet në Fletoren Zyrtare.</w:t>
      </w:r>
    </w:p>
    <w:p w:rsidR="00237BA0" w:rsidRPr="00B55284" w:rsidRDefault="00237BA0" w:rsidP="00874984">
      <w:pPr>
        <w:pStyle w:val="Paragrafi"/>
        <w:rPr>
          <w:spacing w:val="-4"/>
          <w:sz w:val="14"/>
          <w:lang w:val="sq-AL"/>
        </w:rPr>
      </w:pPr>
    </w:p>
    <w:p w:rsidR="00237BA0" w:rsidRPr="00927ABA" w:rsidRDefault="00237BA0" w:rsidP="00874984">
      <w:pPr>
        <w:pStyle w:val="Paragrafi"/>
        <w:jc w:val="right"/>
        <w:rPr>
          <w:spacing w:val="-4"/>
          <w:lang w:val="sq-AL"/>
        </w:rPr>
      </w:pPr>
      <w:r w:rsidRPr="00927ABA">
        <w:rPr>
          <w:spacing w:val="-4"/>
          <w:lang w:val="sq-AL"/>
        </w:rPr>
        <w:t>KRYEMINISTRI</w:t>
      </w:r>
    </w:p>
    <w:p w:rsidR="00237BA0" w:rsidRPr="00FE2707" w:rsidRDefault="00237BA0" w:rsidP="00874984">
      <w:pPr>
        <w:pStyle w:val="Paragrafi"/>
        <w:jc w:val="right"/>
        <w:rPr>
          <w:b/>
          <w:lang w:val="sq-AL"/>
        </w:rPr>
      </w:pPr>
      <w:r w:rsidRPr="00927ABA">
        <w:rPr>
          <w:b/>
          <w:spacing w:val="-4"/>
          <w:lang w:val="sq-AL"/>
        </w:rPr>
        <w:t>Edi Rama</w:t>
      </w:r>
    </w:p>
    <w:p w:rsidR="0007137E" w:rsidRDefault="0007137E" w:rsidP="00874984">
      <w:pPr>
        <w:pStyle w:val="Paragrafi"/>
        <w:jc w:val="center"/>
        <w:rPr>
          <w:rFonts w:eastAsia="Times New Roman"/>
          <w:b/>
          <w:bCs/>
          <w:color w:val="000000"/>
          <w:sz w:val="14"/>
          <w:szCs w:val="14"/>
          <w:lang w:val="sq-AL"/>
        </w:rPr>
        <w:sectPr w:rsidR="0007137E" w:rsidSect="0007137E">
          <w:headerReference w:type="even" r:id="rId18"/>
          <w:headerReference w:type="default" r:id="rId19"/>
          <w:footerReference w:type="even" r:id="rId20"/>
          <w:footerReference w:type="default" r:id="rId21"/>
          <w:pgSz w:w="11907" w:h="16840" w:code="9"/>
          <w:pgMar w:top="720" w:right="1134" w:bottom="720" w:left="1134" w:header="851" w:footer="851" w:gutter="0"/>
          <w:cols w:num="2" w:space="454"/>
          <w:docGrid w:linePitch="360"/>
        </w:sectPr>
      </w:pPr>
    </w:p>
    <w:p w:rsidR="00870F3A" w:rsidRPr="00870F3A" w:rsidRDefault="00870F3A" w:rsidP="00874984">
      <w:pPr>
        <w:pStyle w:val="Paragrafi"/>
        <w:jc w:val="center"/>
        <w:rPr>
          <w:rFonts w:eastAsia="Times New Roman"/>
          <w:bCs/>
          <w:color w:val="000000"/>
          <w:sz w:val="18"/>
          <w:szCs w:val="18"/>
          <w:lang w:val="sq-AL"/>
        </w:rPr>
      </w:pPr>
      <w:r w:rsidRPr="00870F3A">
        <w:rPr>
          <w:rFonts w:eastAsia="Times New Roman"/>
          <w:bCs/>
          <w:color w:val="000000"/>
          <w:sz w:val="18"/>
          <w:szCs w:val="18"/>
          <w:lang w:val="sq-AL"/>
        </w:rPr>
        <w:lastRenderedPageBreak/>
        <w:t>SHTOJCA 1</w:t>
      </w:r>
    </w:p>
    <w:p w:rsidR="007125D8" w:rsidRPr="00B55284" w:rsidRDefault="007125D8" w:rsidP="00874984">
      <w:pPr>
        <w:pStyle w:val="Paragrafi"/>
        <w:jc w:val="center"/>
        <w:rPr>
          <w:rFonts w:eastAsia="Times New Roman"/>
          <w:b/>
          <w:bCs/>
          <w:color w:val="000000"/>
          <w:sz w:val="18"/>
          <w:szCs w:val="18"/>
          <w:lang w:val="sq-AL"/>
        </w:rPr>
      </w:pPr>
      <w:r w:rsidRPr="00B55284">
        <w:rPr>
          <w:rFonts w:eastAsia="Times New Roman"/>
          <w:b/>
          <w:bCs/>
          <w:color w:val="000000"/>
          <w:sz w:val="18"/>
          <w:szCs w:val="18"/>
          <w:lang w:val="sq-AL"/>
        </w:rPr>
        <w:t>Tabela përfundimtare e pronarëve të pasurive pronë private dhe vlera e shpronësimit, për realizimin e projektit:</w:t>
      </w:r>
    </w:p>
    <w:p w:rsidR="007125D8" w:rsidRPr="00B55284" w:rsidRDefault="007A1AA5" w:rsidP="00874984">
      <w:pPr>
        <w:pStyle w:val="Paragrafi"/>
        <w:jc w:val="center"/>
        <w:rPr>
          <w:rFonts w:eastAsia="Times New Roman"/>
          <w:b/>
          <w:bCs/>
          <w:color w:val="000000"/>
          <w:sz w:val="18"/>
          <w:szCs w:val="18"/>
          <w:lang w:val="sq-AL"/>
        </w:rPr>
      </w:pPr>
      <w:r w:rsidRPr="00B55284">
        <w:rPr>
          <w:rFonts w:eastAsia="Times New Roman"/>
          <w:b/>
          <w:bCs/>
          <w:color w:val="000000"/>
          <w:sz w:val="18"/>
          <w:szCs w:val="18"/>
          <w:lang w:val="sq-AL"/>
        </w:rPr>
        <w:t>“</w:t>
      </w:r>
      <w:r w:rsidR="007125D8" w:rsidRPr="00B55284">
        <w:rPr>
          <w:rFonts w:eastAsia="Times New Roman"/>
          <w:b/>
          <w:bCs/>
          <w:color w:val="000000"/>
          <w:sz w:val="18"/>
          <w:szCs w:val="18"/>
          <w:lang w:val="sq-AL"/>
        </w:rPr>
        <w:t>Sistemim asfaltim i bllokut të banimit në lagjen ‘Xhevdet Nepravishta’</w:t>
      </w:r>
      <w:r w:rsidRPr="00B55284">
        <w:rPr>
          <w:rFonts w:eastAsia="Times New Roman"/>
          <w:b/>
          <w:bCs/>
          <w:color w:val="000000"/>
          <w:sz w:val="18"/>
          <w:szCs w:val="18"/>
          <w:lang w:val="sq-AL"/>
        </w:rPr>
        <w:t>”</w:t>
      </w:r>
      <w:r w:rsidR="007125D8" w:rsidRPr="00B55284">
        <w:rPr>
          <w:rFonts w:eastAsia="Times New Roman"/>
          <w:b/>
          <w:bCs/>
          <w:color w:val="000000"/>
          <w:sz w:val="18"/>
          <w:szCs w:val="18"/>
          <w:lang w:val="sq-AL"/>
        </w:rPr>
        <w:t>, Lushnje</w:t>
      </w:r>
    </w:p>
    <w:p w:rsidR="007125D8" w:rsidRPr="00B55284" w:rsidRDefault="007125D8" w:rsidP="00874984">
      <w:pPr>
        <w:widowControl w:val="0"/>
        <w:spacing w:after="0" w:line="240" w:lineRule="auto"/>
        <w:ind w:firstLine="0"/>
        <w:jc w:val="right"/>
        <w:rPr>
          <w:rFonts w:ascii="Garamond" w:eastAsia="Times New Roman" w:hAnsi="Garamond"/>
          <w:i/>
          <w:iCs/>
          <w:color w:val="000000"/>
          <w:sz w:val="18"/>
          <w:szCs w:val="18"/>
          <w:lang w:val="sq-AL"/>
        </w:rPr>
      </w:pPr>
      <w:r w:rsidRPr="00B55284">
        <w:rPr>
          <w:rFonts w:ascii="Garamond" w:eastAsia="Times New Roman" w:hAnsi="Garamond"/>
          <w:i/>
          <w:iCs/>
          <w:color w:val="000000"/>
          <w:sz w:val="18"/>
          <w:szCs w:val="18"/>
          <w:lang w:val="sq-AL"/>
        </w:rPr>
        <w:t>Çmimi për objektet sipas VKM</w:t>
      </w:r>
      <w:r w:rsidR="004B2BD8" w:rsidRPr="00B55284">
        <w:rPr>
          <w:rFonts w:ascii="Garamond" w:eastAsia="Times New Roman" w:hAnsi="Garamond"/>
          <w:i/>
          <w:iCs/>
          <w:color w:val="000000"/>
          <w:sz w:val="18"/>
          <w:szCs w:val="18"/>
          <w:lang w:val="sq-AL"/>
        </w:rPr>
        <w:t>-së</w:t>
      </w:r>
      <w:r w:rsidR="00CC2111" w:rsidRPr="00B55284">
        <w:rPr>
          <w:rFonts w:ascii="Garamond" w:eastAsia="Times New Roman" w:hAnsi="Garamond"/>
          <w:i/>
          <w:iCs/>
          <w:color w:val="000000"/>
          <w:sz w:val="18"/>
          <w:szCs w:val="18"/>
          <w:lang w:val="sq-AL"/>
        </w:rPr>
        <w:t xml:space="preserve"> nr. </w:t>
      </w:r>
      <w:r w:rsidR="004B2BD8" w:rsidRPr="00B55284">
        <w:rPr>
          <w:rFonts w:ascii="Garamond" w:eastAsia="Times New Roman" w:hAnsi="Garamond"/>
          <w:i/>
          <w:iCs/>
          <w:color w:val="000000"/>
          <w:sz w:val="18"/>
          <w:szCs w:val="18"/>
          <w:lang w:val="sq-AL"/>
        </w:rPr>
        <w:t>138, datë 23.</w:t>
      </w:r>
      <w:r w:rsidRPr="00B55284">
        <w:rPr>
          <w:rFonts w:ascii="Garamond" w:eastAsia="Times New Roman" w:hAnsi="Garamond"/>
          <w:i/>
          <w:iCs/>
          <w:color w:val="000000"/>
          <w:sz w:val="18"/>
          <w:szCs w:val="18"/>
          <w:lang w:val="sq-AL"/>
        </w:rPr>
        <w:t xml:space="preserve">3.2000, si dhe </w:t>
      </w:r>
      <w:r w:rsidR="004B2BD8" w:rsidRPr="00B55284">
        <w:rPr>
          <w:rFonts w:ascii="Garamond" w:eastAsia="Times New Roman" w:hAnsi="Garamond"/>
          <w:i/>
          <w:iCs/>
          <w:color w:val="000000"/>
          <w:sz w:val="18"/>
          <w:szCs w:val="18"/>
          <w:lang w:val="sq-AL"/>
        </w:rPr>
        <w:t>u</w:t>
      </w:r>
      <w:r w:rsidRPr="00B55284">
        <w:rPr>
          <w:rFonts w:ascii="Garamond" w:eastAsia="Times New Roman" w:hAnsi="Garamond"/>
          <w:i/>
          <w:iCs/>
          <w:color w:val="000000"/>
          <w:sz w:val="18"/>
          <w:szCs w:val="18"/>
          <w:lang w:val="sq-AL"/>
        </w:rPr>
        <w:t xml:space="preserve">dhëzimit </w:t>
      </w:r>
      <w:r w:rsidR="00CC2111" w:rsidRPr="00B55284">
        <w:rPr>
          <w:rFonts w:ascii="Garamond" w:eastAsia="Times New Roman" w:hAnsi="Garamond"/>
          <w:i/>
          <w:iCs/>
          <w:color w:val="000000"/>
          <w:sz w:val="18"/>
          <w:szCs w:val="18"/>
          <w:lang w:val="sq-AL"/>
        </w:rPr>
        <w:t xml:space="preserve">nr. </w:t>
      </w:r>
      <w:r w:rsidRPr="00B55284">
        <w:rPr>
          <w:rFonts w:ascii="Garamond" w:eastAsia="Times New Roman" w:hAnsi="Garamond"/>
          <w:i/>
          <w:iCs/>
          <w:color w:val="000000"/>
          <w:sz w:val="18"/>
          <w:szCs w:val="18"/>
          <w:lang w:val="sq-AL"/>
        </w:rPr>
        <w:t xml:space="preserve">3, datë 28.12.2016 </w:t>
      </w:r>
      <w:r w:rsidR="004B2BD8" w:rsidRPr="00B55284">
        <w:rPr>
          <w:rFonts w:ascii="Garamond" w:eastAsia="Times New Roman" w:hAnsi="Garamond"/>
          <w:i/>
          <w:iCs/>
          <w:color w:val="000000"/>
          <w:sz w:val="18"/>
          <w:szCs w:val="18"/>
          <w:lang w:val="sq-AL"/>
        </w:rPr>
        <w:t>të</w:t>
      </w:r>
      <w:r w:rsidRPr="00B55284">
        <w:rPr>
          <w:rFonts w:ascii="Garamond" w:eastAsia="Times New Roman" w:hAnsi="Garamond"/>
          <w:i/>
          <w:iCs/>
          <w:color w:val="000000"/>
          <w:sz w:val="18"/>
          <w:szCs w:val="18"/>
          <w:lang w:val="sq-AL"/>
        </w:rPr>
        <w:t xml:space="preserve"> EKB</w:t>
      </w:r>
      <w:r w:rsidR="00AD0A24" w:rsidRPr="00B55284">
        <w:rPr>
          <w:rFonts w:ascii="Garamond" w:eastAsia="Times New Roman" w:hAnsi="Garamond"/>
          <w:i/>
          <w:iCs/>
          <w:color w:val="000000"/>
          <w:sz w:val="18"/>
          <w:szCs w:val="18"/>
          <w:lang w:val="sq-AL"/>
        </w:rPr>
        <w:t>-së</w:t>
      </w:r>
      <w:r w:rsidRPr="00B55284">
        <w:rPr>
          <w:rFonts w:ascii="Garamond" w:eastAsia="Times New Roman" w:hAnsi="Garamond"/>
          <w:i/>
          <w:iCs/>
          <w:color w:val="000000"/>
          <w:sz w:val="18"/>
          <w:szCs w:val="18"/>
          <w:lang w:val="sq-AL"/>
        </w:rPr>
        <w:t>, Tiranë</w:t>
      </w:r>
    </w:p>
    <w:tbl>
      <w:tblPr>
        <w:tblW w:w="5195" w:type="pct"/>
        <w:tblLayout w:type="fixed"/>
        <w:tblLook w:val="04A0" w:firstRow="1" w:lastRow="0" w:firstColumn="1" w:lastColumn="0" w:noHBand="0" w:noVBand="1"/>
      </w:tblPr>
      <w:tblGrid>
        <w:gridCol w:w="530"/>
        <w:gridCol w:w="1278"/>
        <w:gridCol w:w="993"/>
        <w:gridCol w:w="993"/>
        <w:gridCol w:w="706"/>
        <w:gridCol w:w="864"/>
        <w:gridCol w:w="668"/>
        <w:gridCol w:w="854"/>
        <w:gridCol w:w="668"/>
        <w:gridCol w:w="856"/>
        <w:gridCol w:w="1829"/>
      </w:tblGrid>
      <w:tr w:rsidR="00237BA0" w:rsidRPr="00FE2707" w:rsidTr="00237BA0">
        <w:trPr>
          <w:trHeight w:val="139"/>
        </w:trPr>
        <w:tc>
          <w:tcPr>
            <w:tcW w:w="259" w:type="pct"/>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rsidR="00237BA0" w:rsidRPr="00FE2707" w:rsidRDefault="00CC2111" w:rsidP="00874984">
            <w:pPr>
              <w:widowControl w:val="0"/>
              <w:spacing w:after="0" w:line="240" w:lineRule="auto"/>
              <w:ind w:firstLine="0"/>
              <w:rPr>
                <w:rFonts w:ascii="Garamond" w:eastAsia="Times New Roman" w:hAnsi="Garamond"/>
                <w:b/>
                <w:bCs/>
                <w:iCs/>
                <w:color w:val="000000"/>
                <w:sz w:val="14"/>
                <w:szCs w:val="14"/>
                <w:lang w:val="sq-AL"/>
              </w:rPr>
            </w:pPr>
            <w:r w:rsidRPr="00FE2707">
              <w:rPr>
                <w:rFonts w:ascii="Garamond" w:eastAsia="Times New Roman" w:hAnsi="Garamond"/>
                <w:b/>
                <w:bCs/>
                <w:iCs/>
                <w:color w:val="000000"/>
                <w:sz w:val="14"/>
                <w:szCs w:val="14"/>
                <w:lang w:val="sq-AL"/>
              </w:rPr>
              <w:t xml:space="preserve">Nr. </w:t>
            </w:r>
          </w:p>
        </w:tc>
        <w:tc>
          <w:tcPr>
            <w:tcW w:w="624" w:type="pct"/>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rsidR="00237BA0" w:rsidRPr="00FE2707" w:rsidRDefault="00237BA0" w:rsidP="00874984">
            <w:pPr>
              <w:widowControl w:val="0"/>
              <w:spacing w:after="0" w:line="240" w:lineRule="auto"/>
              <w:ind w:firstLine="0"/>
              <w:jc w:val="center"/>
              <w:rPr>
                <w:rFonts w:ascii="Garamond" w:eastAsia="Times New Roman" w:hAnsi="Garamond"/>
                <w:b/>
                <w:bCs/>
                <w:iCs/>
                <w:color w:val="000000"/>
                <w:sz w:val="14"/>
                <w:szCs w:val="14"/>
                <w:lang w:val="sq-AL"/>
              </w:rPr>
            </w:pPr>
            <w:r w:rsidRPr="00FE2707">
              <w:rPr>
                <w:rFonts w:ascii="Garamond" w:eastAsia="Times New Roman" w:hAnsi="Garamond"/>
                <w:b/>
                <w:bCs/>
                <w:iCs/>
                <w:color w:val="000000"/>
                <w:sz w:val="14"/>
                <w:szCs w:val="14"/>
                <w:lang w:val="sq-AL"/>
              </w:rPr>
              <w:t>Emër Mbiemër</w:t>
            </w:r>
          </w:p>
        </w:tc>
        <w:tc>
          <w:tcPr>
            <w:tcW w:w="485" w:type="pct"/>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rsidR="00237BA0" w:rsidRPr="00FE2707" w:rsidRDefault="00CC2111" w:rsidP="00874984">
            <w:pPr>
              <w:widowControl w:val="0"/>
              <w:spacing w:after="0" w:line="240" w:lineRule="auto"/>
              <w:ind w:firstLine="0"/>
              <w:jc w:val="center"/>
              <w:rPr>
                <w:rFonts w:ascii="Garamond" w:eastAsia="Times New Roman" w:hAnsi="Garamond"/>
                <w:b/>
                <w:bCs/>
                <w:iCs/>
                <w:color w:val="000000"/>
                <w:sz w:val="14"/>
                <w:szCs w:val="14"/>
                <w:lang w:val="sq-AL"/>
              </w:rPr>
            </w:pPr>
            <w:r w:rsidRPr="00FE2707">
              <w:rPr>
                <w:rFonts w:ascii="Garamond" w:eastAsia="Times New Roman" w:hAnsi="Garamond"/>
                <w:b/>
                <w:bCs/>
                <w:iCs/>
                <w:color w:val="000000"/>
                <w:sz w:val="14"/>
                <w:szCs w:val="14"/>
                <w:lang w:val="sq-AL"/>
              </w:rPr>
              <w:t>Nr.</w:t>
            </w:r>
            <w:r w:rsidR="007A1AA5" w:rsidRPr="00FE2707">
              <w:rPr>
                <w:rFonts w:ascii="Garamond" w:eastAsia="Times New Roman" w:hAnsi="Garamond"/>
                <w:b/>
                <w:bCs/>
                <w:iCs/>
                <w:color w:val="000000"/>
                <w:sz w:val="14"/>
                <w:szCs w:val="14"/>
                <w:lang w:val="sq-AL"/>
              </w:rPr>
              <w:t xml:space="preserve"> </w:t>
            </w:r>
            <w:r w:rsidR="004B2BD8" w:rsidRPr="00FE2707">
              <w:rPr>
                <w:rFonts w:ascii="Garamond" w:eastAsia="Times New Roman" w:hAnsi="Garamond"/>
                <w:b/>
                <w:bCs/>
                <w:iCs/>
                <w:color w:val="000000"/>
                <w:sz w:val="14"/>
                <w:szCs w:val="14"/>
                <w:lang w:val="sq-AL"/>
              </w:rPr>
              <w:t xml:space="preserve">i </w:t>
            </w:r>
            <w:r w:rsidR="00237BA0" w:rsidRPr="00FE2707">
              <w:rPr>
                <w:rFonts w:ascii="Garamond" w:eastAsia="Times New Roman" w:hAnsi="Garamond"/>
                <w:b/>
                <w:bCs/>
                <w:iCs/>
                <w:color w:val="000000"/>
                <w:sz w:val="14"/>
                <w:szCs w:val="14"/>
                <w:lang w:val="sq-AL"/>
              </w:rPr>
              <w:t xml:space="preserve">pasurisë </w:t>
            </w:r>
          </w:p>
        </w:tc>
        <w:tc>
          <w:tcPr>
            <w:tcW w:w="485" w:type="pct"/>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rsidR="00237BA0" w:rsidRPr="00FE2707" w:rsidRDefault="00237BA0" w:rsidP="00874984">
            <w:pPr>
              <w:widowControl w:val="0"/>
              <w:spacing w:after="0" w:line="240" w:lineRule="auto"/>
              <w:ind w:firstLine="0"/>
              <w:jc w:val="center"/>
              <w:rPr>
                <w:rFonts w:ascii="Garamond" w:eastAsia="Times New Roman" w:hAnsi="Garamond"/>
                <w:b/>
                <w:bCs/>
                <w:iCs/>
                <w:color w:val="000000"/>
                <w:sz w:val="14"/>
                <w:szCs w:val="14"/>
                <w:lang w:val="sq-AL"/>
              </w:rPr>
            </w:pPr>
            <w:r w:rsidRPr="00FE2707">
              <w:rPr>
                <w:rFonts w:ascii="Garamond" w:eastAsia="Times New Roman" w:hAnsi="Garamond"/>
                <w:b/>
                <w:bCs/>
                <w:iCs/>
                <w:color w:val="000000"/>
                <w:sz w:val="14"/>
                <w:szCs w:val="14"/>
                <w:lang w:val="sq-AL"/>
              </w:rPr>
              <w:t xml:space="preserve">Zona </w:t>
            </w:r>
            <w:r w:rsidR="004B2BD8" w:rsidRPr="00FE2707">
              <w:rPr>
                <w:rFonts w:ascii="Garamond" w:eastAsia="Times New Roman" w:hAnsi="Garamond"/>
                <w:b/>
                <w:bCs/>
                <w:iCs/>
                <w:color w:val="000000"/>
                <w:sz w:val="14"/>
                <w:szCs w:val="14"/>
                <w:lang w:val="sq-AL"/>
              </w:rPr>
              <w:t>k</w:t>
            </w:r>
            <w:r w:rsidRPr="00FE2707">
              <w:rPr>
                <w:rFonts w:ascii="Garamond" w:eastAsia="Times New Roman" w:hAnsi="Garamond"/>
                <w:b/>
                <w:bCs/>
                <w:iCs/>
                <w:color w:val="000000"/>
                <w:sz w:val="14"/>
                <w:szCs w:val="14"/>
                <w:lang w:val="sq-AL"/>
              </w:rPr>
              <w:t>adastrale</w:t>
            </w:r>
          </w:p>
        </w:tc>
        <w:tc>
          <w:tcPr>
            <w:tcW w:w="767" w:type="pct"/>
            <w:gridSpan w:val="2"/>
            <w:tcBorders>
              <w:top w:val="single" w:sz="4" w:space="0" w:color="auto"/>
              <w:left w:val="nil"/>
              <w:bottom w:val="single" w:sz="4" w:space="0" w:color="auto"/>
              <w:right w:val="single" w:sz="4" w:space="0" w:color="000000"/>
            </w:tcBorders>
            <w:shd w:val="clear" w:color="000000" w:fill="D9D9D9"/>
            <w:noWrap/>
            <w:vAlign w:val="bottom"/>
            <w:hideMark/>
          </w:tcPr>
          <w:p w:rsidR="00237BA0" w:rsidRPr="00FE2707" w:rsidRDefault="00237BA0" w:rsidP="00874984">
            <w:pPr>
              <w:widowControl w:val="0"/>
              <w:spacing w:after="0" w:line="240" w:lineRule="auto"/>
              <w:ind w:firstLine="0"/>
              <w:jc w:val="center"/>
              <w:rPr>
                <w:rFonts w:ascii="Garamond" w:eastAsia="Times New Roman" w:hAnsi="Garamond"/>
                <w:b/>
                <w:bCs/>
                <w:iCs/>
                <w:color w:val="000000"/>
                <w:sz w:val="14"/>
                <w:szCs w:val="14"/>
                <w:lang w:val="sq-AL"/>
              </w:rPr>
            </w:pPr>
            <w:r w:rsidRPr="00FE2707">
              <w:rPr>
                <w:rFonts w:ascii="Garamond" w:eastAsia="Times New Roman" w:hAnsi="Garamond"/>
                <w:b/>
                <w:bCs/>
                <w:iCs/>
                <w:color w:val="000000"/>
                <w:sz w:val="14"/>
                <w:szCs w:val="14"/>
                <w:lang w:val="sq-AL"/>
              </w:rPr>
              <w:t>Sipërfaqja</w:t>
            </w:r>
          </w:p>
        </w:tc>
        <w:tc>
          <w:tcPr>
            <w:tcW w:w="743" w:type="pct"/>
            <w:gridSpan w:val="2"/>
            <w:tcBorders>
              <w:top w:val="single" w:sz="4" w:space="0" w:color="auto"/>
              <w:left w:val="nil"/>
              <w:bottom w:val="single" w:sz="4" w:space="0" w:color="auto"/>
              <w:right w:val="single" w:sz="4" w:space="0" w:color="auto"/>
            </w:tcBorders>
            <w:shd w:val="clear" w:color="000000" w:fill="D9D9D9"/>
            <w:noWrap/>
            <w:vAlign w:val="bottom"/>
            <w:hideMark/>
          </w:tcPr>
          <w:p w:rsidR="00237BA0" w:rsidRPr="00FE2707" w:rsidRDefault="00237BA0" w:rsidP="00874984">
            <w:pPr>
              <w:widowControl w:val="0"/>
              <w:spacing w:after="0" w:line="240" w:lineRule="auto"/>
              <w:ind w:firstLine="0"/>
              <w:jc w:val="center"/>
              <w:rPr>
                <w:rFonts w:ascii="Garamond" w:eastAsia="Times New Roman" w:hAnsi="Garamond"/>
                <w:b/>
                <w:bCs/>
                <w:iCs/>
                <w:color w:val="000000"/>
                <w:sz w:val="14"/>
                <w:szCs w:val="14"/>
                <w:lang w:val="sq-AL"/>
              </w:rPr>
            </w:pPr>
            <w:r w:rsidRPr="00FE2707">
              <w:rPr>
                <w:rFonts w:ascii="Garamond" w:eastAsia="Times New Roman" w:hAnsi="Garamond"/>
                <w:b/>
                <w:bCs/>
                <w:color w:val="000000"/>
                <w:sz w:val="14"/>
                <w:szCs w:val="14"/>
                <w:lang w:val="sq-AL"/>
              </w:rPr>
              <w:t>Ç</w:t>
            </w:r>
            <w:r w:rsidRPr="00FE2707">
              <w:rPr>
                <w:rFonts w:ascii="Garamond" w:eastAsia="Times New Roman" w:hAnsi="Garamond"/>
                <w:b/>
                <w:bCs/>
                <w:iCs/>
                <w:color w:val="000000"/>
                <w:sz w:val="14"/>
                <w:szCs w:val="14"/>
                <w:lang w:val="sq-AL"/>
              </w:rPr>
              <w:t>mimi</w:t>
            </w:r>
          </w:p>
        </w:tc>
        <w:tc>
          <w:tcPr>
            <w:tcW w:w="744" w:type="pct"/>
            <w:gridSpan w:val="2"/>
            <w:tcBorders>
              <w:top w:val="single" w:sz="4" w:space="0" w:color="auto"/>
              <w:left w:val="nil"/>
              <w:bottom w:val="single" w:sz="4" w:space="0" w:color="auto"/>
              <w:right w:val="single" w:sz="4" w:space="0" w:color="000000"/>
            </w:tcBorders>
            <w:shd w:val="clear" w:color="000000" w:fill="D9D9D9"/>
            <w:noWrap/>
            <w:vAlign w:val="bottom"/>
            <w:hideMark/>
          </w:tcPr>
          <w:p w:rsidR="00237BA0" w:rsidRPr="00FE2707" w:rsidRDefault="00237BA0" w:rsidP="00874984">
            <w:pPr>
              <w:widowControl w:val="0"/>
              <w:spacing w:after="0" w:line="240" w:lineRule="auto"/>
              <w:ind w:firstLine="0"/>
              <w:jc w:val="center"/>
              <w:rPr>
                <w:rFonts w:ascii="Garamond" w:eastAsia="Times New Roman" w:hAnsi="Garamond"/>
                <w:b/>
                <w:bCs/>
                <w:iCs/>
                <w:color w:val="000000"/>
                <w:sz w:val="14"/>
                <w:szCs w:val="14"/>
                <w:lang w:val="sq-AL"/>
              </w:rPr>
            </w:pPr>
            <w:r w:rsidRPr="00FE2707">
              <w:rPr>
                <w:rFonts w:ascii="Garamond" w:eastAsia="Times New Roman" w:hAnsi="Garamond"/>
                <w:b/>
                <w:bCs/>
                <w:iCs/>
                <w:color w:val="000000"/>
                <w:sz w:val="14"/>
                <w:szCs w:val="14"/>
                <w:lang w:val="sq-AL"/>
              </w:rPr>
              <w:t>Vlera totale</w:t>
            </w:r>
          </w:p>
        </w:tc>
        <w:tc>
          <w:tcPr>
            <w:tcW w:w="893" w:type="pct"/>
            <w:tcBorders>
              <w:top w:val="nil"/>
              <w:left w:val="nil"/>
              <w:bottom w:val="single" w:sz="4" w:space="0" w:color="auto"/>
              <w:right w:val="single" w:sz="4" w:space="0" w:color="auto"/>
            </w:tcBorders>
            <w:shd w:val="clear" w:color="000000" w:fill="D9D9D9"/>
            <w:noWrap/>
            <w:vAlign w:val="center"/>
            <w:hideMark/>
          </w:tcPr>
          <w:p w:rsidR="00237BA0" w:rsidRPr="00FE2707" w:rsidRDefault="00237BA0" w:rsidP="00874984">
            <w:pPr>
              <w:widowControl w:val="0"/>
              <w:spacing w:after="0" w:line="240" w:lineRule="auto"/>
              <w:ind w:firstLine="0"/>
              <w:jc w:val="center"/>
              <w:rPr>
                <w:rFonts w:ascii="Garamond" w:eastAsia="Times New Roman" w:hAnsi="Garamond"/>
                <w:b/>
                <w:bCs/>
                <w:iCs/>
                <w:color w:val="000000"/>
                <w:sz w:val="14"/>
                <w:szCs w:val="14"/>
                <w:lang w:val="sq-AL"/>
              </w:rPr>
            </w:pPr>
            <w:r w:rsidRPr="00FE2707">
              <w:rPr>
                <w:rFonts w:ascii="Garamond" w:eastAsia="Times New Roman" w:hAnsi="Garamond"/>
                <w:b/>
                <w:bCs/>
                <w:iCs/>
                <w:color w:val="000000"/>
                <w:sz w:val="14"/>
                <w:szCs w:val="14"/>
                <w:lang w:val="sq-AL"/>
              </w:rPr>
              <w:t>Shënime Konfirmuar ose jo nga</w:t>
            </w:r>
            <w:r w:rsidR="00CC2111" w:rsidRPr="00FE2707">
              <w:rPr>
                <w:rFonts w:ascii="Garamond" w:eastAsia="Times New Roman" w:hAnsi="Garamond"/>
                <w:b/>
                <w:bCs/>
                <w:iCs/>
                <w:color w:val="000000"/>
                <w:sz w:val="14"/>
                <w:szCs w:val="14"/>
                <w:lang w:val="sq-AL"/>
              </w:rPr>
              <w:t xml:space="preserve"> </w:t>
            </w:r>
            <w:r w:rsidRPr="00FE2707">
              <w:rPr>
                <w:rFonts w:ascii="Garamond" w:eastAsia="Times New Roman" w:hAnsi="Garamond"/>
                <w:b/>
                <w:bCs/>
                <w:iCs/>
                <w:color w:val="000000"/>
                <w:sz w:val="14"/>
                <w:szCs w:val="14"/>
                <w:lang w:val="sq-AL"/>
              </w:rPr>
              <w:t>nga ZVRPP-ja</w:t>
            </w:r>
          </w:p>
        </w:tc>
      </w:tr>
      <w:tr w:rsidR="00237BA0" w:rsidRPr="00FE2707" w:rsidTr="00237BA0">
        <w:trPr>
          <w:trHeight w:val="139"/>
        </w:trPr>
        <w:tc>
          <w:tcPr>
            <w:tcW w:w="259" w:type="pct"/>
            <w:vMerge/>
            <w:tcBorders>
              <w:top w:val="single" w:sz="4" w:space="0" w:color="auto"/>
              <w:left w:val="single" w:sz="4" w:space="0" w:color="auto"/>
              <w:bottom w:val="single" w:sz="4" w:space="0" w:color="000000"/>
              <w:right w:val="single" w:sz="4" w:space="0" w:color="auto"/>
            </w:tcBorders>
            <w:vAlign w:val="center"/>
            <w:hideMark/>
          </w:tcPr>
          <w:p w:rsidR="00237BA0" w:rsidRPr="00FE2707" w:rsidRDefault="00237BA0" w:rsidP="00874984">
            <w:pPr>
              <w:widowControl w:val="0"/>
              <w:spacing w:after="0" w:line="240" w:lineRule="auto"/>
              <w:ind w:firstLine="0"/>
              <w:jc w:val="left"/>
              <w:rPr>
                <w:rFonts w:ascii="Garamond" w:eastAsia="Times New Roman" w:hAnsi="Garamond"/>
                <w:b/>
                <w:bCs/>
                <w:iCs/>
                <w:color w:val="000000"/>
                <w:sz w:val="14"/>
                <w:szCs w:val="14"/>
                <w:lang w:val="sq-AL"/>
              </w:rPr>
            </w:pPr>
          </w:p>
        </w:tc>
        <w:tc>
          <w:tcPr>
            <w:tcW w:w="624" w:type="pct"/>
            <w:vMerge/>
            <w:tcBorders>
              <w:top w:val="single" w:sz="4" w:space="0" w:color="auto"/>
              <w:left w:val="single" w:sz="4" w:space="0" w:color="auto"/>
              <w:bottom w:val="single" w:sz="4" w:space="0" w:color="000000"/>
              <w:right w:val="single" w:sz="4" w:space="0" w:color="auto"/>
            </w:tcBorders>
            <w:vAlign w:val="center"/>
            <w:hideMark/>
          </w:tcPr>
          <w:p w:rsidR="00237BA0" w:rsidRPr="00FE2707" w:rsidRDefault="00237BA0" w:rsidP="00874984">
            <w:pPr>
              <w:widowControl w:val="0"/>
              <w:spacing w:after="0" w:line="240" w:lineRule="auto"/>
              <w:ind w:firstLine="0"/>
              <w:jc w:val="left"/>
              <w:rPr>
                <w:rFonts w:ascii="Garamond" w:eastAsia="Times New Roman" w:hAnsi="Garamond"/>
                <w:b/>
                <w:bCs/>
                <w:iCs/>
                <w:color w:val="000000"/>
                <w:sz w:val="14"/>
                <w:szCs w:val="14"/>
                <w:lang w:val="sq-AL"/>
              </w:rPr>
            </w:pPr>
          </w:p>
        </w:tc>
        <w:tc>
          <w:tcPr>
            <w:tcW w:w="485" w:type="pct"/>
            <w:vMerge/>
            <w:tcBorders>
              <w:top w:val="single" w:sz="4" w:space="0" w:color="auto"/>
              <w:left w:val="single" w:sz="4" w:space="0" w:color="auto"/>
              <w:bottom w:val="single" w:sz="4" w:space="0" w:color="000000"/>
              <w:right w:val="single" w:sz="4" w:space="0" w:color="auto"/>
            </w:tcBorders>
            <w:vAlign w:val="center"/>
            <w:hideMark/>
          </w:tcPr>
          <w:p w:rsidR="00237BA0" w:rsidRPr="00FE2707" w:rsidRDefault="00237BA0" w:rsidP="00874984">
            <w:pPr>
              <w:widowControl w:val="0"/>
              <w:spacing w:after="0" w:line="240" w:lineRule="auto"/>
              <w:ind w:firstLine="0"/>
              <w:jc w:val="left"/>
              <w:rPr>
                <w:rFonts w:ascii="Garamond" w:eastAsia="Times New Roman" w:hAnsi="Garamond"/>
                <w:b/>
                <w:bCs/>
                <w:iCs/>
                <w:color w:val="000000"/>
                <w:sz w:val="14"/>
                <w:szCs w:val="14"/>
                <w:lang w:val="sq-AL"/>
              </w:rPr>
            </w:pPr>
          </w:p>
        </w:tc>
        <w:tc>
          <w:tcPr>
            <w:tcW w:w="485" w:type="pct"/>
            <w:vMerge/>
            <w:tcBorders>
              <w:top w:val="single" w:sz="4" w:space="0" w:color="auto"/>
              <w:left w:val="single" w:sz="4" w:space="0" w:color="auto"/>
              <w:bottom w:val="single" w:sz="4" w:space="0" w:color="000000"/>
              <w:right w:val="single" w:sz="4" w:space="0" w:color="auto"/>
            </w:tcBorders>
            <w:vAlign w:val="center"/>
            <w:hideMark/>
          </w:tcPr>
          <w:p w:rsidR="00237BA0" w:rsidRPr="00FE2707" w:rsidRDefault="00237BA0" w:rsidP="00874984">
            <w:pPr>
              <w:widowControl w:val="0"/>
              <w:spacing w:after="0" w:line="240" w:lineRule="auto"/>
              <w:ind w:firstLine="0"/>
              <w:jc w:val="left"/>
              <w:rPr>
                <w:rFonts w:ascii="Garamond" w:eastAsia="Times New Roman" w:hAnsi="Garamond"/>
                <w:b/>
                <w:bCs/>
                <w:iCs/>
                <w:color w:val="000000"/>
                <w:sz w:val="14"/>
                <w:szCs w:val="14"/>
                <w:lang w:val="sq-AL"/>
              </w:rPr>
            </w:pPr>
          </w:p>
        </w:tc>
        <w:tc>
          <w:tcPr>
            <w:tcW w:w="345" w:type="pct"/>
            <w:tcBorders>
              <w:top w:val="nil"/>
              <w:left w:val="nil"/>
              <w:bottom w:val="single" w:sz="4" w:space="0" w:color="auto"/>
              <w:right w:val="single" w:sz="4" w:space="0" w:color="auto"/>
            </w:tcBorders>
            <w:shd w:val="clear" w:color="000000" w:fill="D9D9D9"/>
            <w:noWrap/>
            <w:vAlign w:val="bottom"/>
            <w:hideMark/>
          </w:tcPr>
          <w:p w:rsidR="00237BA0" w:rsidRPr="00FE2707" w:rsidRDefault="00237BA0" w:rsidP="00874984">
            <w:pPr>
              <w:widowControl w:val="0"/>
              <w:spacing w:after="0" w:line="240" w:lineRule="auto"/>
              <w:ind w:firstLine="0"/>
              <w:jc w:val="center"/>
              <w:rPr>
                <w:rFonts w:ascii="Garamond" w:eastAsia="Times New Roman" w:hAnsi="Garamond"/>
                <w:b/>
                <w:bCs/>
                <w:iCs/>
                <w:color w:val="000000"/>
                <w:sz w:val="14"/>
                <w:szCs w:val="14"/>
                <w:lang w:val="sq-AL"/>
              </w:rPr>
            </w:pPr>
            <w:r w:rsidRPr="00FE2707">
              <w:rPr>
                <w:rFonts w:ascii="Garamond" w:eastAsia="Times New Roman" w:hAnsi="Garamond"/>
                <w:b/>
                <w:bCs/>
                <w:iCs/>
                <w:color w:val="000000"/>
                <w:sz w:val="14"/>
                <w:szCs w:val="14"/>
                <w:lang w:val="sq-AL"/>
              </w:rPr>
              <w:t>Truall</w:t>
            </w:r>
          </w:p>
        </w:tc>
        <w:tc>
          <w:tcPr>
            <w:tcW w:w="422" w:type="pct"/>
            <w:tcBorders>
              <w:top w:val="nil"/>
              <w:left w:val="nil"/>
              <w:bottom w:val="single" w:sz="4" w:space="0" w:color="auto"/>
              <w:right w:val="single" w:sz="4" w:space="0" w:color="auto"/>
            </w:tcBorders>
            <w:shd w:val="clear" w:color="000000" w:fill="D9D9D9"/>
            <w:noWrap/>
            <w:vAlign w:val="bottom"/>
            <w:hideMark/>
          </w:tcPr>
          <w:p w:rsidR="00237BA0" w:rsidRPr="00FE2707" w:rsidRDefault="00237BA0" w:rsidP="00874984">
            <w:pPr>
              <w:widowControl w:val="0"/>
              <w:spacing w:after="0" w:line="240" w:lineRule="auto"/>
              <w:ind w:firstLine="0"/>
              <w:jc w:val="center"/>
              <w:rPr>
                <w:rFonts w:ascii="Garamond" w:eastAsia="Times New Roman" w:hAnsi="Garamond"/>
                <w:b/>
                <w:bCs/>
                <w:iCs/>
                <w:color w:val="000000"/>
                <w:sz w:val="14"/>
                <w:szCs w:val="14"/>
                <w:lang w:val="sq-AL"/>
              </w:rPr>
            </w:pPr>
            <w:r w:rsidRPr="00FE2707">
              <w:rPr>
                <w:rFonts w:ascii="Garamond" w:eastAsia="Times New Roman" w:hAnsi="Garamond"/>
                <w:b/>
                <w:bCs/>
                <w:iCs/>
                <w:color w:val="000000"/>
                <w:sz w:val="14"/>
                <w:szCs w:val="14"/>
                <w:lang w:val="sq-AL"/>
              </w:rPr>
              <w:t>Ndërtesë</w:t>
            </w:r>
          </w:p>
        </w:tc>
        <w:tc>
          <w:tcPr>
            <w:tcW w:w="326" w:type="pct"/>
            <w:tcBorders>
              <w:top w:val="nil"/>
              <w:left w:val="nil"/>
              <w:bottom w:val="single" w:sz="4" w:space="0" w:color="auto"/>
              <w:right w:val="single" w:sz="4" w:space="0" w:color="auto"/>
            </w:tcBorders>
            <w:shd w:val="clear" w:color="000000" w:fill="D9D9D9"/>
            <w:noWrap/>
            <w:vAlign w:val="bottom"/>
            <w:hideMark/>
          </w:tcPr>
          <w:p w:rsidR="00237BA0" w:rsidRPr="00FE2707" w:rsidRDefault="00237BA0" w:rsidP="00874984">
            <w:pPr>
              <w:widowControl w:val="0"/>
              <w:spacing w:after="0" w:line="240" w:lineRule="auto"/>
              <w:ind w:firstLine="0"/>
              <w:jc w:val="center"/>
              <w:rPr>
                <w:rFonts w:ascii="Garamond" w:eastAsia="Times New Roman" w:hAnsi="Garamond"/>
                <w:b/>
                <w:bCs/>
                <w:iCs/>
                <w:color w:val="000000"/>
                <w:sz w:val="14"/>
                <w:szCs w:val="14"/>
                <w:lang w:val="sq-AL"/>
              </w:rPr>
            </w:pPr>
            <w:r w:rsidRPr="00FE2707">
              <w:rPr>
                <w:rFonts w:ascii="Garamond" w:eastAsia="Times New Roman" w:hAnsi="Garamond"/>
                <w:b/>
                <w:bCs/>
                <w:iCs/>
                <w:color w:val="000000"/>
                <w:sz w:val="14"/>
                <w:szCs w:val="14"/>
                <w:lang w:val="sq-AL"/>
              </w:rPr>
              <w:t>Truall</w:t>
            </w:r>
          </w:p>
        </w:tc>
        <w:tc>
          <w:tcPr>
            <w:tcW w:w="417" w:type="pct"/>
            <w:tcBorders>
              <w:top w:val="nil"/>
              <w:left w:val="nil"/>
              <w:bottom w:val="single" w:sz="4" w:space="0" w:color="auto"/>
              <w:right w:val="single" w:sz="4" w:space="0" w:color="auto"/>
            </w:tcBorders>
            <w:shd w:val="clear" w:color="000000" w:fill="D9D9D9"/>
            <w:noWrap/>
            <w:vAlign w:val="bottom"/>
            <w:hideMark/>
          </w:tcPr>
          <w:p w:rsidR="00237BA0" w:rsidRPr="00FE2707" w:rsidRDefault="00237BA0" w:rsidP="00874984">
            <w:pPr>
              <w:widowControl w:val="0"/>
              <w:spacing w:after="0" w:line="240" w:lineRule="auto"/>
              <w:ind w:firstLine="0"/>
              <w:jc w:val="center"/>
              <w:rPr>
                <w:rFonts w:ascii="Garamond" w:eastAsia="Times New Roman" w:hAnsi="Garamond"/>
                <w:b/>
                <w:bCs/>
                <w:iCs/>
                <w:color w:val="000000"/>
                <w:sz w:val="14"/>
                <w:szCs w:val="14"/>
                <w:lang w:val="sq-AL"/>
              </w:rPr>
            </w:pPr>
            <w:r w:rsidRPr="00FE2707">
              <w:rPr>
                <w:rFonts w:ascii="Garamond" w:eastAsia="Times New Roman" w:hAnsi="Garamond"/>
                <w:b/>
                <w:bCs/>
                <w:iCs/>
                <w:color w:val="000000"/>
                <w:sz w:val="14"/>
                <w:szCs w:val="14"/>
                <w:lang w:val="sq-AL"/>
              </w:rPr>
              <w:t>Ndërtesë</w:t>
            </w:r>
          </w:p>
        </w:tc>
        <w:tc>
          <w:tcPr>
            <w:tcW w:w="326" w:type="pct"/>
            <w:tcBorders>
              <w:top w:val="nil"/>
              <w:left w:val="nil"/>
              <w:bottom w:val="single" w:sz="4" w:space="0" w:color="auto"/>
              <w:right w:val="single" w:sz="4" w:space="0" w:color="auto"/>
            </w:tcBorders>
            <w:shd w:val="clear" w:color="000000" w:fill="D9D9D9"/>
            <w:noWrap/>
            <w:vAlign w:val="bottom"/>
            <w:hideMark/>
          </w:tcPr>
          <w:p w:rsidR="00237BA0" w:rsidRPr="00FE2707" w:rsidRDefault="00237BA0" w:rsidP="00874984">
            <w:pPr>
              <w:widowControl w:val="0"/>
              <w:spacing w:after="0" w:line="240" w:lineRule="auto"/>
              <w:ind w:firstLine="0"/>
              <w:jc w:val="center"/>
              <w:rPr>
                <w:rFonts w:ascii="Garamond" w:eastAsia="Times New Roman" w:hAnsi="Garamond"/>
                <w:b/>
                <w:bCs/>
                <w:iCs/>
                <w:color w:val="000000"/>
                <w:sz w:val="14"/>
                <w:szCs w:val="14"/>
                <w:lang w:val="sq-AL"/>
              </w:rPr>
            </w:pPr>
            <w:r w:rsidRPr="00FE2707">
              <w:rPr>
                <w:rFonts w:ascii="Garamond" w:eastAsia="Times New Roman" w:hAnsi="Garamond"/>
                <w:b/>
                <w:bCs/>
                <w:iCs/>
                <w:color w:val="000000"/>
                <w:sz w:val="14"/>
                <w:szCs w:val="14"/>
                <w:lang w:val="sq-AL"/>
              </w:rPr>
              <w:t>Truall</w:t>
            </w:r>
          </w:p>
        </w:tc>
        <w:tc>
          <w:tcPr>
            <w:tcW w:w="418" w:type="pct"/>
            <w:tcBorders>
              <w:top w:val="nil"/>
              <w:left w:val="nil"/>
              <w:bottom w:val="single" w:sz="4" w:space="0" w:color="auto"/>
              <w:right w:val="single" w:sz="4" w:space="0" w:color="auto"/>
            </w:tcBorders>
            <w:shd w:val="clear" w:color="000000" w:fill="D9D9D9"/>
            <w:noWrap/>
            <w:vAlign w:val="bottom"/>
            <w:hideMark/>
          </w:tcPr>
          <w:p w:rsidR="00237BA0" w:rsidRPr="00FE2707" w:rsidRDefault="00237BA0" w:rsidP="00874984">
            <w:pPr>
              <w:widowControl w:val="0"/>
              <w:spacing w:after="0" w:line="240" w:lineRule="auto"/>
              <w:ind w:firstLine="0"/>
              <w:jc w:val="center"/>
              <w:rPr>
                <w:rFonts w:ascii="Garamond" w:eastAsia="Times New Roman" w:hAnsi="Garamond"/>
                <w:b/>
                <w:bCs/>
                <w:iCs/>
                <w:color w:val="000000"/>
                <w:sz w:val="14"/>
                <w:szCs w:val="14"/>
                <w:lang w:val="sq-AL"/>
              </w:rPr>
            </w:pPr>
            <w:r w:rsidRPr="00FE2707">
              <w:rPr>
                <w:rFonts w:ascii="Garamond" w:eastAsia="Times New Roman" w:hAnsi="Garamond"/>
                <w:b/>
                <w:bCs/>
                <w:iCs/>
                <w:color w:val="000000"/>
                <w:sz w:val="14"/>
                <w:szCs w:val="14"/>
                <w:lang w:val="sq-AL"/>
              </w:rPr>
              <w:t>Ndërtesë</w:t>
            </w:r>
          </w:p>
        </w:tc>
        <w:tc>
          <w:tcPr>
            <w:tcW w:w="893" w:type="pct"/>
            <w:tcBorders>
              <w:top w:val="nil"/>
              <w:left w:val="nil"/>
              <w:bottom w:val="single" w:sz="4" w:space="0" w:color="auto"/>
              <w:right w:val="single" w:sz="4" w:space="0" w:color="auto"/>
            </w:tcBorders>
            <w:shd w:val="clear" w:color="000000" w:fill="D9D9D9"/>
            <w:noWrap/>
            <w:vAlign w:val="center"/>
            <w:hideMark/>
          </w:tcPr>
          <w:p w:rsidR="00237BA0" w:rsidRPr="00FE2707" w:rsidRDefault="00237BA0" w:rsidP="00874984">
            <w:pPr>
              <w:widowControl w:val="0"/>
              <w:spacing w:after="0" w:line="240" w:lineRule="auto"/>
              <w:ind w:firstLine="0"/>
              <w:jc w:val="center"/>
              <w:rPr>
                <w:rFonts w:ascii="Garamond" w:eastAsia="Times New Roman" w:hAnsi="Garamond"/>
                <w:b/>
                <w:bCs/>
                <w:iCs/>
                <w:color w:val="000000"/>
                <w:sz w:val="14"/>
                <w:szCs w:val="14"/>
                <w:lang w:val="sq-AL"/>
              </w:rPr>
            </w:pPr>
            <w:r w:rsidRPr="00FE2707">
              <w:rPr>
                <w:rFonts w:ascii="Garamond" w:eastAsia="Times New Roman" w:hAnsi="Garamond"/>
                <w:b/>
                <w:bCs/>
                <w:iCs/>
                <w:color w:val="000000"/>
                <w:sz w:val="14"/>
                <w:szCs w:val="14"/>
                <w:lang w:val="sq-AL"/>
              </w:rPr>
              <w:t> </w:t>
            </w:r>
          </w:p>
        </w:tc>
      </w:tr>
      <w:tr w:rsidR="00237BA0" w:rsidRPr="00FE2707" w:rsidTr="00237BA0">
        <w:trPr>
          <w:trHeight w:val="139"/>
        </w:trPr>
        <w:tc>
          <w:tcPr>
            <w:tcW w:w="259" w:type="pct"/>
            <w:tcBorders>
              <w:top w:val="nil"/>
              <w:left w:val="single" w:sz="4" w:space="0" w:color="auto"/>
              <w:bottom w:val="single" w:sz="4" w:space="0" w:color="auto"/>
              <w:right w:val="single" w:sz="4" w:space="0" w:color="auto"/>
            </w:tcBorders>
            <w:shd w:val="clear" w:color="auto" w:fill="auto"/>
            <w:noWrap/>
            <w:vAlign w:val="center"/>
            <w:hideMark/>
          </w:tcPr>
          <w:p w:rsidR="00237BA0" w:rsidRPr="00FE2707" w:rsidRDefault="00237BA0" w:rsidP="00874984">
            <w:pPr>
              <w:widowControl w:val="0"/>
              <w:spacing w:after="0" w:line="240" w:lineRule="auto"/>
              <w:ind w:firstLine="0"/>
              <w:jc w:val="center"/>
              <w:rPr>
                <w:rFonts w:ascii="Garamond" w:eastAsia="Times New Roman" w:hAnsi="Garamond"/>
                <w:b/>
                <w:bCs/>
                <w:color w:val="000000"/>
                <w:sz w:val="14"/>
                <w:szCs w:val="14"/>
                <w:lang w:val="sq-AL"/>
              </w:rPr>
            </w:pPr>
            <w:r w:rsidRPr="00FE2707">
              <w:rPr>
                <w:rFonts w:ascii="Garamond" w:eastAsia="Times New Roman" w:hAnsi="Garamond"/>
                <w:b/>
                <w:bCs/>
                <w:color w:val="000000"/>
                <w:sz w:val="14"/>
                <w:szCs w:val="14"/>
                <w:lang w:val="sq-AL"/>
              </w:rPr>
              <w:t>1</w:t>
            </w:r>
          </w:p>
        </w:tc>
        <w:tc>
          <w:tcPr>
            <w:tcW w:w="624" w:type="pct"/>
            <w:tcBorders>
              <w:top w:val="nil"/>
              <w:left w:val="nil"/>
              <w:bottom w:val="single" w:sz="4" w:space="0" w:color="auto"/>
              <w:right w:val="single" w:sz="4" w:space="0" w:color="auto"/>
            </w:tcBorders>
            <w:shd w:val="clear" w:color="auto" w:fill="auto"/>
            <w:noWrap/>
            <w:vAlign w:val="center"/>
            <w:hideMark/>
          </w:tcPr>
          <w:p w:rsidR="00237BA0" w:rsidRPr="00FE2707" w:rsidRDefault="00237BA0" w:rsidP="00874984">
            <w:pPr>
              <w:widowControl w:val="0"/>
              <w:spacing w:after="0" w:line="240" w:lineRule="auto"/>
              <w:ind w:firstLine="0"/>
              <w:jc w:val="center"/>
              <w:rPr>
                <w:rFonts w:ascii="Garamond" w:eastAsia="Times New Roman" w:hAnsi="Garamond"/>
                <w:color w:val="000000"/>
                <w:sz w:val="14"/>
                <w:szCs w:val="14"/>
                <w:lang w:val="sq-AL"/>
              </w:rPr>
            </w:pPr>
            <w:r w:rsidRPr="00FE2707">
              <w:rPr>
                <w:rFonts w:ascii="Garamond" w:eastAsia="Times New Roman" w:hAnsi="Garamond"/>
                <w:color w:val="000000"/>
                <w:sz w:val="14"/>
                <w:szCs w:val="14"/>
                <w:lang w:val="sq-AL"/>
              </w:rPr>
              <w:t>Tereza Mevlan Bendo (Xhindoli)</w:t>
            </w:r>
          </w:p>
        </w:tc>
        <w:tc>
          <w:tcPr>
            <w:tcW w:w="485" w:type="pct"/>
            <w:tcBorders>
              <w:top w:val="nil"/>
              <w:left w:val="nil"/>
              <w:bottom w:val="single" w:sz="4" w:space="0" w:color="auto"/>
              <w:right w:val="single" w:sz="4" w:space="0" w:color="auto"/>
            </w:tcBorders>
            <w:shd w:val="clear" w:color="auto" w:fill="auto"/>
            <w:noWrap/>
            <w:vAlign w:val="center"/>
            <w:hideMark/>
          </w:tcPr>
          <w:p w:rsidR="00237BA0" w:rsidRPr="00FE2707" w:rsidRDefault="00237BA0" w:rsidP="00874984">
            <w:pPr>
              <w:widowControl w:val="0"/>
              <w:spacing w:after="0" w:line="240" w:lineRule="auto"/>
              <w:ind w:firstLine="0"/>
              <w:jc w:val="center"/>
              <w:rPr>
                <w:rFonts w:ascii="Garamond" w:eastAsia="Times New Roman" w:hAnsi="Garamond"/>
                <w:color w:val="000000"/>
                <w:sz w:val="14"/>
                <w:szCs w:val="14"/>
                <w:lang w:val="sq-AL"/>
              </w:rPr>
            </w:pPr>
            <w:r w:rsidRPr="00FE2707">
              <w:rPr>
                <w:rFonts w:ascii="Garamond" w:eastAsia="Times New Roman" w:hAnsi="Garamond"/>
                <w:color w:val="000000"/>
                <w:sz w:val="14"/>
                <w:szCs w:val="14"/>
                <w:lang w:val="sq-AL"/>
              </w:rPr>
              <w:t>24/13</w:t>
            </w:r>
          </w:p>
        </w:tc>
        <w:tc>
          <w:tcPr>
            <w:tcW w:w="485" w:type="pct"/>
            <w:tcBorders>
              <w:top w:val="nil"/>
              <w:left w:val="nil"/>
              <w:bottom w:val="single" w:sz="4" w:space="0" w:color="auto"/>
              <w:right w:val="single" w:sz="4" w:space="0" w:color="auto"/>
            </w:tcBorders>
            <w:shd w:val="clear" w:color="auto" w:fill="auto"/>
            <w:noWrap/>
            <w:vAlign w:val="center"/>
            <w:hideMark/>
          </w:tcPr>
          <w:p w:rsidR="00237BA0" w:rsidRPr="00FE2707" w:rsidRDefault="00237BA0" w:rsidP="00874984">
            <w:pPr>
              <w:widowControl w:val="0"/>
              <w:spacing w:after="0" w:line="240" w:lineRule="auto"/>
              <w:ind w:firstLine="0"/>
              <w:jc w:val="center"/>
              <w:rPr>
                <w:rFonts w:ascii="Garamond" w:eastAsia="Times New Roman" w:hAnsi="Garamond"/>
                <w:color w:val="000000"/>
                <w:sz w:val="14"/>
                <w:szCs w:val="14"/>
                <w:lang w:val="sq-AL"/>
              </w:rPr>
            </w:pPr>
            <w:r w:rsidRPr="00FE2707">
              <w:rPr>
                <w:rFonts w:ascii="Garamond" w:eastAsia="Times New Roman" w:hAnsi="Garamond"/>
                <w:color w:val="000000"/>
                <w:sz w:val="14"/>
                <w:szCs w:val="14"/>
                <w:lang w:val="sq-AL"/>
              </w:rPr>
              <w:t>8571</w:t>
            </w:r>
          </w:p>
        </w:tc>
        <w:tc>
          <w:tcPr>
            <w:tcW w:w="345" w:type="pct"/>
            <w:tcBorders>
              <w:top w:val="nil"/>
              <w:left w:val="nil"/>
              <w:bottom w:val="single" w:sz="4" w:space="0" w:color="auto"/>
              <w:right w:val="single" w:sz="4" w:space="0" w:color="auto"/>
            </w:tcBorders>
            <w:shd w:val="clear" w:color="auto" w:fill="auto"/>
            <w:noWrap/>
            <w:vAlign w:val="center"/>
            <w:hideMark/>
          </w:tcPr>
          <w:p w:rsidR="00237BA0" w:rsidRPr="00FE2707" w:rsidRDefault="00237BA0" w:rsidP="00874984">
            <w:pPr>
              <w:widowControl w:val="0"/>
              <w:spacing w:after="0" w:line="240" w:lineRule="auto"/>
              <w:ind w:firstLine="0"/>
              <w:jc w:val="center"/>
              <w:rPr>
                <w:rFonts w:ascii="Garamond" w:eastAsia="Times New Roman" w:hAnsi="Garamond"/>
                <w:color w:val="000000"/>
                <w:sz w:val="14"/>
                <w:szCs w:val="14"/>
                <w:lang w:val="sq-AL"/>
              </w:rPr>
            </w:pPr>
            <w:r w:rsidRPr="00FE2707">
              <w:rPr>
                <w:rFonts w:ascii="Garamond" w:eastAsia="Times New Roman" w:hAnsi="Garamond"/>
                <w:color w:val="000000"/>
                <w:sz w:val="14"/>
                <w:szCs w:val="14"/>
                <w:lang w:val="sq-AL"/>
              </w:rPr>
              <w:t>0</w:t>
            </w:r>
          </w:p>
        </w:tc>
        <w:tc>
          <w:tcPr>
            <w:tcW w:w="422" w:type="pct"/>
            <w:tcBorders>
              <w:top w:val="nil"/>
              <w:left w:val="nil"/>
              <w:bottom w:val="single" w:sz="4" w:space="0" w:color="auto"/>
              <w:right w:val="single" w:sz="4" w:space="0" w:color="auto"/>
            </w:tcBorders>
            <w:shd w:val="clear" w:color="auto" w:fill="auto"/>
            <w:noWrap/>
            <w:vAlign w:val="center"/>
            <w:hideMark/>
          </w:tcPr>
          <w:p w:rsidR="00237BA0" w:rsidRPr="00FE2707" w:rsidRDefault="00237BA0" w:rsidP="00874984">
            <w:pPr>
              <w:widowControl w:val="0"/>
              <w:spacing w:after="0" w:line="240" w:lineRule="auto"/>
              <w:ind w:firstLine="0"/>
              <w:jc w:val="center"/>
              <w:rPr>
                <w:rFonts w:ascii="Garamond" w:eastAsia="Times New Roman" w:hAnsi="Garamond"/>
                <w:color w:val="000000"/>
                <w:sz w:val="14"/>
                <w:szCs w:val="14"/>
                <w:lang w:val="sq-AL"/>
              </w:rPr>
            </w:pPr>
            <w:r w:rsidRPr="00FE2707">
              <w:rPr>
                <w:rFonts w:ascii="Garamond" w:eastAsia="Times New Roman" w:hAnsi="Garamond"/>
                <w:color w:val="000000"/>
                <w:sz w:val="14"/>
                <w:szCs w:val="14"/>
                <w:lang w:val="sq-AL"/>
              </w:rPr>
              <w:t>50 m ²</w:t>
            </w:r>
          </w:p>
        </w:tc>
        <w:tc>
          <w:tcPr>
            <w:tcW w:w="326" w:type="pct"/>
            <w:tcBorders>
              <w:top w:val="nil"/>
              <w:left w:val="nil"/>
              <w:bottom w:val="single" w:sz="4" w:space="0" w:color="auto"/>
              <w:right w:val="single" w:sz="4" w:space="0" w:color="auto"/>
            </w:tcBorders>
            <w:shd w:val="clear" w:color="auto" w:fill="auto"/>
            <w:noWrap/>
            <w:vAlign w:val="center"/>
            <w:hideMark/>
          </w:tcPr>
          <w:p w:rsidR="00237BA0" w:rsidRPr="00FE2707" w:rsidRDefault="00237BA0" w:rsidP="00874984">
            <w:pPr>
              <w:widowControl w:val="0"/>
              <w:spacing w:after="0" w:line="240" w:lineRule="auto"/>
              <w:ind w:firstLine="0"/>
              <w:jc w:val="center"/>
              <w:rPr>
                <w:rFonts w:ascii="Garamond" w:eastAsia="Times New Roman" w:hAnsi="Garamond"/>
                <w:color w:val="000000"/>
                <w:sz w:val="14"/>
                <w:szCs w:val="14"/>
                <w:lang w:val="sq-AL"/>
              </w:rPr>
            </w:pPr>
            <w:r w:rsidRPr="00FE2707">
              <w:rPr>
                <w:rFonts w:ascii="Garamond" w:eastAsia="Times New Roman" w:hAnsi="Garamond"/>
                <w:color w:val="000000"/>
                <w:sz w:val="14"/>
                <w:szCs w:val="14"/>
                <w:lang w:val="sq-AL"/>
              </w:rPr>
              <w:t>0</w:t>
            </w:r>
          </w:p>
        </w:tc>
        <w:tc>
          <w:tcPr>
            <w:tcW w:w="417" w:type="pct"/>
            <w:tcBorders>
              <w:top w:val="nil"/>
              <w:left w:val="nil"/>
              <w:bottom w:val="single" w:sz="4" w:space="0" w:color="auto"/>
              <w:right w:val="single" w:sz="4" w:space="0" w:color="auto"/>
            </w:tcBorders>
            <w:shd w:val="clear" w:color="auto" w:fill="auto"/>
            <w:noWrap/>
            <w:vAlign w:val="center"/>
            <w:hideMark/>
          </w:tcPr>
          <w:p w:rsidR="00237BA0" w:rsidRPr="00FE2707" w:rsidRDefault="00237BA0" w:rsidP="00874984">
            <w:pPr>
              <w:widowControl w:val="0"/>
              <w:spacing w:after="0" w:line="240" w:lineRule="auto"/>
              <w:ind w:firstLine="0"/>
              <w:jc w:val="center"/>
              <w:rPr>
                <w:rFonts w:ascii="Garamond" w:eastAsia="Times New Roman" w:hAnsi="Garamond"/>
                <w:color w:val="000000"/>
                <w:sz w:val="14"/>
                <w:szCs w:val="14"/>
                <w:lang w:val="sq-AL"/>
              </w:rPr>
            </w:pPr>
            <w:r w:rsidRPr="00FE2707">
              <w:rPr>
                <w:rFonts w:ascii="Garamond" w:eastAsia="Times New Roman" w:hAnsi="Garamond"/>
                <w:color w:val="000000"/>
                <w:sz w:val="14"/>
                <w:szCs w:val="14"/>
                <w:lang w:val="sq-AL"/>
              </w:rPr>
              <w:t>877 311</w:t>
            </w:r>
          </w:p>
        </w:tc>
        <w:tc>
          <w:tcPr>
            <w:tcW w:w="326" w:type="pct"/>
            <w:tcBorders>
              <w:top w:val="nil"/>
              <w:left w:val="nil"/>
              <w:bottom w:val="single" w:sz="4" w:space="0" w:color="auto"/>
              <w:right w:val="single" w:sz="4" w:space="0" w:color="auto"/>
            </w:tcBorders>
            <w:shd w:val="clear" w:color="auto" w:fill="auto"/>
            <w:noWrap/>
            <w:vAlign w:val="center"/>
            <w:hideMark/>
          </w:tcPr>
          <w:p w:rsidR="00237BA0" w:rsidRPr="00FE2707" w:rsidRDefault="00237BA0" w:rsidP="00874984">
            <w:pPr>
              <w:widowControl w:val="0"/>
              <w:spacing w:after="0" w:line="240" w:lineRule="auto"/>
              <w:ind w:firstLine="0"/>
              <w:jc w:val="center"/>
              <w:rPr>
                <w:rFonts w:ascii="Garamond" w:eastAsia="Times New Roman" w:hAnsi="Garamond"/>
                <w:color w:val="000000"/>
                <w:sz w:val="14"/>
                <w:szCs w:val="14"/>
                <w:lang w:val="sq-AL"/>
              </w:rPr>
            </w:pPr>
            <w:r w:rsidRPr="00FE2707">
              <w:rPr>
                <w:rFonts w:ascii="Garamond" w:eastAsia="Times New Roman" w:hAnsi="Garamond"/>
                <w:color w:val="000000"/>
                <w:sz w:val="14"/>
                <w:szCs w:val="14"/>
                <w:lang w:val="sq-AL"/>
              </w:rPr>
              <w:t>0</w:t>
            </w:r>
          </w:p>
        </w:tc>
        <w:tc>
          <w:tcPr>
            <w:tcW w:w="418" w:type="pct"/>
            <w:tcBorders>
              <w:top w:val="nil"/>
              <w:left w:val="nil"/>
              <w:bottom w:val="single" w:sz="4" w:space="0" w:color="auto"/>
              <w:right w:val="single" w:sz="4" w:space="0" w:color="auto"/>
            </w:tcBorders>
            <w:shd w:val="clear" w:color="auto" w:fill="auto"/>
            <w:noWrap/>
            <w:vAlign w:val="center"/>
            <w:hideMark/>
          </w:tcPr>
          <w:p w:rsidR="00237BA0" w:rsidRPr="00FE2707" w:rsidRDefault="00237BA0" w:rsidP="00874984">
            <w:pPr>
              <w:widowControl w:val="0"/>
              <w:spacing w:after="0" w:line="240" w:lineRule="auto"/>
              <w:ind w:firstLine="0"/>
              <w:jc w:val="center"/>
              <w:rPr>
                <w:rFonts w:ascii="Garamond" w:eastAsia="Times New Roman" w:hAnsi="Garamond"/>
                <w:b/>
                <w:bCs/>
                <w:color w:val="000000"/>
                <w:sz w:val="14"/>
                <w:szCs w:val="14"/>
                <w:lang w:val="sq-AL"/>
              </w:rPr>
            </w:pPr>
            <w:r w:rsidRPr="00FE2707">
              <w:rPr>
                <w:rFonts w:ascii="Garamond" w:eastAsia="Times New Roman" w:hAnsi="Garamond"/>
                <w:b/>
                <w:bCs/>
                <w:color w:val="000000"/>
                <w:sz w:val="14"/>
                <w:szCs w:val="14"/>
                <w:lang w:val="sq-AL"/>
              </w:rPr>
              <w:t>877 311</w:t>
            </w:r>
          </w:p>
        </w:tc>
        <w:tc>
          <w:tcPr>
            <w:tcW w:w="893" w:type="pct"/>
            <w:tcBorders>
              <w:top w:val="nil"/>
              <w:left w:val="nil"/>
              <w:bottom w:val="single" w:sz="4" w:space="0" w:color="auto"/>
              <w:right w:val="single" w:sz="4" w:space="0" w:color="auto"/>
            </w:tcBorders>
            <w:shd w:val="clear" w:color="auto" w:fill="auto"/>
            <w:noWrap/>
            <w:vAlign w:val="center"/>
            <w:hideMark/>
          </w:tcPr>
          <w:p w:rsidR="00237BA0" w:rsidRPr="00FE2707" w:rsidRDefault="00237BA0" w:rsidP="00874984">
            <w:pPr>
              <w:widowControl w:val="0"/>
              <w:spacing w:after="0" w:line="240" w:lineRule="auto"/>
              <w:ind w:firstLine="0"/>
              <w:jc w:val="center"/>
              <w:rPr>
                <w:rFonts w:ascii="Garamond" w:eastAsia="Times New Roman" w:hAnsi="Garamond"/>
                <w:color w:val="000000"/>
                <w:sz w:val="14"/>
                <w:szCs w:val="14"/>
                <w:lang w:val="sq-AL"/>
              </w:rPr>
            </w:pPr>
            <w:r w:rsidRPr="00FE2707">
              <w:rPr>
                <w:rFonts w:ascii="Garamond" w:eastAsia="Times New Roman" w:hAnsi="Garamond"/>
                <w:color w:val="000000"/>
                <w:sz w:val="14"/>
                <w:szCs w:val="14"/>
                <w:lang w:val="sq-AL"/>
              </w:rPr>
              <w:t xml:space="preserve">Konfirmuar shkresë </w:t>
            </w:r>
            <w:r w:rsidR="00CC2111" w:rsidRPr="00FE2707">
              <w:rPr>
                <w:rFonts w:ascii="Garamond" w:eastAsia="Times New Roman" w:hAnsi="Garamond"/>
                <w:color w:val="000000"/>
                <w:sz w:val="14"/>
                <w:szCs w:val="14"/>
                <w:lang w:val="sq-AL"/>
              </w:rPr>
              <w:t>nr.</w:t>
            </w:r>
            <w:r w:rsidR="007A1AA5" w:rsidRPr="00FE2707">
              <w:rPr>
                <w:rFonts w:ascii="Garamond" w:eastAsia="Times New Roman" w:hAnsi="Garamond"/>
                <w:color w:val="000000"/>
                <w:sz w:val="14"/>
                <w:szCs w:val="14"/>
                <w:lang w:val="sq-AL"/>
              </w:rPr>
              <w:t xml:space="preserve"> </w:t>
            </w:r>
            <w:r w:rsidRPr="00FE2707">
              <w:rPr>
                <w:rFonts w:ascii="Garamond" w:eastAsia="Times New Roman" w:hAnsi="Garamond"/>
                <w:color w:val="000000"/>
                <w:sz w:val="14"/>
                <w:szCs w:val="14"/>
                <w:lang w:val="sq-AL"/>
              </w:rPr>
              <w:t>2401/1 prot., datë 30/3/2017</w:t>
            </w:r>
          </w:p>
        </w:tc>
      </w:tr>
      <w:tr w:rsidR="00237BA0" w:rsidRPr="00FE2707" w:rsidTr="00237BA0">
        <w:trPr>
          <w:trHeight w:val="139"/>
        </w:trPr>
        <w:tc>
          <w:tcPr>
            <w:tcW w:w="259" w:type="pct"/>
            <w:tcBorders>
              <w:top w:val="nil"/>
              <w:left w:val="single" w:sz="4" w:space="0" w:color="auto"/>
              <w:bottom w:val="single" w:sz="4" w:space="0" w:color="auto"/>
              <w:right w:val="single" w:sz="4" w:space="0" w:color="auto"/>
            </w:tcBorders>
            <w:shd w:val="clear" w:color="auto" w:fill="auto"/>
            <w:noWrap/>
            <w:vAlign w:val="center"/>
            <w:hideMark/>
          </w:tcPr>
          <w:p w:rsidR="00237BA0" w:rsidRPr="00FE2707" w:rsidRDefault="00237BA0" w:rsidP="00874984">
            <w:pPr>
              <w:widowControl w:val="0"/>
              <w:spacing w:after="0" w:line="240" w:lineRule="auto"/>
              <w:ind w:firstLine="0"/>
              <w:jc w:val="center"/>
              <w:rPr>
                <w:rFonts w:ascii="Garamond" w:eastAsia="Times New Roman" w:hAnsi="Garamond"/>
                <w:b/>
                <w:bCs/>
                <w:color w:val="000000"/>
                <w:sz w:val="14"/>
                <w:szCs w:val="14"/>
                <w:lang w:val="sq-AL"/>
              </w:rPr>
            </w:pPr>
            <w:r w:rsidRPr="00FE2707">
              <w:rPr>
                <w:rFonts w:ascii="Garamond" w:eastAsia="Times New Roman" w:hAnsi="Garamond"/>
                <w:b/>
                <w:bCs/>
                <w:color w:val="000000"/>
                <w:sz w:val="14"/>
                <w:szCs w:val="14"/>
                <w:lang w:val="sq-AL"/>
              </w:rPr>
              <w:t>2</w:t>
            </w:r>
          </w:p>
        </w:tc>
        <w:tc>
          <w:tcPr>
            <w:tcW w:w="624" w:type="pct"/>
            <w:tcBorders>
              <w:top w:val="nil"/>
              <w:left w:val="nil"/>
              <w:bottom w:val="single" w:sz="4" w:space="0" w:color="auto"/>
              <w:right w:val="single" w:sz="4" w:space="0" w:color="auto"/>
            </w:tcBorders>
            <w:shd w:val="clear" w:color="auto" w:fill="auto"/>
            <w:noWrap/>
            <w:vAlign w:val="center"/>
            <w:hideMark/>
          </w:tcPr>
          <w:p w:rsidR="00237BA0" w:rsidRPr="00FE2707" w:rsidRDefault="00237BA0" w:rsidP="00874984">
            <w:pPr>
              <w:widowControl w:val="0"/>
              <w:spacing w:after="0" w:line="240" w:lineRule="auto"/>
              <w:ind w:firstLine="0"/>
              <w:jc w:val="center"/>
              <w:rPr>
                <w:rFonts w:ascii="Garamond" w:eastAsia="Times New Roman" w:hAnsi="Garamond"/>
                <w:color w:val="000000"/>
                <w:sz w:val="14"/>
                <w:szCs w:val="14"/>
                <w:lang w:val="sq-AL"/>
              </w:rPr>
            </w:pPr>
            <w:r w:rsidRPr="00FE2707">
              <w:rPr>
                <w:rFonts w:ascii="Garamond" w:eastAsia="Times New Roman" w:hAnsi="Garamond"/>
                <w:color w:val="000000"/>
                <w:sz w:val="14"/>
                <w:szCs w:val="14"/>
                <w:lang w:val="sq-AL"/>
              </w:rPr>
              <w:t>Fatmir Izet Muça</w:t>
            </w:r>
          </w:p>
        </w:tc>
        <w:tc>
          <w:tcPr>
            <w:tcW w:w="485" w:type="pct"/>
            <w:tcBorders>
              <w:top w:val="nil"/>
              <w:left w:val="nil"/>
              <w:bottom w:val="single" w:sz="4" w:space="0" w:color="auto"/>
              <w:right w:val="single" w:sz="4" w:space="0" w:color="auto"/>
            </w:tcBorders>
            <w:shd w:val="clear" w:color="auto" w:fill="auto"/>
            <w:noWrap/>
            <w:vAlign w:val="center"/>
            <w:hideMark/>
          </w:tcPr>
          <w:p w:rsidR="00237BA0" w:rsidRPr="00FE2707" w:rsidRDefault="00237BA0" w:rsidP="00874984">
            <w:pPr>
              <w:widowControl w:val="0"/>
              <w:spacing w:after="0" w:line="240" w:lineRule="auto"/>
              <w:ind w:firstLine="0"/>
              <w:jc w:val="center"/>
              <w:rPr>
                <w:rFonts w:ascii="Garamond" w:eastAsia="Times New Roman" w:hAnsi="Garamond"/>
                <w:color w:val="000000"/>
                <w:sz w:val="14"/>
                <w:szCs w:val="14"/>
                <w:lang w:val="sq-AL"/>
              </w:rPr>
            </w:pPr>
            <w:r w:rsidRPr="00FE2707">
              <w:rPr>
                <w:rFonts w:ascii="Garamond" w:eastAsia="Times New Roman" w:hAnsi="Garamond"/>
                <w:color w:val="000000"/>
                <w:sz w:val="14"/>
                <w:szCs w:val="14"/>
                <w:lang w:val="sq-AL"/>
              </w:rPr>
              <w:t>24/10 ND</w:t>
            </w:r>
          </w:p>
        </w:tc>
        <w:tc>
          <w:tcPr>
            <w:tcW w:w="485" w:type="pct"/>
            <w:tcBorders>
              <w:top w:val="nil"/>
              <w:left w:val="nil"/>
              <w:bottom w:val="single" w:sz="4" w:space="0" w:color="auto"/>
              <w:right w:val="single" w:sz="4" w:space="0" w:color="auto"/>
            </w:tcBorders>
            <w:shd w:val="clear" w:color="auto" w:fill="auto"/>
            <w:noWrap/>
            <w:vAlign w:val="center"/>
            <w:hideMark/>
          </w:tcPr>
          <w:p w:rsidR="00237BA0" w:rsidRPr="00FE2707" w:rsidRDefault="00237BA0" w:rsidP="00874984">
            <w:pPr>
              <w:widowControl w:val="0"/>
              <w:spacing w:after="0" w:line="240" w:lineRule="auto"/>
              <w:ind w:firstLine="0"/>
              <w:jc w:val="center"/>
              <w:rPr>
                <w:rFonts w:ascii="Garamond" w:eastAsia="Times New Roman" w:hAnsi="Garamond"/>
                <w:color w:val="000000"/>
                <w:sz w:val="14"/>
                <w:szCs w:val="14"/>
                <w:lang w:val="sq-AL"/>
              </w:rPr>
            </w:pPr>
            <w:r w:rsidRPr="00FE2707">
              <w:rPr>
                <w:rFonts w:ascii="Garamond" w:eastAsia="Times New Roman" w:hAnsi="Garamond"/>
                <w:color w:val="000000"/>
                <w:sz w:val="14"/>
                <w:szCs w:val="14"/>
                <w:lang w:val="sq-AL"/>
              </w:rPr>
              <w:t>8571</w:t>
            </w:r>
          </w:p>
        </w:tc>
        <w:tc>
          <w:tcPr>
            <w:tcW w:w="345" w:type="pct"/>
            <w:tcBorders>
              <w:top w:val="nil"/>
              <w:left w:val="nil"/>
              <w:bottom w:val="single" w:sz="4" w:space="0" w:color="auto"/>
              <w:right w:val="single" w:sz="4" w:space="0" w:color="auto"/>
            </w:tcBorders>
            <w:shd w:val="clear" w:color="auto" w:fill="auto"/>
            <w:noWrap/>
            <w:vAlign w:val="center"/>
            <w:hideMark/>
          </w:tcPr>
          <w:p w:rsidR="00237BA0" w:rsidRPr="00FE2707" w:rsidRDefault="00237BA0" w:rsidP="00874984">
            <w:pPr>
              <w:widowControl w:val="0"/>
              <w:spacing w:after="0" w:line="240" w:lineRule="auto"/>
              <w:ind w:firstLine="0"/>
              <w:jc w:val="center"/>
              <w:rPr>
                <w:rFonts w:ascii="Garamond" w:eastAsia="Times New Roman" w:hAnsi="Garamond"/>
                <w:color w:val="000000"/>
                <w:sz w:val="14"/>
                <w:szCs w:val="14"/>
                <w:lang w:val="sq-AL"/>
              </w:rPr>
            </w:pPr>
            <w:r w:rsidRPr="00FE2707">
              <w:rPr>
                <w:rFonts w:ascii="Garamond" w:eastAsia="Times New Roman" w:hAnsi="Garamond"/>
                <w:color w:val="000000"/>
                <w:sz w:val="14"/>
                <w:szCs w:val="14"/>
                <w:lang w:val="sq-AL"/>
              </w:rPr>
              <w:t>0</w:t>
            </w:r>
          </w:p>
        </w:tc>
        <w:tc>
          <w:tcPr>
            <w:tcW w:w="422" w:type="pct"/>
            <w:tcBorders>
              <w:top w:val="nil"/>
              <w:left w:val="nil"/>
              <w:bottom w:val="single" w:sz="4" w:space="0" w:color="auto"/>
              <w:right w:val="single" w:sz="4" w:space="0" w:color="auto"/>
            </w:tcBorders>
            <w:shd w:val="clear" w:color="auto" w:fill="auto"/>
            <w:noWrap/>
            <w:vAlign w:val="center"/>
            <w:hideMark/>
          </w:tcPr>
          <w:p w:rsidR="00237BA0" w:rsidRPr="00FE2707" w:rsidRDefault="00237BA0" w:rsidP="00874984">
            <w:pPr>
              <w:widowControl w:val="0"/>
              <w:spacing w:after="0" w:line="240" w:lineRule="auto"/>
              <w:ind w:firstLine="0"/>
              <w:jc w:val="center"/>
              <w:rPr>
                <w:rFonts w:ascii="Garamond" w:eastAsia="Times New Roman" w:hAnsi="Garamond"/>
                <w:color w:val="000000"/>
                <w:sz w:val="14"/>
                <w:szCs w:val="14"/>
                <w:lang w:val="sq-AL"/>
              </w:rPr>
            </w:pPr>
            <w:r w:rsidRPr="00FE2707">
              <w:rPr>
                <w:rFonts w:ascii="Garamond" w:eastAsia="Times New Roman" w:hAnsi="Garamond"/>
                <w:color w:val="000000"/>
                <w:sz w:val="14"/>
                <w:szCs w:val="14"/>
                <w:lang w:val="sq-AL"/>
              </w:rPr>
              <w:t>20 m ²</w:t>
            </w:r>
          </w:p>
        </w:tc>
        <w:tc>
          <w:tcPr>
            <w:tcW w:w="326" w:type="pct"/>
            <w:tcBorders>
              <w:top w:val="nil"/>
              <w:left w:val="nil"/>
              <w:bottom w:val="single" w:sz="4" w:space="0" w:color="auto"/>
              <w:right w:val="single" w:sz="4" w:space="0" w:color="auto"/>
            </w:tcBorders>
            <w:shd w:val="clear" w:color="auto" w:fill="auto"/>
            <w:noWrap/>
            <w:vAlign w:val="center"/>
            <w:hideMark/>
          </w:tcPr>
          <w:p w:rsidR="00237BA0" w:rsidRPr="00FE2707" w:rsidRDefault="00237BA0" w:rsidP="00874984">
            <w:pPr>
              <w:widowControl w:val="0"/>
              <w:spacing w:after="0" w:line="240" w:lineRule="auto"/>
              <w:ind w:firstLine="0"/>
              <w:jc w:val="center"/>
              <w:rPr>
                <w:rFonts w:ascii="Garamond" w:eastAsia="Times New Roman" w:hAnsi="Garamond"/>
                <w:color w:val="000000"/>
                <w:sz w:val="14"/>
                <w:szCs w:val="14"/>
                <w:lang w:val="sq-AL"/>
              </w:rPr>
            </w:pPr>
            <w:r w:rsidRPr="00FE2707">
              <w:rPr>
                <w:rFonts w:ascii="Garamond" w:eastAsia="Times New Roman" w:hAnsi="Garamond"/>
                <w:color w:val="000000"/>
                <w:sz w:val="14"/>
                <w:szCs w:val="14"/>
                <w:lang w:val="sq-AL"/>
              </w:rPr>
              <w:t>0</w:t>
            </w:r>
          </w:p>
        </w:tc>
        <w:tc>
          <w:tcPr>
            <w:tcW w:w="417" w:type="pct"/>
            <w:tcBorders>
              <w:top w:val="nil"/>
              <w:left w:val="nil"/>
              <w:bottom w:val="single" w:sz="4" w:space="0" w:color="auto"/>
              <w:right w:val="single" w:sz="4" w:space="0" w:color="auto"/>
            </w:tcBorders>
            <w:shd w:val="clear" w:color="auto" w:fill="auto"/>
            <w:noWrap/>
            <w:vAlign w:val="center"/>
            <w:hideMark/>
          </w:tcPr>
          <w:p w:rsidR="00237BA0" w:rsidRPr="00FE2707" w:rsidRDefault="00237BA0" w:rsidP="00874984">
            <w:pPr>
              <w:widowControl w:val="0"/>
              <w:spacing w:after="0" w:line="240" w:lineRule="auto"/>
              <w:ind w:firstLine="0"/>
              <w:jc w:val="center"/>
              <w:rPr>
                <w:rFonts w:ascii="Garamond" w:eastAsia="Times New Roman" w:hAnsi="Garamond"/>
                <w:color w:val="000000"/>
                <w:sz w:val="14"/>
                <w:szCs w:val="14"/>
                <w:lang w:val="sq-AL"/>
              </w:rPr>
            </w:pPr>
            <w:r w:rsidRPr="00FE2707">
              <w:rPr>
                <w:rFonts w:ascii="Garamond" w:eastAsia="Times New Roman" w:hAnsi="Garamond"/>
                <w:color w:val="000000"/>
                <w:sz w:val="14"/>
                <w:szCs w:val="14"/>
                <w:lang w:val="sq-AL"/>
              </w:rPr>
              <w:t>581 885</w:t>
            </w:r>
          </w:p>
        </w:tc>
        <w:tc>
          <w:tcPr>
            <w:tcW w:w="326" w:type="pct"/>
            <w:tcBorders>
              <w:top w:val="nil"/>
              <w:left w:val="nil"/>
              <w:bottom w:val="single" w:sz="4" w:space="0" w:color="auto"/>
              <w:right w:val="single" w:sz="4" w:space="0" w:color="auto"/>
            </w:tcBorders>
            <w:shd w:val="clear" w:color="auto" w:fill="auto"/>
            <w:noWrap/>
            <w:vAlign w:val="center"/>
            <w:hideMark/>
          </w:tcPr>
          <w:p w:rsidR="00237BA0" w:rsidRPr="00FE2707" w:rsidRDefault="00237BA0" w:rsidP="00874984">
            <w:pPr>
              <w:widowControl w:val="0"/>
              <w:spacing w:after="0" w:line="240" w:lineRule="auto"/>
              <w:ind w:firstLine="0"/>
              <w:jc w:val="center"/>
              <w:rPr>
                <w:rFonts w:ascii="Garamond" w:eastAsia="Times New Roman" w:hAnsi="Garamond"/>
                <w:color w:val="000000"/>
                <w:sz w:val="14"/>
                <w:szCs w:val="14"/>
                <w:lang w:val="sq-AL"/>
              </w:rPr>
            </w:pPr>
            <w:r w:rsidRPr="00FE2707">
              <w:rPr>
                <w:rFonts w:ascii="Garamond" w:eastAsia="Times New Roman" w:hAnsi="Garamond"/>
                <w:color w:val="000000"/>
                <w:sz w:val="14"/>
                <w:szCs w:val="14"/>
                <w:lang w:val="sq-AL"/>
              </w:rPr>
              <w:t>0</w:t>
            </w:r>
          </w:p>
        </w:tc>
        <w:tc>
          <w:tcPr>
            <w:tcW w:w="418" w:type="pct"/>
            <w:tcBorders>
              <w:top w:val="nil"/>
              <w:left w:val="nil"/>
              <w:bottom w:val="single" w:sz="4" w:space="0" w:color="auto"/>
              <w:right w:val="single" w:sz="4" w:space="0" w:color="auto"/>
            </w:tcBorders>
            <w:shd w:val="clear" w:color="auto" w:fill="auto"/>
            <w:noWrap/>
            <w:vAlign w:val="center"/>
            <w:hideMark/>
          </w:tcPr>
          <w:p w:rsidR="00237BA0" w:rsidRPr="00FE2707" w:rsidRDefault="00237BA0" w:rsidP="00874984">
            <w:pPr>
              <w:widowControl w:val="0"/>
              <w:spacing w:after="0" w:line="240" w:lineRule="auto"/>
              <w:ind w:firstLine="0"/>
              <w:jc w:val="center"/>
              <w:rPr>
                <w:rFonts w:ascii="Garamond" w:eastAsia="Times New Roman" w:hAnsi="Garamond"/>
                <w:b/>
                <w:bCs/>
                <w:color w:val="000000"/>
                <w:sz w:val="14"/>
                <w:szCs w:val="14"/>
                <w:lang w:val="sq-AL"/>
              </w:rPr>
            </w:pPr>
            <w:r w:rsidRPr="00FE2707">
              <w:rPr>
                <w:rFonts w:ascii="Garamond" w:eastAsia="Times New Roman" w:hAnsi="Garamond"/>
                <w:b/>
                <w:bCs/>
                <w:color w:val="000000"/>
                <w:sz w:val="14"/>
                <w:szCs w:val="14"/>
                <w:lang w:val="sq-AL"/>
              </w:rPr>
              <w:t>581 885</w:t>
            </w:r>
          </w:p>
        </w:tc>
        <w:tc>
          <w:tcPr>
            <w:tcW w:w="893" w:type="pct"/>
            <w:tcBorders>
              <w:top w:val="nil"/>
              <w:left w:val="nil"/>
              <w:bottom w:val="single" w:sz="4" w:space="0" w:color="auto"/>
              <w:right w:val="single" w:sz="4" w:space="0" w:color="auto"/>
            </w:tcBorders>
            <w:shd w:val="clear" w:color="auto" w:fill="auto"/>
            <w:noWrap/>
            <w:vAlign w:val="center"/>
            <w:hideMark/>
          </w:tcPr>
          <w:p w:rsidR="00237BA0" w:rsidRPr="00FE2707" w:rsidRDefault="00237BA0" w:rsidP="00874984">
            <w:pPr>
              <w:widowControl w:val="0"/>
              <w:spacing w:after="0" w:line="240" w:lineRule="auto"/>
              <w:ind w:firstLine="0"/>
              <w:jc w:val="center"/>
              <w:rPr>
                <w:rFonts w:ascii="Garamond" w:eastAsia="Times New Roman" w:hAnsi="Garamond"/>
                <w:color w:val="000000"/>
                <w:sz w:val="14"/>
                <w:szCs w:val="14"/>
                <w:lang w:val="sq-AL"/>
              </w:rPr>
            </w:pPr>
            <w:r w:rsidRPr="00FE2707">
              <w:rPr>
                <w:rFonts w:ascii="Garamond" w:eastAsia="Times New Roman" w:hAnsi="Garamond"/>
                <w:color w:val="000000"/>
                <w:sz w:val="14"/>
                <w:szCs w:val="14"/>
                <w:lang w:val="sq-AL"/>
              </w:rPr>
              <w:t xml:space="preserve">Konfirmuar shkresë </w:t>
            </w:r>
            <w:r w:rsidR="00CC2111" w:rsidRPr="00FE2707">
              <w:rPr>
                <w:rFonts w:ascii="Garamond" w:eastAsia="Times New Roman" w:hAnsi="Garamond"/>
                <w:color w:val="000000"/>
                <w:sz w:val="14"/>
                <w:szCs w:val="14"/>
                <w:lang w:val="sq-AL"/>
              </w:rPr>
              <w:t>nr.</w:t>
            </w:r>
            <w:r w:rsidR="007A1AA5" w:rsidRPr="00FE2707">
              <w:rPr>
                <w:rFonts w:ascii="Garamond" w:eastAsia="Times New Roman" w:hAnsi="Garamond"/>
                <w:color w:val="000000"/>
                <w:sz w:val="14"/>
                <w:szCs w:val="14"/>
                <w:lang w:val="sq-AL"/>
              </w:rPr>
              <w:t xml:space="preserve"> </w:t>
            </w:r>
            <w:r w:rsidRPr="00FE2707">
              <w:rPr>
                <w:rFonts w:ascii="Garamond" w:eastAsia="Times New Roman" w:hAnsi="Garamond"/>
                <w:color w:val="000000"/>
                <w:sz w:val="14"/>
                <w:szCs w:val="14"/>
                <w:lang w:val="sq-AL"/>
              </w:rPr>
              <w:t>2401/1 prot., datë 30/3/2017</w:t>
            </w:r>
          </w:p>
        </w:tc>
      </w:tr>
      <w:tr w:rsidR="00237BA0" w:rsidRPr="00FE2707" w:rsidTr="00237BA0">
        <w:trPr>
          <w:trHeight w:val="139"/>
        </w:trPr>
        <w:tc>
          <w:tcPr>
            <w:tcW w:w="5000" w:type="pct"/>
            <w:gridSpan w:val="11"/>
            <w:tcBorders>
              <w:top w:val="single" w:sz="4" w:space="0" w:color="auto"/>
              <w:left w:val="single" w:sz="4" w:space="0" w:color="auto"/>
              <w:bottom w:val="single" w:sz="4" w:space="0" w:color="auto"/>
              <w:right w:val="single" w:sz="4" w:space="0" w:color="000000"/>
            </w:tcBorders>
            <w:shd w:val="clear" w:color="auto" w:fill="auto"/>
            <w:vAlign w:val="bottom"/>
            <w:hideMark/>
          </w:tcPr>
          <w:p w:rsidR="00237BA0" w:rsidRPr="00FE2707" w:rsidRDefault="007A1AA5" w:rsidP="00874984">
            <w:pPr>
              <w:widowControl w:val="0"/>
              <w:spacing w:after="0" w:line="240" w:lineRule="auto"/>
              <w:ind w:firstLine="0"/>
              <w:jc w:val="center"/>
              <w:rPr>
                <w:rFonts w:ascii="Garamond" w:eastAsia="Times New Roman" w:hAnsi="Garamond"/>
                <w:b/>
                <w:bCs/>
                <w:color w:val="000000"/>
                <w:sz w:val="14"/>
                <w:szCs w:val="14"/>
                <w:lang w:val="sq-AL"/>
              </w:rPr>
            </w:pPr>
            <w:r w:rsidRPr="00FE2707">
              <w:rPr>
                <w:rFonts w:ascii="Garamond" w:eastAsia="Times New Roman" w:hAnsi="Garamond"/>
                <w:b/>
                <w:bCs/>
                <w:color w:val="000000"/>
                <w:sz w:val="14"/>
                <w:szCs w:val="14"/>
                <w:lang w:val="sq-AL"/>
              </w:rPr>
              <w:t xml:space="preserve"> </w:t>
            </w:r>
            <w:r w:rsidR="00237BA0" w:rsidRPr="00FE2707">
              <w:rPr>
                <w:rFonts w:ascii="Garamond" w:eastAsia="Times New Roman" w:hAnsi="Garamond"/>
                <w:b/>
                <w:bCs/>
                <w:color w:val="000000"/>
                <w:sz w:val="14"/>
                <w:szCs w:val="14"/>
                <w:lang w:val="sq-AL"/>
              </w:rPr>
              <w:t>Vlera totale e shpronësimit</w:t>
            </w:r>
            <w:r w:rsidR="004B2BD8" w:rsidRPr="00FE2707">
              <w:rPr>
                <w:rFonts w:ascii="Garamond" w:eastAsia="Times New Roman" w:hAnsi="Garamond"/>
                <w:b/>
                <w:bCs/>
                <w:color w:val="000000"/>
                <w:sz w:val="14"/>
                <w:szCs w:val="14"/>
                <w:lang w:val="sq-AL"/>
              </w:rPr>
              <w:t>:</w:t>
            </w:r>
            <w:r w:rsidRPr="00FE2707">
              <w:rPr>
                <w:rFonts w:ascii="Garamond" w:eastAsia="Times New Roman" w:hAnsi="Garamond"/>
                <w:b/>
                <w:bCs/>
                <w:color w:val="000000"/>
                <w:sz w:val="14"/>
                <w:szCs w:val="14"/>
                <w:lang w:val="sq-AL"/>
              </w:rPr>
              <w:t xml:space="preserve"> </w:t>
            </w:r>
            <w:r w:rsidR="00237BA0" w:rsidRPr="00FE2707">
              <w:rPr>
                <w:rFonts w:ascii="Garamond" w:eastAsia="Times New Roman" w:hAnsi="Garamond"/>
                <w:b/>
                <w:bCs/>
                <w:color w:val="000000"/>
                <w:sz w:val="14"/>
                <w:szCs w:val="14"/>
                <w:lang w:val="sq-AL"/>
              </w:rPr>
              <w:t>1 459 196</w:t>
            </w:r>
            <w:r w:rsidRPr="00FE2707">
              <w:rPr>
                <w:rFonts w:ascii="Garamond" w:eastAsia="Times New Roman" w:hAnsi="Garamond"/>
                <w:b/>
                <w:bCs/>
                <w:color w:val="000000"/>
                <w:sz w:val="14"/>
                <w:szCs w:val="14"/>
                <w:lang w:val="sq-AL"/>
              </w:rPr>
              <w:t xml:space="preserve"> </w:t>
            </w:r>
          </w:p>
        </w:tc>
      </w:tr>
    </w:tbl>
    <w:p w:rsidR="00237BA0" w:rsidRPr="00FE2707" w:rsidRDefault="00237BA0" w:rsidP="00874984">
      <w:pPr>
        <w:pStyle w:val="NeniTitull"/>
        <w:keepNext w:val="0"/>
        <w:rPr>
          <w:lang w:val="sq-AL"/>
        </w:rPr>
      </w:pPr>
    </w:p>
    <w:p w:rsidR="0007137E" w:rsidRDefault="0007137E" w:rsidP="00874984">
      <w:pPr>
        <w:pStyle w:val="NeniTitull"/>
        <w:keepNext w:val="0"/>
        <w:rPr>
          <w:lang w:val="sq-AL"/>
        </w:rPr>
        <w:sectPr w:rsidR="0007137E" w:rsidSect="0007137E">
          <w:type w:val="continuous"/>
          <w:pgSz w:w="11907" w:h="16840" w:code="9"/>
          <w:pgMar w:top="720" w:right="1134" w:bottom="720" w:left="1134" w:header="851" w:footer="851" w:gutter="0"/>
          <w:cols w:space="454"/>
          <w:docGrid w:linePitch="360"/>
        </w:sectPr>
      </w:pPr>
    </w:p>
    <w:p w:rsidR="00FF4F02" w:rsidRPr="00927ABA" w:rsidRDefault="00FF4F02" w:rsidP="00874984">
      <w:pPr>
        <w:pStyle w:val="NeniTitull"/>
        <w:keepNext w:val="0"/>
        <w:rPr>
          <w:spacing w:val="-4"/>
          <w:lang w:val="sq-AL"/>
        </w:rPr>
      </w:pPr>
      <w:r w:rsidRPr="00927ABA">
        <w:rPr>
          <w:spacing w:val="-4"/>
          <w:lang w:val="sq-AL"/>
        </w:rPr>
        <w:lastRenderedPageBreak/>
        <w:t>VENDIM</w:t>
      </w:r>
    </w:p>
    <w:p w:rsidR="00FF4F02" w:rsidRPr="00927ABA" w:rsidRDefault="00CC2111" w:rsidP="00874984">
      <w:pPr>
        <w:pStyle w:val="NeniTitull"/>
        <w:keepNext w:val="0"/>
        <w:rPr>
          <w:spacing w:val="-4"/>
          <w:lang w:val="sq-AL"/>
        </w:rPr>
      </w:pPr>
      <w:r w:rsidRPr="00927ABA">
        <w:rPr>
          <w:spacing w:val="-4"/>
          <w:lang w:val="sq-AL"/>
        </w:rPr>
        <w:t>Nr.</w:t>
      </w:r>
      <w:r w:rsidR="007A1AA5" w:rsidRPr="00927ABA">
        <w:rPr>
          <w:spacing w:val="-4"/>
          <w:lang w:val="sq-AL"/>
        </w:rPr>
        <w:t xml:space="preserve"> </w:t>
      </w:r>
      <w:r w:rsidR="00FF4F02" w:rsidRPr="00927ABA">
        <w:rPr>
          <w:spacing w:val="-4"/>
          <w:lang w:val="sq-AL"/>
        </w:rPr>
        <w:t>239, datë 2.5.2018</w:t>
      </w:r>
    </w:p>
    <w:p w:rsidR="00FF4F02" w:rsidRPr="00927ABA" w:rsidRDefault="00FF4F02" w:rsidP="0007137E">
      <w:pPr>
        <w:pStyle w:val="Hapesira7"/>
        <w:rPr>
          <w:spacing w:val="-4"/>
          <w:lang w:val="sq-AL"/>
        </w:rPr>
      </w:pPr>
    </w:p>
    <w:p w:rsidR="00FF4F02" w:rsidRPr="00927ABA" w:rsidRDefault="00FF4F02" w:rsidP="00874984">
      <w:pPr>
        <w:pStyle w:val="NeniTitull"/>
        <w:keepNext w:val="0"/>
        <w:rPr>
          <w:spacing w:val="-4"/>
          <w:lang w:val="sq-AL"/>
        </w:rPr>
      </w:pPr>
      <w:r w:rsidRPr="00927ABA">
        <w:rPr>
          <w:spacing w:val="-4"/>
          <w:lang w:val="sq-AL"/>
        </w:rPr>
        <w:t>PËR MIRATIMIN E RREGULLAVE PËR PËRCAKTIMIN E OFRUESIT TË SHËRBIMIT UNIVERSAL POSTAR</w:t>
      </w:r>
      <w:r w:rsidR="00CC2111" w:rsidRPr="00927ABA">
        <w:rPr>
          <w:spacing w:val="-4"/>
          <w:lang w:val="sq-AL"/>
        </w:rPr>
        <w:t xml:space="preserve"> </w:t>
      </w:r>
    </w:p>
    <w:p w:rsidR="00FF4F02" w:rsidRPr="00927ABA" w:rsidRDefault="00FF4F02" w:rsidP="0007137E">
      <w:pPr>
        <w:pStyle w:val="Hapesira7"/>
        <w:rPr>
          <w:spacing w:val="-4"/>
          <w:lang w:val="sq-AL"/>
        </w:rPr>
      </w:pPr>
    </w:p>
    <w:p w:rsidR="00FF4F02" w:rsidRPr="00927ABA" w:rsidRDefault="00FF4F02" w:rsidP="00874984">
      <w:pPr>
        <w:pStyle w:val="Paragrafi"/>
        <w:rPr>
          <w:spacing w:val="-4"/>
          <w:lang w:val="sq-AL"/>
        </w:rPr>
      </w:pPr>
      <w:r w:rsidRPr="00927ABA">
        <w:rPr>
          <w:spacing w:val="-4"/>
          <w:lang w:val="sq-AL"/>
        </w:rPr>
        <w:t xml:space="preserve">Në mbështetje të nenit 100 të Kushtetutës dhe të pikave 1, shkronja </w:t>
      </w:r>
      <w:r w:rsidR="007A1AA5" w:rsidRPr="00927ABA">
        <w:rPr>
          <w:spacing w:val="-4"/>
          <w:lang w:val="sq-AL"/>
        </w:rPr>
        <w:t>“</w:t>
      </w:r>
      <w:r w:rsidRPr="00927ABA">
        <w:rPr>
          <w:spacing w:val="-4"/>
          <w:lang w:val="sq-AL"/>
        </w:rPr>
        <w:t>c</w:t>
      </w:r>
      <w:r w:rsidR="007A1AA5" w:rsidRPr="00927ABA">
        <w:rPr>
          <w:spacing w:val="-4"/>
          <w:lang w:val="sq-AL"/>
        </w:rPr>
        <w:t>”</w:t>
      </w:r>
      <w:r w:rsidRPr="00927ABA">
        <w:rPr>
          <w:spacing w:val="-4"/>
          <w:lang w:val="sq-AL"/>
        </w:rPr>
        <w:t xml:space="preserve">, dhe 4, të nenit 13, të ligjit </w:t>
      </w:r>
      <w:r w:rsidR="00CC2111" w:rsidRPr="00927ABA">
        <w:rPr>
          <w:spacing w:val="-4"/>
          <w:lang w:val="sq-AL"/>
        </w:rPr>
        <w:t xml:space="preserve">nr. </w:t>
      </w:r>
      <w:r w:rsidRPr="00927ABA">
        <w:rPr>
          <w:spacing w:val="-4"/>
          <w:lang w:val="sq-AL"/>
        </w:rPr>
        <w:t xml:space="preserve">46/2015, </w:t>
      </w:r>
      <w:r w:rsidR="007A1AA5" w:rsidRPr="00927ABA">
        <w:rPr>
          <w:spacing w:val="-4"/>
          <w:lang w:val="sq-AL"/>
        </w:rPr>
        <w:t>“</w:t>
      </w:r>
      <w:r w:rsidRPr="00927ABA">
        <w:rPr>
          <w:spacing w:val="-4"/>
          <w:lang w:val="sq-AL"/>
        </w:rPr>
        <w:t>Për shërbimet postare në Republikën e Shqipërisë</w:t>
      </w:r>
      <w:r w:rsidR="007A1AA5" w:rsidRPr="00927ABA">
        <w:rPr>
          <w:spacing w:val="-4"/>
          <w:lang w:val="sq-AL"/>
        </w:rPr>
        <w:t>”</w:t>
      </w:r>
      <w:r w:rsidRPr="00927ABA">
        <w:rPr>
          <w:spacing w:val="-4"/>
          <w:lang w:val="sq-AL"/>
        </w:rPr>
        <w:t xml:space="preserve">, me propozimin e ministrit të Infrastrukturës dhe Energjisë, Këshilli i Ministrave </w:t>
      </w:r>
    </w:p>
    <w:p w:rsidR="00FF4F02" w:rsidRPr="00927ABA" w:rsidRDefault="00FF4F02" w:rsidP="0007137E">
      <w:pPr>
        <w:pStyle w:val="Hapesira7"/>
        <w:rPr>
          <w:spacing w:val="-4"/>
          <w:lang w:val="sq-AL"/>
        </w:rPr>
      </w:pPr>
    </w:p>
    <w:p w:rsidR="00FF4F02" w:rsidRPr="00927ABA" w:rsidRDefault="00FF4F02" w:rsidP="00874984">
      <w:pPr>
        <w:pStyle w:val="NeniNr"/>
        <w:keepNext w:val="0"/>
        <w:rPr>
          <w:spacing w:val="-4"/>
          <w:lang w:val="sq-AL"/>
        </w:rPr>
      </w:pPr>
      <w:r w:rsidRPr="00927ABA">
        <w:rPr>
          <w:spacing w:val="-4"/>
          <w:lang w:val="sq-AL"/>
        </w:rPr>
        <w:t>VENDOSI:</w:t>
      </w:r>
    </w:p>
    <w:p w:rsidR="00FF4F02" w:rsidRPr="00927ABA" w:rsidRDefault="00FF4F02" w:rsidP="0007137E">
      <w:pPr>
        <w:pStyle w:val="Hapesira7"/>
        <w:rPr>
          <w:spacing w:val="-4"/>
          <w:lang w:val="sq-AL"/>
        </w:rPr>
      </w:pPr>
    </w:p>
    <w:p w:rsidR="00FF4F02" w:rsidRPr="00927ABA" w:rsidRDefault="00ED404E" w:rsidP="00874984">
      <w:pPr>
        <w:pStyle w:val="Paragrafi"/>
        <w:rPr>
          <w:spacing w:val="-4"/>
          <w:lang w:val="sq-AL"/>
        </w:rPr>
      </w:pPr>
      <w:r w:rsidRPr="00927ABA">
        <w:rPr>
          <w:spacing w:val="-4"/>
          <w:lang w:val="sq-AL"/>
        </w:rPr>
        <w:t xml:space="preserve">1. </w:t>
      </w:r>
      <w:r w:rsidR="00FF4F02" w:rsidRPr="00927ABA">
        <w:rPr>
          <w:spacing w:val="-4"/>
          <w:lang w:val="sq-AL"/>
        </w:rPr>
        <w:t>Miratimin e rregullave për përcaktimin e ofruesit të shërbimit universal postar, sipas tekstit që i bashkëlidhet këtij vendimi.</w:t>
      </w:r>
    </w:p>
    <w:p w:rsidR="00FF4F02" w:rsidRPr="00927ABA" w:rsidRDefault="00ED404E" w:rsidP="00874984">
      <w:pPr>
        <w:pStyle w:val="Paragrafi"/>
        <w:rPr>
          <w:spacing w:val="-4"/>
          <w:lang w:val="sq-AL"/>
        </w:rPr>
      </w:pPr>
      <w:r w:rsidRPr="00927ABA">
        <w:rPr>
          <w:spacing w:val="-4"/>
          <w:lang w:val="sq-AL"/>
        </w:rPr>
        <w:t xml:space="preserve">2. </w:t>
      </w:r>
      <w:r w:rsidR="00FF4F02" w:rsidRPr="00927ABA">
        <w:rPr>
          <w:spacing w:val="-4"/>
          <w:lang w:val="sq-AL"/>
        </w:rPr>
        <w:t>Ngarkohen ministri i Infrastrukturës dhe Energjisë dhe Autoriteti i Komunikimeve Elektronike dhe Postare për zbatimin e këtij vendimi.</w:t>
      </w:r>
    </w:p>
    <w:p w:rsidR="00FF4F02" w:rsidRPr="00927ABA" w:rsidRDefault="00FF4F02" w:rsidP="00874984">
      <w:pPr>
        <w:pStyle w:val="Paragrafi"/>
        <w:rPr>
          <w:spacing w:val="-4"/>
          <w:lang w:val="sq-AL"/>
        </w:rPr>
      </w:pPr>
      <w:r w:rsidRPr="00927ABA">
        <w:rPr>
          <w:spacing w:val="-4"/>
          <w:lang w:val="sq-AL"/>
        </w:rPr>
        <w:t>Ky vendim hyn në fuqi pas botimit në Fletoren Zyrtare.</w:t>
      </w:r>
    </w:p>
    <w:p w:rsidR="00FF4F02" w:rsidRPr="00927ABA" w:rsidRDefault="00FF4F02" w:rsidP="0007137E">
      <w:pPr>
        <w:pStyle w:val="Hapesira7"/>
        <w:rPr>
          <w:spacing w:val="-4"/>
          <w:lang w:val="sq-AL"/>
        </w:rPr>
      </w:pPr>
    </w:p>
    <w:p w:rsidR="00FF4F02" w:rsidRPr="00927ABA" w:rsidRDefault="00FF4F02" w:rsidP="00874984">
      <w:pPr>
        <w:pStyle w:val="Paragrafi"/>
        <w:jc w:val="right"/>
        <w:rPr>
          <w:spacing w:val="-4"/>
          <w:lang w:val="sq-AL"/>
        </w:rPr>
      </w:pPr>
      <w:r w:rsidRPr="00927ABA">
        <w:rPr>
          <w:spacing w:val="-4"/>
          <w:lang w:val="sq-AL"/>
        </w:rPr>
        <w:t>KRYEMINISTRI</w:t>
      </w:r>
    </w:p>
    <w:p w:rsidR="00FF4F02" w:rsidRPr="00927ABA" w:rsidRDefault="00FF4F02" w:rsidP="00874984">
      <w:pPr>
        <w:pStyle w:val="Paragrafi"/>
        <w:jc w:val="right"/>
        <w:rPr>
          <w:b/>
          <w:spacing w:val="-4"/>
          <w:lang w:val="sq-AL"/>
        </w:rPr>
      </w:pPr>
      <w:r w:rsidRPr="00927ABA">
        <w:rPr>
          <w:b/>
          <w:spacing w:val="-4"/>
          <w:lang w:val="sq-AL"/>
        </w:rPr>
        <w:t>Edi Rama</w:t>
      </w:r>
    </w:p>
    <w:p w:rsidR="00FF4F02" w:rsidRPr="00927ABA" w:rsidRDefault="00FF4F02" w:rsidP="0007137E">
      <w:pPr>
        <w:pStyle w:val="Hapesira7"/>
        <w:rPr>
          <w:spacing w:val="-4"/>
          <w:lang w:val="sq-AL"/>
        </w:rPr>
      </w:pPr>
    </w:p>
    <w:p w:rsidR="00AC2B1F" w:rsidRPr="00927ABA" w:rsidRDefault="00AC2B1F" w:rsidP="00874984">
      <w:pPr>
        <w:pStyle w:val="NeniTitull"/>
        <w:keepNext w:val="0"/>
        <w:rPr>
          <w:spacing w:val="-4"/>
          <w:lang w:val="sq-AL"/>
        </w:rPr>
      </w:pPr>
      <w:r w:rsidRPr="00927ABA">
        <w:rPr>
          <w:spacing w:val="-4"/>
          <w:lang w:val="sq-AL"/>
        </w:rPr>
        <w:t>RREGULLA</w:t>
      </w:r>
    </w:p>
    <w:p w:rsidR="00AC2B1F" w:rsidRPr="00927ABA" w:rsidRDefault="00AC2B1F" w:rsidP="00874984">
      <w:pPr>
        <w:pStyle w:val="NeniNr"/>
        <w:keepNext w:val="0"/>
        <w:rPr>
          <w:spacing w:val="-4"/>
          <w:lang w:val="sq-AL"/>
        </w:rPr>
      </w:pPr>
      <w:r w:rsidRPr="00927ABA">
        <w:rPr>
          <w:spacing w:val="-4"/>
          <w:lang w:val="sq-AL"/>
        </w:rPr>
        <w:t xml:space="preserve">PËR PËRCAKTIMIN E OFRUESIT TË SHËRBIMIT UNIVERSAL POSTAR </w:t>
      </w:r>
    </w:p>
    <w:p w:rsidR="00AC2B1F" w:rsidRPr="00927ABA" w:rsidRDefault="00AC2B1F" w:rsidP="0007137E">
      <w:pPr>
        <w:pStyle w:val="Hapesira7"/>
        <w:rPr>
          <w:spacing w:val="-4"/>
          <w:lang w:val="sq-AL"/>
        </w:rPr>
      </w:pPr>
    </w:p>
    <w:p w:rsidR="00AC2B1F" w:rsidRPr="00927ABA" w:rsidRDefault="007A1AA5" w:rsidP="00874984">
      <w:pPr>
        <w:pStyle w:val="NeniNr"/>
        <w:keepNext w:val="0"/>
        <w:rPr>
          <w:spacing w:val="-4"/>
          <w:lang w:val="sq-AL"/>
        </w:rPr>
      </w:pPr>
      <w:r w:rsidRPr="00927ABA">
        <w:rPr>
          <w:spacing w:val="-4"/>
          <w:lang w:val="sq-AL"/>
        </w:rPr>
        <w:t xml:space="preserve"> </w:t>
      </w:r>
      <w:r w:rsidR="00AC2B1F" w:rsidRPr="00927ABA">
        <w:rPr>
          <w:spacing w:val="-4"/>
          <w:lang w:val="sq-AL"/>
        </w:rPr>
        <w:t>Neni 1</w:t>
      </w:r>
    </w:p>
    <w:p w:rsidR="00AC2B1F" w:rsidRPr="00927ABA" w:rsidRDefault="00AC2B1F" w:rsidP="00874984">
      <w:pPr>
        <w:pStyle w:val="NeniTitull"/>
        <w:keepNext w:val="0"/>
        <w:rPr>
          <w:spacing w:val="-4"/>
          <w:lang w:val="sq-AL"/>
        </w:rPr>
      </w:pPr>
      <w:r w:rsidRPr="00927ABA">
        <w:rPr>
          <w:spacing w:val="-4"/>
          <w:lang w:val="sq-AL"/>
        </w:rPr>
        <w:t>Objekti</w:t>
      </w:r>
    </w:p>
    <w:p w:rsidR="00AC2B1F" w:rsidRPr="00927ABA" w:rsidRDefault="00AC2B1F" w:rsidP="0007137E">
      <w:pPr>
        <w:pStyle w:val="Hapesira7"/>
        <w:rPr>
          <w:spacing w:val="-4"/>
          <w:lang w:val="sq-AL"/>
        </w:rPr>
      </w:pPr>
    </w:p>
    <w:p w:rsidR="00AC2B1F" w:rsidRPr="00927ABA" w:rsidRDefault="00AC2B1F" w:rsidP="00874984">
      <w:pPr>
        <w:pStyle w:val="Paragrafi"/>
        <w:rPr>
          <w:spacing w:val="-4"/>
          <w:lang w:val="sq-AL"/>
        </w:rPr>
      </w:pPr>
      <w:r w:rsidRPr="00927ABA">
        <w:rPr>
          <w:spacing w:val="-4"/>
          <w:lang w:val="sq-AL"/>
        </w:rPr>
        <w:t xml:space="preserve">Ky dokument ka si objekt përcaktimin e rregullave për përcaktimin e ofruesit të shërbimit universal postar me konkurrim publik si dhe përcaktimin e zonës minimale për ofrimin e shërbimit universal postar. </w:t>
      </w:r>
    </w:p>
    <w:p w:rsidR="00AC2B1F" w:rsidRPr="00927ABA" w:rsidRDefault="00AC2B1F" w:rsidP="00874984">
      <w:pPr>
        <w:pStyle w:val="Paragrafi"/>
        <w:rPr>
          <w:spacing w:val="-4"/>
          <w:lang w:val="sq-AL"/>
        </w:rPr>
      </w:pPr>
    </w:p>
    <w:p w:rsidR="00AC2B1F" w:rsidRPr="00927ABA" w:rsidRDefault="00AC2B1F" w:rsidP="00874984">
      <w:pPr>
        <w:pStyle w:val="NeniNr"/>
        <w:keepNext w:val="0"/>
        <w:rPr>
          <w:spacing w:val="-4"/>
          <w:lang w:val="sq-AL"/>
        </w:rPr>
      </w:pPr>
      <w:r w:rsidRPr="00927ABA">
        <w:rPr>
          <w:spacing w:val="-4"/>
          <w:lang w:val="sq-AL"/>
        </w:rPr>
        <w:t>Neni 2</w:t>
      </w:r>
    </w:p>
    <w:p w:rsidR="00E7062C" w:rsidRDefault="00AC2B1F" w:rsidP="00874984">
      <w:pPr>
        <w:pStyle w:val="NeniTitull"/>
        <w:keepNext w:val="0"/>
        <w:rPr>
          <w:spacing w:val="-4"/>
          <w:lang w:val="sq-AL"/>
        </w:rPr>
      </w:pPr>
      <w:r w:rsidRPr="00927ABA">
        <w:rPr>
          <w:spacing w:val="-4"/>
          <w:lang w:val="sq-AL"/>
        </w:rPr>
        <w:t xml:space="preserve">Parimet për përcaktimin e ofruesit të </w:t>
      </w:r>
    </w:p>
    <w:p w:rsidR="00AC2B1F" w:rsidRPr="00927ABA" w:rsidRDefault="00AC2B1F" w:rsidP="00874984">
      <w:pPr>
        <w:pStyle w:val="NeniTitull"/>
        <w:keepNext w:val="0"/>
        <w:rPr>
          <w:spacing w:val="-4"/>
          <w:lang w:val="sq-AL"/>
        </w:rPr>
      </w:pPr>
      <w:r w:rsidRPr="00927ABA">
        <w:rPr>
          <w:spacing w:val="-4"/>
          <w:lang w:val="sq-AL"/>
        </w:rPr>
        <w:t>shërbimit universal postar</w:t>
      </w:r>
    </w:p>
    <w:p w:rsidR="00AC2B1F" w:rsidRPr="00927ABA" w:rsidRDefault="00AC2B1F" w:rsidP="0007137E">
      <w:pPr>
        <w:pStyle w:val="Hapesira7"/>
        <w:rPr>
          <w:spacing w:val="-4"/>
          <w:lang w:val="sq-AL"/>
        </w:rPr>
      </w:pPr>
    </w:p>
    <w:p w:rsidR="00AC2B1F" w:rsidRPr="00927ABA" w:rsidRDefault="00ED404E" w:rsidP="00874984">
      <w:pPr>
        <w:pStyle w:val="Paragrafi"/>
        <w:rPr>
          <w:spacing w:val="-4"/>
          <w:lang w:val="sq-AL"/>
        </w:rPr>
      </w:pPr>
      <w:r w:rsidRPr="00927ABA">
        <w:rPr>
          <w:spacing w:val="-4"/>
          <w:lang w:val="sq-AL"/>
        </w:rPr>
        <w:t xml:space="preserve">1. </w:t>
      </w:r>
      <w:r w:rsidR="00AC2B1F" w:rsidRPr="00927ABA">
        <w:rPr>
          <w:spacing w:val="-4"/>
          <w:lang w:val="sq-AL"/>
        </w:rPr>
        <w:t>Përcaktimi i ofruesit/esve të shërbimit universal postar bëhet me vendim të Autoritetit të Komunikimeve Elektronike dhe Postare (AKEP), bazuar në parimet e:</w:t>
      </w:r>
    </w:p>
    <w:p w:rsidR="00AC2B1F" w:rsidRPr="00927ABA" w:rsidRDefault="00ED404E" w:rsidP="00874984">
      <w:pPr>
        <w:pStyle w:val="Paragrafi"/>
        <w:rPr>
          <w:spacing w:val="-4"/>
          <w:lang w:val="sq-AL"/>
        </w:rPr>
      </w:pPr>
      <w:r w:rsidRPr="00927ABA">
        <w:rPr>
          <w:spacing w:val="-4"/>
          <w:lang w:val="sq-AL"/>
        </w:rPr>
        <w:t xml:space="preserve">a) </w:t>
      </w:r>
      <w:r w:rsidR="00AC2B1F" w:rsidRPr="00927ABA">
        <w:rPr>
          <w:spacing w:val="-4"/>
          <w:lang w:val="sq-AL"/>
        </w:rPr>
        <w:t xml:space="preserve">objektivitetit; </w:t>
      </w:r>
    </w:p>
    <w:p w:rsidR="00AC2B1F" w:rsidRPr="00927ABA" w:rsidRDefault="00ED404E" w:rsidP="00874984">
      <w:pPr>
        <w:pStyle w:val="Paragrafi"/>
        <w:rPr>
          <w:spacing w:val="-4"/>
          <w:lang w:val="sq-AL"/>
        </w:rPr>
      </w:pPr>
      <w:r w:rsidRPr="00927ABA">
        <w:rPr>
          <w:spacing w:val="-4"/>
          <w:lang w:val="sq-AL"/>
        </w:rPr>
        <w:t xml:space="preserve">b) </w:t>
      </w:r>
      <w:r w:rsidR="00AC2B1F" w:rsidRPr="00927ABA">
        <w:rPr>
          <w:spacing w:val="-4"/>
          <w:lang w:val="sq-AL"/>
        </w:rPr>
        <w:t xml:space="preserve">transparencës; </w:t>
      </w:r>
    </w:p>
    <w:p w:rsidR="00AC2B1F" w:rsidRPr="00927ABA" w:rsidRDefault="00ED404E" w:rsidP="00874984">
      <w:pPr>
        <w:pStyle w:val="Paragrafi"/>
        <w:rPr>
          <w:spacing w:val="-4"/>
          <w:lang w:val="sq-AL"/>
        </w:rPr>
      </w:pPr>
      <w:r w:rsidRPr="00927ABA">
        <w:rPr>
          <w:spacing w:val="-4"/>
          <w:lang w:val="sq-AL"/>
        </w:rPr>
        <w:t xml:space="preserve">c) </w:t>
      </w:r>
      <w:r w:rsidR="00AC2B1F" w:rsidRPr="00927ABA">
        <w:rPr>
          <w:spacing w:val="-4"/>
          <w:lang w:val="sq-AL"/>
        </w:rPr>
        <w:t>mosdiskriminimit;</w:t>
      </w:r>
    </w:p>
    <w:p w:rsidR="00AC2B1F" w:rsidRDefault="00AC2B1F" w:rsidP="00874984">
      <w:pPr>
        <w:pStyle w:val="Paragrafi"/>
        <w:rPr>
          <w:spacing w:val="-4"/>
          <w:lang w:val="sq-AL"/>
        </w:rPr>
      </w:pPr>
      <w:r w:rsidRPr="00927ABA">
        <w:rPr>
          <w:spacing w:val="-4"/>
          <w:lang w:val="sq-AL"/>
        </w:rPr>
        <w:t xml:space="preserve">ç) </w:t>
      </w:r>
      <w:r w:rsidRPr="00927ABA">
        <w:rPr>
          <w:spacing w:val="-4"/>
          <w:lang w:val="sq-AL"/>
        </w:rPr>
        <w:tab/>
        <w:t>proporcionalitetit.</w:t>
      </w:r>
    </w:p>
    <w:p w:rsidR="00927ABA" w:rsidRPr="00927ABA" w:rsidRDefault="00927ABA" w:rsidP="00874984">
      <w:pPr>
        <w:pStyle w:val="Paragrafi"/>
        <w:rPr>
          <w:spacing w:val="-4"/>
          <w:lang w:val="sq-AL"/>
        </w:rPr>
      </w:pPr>
    </w:p>
    <w:p w:rsidR="00AC2B1F" w:rsidRPr="00927ABA" w:rsidRDefault="00ED404E" w:rsidP="00874984">
      <w:pPr>
        <w:pStyle w:val="Paragrafi"/>
        <w:rPr>
          <w:spacing w:val="-4"/>
          <w:lang w:val="sq-AL"/>
        </w:rPr>
      </w:pPr>
      <w:r w:rsidRPr="00927ABA">
        <w:rPr>
          <w:spacing w:val="-4"/>
          <w:lang w:val="sq-AL"/>
        </w:rPr>
        <w:t xml:space="preserve">2. </w:t>
      </w:r>
      <w:r w:rsidR="00AC2B1F" w:rsidRPr="00927ABA">
        <w:rPr>
          <w:spacing w:val="-4"/>
          <w:lang w:val="sq-AL"/>
        </w:rPr>
        <w:t>Në përcaktimin e ofruesit të shërbimit universal postar, AKEP-i garanton vazhdimësinë e ofrimit të shërbimit universal postar si dhe siguron trajtimin e barabartë të përdoruesve në të gjithë territorin e Republikës së Shqipërisë.</w:t>
      </w:r>
    </w:p>
    <w:p w:rsidR="00AC2B1F" w:rsidRPr="00927ABA" w:rsidRDefault="00AC2B1F" w:rsidP="0007137E">
      <w:pPr>
        <w:pStyle w:val="Hapesira7"/>
        <w:rPr>
          <w:spacing w:val="-4"/>
          <w:lang w:val="sq-AL"/>
        </w:rPr>
      </w:pPr>
    </w:p>
    <w:p w:rsidR="00AC2B1F" w:rsidRPr="00927ABA" w:rsidRDefault="00AC2B1F" w:rsidP="00874984">
      <w:pPr>
        <w:pStyle w:val="NeniNr"/>
        <w:keepNext w:val="0"/>
        <w:rPr>
          <w:spacing w:val="-4"/>
          <w:lang w:val="sq-AL"/>
        </w:rPr>
      </w:pPr>
      <w:r w:rsidRPr="00927ABA">
        <w:rPr>
          <w:spacing w:val="-4"/>
          <w:lang w:val="sq-AL"/>
        </w:rPr>
        <w:t>Neni 3</w:t>
      </w:r>
    </w:p>
    <w:p w:rsidR="00E7062C" w:rsidRDefault="00AC2B1F" w:rsidP="00874984">
      <w:pPr>
        <w:pStyle w:val="NeniTitull"/>
        <w:keepNext w:val="0"/>
        <w:rPr>
          <w:spacing w:val="-4"/>
          <w:lang w:val="sq-AL"/>
        </w:rPr>
      </w:pPr>
      <w:r w:rsidRPr="00927ABA">
        <w:rPr>
          <w:spacing w:val="-4"/>
          <w:lang w:val="sq-AL"/>
        </w:rPr>
        <w:t xml:space="preserve">Kërkesat për ofrimin e </w:t>
      </w:r>
    </w:p>
    <w:p w:rsidR="00AC2B1F" w:rsidRPr="00927ABA" w:rsidRDefault="00AC2B1F" w:rsidP="00874984">
      <w:pPr>
        <w:pStyle w:val="NeniTitull"/>
        <w:keepNext w:val="0"/>
        <w:rPr>
          <w:spacing w:val="-4"/>
          <w:lang w:val="sq-AL"/>
        </w:rPr>
      </w:pPr>
      <w:r w:rsidRPr="00927ABA">
        <w:rPr>
          <w:spacing w:val="-4"/>
          <w:lang w:val="sq-AL"/>
        </w:rPr>
        <w:t>shërbimit universal postar</w:t>
      </w:r>
    </w:p>
    <w:p w:rsidR="00AC2B1F" w:rsidRPr="00927ABA" w:rsidRDefault="00AC2B1F" w:rsidP="0007137E">
      <w:pPr>
        <w:pStyle w:val="Hapesira7"/>
        <w:rPr>
          <w:spacing w:val="-4"/>
          <w:lang w:val="sq-AL"/>
        </w:rPr>
      </w:pPr>
    </w:p>
    <w:p w:rsidR="00AC2B1F" w:rsidRPr="00927ABA" w:rsidRDefault="00ED404E" w:rsidP="00874984">
      <w:pPr>
        <w:pStyle w:val="Paragrafi"/>
        <w:rPr>
          <w:spacing w:val="-4"/>
          <w:lang w:val="sq-AL"/>
        </w:rPr>
      </w:pPr>
      <w:r w:rsidRPr="00927ABA">
        <w:rPr>
          <w:spacing w:val="-4"/>
          <w:lang w:val="sq-AL"/>
        </w:rPr>
        <w:t xml:space="preserve">1. </w:t>
      </w:r>
      <w:r w:rsidR="00AC2B1F" w:rsidRPr="00927ABA">
        <w:rPr>
          <w:spacing w:val="-4"/>
          <w:lang w:val="sq-AL"/>
        </w:rPr>
        <w:t>Ofruesi i shërbimit universal postar duhet të përmbushë kërkesat ligjore për cilësinë e ofrimit të shërbimit postar, të përcaktuara në nenin 12, të</w:t>
      </w:r>
      <w:r w:rsidR="007A1AA5" w:rsidRPr="00927ABA">
        <w:rPr>
          <w:spacing w:val="-4"/>
          <w:lang w:val="sq-AL"/>
        </w:rPr>
        <w:t xml:space="preserve"> </w:t>
      </w:r>
      <w:r w:rsidR="00AC2B1F" w:rsidRPr="00927ABA">
        <w:rPr>
          <w:spacing w:val="-4"/>
          <w:lang w:val="sq-AL"/>
        </w:rPr>
        <w:t xml:space="preserve">ligjit </w:t>
      </w:r>
      <w:r w:rsidR="00CC2111" w:rsidRPr="00927ABA">
        <w:rPr>
          <w:spacing w:val="-4"/>
          <w:lang w:val="sq-AL"/>
        </w:rPr>
        <w:t xml:space="preserve">nr. </w:t>
      </w:r>
      <w:r w:rsidR="00AC2B1F" w:rsidRPr="00927ABA">
        <w:rPr>
          <w:spacing w:val="-4"/>
          <w:lang w:val="sq-AL"/>
        </w:rPr>
        <w:t xml:space="preserve">46/2015, </w:t>
      </w:r>
      <w:r w:rsidR="007A1AA5" w:rsidRPr="00927ABA">
        <w:rPr>
          <w:spacing w:val="-4"/>
          <w:lang w:val="sq-AL"/>
        </w:rPr>
        <w:t>“</w:t>
      </w:r>
      <w:r w:rsidR="00AC2B1F" w:rsidRPr="00927ABA">
        <w:rPr>
          <w:spacing w:val="-4"/>
          <w:lang w:val="sq-AL"/>
        </w:rPr>
        <w:t>Për shërbimet postare në Republikën e Shqipërisë</w:t>
      </w:r>
      <w:r w:rsidR="007A1AA5" w:rsidRPr="00927ABA">
        <w:rPr>
          <w:spacing w:val="-4"/>
          <w:lang w:val="sq-AL"/>
        </w:rPr>
        <w:t>”</w:t>
      </w:r>
      <w:r w:rsidR="00AC2B1F" w:rsidRPr="00927ABA">
        <w:rPr>
          <w:spacing w:val="-4"/>
          <w:lang w:val="sq-AL"/>
        </w:rPr>
        <w:t>.</w:t>
      </w:r>
      <w:r w:rsidR="00CC2111" w:rsidRPr="00927ABA">
        <w:rPr>
          <w:spacing w:val="-4"/>
          <w:lang w:val="sq-AL"/>
        </w:rPr>
        <w:t xml:space="preserve"> </w:t>
      </w:r>
    </w:p>
    <w:p w:rsidR="00AC2B1F" w:rsidRPr="00927ABA" w:rsidRDefault="00ED404E" w:rsidP="00874984">
      <w:pPr>
        <w:pStyle w:val="Paragrafi"/>
        <w:rPr>
          <w:spacing w:val="-4"/>
          <w:lang w:val="sq-AL"/>
        </w:rPr>
      </w:pPr>
      <w:r w:rsidRPr="00927ABA">
        <w:rPr>
          <w:spacing w:val="-4"/>
          <w:lang w:val="sq-AL"/>
        </w:rPr>
        <w:t xml:space="preserve">2. </w:t>
      </w:r>
      <w:r w:rsidR="00AC2B1F" w:rsidRPr="00927ABA">
        <w:rPr>
          <w:spacing w:val="-4"/>
          <w:lang w:val="sq-AL"/>
        </w:rPr>
        <w:t>Për sigurimin e shërbimit universal postar, AKEP-i ka të drejtë të caktojë:</w:t>
      </w:r>
    </w:p>
    <w:p w:rsidR="00AC2B1F" w:rsidRPr="00927ABA" w:rsidRDefault="00ED404E" w:rsidP="00874984">
      <w:pPr>
        <w:pStyle w:val="Paragrafi"/>
        <w:rPr>
          <w:spacing w:val="-4"/>
          <w:lang w:val="sq-AL"/>
        </w:rPr>
      </w:pPr>
      <w:r w:rsidRPr="00927ABA">
        <w:rPr>
          <w:spacing w:val="-4"/>
          <w:lang w:val="sq-AL"/>
        </w:rPr>
        <w:t xml:space="preserve">a) </w:t>
      </w:r>
      <w:r w:rsidR="00AC2B1F" w:rsidRPr="00927ABA">
        <w:rPr>
          <w:spacing w:val="-4"/>
          <w:lang w:val="sq-AL"/>
        </w:rPr>
        <w:t xml:space="preserve">një ose më shumë ofrues të shërbimit universal postar, për të garantuar ofrimin e shërbimit universal postar në territorin e Republikës së Shqipërisë; </w:t>
      </w:r>
    </w:p>
    <w:p w:rsidR="00AC2B1F" w:rsidRPr="00927ABA" w:rsidRDefault="00ED404E" w:rsidP="00874984">
      <w:pPr>
        <w:pStyle w:val="Paragrafi"/>
        <w:rPr>
          <w:spacing w:val="-4"/>
          <w:lang w:val="sq-AL"/>
        </w:rPr>
      </w:pPr>
      <w:r w:rsidRPr="00927ABA">
        <w:rPr>
          <w:spacing w:val="-4"/>
          <w:lang w:val="sq-AL"/>
        </w:rPr>
        <w:t xml:space="preserve">b) </w:t>
      </w:r>
      <w:r w:rsidR="00AC2B1F" w:rsidRPr="00927ABA">
        <w:rPr>
          <w:spacing w:val="-4"/>
          <w:lang w:val="sq-AL"/>
        </w:rPr>
        <w:t xml:space="preserve">ofrues të ndryshëm të shërbimit universal postar për sigurimin e elementeve të veçanta të një shërbimi universal postar, nëse është e përshtatshme me kushtet dhe rrethanat e zhvillimit të tregut postar në vend, dhe kur, nga analiza e tregut që kryen AKEP-i, rezulton që këto shërbime nuk ofrohen; </w:t>
      </w:r>
    </w:p>
    <w:p w:rsidR="00AC2B1F" w:rsidRPr="00927ABA" w:rsidRDefault="00ED404E" w:rsidP="00874984">
      <w:pPr>
        <w:pStyle w:val="Paragrafi"/>
        <w:rPr>
          <w:lang w:val="sq-AL"/>
        </w:rPr>
      </w:pPr>
      <w:r w:rsidRPr="00927ABA">
        <w:rPr>
          <w:lang w:val="sq-AL"/>
        </w:rPr>
        <w:t xml:space="preserve">c) </w:t>
      </w:r>
      <w:r w:rsidR="00AC2B1F" w:rsidRPr="00927ABA">
        <w:rPr>
          <w:lang w:val="sq-AL"/>
        </w:rPr>
        <w:t xml:space="preserve">ofrues të ndryshëm të shërbimit universal postar për mbulimin e zonave të ndryshme të territorit të Republikës së Shqipërisë, nëse është e përshtatshme me kushtet specifike të tregut postar në vend, dhe kur, nga analiza e tregut që kryen AKEP-i, rezulton që këto shërbime nuk ofrohen në zonën përkatëse. </w:t>
      </w:r>
    </w:p>
    <w:p w:rsidR="00927ABA" w:rsidRPr="00927ABA" w:rsidRDefault="00927ABA" w:rsidP="00874984">
      <w:pPr>
        <w:pStyle w:val="NeniNr"/>
        <w:keepNext w:val="0"/>
        <w:rPr>
          <w:sz w:val="14"/>
          <w:lang w:val="sq-AL"/>
        </w:rPr>
      </w:pPr>
    </w:p>
    <w:p w:rsidR="00AC2B1F" w:rsidRPr="00927ABA" w:rsidRDefault="00AC2B1F" w:rsidP="00874984">
      <w:pPr>
        <w:pStyle w:val="NeniNr"/>
        <w:keepNext w:val="0"/>
        <w:rPr>
          <w:lang w:val="sq-AL"/>
        </w:rPr>
      </w:pPr>
      <w:r w:rsidRPr="00927ABA">
        <w:rPr>
          <w:lang w:val="sq-AL"/>
        </w:rPr>
        <w:t>Neni 4</w:t>
      </w:r>
    </w:p>
    <w:p w:rsidR="00AC2B1F" w:rsidRPr="00927ABA" w:rsidRDefault="00AC2B1F" w:rsidP="00874984">
      <w:pPr>
        <w:pStyle w:val="NeniTitull"/>
        <w:keepNext w:val="0"/>
        <w:rPr>
          <w:lang w:val="sq-AL"/>
        </w:rPr>
      </w:pPr>
      <w:r w:rsidRPr="00927ABA">
        <w:rPr>
          <w:lang w:val="sq-AL"/>
        </w:rPr>
        <w:t>Kriteret për përcaktimin e ofruesit të shërbimit universal postar</w:t>
      </w:r>
    </w:p>
    <w:p w:rsidR="00AC2B1F" w:rsidRPr="00927ABA" w:rsidRDefault="00AC2B1F" w:rsidP="0007137E">
      <w:pPr>
        <w:pStyle w:val="Hapesira7"/>
        <w:rPr>
          <w:lang w:val="sq-AL"/>
        </w:rPr>
      </w:pPr>
    </w:p>
    <w:p w:rsidR="00AC2B1F" w:rsidRPr="00927ABA" w:rsidRDefault="00AC2B1F" w:rsidP="00874984">
      <w:pPr>
        <w:pStyle w:val="Paragrafi"/>
        <w:rPr>
          <w:lang w:val="sq-AL"/>
        </w:rPr>
      </w:pPr>
      <w:r w:rsidRPr="00927ABA">
        <w:rPr>
          <w:lang w:val="sq-AL"/>
        </w:rPr>
        <w:t>Në përcaktimin e ofruesit/esve të shërbimit universal postar, AKEP-i në veçanti merr në konsideratë:</w:t>
      </w:r>
    </w:p>
    <w:p w:rsidR="00AC2B1F" w:rsidRPr="00927ABA" w:rsidRDefault="00ED404E" w:rsidP="00874984">
      <w:pPr>
        <w:pStyle w:val="Paragrafi"/>
        <w:rPr>
          <w:lang w:val="sq-AL"/>
        </w:rPr>
      </w:pPr>
      <w:r w:rsidRPr="00927ABA">
        <w:rPr>
          <w:lang w:val="sq-AL"/>
        </w:rPr>
        <w:t xml:space="preserve">a) </w:t>
      </w:r>
      <w:r w:rsidR="00AC2B1F" w:rsidRPr="00927ABA">
        <w:rPr>
          <w:lang w:val="sq-AL"/>
        </w:rPr>
        <w:t>rrethanat dhe zhvillimin e tregut të shërbimeve postare në Republikën e Shqipërisë dhe nevojën e zbatimit të shërbimit universal postar;</w:t>
      </w:r>
    </w:p>
    <w:p w:rsidR="00AC2B1F" w:rsidRPr="00927ABA" w:rsidRDefault="00ED404E" w:rsidP="00874984">
      <w:pPr>
        <w:pStyle w:val="Paragrafi"/>
        <w:rPr>
          <w:spacing w:val="-4"/>
          <w:lang w:val="sq-AL"/>
        </w:rPr>
      </w:pPr>
      <w:r w:rsidRPr="00927ABA">
        <w:rPr>
          <w:lang w:val="sq-AL"/>
        </w:rPr>
        <w:t xml:space="preserve">b) </w:t>
      </w:r>
      <w:r w:rsidR="00AC2B1F" w:rsidRPr="00927ABA">
        <w:rPr>
          <w:lang w:val="sq-AL"/>
        </w:rPr>
        <w:t>aftësitë teknike, përfshirë sistemin e informacionit për ndjekjen e objekteve postare, aftësitë financiare dhe besueshmërinë e ofruesit për sigurimin e shërbimit universal postar në një zonë të caktuar ose në të gjithë territorin e Republikës së Shqipërisë, brenda një periudhe kohore të</w:t>
      </w:r>
      <w:r w:rsidR="00AC2B1F" w:rsidRPr="00927ABA">
        <w:rPr>
          <w:spacing w:val="-4"/>
          <w:lang w:val="sq-AL"/>
        </w:rPr>
        <w:t xml:space="preserve"> përcaktuar;</w:t>
      </w:r>
    </w:p>
    <w:p w:rsidR="00AC2B1F" w:rsidRPr="00927ABA" w:rsidRDefault="00ED404E" w:rsidP="00874984">
      <w:pPr>
        <w:pStyle w:val="Paragrafi"/>
        <w:rPr>
          <w:spacing w:val="-4"/>
          <w:lang w:val="sq-AL"/>
        </w:rPr>
      </w:pPr>
      <w:r w:rsidRPr="00927ABA">
        <w:rPr>
          <w:spacing w:val="-4"/>
          <w:lang w:val="sq-AL"/>
        </w:rPr>
        <w:t xml:space="preserve">c) </w:t>
      </w:r>
      <w:r w:rsidR="00AC2B1F" w:rsidRPr="00927ABA">
        <w:rPr>
          <w:spacing w:val="-4"/>
          <w:lang w:val="sq-AL"/>
        </w:rPr>
        <w:t>pikat e aksesit të rrjetit postar të ofruesit të shërbimit universal postar;</w:t>
      </w:r>
    </w:p>
    <w:p w:rsidR="00AC2B1F" w:rsidRPr="00927ABA" w:rsidRDefault="00AC2B1F" w:rsidP="00874984">
      <w:pPr>
        <w:pStyle w:val="Paragrafi"/>
        <w:rPr>
          <w:spacing w:val="-4"/>
          <w:lang w:val="sq-AL"/>
        </w:rPr>
      </w:pPr>
      <w:r w:rsidRPr="00927ABA">
        <w:rPr>
          <w:spacing w:val="-4"/>
          <w:lang w:val="sq-AL"/>
        </w:rPr>
        <w:t>ç)</w:t>
      </w:r>
      <w:r w:rsidRPr="00927ABA">
        <w:rPr>
          <w:spacing w:val="-4"/>
          <w:lang w:val="sq-AL"/>
        </w:rPr>
        <w:tab/>
        <w:t>kostot përkatëse neto për ofrimin e shërbimit universal postar si dhe, për sa është e zbatueshme, vlerën korresponduese të kompensimit që mund të kërkohet nga operatori për ofrimin e shërbimit universal postar.</w:t>
      </w:r>
    </w:p>
    <w:p w:rsidR="00AC2B1F" w:rsidRPr="00927ABA" w:rsidRDefault="00AC2B1F" w:rsidP="00874984">
      <w:pPr>
        <w:pStyle w:val="NeniNr"/>
        <w:keepNext w:val="0"/>
        <w:rPr>
          <w:spacing w:val="-4"/>
          <w:lang w:val="sq-AL"/>
        </w:rPr>
      </w:pPr>
      <w:r w:rsidRPr="00927ABA">
        <w:rPr>
          <w:spacing w:val="-4"/>
          <w:lang w:val="sq-AL"/>
        </w:rPr>
        <w:t>Neni 5</w:t>
      </w:r>
    </w:p>
    <w:p w:rsidR="00AC2B1F" w:rsidRPr="00927ABA" w:rsidRDefault="00AC2B1F" w:rsidP="00874984">
      <w:pPr>
        <w:pStyle w:val="NeniTitull"/>
        <w:keepNext w:val="0"/>
        <w:rPr>
          <w:spacing w:val="-4"/>
          <w:lang w:val="sq-AL"/>
        </w:rPr>
      </w:pPr>
      <w:r w:rsidRPr="00927ABA">
        <w:rPr>
          <w:spacing w:val="-4"/>
          <w:lang w:val="sq-AL"/>
        </w:rPr>
        <w:t>Përcaktimi i ofruesit të shërbimit universal postar me konkurrim publik</w:t>
      </w:r>
    </w:p>
    <w:p w:rsidR="00AC2B1F" w:rsidRPr="00927ABA" w:rsidRDefault="00AC2B1F" w:rsidP="0007137E">
      <w:pPr>
        <w:pStyle w:val="Hapesira7"/>
        <w:rPr>
          <w:spacing w:val="-4"/>
          <w:lang w:val="sq-AL"/>
        </w:rPr>
      </w:pPr>
    </w:p>
    <w:p w:rsidR="00AC2B1F" w:rsidRPr="00927ABA" w:rsidRDefault="00ED404E" w:rsidP="00874984">
      <w:pPr>
        <w:pStyle w:val="Paragrafi"/>
        <w:rPr>
          <w:spacing w:val="-4"/>
          <w:lang w:val="sq-AL"/>
        </w:rPr>
      </w:pPr>
      <w:r w:rsidRPr="00927ABA">
        <w:rPr>
          <w:spacing w:val="-4"/>
          <w:lang w:val="sq-AL"/>
        </w:rPr>
        <w:t xml:space="preserve">1. </w:t>
      </w:r>
      <w:r w:rsidR="00AC2B1F" w:rsidRPr="00927ABA">
        <w:rPr>
          <w:spacing w:val="-4"/>
          <w:lang w:val="sq-AL"/>
        </w:rPr>
        <w:t xml:space="preserve">Përcaktimi i ofruesit të shërbimit universal postar me procedurën e konkurrimit publik do të bëhet vetëm nëse në përfundim të analizës së zhvillimit të tregut të kryer nga AKEP-i konstatohet që ka, të paktën, dy ofrues të shërbimeve postare, të cilët mund të sigurojnë ofrimin e shërbimit universal postar, sipas kushteve të përcaktuara në ligjin </w:t>
      </w:r>
      <w:r w:rsidR="00CC2111" w:rsidRPr="00927ABA">
        <w:rPr>
          <w:spacing w:val="-4"/>
          <w:lang w:val="sq-AL"/>
        </w:rPr>
        <w:t xml:space="preserve">nr. </w:t>
      </w:r>
      <w:r w:rsidR="00AC2B1F" w:rsidRPr="00927ABA">
        <w:rPr>
          <w:spacing w:val="-4"/>
          <w:lang w:val="sq-AL"/>
        </w:rPr>
        <w:t xml:space="preserve">46/2015, </w:t>
      </w:r>
      <w:r w:rsidR="007A1AA5" w:rsidRPr="00927ABA">
        <w:rPr>
          <w:spacing w:val="-4"/>
          <w:lang w:val="sq-AL"/>
        </w:rPr>
        <w:t>“</w:t>
      </w:r>
      <w:r w:rsidR="00AC2B1F" w:rsidRPr="00927ABA">
        <w:rPr>
          <w:spacing w:val="-4"/>
          <w:lang w:val="sq-AL"/>
        </w:rPr>
        <w:t>Për shërbimet postare në Republikën e Shqipërisë</w:t>
      </w:r>
      <w:r w:rsidR="007A1AA5" w:rsidRPr="00927ABA">
        <w:rPr>
          <w:spacing w:val="-4"/>
          <w:lang w:val="sq-AL"/>
        </w:rPr>
        <w:t>”</w:t>
      </w:r>
      <w:r w:rsidR="00AC2B1F" w:rsidRPr="00927ABA">
        <w:rPr>
          <w:spacing w:val="-4"/>
          <w:lang w:val="sq-AL"/>
        </w:rPr>
        <w:t>.</w:t>
      </w:r>
    </w:p>
    <w:p w:rsidR="00AC2B1F" w:rsidRPr="00927ABA" w:rsidRDefault="00ED404E" w:rsidP="00874984">
      <w:pPr>
        <w:pStyle w:val="Paragrafi"/>
        <w:rPr>
          <w:spacing w:val="-4"/>
          <w:lang w:val="sq-AL"/>
        </w:rPr>
      </w:pPr>
      <w:r w:rsidRPr="00927ABA">
        <w:rPr>
          <w:spacing w:val="-4"/>
          <w:lang w:val="sq-AL"/>
        </w:rPr>
        <w:t xml:space="preserve">2. </w:t>
      </w:r>
      <w:r w:rsidR="00AC2B1F" w:rsidRPr="00927ABA">
        <w:rPr>
          <w:spacing w:val="-4"/>
          <w:lang w:val="sq-AL"/>
        </w:rPr>
        <w:t>AKEP-i kryen analizën e tregut postar për shërbimin universal postar, bazuar në të dhënat statistikore dhe financiare periodike të dërguara nga ofruesit si dhe mbi bazën e monitorimit të situatës në terren. AKEP-i</w:t>
      </w:r>
      <w:r w:rsidR="00CC2111" w:rsidRPr="00927ABA">
        <w:rPr>
          <w:spacing w:val="-4"/>
          <w:lang w:val="sq-AL"/>
        </w:rPr>
        <w:t xml:space="preserve"> </w:t>
      </w:r>
      <w:r w:rsidR="00AC2B1F" w:rsidRPr="00927ABA">
        <w:rPr>
          <w:spacing w:val="-4"/>
          <w:lang w:val="sq-AL"/>
        </w:rPr>
        <w:t xml:space="preserve">përcakton formatin e paraqitjes të të dhënave të kërkuara për analizën e tregut si dhe vendos afatin kohor për dorëzimin e tyre. Në analizën e kërkesave teknike minimale për shërbimin universal postar, AKEP-i bën vlerësimin e tyre sipas neneve 12, 13, e 14, të ligjit </w:t>
      </w:r>
      <w:r w:rsidR="00CC2111" w:rsidRPr="00927ABA">
        <w:rPr>
          <w:spacing w:val="-4"/>
          <w:lang w:val="sq-AL"/>
        </w:rPr>
        <w:t xml:space="preserve">nr. </w:t>
      </w:r>
      <w:r w:rsidR="00AC2B1F" w:rsidRPr="00927ABA">
        <w:rPr>
          <w:spacing w:val="-4"/>
          <w:lang w:val="sq-AL"/>
        </w:rPr>
        <w:t xml:space="preserve">46/2015, </w:t>
      </w:r>
      <w:r w:rsidR="007A1AA5" w:rsidRPr="00927ABA">
        <w:rPr>
          <w:spacing w:val="-4"/>
          <w:lang w:val="sq-AL"/>
        </w:rPr>
        <w:t>“</w:t>
      </w:r>
      <w:r w:rsidR="00AC2B1F" w:rsidRPr="00927ABA">
        <w:rPr>
          <w:spacing w:val="-4"/>
          <w:lang w:val="sq-AL"/>
        </w:rPr>
        <w:t>Për shërbimet postare në Republikën e Shqipërisë</w:t>
      </w:r>
      <w:r w:rsidR="007A1AA5" w:rsidRPr="00927ABA">
        <w:rPr>
          <w:spacing w:val="-4"/>
          <w:lang w:val="sq-AL"/>
        </w:rPr>
        <w:t>”</w:t>
      </w:r>
      <w:r w:rsidR="00AC2B1F" w:rsidRPr="00927ABA">
        <w:rPr>
          <w:spacing w:val="-4"/>
          <w:lang w:val="sq-AL"/>
        </w:rPr>
        <w:t>.</w:t>
      </w:r>
    </w:p>
    <w:p w:rsidR="00AC2B1F" w:rsidRPr="00927ABA" w:rsidRDefault="00AC2B1F" w:rsidP="00874984">
      <w:pPr>
        <w:pStyle w:val="NeniNr"/>
        <w:keepNext w:val="0"/>
        <w:rPr>
          <w:spacing w:val="-4"/>
          <w:lang w:val="sq-AL"/>
        </w:rPr>
      </w:pPr>
      <w:r w:rsidRPr="00927ABA">
        <w:rPr>
          <w:spacing w:val="-4"/>
          <w:lang w:val="sq-AL"/>
        </w:rPr>
        <w:t>Neni 6</w:t>
      </w:r>
    </w:p>
    <w:p w:rsidR="00E7062C" w:rsidRDefault="00AC2B1F" w:rsidP="00874984">
      <w:pPr>
        <w:pStyle w:val="NeniTitull"/>
        <w:keepNext w:val="0"/>
        <w:rPr>
          <w:spacing w:val="-4"/>
          <w:lang w:val="sq-AL"/>
        </w:rPr>
      </w:pPr>
      <w:r w:rsidRPr="00927ABA">
        <w:rPr>
          <w:spacing w:val="-4"/>
          <w:lang w:val="sq-AL"/>
        </w:rPr>
        <w:t xml:space="preserve">Garantimi i transparencës </w:t>
      </w:r>
    </w:p>
    <w:p w:rsidR="00AC2B1F" w:rsidRPr="00927ABA" w:rsidRDefault="00AC2B1F" w:rsidP="00874984">
      <w:pPr>
        <w:pStyle w:val="NeniTitull"/>
        <w:keepNext w:val="0"/>
        <w:rPr>
          <w:spacing w:val="-4"/>
          <w:lang w:val="sq-AL"/>
        </w:rPr>
      </w:pPr>
      <w:r w:rsidRPr="00927ABA">
        <w:rPr>
          <w:spacing w:val="-4"/>
          <w:lang w:val="sq-AL"/>
        </w:rPr>
        <w:t>dhe i mosdiskriminimit</w:t>
      </w:r>
    </w:p>
    <w:p w:rsidR="00AC2B1F" w:rsidRPr="00927ABA" w:rsidRDefault="00AC2B1F" w:rsidP="0007137E">
      <w:pPr>
        <w:pStyle w:val="Hapesira7"/>
        <w:rPr>
          <w:spacing w:val="-4"/>
          <w:lang w:val="sq-AL"/>
        </w:rPr>
      </w:pPr>
    </w:p>
    <w:p w:rsidR="00AC2B1F" w:rsidRPr="00927ABA" w:rsidRDefault="00ED404E" w:rsidP="00874984">
      <w:pPr>
        <w:pStyle w:val="Paragrafi"/>
        <w:rPr>
          <w:spacing w:val="-4"/>
          <w:lang w:val="sq-AL"/>
        </w:rPr>
      </w:pPr>
      <w:r w:rsidRPr="00927ABA">
        <w:rPr>
          <w:spacing w:val="-4"/>
          <w:lang w:val="sq-AL"/>
        </w:rPr>
        <w:t xml:space="preserve">1. </w:t>
      </w:r>
      <w:r w:rsidR="00AC2B1F" w:rsidRPr="00927ABA">
        <w:rPr>
          <w:spacing w:val="-4"/>
          <w:lang w:val="sq-AL"/>
        </w:rPr>
        <w:t>AKEP-i publikon për konsultim publik rezultatet e analizës së zhvillimit të tregut postar në faqen zyrtare elektronike të tij, për të paktën 30 (tridhjetë) ditë. Këto rezultate duhet të jenë lehtësisht të aksesueshme nga çdo subjekt i interesuar.</w:t>
      </w:r>
    </w:p>
    <w:p w:rsidR="00927ABA" w:rsidRPr="00927ABA" w:rsidRDefault="00ED404E" w:rsidP="003A28D3">
      <w:pPr>
        <w:pStyle w:val="Paragrafi"/>
        <w:rPr>
          <w:spacing w:val="-4"/>
          <w:lang w:val="sq-AL"/>
        </w:rPr>
      </w:pPr>
      <w:r w:rsidRPr="00927ABA">
        <w:rPr>
          <w:spacing w:val="-4"/>
          <w:lang w:val="sq-AL"/>
        </w:rPr>
        <w:t xml:space="preserve">2. </w:t>
      </w:r>
      <w:r w:rsidR="00AC2B1F" w:rsidRPr="00927ABA">
        <w:rPr>
          <w:spacing w:val="-4"/>
          <w:lang w:val="sq-AL"/>
        </w:rPr>
        <w:t>Brenda 30 (tridhjetë) ditësh nga përfundimi i periudhës së konsultimit publik, AKEP-i publikon rezultatet finale të analizës së zhvillimit të tregut postar, duke përfshirë minimalisht informacionin, si më poshtë:</w:t>
      </w:r>
    </w:p>
    <w:p w:rsidR="00AC2B1F" w:rsidRPr="00927ABA" w:rsidRDefault="00ED404E" w:rsidP="00874984">
      <w:pPr>
        <w:pStyle w:val="Paragrafi"/>
        <w:rPr>
          <w:spacing w:val="-4"/>
          <w:lang w:val="sq-AL"/>
        </w:rPr>
      </w:pPr>
      <w:r w:rsidRPr="00927ABA">
        <w:rPr>
          <w:spacing w:val="-4"/>
          <w:lang w:val="sq-AL"/>
        </w:rPr>
        <w:t xml:space="preserve">a) </w:t>
      </w:r>
      <w:r w:rsidR="00AC2B1F" w:rsidRPr="00927ABA">
        <w:rPr>
          <w:spacing w:val="-4"/>
          <w:lang w:val="sq-AL"/>
        </w:rPr>
        <w:t>Nëse në treg ekziston më shumë se një operator që plotëson kushtet ligjore për cilësinë e ofrimit të shërbimit universal postar në të gjithë territorin;</w:t>
      </w:r>
    </w:p>
    <w:p w:rsidR="00AC2B1F" w:rsidRPr="00927ABA" w:rsidRDefault="00ED404E" w:rsidP="00874984">
      <w:pPr>
        <w:pStyle w:val="Paragrafi"/>
        <w:rPr>
          <w:spacing w:val="-4"/>
          <w:lang w:val="sq-AL"/>
        </w:rPr>
      </w:pPr>
      <w:r w:rsidRPr="00927ABA">
        <w:rPr>
          <w:spacing w:val="-4"/>
          <w:lang w:val="sq-AL"/>
        </w:rPr>
        <w:t xml:space="preserve">b) </w:t>
      </w:r>
      <w:r w:rsidR="00AC2B1F" w:rsidRPr="00927ABA">
        <w:rPr>
          <w:spacing w:val="-4"/>
          <w:lang w:val="sq-AL"/>
        </w:rPr>
        <w:t>Nëse ka apo jo zona të pambuluara me shërbim nga ofruesi ekzistues i shërbimit universal postar;</w:t>
      </w:r>
    </w:p>
    <w:p w:rsidR="00AC2B1F" w:rsidRPr="00927ABA" w:rsidRDefault="00ED404E" w:rsidP="00874984">
      <w:pPr>
        <w:pStyle w:val="Paragrafi"/>
        <w:rPr>
          <w:spacing w:val="-4"/>
          <w:lang w:val="sq-AL"/>
        </w:rPr>
      </w:pPr>
      <w:r w:rsidRPr="00927ABA">
        <w:rPr>
          <w:spacing w:val="-4"/>
          <w:lang w:val="sq-AL"/>
        </w:rPr>
        <w:t xml:space="preserve">c) </w:t>
      </w:r>
      <w:r w:rsidR="00AC2B1F" w:rsidRPr="00927ABA">
        <w:rPr>
          <w:spacing w:val="-4"/>
          <w:lang w:val="sq-AL"/>
        </w:rPr>
        <w:t>Nëse ka apo jo elemente të shërbimit universal të paofruara nga ofruesi ekzistues i shërbimit universal postar.</w:t>
      </w:r>
    </w:p>
    <w:p w:rsidR="00AC2B1F" w:rsidRPr="00927ABA" w:rsidRDefault="00ED404E" w:rsidP="00874984">
      <w:pPr>
        <w:pStyle w:val="Paragrafi"/>
        <w:rPr>
          <w:spacing w:val="-4"/>
          <w:lang w:val="sq-AL"/>
        </w:rPr>
      </w:pPr>
      <w:r w:rsidRPr="00927ABA">
        <w:rPr>
          <w:spacing w:val="-4"/>
          <w:lang w:val="sq-AL"/>
        </w:rPr>
        <w:t xml:space="preserve">3. </w:t>
      </w:r>
      <w:r w:rsidR="00AC2B1F" w:rsidRPr="00927ABA">
        <w:rPr>
          <w:spacing w:val="-4"/>
          <w:lang w:val="sq-AL"/>
        </w:rPr>
        <w:t>Çdo subjekt i interesuar ka të drejtë të ankimojë vendimin e AKEP-it për rezultatet e analizës përfundimtare, sipas Kodit të Procedurave Administrative.</w:t>
      </w:r>
    </w:p>
    <w:p w:rsidR="00AC2B1F" w:rsidRPr="00927ABA" w:rsidRDefault="00ED404E" w:rsidP="00874984">
      <w:pPr>
        <w:pStyle w:val="Paragrafi"/>
        <w:rPr>
          <w:spacing w:val="-4"/>
          <w:lang w:val="sq-AL"/>
        </w:rPr>
      </w:pPr>
      <w:r w:rsidRPr="00927ABA">
        <w:rPr>
          <w:spacing w:val="-4"/>
          <w:lang w:val="sq-AL"/>
        </w:rPr>
        <w:t xml:space="preserve">4. </w:t>
      </w:r>
      <w:r w:rsidR="00AC2B1F" w:rsidRPr="00927ABA">
        <w:rPr>
          <w:spacing w:val="-4"/>
          <w:lang w:val="sq-AL"/>
        </w:rPr>
        <w:t>AKEP-i rishikon analizën për zhvillimin e tregut postar dhe ofrimin e shërbimit universal postar çdo pesë vjet.</w:t>
      </w:r>
    </w:p>
    <w:p w:rsidR="00AC2B1F" w:rsidRPr="00927ABA" w:rsidRDefault="00AC2B1F" w:rsidP="0007137E">
      <w:pPr>
        <w:pStyle w:val="Hapesira7"/>
        <w:rPr>
          <w:spacing w:val="-4"/>
          <w:lang w:val="sq-AL"/>
        </w:rPr>
      </w:pPr>
    </w:p>
    <w:p w:rsidR="00AC2B1F" w:rsidRPr="00927ABA" w:rsidRDefault="00AC2B1F" w:rsidP="00874984">
      <w:pPr>
        <w:pStyle w:val="NeniNr"/>
        <w:keepNext w:val="0"/>
        <w:rPr>
          <w:spacing w:val="-4"/>
          <w:lang w:val="sq-AL"/>
        </w:rPr>
      </w:pPr>
      <w:r w:rsidRPr="00927ABA">
        <w:rPr>
          <w:spacing w:val="-4"/>
          <w:lang w:val="sq-AL"/>
        </w:rPr>
        <w:t>Neni</w:t>
      </w:r>
      <w:r w:rsidR="00CC2111" w:rsidRPr="00927ABA">
        <w:rPr>
          <w:spacing w:val="-4"/>
          <w:lang w:val="sq-AL"/>
        </w:rPr>
        <w:t xml:space="preserve"> </w:t>
      </w:r>
      <w:r w:rsidRPr="00927ABA">
        <w:rPr>
          <w:spacing w:val="-4"/>
          <w:lang w:val="sq-AL"/>
        </w:rPr>
        <w:t>7</w:t>
      </w:r>
    </w:p>
    <w:p w:rsidR="00E7062C" w:rsidRDefault="00AC2B1F" w:rsidP="00874984">
      <w:pPr>
        <w:pStyle w:val="NeniTitull"/>
        <w:keepNext w:val="0"/>
        <w:rPr>
          <w:spacing w:val="-4"/>
          <w:lang w:val="sq-AL"/>
        </w:rPr>
      </w:pPr>
      <w:r w:rsidRPr="00927ABA">
        <w:rPr>
          <w:spacing w:val="-4"/>
          <w:lang w:val="sq-AL"/>
        </w:rPr>
        <w:t xml:space="preserve">Garantimi i vazhdimësisë së </w:t>
      </w:r>
    </w:p>
    <w:p w:rsidR="00AC2B1F" w:rsidRPr="00927ABA" w:rsidRDefault="00AC2B1F" w:rsidP="00874984">
      <w:pPr>
        <w:pStyle w:val="NeniTitull"/>
        <w:keepNext w:val="0"/>
        <w:rPr>
          <w:spacing w:val="-4"/>
          <w:lang w:val="sq-AL"/>
        </w:rPr>
      </w:pPr>
      <w:r w:rsidRPr="00927ABA">
        <w:rPr>
          <w:spacing w:val="-4"/>
          <w:lang w:val="sq-AL"/>
        </w:rPr>
        <w:t>ofrimit të shërbimit universal postar</w:t>
      </w:r>
    </w:p>
    <w:p w:rsidR="00AC2B1F" w:rsidRPr="00927ABA" w:rsidRDefault="00AC2B1F" w:rsidP="0007137E">
      <w:pPr>
        <w:pStyle w:val="Hapesira7"/>
        <w:rPr>
          <w:spacing w:val="-4"/>
          <w:lang w:val="sq-AL"/>
        </w:rPr>
      </w:pPr>
    </w:p>
    <w:p w:rsidR="00AC2B1F" w:rsidRPr="00927ABA" w:rsidRDefault="00ED404E" w:rsidP="00874984">
      <w:pPr>
        <w:pStyle w:val="Paragrafi"/>
        <w:rPr>
          <w:spacing w:val="-4"/>
          <w:lang w:val="sq-AL"/>
        </w:rPr>
      </w:pPr>
      <w:r w:rsidRPr="00927ABA">
        <w:rPr>
          <w:spacing w:val="-4"/>
          <w:lang w:val="sq-AL"/>
        </w:rPr>
        <w:t xml:space="preserve">1. </w:t>
      </w:r>
      <w:r w:rsidR="00AC2B1F" w:rsidRPr="00927ABA">
        <w:rPr>
          <w:spacing w:val="-4"/>
          <w:lang w:val="sq-AL"/>
        </w:rPr>
        <w:t>Nëse nga analiza përfundimtare rezulton se në treg ka vetëm një operator që plotëson kushtet ligjore për ofrimin e shërbimit universal postar në të gjithë territorin, me qëllim garantimin e vazhdimësisë së ofrimit të këtij shërbimi, AKEP-i me vendim miraton zgjatjen e afatit të autorizimit individual të operatorit ekzistues për sigurimin e shërbimit universal postar dhe lëshon autorizimin e ri individual, sipas para</w:t>
      </w:r>
      <w:r w:rsidR="009A29AD" w:rsidRPr="00927ABA">
        <w:rPr>
          <w:spacing w:val="-4"/>
          <w:lang w:val="sq-AL"/>
        </w:rPr>
        <w:t xml:space="preserve">shikimeve në ligjin </w:t>
      </w:r>
      <w:r w:rsidR="00CC2111" w:rsidRPr="00927ABA">
        <w:rPr>
          <w:spacing w:val="-4"/>
          <w:lang w:val="sq-AL"/>
        </w:rPr>
        <w:t xml:space="preserve">nr. </w:t>
      </w:r>
      <w:r w:rsidR="009A29AD" w:rsidRPr="00927ABA">
        <w:rPr>
          <w:spacing w:val="-4"/>
          <w:lang w:val="sq-AL"/>
        </w:rPr>
        <w:t xml:space="preserve">46/2015, </w:t>
      </w:r>
      <w:r w:rsidR="007A1AA5" w:rsidRPr="00927ABA">
        <w:rPr>
          <w:spacing w:val="-4"/>
          <w:lang w:val="sq-AL"/>
        </w:rPr>
        <w:t>“</w:t>
      </w:r>
      <w:r w:rsidR="00AC2B1F" w:rsidRPr="00927ABA">
        <w:rPr>
          <w:spacing w:val="-4"/>
          <w:lang w:val="sq-AL"/>
        </w:rPr>
        <w:t>Për shërbimet postare në Republikën e Shqipërisë</w:t>
      </w:r>
      <w:r w:rsidR="007A1AA5" w:rsidRPr="00927ABA">
        <w:rPr>
          <w:spacing w:val="-4"/>
          <w:lang w:val="sq-AL"/>
        </w:rPr>
        <w:t>”</w:t>
      </w:r>
      <w:r w:rsidR="00AC2B1F" w:rsidRPr="00927ABA">
        <w:rPr>
          <w:spacing w:val="-4"/>
          <w:lang w:val="sq-AL"/>
        </w:rPr>
        <w:t>.</w:t>
      </w:r>
    </w:p>
    <w:p w:rsidR="00AC2B1F" w:rsidRPr="00927ABA" w:rsidRDefault="00ED404E" w:rsidP="00874984">
      <w:pPr>
        <w:pStyle w:val="Paragrafi"/>
        <w:rPr>
          <w:spacing w:val="-4"/>
          <w:lang w:val="sq-AL"/>
        </w:rPr>
      </w:pPr>
      <w:r w:rsidRPr="00927ABA">
        <w:rPr>
          <w:spacing w:val="-4"/>
          <w:lang w:val="sq-AL"/>
        </w:rPr>
        <w:t xml:space="preserve">2. </w:t>
      </w:r>
      <w:r w:rsidR="00AC2B1F" w:rsidRPr="00927ABA">
        <w:rPr>
          <w:spacing w:val="-4"/>
          <w:lang w:val="sq-AL"/>
        </w:rPr>
        <w:t>Në lëshimin e autorizimit të ri individual, sipas pikës 1, të këtij neni, AKEP-i vendos kushte dhe afate për plotësimin e detyrimeve të shërbimit universal postar në zonat apo elementet e pambuluara, nëse kjo është evidentuar nga analiza e tregut.</w:t>
      </w:r>
    </w:p>
    <w:p w:rsidR="00AC2B1F" w:rsidRPr="00927ABA" w:rsidRDefault="00ED404E" w:rsidP="00874984">
      <w:pPr>
        <w:pStyle w:val="Paragrafi"/>
        <w:rPr>
          <w:spacing w:val="-4"/>
          <w:lang w:val="sq-AL"/>
        </w:rPr>
      </w:pPr>
      <w:r w:rsidRPr="00927ABA">
        <w:rPr>
          <w:spacing w:val="-4"/>
          <w:lang w:val="sq-AL"/>
        </w:rPr>
        <w:t xml:space="preserve">3. </w:t>
      </w:r>
      <w:r w:rsidR="00AC2B1F" w:rsidRPr="00927ABA">
        <w:rPr>
          <w:spacing w:val="-4"/>
          <w:lang w:val="sq-AL"/>
        </w:rPr>
        <w:t>Nëse në përfundim të afatit të përcaktuar në autorizimin e ri individual ofruesi ekzistues i shërbimit universal postar dështon në plotësimin e kushteve të vendosura sipas pikës 2, të këtij neni, AKEP-i mund të iniciojë procedurën e konkurrimit publik, sipas këtyre rregullave, duke ftuar të gjithë ofruesit e shërbimit universal postar që operojnë në zonën përkatëse.</w:t>
      </w:r>
    </w:p>
    <w:p w:rsidR="00927ABA" w:rsidRPr="003A28D3" w:rsidRDefault="00927ABA" w:rsidP="00874984">
      <w:pPr>
        <w:pStyle w:val="NeniNr"/>
        <w:keepNext w:val="0"/>
        <w:rPr>
          <w:spacing w:val="-4"/>
          <w:sz w:val="14"/>
          <w:lang w:val="sq-AL"/>
        </w:rPr>
      </w:pPr>
    </w:p>
    <w:p w:rsidR="00AC2B1F" w:rsidRPr="00927ABA" w:rsidRDefault="00AC2B1F" w:rsidP="00874984">
      <w:pPr>
        <w:pStyle w:val="NeniNr"/>
        <w:keepNext w:val="0"/>
        <w:rPr>
          <w:spacing w:val="-4"/>
          <w:lang w:val="sq-AL"/>
        </w:rPr>
      </w:pPr>
      <w:r w:rsidRPr="00927ABA">
        <w:rPr>
          <w:spacing w:val="-4"/>
          <w:lang w:val="sq-AL"/>
        </w:rPr>
        <w:t>Neni 8</w:t>
      </w:r>
    </w:p>
    <w:p w:rsidR="00AC2B1F" w:rsidRPr="00927ABA" w:rsidRDefault="00AC2B1F" w:rsidP="00874984">
      <w:pPr>
        <w:pStyle w:val="NeniTitull"/>
        <w:keepNext w:val="0"/>
        <w:rPr>
          <w:spacing w:val="-4"/>
          <w:lang w:val="sq-AL"/>
        </w:rPr>
      </w:pPr>
      <w:r w:rsidRPr="00927ABA">
        <w:rPr>
          <w:spacing w:val="-4"/>
          <w:lang w:val="sq-AL"/>
        </w:rPr>
        <w:t>Konkurrimi publik</w:t>
      </w:r>
    </w:p>
    <w:p w:rsidR="00AC2B1F" w:rsidRPr="00927ABA" w:rsidRDefault="00AC2B1F" w:rsidP="0007137E">
      <w:pPr>
        <w:pStyle w:val="Hapesira7"/>
        <w:rPr>
          <w:spacing w:val="-4"/>
          <w:lang w:val="sq-AL"/>
        </w:rPr>
      </w:pPr>
    </w:p>
    <w:p w:rsidR="00AC2B1F" w:rsidRPr="00927ABA" w:rsidRDefault="00ED404E" w:rsidP="00874984">
      <w:pPr>
        <w:pStyle w:val="Paragrafi"/>
        <w:rPr>
          <w:spacing w:val="-4"/>
          <w:lang w:val="sq-AL"/>
        </w:rPr>
      </w:pPr>
      <w:r w:rsidRPr="00927ABA">
        <w:rPr>
          <w:spacing w:val="-4"/>
          <w:lang w:val="sq-AL"/>
        </w:rPr>
        <w:t xml:space="preserve">1. </w:t>
      </w:r>
      <w:r w:rsidR="00AC2B1F" w:rsidRPr="00927ABA">
        <w:rPr>
          <w:spacing w:val="-4"/>
          <w:lang w:val="sq-AL"/>
        </w:rPr>
        <w:t>Nëse në përfundim të analizës së tregut rezulton se ka më shumë se një operator që plotëson kushtet ligjore për sigurimin e ofrimit të shërbimit universal postar në të gjithë territorin, AKEP-i inicion procesin e konkurrimit publik brenda 30 (tridhjetë) ditësh nga përfundimi i analizës së tregut.</w:t>
      </w:r>
    </w:p>
    <w:p w:rsidR="00AC2B1F" w:rsidRPr="00927ABA" w:rsidRDefault="00ED404E" w:rsidP="00874984">
      <w:pPr>
        <w:pStyle w:val="Paragrafi"/>
        <w:rPr>
          <w:spacing w:val="-4"/>
          <w:lang w:val="sq-AL"/>
        </w:rPr>
      </w:pPr>
      <w:r w:rsidRPr="00927ABA">
        <w:rPr>
          <w:spacing w:val="-4"/>
          <w:lang w:val="sq-AL"/>
        </w:rPr>
        <w:t xml:space="preserve">2. </w:t>
      </w:r>
      <w:r w:rsidR="00AC2B1F" w:rsidRPr="00927ABA">
        <w:rPr>
          <w:spacing w:val="-4"/>
          <w:lang w:val="sq-AL"/>
        </w:rPr>
        <w:t>Për zhvillimin e procedurës së konkurrimit publik, kryetari i këshillit drejtues të AKEP-it nxjerr urdhrin për zhvillimin e konkurrimit publik.</w:t>
      </w:r>
    </w:p>
    <w:p w:rsidR="00AC2B1F" w:rsidRPr="00927ABA" w:rsidRDefault="00ED404E" w:rsidP="00874984">
      <w:pPr>
        <w:pStyle w:val="Paragrafi"/>
        <w:rPr>
          <w:spacing w:val="-4"/>
          <w:lang w:val="sq-AL"/>
        </w:rPr>
      </w:pPr>
      <w:r w:rsidRPr="00927ABA">
        <w:rPr>
          <w:spacing w:val="-4"/>
          <w:lang w:val="sq-AL"/>
        </w:rPr>
        <w:t xml:space="preserve">3. </w:t>
      </w:r>
      <w:r w:rsidR="00AC2B1F" w:rsidRPr="00927ABA">
        <w:rPr>
          <w:spacing w:val="-4"/>
          <w:lang w:val="sq-AL"/>
        </w:rPr>
        <w:t>AKEP-i bën njoftimin publik për hapjen e konkurrimit publik për përcaktimin e ofruesit të shërbimit universal postar. Njoftimi publik shpallet në median e shkruar me tirazh të lartë të paktën 3 (tri) ditë, si dhe në faqen e internetit të AKEP-it.</w:t>
      </w:r>
    </w:p>
    <w:p w:rsidR="00AC2B1F" w:rsidRPr="00927ABA" w:rsidRDefault="00ED404E" w:rsidP="00874984">
      <w:pPr>
        <w:pStyle w:val="Paragrafi"/>
        <w:rPr>
          <w:spacing w:val="-4"/>
          <w:lang w:val="sq-AL"/>
        </w:rPr>
      </w:pPr>
      <w:r w:rsidRPr="00927ABA">
        <w:rPr>
          <w:spacing w:val="-4"/>
          <w:lang w:val="sq-AL"/>
        </w:rPr>
        <w:t xml:space="preserve">4. </w:t>
      </w:r>
      <w:r w:rsidR="00AC2B1F" w:rsidRPr="00927ABA">
        <w:rPr>
          <w:spacing w:val="-4"/>
          <w:lang w:val="sq-AL"/>
        </w:rPr>
        <w:t>AKEP-i i dërgon ftesë për pjesëmarrje në procesin e konkurrimit publik të gjithë operatorëve që plotësojnë kushtet ligjore për ofrimin e shërbimit universal postar.</w:t>
      </w:r>
    </w:p>
    <w:p w:rsidR="00AC2B1F" w:rsidRPr="00927ABA" w:rsidRDefault="00AC2B1F" w:rsidP="0007137E">
      <w:pPr>
        <w:pStyle w:val="Hapesira7"/>
        <w:rPr>
          <w:spacing w:val="-4"/>
          <w:lang w:val="sq-AL"/>
        </w:rPr>
      </w:pPr>
    </w:p>
    <w:p w:rsidR="00AC2B1F" w:rsidRPr="00927ABA" w:rsidRDefault="00AC2B1F" w:rsidP="00874984">
      <w:pPr>
        <w:pStyle w:val="NeniNr"/>
        <w:keepNext w:val="0"/>
        <w:rPr>
          <w:spacing w:val="-4"/>
          <w:lang w:val="sq-AL"/>
        </w:rPr>
      </w:pPr>
      <w:r w:rsidRPr="00927ABA">
        <w:rPr>
          <w:spacing w:val="-4"/>
          <w:lang w:val="sq-AL"/>
        </w:rPr>
        <w:t>Neni 9</w:t>
      </w:r>
    </w:p>
    <w:p w:rsidR="00E7062C" w:rsidRDefault="00AC2B1F" w:rsidP="00874984">
      <w:pPr>
        <w:pStyle w:val="NeniTitull"/>
        <w:keepNext w:val="0"/>
        <w:rPr>
          <w:spacing w:val="-4"/>
          <w:lang w:val="sq-AL"/>
        </w:rPr>
      </w:pPr>
      <w:r w:rsidRPr="00927ABA">
        <w:rPr>
          <w:spacing w:val="-4"/>
          <w:lang w:val="sq-AL"/>
        </w:rPr>
        <w:t xml:space="preserve">Kërkesat për të marrë pjesë në </w:t>
      </w:r>
    </w:p>
    <w:p w:rsidR="00AC2B1F" w:rsidRPr="00927ABA" w:rsidRDefault="00AC2B1F" w:rsidP="00874984">
      <w:pPr>
        <w:pStyle w:val="NeniTitull"/>
        <w:keepNext w:val="0"/>
        <w:rPr>
          <w:spacing w:val="-4"/>
          <w:lang w:val="sq-AL"/>
        </w:rPr>
      </w:pPr>
      <w:r w:rsidRPr="00927ABA">
        <w:rPr>
          <w:spacing w:val="-4"/>
          <w:lang w:val="sq-AL"/>
        </w:rPr>
        <w:t>konkurrim publik</w:t>
      </w:r>
    </w:p>
    <w:p w:rsidR="00AC2B1F" w:rsidRPr="00927ABA" w:rsidRDefault="00AC2B1F" w:rsidP="0007137E">
      <w:pPr>
        <w:pStyle w:val="Hapesira7"/>
        <w:rPr>
          <w:spacing w:val="-4"/>
          <w:lang w:val="sq-AL"/>
        </w:rPr>
      </w:pPr>
    </w:p>
    <w:p w:rsidR="00AC2B1F" w:rsidRPr="00927ABA" w:rsidRDefault="00ED404E" w:rsidP="00874984">
      <w:pPr>
        <w:pStyle w:val="Paragrafi"/>
        <w:rPr>
          <w:spacing w:val="-4"/>
          <w:lang w:val="sq-AL"/>
        </w:rPr>
      </w:pPr>
      <w:r w:rsidRPr="00927ABA">
        <w:rPr>
          <w:spacing w:val="-4"/>
          <w:lang w:val="sq-AL"/>
        </w:rPr>
        <w:t xml:space="preserve">1. </w:t>
      </w:r>
      <w:r w:rsidR="00AC2B1F" w:rsidRPr="00927ABA">
        <w:rPr>
          <w:spacing w:val="-4"/>
          <w:lang w:val="sq-AL"/>
        </w:rPr>
        <w:t>Ofruesi i shërbimit universal postar duhet të jetë me seli në territorin e Republikës së Shqipërisë, i regjistruar pranë Qendrës Kombëtare të Biznesit, dhe subjekt i autorizuar nga AKEP-i për ofrimin e shërbimeve postare.</w:t>
      </w:r>
    </w:p>
    <w:p w:rsidR="00AC2B1F" w:rsidRPr="00927ABA" w:rsidRDefault="00ED404E" w:rsidP="00874984">
      <w:pPr>
        <w:pStyle w:val="Paragrafi"/>
        <w:rPr>
          <w:spacing w:val="-4"/>
          <w:lang w:val="sq-AL"/>
        </w:rPr>
      </w:pPr>
      <w:r w:rsidRPr="00927ABA">
        <w:rPr>
          <w:spacing w:val="-4"/>
          <w:lang w:val="sq-AL"/>
        </w:rPr>
        <w:t xml:space="preserve">2. </w:t>
      </w:r>
      <w:r w:rsidR="00AC2B1F" w:rsidRPr="00927ABA">
        <w:rPr>
          <w:spacing w:val="-4"/>
          <w:lang w:val="sq-AL"/>
        </w:rPr>
        <w:t>Subjekti që merr pjesë në procedurën e konkurrimit për ofrimin e shërbimit universal postar duhet të paraqesë dokumentacion që subjekti është me status aktiv dhe vërtetim që nuk është në proces falimentimi.</w:t>
      </w:r>
      <w:r w:rsidR="00CC2111" w:rsidRPr="00927ABA">
        <w:rPr>
          <w:spacing w:val="-4"/>
          <w:lang w:val="sq-AL"/>
        </w:rPr>
        <w:t xml:space="preserve"> </w:t>
      </w:r>
    </w:p>
    <w:p w:rsidR="00AC2B1F" w:rsidRPr="00927ABA" w:rsidRDefault="00ED404E" w:rsidP="00874984">
      <w:pPr>
        <w:pStyle w:val="Paragrafi"/>
        <w:rPr>
          <w:spacing w:val="-4"/>
          <w:lang w:val="sq-AL"/>
        </w:rPr>
      </w:pPr>
      <w:r w:rsidRPr="00927ABA">
        <w:rPr>
          <w:spacing w:val="-4"/>
          <w:lang w:val="sq-AL"/>
        </w:rPr>
        <w:t xml:space="preserve">3. </w:t>
      </w:r>
      <w:r w:rsidR="00AC2B1F" w:rsidRPr="00927ABA">
        <w:rPr>
          <w:spacing w:val="-4"/>
          <w:lang w:val="sq-AL"/>
        </w:rPr>
        <w:t>Subjekti që merr pjesë në procedurën e konkurrimit për ofrimin e shërbimit universal postar duhet të paraqesë dokumente për kapacitetet teknike, organizative dhe administrative, minimalisht, si më poshtë vijon:</w:t>
      </w:r>
    </w:p>
    <w:p w:rsidR="00AC2B1F" w:rsidRPr="00927ABA" w:rsidRDefault="00ED404E" w:rsidP="00874984">
      <w:pPr>
        <w:pStyle w:val="Paragrafi"/>
        <w:rPr>
          <w:spacing w:val="-4"/>
          <w:lang w:val="sq-AL"/>
        </w:rPr>
      </w:pPr>
      <w:r w:rsidRPr="00927ABA">
        <w:rPr>
          <w:spacing w:val="-4"/>
          <w:lang w:val="sq-AL"/>
        </w:rPr>
        <w:t xml:space="preserve">a) </w:t>
      </w:r>
      <w:r w:rsidR="00AC2B1F" w:rsidRPr="00927ABA">
        <w:rPr>
          <w:spacing w:val="-4"/>
          <w:lang w:val="sq-AL"/>
        </w:rPr>
        <w:t>Për fuqinë mesatare punëtore dhe numrin e stafit drejtues (deri në 3 vitet e fundit);</w:t>
      </w:r>
    </w:p>
    <w:p w:rsidR="00AC2B1F" w:rsidRPr="00927ABA" w:rsidRDefault="00ED404E" w:rsidP="00874984">
      <w:pPr>
        <w:pStyle w:val="Paragrafi"/>
        <w:rPr>
          <w:spacing w:val="-4"/>
          <w:lang w:val="sq-AL"/>
        </w:rPr>
      </w:pPr>
      <w:r w:rsidRPr="00927ABA">
        <w:rPr>
          <w:spacing w:val="-4"/>
          <w:lang w:val="sq-AL"/>
        </w:rPr>
        <w:t xml:space="preserve">b) </w:t>
      </w:r>
      <w:r w:rsidR="00AC2B1F" w:rsidRPr="00927ABA">
        <w:rPr>
          <w:spacing w:val="-4"/>
          <w:lang w:val="sq-AL"/>
        </w:rPr>
        <w:t>Për rrjetin postar që disponon dhe shtrirjen e tij;</w:t>
      </w:r>
    </w:p>
    <w:p w:rsidR="00AC2B1F" w:rsidRDefault="00ED404E" w:rsidP="00874984">
      <w:pPr>
        <w:pStyle w:val="Paragrafi"/>
        <w:rPr>
          <w:spacing w:val="-4"/>
          <w:lang w:val="sq-AL"/>
        </w:rPr>
      </w:pPr>
      <w:r w:rsidRPr="00927ABA">
        <w:rPr>
          <w:spacing w:val="-4"/>
          <w:lang w:val="sq-AL"/>
        </w:rPr>
        <w:t xml:space="preserve">c) </w:t>
      </w:r>
      <w:r w:rsidR="00AC2B1F" w:rsidRPr="00927ABA">
        <w:rPr>
          <w:spacing w:val="-4"/>
          <w:lang w:val="sq-AL"/>
        </w:rPr>
        <w:t>Për mjetet dhe pajisjet teknike që ka në dispozicion dhe që do të jenë në dispozicion të ofruesit për të përmbushur detyrimet e shërbimit universal.</w:t>
      </w:r>
    </w:p>
    <w:p w:rsidR="00AC2B1F" w:rsidRDefault="00ED404E" w:rsidP="00874984">
      <w:pPr>
        <w:pStyle w:val="Paragrafi"/>
        <w:rPr>
          <w:spacing w:val="-4"/>
          <w:lang w:val="sq-AL"/>
        </w:rPr>
      </w:pPr>
      <w:r w:rsidRPr="00927ABA">
        <w:rPr>
          <w:spacing w:val="-4"/>
          <w:lang w:val="sq-AL"/>
        </w:rPr>
        <w:t xml:space="preserve">4. </w:t>
      </w:r>
      <w:r w:rsidR="00AC2B1F" w:rsidRPr="00927ABA">
        <w:rPr>
          <w:spacing w:val="-4"/>
          <w:lang w:val="sq-AL"/>
        </w:rPr>
        <w:t xml:space="preserve">Numri minimal i kapaciteteve teknike dhe administrative të pranueshme për ofruesin e shërbimit universal postar në zonën minimale të ofrimit të shërbimit universal përcaktohen me vendim të AKEP-it, në përfundim të analizës së tregut postar. </w:t>
      </w:r>
    </w:p>
    <w:p w:rsidR="00DE4070" w:rsidRPr="00927ABA" w:rsidRDefault="00DE4070" w:rsidP="00874984">
      <w:pPr>
        <w:pStyle w:val="Paragrafi"/>
        <w:rPr>
          <w:spacing w:val="-4"/>
          <w:lang w:val="sq-AL"/>
        </w:rPr>
      </w:pPr>
    </w:p>
    <w:p w:rsidR="00AC2B1F" w:rsidRPr="00927ABA" w:rsidRDefault="00ED404E" w:rsidP="00874984">
      <w:pPr>
        <w:pStyle w:val="Paragrafi"/>
        <w:rPr>
          <w:spacing w:val="-4"/>
          <w:lang w:val="sq-AL"/>
        </w:rPr>
      </w:pPr>
      <w:r w:rsidRPr="00927ABA">
        <w:rPr>
          <w:spacing w:val="-4"/>
          <w:lang w:val="sq-AL"/>
        </w:rPr>
        <w:t xml:space="preserve">5. </w:t>
      </w:r>
      <w:r w:rsidR="00AC2B1F" w:rsidRPr="00927ABA">
        <w:rPr>
          <w:spacing w:val="-4"/>
          <w:lang w:val="sq-AL"/>
        </w:rPr>
        <w:t>Subjekti për ofrimin e shërbimit universal postar duhet të ketë jo më pak se 10% të të ardhurave të tregut postar.</w:t>
      </w:r>
    </w:p>
    <w:p w:rsidR="00AC2B1F" w:rsidRPr="00927ABA" w:rsidRDefault="00ED404E" w:rsidP="00874984">
      <w:pPr>
        <w:pStyle w:val="Paragrafi"/>
        <w:rPr>
          <w:spacing w:val="-4"/>
          <w:lang w:val="sq-AL"/>
        </w:rPr>
      </w:pPr>
      <w:r w:rsidRPr="00927ABA">
        <w:rPr>
          <w:spacing w:val="-4"/>
          <w:lang w:val="sq-AL"/>
        </w:rPr>
        <w:t xml:space="preserve">6. </w:t>
      </w:r>
      <w:r w:rsidR="00AC2B1F" w:rsidRPr="00927ABA">
        <w:rPr>
          <w:spacing w:val="-4"/>
          <w:lang w:val="sq-AL"/>
        </w:rPr>
        <w:t>Subjekti për ofrimin e shërbimit universal postar duhet të ketë jo më pak se</w:t>
      </w:r>
      <w:r w:rsidR="007A1AA5" w:rsidRPr="00927ABA">
        <w:rPr>
          <w:spacing w:val="-4"/>
          <w:lang w:val="sq-AL"/>
        </w:rPr>
        <w:t xml:space="preserve"> </w:t>
      </w:r>
      <w:r w:rsidR="00AC2B1F" w:rsidRPr="00927ABA">
        <w:rPr>
          <w:spacing w:val="-4"/>
          <w:lang w:val="sq-AL"/>
        </w:rPr>
        <w:t>3 (tre) vjet si ofrues i shërbimeve postare, i autorizuar nga AKEP-i.</w:t>
      </w:r>
    </w:p>
    <w:p w:rsidR="00AC2B1F" w:rsidRPr="00927ABA" w:rsidRDefault="00237BA0" w:rsidP="00874984">
      <w:pPr>
        <w:pStyle w:val="Paragrafi"/>
        <w:rPr>
          <w:spacing w:val="-4"/>
          <w:lang w:val="sq-AL"/>
        </w:rPr>
      </w:pPr>
      <w:r w:rsidRPr="00927ABA">
        <w:rPr>
          <w:spacing w:val="-4"/>
          <w:lang w:val="sq-AL"/>
        </w:rPr>
        <w:t xml:space="preserve">7. </w:t>
      </w:r>
      <w:r w:rsidR="00AC2B1F" w:rsidRPr="00927ABA">
        <w:rPr>
          <w:spacing w:val="-4"/>
          <w:lang w:val="sq-AL"/>
        </w:rPr>
        <w:t>Subjekti duhet të paraqesë një deklaratë që garanton ofrimin e shërbimit universal postar në të gjitha pikat e aksesit, sipas përcaktimeve në legjislacionin në fuqi.</w:t>
      </w:r>
    </w:p>
    <w:p w:rsidR="00AC2B1F" w:rsidRPr="00927ABA" w:rsidRDefault="00237BA0" w:rsidP="00874984">
      <w:pPr>
        <w:pStyle w:val="Paragrafi"/>
        <w:rPr>
          <w:spacing w:val="-4"/>
          <w:lang w:val="sq-AL"/>
        </w:rPr>
      </w:pPr>
      <w:r w:rsidRPr="00927ABA">
        <w:rPr>
          <w:spacing w:val="-4"/>
          <w:lang w:val="sq-AL"/>
        </w:rPr>
        <w:t xml:space="preserve">8. </w:t>
      </w:r>
      <w:r w:rsidR="00AC2B1F" w:rsidRPr="00927ABA">
        <w:rPr>
          <w:spacing w:val="-4"/>
          <w:lang w:val="sq-AL"/>
        </w:rPr>
        <w:t>Subjekti për ofrimin e shërbimit universal postar duhet të paraqesë, së bashku me aplikimin e tij, në formën dhe përmbajtjen e përcaktuar nga Autoriteti i Komunikimeve Elektronike dhe Postare, planin tarifor që do të aplikojë për shërbimin universal me marrjen e autorizimit.</w:t>
      </w:r>
    </w:p>
    <w:p w:rsidR="00AC2B1F" w:rsidRPr="00927ABA" w:rsidRDefault="00237BA0" w:rsidP="00874984">
      <w:pPr>
        <w:pStyle w:val="Paragrafi"/>
        <w:rPr>
          <w:spacing w:val="-4"/>
          <w:lang w:val="sq-AL"/>
        </w:rPr>
      </w:pPr>
      <w:r w:rsidRPr="00927ABA">
        <w:rPr>
          <w:spacing w:val="-4"/>
          <w:lang w:val="sq-AL"/>
        </w:rPr>
        <w:t xml:space="preserve">9. </w:t>
      </w:r>
      <w:r w:rsidR="00AC2B1F" w:rsidRPr="00927ABA">
        <w:rPr>
          <w:spacing w:val="-4"/>
          <w:lang w:val="sq-AL"/>
        </w:rPr>
        <w:t>Subjekti për ofrimin e shërbimit universal postar të paraqesë një plan biznesi 5-vjeçar, me qëllim vlerësimin e treguesve ekonomikë për ecurinë e ofrimit të shërbimit postar.</w:t>
      </w:r>
    </w:p>
    <w:p w:rsidR="00AC2B1F" w:rsidRPr="00927ABA" w:rsidRDefault="00AC2B1F" w:rsidP="0007137E">
      <w:pPr>
        <w:pStyle w:val="Hapesira7"/>
        <w:rPr>
          <w:spacing w:val="-4"/>
          <w:lang w:val="sq-AL"/>
        </w:rPr>
      </w:pPr>
    </w:p>
    <w:p w:rsidR="00AC2B1F" w:rsidRPr="00927ABA" w:rsidRDefault="00AC2B1F" w:rsidP="00874984">
      <w:pPr>
        <w:pStyle w:val="NeniNr"/>
        <w:keepNext w:val="0"/>
        <w:rPr>
          <w:spacing w:val="-4"/>
          <w:lang w:val="sq-AL"/>
        </w:rPr>
      </w:pPr>
      <w:r w:rsidRPr="00927ABA">
        <w:rPr>
          <w:spacing w:val="-4"/>
          <w:lang w:val="sq-AL"/>
        </w:rPr>
        <w:t>Neni 10</w:t>
      </w:r>
    </w:p>
    <w:p w:rsidR="00E7062C" w:rsidRDefault="00AC2B1F" w:rsidP="00874984">
      <w:pPr>
        <w:pStyle w:val="NeniTitull"/>
        <w:keepNext w:val="0"/>
        <w:rPr>
          <w:spacing w:val="-4"/>
          <w:lang w:val="sq-AL"/>
        </w:rPr>
      </w:pPr>
      <w:r w:rsidRPr="00927ABA">
        <w:rPr>
          <w:spacing w:val="-4"/>
          <w:lang w:val="sq-AL"/>
        </w:rPr>
        <w:t xml:space="preserve">Zona minimale për përcaktimin e një </w:t>
      </w:r>
    </w:p>
    <w:p w:rsidR="00AC2B1F" w:rsidRPr="00927ABA" w:rsidRDefault="00AC2B1F" w:rsidP="00874984">
      <w:pPr>
        <w:pStyle w:val="NeniTitull"/>
        <w:keepNext w:val="0"/>
        <w:rPr>
          <w:spacing w:val="-4"/>
          <w:lang w:val="sq-AL"/>
        </w:rPr>
      </w:pPr>
      <w:r w:rsidRPr="00927ABA">
        <w:rPr>
          <w:spacing w:val="-4"/>
          <w:lang w:val="sq-AL"/>
        </w:rPr>
        <w:t>ofruesi të shërbimit universal postar</w:t>
      </w:r>
    </w:p>
    <w:p w:rsidR="00AC2B1F" w:rsidRPr="00927ABA" w:rsidRDefault="00AC2B1F" w:rsidP="0007137E">
      <w:pPr>
        <w:pStyle w:val="Hapesira7"/>
        <w:rPr>
          <w:spacing w:val="-4"/>
          <w:lang w:val="sq-AL"/>
        </w:rPr>
      </w:pPr>
    </w:p>
    <w:p w:rsidR="00AC2B1F" w:rsidRPr="00927ABA" w:rsidRDefault="00AC2B1F" w:rsidP="00874984">
      <w:pPr>
        <w:pStyle w:val="Paragrafi"/>
        <w:rPr>
          <w:spacing w:val="-4"/>
          <w:lang w:val="sq-AL"/>
        </w:rPr>
      </w:pPr>
      <w:r w:rsidRPr="00927ABA">
        <w:rPr>
          <w:spacing w:val="-4"/>
          <w:lang w:val="sq-AL"/>
        </w:rPr>
        <w:t xml:space="preserve">Shërbimi universal postar ofrohet në gjithë territorin e Republikës së Shqipërisë. Zona minimale për përcaktimin e ofruesit të shërbimit universal postar është kombëtare, ajo mund të rishikohet me propozim të AKEP-it, para çdo procesi rishikimi për caktimin e ofruesit/ofruesve të shërbimit universal postar, sipas pikës 3, të nenit 13, të ligjit </w:t>
      </w:r>
      <w:r w:rsidR="00CC2111" w:rsidRPr="00927ABA">
        <w:rPr>
          <w:spacing w:val="-4"/>
          <w:lang w:val="sq-AL"/>
        </w:rPr>
        <w:t xml:space="preserve">nr. </w:t>
      </w:r>
      <w:r w:rsidRPr="00927ABA">
        <w:rPr>
          <w:spacing w:val="-4"/>
          <w:lang w:val="sq-AL"/>
        </w:rPr>
        <w:t xml:space="preserve">46/2015, </w:t>
      </w:r>
      <w:r w:rsidR="007A1AA5" w:rsidRPr="00927ABA">
        <w:rPr>
          <w:spacing w:val="-4"/>
          <w:lang w:val="sq-AL"/>
        </w:rPr>
        <w:t>“</w:t>
      </w:r>
      <w:r w:rsidRPr="00927ABA">
        <w:rPr>
          <w:spacing w:val="-4"/>
          <w:lang w:val="sq-AL"/>
        </w:rPr>
        <w:t>Për shërbimet postare në Republikën e Shqipërisë</w:t>
      </w:r>
      <w:r w:rsidR="007A1AA5" w:rsidRPr="00927ABA">
        <w:rPr>
          <w:spacing w:val="-4"/>
          <w:lang w:val="sq-AL"/>
        </w:rPr>
        <w:t>”</w:t>
      </w:r>
      <w:r w:rsidRPr="00927ABA">
        <w:rPr>
          <w:spacing w:val="-4"/>
          <w:lang w:val="sq-AL"/>
        </w:rPr>
        <w:t>.</w:t>
      </w:r>
    </w:p>
    <w:p w:rsidR="00237BA0" w:rsidRPr="00927ABA" w:rsidRDefault="00237BA0" w:rsidP="0007137E">
      <w:pPr>
        <w:pStyle w:val="Hapesira7"/>
        <w:rPr>
          <w:spacing w:val="-4"/>
          <w:lang w:val="sq-AL"/>
        </w:rPr>
      </w:pPr>
    </w:p>
    <w:p w:rsidR="00AC2B1F" w:rsidRPr="00927ABA" w:rsidRDefault="00AC2B1F" w:rsidP="00874984">
      <w:pPr>
        <w:pStyle w:val="NeniNr"/>
        <w:keepNext w:val="0"/>
        <w:rPr>
          <w:spacing w:val="-4"/>
          <w:lang w:val="sq-AL"/>
        </w:rPr>
      </w:pPr>
      <w:r w:rsidRPr="00927ABA">
        <w:rPr>
          <w:spacing w:val="-4"/>
          <w:lang w:val="sq-AL"/>
        </w:rPr>
        <w:t>Neni 11</w:t>
      </w:r>
    </w:p>
    <w:p w:rsidR="00AC2B1F" w:rsidRPr="00927ABA" w:rsidRDefault="00AC2B1F" w:rsidP="00874984">
      <w:pPr>
        <w:pStyle w:val="NeniTitull"/>
        <w:keepNext w:val="0"/>
        <w:rPr>
          <w:spacing w:val="-4"/>
          <w:lang w:val="sq-AL"/>
        </w:rPr>
      </w:pPr>
      <w:r w:rsidRPr="00927ABA">
        <w:rPr>
          <w:spacing w:val="-4"/>
          <w:lang w:val="sq-AL"/>
        </w:rPr>
        <w:t>Procedura e konkurrimit publik</w:t>
      </w:r>
    </w:p>
    <w:p w:rsidR="00AC2B1F" w:rsidRPr="00927ABA" w:rsidRDefault="00AC2B1F" w:rsidP="0007137E">
      <w:pPr>
        <w:pStyle w:val="Hapesira7"/>
        <w:rPr>
          <w:spacing w:val="-4"/>
          <w:lang w:val="sq-AL"/>
        </w:rPr>
      </w:pPr>
    </w:p>
    <w:p w:rsidR="00AC2B1F" w:rsidRPr="00927ABA" w:rsidRDefault="00237BA0" w:rsidP="00874984">
      <w:pPr>
        <w:pStyle w:val="Paragrafi"/>
        <w:rPr>
          <w:spacing w:val="-4"/>
          <w:lang w:val="sq-AL"/>
        </w:rPr>
      </w:pPr>
      <w:r w:rsidRPr="00927ABA">
        <w:rPr>
          <w:spacing w:val="-4"/>
          <w:lang w:val="sq-AL"/>
        </w:rPr>
        <w:t xml:space="preserve">1. </w:t>
      </w:r>
      <w:r w:rsidR="00AC2B1F" w:rsidRPr="00927ABA">
        <w:rPr>
          <w:spacing w:val="-4"/>
          <w:lang w:val="sq-AL"/>
        </w:rPr>
        <w:t xml:space="preserve">Procedura e konkurrimit publik që zbaton AKEP-i për përcaktimin e ofruesit të shërbimit universal postar do të jetë procedurë e hapur, përmes së cilës çdo ofrues i shërbimit postar që plotëson kushtet ligjore për ofrimin e shërbimit universal, mund të dorëzojë ofertën gjatë zhvillimit të konkurrimit publik. </w:t>
      </w:r>
    </w:p>
    <w:p w:rsidR="00AC2B1F" w:rsidRPr="00927ABA" w:rsidRDefault="00237BA0" w:rsidP="00874984">
      <w:pPr>
        <w:pStyle w:val="Paragrafi"/>
        <w:rPr>
          <w:spacing w:val="-4"/>
          <w:lang w:val="sq-AL"/>
        </w:rPr>
      </w:pPr>
      <w:r w:rsidRPr="00927ABA">
        <w:rPr>
          <w:spacing w:val="-4"/>
          <w:lang w:val="sq-AL"/>
        </w:rPr>
        <w:t xml:space="preserve">2. </w:t>
      </w:r>
      <w:r w:rsidR="00AC2B1F" w:rsidRPr="00927ABA">
        <w:rPr>
          <w:spacing w:val="-4"/>
          <w:lang w:val="sq-AL"/>
        </w:rPr>
        <w:t>Dokumenti i konkurrimit publik hartohet nga njësia e hartimit të dokumentacionit dhe miratohet nga këshilli drejtues i AKEP-it, në përputhje me përcaktimet e këtij vendimi.</w:t>
      </w:r>
    </w:p>
    <w:p w:rsidR="00AC2B1F" w:rsidRPr="00927ABA" w:rsidRDefault="00237BA0" w:rsidP="00874984">
      <w:pPr>
        <w:pStyle w:val="Paragrafi"/>
        <w:rPr>
          <w:spacing w:val="-4"/>
          <w:lang w:val="sq-AL"/>
        </w:rPr>
      </w:pPr>
      <w:r w:rsidRPr="00927ABA">
        <w:rPr>
          <w:spacing w:val="-4"/>
          <w:lang w:val="sq-AL"/>
        </w:rPr>
        <w:t xml:space="preserve">3. </w:t>
      </w:r>
      <w:r w:rsidR="00AC2B1F" w:rsidRPr="00927ABA">
        <w:rPr>
          <w:spacing w:val="-4"/>
          <w:lang w:val="sq-AL"/>
        </w:rPr>
        <w:t xml:space="preserve">AKEP-i është përgjegjës për organizimin dhe realizimin e procedurës së konkurrimit publik sipas këtyre rregullave dhe legjislacionit në fuqi për ofrimin e shërbimit universal postar. AKEP-i duhet të sigurojë një ndarje të qartë të detyrave të personave të përfshirë në hartimin e dokumentit të konkurrimit dhe atyre të përfshirë në procesin e vlerësimit të ofertave, sipas rregullave të përgjithshme të prokurimit publik. </w:t>
      </w:r>
    </w:p>
    <w:p w:rsidR="00AC2B1F" w:rsidRPr="00927ABA" w:rsidRDefault="00237BA0" w:rsidP="00874984">
      <w:pPr>
        <w:pStyle w:val="Paragrafi"/>
        <w:rPr>
          <w:spacing w:val="-4"/>
          <w:lang w:val="sq-AL"/>
        </w:rPr>
      </w:pPr>
      <w:r w:rsidRPr="00927ABA">
        <w:rPr>
          <w:spacing w:val="-4"/>
          <w:lang w:val="sq-AL"/>
        </w:rPr>
        <w:t xml:space="preserve">4. </w:t>
      </w:r>
      <w:r w:rsidR="00AC2B1F" w:rsidRPr="00927ABA">
        <w:rPr>
          <w:spacing w:val="-4"/>
          <w:lang w:val="sq-AL"/>
        </w:rPr>
        <w:t>AKEP-i mban procesverbale dhe dokumentacion të plotë për procedurat e kryera në përcaktimin e ofruesit/esve të shërbimit universal postar, në mënyrë që të lejojë kontrollin e zbatimit të legjislacionit.</w:t>
      </w:r>
    </w:p>
    <w:p w:rsidR="00AC2B1F" w:rsidRPr="00927ABA" w:rsidRDefault="00237BA0" w:rsidP="00874984">
      <w:pPr>
        <w:pStyle w:val="Paragrafi"/>
        <w:rPr>
          <w:spacing w:val="-4"/>
          <w:lang w:val="sq-AL"/>
        </w:rPr>
      </w:pPr>
      <w:r w:rsidRPr="00927ABA">
        <w:rPr>
          <w:spacing w:val="-4"/>
          <w:lang w:val="sq-AL"/>
        </w:rPr>
        <w:t xml:space="preserve">5. </w:t>
      </w:r>
      <w:r w:rsidR="00AC2B1F" w:rsidRPr="00927ABA">
        <w:rPr>
          <w:spacing w:val="-4"/>
          <w:lang w:val="sq-AL"/>
        </w:rPr>
        <w:t>AKEP-i mban dhe administron dokume</w:t>
      </w:r>
      <w:r w:rsidR="00DE4070">
        <w:rPr>
          <w:spacing w:val="-4"/>
          <w:lang w:val="sq-AL"/>
        </w:rPr>
        <w:t>-</w:t>
      </w:r>
      <w:r w:rsidR="00AC2B1F" w:rsidRPr="00927ABA">
        <w:rPr>
          <w:spacing w:val="-4"/>
          <w:lang w:val="sq-AL"/>
        </w:rPr>
        <w:t>ntacionin e konkurrimit publik, sipas kërkesave të legjislacionit në fuqi për arkivat.</w:t>
      </w:r>
    </w:p>
    <w:p w:rsidR="00927ABA" w:rsidRDefault="00927ABA" w:rsidP="00927ABA">
      <w:pPr>
        <w:pStyle w:val="Hapesira7"/>
        <w:rPr>
          <w:lang w:val="sq-AL"/>
        </w:rPr>
      </w:pPr>
    </w:p>
    <w:p w:rsidR="00AC2B1F" w:rsidRPr="00927ABA" w:rsidRDefault="00AC2B1F" w:rsidP="00874984">
      <w:pPr>
        <w:pStyle w:val="NeniNr"/>
        <w:keepNext w:val="0"/>
        <w:rPr>
          <w:spacing w:val="-4"/>
          <w:lang w:val="sq-AL"/>
        </w:rPr>
      </w:pPr>
      <w:r w:rsidRPr="00927ABA">
        <w:rPr>
          <w:spacing w:val="-4"/>
          <w:lang w:val="sq-AL"/>
        </w:rPr>
        <w:t>Neni 12</w:t>
      </w:r>
    </w:p>
    <w:p w:rsidR="00AC2B1F" w:rsidRPr="00927ABA" w:rsidRDefault="00AC2B1F" w:rsidP="00874984">
      <w:pPr>
        <w:pStyle w:val="NeniTitull"/>
        <w:keepNext w:val="0"/>
        <w:rPr>
          <w:spacing w:val="-4"/>
          <w:lang w:val="sq-AL"/>
        </w:rPr>
      </w:pPr>
      <w:r w:rsidRPr="00927ABA">
        <w:rPr>
          <w:spacing w:val="-4"/>
          <w:lang w:val="sq-AL"/>
        </w:rPr>
        <w:t xml:space="preserve">Shqyrtimi i aplikimeve dhe përzgjedhja e ofruesit të shërbimit universal postar </w:t>
      </w:r>
    </w:p>
    <w:p w:rsidR="00AC2B1F" w:rsidRPr="00927ABA" w:rsidRDefault="00AC2B1F" w:rsidP="0007137E">
      <w:pPr>
        <w:pStyle w:val="Hapesira7"/>
        <w:rPr>
          <w:lang w:val="sq-AL"/>
        </w:rPr>
      </w:pPr>
    </w:p>
    <w:p w:rsidR="00AC2B1F" w:rsidRPr="00927ABA" w:rsidRDefault="00237BA0" w:rsidP="00874984">
      <w:pPr>
        <w:pStyle w:val="Paragrafi"/>
        <w:rPr>
          <w:lang w:val="sq-AL"/>
        </w:rPr>
      </w:pPr>
      <w:r w:rsidRPr="00927ABA">
        <w:rPr>
          <w:lang w:val="sq-AL"/>
        </w:rPr>
        <w:t xml:space="preserve">1. </w:t>
      </w:r>
      <w:r w:rsidR="00AC2B1F" w:rsidRPr="00927ABA">
        <w:rPr>
          <w:lang w:val="sq-AL"/>
        </w:rPr>
        <w:t xml:space="preserve">Për shqyrtimin e aplikimeve, AKEP-i, me urdhër të kryetarit të Autoritetit të Komunikimeve Elektronike dhe Postare, ngre komisionin e shqyrtimit të aplikimeve (në vijim </w:t>
      </w:r>
      <w:r w:rsidR="007A1AA5" w:rsidRPr="00927ABA">
        <w:rPr>
          <w:lang w:val="sq-AL"/>
        </w:rPr>
        <w:t>“</w:t>
      </w:r>
      <w:r w:rsidR="00AC2B1F" w:rsidRPr="00927ABA">
        <w:rPr>
          <w:lang w:val="sq-AL"/>
        </w:rPr>
        <w:t>Komisioni</w:t>
      </w:r>
      <w:r w:rsidR="007A1AA5" w:rsidRPr="00927ABA">
        <w:rPr>
          <w:lang w:val="sq-AL"/>
        </w:rPr>
        <w:t>”</w:t>
      </w:r>
      <w:r w:rsidR="00AC2B1F" w:rsidRPr="00927ABA">
        <w:rPr>
          <w:lang w:val="sq-AL"/>
        </w:rPr>
        <w:t>).</w:t>
      </w:r>
    </w:p>
    <w:p w:rsidR="00AC2B1F" w:rsidRPr="00927ABA" w:rsidRDefault="00237BA0" w:rsidP="00874984">
      <w:pPr>
        <w:pStyle w:val="Paragrafi"/>
        <w:rPr>
          <w:lang w:val="sq-AL"/>
        </w:rPr>
      </w:pPr>
      <w:r w:rsidRPr="00927ABA">
        <w:rPr>
          <w:lang w:val="sq-AL"/>
        </w:rPr>
        <w:t xml:space="preserve">2. </w:t>
      </w:r>
      <w:r w:rsidR="00AC2B1F" w:rsidRPr="00927ABA">
        <w:rPr>
          <w:lang w:val="sq-AL"/>
        </w:rPr>
        <w:t>Komisioni i shqyrtimit të aplikimeve përbëhet nga pesë anëtarë që caktohen nga titullari i AKEP-it.</w:t>
      </w:r>
      <w:r w:rsidR="00CC2111" w:rsidRPr="00927ABA">
        <w:rPr>
          <w:lang w:val="sq-AL"/>
        </w:rPr>
        <w:t xml:space="preserve"> </w:t>
      </w:r>
    </w:p>
    <w:p w:rsidR="00AC2B1F" w:rsidRPr="00927ABA" w:rsidRDefault="00237BA0" w:rsidP="00874984">
      <w:pPr>
        <w:pStyle w:val="Paragrafi"/>
        <w:rPr>
          <w:lang w:val="sq-AL"/>
        </w:rPr>
      </w:pPr>
      <w:r w:rsidRPr="00927ABA">
        <w:rPr>
          <w:lang w:val="sq-AL"/>
        </w:rPr>
        <w:t xml:space="preserve">3. </w:t>
      </w:r>
      <w:r w:rsidR="00AC2B1F" w:rsidRPr="00927ABA">
        <w:rPr>
          <w:lang w:val="sq-AL"/>
        </w:rPr>
        <w:t>Komisioni, brenda 30 (tridhjetë) ditëve nga data e paraqitjes së aplikimeve, përgatit një raport vlerësimi për përmbushjen e kushteve të ofrimit të shërbimit universal postar dhe bën renditjen e aplikimeve, sipas ofertës më të mirë, ku vlerëson kapacitetet ligjore, teknike dhe financiare të aplikuesve.</w:t>
      </w:r>
    </w:p>
    <w:p w:rsidR="00AC2B1F" w:rsidRPr="00927ABA" w:rsidRDefault="00237BA0" w:rsidP="00874984">
      <w:pPr>
        <w:pStyle w:val="Paragrafi"/>
        <w:rPr>
          <w:lang w:val="sq-AL"/>
        </w:rPr>
      </w:pPr>
      <w:r w:rsidRPr="00927ABA">
        <w:rPr>
          <w:lang w:val="sq-AL"/>
        </w:rPr>
        <w:t xml:space="preserve">4. </w:t>
      </w:r>
      <w:r w:rsidR="00AC2B1F" w:rsidRPr="00927ABA">
        <w:rPr>
          <w:lang w:val="sq-AL"/>
        </w:rPr>
        <w:t xml:space="preserve">Raporti i vlerësimit të komisionit i njoftohet me shkrim aplikuesve. Çdo aplikues që nuk është dakord me vlerësimin e komisionit ka të drejtën e ankimit pranë AKEP-it, brenda 15 (pesëmbëdhjetë) ditëve nga marrja e njoftimit. </w:t>
      </w:r>
    </w:p>
    <w:p w:rsidR="00AC2B1F" w:rsidRPr="00927ABA" w:rsidRDefault="00237BA0" w:rsidP="00874984">
      <w:pPr>
        <w:pStyle w:val="Paragrafi"/>
        <w:rPr>
          <w:lang w:val="sq-AL"/>
        </w:rPr>
      </w:pPr>
      <w:r w:rsidRPr="00927ABA">
        <w:rPr>
          <w:lang w:val="sq-AL"/>
        </w:rPr>
        <w:t xml:space="preserve">5. </w:t>
      </w:r>
      <w:r w:rsidR="00AC2B1F" w:rsidRPr="00927ABA">
        <w:rPr>
          <w:lang w:val="sq-AL"/>
        </w:rPr>
        <w:t xml:space="preserve">AKEP-i trajton ankimin sipas dispozitave të Kodit të Procedurave Administrative. </w:t>
      </w:r>
    </w:p>
    <w:p w:rsidR="00AC2B1F" w:rsidRPr="00927ABA" w:rsidRDefault="00237BA0" w:rsidP="00874984">
      <w:pPr>
        <w:pStyle w:val="Paragrafi"/>
        <w:rPr>
          <w:spacing w:val="-4"/>
          <w:lang w:val="sq-AL"/>
        </w:rPr>
      </w:pPr>
      <w:r w:rsidRPr="00927ABA">
        <w:rPr>
          <w:lang w:val="sq-AL"/>
        </w:rPr>
        <w:t xml:space="preserve">6. Me </w:t>
      </w:r>
      <w:r w:rsidR="00AC2B1F" w:rsidRPr="00927ABA">
        <w:rPr>
          <w:lang w:val="sq-AL"/>
        </w:rPr>
        <w:t>përfundimin e procedurës së ankimimit nga AKEP-i, komisioni i paraqet raportin përfundimtar të vlerësimit këshillit drejtues për vijimin e procedurës ligjore për dhënien e</w:t>
      </w:r>
      <w:r w:rsidR="00AC2B1F" w:rsidRPr="00927ABA">
        <w:rPr>
          <w:spacing w:val="-4"/>
          <w:lang w:val="sq-AL"/>
        </w:rPr>
        <w:t xml:space="preserve"> autorizimit individual për ofruesin/ofruesit e shërbimit universal postar. </w:t>
      </w:r>
    </w:p>
    <w:p w:rsidR="00AC2B1F" w:rsidRPr="00927ABA" w:rsidRDefault="00237BA0" w:rsidP="00874984">
      <w:pPr>
        <w:pStyle w:val="Paragrafi"/>
        <w:rPr>
          <w:spacing w:val="-4"/>
          <w:lang w:val="sq-AL"/>
        </w:rPr>
      </w:pPr>
      <w:r w:rsidRPr="00927ABA">
        <w:rPr>
          <w:spacing w:val="-4"/>
          <w:lang w:val="sq-AL"/>
        </w:rPr>
        <w:t xml:space="preserve">7. </w:t>
      </w:r>
      <w:r w:rsidR="00AC2B1F" w:rsidRPr="00927ABA">
        <w:rPr>
          <w:spacing w:val="-4"/>
          <w:lang w:val="sq-AL"/>
        </w:rPr>
        <w:t xml:space="preserve">AKEP-i, në përfundim të procedurës lëshon autorizimin individual për ofrimin e shërbimit universal postar, sipas përcaktimeve në ligjin </w:t>
      </w:r>
      <w:r w:rsidR="00CC2111" w:rsidRPr="00927ABA">
        <w:rPr>
          <w:spacing w:val="-4"/>
          <w:lang w:val="sq-AL"/>
        </w:rPr>
        <w:t xml:space="preserve">nr. </w:t>
      </w:r>
      <w:r w:rsidR="00AC2B1F" w:rsidRPr="00927ABA">
        <w:rPr>
          <w:spacing w:val="-4"/>
          <w:lang w:val="sq-AL"/>
        </w:rPr>
        <w:t xml:space="preserve">46/2015, </w:t>
      </w:r>
      <w:r w:rsidR="007A1AA5" w:rsidRPr="00927ABA">
        <w:rPr>
          <w:spacing w:val="-4"/>
          <w:lang w:val="sq-AL"/>
        </w:rPr>
        <w:t>“</w:t>
      </w:r>
      <w:r w:rsidR="00AC2B1F" w:rsidRPr="00927ABA">
        <w:rPr>
          <w:spacing w:val="-4"/>
          <w:lang w:val="sq-AL"/>
        </w:rPr>
        <w:t>Për shërbimet postare në Republikën e Shqipërisë</w:t>
      </w:r>
      <w:r w:rsidR="007A1AA5" w:rsidRPr="00927ABA">
        <w:rPr>
          <w:spacing w:val="-4"/>
          <w:lang w:val="sq-AL"/>
        </w:rPr>
        <w:t>”</w:t>
      </w:r>
      <w:r w:rsidR="00AC2B1F" w:rsidRPr="00927ABA">
        <w:rPr>
          <w:spacing w:val="-4"/>
          <w:lang w:val="sq-AL"/>
        </w:rPr>
        <w:t>.</w:t>
      </w:r>
    </w:p>
    <w:p w:rsidR="00AC2B1F" w:rsidRPr="00927ABA" w:rsidRDefault="00AC2B1F" w:rsidP="0007137E">
      <w:pPr>
        <w:pStyle w:val="Hapesira7"/>
        <w:rPr>
          <w:spacing w:val="-4"/>
          <w:lang w:val="sq-AL"/>
        </w:rPr>
      </w:pPr>
    </w:p>
    <w:p w:rsidR="00AC2B1F" w:rsidRPr="00927ABA" w:rsidRDefault="00AC2B1F" w:rsidP="00874984">
      <w:pPr>
        <w:pStyle w:val="NeniNr"/>
        <w:keepNext w:val="0"/>
        <w:rPr>
          <w:spacing w:val="-4"/>
          <w:lang w:val="sq-AL"/>
        </w:rPr>
      </w:pPr>
      <w:r w:rsidRPr="00927ABA">
        <w:rPr>
          <w:spacing w:val="-4"/>
          <w:lang w:val="sq-AL"/>
        </w:rPr>
        <w:t>Neni 13</w:t>
      </w:r>
    </w:p>
    <w:p w:rsidR="00AC2B1F" w:rsidRPr="00927ABA" w:rsidRDefault="00AC2B1F" w:rsidP="00874984">
      <w:pPr>
        <w:pStyle w:val="NeniTitull"/>
        <w:keepNext w:val="0"/>
        <w:rPr>
          <w:spacing w:val="-4"/>
          <w:lang w:val="sq-AL"/>
        </w:rPr>
      </w:pPr>
      <w:r w:rsidRPr="00927ABA">
        <w:rPr>
          <w:spacing w:val="-4"/>
          <w:lang w:val="sq-AL"/>
        </w:rPr>
        <w:t>E drejta e ankimit</w:t>
      </w:r>
    </w:p>
    <w:p w:rsidR="00AC2B1F" w:rsidRPr="00927ABA" w:rsidRDefault="00AC2B1F" w:rsidP="0007137E">
      <w:pPr>
        <w:pStyle w:val="Hapesira7"/>
        <w:rPr>
          <w:spacing w:val="-4"/>
          <w:lang w:val="sq-AL"/>
        </w:rPr>
      </w:pPr>
    </w:p>
    <w:p w:rsidR="00AC2B1F" w:rsidRPr="00927ABA" w:rsidRDefault="00AC2B1F" w:rsidP="00874984">
      <w:pPr>
        <w:pStyle w:val="Paragrafi"/>
        <w:rPr>
          <w:spacing w:val="-4"/>
          <w:lang w:val="sq-AL"/>
        </w:rPr>
      </w:pPr>
      <w:r w:rsidRPr="00927ABA">
        <w:rPr>
          <w:spacing w:val="-4"/>
          <w:lang w:val="sq-AL"/>
        </w:rPr>
        <w:t>Çdo ofertues ka të drejtën e ankimit administrativ kur gjykon se një vendim i AKEP-it është marrë në kundërshtim me këtë vendim dhe rregullat e përcaktuara nga AKEP-i për zhvillimin e procedurës së përcaktimit të ofruesit të shërbimit universal postar, sipas dispozitave të Kodit të Procedurave Administrative.</w:t>
      </w:r>
    </w:p>
    <w:p w:rsidR="00AC2B1F" w:rsidRPr="00927ABA" w:rsidRDefault="00AC2B1F" w:rsidP="0007137E">
      <w:pPr>
        <w:pStyle w:val="Hapesira7"/>
        <w:rPr>
          <w:spacing w:val="-4"/>
          <w:lang w:val="sq-AL"/>
        </w:rPr>
      </w:pPr>
    </w:p>
    <w:p w:rsidR="00C12CA6" w:rsidRPr="00927ABA" w:rsidRDefault="00C12CA6" w:rsidP="00874984">
      <w:pPr>
        <w:pStyle w:val="NeniTitull"/>
        <w:keepNext w:val="0"/>
        <w:rPr>
          <w:spacing w:val="-4"/>
          <w:lang w:val="sq-AL"/>
        </w:rPr>
      </w:pPr>
      <w:r w:rsidRPr="00927ABA">
        <w:rPr>
          <w:spacing w:val="-4"/>
          <w:lang w:val="sq-AL"/>
        </w:rPr>
        <w:t>UDHËZIM</w:t>
      </w:r>
    </w:p>
    <w:p w:rsidR="00C12CA6" w:rsidRPr="00927ABA" w:rsidRDefault="00CC2111" w:rsidP="00874984">
      <w:pPr>
        <w:pStyle w:val="NeniTitull"/>
        <w:keepNext w:val="0"/>
        <w:rPr>
          <w:spacing w:val="-4"/>
          <w:lang w:val="sq-AL"/>
        </w:rPr>
      </w:pPr>
      <w:r w:rsidRPr="00927ABA">
        <w:rPr>
          <w:spacing w:val="-4"/>
          <w:lang w:val="sq-AL"/>
        </w:rPr>
        <w:t>Nr.</w:t>
      </w:r>
      <w:r w:rsidR="007A1AA5" w:rsidRPr="00927ABA">
        <w:rPr>
          <w:spacing w:val="-4"/>
          <w:lang w:val="sq-AL"/>
        </w:rPr>
        <w:t xml:space="preserve"> </w:t>
      </w:r>
      <w:r w:rsidR="00C12CA6" w:rsidRPr="00927ABA">
        <w:rPr>
          <w:spacing w:val="-4"/>
          <w:lang w:val="sq-AL"/>
        </w:rPr>
        <w:t>6, datë 19.2.2018</w:t>
      </w:r>
    </w:p>
    <w:p w:rsidR="00C12CA6" w:rsidRPr="00927ABA" w:rsidRDefault="00C12CA6" w:rsidP="0007137E">
      <w:pPr>
        <w:pStyle w:val="Hapesira7"/>
        <w:rPr>
          <w:spacing w:val="-4"/>
          <w:lang w:val="sq-AL"/>
        </w:rPr>
      </w:pPr>
    </w:p>
    <w:p w:rsidR="00C12CA6" w:rsidRPr="00927ABA" w:rsidRDefault="00C12CA6" w:rsidP="00874984">
      <w:pPr>
        <w:pStyle w:val="NeniTitull"/>
        <w:keepNext w:val="0"/>
        <w:rPr>
          <w:spacing w:val="-4"/>
          <w:lang w:val="sq-AL"/>
        </w:rPr>
      </w:pPr>
      <w:r w:rsidRPr="00927ABA">
        <w:rPr>
          <w:spacing w:val="-4"/>
          <w:lang w:val="sq-AL"/>
        </w:rPr>
        <w:t>P</w:t>
      </w:r>
      <w:r w:rsidR="00E7062C" w:rsidRPr="00927ABA">
        <w:rPr>
          <w:spacing w:val="-4"/>
          <w:lang w:val="sq-AL"/>
        </w:rPr>
        <w:t>Ë</w:t>
      </w:r>
      <w:r w:rsidRPr="00927ABA">
        <w:rPr>
          <w:spacing w:val="-4"/>
          <w:lang w:val="sq-AL"/>
        </w:rPr>
        <w:t>R GJENERIMIN DHE DHËNIEN E NUMRAVE TË MATRIKU</w:t>
      </w:r>
      <w:r w:rsidR="003A28D3">
        <w:rPr>
          <w:spacing w:val="-4"/>
          <w:lang w:val="sq-AL"/>
        </w:rPr>
        <w:t>L</w:t>
      </w:r>
      <w:r w:rsidRPr="00927ABA">
        <w:rPr>
          <w:spacing w:val="-4"/>
          <w:lang w:val="sq-AL"/>
        </w:rPr>
        <w:t>LIMIT</w:t>
      </w:r>
    </w:p>
    <w:p w:rsidR="00C12CA6" w:rsidRPr="00927ABA" w:rsidRDefault="00C12CA6" w:rsidP="0007137E">
      <w:pPr>
        <w:pStyle w:val="Hapesira7"/>
        <w:rPr>
          <w:spacing w:val="-4"/>
          <w:lang w:val="sq-AL"/>
        </w:rPr>
      </w:pPr>
    </w:p>
    <w:p w:rsidR="00C12CA6" w:rsidRPr="00927ABA" w:rsidRDefault="00C12CA6" w:rsidP="00874984">
      <w:pPr>
        <w:pStyle w:val="Paragrafi"/>
        <w:rPr>
          <w:spacing w:val="-4"/>
          <w:lang w:val="sq-AL"/>
        </w:rPr>
      </w:pPr>
      <w:r w:rsidRPr="00927ABA">
        <w:rPr>
          <w:spacing w:val="-4"/>
          <w:lang w:val="sq-AL"/>
        </w:rPr>
        <w:t>N</w:t>
      </w:r>
      <w:r w:rsidR="00F0668F" w:rsidRPr="00927ABA">
        <w:rPr>
          <w:spacing w:val="-4"/>
          <w:lang w:val="sq-AL"/>
        </w:rPr>
        <w:t>ë</w:t>
      </w:r>
      <w:r w:rsidRPr="00927ABA">
        <w:rPr>
          <w:spacing w:val="-4"/>
          <w:lang w:val="sq-AL"/>
        </w:rPr>
        <w:t xml:space="preserve"> mb</w:t>
      </w:r>
      <w:r w:rsidR="00F0668F" w:rsidRPr="00927ABA">
        <w:rPr>
          <w:spacing w:val="-4"/>
          <w:lang w:val="sq-AL"/>
        </w:rPr>
        <w:t>ë</w:t>
      </w:r>
      <w:r w:rsidRPr="00927ABA">
        <w:rPr>
          <w:spacing w:val="-4"/>
          <w:lang w:val="sq-AL"/>
        </w:rPr>
        <w:t>shtetje t</w:t>
      </w:r>
      <w:r w:rsidR="00F0668F" w:rsidRPr="00927ABA">
        <w:rPr>
          <w:spacing w:val="-4"/>
          <w:lang w:val="sq-AL"/>
        </w:rPr>
        <w:t>ë</w:t>
      </w:r>
      <w:r w:rsidRPr="00927ABA">
        <w:rPr>
          <w:spacing w:val="-4"/>
          <w:lang w:val="sq-AL"/>
        </w:rPr>
        <w:t xml:space="preserve"> nenit 102 t</w:t>
      </w:r>
      <w:r w:rsidR="00F0668F" w:rsidRPr="00927ABA">
        <w:rPr>
          <w:spacing w:val="-4"/>
          <w:lang w:val="sq-AL"/>
        </w:rPr>
        <w:t>ë</w:t>
      </w:r>
      <w:r w:rsidRPr="00927ABA">
        <w:rPr>
          <w:spacing w:val="-4"/>
          <w:lang w:val="sq-AL"/>
        </w:rPr>
        <w:t xml:space="preserve"> Kushtetut</w:t>
      </w:r>
      <w:r w:rsidR="00F0668F" w:rsidRPr="00927ABA">
        <w:rPr>
          <w:spacing w:val="-4"/>
          <w:lang w:val="sq-AL"/>
        </w:rPr>
        <w:t>ë</w:t>
      </w:r>
      <w:r w:rsidRPr="00927ABA">
        <w:rPr>
          <w:spacing w:val="-4"/>
          <w:lang w:val="sq-AL"/>
        </w:rPr>
        <w:t>s s</w:t>
      </w:r>
      <w:r w:rsidR="00F0668F" w:rsidRPr="00927ABA">
        <w:rPr>
          <w:spacing w:val="-4"/>
          <w:lang w:val="sq-AL"/>
        </w:rPr>
        <w:t>ë</w:t>
      </w:r>
      <w:r w:rsidRPr="00927ABA">
        <w:rPr>
          <w:spacing w:val="-4"/>
          <w:lang w:val="sq-AL"/>
        </w:rPr>
        <w:t xml:space="preserve"> Republik</w:t>
      </w:r>
      <w:r w:rsidR="00F0668F" w:rsidRPr="00927ABA">
        <w:rPr>
          <w:spacing w:val="-4"/>
          <w:lang w:val="sq-AL"/>
        </w:rPr>
        <w:t>ë</w:t>
      </w:r>
      <w:r w:rsidRPr="00927ABA">
        <w:rPr>
          <w:spacing w:val="-4"/>
          <w:lang w:val="sq-AL"/>
        </w:rPr>
        <w:t>s s</w:t>
      </w:r>
      <w:r w:rsidR="00F0668F" w:rsidRPr="00927ABA">
        <w:rPr>
          <w:spacing w:val="-4"/>
          <w:lang w:val="sq-AL"/>
        </w:rPr>
        <w:t>ë</w:t>
      </w:r>
      <w:r w:rsidRPr="00927ABA">
        <w:rPr>
          <w:spacing w:val="-4"/>
          <w:lang w:val="sq-AL"/>
        </w:rPr>
        <w:t xml:space="preserve"> Shqip</w:t>
      </w:r>
      <w:r w:rsidR="00F0668F" w:rsidRPr="00927ABA">
        <w:rPr>
          <w:spacing w:val="-4"/>
          <w:lang w:val="sq-AL"/>
        </w:rPr>
        <w:t>ë</w:t>
      </w:r>
      <w:r w:rsidRPr="00927ABA">
        <w:rPr>
          <w:spacing w:val="-4"/>
          <w:lang w:val="sq-AL"/>
        </w:rPr>
        <w:t>ris</w:t>
      </w:r>
      <w:r w:rsidR="00F0668F" w:rsidRPr="00927ABA">
        <w:rPr>
          <w:spacing w:val="-4"/>
          <w:lang w:val="sq-AL"/>
        </w:rPr>
        <w:t>ë</w:t>
      </w:r>
      <w:r w:rsidRPr="00927ABA">
        <w:rPr>
          <w:spacing w:val="-4"/>
          <w:lang w:val="sq-AL"/>
        </w:rPr>
        <w:t xml:space="preserve"> dhe t</w:t>
      </w:r>
      <w:r w:rsidR="00F0668F" w:rsidRPr="00927ABA">
        <w:rPr>
          <w:spacing w:val="-4"/>
          <w:lang w:val="sq-AL"/>
        </w:rPr>
        <w:t>ë</w:t>
      </w:r>
      <w:r w:rsidRPr="00927ABA">
        <w:rPr>
          <w:spacing w:val="-4"/>
          <w:lang w:val="sq-AL"/>
        </w:rPr>
        <w:t xml:space="preserve"> nenit 10, pika 1, germa </w:t>
      </w:r>
      <w:r w:rsidR="007A1AA5" w:rsidRPr="00927ABA">
        <w:rPr>
          <w:spacing w:val="-4"/>
          <w:lang w:val="sq-AL"/>
        </w:rPr>
        <w:t>“</w:t>
      </w:r>
      <w:r w:rsidRPr="00927ABA">
        <w:rPr>
          <w:spacing w:val="-4"/>
          <w:lang w:val="sq-AL"/>
        </w:rPr>
        <w:t>c</w:t>
      </w:r>
      <w:r w:rsidR="007A1AA5" w:rsidRPr="00927ABA">
        <w:rPr>
          <w:spacing w:val="-4"/>
          <w:lang w:val="sq-AL"/>
        </w:rPr>
        <w:t>”</w:t>
      </w:r>
      <w:r w:rsidRPr="00927ABA">
        <w:rPr>
          <w:spacing w:val="-4"/>
          <w:lang w:val="sq-AL"/>
        </w:rPr>
        <w:t>, t</w:t>
      </w:r>
      <w:r w:rsidR="00F0668F" w:rsidRPr="00927ABA">
        <w:rPr>
          <w:spacing w:val="-4"/>
          <w:lang w:val="sq-AL"/>
        </w:rPr>
        <w:t>ë</w:t>
      </w:r>
      <w:r w:rsidRPr="00927ABA">
        <w:rPr>
          <w:spacing w:val="-4"/>
          <w:lang w:val="sq-AL"/>
        </w:rPr>
        <w:t xml:space="preserve"> ligjit </w:t>
      </w:r>
      <w:r w:rsidR="00CC2111" w:rsidRPr="00927ABA">
        <w:rPr>
          <w:spacing w:val="-4"/>
          <w:lang w:val="sq-AL"/>
        </w:rPr>
        <w:t>nr.</w:t>
      </w:r>
      <w:r w:rsidR="007A1AA5" w:rsidRPr="00927ABA">
        <w:rPr>
          <w:spacing w:val="-4"/>
          <w:lang w:val="sq-AL"/>
        </w:rPr>
        <w:t xml:space="preserve"> </w:t>
      </w:r>
      <w:r w:rsidRPr="00927ABA">
        <w:rPr>
          <w:spacing w:val="-4"/>
          <w:lang w:val="sq-AL"/>
        </w:rPr>
        <w:t>80/2015</w:t>
      </w:r>
      <w:r w:rsidR="004A4B33">
        <w:rPr>
          <w:spacing w:val="-4"/>
          <w:lang w:val="sq-AL"/>
        </w:rPr>
        <w:t>, datë 22.7.2015</w:t>
      </w:r>
      <w:r w:rsidRPr="00927ABA">
        <w:rPr>
          <w:spacing w:val="-4"/>
          <w:lang w:val="sq-AL"/>
        </w:rPr>
        <w:t xml:space="preserve"> </w:t>
      </w:r>
      <w:r w:rsidR="007A1AA5" w:rsidRPr="00927ABA">
        <w:rPr>
          <w:spacing w:val="-4"/>
          <w:lang w:val="sq-AL"/>
        </w:rPr>
        <w:t>“</w:t>
      </w:r>
      <w:r w:rsidRPr="00927ABA">
        <w:rPr>
          <w:spacing w:val="-4"/>
          <w:lang w:val="sq-AL"/>
        </w:rPr>
        <w:t>P</w:t>
      </w:r>
      <w:r w:rsidR="00F0668F" w:rsidRPr="00927ABA">
        <w:rPr>
          <w:spacing w:val="-4"/>
          <w:lang w:val="sq-AL"/>
        </w:rPr>
        <w:t>ë</w:t>
      </w:r>
      <w:r w:rsidRPr="00927ABA">
        <w:rPr>
          <w:spacing w:val="-4"/>
          <w:lang w:val="sq-AL"/>
        </w:rPr>
        <w:t>r arsimin e lart</w:t>
      </w:r>
      <w:r w:rsidR="00F0668F" w:rsidRPr="00927ABA">
        <w:rPr>
          <w:spacing w:val="-4"/>
          <w:lang w:val="sq-AL"/>
        </w:rPr>
        <w:t>ë</w:t>
      </w:r>
      <w:r w:rsidRPr="00927ABA">
        <w:rPr>
          <w:spacing w:val="-4"/>
          <w:lang w:val="sq-AL"/>
        </w:rPr>
        <w:t xml:space="preserve"> dhe k</w:t>
      </w:r>
      <w:r w:rsidR="00F0668F" w:rsidRPr="00927ABA">
        <w:rPr>
          <w:spacing w:val="-4"/>
          <w:lang w:val="sq-AL"/>
        </w:rPr>
        <w:t>ë</w:t>
      </w:r>
      <w:r w:rsidRPr="00927ABA">
        <w:rPr>
          <w:spacing w:val="-4"/>
          <w:lang w:val="sq-AL"/>
        </w:rPr>
        <w:t>rkimin shkencor n</w:t>
      </w:r>
      <w:r w:rsidR="00F0668F" w:rsidRPr="00927ABA">
        <w:rPr>
          <w:spacing w:val="-4"/>
          <w:lang w:val="sq-AL"/>
        </w:rPr>
        <w:t>ë</w:t>
      </w:r>
      <w:r w:rsidRPr="00927ABA">
        <w:rPr>
          <w:spacing w:val="-4"/>
          <w:lang w:val="sq-AL"/>
        </w:rPr>
        <w:t xml:space="preserve"> institucionet e arsimit t</w:t>
      </w:r>
      <w:r w:rsidR="00F0668F" w:rsidRPr="00927ABA">
        <w:rPr>
          <w:spacing w:val="-4"/>
          <w:lang w:val="sq-AL"/>
        </w:rPr>
        <w:t>ë</w:t>
      </w:r>
      <w:r w:rsidRPr="00927ABA">
        <w:rPr>
          <w:spacing w:val="-4"/>
          <w:lang w:val="sq-AL"/>
        </w:rPr>
        <w:t xml:space="preserve"> lart</w:t>
      </w:r>
      <w:r w:rsidR="00F0668F" w:rsidRPr="00927ABA">
        <w:rPr>
          <w:spacing w:val="-4"/>
          <w:lang w:val="sq-AL"/>
        </w:rPr>
        <w:t>ë</w:t>
      </w:r>
      <w:r w:rsidRPr="00927ABA">
        <w:rPr>
          <w:spacing w:val="-4"/>
          <w:lang w:val="sq-AL"/>
        </w:rPr>
        <w:t xml:space="preserve"> n</w:t>
      </w:r>
      <w:r w:rsidR="00F0668F" w:rsidRPr="00927ABA">
        <w:rPr>
          <w:spacing w:val="-4"/>
          <w:lang w:val="sq-AL"/>
        </w:rPr>
        <w:t>ë</w:t>
      </w:r>
      <w:r w:rsidRPr="00927ABA">
        <w:rPr>
          <w:spacing w:val="-4"/>
          <w:lang w:val="sq-AL"/>
        </w:rPr>
        <w:t xml:space="preserve"> Republik</w:t>
      </w:r>
      <w:r w:rsidR="00F0668F" w:rsidRPr="00927ABA">
        <w:rPr>
          <w:spacing w:val="-4"/>
          <w:lang w:val="sq-AL"/>
        </w:rPr>
        <w:t>ë</w:t>
      </w:r>
      <w:r w:rsidRPr="00927ABA">
        <w:rPr>
          <w:spacing w:val="-4"/>
          <w:lang w:val="sq-AL"/>
        </w:rPr>
        <w:t>n e Shqip</w:t>
      </w:r>
      <w:r w:rsidR="00F0668F" w:rsidRPr="00927ABA">
        <w:rPr>
          <w:spacing w:val="-4"/>
          <w:lang w:val="sq-AL"/>
        </w:rPr>
        <w:t>ë</w:t>
      </w:r>
      <w:r w:rsidRPr="00927ABA">
        <w:rPr>
          <w:spacing w:val="-4"/>
          <w:lang w:val="sq-AL"/>
        </w:rPr>
        <w:t>ris</w:t>
      </w:r>
      <w:r w:rsidR="00F0668F" w:rsidRPr="00927ABA">
        <w:rPr>
          <w:spacing w:val="-4"/>
          <w:lang w:val="sq-AL"/>
        </w:rPr>
        <w:t>ë</w:t>
      </w:r>
      <w:r w:rsidR="007A1AA5" w:rsidRPr="00927ABA">
        <w:rPr>
          <w:spacing w:val="-4"/>
          <w:lang w:val="sq-AL"/>
        </w:rPr>
        <w:t>”</w:t>
      </w:r>
      <w:r w:rsidRPr="00927ABA">
        <w:rPr>
          <w:spacing w:val="-4"/>
          <w:lang w:val="sq-AL"/>
        </w:rPr>
        <w:t>,</w:t>
      </w:r>
    </w:p>
    <w:p w:rsidR="00C12CA6" w:rsidRPr="00927ABA" w:rsidRDefault="0007137E" w:rsidP="0007137E">
      <w:pPr>
        <w:pStyle w:val="Paragrafi"/>
        <w:jc w:val="center"/>
        <w:rPr>
          <w:spacing w:val="-4"/>
          <w:lang w:val="sq-AL"/>
        </w:rPr>
      </w:pPr>
      <w:r w:rsidRPr="00927ABA">
        <w:rPr>
          <w:spacing w:val="-4"/>
          <w:lang w:val="sq-AL"/>
        </w:rPr>
        <w:t>UDHËZOJ:</w:t>
      </w:r>
    </w:p>
    <w:p w:rsidR="00C12CA6" w:rsidRPr="00927ABA" w:rsidRDefault="00C12CA6" w:rsidP="0007137E">
      <w:pPr>
        <w:pStyle w:val="Hapesira7"/>
        <w:rPr>
          <w:spacing w:val="-4"/>
          <w:lang w:val="sq-AL"/>
        </w:rPr>
      </w:pPr>
    </w:p>
    <w:p w:rsidR="00C12CA6" w:rsidRPr="00927ABA" w:rsidRDefault="00C12CA6" w:rsidP="00874984">
      <w:pPr>
        <w:pStyle w:val="Paragrafi"/>
        <w:rPr>
          <w:lang w:val="sq-AL"/>
        </w:rPr>
      </w:pPr>
      <w:r w:rsidRPr="00927ABA">
        <w:rPr>
          <w:lang w:val="sq-AL"/>
        </w:rPr>
        <w:t>1.</w:t>
      </w:r>
      <w:r w:rsidR="00E7062C">
        <w:rPr>
          <w:lang w:val="sq-AL"/>
        </w:rPr>
        <w:t xml:space="preserve"> </w:t>
      </w:r>
      <w:r w:rsidRPr="00927ABA">
        <w:rPr>
          <w:lang w:val="sq-AL"/>
        </w:rPr>
        <w:t>Studenti n</w:t>
      </w:r>
      <w:r w:rsidR="00F0668F" w:rsidRPr="00927ABA">
        <w:rPr>
          <w:lang w:val="sq-AL"/>
        </w:rPr>
        <w:t>ë</w:t>
      </w:r>
      <w:r w:rsidRPr="00927ABA">
        <w:rPr>
          <w:lang w:val="sq-AL"/>
        </w:rPr>
        <w:t xml:space="preserve"> momentin e regjistrimit me dokumentacionin n</w:t>
      </w:r>
      <w:r w:rsidR="00F0668F" w:rsidRPr="00927ABA">
        <w:rPr>
          <w:lang w:val="sq-AL"/>
        </w:rPr>
        <w:t>ë</w:t>
      </w:r>
      <w:r w:rsidRPr="00927ABA">
        <w:rPr>
          <w:lang w:val="sq-AL"/>
        </w:rPr>
        <w:t xml:space="preserve"> institucionin e arsimit t</w:t>
      </w:r>
      <w:r w:rsidR="00F0668F" w:rsidRPr="00927ABA">
        <w:rPr>
          <w:lang w:val="sq-AL"/>
        </w:rPr>
        <w:t>ë</w:t>
      </w:r>
      <w:r w:rsidRPr="00927ABA">
        <w:rPr>
          <w:lang w:val="sq-AL"/>
        </w:rPr>
        <w:t xml:space="preserve"> lart</w:t>
      </w:r>
      <w:r w:rsidR="00F0668F" w:rsidRPr="00927ABA">
        <w:rPr>
          <w:lang w:val="sq-AL"/>
        </w:rPr>
        <w:t>ë</w:t>
      </w:r>
      <w:r w:rsidRPr="00927ABA">
        <w:rPr>
          <w:lang w:val="sq-AL"/>
        </w:rPr>
        <w:t xml:space="preserve"> (IAL)</w:t>
      </w:r>
      <w:r w:rsidR="00DB5155" w:rsidRPr="00927ABA">
        <w:rPr>
          <w:lang w:val="sq-AL"/>
        </w:rPr>
        <w:t>, regjistrohet edhe n</w:t>
      </w:r>
      <w:r w:rsidR="00F0668F" w:rsidRPr="00927ABA">
        <w:rPr>
          <w:lang w:val="sq-AL"/>
        </w:rPr>
        <w:t>ë</w:t>
      </w:r>
      <w:r w:rsidR="00DB5155" w:rsidRPr="00927ABA">
        <w:rPr>
          <w:lang w:val="sq-AL"/>
        </w:rPr>
        <w:t xml:space="preserve"> </w:t>
      </w:r>
      <w:r w:rsidR="00E7062C" w:rsidRPr="00927ABA">
        <w:rPr>
          <w:lang w:val="sq-AL"/>
        </w:rPr>
        <w:t>regjistrimin</w:t>
      </w:r>
      <w:r w:rsidR="00DB5155" w:rsidRPr="00927ABA">
        <w:rPr>
          <w:lang w:val="sq-AL"/>
        </w:rPr>
        <w:t xml:space="preserve"> themeltar t</w:t>
      </w:r>
      <w:r w:rsidR="00F0668F" w:rsidRPr="00927ABA">
        <w:rPr>
          <w:lang w:val="sq-AL"/>
        </w:rPr>
        <w:t>ë</w:t>
      </w:r>
      <w:r w:rsidR="00DB5155" w:rsidRPr="00927ABA">
        <w:rPr>
          <w:lang w:val="sq-AL"/>
        </w:rPr>
        <w:t xml:space="preserve"> student</w:t>
      </w:r>
      <w:r w:rsidR="00F0668F" w:rsidRPr="00927ABA">
        <w:rPr>
          <w:lang w:val="sq-AL"/>
        </w:rPr>
        <w:t>ë</w:t>
      </w:r>
      <w:r w:rsidR="00DB5155" w:rsidRPr="00927ABA">
        <w:rPr>
          <w:lang w:val="sq-AL"/>
        </w:rPr>
        <w:t>ve dhe pajiset me nj</w:t>
      </w:r>
      <w:r w:rsidR="00F0668F" w:rsidRPr="00927ABA">
        <w:rPr>
          <w:lang w:val="sq-AL"/>
        </w:rPr>
        <w:t>ë</w:t>
      </w:r>
      <w:r w:rsidR="00DB5155" w:rsidRPr="00927ABA">
        <w:rPr>
          <w:lang w:val="sq-AL"/>
        </w:rPr>
        <w:t xml:space="preserve"> num</w:t>
      </w:r>
      <w:r w:rsidR="00F0668F" w:rsidRPr="00927ABA">
        <w:rPr>
          <w:lang w:val="sq-AL"/>
        </w:rPr>
        <w:t>ë</w:t>
      </w:r>
      <w:r w:rsidR="00DB5155" w:rsidRPr="00927ABA">
        <w:rPr>
          <w:lang w:val="sq-AL"/>
        </w:rPr>
        <w:t>r matrikullimi (NIM) q</w:t>
      </w:r>
      <w:r w:rsidR="00F0668F" w:rsidRPr="00927ABA">
        <w:rPr>
          <w:lang w:val="sq-AL"/>
        </w:rPr>
        <w:t>ë</w:t>
      </w:r>
      <w:r w:rsidR="00DB5155" w:rsidRPr="00927ABA">
        <w:rPr>
          <w:lang w:val="sq-AL"/>
        </w:rPr>
        <w:t xml:space="preserve"> e shoq</w:t>
      </w:r>
      <w:r w:rsidR="00F0668F" w:rsidRPr="00927ABA">
        <w:rPr>
          <w:lang w:val="sq-AL"/>
        </w:rPr>
        <w:t>ë</w:t>
      </w:r>
      <w:r w:rsidR="00DB5155" w:rsidRPr="00927ABA">
        <w:rPr>
          <w:lang w:val="sq-AL"/>
        </w:rPr>
        <w:t>ron at</w:t>
      </w:r>
      <w:r w:rsidR="00F0668F" w:rsidRPr="00927ABA">
        <w:rPr>
          <w:lang w:val="sq-AL"/>
        </w:rPr>
        <w:t>ë</w:t>
      </w:r>
      <w:r w:rsidR="00DB5155" w:rsidRPr="00927ABA">
        <w:rPr>
          <w:lang w:val="sq-AL"/>
        </w:rPr>
        <w:t xml:space="preserve"> deri n</w:t>
      </w:r>
      <w:r w:rsidR="00F0668F" w:rsidRPr="00927ABA">
        <w:rPr>
          <w:lang w:val="sq-AL"/>
        </w:rPr>
        <w:t>ë</w:t>
      </w:r>
      <w:r w:rsidR="00DB5155" w:rsidRPr="00927ABA">
        <w:rPr>
          <w:lang w:val="sq-AL"/>
        </w:rPr>
        <w:t xml:space="preserve"> marrjen e diplom</w:t>
      </w:r>
      <w:r w:rsidR="00F0668F" w:rsidRPr="00927ABA">
        <w:rPr>
          <w:lang w:val="sq-AL"/>
        </w:rPr>
        <w:t>ë</w:t>
      </w:r>
      <w:r w:rsidR="00DB5155" w:rsidRPr="00927ABA">
        <w:rPr>
          <w:lang w:val="sq-AL"/>
        </w:rPr>
        <w:t>s p</w:t>
      </w:r>
      <w:r w:rsidR="00F0668F" w:rsidRPr="00927ABA">
        <w:rPr>
          <w:lang w:val="sq-AL"/>
        </w:rPr>
        <w:t>ë</w:t>
      </w:r>
      <w:r w:rsidR="00DB5155" w:rsidRPr="00927ABA">
        <w:rPr>
          <w:lang w:val="sq-AL"/>
        </w:rPr>
        <w:t>r programin p</w:t>
      </w:r>
      <w:r w:rsidR="00F0668F" w:rsidRPr="00927ABA">
        <w:rPr>
          <w:lang w:val="sq-AL"/>
        </w:rPr>
        <w:t>ë</w:t>
      </w:r>
      <w:r w:rsidR="00DB5155" w:rsidRPr="00927ABA">
        <w:rPr>
          <w:lang w:val="sq-AL"/>
        </w:rPr>
        <w:t>rkat</w:t>
      </w:r>
      <w:r w:rsidR="00F0668F" w:rsidRPr="00927ABA">
        <w:rPr>
          <w:lang w:val="sq-AL"/>
        </w:rPr>
        <w:t>ë</w:t>
      </w:r>
      <w:r w:rsidR="00DB5155" w:rsidRPr="00927ABA">
        <w:rPr>
          <w:lang w:val="sq-AL"/>
        </w:rPr>
        <w:t>s t</w:t>
      </w:r>
      <w:r w:rsidR="00F0668F" w:rsidRPr="00927ABA">
        <w:rPr>
          <w:lang w:val="sq-AL"/>
        </w:rPr>
        <w:t>ë</w:t>
      </w:r>
      <w:r w:rsidR="00DB5155" w:rsidRPr="00927ABA">
        <w:rPr>
          <w:lang w:val="sq-AL"/>
        </w:rPr>
        <w:t xml:space="preserve"> studimit. Ky num</w:t>
      </w:r>
      <w:r w:rsidR="00F0668F" w:rsidRPr="00927ABA">
        <w:rPr>
          <w:lang w:val="sq-AL"/>
        </w:rPr>
        <w:t>ë</w:t>
      </w:r>
      <w:r w:rsidR="00DB5155" w:rsidRPr="00927ABA">
        <w:rPr>
          <w:lang w:val="sq-AL"/>
        </w:rPr>
        <w:t>r matriku</w:t>
      </w:r>
      <w:r w:rsidR="008E399C">
        <w:rPr>
          <w:lang w:val="sq-AL"/>
        </w:rPr>
        <w:t>l</w:t>
      </w:r>
      <w:r w:rsidR="00DB5155" w:rsidRPr="00927ABA">
        <w:rPr>
          <w:lang w:val="sq-AL"/>
        </w:rPr>
        <w:t>limi pasqyrohet n</w:t>
      </w:r>
      <w:r w:rsidR="00F0668F" w:rsidRPr="00927ABA">
        <w:rPr>
          <w:lang w:val="sq-AL"/>
        </w:rPr>
        <w:t>ë</w:t>
      </w:r>
      <w:r w:rsidR="00DB5155" w:rsidRPr="00927ABA">
        <w:rPr>
          <w:lang w:val="sq-AL"/>
        </w:rPr>
        <w:t xml:space="preserve"> regjistrin themeltar t</w:t>
      </w:r>
      <w:r w:rsidR="00F0668F" w:rsidRPr="00927ABA">
        <w:rPr>
          <w:lang w:val="sq-AL"/>
        </w:rPr>
        <w:t>ë</w:t>
      </w:r>
      <w:r w:rsidR="00DB5155" w:rsidRPr="00927ABA">
        <w:rPr>
          <w:lang w:val="sq-AL"/>
        </w:rPr>
        <w:t xml:space="preserve"> </w:t>
      </w:r>
      <w:r w:rsidR="00E7062C" w:rsidRPr="00927ABA">
        <w:rPr>
          <w:lang w:val="sq-AL"/>
        </w:rPr>
        <w:t>studentëve</w:t>
      </w:r>
      <w:r w:rsidR="00DB5155" w:rsidRPr="00927ABA">
        <w:rPr>
          <w:lang w:val="sq-AL"/>
        </w:rPr>
        <w:t>.</w:t>
      </w:r>
    </w:p>
    <w:p w:rsidR="00DB5155" w:rsidRPr="00927ABA" w:rsidRDefault="00DB5155" w:rsidP="00874984">
      <w:pPr>
        <w:pStyle w:val="Paragrafi"/>
        <w:rPr>
          <w:lang w:val="sq-AL"/>
        </w:rPr>
      </w:pPr>
      <w:r w:rsidRPr="00927ABA">
        <w:rPr>
          <w:lang w:val="sq-AL"/>
        </w:rPr>
        <w:t>2.</w:t>
      </w:r>
      <w:r w:rsidR="00927ABA" w:rsidRPr="00927ABA">
        <w:rPr>
          <w:lang w:val="sq-AL"/>
        </w:rPr>
        <w:t xml:space="preserve"> </w:t>
      </w:r>
      <w:r w:rsidR="00753117" w:rsidRPr="00927ABA">
        <w:rPr>
          <w:lang w:val="sq-AL"/>
        </w:rPr>
        <w:t>NIM p</w:t>
      </w:r>
      <w:r w:rsidR="00F0668F" w:rsidRPr="00927ABA">
        <w:rPr>
          <w:lang w:val="sq-AL"/>
        </w:rPr>
        <w:t>ë</w:t>
      </w:r>
      <w:r w:rsidR="00753117" w:rsidRPr="00927ABA">
        <w:rPr>
          <w:lang w:val="sq-AL"/>
        </w:rPr>
        <w:t>rb</w:t>
      </w:r>
      <w:r w:rsidR="00F0668F" w:rsidRPr="00927ABA">
        <w:rPr>
          <w:lang w:val="sq-AL"/>
        </w:rPr>
        <w:t>ë</w:t>
      </w:r>
      <w:r w:rsidR="00753117" w:rsidRPr="00927ABA">
        <w:rPr>
          <w:lang w:val="sq-AL"/>
        </w:rPr>
        <w:t>het nga tr</w:t>
      </w:r>
      <w:r w:rsidR="000B3016">
        <w:rPr>
          <w:lang w:val="sq-AL"/>
        </w:rPr>
        <w:t>i</w:t>
      </w:r>
      <w:r w:rsidR="00753117" w:rsidRPr="00927ABA">
        <w:rPr>
          <w:lang w:val="sq-AL"/>
        </w:rPr>
        <w:t xml:space="preserve"> germa dhe n</w:t>
      </w:r>
      <w:r w:rsidR="00F0668F" w:rsidRPr="00927ABA">
        <w:rPr>
          <w:lang w:val="sq-AL"/>
        </w:rPr>
        <w:t>ë</w:t>
      </w:r>
      <w:r w:rsidR="00753117" w:rsidRPr="00927ABA">
        <w:rPr>
          <w:lang w:val="sq-AL"/>
        </w:rPr>
        <w:t>nt</w:t>
      </w:r>
      <w:r w:rsidR="00F0668F" w:rsidRPr="00927ABA">
        <w:rPr>
          <w:lang w:val="sq-AL"/>
        </w:rPr>
        <w:t>ë</w:t>
      </w:r>
      <w:r w:rsidR="00753117" w:rsidRPr="00927ABA">
        <w:rPr>
          <w:lang w:val="sq-AL"/>
        </w:rPr>
        <w:t xml:space="preserve"> shifra. Ciklet e studimit p</w:t>
      </w:r>
      <w:r w:rsidR="00F0668F" w:rsidRPr="00927ABA">
        <w:rPr>
          <w:lang w:val="sq-AL"/>
        </w:rPr>
        <w:t>ë</w:t>
      </w:r>
      <w:r w:rsidR="00753117" w:rsidRPr="00927ABA">
        <w:rPr>
          <w:lang w:val="sq-AL"/>
        </w:rPr>
        <w:t>rcaktohen sipas shtojc</w:t>
      </w:r>
      <w:r w:rsidR="00F0668F" w:rsidRPr="00927ABA">
        <w:rPr>
          <w:lang w:val="sq-AL"/>
        </w:rPr>
        <w:t>ë</w:t>
      </w:r>
      <w:r w:rsidR="00753117" w:rsidRPr="00927ABA">
        <w:rPr>
          <w:lang w:val="sq-AL"/>
        </w:rPr>
        <w:t xml:space="preserve">s </w:t>
      </w:r>
      <w:r w:rsidR="00CC2111" w:rsidRPr="00927ABA">
        <w:rPr>
          <w:lang w:val="sq-AL"/>
        </w:rPr>
        <w:t xml:space="preserve">nr. </w:t>
      </w:r>
      <w:r w:rsidR="00753117" w:rsidRPr="00927ABA">
        <w:rPr>
          <w:lang w:val="sq-AL"/>
        </w:rPr>
        <w:t>1, bashk</w:t>
      </w:r>
      <w:r w:rsidR="00F0668F" w:rsidRPr="00927ABA">
        <w:rPr>
          <w:lang w:val="sq-AL"/>
        </w:rPr>
        <w:t>ë</w:t>
      </w:r>
      <w:r w:rsidR="00753117" w:rsidRPr="00927ABA">
        <w:rPr>
          <w:lang w:val="sq-AL"/>
        </w:rPr>
        <w:t>lidhur k</w:t>
      </w:r>
      <w:r w:rsidR="00F0668F" w:rsidRPr="00927ABA">
        <w:rPr>
          <w:lang w:val="sq-AL"/>
        </w:rPr>
        <w:t>ë</w:t>
      </w:r>
      <w:r w:rsidR="00753117" w:rsidRPr="00927ABA">
        <w:rPr>
          <w:lang w:val="sq-AL"/>
        </w:rPr>
        <w:t>tij udh</w:t>
      </w:r>
      <w:r w:rsidR="00F0668F" w:rsidRPr="00927ABA">
        <w:rPr>
          <w:lang w:val="sq-AL"/>
        </w:rPr>
        <w:t>ë</w:t>
      </w:r>
      <w:r w:rsidR="00753117" w:rsidRPr="00927ABA">
        <w:rPr>
          <w:lang w:val="sq-AL"/>
        </w:rPr>
        <w:t>zimi. Formimi i numrit t</w:t>
      </w:r>
      <w:r w:rsidR="00F0668F" w:rsidRPr="00927ABA">
        <w:rPr>
          <w:lang w:val="sq-AL"/>
        </w:rPr>
        <w:t>ë</w:t>
      </w:r>
      <w:r w:rsidR="00753117" w:rsidRPr="00927ABA">
        <w:rPr>
          <w:lang w:val="sq-AL"/>
        </w:rPr>
        <w:t xml:space="preserve"> matriku</w:t>
      </w:r>
      <w:r w:rsidR="008E399C">
        <w:rPr>
          <w:lang w:val="sq-AL"/>
        </w:rPr>
        <w:t>l</w:t>
      </w:r>
      <w:r w:rsidR="00753117" w:rsidRPr="00927ABA">
        <w:rPr>
          <w:lang w:val="sq-AL"/>
        </w:rPr>
        <w:t xml:space="preserve">limit </w:t>
      </w:r>
      <w:r w:rsidR="00F0668F" w:rsidRPr="00927ABA">
        <w:rPr>
          <w:lang w:val="sq-AL"/>
        </w:rPr>
        <w:t>ë</w:t>
      </w:r>
      <w:r w:rsidR="00753117" w:rsidRPr="00927ABA">
        <w:rPr>
          <w:lang w:val="sq-AL"/>
        </w:rPr>
        <w:t>sht</w:t>
      </w:r>
      <w:r w:rsidR="00F0668F" w:rsidRPr="00927ABA">
        <w:rPr>
          <w:lang w:val="sq-AL"/>
        </w:rPr>
        <w:t>ë</w:t>
      </w:r>
      <w:r w:rsidR="00753117" w:rsidRPr="00927ABA">
        <w:rPr>
          <w:lang w:val="sq-AL"/>
        </w:rPr>
        <w:t xml:space="preserve"> sipas shtojc</w:t>
      </w:r>
      <w:r w:rsidR="00F0668F" w:rsidRPr="00927ABA">
        <w:rPr>
          <w:lang w:val="sq-AL"/>
        </w:rPr>
        <w:t>ë</w:t>
      </w:r>
      <w:r w:rsidR="00753117" w:rsidRPr="00927ABA">
        <w:rPr>
          <w:lang w:val="sq-AL"/>
        </w:rPr>
        <w:t xml:space="preserve">s </w:t>
      </w:r>
      <w:r w:rsidR="00CC2111" w:rsidRPr="00927ABA">
        <w:rPr>
          <w:lang w:val="sq-AL"/>
        </w:rPr>
        <w:t xml:space="preserve">nr. </w:t>
      </w:r>
      <w:r w:rsidR="00753117" w:rsidRPr="00927ABA">
        <w:rPr>
          <w:lang w:val="sq-AL"/>
        </w:rPr>
        <w:t>2, bashk</w:t>
      </w:r>
      <w:r w:rsidR="00F0668F" w:rsidRPr="00927ABA">
        <w:rPr>
          <w:lang w:val="sq-AL"/>
        </w:rPr>
        <w:t>ë</w:t>
      </w:r>
      <w:r w:rsidR="00753117" w:rsidRPr="00927ABA">
        <w:rPr>
          <w:lang w:val="sq-AL"/>
        </w:rPr>
        <w:t>lidhur k</w:t>
      </w:r>
      <w:r w:rsidR="00F0668F" w:rsidRPr="00927ABA">
        <w:rPr>
          <w:lang w:val="sq-AL"/>
        </w:rPr>
        <w:t>ë</w:t>
      </w:r>
      <w:r w:rsidR="00753117" w:rsidRPr="00927ABA">
        <w:rPr>
          <w:lang w:val="sq-AL"/>
        </w:rPr>
        <w:t>tij udh</w:t>
      </w:r>
      <w:r w:rsidR="00F0668F" w:rsidRPr="00927ABA">
        <w:rPr>
          <w:lang w:val="sq-AL"/>
        </w:rPr>
        <w:t>ë</w:t>
      </w:r>
      <w:r w:rsidR="00753117" w:rsidRPr="00927ABA">
        <w:rPr>
          <w:lang w:val="sq-AL"/>
        </w:rPr>
        <w:t>zimi.</w:t>
      </w:r>
    </w:p>
    <w:p w:rsidR="00753117" w:rsidRPr="00927ABA" w:rsidRDefault="00753117" w:rsidP="00874984">
      <w:pPr>
        <w:pStyle w:val="Paragrafi"/>
        <w:rPr>
          <w:lang w:val="sq-AL"/>
        </w:rPr>
      </w:pPr>
      <w:r w:rsidRPr="00927ABA">
        <w:rPr>
          <w:lang w:val="sq-AL"/>
        </w:rPr>
        <w:t>3.</w:t>
      </w:r>
      <w:r w:rsidR="000B4437" w:rsidRPr="00927ABA">
        <w:rPr>
          <w:lang w:val="sq-AL"/>
        </w:rPr>
        <w:t xml:space="preserve"> N</w:t>
      </w:r>
      <w:r w:rsidR="00F0668F" w:rsidRPr="00927ABA">
        <w:rPr>
          <w:lang w:val="sq-AL"/>
        </w:rPr>
        <w:t>ë</w:t>
      </w:r>
      <w:r w:rsidR="000B4437" w:rsidRPr="00927ABA">
        <w:rPr>
          <w:lang w:val="sq-AL"/>
        </w:rPr>
        <w:t xml:space="preserve"> rastin kur studenti çregjistrohet nga nj</w:t>
      </w:r>
      <w:r w:rsidR="00F0668F" w:rsidRPr="00927ABA">
        <w:rPr>
          <w:lang w:val="sq-AL"/>
        </w:rPr>
        <w:t>ë</w:t>
      </w:r>
      <w:r w:rsidR="000B4437" w:rsidRPr="00927ABA">
        <w:rPr>
          <w:lang w:val="sq-AL"/>
        </w:rPr>
        <w:t xml:space="preserve"> program studimi, NIM-i i tij mbyllet dhe nuk p</w:t>
      </w:r>
      <w:r w:rsidR="00F0668F" w:rsidRPr="00927ABA">
        <w:rPr>
          <w:lang w:val="sq-AL"/>
        </w:rPr>
        <w:t>ë</w:t>
      </w:r>
      <w:r w:rsidR="000B4437" w:rsidRPr="00927ABA">
        <w:rPr>
          <w:lang w:val="sq-AL"/>
        </w:rPr>
        <w:t>rdoret p</w:t>
      </w:r>
      <w:r w:rsidR="00F0668F" w:rsidRPr="00927ABA">
        <w:rPr>
          <w:lang w:val="sq-AL"/>
        </w:rPr>
        <w:t>ë</w:t>
      </w:r>
      <w:r w:rsidR="000B4437" w:rsidRPr="00927ABA">
        <w:rPr>
          <w:lang w:val="sq-AL"/>
        </w:rPr>
        <w:t>r nj</w:t>
      </w:r>
      <w:r w:rsidR="00F0668F" w:rsidRPr="00927ABA">
        <w:rPr>
          <w:lang w:val="sq-AL"/>
        </w:rPr>
        <w:t>ë</w:t>
      </w:r>
      <w:r w:rsidR="000B4437" w:rsidRPr="00927ABA">
        <w:rPr>
          <w:lang w:val="sq-AL"/>
        </w:rPr>
        <w:t xml:space="preserve"> student tjet</w:t>
      </w:r>
      <w:r w:rsidR="00F0668F" w:rsidRPr="00927ABA">
        <w:rPr>
          <w:lang w:val="sq-AL"/>
        </w:rPr>
        <w:t>ë</w:t>
      </w:r>
      <w:r w:rsidR="000B4437" w:rsidRPr="00927ABA">
        <w:rPr>
          <w:lang w:val="sq-AL"/>
        </w:rPr>
        <w:t>r.</w:t>
      </w:r>
    </w:p>
    <w:p w:rsidR="000B4437" w:rsidRPr="00927ABA" w:rsidRDefault="000B4437" w:rsidP="00874984">
      <w:pPr>
        <w:pStyle w:val="Paragrafi"/>
        <w:rPr>
          <w:spacing w:val="-4"/>
          <w:lang w:val="sq-AL"/>
        </w:rPr>
      </w:pPr>
      <w:r w:rsidRPr="00927ABA">
        <w:rPr>
          <w:lang w:val="sq-AL"/>
        </w:rPr>
        <w:t>4. N</w:t>
      </w:r>
      <w:r w:rsidR="00F0668F" w:rsidRPr="00927ABA">
        <w:rPr>
          <w:lang w:val="sq-AL"/>
        </w:rPr>
        <w:t>ë</w:t>
      </w:r>
      <w:r w:rsidRPr="00927ABA">
        <w:rPr>
          <w:lang w:val="sq-AL"/>
        </w:rPr>
        <w:t xml:space="preserve"> rastin kur studenti, transferohet n</w:t>
      </w:r>
      <w:r w:rsidR="00F0668F" w:rsidRPr="00927ABA">
        <w:rPr>
          <w:lang w:val="sq-AL"/>
        </w:rPr>
        <w:t>ë</w:t>
      </w:r>
      <w:r w:rsidRPr="00927ABA">
        <w:rPr>
          <w:lang w:val="sq-AL"/>
        </w:rPr>
        <w:t xml:space="preserve"> nj</w:t>
      </w:r>
      <w:r w:rsidR="00F0668F" w:rsidRPr="00927ABA">
        <w:rPr>
          <w:lang w:val="sq-AL"/>
        </w:rPr>
        <w:t>ë</w:t>
      </w:r>
      <w:r w:rsidRPr="00927ABA">
        <w:rPr>
          <w:lang w:val="sq-AL"/>
        </w:rPr>
        <w:t xml:space="preserve"> program studimi n</w:t>
      </w:r>
      <w:r w:rsidR="00F0668F" w:rsidRPr="00927ABA">
        <w:rPr>
          <w:lang w:val="sq-AL"/>
        </w:rPr>
        <w:t>ë</w:t>
      </w:r>
      <w:r w:rsidRPr="00927ABA">
        <w:rPr>
          <w:lang w:val="sq-AL"/>
        </w:rPr>
        <w:t xml:space="preserve"> nj</w:t>
      </w:r>
      <w:r w:rsidR="00F0668F" w:rsidRPr="00927ABA">
        <w:rPr>
          <w:lang w:val="sq-AL"/>
        </w:rPr>
        <w:t>ë</w:t>
      </w:r>
      <w:r w:rsidRPr="00927ABA">
        <w:rPr>
          <w:lang w:val="sq-AL"/>
        </w:rPr>
        <w:t xml:space="preserve"> IAL tjet</w:t>
      </w:r>
      <w:r w:rsidR="00F0668F" w:rsidRPr="00927ABA">
        <w:rPr>
          <w:lang w:val="sq-AL"/>
        </w:rPr>
        <w:t>ë</w:t>
      </w:r>
      <w:r w:rsidRPr="00927ABA">
        <w:rPr>
          <w:lang w:val="sq-AL"/>
        </w:rPr>
        <w:t>r, NIM-i i tij mbyllet dhe nuk p</w:t>
      </w:r>
      <w:r w:rsidR="00F0668F" w:rsidRPr="00927ABA">
        <w:rPr>
          <w:lang w:val="sq-AL"/>
        </w:rPr>
        <w:t>ë</w:t>
      </w:r>
      <w:r w:rsidRPr="00927ABA">
        <w:rPr>
          <w:lang w:val="sq-AL"/>
        </w:rPr>
        <w:t>rdoret p</w:t>
      </w:r>
      <w:r w:rsidR="00F0668F" w:rsidRPr="00927ABA">
        <w:rPr>
          <w:lang w:val="sq-AL"/>
        </w:rPr>
        <w:t>ë</w:t>
      </w:r>
      <w:r w:rsidRPr="00927ABA">
        <w:rPr>
          <w:lang w:val="sq-AL"/>
        </w:rPr>
        <w:t>r nj</w:t>
      </w:r>
      <w:r w:rsidR="00F0668F" w:rsidRPr="00927ABA">
        <w:rPr>
          <w:lang w:val="sq-AL"/>
        </w:rPr>
        <w:t>ë</w:t>
      </w:r>
      <w:r w:rsidRPr="00927ABA">
        <w:rPr>
          <w:lang w:val="sq-AL"/>
        </w:rPr>
        <w:t xml:space="preserve"> student tjet</w:t>
      </w:r>
      <w:r w:rsidR="00F0668F" w:rsidRPr="00927ABA">
        <w:rPr>
          <w:lang w:val="sq-AL"/>
        </w:rPr>
        <w:t>ë</w:t>
      </w:r>
      <w:r w:rsidRPr="00927ABA">
        <w:rPr>
          <w:lang w:val="sq-AL"/>
        </w:rPr>
        <w:t>r. Studenti pajiset me NIM tjet</w:t>
      </w:r>
      <w:r w:rsidR="00F0668F" w:rsidRPr="00927ABA">
        <w:rPr>
          <w:lang w:val="sq-AL"/>
        </w:rPr>
        <w:t>ë</w:t>
      </w:r>
      <w:r w:rsidRPr="00927ABA">
        <w:rPr>
          <w:lang w:val="sq-AL"/>
        </w:rPr>
        <w:t>r n</w:t>
      </w:r>
      <w:r w:rsidR="00F0668F" w:rsidRPr="00927ABA">
        <w:rPr>
          <w:lang w:val="sq-AL"/>
        </w:rPr>
        <w:t>ë</w:t>
      </w:r>
      <w:r w:rsidRPr="00927ABA">
        <w:rPr>
          <w:lang w:val="sq-AL"/>
        </w:rPr>
        <w:t xml:space="preserve"> IAL-n</w:t>
      </w:r>
      <w:r w:rsidR="00F0668F" w:rsidRPr="00927ABA">
        <w:rPr>
          <w:lang w:val="sq-AL"/>
        </w:rPr>
        <w:t>ë</w:t>
      </w:r>
      <w:r w:rsidRPr="00927ABA">
        <w:rPr>
          <w:lang w:val="sq-AL"/>
        </w:rPr>
        <w:t xml:space="preserve"> ku</w:t>
      </w:r>
      <w:r w:rsidRPr="00927ABA">
        <w:rPr>
          <w:spacing w:val="-4"/>
          <w:lang w:val="sq-AL"/>
        </w:rPr>
        <w:t xml:space="preserve"> transferohet.</w:t>
      </w:r>
    </w:p>
    <w:p w:rsidR="000B4437" w:rsidRPr="00927ABA" w:rsidRDefault="000B4437" w:rsidP="00874984">
      <w:pPr>
        <w:pStyle w:val="Paragrafi"/>
        <w:rPr>
          <w:spacing w:val="-4"/>
          <w:lang w:val="sq-AL"/>
        </w:rPr>
      </w:pPr>
      <w:r w:rsidRPr="00927ABA">
        <w:rPr>
          <w:spacing w:val="-4"/>
          <w:lang w:val="sq-AL"/>
        </w:rPr>
        <w:t>5. N</w:t>
      </w:r>
      <w:r w:rsidR="00F0668F" w:rsidRPr="00927ABA">
        <w:rPr>
          <w:spacing w:val="-4"/>
          <w:lang w:val="sq-AL"/>
        </w:rPr>
        <w:t>ë</w:t>
      </w:r>
      <w:r w:rsidRPr="00927ABA">
        <w:rPr>
          <w:spacing w:val="-4"/>
          <w:lang w:val="sq-AL"/>
        </w:rPr>
        <w:t xml:space="preserve"> rastin kur studenti pezullon studimin, NMIM-i nuk mbyllet dhe mbetet i nj</w:t>
      </w:r>
      <w:r w:rsidR="00F0668F" w:rsidRPr="00927ABA">
        <w:rPr>
          <w:spacing w:val="-4"/>
          <w:lang w:val="sq-AL"/>
        </w:rPr>
        <w:t>ë</w:t>
      </w:r>
      <w:r w:rsidRPr="00927ABA">
        <w:rPr>
          <w:spacing w:val="-4"/>
          <w:lang w:val="sq-AL"/>
        </w:rPr>
        <w:t>jt</w:t>
      </w:r>
      <w:r w:rsidR="00F0668F" w:rsidRPr="00927ABA">
        <w:rPr>
          <w:spacing w:val="-4"/>
          <w:lang w:val="sq-AL"/>
        </w:rPr>
        <w:t>ë</w:t>
      </w:r>
      <w:r w:rsidRPr="00927ABA">
        <w:rPr>
          <w:spacing w:val="-4"/>
          <w:lang w:val="sq-AL"/>
        </w:rPr>
        <w:t xml:space="preserve"> kur studenti e rifillon at</w:t>
      </w:r>
      <w:r w:rsidR="00F0668F" w:rsidRPr="00927ABA">
        <w:rPr>
          <w:spacing w:val="-4"/>
          <w:lang w:val="sq-AL"/>
        </w:rPr>
        <w:t>ë</w:t>
      </w:r>
      <w:r w:rsidRPr="00927ABA">
        <w:rPr>
          <w:spacing w:val="-4"/>
          <w:lang w:val="sq-AL"/>
        </w:rPr>
        <w:t>.</w:t>
      </w:r>
    </w:p>
    <w:p w:rsidR="000B4437" w:rsidRPr="00927ABA" w:rsidRDefault="000B4437" w:rsidP="00874984">
      <w:pPr>
        <w:pStyle w:val="Paragrafi"/>
        <w:rPr>
          <w:spacing w:val="-4"/>
          <w:lang w:val="sq-AL"/>
        </w:rPr>
      </w:pPr>
      <w:r w:rsidRPr="00927ABA">
        <w:rPr>
          <w:spacing w:val="-4"/>
          <w:lang w:val="sq-AL"/>
        </w:rPr>
        <w:t>6. N</w:t>
      </w:r>
      <w:r w:rsidR="00F0668F" w:rsidRPr="00927ABA">
        <w:rPr>
          <w:spacing w:val="-4"/>
          <w:lang w:val="sq-AL"/>
        </w:rPr>
        <w:t>ë</w:t>
      </w:r>
      <w:r w:rsidRPr="00927ABA">
        <w:rPr>
          <w:spacing w:val="-4"/>
          <w:lang w:val="sq-AL"/>
        </w:rPr>
        <w:t xml:space="preserve"> rastin kur studenti i shk</w:t>
      </w:r>
      <w:r w:rsidR="00F0668F" w:rsidRPr="00927ABA">
        <w:rPr>
          <w:spacing w:val="-4"/>
          <w:lang w:val="sq-AL"/>
        </w:rPr>
        <w:t>ë</w:t>
      </w:r>
      <w:r w:rsidRPr="00927ABA">
        <w:rPr>
          <w:spacing w:val="-4"/>
          <w:lang w:val="sq-AL"/>
        </w:rPr>
        <w:t>lqyer re</w:t>
      </w:r>
      <w:r w:rsidR="00C01E87" w:rsidRPr="00927ABA">
        <w:rPr>
          <w:spacing w:val="-4"/>
          <w:lang w:val="sq-AL"/>
        </w:rPr>
        <w:t>gjistrohet me dokumentacion n</w:t>
      </w:r>
      <w:r w:rsidR="00F0668F" w:rsidRPr="00927ABA">
        <w:rPr>
          <w:spacing w:val="-4"/>
          <w:lang w:val="sq-AL"/>
        </w:rPr>
        <w:t>ë</w:t>
      </w:r>
      <w:r w:rsidR="00C01E87" w:rsidRPr="00927ABA">
        <w:rPr>
          <w:spacing w:val="-4"/>
          <w:lang w:val="sq-AL"/>
        </w:rPr>
        <w:t xml:space="preserve"> m</w:t>
      </w:r>
      <w:r w:rsidR="00F0668F" w:rsidRPr="00927ABA">
        <w:rPr>
          <w:spacing w:val="-4"/>
          <w:lang w:val="sq-AL"/>
        </w:rPr>
        <w:t>ë</w:t>
      </w:r>
      <w:r w:rsidR="00C01E87" w:rsidRPr="00927ABA">
        <w:rPr>
          <w:spacing w:val="-4"/>
          <w:lang w:val="sq-AL"/>
        </w:rPr>
        <w:t xml:space="preserve"> shum</w:t>
      </w:r>
      <w:r w:rsidR="00F0668F" w:rsidRPr="00927ABA">
        <w:rPr>
          <w:spacing w:val="-4"/>
          <w:lang w:val="sq-AL"/>
        </w:rPr>
        <w:t>ë</w:t>
      </w:r>
      <w:r w:rsidR="00C01E87" w:rsidRPr="00927ABA">
        <w:rPr>
          <w:spacing w:val="-4"/>
          <w:lang w:val="sq-AL"/>
        </w:rPr>
        <w:t xml:space="preserve"> se nj</w:t>
      </w:r>
      <w:r w:rsidR="00F0668F" w:rsidRPr="00927ABA">
        <w:rPr>
          <w:spacing w:val="-4"/>
          <w:lang w:val="sq-AL"/>
        </w:rPr>
        <w:t>ë</w:t>
      </w:r>
      <w:r w:rsidR="00C01E87" w:rsidRPr="00927ABA">
        <w:rPr>
          <w:spacing w:val="-4"/>
          <w:lang w:val="sq-AL"/>
        </w:rPr>
        <w:t xml:space="preserve"> program studimi, n</w:t>
      </w:r>
      <w:r w:rsidR="00F0668F" w:rsidRPr="00927ABA">
        <w:rPr>
          <w:spacing w:val="-4"/>
          <w:lang w:val="sq-AL"/>
        </w:rPr>
        <w:t>ë</w:t>
      </w:r>
      <w:r w:rsidR="00C01E87" w:rsidRPr="00927ABA">
        <w:rPr>
          <w:spacing w:val="-4"/>
          <w:lang w:val="sq-AL"/>
        </w:rPr>
        <w:t xml:space="preserve"> t</w:t>
      </w:r>
      <w:r w:rsidR="00F0668F" w:rsidRPr="00927ABA">
        <w:rPr>
          <w:spacing w:val="-4"/>
          <w:lang w:val="sq-AL"/>
        </w:rPr>
        <w:t>ë</w:t>
      </w:r>
      <w:r w:rsidR="00C01E87" w:rsidRPr="00927ABA">
        <w:rPr>
          <w:spacing w:val="-4"/>
          <w:lang w:val="sq-AL"/>
        </w:rPr>
        <w:t xml:space="preserve"> nj</w:t>
      </w:r>
      <w:r w:rsidR="00F0668F" w:rsidRPr="00927ABA">
        <w:rPr>
          <w:spacing w:val="-4"/>
          <w:lang w:val="sq-AL"/>
        </w:rPr>
        <w:t>ë</w:t>
      </w:r>
      <w:r w:rsidR="00C01E87" w:rsidRPr="00927ABA">
        <w:rPr>
          <w:spacing w:val="-4"/>
          <w:lang w:val="sq-AL"/>
        </w:rPr>
        <w:t>jt</w:t>
      </w:r>
      <w:r w:rsidR="00F0668F" w:rsidRPr="00927ABA">
        <w:rPr>
          <w:spacing w:val="-4"/>
          <w:lang w:val="sq-AL"/>
        </w:rPr>
        <w:t>ë</w:t>
      </w:r>
      <w:r w:rsidR="00C01E87" w:rsidRPr="00927ABA">
        <w:rPr>
          <w:spacing w:val="-4"/>
          <w:lang w:val="sq-AL"/>
        </w:rPr>
        <w:t>n IAL apo n</w:t>
      </w:r>
      <w:r w:rsidR="00F0668F" w:rsidRPr="00927ABA">
        <w:rPr>
          <w:spacing w:val="-4"/>
          <w:lang w:val="sq-AL"/>
        </w:rPr>
        <w:t>ë</w:t>
      </w:r>
      <w:r w:rsidR="00C01E87" w:rsidRPr="00927ABA">
        <w:rPr>
          <w:spacing w:val="-4"/>
          <w:lang w:val="sq-AL"/>
        </w:rPr>
        <w:t xml:space="preserve"> IAL t</w:t>
      </w:r>
      <w:r w:rsidR="00F0668F" w:rsidRPr="00927ABA">
        <w:rPr>
          <w:spacing w:val="-4"/>
          <w:lang w:val="sq-AL"/>
        </w:rPr>
        <w:t>ë</w:t>
      </w:r>
      <w:r w:rsidR="00C01E87" w:rsidRPr="00927ABA">
        <w:rPr>
          <w:spacing w:val="-4"/>
          <w:lang w:val="sq-AL"/>
        </w:rPr>
        <w:t xml:space="preserve"> ndryshme, ai pajiset me NIM t</w:t>
      </w:r>
      <w:r w:rsidR="00F0668F" w:rsidRPr="00927ABA">
        <w:rPr>
          <w:spacing w:val="-4"/>
          <w:lang w:val="sq-AL"/>
        </w:rPr>
        <w:t>ë</w:t>
      </w:r>
      <w:r w:rsidR="00C01E87" w:rsidRPr="00927ABA">
        <w:rPr>
          <w:spacing w:val="-4"/>
          <w:lang w:val="sq-AL"/>
        </w:rPr>
        <w:t xml:space="preserve"> veçant</w:t>
      </w:r>
      <w:r w:rsidR="00F0668F" w:rsidRPr="00927ABA">
        <w:rPr>
          <w:spacing w:val="-4"/>
          <w:lang w:val="sq-AL"/>
        </w:rPr>
        <w:t>ë</w:t>
      </w:r>
      <w:r w:rsidR="00C01E87" w:rsidRPr="00927ABA">
        <w:rPr>
          <w:spacing w:val="-4"/>
          <w:lang w:val="sq-AL"/>
        </w:rPr>
        <w:t xml:space="preserve"> p</w:t>
      </w:r>
      <w:r w:rsidR="00F0668F" w:rsidRPr="00927ABA">
        <w:rPr>
          <w:spacing w:val="-4"/>
          <w:lang w:val="sq-AL"/>
        </w:rPr>
        <w:t>ë</w:t>
      </w:r>
      <w:r w:rsidR="00C01E87" w:rsidRPr="00927ABA">
        <w:rPr>
          <w:spacing w:val="-4"/>
          <w:lang w:val="sq-AL"/>
        </w:rPr>
        <w:t>r secilin program studimi.</w:t>
      </w:r>
    </w:p>
    <w:p w:rsidR="00C01E87" w:rsidRPr="00927ABA" w:rsidRDefault="00C01E87" w:rsidP="00874984">
      <w:pPr>
        <w:pStyle w:val="Paragrafi"/>
        <w:rPr>
          <w:spacing w:val="-4"/>
          <w:lang w:val="sq-AL"/>
        </w:rPr>
      </w:pPr>
      <w:r w:rsidRPr="00927ABA">
        <w:rPr>
          <w:spacing w:val="-4"/>
          <w:lang w:val="sq-AL"/>
        </w:rPr>
        <w:t>7.</w:t>
      </w:r>
      <w:r w:rsidR="004272C1" w:rsidRPr="00927ABA">
        <w:rPr>
          <w:spacing w:val="-4"/>
          <w:lang w:val="sq-AL"/>
        </w:rPr>
        <w:t xml:space="preserve"> N</w:t>
      </w:r>
      <w:r w:rsidR="00F0668F" w:rsidRPr="00927ABA">
        <w:rPr>
          <w:spacing w:val="-4"/>
          <w:lang w:val="sq-AL"/>
        </w:rPr>
        <w:t>ë</w:t>
      </w:r>
      <w:r w:rsidR="004272C1" w:rsidRPr="00927ABA">
        <w:rPr>
          <w:spacing w:val="-4"/>
          <w:lang w:val="sq-AL"/>
        </w:rPr>
        <w:t xml:space="preserve"> fillim t</w:t>
      </w:r>
      <w:r w:rsidR="00F0668F" w:rsidRPr="00927ABA">
        <w:rPr>
          <w:spacing w:val="-4"/>
          <w:lang w:val="sq-AL"/>
        </w:rPr>
        <w:t>ë</w:t>
      </w:r>
      <w:r w:rsidR="004272C1" w:rsidRPr="00927ABA">
        <w:rPr>
          <w:spacing w:val="-4"/>
          <w:lang w:val="sq-AL"/>
        </w:rPr>
        <w:t xml:space="preserve"> çdo viti akademik</w:t>
      </w:r>
      <w:r w:rsidR="00236A30" w:rsidRPr="00927ABA">
        <w:rPr>
          <w:spacing w:val="-4"/>
          <w:lang w:val="sq-AL"/>
        </w:rPr>
        <w:t>, IAL-t</w:t>
      </w:r>
      <w:r w:rsidR="00F0668F" w:rsidRPr="00927ABA">
        <w:rPr>
          <w:spacing w:val="-4"/>
          <w:lang w:val="sq-AL"/>
        </w:rPr>
        <w:t>ë</w:t>
      </w:r>
      <w:r w:rsidR="00236A30" w:rsidRPr="00927ABA">
        <w:rPr>
          <w:spacing w:val="-4"/>
          <w:lang w:val="sq-AL"/>
        </w:rPr>
        <w:t xml:space="preserve"> d</w:t>
      </w:r>
      <w:r w:rsidR="00F0668F" w:rsidRPr="00927ABA">
        <w:rPr>
          <w:spacing w:val="-4"/>
          <w:lang w:val="sq-AL"/>
        </w:rPr>
        <w:t>ë</w:t>
      </w:r>
      <w:r w:rsidR="00236A30" w:rsidRPr="00927ABA">
        <w:rPr>
          <w:spacing w:val="-4"/>
          <w:lang w:val="sq-AL"/>
        </w:rPr>
        <w:t>rgojn</w:t>
      </w:r>
      <w:r w:rsidR="00F0668F" w:rsidRPr="00927ABA">
        <w:rPr>
          <w:spacing w:val="-4"/>
          <w:lang w:val="sq-AL"/>
        </w:rPr>
        <w:t>ë</w:t>
      </w:r>
      <w:r w:rsidR="00236A30" w:rsidRPr="00927ABA">
        <w:rPr>
          <w:spacing w:val="-4"/>
          <w:lang w:val="sq-AL"/>
        </w:rPr>
        <w:t xml:space="preserve"> n</w:t>
      </w:r>
      <w:r w:rsidR="00F0668F" w:rsidRPr="00927ABA">
        <w:rPr>
          <w:spacing w:val="-4"/>
          <w:lang w:val="sq-AL"/>
        </w:rPr>
        <w:t>ë</w:t>
      </w:r>
      <w:r w:rsidR="00236A30" w:rsidRPr="00927ABA">
        <w:rPr>
          <w:spacing w:val="-4"/>
          <w:lang w:val="sq-AL"/>
        </w:rPr>
        <w:t xml:space="preserve"> Qendr</w:t>
      </w:r>
      <w:r w:rsidR="00F0668F" w:rsidRPr="00927ABA">
        <w:rPr>
          <w:spacing w:val="-4"/>
          <w:lang w:val="sq-AL"/>
        </w:rPr>
        <w:t>ë</w:t>
      </w:r>
      <w:r w:rsidR="00236A30" w:rsidRPr="00927ABA">
        <w:rPr>
          <w:spacing w:val="-4"/>
          <w:lang w:val="sq-AL"/>
        </w:rPr>
        <w:t>n e Sh</w:t>
      </w:r>
      <w:r w:rsidR="00F0668F" w:rsidRPr="00927ABA">
        <w:rPr>
          <w:spacing w:val="-4"/>
          <w:lang w:val="sq-AL"/>
        </w:rPr>
        <w:t>ë</w:t>
      </w:r>
      <w:r w:rsidR="00236A30" w:rsidRPr="00927ABA">
        <w:rPr>
          <w:spacing w:val="-4"/>
          <w:lang w:val="sq-AL"/>
        </w:rPr>
        <w:t>rbimeve Arsimore (QSHA) list</w:t>
      </w:r>
      <w:r w:rsidR="00F0668F" w:rsidRPr="00927ABA">
        <w:rPr>
          <w:spacing w:val="-4"/>
          <w:lang w:val="sq-AL"/>
        </w:rPr>
        <w:t>ë</w:t>
      </w:r>
      <w:r w:rsidR="00236A30" w:rsidRPr="00927ABA">
        <w:rPr>
          <w:spacing w:val="-4"/>
          <w:lang w:val="sq-AL"/>
        </w:rPr>
        <w:t>n e student</w:t>
      </w:r>
      <w:r w:rsidR="00F0668F" w:rsidRPr="00927ABA">
        <w:rPr>
          <w:spacing w:val="-4"/>
          <w:lang w:val="sq-AL"/>
        </w:rPr>
        <w:t>ë</w:t>
      </w:r>
      <w:r w:rsidR="00236A30" w:rsidRPr="00927ABA">
        <w:rPr>
          <w:spacing w:val="-4"/>
          <w:lang w:val="sq-AL"/>
        </w:rPr>
        <w:t>ve t</w:t>
      </w:r>
      <w:r w:rsidR="00F0668F" w:rsidRPr="00927ABA">
        <w:rPr>
          <w:spacing w:val="-4"/>
          <w:lang w:val="sq-AL"/>
        </w:rPr>
        <w:t>ë</w:t>
      </w:r>
      <w:r w:rsidR="00236A30" w:rsidRPr="00927ABA">
        <w:rPr>
          <w:spacing w:val="-4"/>
          <w:lang w:val="sq-AL"/>
        </w:rPr>
        <w:t xml:space="preserve"> regjistruar, </w:t>
      </w:r>
      <w:r w:rsidR="00016DA9" w:rsidRPr="00927ABA">
        <w:rPr>
          <w:spacing w:val="-4"/>
          <w:lang w:val="sq-AL"/>
        </w:rPr>
        <w:t>p</w:t>
      </w:r>
      <w:r w:rsidR="00F0668F" w:rsidRPr="00927ABA">
        <w:rPr>
          <w:spacing w:val="-4"/>
          <w:lang w:val="sq-AL"/>
        </w:rPr>
        <w:t>ë</w:t>
      </w:r>
      <w:r w:rsidR="00016DA9" w:rsidRPr="00927ABA">
        <w:rPr>
          <w:spacing w:val="-4"/>
          <w:lang w:val="sq-AL"/>
        </w:rPr>
        <w:t>r çdo cik</w:t>
      </w:r>
      <w:r w:rsidR="00F0668F" w:rsidRPr="00927ABA">
        <w:rPr>
          <w:spacing w:val="-4"/>
          <w:lang w:val="sq-AL"/>
        </w:rPr>
        <w:t>ë</w:t>
      </w:r>
      <w:r w:rsidR="00016DA9" w:rsidRPr="00927ABA">
        <w:rPr>
          <w:spacing w:val="-4"/>
          <w:lang w:val="sq-AL"/>
        </w:rPr>
        <w:t>l studimi, n</w:t>
      </w:r>
      <w:r w:rsidR="00F0668F" w:rsidRPr="00927ABA">
        <w:rPr>
          <w:spacing w:val="-4"/>
          <w:lang w:val="sq-AL"/>
        </w:rPr>
        <w:t>ë</w:t>
      </w:r>
      <w:r w:rsidR="00016DA9" w:rsidRPr="00927ABA">
        <w:rPr>
          <w:spacing w:val="-4"/>
          <w:lang w:val="sq-AL"/>
        </w:rPr>
        <w:t xml:space="preserve"> p</w:t>
      </w:r>
      <w:r w:rsidR="00F0668F" w:rsidRPr="00927ABA">
        <w:rPr>
          <w:spacing w:val="-4"/>
          <w:lang w:val="sq-AL"/>
        </w:rPr>
        <w:t>ë</w:t>
      </w:r>
      <w:r w:rsidR="00016DA9" w:rsidRPr="00927ABA">
        <w:rPr>
          <w:spacing w:val="-4"/>
          <w:lang w:val="sq-AL"/>
        </w:rPr>
        <w:t>rputhje me afatet e p</w:t>
      </w:r>
      <w:r w:rsidR="00F0668F" w:rsidRPr="00927ABA">
        <w:rPr>
          <w:spacing w:val="-4"/>
          <w:lang w:val="sq-AL"/>
        </w:rPr>
        <w:t>ë</w:t>
      </w:r>
      <w:r w:rsidR="00016DA9" w:rsidRPr="00927ABA">
        <w:rPr>
          <w:spacing w:val="-4"/>
          <w:lang w:val="sq-AL"/>
        </w:rPr>
        <w:t>rcaktuara nga ministria p</w:t>
      </w:r>
      <w:r w:rsidR="00F0668F" w:rsidRPr="00927ABA">
        <w:rPr>
          <w:spacing w:val="-4"/>
          <w:lang w:val="sq-AL"/>
        </w:rPr>
        <w:t>ë</w:t>
      </w:r>
      <w:r w:rsidR="00016DA9" w:rsidRPr="00927ABA">
        <w:rPr>
          <w:spacing w:val="-4"/>
          <w:lang w:val="sq-AL"/>
        </w:rPr>
        <w:t>rgjegj</w:t>
      </w:r>
      <w:r w:rsidR="00F0668F" w:rsidRPr="00927ABA">
        <w:rPr>
          <w:spacing w:val="-4"/>
          <w:lang w:val="sq-AL"/>
        </w:rPr>
        <w:t>ë</w:t>
      </w:r>
      <w:r w:rsidR="00016DA9" w:rsidRPr="00927ABA">
        <w:rPr>
          <w:spacing w:val="-4"/>
          <w:lang w:val="sq-AL"/>
        </w:rPr>
        <w:t>se p</w:t>
      </w:r>
      <w:r w:rsidR="00F0668F" w:rsidRPr="00927ABA">
        <w:rPr>
          <w:spacing w:val="-4"/>
          <w:lang w:val="sq-AL"/>
        </w:rPr>
        <w:t>ë</w:t>
      </w:r>
      <w:r w:rsidR="00016DA9" w:rsidRPr="00927ABA">
        <w:rPr>
          <w:spacing w:val="-4"/>
          <w:lang w:val="sq-AL"/>
        </w:rPr>
        <w:t>r arsimin, sipas shtojc</w:t>
      </w:r>
      <w:r w:rsidR="00F0668F" w:rsidRPr="00927ABA">
        <w:rPr>
          <w:spacing w:val="-4"/>
          <w:lang w:val="sq-AL"/>
        </w:rPr>
        <w:t>ë</w:t>
      </w:r>
      <w:r w:rsidR="00016DA9" w:rsidRPr="00927ABA">
        <w:rPr>
          <w:spacing w:val="-4"/>
          <w:lang w:val="sq-AL"/>
        </w:rPr>
        <w:t xml:space="preserve">s </w:t>
      </w:r>
      <w:r w:rsidR="00CC2111" w:rsidRPr="00927ABA">
        <w:rPr>
          <w:spacing w:val="-4"/>
          <w:lang w:val="sq-AL"/>
        </w:rPr>
        <w:t xml:space="preserve">nr. </w:t>
      </w:r>
      <w:r w:rsidR="00016DA9" w:rsidRPr="00927ABA">
        <w:rPr>
          <w:spacing w:val="-4"/>
          <w:lang w:val="sq-AL"/>
        </w:rPr>
        <w:t>3, bashk</w:t>
      </w:r>
      <w:r w:rsidR="00F0668F" w:rsidRPr="00927ABA">
        <w:rPr>
          <w:spacing w:val="-4"/>
          <w:lang w:val="sq-AL"/>
        </w:rPr>
        <w:t>ë</w:t>
      </w:r>
      <w:r w:rsidR="00016DA9" w:rsidRPr="00927ABA">
        <w:rPr>
          <w:spacing w:val="-4"/>
          <w:lang w:val="sq-AL"/>
        </w:rPr>
        <w:t>lidhur k</w:t>
      </w:r>
      <w:r w:rsidR="00F0668F" w:rsidRPr="00927ABA">
        <w:rPr>
          <w:spacing w:val="-4"/>
          <w:lang w:val="sq-AL"/>
        </w:rPr>
        <w:t>ë</w:t>
      </w:r>
      <w:r w:rsidR="00016DA9" w:rsidRPr="00927ABA">
        <w:rPr>
          <w:spacing w:val="-4"/>
          <w:lang w:val="sq-AL"/>
        </w:rPr>
        <w:t>tij udh</w:t>
      </w:r>
      <w:r w:rsidR="00F0668F" w:rsidRPr="00927ABA">
        <w:rPr>
          <w:spacing w:val="-4"/>
          <w:lang w:val="sq-AL"/>
        </w:rPr>
        <w:t>ë</w:t>
      </w:r>
      <w:r w:rsidR="00016DA9" w:rsidRPr="00927ABA">
        <w:rPr>
          <w:spacing w:val="-4"/>
          <w:lang w:val="sq-AL"/>
        </w:rPr>
        <w:t>zimi.</w:t>
      </w:r>
    </w:p>
    <w:p w:rsidR="00016DA9" w:rsidRPr="00927ABA" w:rsidRDefault="00016DA9" w:rsidP="00874984">
      <w:pPr>
        <w:pStyle w:val="Paragrafi"/>
        <w:rPr>
          <w:spacing w:val="-4"/>
          <w:lang w:val="sq-AL"/>
        </w:rPr>
      </w:pPr>
      <w:r w:rsidRPr="00927ABA">
        <w:rPr>
          <w:spacing w:val="-4"/>
          <w:lang w:val="sq-AL"/>
        </w:rPr>
        <w:t>8.</w:t>
      </w:r>
      <w:r w:rsidR="00EA0C75" w:rsidRPr="00927ABA">
        <w:rPr>
          <w:spacing w:val="-4"/>
          <w:lang w:val="sq-AL"/>
        </w:rPr>
        <w:t xml:space="preserve"> N</w:t>
      </w:r>
      <w:r w:rsidR="00F0668F" w:rsidRPr="00927ABA">
        <w:rPr>
          <w:spacing w:val="-4"/>
          <w:lang w:val="sq-AL"/>
        </w:rPr>
        <w:t>ë</w:t>
      </w:r>
      <w:r w:rsidR="00EA0C75" w:rsidRPr="00927ABA">
        <w:rPr>
          <w:spacing w:val="-4"/>
          <w:lang w:val="sq-AL"/>
        </w:rPr>
        <w:t xml:space="preserve"> fund t</w:t>
      </w:r>
      <w:r w:rsidR="00F0668F" w:rsidRPr="00927ABA">
        <w:rPr>
          <w:spacing w:val="-4"/>
          <w:lang w:val="sq-AL"/>
        </w:rPr>
        <w:t>ë</w:t>
      </w:r>
      <w:r w:rsidR="00EA0C75" w:rsidRPr="00927ABA">
        <w:rPr>
          <w:spacing w:val="-4"/>
          <w:lang w:val="sq-AL"/>
        </w:rPr>
        <w:t xml:space="preserve"> çdo viti akademik, IAL-t</w:t>
      </w:r>
      <w:r w:rsidR="00F0668F" w:rsidRPr="00927ABA">
        <w:rPr>
          <w:spacing w:val="-4"/>
          <w:lang w:val="sq-AL"/>
        </w:rPr>
        <w:t>ë</w:t>
      </w:r>
      <w:r w:rsidR="00EA0C75" w:rsidRPr="00927ABA">
        <w:rPr>
          <w:spacing w:val="-4"/>
          <w:lang w:val="sq-AL"/>
        </w:rPr>
        <w:t xml:space="preserve"> d</w:t>
      </w:r>
      <w:r w:rsidR="00F0668F" w:rsidRPr="00927ABA">
        <w:rPr>
          <w:spacing w:val="-4"/>
          <w:lang w:val="sq-AL"/>
        </w:rPr>
        <w:t>ë</w:t>
      </w:r>
      <w:r w:rsidR="00EA0C75" w:rsidRPr="00927ABA">
        <w:rPr>
          <w:spacing w:val="-4"/>
          <w:lang w:val="sq-AL"/>
        </w:rPr>
        <w:t>rgojn</w:t>
      </w:r>
      <w:r w:rsidR="00F0668F" w:rsidRPr="00927ABA">
        <w:rPr>
          <w:spacing w:val="-4"/>
          <w:lang w:val="sq-AL"/>
        </w:rPr>
        <w:t>ë</w:t>
      </w:r>
      <w:r w:rsidR="00EA0C75" w:rsidRPr="00927ABA">
        <w:rPr>
          <w:spacing w:val="-4"/>
          <w:lang w:val="sq-AL"/>
        </w:rPr>
        <w:t xml:space="preserve"> n</w:t>
      </w:r>
      <w:r w:rsidR="00F0668F" w:rsidRPr="00927ABA">
        <w:rPr>
          <w:spacing w:val="-4"/>
          <w:lang w:val="sq-AL"/>
        </w:rPr>
        <w:t>ë</w:t>
      </w:r>
      <w:r w:rsidR="00EA0C75" w:rsidRPr="00927ABA">
        <w:rPr>
          <w:spacing w:val="-4"/>
          <w:lang w:val="sq-AL"/>
        </w:rPr>
        <w:t xml:space="preserve"> QSHA list</w:t>
      </w:r>
      <w:r w:rsidR="00F0668F" w:rsidRPr="00927ABA">
        <w:rPr>
          <w:spacing w:val="-4"/>
          <w:lang w:val="sq-AL"/>
        </w:rPr>
        <w:t>ë</w:t>
      </w:r>
      <w:r w:rsidR="00EA0C75" w:rsidRPr="00927ABA">
        <w:rPr>
          <w:spacing w:val="-4"/>
          <w:lang w:val="sq-AL"/>
        </w:rPr>
        <w:t>n e student</w:t>
      </w:r>
      <w:r w:rsidR="00F0668F" w:rsidRPr="00927ABA">
        <w:rPr>
          <w:spacing w:val="-4"/>
          <w:lang w:val="sq-AL"/>
        </w:rPr>
        <w:t>ë</w:t>
      </w:r>
      <w:r w:rsidR="00EA0C75" w:rsidRPr="00927ABA">
        <w:rPr>
          <w:spacing w:val="-4"/>
          <w:lang w:val="sq-AL"/>
        </w:rPr>
        <w:t>ve t</w:t>
      </w:r>
      <w:r w:rsidR="00F0668F" w:rsidRPr="00927ABA">
        <w:rPr>
          <w:spacing w:val="-4"/>
          <w:lang w:val="sq-AL"/>
        </w:rPr>
        <w:t>ë</w:t>
      </w:r>
      <w:r w:rsidR="00EA0C75" w:rsidRPr="00927ABA">
        <w:rPr>
          <w:spacing w:val="-4"/>
          <w:lang w:val="sq-AL"/>
        </w:rPr>
        <w:t xml:space="preserve"> diplomuar, p</w:t>
      </w:r>
      <w:r w:rsidR="00F0668F" w:rsidRPr="00927ABA">
        <w:rPr>
          <w:spacing w:val="-4"/>
          <w:lang w:val="sq-AL"/>
        </w:rPr>
        <w:t>ë</w:t>
      </w:r>
      <w:r w:rsidR="00EA0C75" w:rsidRPr="00927ABA">
        <w:rPr>
          <w:spacing w:val="-4"/>
          <w:lang w:val="sq-AL"/>
        </w:rPr>
        <w:t>r çdo cik</w:t>
      </w:r>
      <w:r w:rsidR="00F0668F" w:rsidRPr="00927ABA">
        <w:rPr>
          <w:spacing w:val="-4"/>
          <w:lang w:val="sq-AL"/>
        </w:rPr>
        <w:t>ë</w:t>
      </w:r>
      <w:r w:rsidR="00EA0C75" w:rsidRPr="00927ABA">
        <w:rPr>
          <w:spacing w:val="-4"/>
          <w:lang w:val="sq-AL"/>
        </w:rPr>
        <w:t>l studimi, sipas afateve t</w:t>
      </w:r>
      <w:r w:rsidR="00F0668F" w:rsidRPr="00927ABA">
        <w:rPr>
          <w:spacing w:val="-4"/>
          <w:lang w:val="sq-AL"/>
        </w:rPr>
        <w:t>ë</w:t>
      </w:r>
      <w:r w:rsidR="00EA0C75" w:rsidRPr="00927ABA">
        <w:rPr>
          <w:spacing w:val="-4"/>
          <w:lang w:val="sq-AL"/>
        </w:rPr>
        <w:t xml:space="preserve"> p</w:t>
      </w:r>
      <w:r w:rsidR="00F0668F" w:rsidRPr="00927ABA">
        <w:rPr>
          <w:spacing w:val="-4"/>
          <w:lang w:val="sq-AL"/>
        </w:rPr>
        <w:t>ë</w:t>
      </w:r>
      <w:r w:rsidR="00EA0C75" w:rsidRPr="00927ABA">
        <w:rPr>
          <w:spacing w:val="-4"/>
          <w:lang w:val="sq-AL"/>
        </w:rPr>
        <w:t xml:space="preserve">rcaktuara nga </w:t>
      </w:r>
      <w:r w:rsidR="00C86729" w:rsidRPr="00927ABA">
        <w:rPr>
          <w:spacing w:val="-4"/>
          <w:lang w:val="sq-AL"/>
        </w:rPr>
        <w:t>ministria</w:t>
      </w:r>
      <w:r w:rsidR="00EA0C75" w:rsidRPr="00927ABA">
        <w:rPr>
          <w:spacing w:val="-4"/>
          <w:lang w:val="sq-AL"/>
        </w:rPr>
        <w:t xml:space="preserve"> p</w:t>
      </w:r>
      <w:r w:rsidR="00F0668F" w:rsidRPr="00927ABA">
        <w:rPr>
          <w:spacing w:val="-4"/>
          <w:lang w:val="sq-AL"/>
        </w:rPr>
        <w:t>ë</w:t>
      </w:r>
      <w:r w:rsidR="00EA0C75" w:rsidRPr="00927ABA">
        <w:rPr>
          <w:spacing w:val="-4"/>
          <w:lang w:val="sq-AL"/>
        </w:rPr>
        <w:t>rgjegj</w:t>
      </w:r>
      <w:r w:rsidR="00F0668F" w:rsidRPr="00927ABA">
        <w:rPr>
          <w:spacing w:val="-4"/>
          <w:lang w:val="sq-AL"/>
        </w:rPr>
        <w:t>ë</w:t>
      </w:r>
      <w:r w:rsidR="00EA0C75" w:rsidRPr="00927ABA">
        <w:rPr>
          <w:spacing w:val="-4"/>
          <w:lang w:val="sq-AL"/>
        </w:rPr>
        <w:t>se p</w:t>
      </w:r>
      <w:r w:rsidR="00F0668F" w:rsidRPr="00927ABA">
        <w:rPr>
          <w:spacing w:val="-4"/>
          <w:lang w:val="sq-AL"/>
        </w:rPr>
        <w:t>ë</w:t>
      </w:r>
      <w:r w:rsidR="00EA0C75" w:rsidRPr="00927ABA">
        <w:rPr>
          <w:spacing w:val="-4"/>
          <w:lang w:val="sq-AL"/>
        </w:rPr>
        <w:t>r arsimin.</w:t>
      </w:r>
    </w:p>
    <w:p w:rsidR="00EA0C75" w:rsidRPr="00927ABA" w:rsidRDefault="00EA0C75" w:rsidP="00874984">
      <w:pPr>
        <w:pStyle w:val="Paragrafi"/>
        <w:rPr>
          <w:spacing w:val="-4"/>
          <w:lang w:val="sq-AL"/>
        </w:rPr>
      </w:pPr>
      <w:r w:rsidRPr="00927ABA">
        <w:rPr>
          <w:spacing w:val="-4"/>
          <w:lang w:val="sq-AL"/>
        </w:rPr>
        <w:t>9. IAL-t</w:t>
      </w:r>
      <w:r w:rsidR="00F0668F" w:rsidRPr="00927ABA">
        <w:rPr>
          <w:spacing w:val="-4"/>
          <w:lang w:val="sq-AL"/>
        </w:rPr>
        <w:t>ë</w:t>
      </w:r>
      <w:r w:rsidRPr="00927ABA">
        <w:rPr>
          <w:spacing w:val="-4"/>
          <w:lang w:val="sq-AL"/>
        </w:rPr>
        <w:t xml:space="preserve"> mbajn</w:t>
      </w:r>
      <w:r w:rsidR="00F0668F" w:rsidRPr="00927ABA">
        <w:rPr>
          <w:spacing w:val="-4"/>
          <w:lang w:val="sq-AL"/>
        </w:rPr>
        <w:t>ë</w:t>
      </w:r>
      <w:r w:rsidRPr="00927ABA">
        <w:rPr>
          <w:spacing w:val="-4"/>
          <w:lang w:val="sq-AL"/>
        </w:rPr>
        <w:t xml:space="preserve"> n</w:t>
      </w:r>
      <w:r w:rsidR="00F0668F" w:rsidRPr="00927ABA">
        <w:rPr>
          <w:spacing w:val="-4"/>
          <w:lang w:val="sq-AL"/>
        </w:rPr>
        <w:t>ë</w:t>
      </w:r>
      <w:r w:rsidRPr="00927ABA">
        <w:rPr>
          <w:spacing w:val="-4"/>
          <w:lang w:val="sq-AL"/>
        </w:rPr>
        <w:t xml:space="preserve"> form</w:t>
      </w:r>
      <w:r w:rsidR="00F0668F" w:rsidRPr="00927ABA">
        <w:rPr>
          <w:spacing w:val="-4"/>
          <w:lang w:val="sq-AL"/>
        </w:rPr>
        <w:t>ë</w:t>
      </w:r>
      <w:r w:rsidRPr="00927ABA">
        <w:rPr>
          <w:spacing w:val="-4"/>
          <w:lang w:val="sq-AL"/>
        </w:rPr>
        <w:t xml:space="preserve"> t</w:t>
      </w:r>
      <w:r w:rsidR="00F0668F" w:rsidRPr="00927ABA">
        <w:rPr>
          <w:spacing w:val="-4"/>
          <w:lang w:val="sq-AL"/>
        </w:rPr>
        <w:t>ë</w:t>
      </w:r>
      <w:r w:rsidRPr="00927ABA">
        <w:rPr>
          <w:spacing w:val="-4"/>
          <w:lang w:val="sq-AL"/>
        </w:rPr>
        <w:t xml:space="preserve"> shkruar dhe elektronike regjistrin themeltar t</w:t>
      </w:r>
      <w:r w:rsidR="00F0668F" w:rsidRPr="00927ABA">
        <w:rPr>
          <w:spacing w:val="-4"/>
          <w:lang w:val="sq-AL"/>
        </w:rPr>
        <w:t>ë</w:t>
      </w:r>
      <w:r w:rsidRPr="00927ABA">
        <w:rPr>
          <w:spacing w:val="-4"/>
          <w:lang w:val="sq-AL"/>
        </w:rPr>
        <w:t xml:space="preserve"> student</w:t>
      </w:r>
      <w:r w:rsidR="00F0668F" w:rsidRPr="00927ABA">
        <w:rPr>
          <w:spacing w:val="-4"/>
          <w:lang w:val="sq-AL"/>
        </w:rPr>
        <w:t>ë</w:t>
      </w:r>
      <w:r w:rsidRPr="00927ABA">
        <w:rPr>
          <w:spacing w:val="-4"/>
          <w:lang w:val="sq-AL"/>
        </w:rPr>
        <w:t xml:space="preserve">ve, </w:t>
      </w:r>
      <w:r w:rsidRPr="00873C96">
        <w:rPr>
          <w:spacing w:val="-4"/>
          <w:lang w:val="sq-AL"/>
        </w:rPr>
        <w:t>si</w:t>
      </w:r>
      <w:r w:rsidR="00873C96" w:rsidRPr="00873C96">
        <w:rPr>
          <w:spacing w:val="-4"/>
          <w:lang w:val="sq-AL"/>
        </w:rPr>
        <w:t>p</w:t>
      </w:r>
      <w:r w:rsidRPr="00873C96">
        <w:rPr>
          <w:spacing w:val="-4"/>
          <w:lang w:val="sq-AL"/>
        </w:rPr>
        <w:t>as</w:t>
      </w:r>
      <w:r w:rsidRPr="00927ABA">
        <w:rPr>
          <w:spacing w:val="-4"/>
          <w:lang w:val="sq-AL"/>
        </w:rPr>
        <w:t xml:space="preserve"> rubrikave t</w:t>
      </w:r>
      <w:r w:rsidR="00F0668F" w:rsidRPr="00927ABA">
        <w:rPr>
          <w:spacing w:val="-4"/>
          <w:lang w:val="sq-AL"/>
        </w:rPr>
        <w:t>ë</w:t>
      </w:r>
      <w:r w:rsidRPr="00927ABA">
        <w:rPr>
          <w:spacing w:val="-4"/>
          <w:lang w:val="sq-AL"/>
        </w:rPr>
        <w:t xml:space="preserve"> p</w:t>
      </w:r>
      <w:r w:rsidR="00F0668F" w:rsidRPr="00927ABA">
        <w:rPr>
          <w:spacing w:val="-4"/>
          <w:lang w:val="sq-AL"/>
        </w:rPr>
        <w:t>ë</w:t>
      </w:r>
      <w:r w:rsidRPr="00927ABA">
        <w:rPr>
          <w:spacing w:val="-4"/>
          <w:lang w:val="sq-AL"/>
        </w:rPr>
        <w:t>rcaktuara n</w:t>
      </w:r>
      <w:r w:rsidR="00F0668F" w:rsidRPr="00927ABA">
        <w:rPr>
          <w:spacing w:val="-4"/>
          <w:lang w:val="sq-AL"/>
        </w:rPr>
        <w:t>ë</w:t>
      </w:r>
      <w:r w:rsidRPr="00927ABA">
        <w:rPr>
          <w:spacing w:val="-4"/>
          <w:lang w:val="sq-AL"/>
        </w:rPr>
        <w:t xml:space="preserve"> shtojc</w:t>
      </w:r>
      <w:r w:rsidR="00F0668F" w:rsidRPr="00927ABA">
        <w:rPr>
          <w:spacing w:val="-4"/>
          <w:lang w:val="sq-AL"/>
        </w:rPr>
        <w:t>ë</w:t>
      </w:r>
      <w:r w:rsidRPr="00927ABA">
        <w:rPr>
          <w:spacing w:val="-4"/>
          <w:lang w:val="sq-AL"/>
        </w:rPr>
        <w:t xml:space="preserve">n </w:t>
      </w:r>
      <w:r w:rsidR="00CC2111" w:rsidRPr="00927ABA">
        <w:rPr>
          <w:spacing w:val="-4"/>
          <w:lang w:val="sq-AL"/>
        </w:rPr>
        <w:t xml:space="preserve">nr. </w:t>
      </w:r>
      <w:r w:rsidRPr="00927ABA">
        <w:rPr>
          <w:spacing w:val="-4"/>
          <w:lang w:val="sq-AL"/>
        </w:rPr>
        <w:t>4, pjes</w:t>
      </w:r>
      <w:r w:rsidR="00F0668F" w:rsidRPr="00927ABA">
        <w:rPr>
          <w:spacing w:val="-4"/>
          <w:lang w:val="sq-AL"/>
        </w:rPr>
        <w:t>ë</w:t>
      </w:r>
      <w:r w:rsidRPr="00927ABA">
        <w:rPr>
          <w:spacing w:val="-4"/>
          <w:lang w:val="sq-AL"/>
        </w:rPr>
        <w:t xml:space="preserve"> p</w:t>
      </w:r>
      <w:r w:rsidR="00F0668F" w:rsidRPr="00927ABA">
        <w:rPr>
          <w:spacing w:val="-4"/>
          <w:lang w:val="sq-AL"/>
        </w:rPr>
        <w:t>ë</w:t>
      </w:r>
      <w:r w:rsidRPr="00927ABA">
        <w:rPr>
          <w:spacing w:val="-4"/>
          <w:lang w:val="sq-AL"/>
        </w:rPr>
        <w:t>rb</w:t>
      </w:r>
      <w:r w:rsidR="00F0668F" w:rsidRPr="00927ABA">
        <w:rPr>
          <w:spacing w:val="-4"/>
          <w:lang w:val="sq-AL"/>
        </w:rPr>
        <w:t>ë</w:t>
      </w:r>
      <w:r w:rsidRPr="00927ABA">
        <w:rPr>
          <w:spacing w:val="-4"/>
          <w:lang w:val="sq-AL"/>
        </w:rPr>
        <w:t>r</w:t>
      </w:r>
      <w:r w:rsidR="00F0668F" w:rsidRPr="00927ABA">
        <w:rPr>
          <w:spacing w:val="-4"/>
          <w:lang w:val="sq-AL"/>
        </w:rPr>
        <w:t>ë</w:t>
      </w:r>
      <w:r w:rsidRPr="00927ABA">
        <w:rPr>
          <w:spacing w:val="-4"/>
          <w:lang w:val="sq-AL"/>
        </w:rPr>
        <w:t>se e k</w:t>
      </w:r>
      <w:r w:rsidR="00F0668F" w:rsidRPr="00927ABA">
        <w:rPr>
          <w:spacing w:val="-4"/>
          <w:lang w:val="sq-AL"/>
        </w:rPr>
        <w:t>ë</w:t>
      </w:r>
      <w:r w:rsidRPr="00927ABA">
        <w:rPr>
          <w:spacing w:val="-4"/>
          <w:lang w:val="sq-AL"/>
        </w:rPr>
        <w:t>tij udh</w:t>
      </w:r>
      <w:r w:rsidR="00F0668F" w:rsidRPr="00927ABA">
        <w:rPr>
          <w:spacing w:val="-4"/>
          <w:lang w:val="sq-AL"/>
        </w:rPr>
        <w:t>ë</w:t>
      </w:r>
      <w:r w:rsidRPr="00927ABA">
        <w:rPr>
          <w:spacing w:val="-4"/>
          <w:lang w:val="sq-AL"/>
        </w:rPr>
        <w:t>zimi.</w:t>
      </w:r>
    </w:p>
    <w:p w:rsidR="00EA0C75" w:rsidRPr="00927ABA" w:rsidRDefault="00EA0C75" w:rsidP="00874984">
      <w:pPr>
        <w:pStyle w:val="Paragrafi"/>
        <w:rPr>
          <w:spacing w:val="-4"/>
          <w:lang w:val="sq-AL"/>
        </w:rPr>
      </w:pPr>
      <w:r w:rsidRPr="00927ABA">
        <w:rPr>
          <w:spacing w:val="-4"/>
          <w:lang w:val="sq-AL"/>
        </w:rPr>
        <w:t xml:space="preserve">10. </w:t>
      </w:r>
      <w:r w:rsidR="00ED5726" w:rsidRPr="00927ABA">
        <w:rPr>
          <w:spacing w:val="-4"/>
          <w:lang w:val="sq-AL"/>
        </w:rPr>
        <w:t>Udh</w:t>
      </w:r>
      <w:r w:rsidR="00F0668F" w:rsidRPr="00927ABA">
        <w:rPr>
          <w:spacing w:val="-4"/>
          <w:lang w:val="sq-AL"/>
        </w:rPr>
        <w:t>ë</w:t>
      </w:r>
      <w:r w:rsidR="00ED5726" w:rsidRPr="00927ABA">
        <w:rPr>
          <w:spacing w:val="-4"/>
          <w:lang w:val="sq-AL"/>
        </w:rPr>
        <w:t xml:space="preserve">zimi </w:t>
      </w:r>
      <w:r w:rsidR="00CC2111" w:rsidRPr="00927ABA">
        <w:rPr>
          <w:spacing w:val="-4"/>
          <w:lang w:val="sq-AL"/>
        </w:rPr>
        <w:t xml:space="preserve">nr. </w:t>
      </w:r>
      <w:r w:rsidR="00ED5726" w:rsidRPr="00927ABA">
        <w:rPr>
          <w:spacing w:val="-4"/>
          <w:lang w:val="sq-AL"/>
        </w:rPr>
        <w:t>45, dat</w:t>
      </w:r>
      <w:r w:rsidR="00F0668F" w:rsidRPr="00927ABA">
        <w:rPr>
          <w:spacing w:val="-4"/>
          <w:lang w:val="sq-AL"/>
        </w:rPr>
        <w:t>ë</w:t>
      </w:r>
      <w:r w:rsidR="00ED5726" w:rsidRPr="00927ABA">
        <w:rPr>
          <w:spacing w:val="-4"/>
          <w:lang w:val="sq-AL"/>
        </w:rPr>
        <w:t xml:space="preserve"> 19.12.201</w:t>
      </w:r>
      <w:r w:rsidR="00873C96">
        <w:rPr>
          <w:spacing w:val="-4"/>
          <w:lang w:val="sq-AL"/>
        </w:rPr>
        <w:t>1</w:t>
      </w:r>
      <w:r w:rsidR="00ED5726" w:rsidRPr="00927ABA">
        <w:rPr>
          <w:spacing w:val="-4"/>
          <w:lang w:val="sq-AL"/>
        </w:rPr>
        <w:t xml:space="preserve"> </w:t>
      </w:r>
      <w:r w:rsidR="007A1AA5" w:rsidRPr="00927ABA">
        <w:rPr>
          <w:spacing w:val="-4"/>
          <w:lang w:val="sq-AL"/>
        </w:rPr>
        <w:t>“</w:t>
      </w:r>
      <w:r w:rsidR="00ED5726" w:rsidRPr="00927ABA">
        <w:rPr>
          <w:spacing w:val="-4"/>
          <w:lang w:val="sq-AL"/>
        </w:rPr>
        <w:t>P</w:t>
      </w:r>
      <w:r w:rsidR="00F0668F" w:rsidRPr="00927ABA">
        <w:rPr>
          <w:spacing w:val="-4"/>
          <w:lang w:val="sq-AL"/>
        </w:rPr>
        <w:t>ë</w:t>
      </w:r>
      <w:r w:rsidR="00ED5726" w:rsidRPr="00927ABA">
        <w:rPr>
          <w:spacing w:val="-4"/>
          <w:lang w:val="sq-AL"/>
        </w:rPr>
        <w:t>r gjenerimin dhe dh</w:t>
      </w:r>
      <w:r w:rsidR="00F0668F" w:rsidRPr="00927ABA">
        <w:rPr>
          <w:spacing w:val="-4"/>
          <w:lang w:val="sq-AL"/>
        </w:rPr>
        <w:t>ë</w:t>
      </w:r>
      <w:r w:rsidR="00ED5726" w:rsidRPr="00927ABA">
        <w:rPr>
          <w:spacing w:val="-4"/>
          <w:lang w:val="sq-AL"/>
        </w:rPr>
        <w:t>nien e numrave t</w:t>
      </w:r>
      <w:r w:rsidR="00F0668F" w:rsidRPr="00927ABA">
        <w:rPr>
          <w:spacing w:val="-4"/>
          <w:lang w:val="sq-AL"/>
        </w:rPr>
        <w:t>ë</w:t>
      </w:r>
      <w:r w:rsidR="00ED5726" w:rsidRPr="00927ABA">
        <w:rPr>
          <w:spacing w:val="-4"/>
          <w:lang w:val="sq-AL"/>
        </w:rPr>
        <w:t xml:space="preserve"> matri</w:t>
      </w:r>
      <w:r w:rsidR="00873C96">
        <w:rPr>
          <w:spacing w:val="-4"/>
          <w:lang w:val="sq-AL"/>
        </w:rPr>
        <w:t>-</w:t>
      </w:r>
      <w:r w:rsidR="00ED5726" w:rsidRPr="00927ABA">
        <w:rPr>
          <w:spacing w:val="-4"/>
          <w:lang w:val="sq-AL"/>
        </w:rPr>
        <w:t>ku</w:t>
      </w:r>
      <w:r w:rsidR="00C27CCB">
        <w:rPr>
          <w:spacing w:val="-4"/>
          <w:lang w:val="sq-AL"/>
        </w:rPr>
        <w:t>l</w:t>
      </w:r>
      <w:r w:rsidR="00ED5726" w:rsidRPr="00927ABA">
        <w:rPr>
          <w:spacing w:val="-4"/>
          <w:lang w:val="sq-AL"/>
        </w:rPr>
        <w:t>limit</w:t>
      </w:r>
      <w:r w:rsidR="007A1AA5" w:rsidRPr="00927ABA">
        <w:rPr>
          <w:spacing w:val="-4"/>
          <w:lang w:val="sq-AL"/>
        </w:rPr>
        <w:t>”</w:t>
      </w:r>
      <w:r w:rsidR="00ED5726" w:rsidRPr="00927ABA">
        <w:rPr>
          <w:spacing w:val="-4"/>
          <w:lang w:val="sq-AL"/>
        </w:rPr>
        <w:t>, i ndryshuar, shfuqizohet.</w:t>
      </w:r>
    </w:p>
    <w:p w:rsidR="00ED5726" w:rsidRPr="00927ABA" w:rsidRDefault="00ED5726" w:rsidP="00874984">
      <w:pPr>
        <w:pStyle w:val="Paragrafi"/>
        <w:rPr>
          <w:spacing w:val="-4"/>
          <w:lang w:val="sq-AL"/>
        </w:rPr>
      </w:pPr>
      <w:r w:rsidRPr="00927ABA">
        <w:rPr>
          <w:spacing w:val="-4"/>
          <w:lang w:val="sq-AL"/>
        </w:rPr>
        <w:t>11. Ngarkohen p</w:t>
      </w:r>
      <w:r w:rsidR="00F0668F" w:rsidRPr="00927ABA">
        <w:rPr>
          <w:spacing w:val="-4"/>
          <w:lang w:val="sq-AL"/>
        </w:rPr>
        <w:t>ë</w:t>
      </w:r>
      <w:r w:rsidRPr="00927ABA">
        <w:rPr>
          <w:spacing w:val="-4"/>
          <w:lang w:val="sq-AL"/>
        </w:rPr>
        <w:t>r zbatimin e k</w:t>
      </w:r>
      <w:r w:rsidR="00F0668F" w:rsidRPr="00927ABA">
        <w:rPr>
          <w:spacing w:val="-4"/>
          <w:lang w:val="sq-AL"/>
        </w:rPr>
        <w:t>ë</w:t>
      </w:r>
      <w:r w:rsidRPr="00927ABA">
        <w:rPr>
          <w:spacing w:val="-4"/>
          <w:lang w:val="sq-AL"/>
        </w:rPr>
        <w:t>tij udh</w:t>
      </w:r>
      <w:r w:rsidR="00F0668F" w:rsidRPr="00927ABA">
        <w:rPr>
          <w:spacing w:val="-4"/>
          <w:lang w:val="sq-AL"/>
        </w:rPr>
        <w:t>ë</w:t>
      </w:r>
      <w:r w:rsidRPr="00927ABA">
        <w:rPr>
          <w:spacing w:val="-4"/>
          <w:lang w:val="sq-AL"/>
        </w:rPr>
        <w:t>zimi, Sekretari i P</w:t>
      </w:r>
      <w:r w:rsidR="00F0668F" w:rsidRPr="00927ABA">
        <w:rPr>
          <w:spacing w:val="-4"/>
          <w:lang w:val="sq-AL"/>
        </w:rPr>
        <w:t>ë</w:t>
      </w:r>
      <w:r w:rsidRPr="00927ABA">
        <w:rPr>
          <w:spacing w:val="-4"/>
          <w:lang w:val="sq-AL"/>
        </w:rPr>
        <w:t>rgjithsh</w:t>
      </w:r>
      <w:r w:rsidR="00F0668F" w:rsidRPr="00927ABA">
        <w:rPr>
          <w:spacing w:val="-4"/>
          <w:lang w:val="sq-AL"/>
        </w:rPr>
        <w:t>ë</w:t>
      </w:r>
      <w:r w:rsidRPr="00927ABA">
        <w:rPr>
          <w:spacing w:val="-4"/>
          <w:lang w:val="sq-AL"/>
        </w:rPr>
        <w:t>m, Drejtoria e Programeve t</w:t>
      </w:r>
      <w:r w:rsidR="00F0668F" w:rsidRPr="00927ABA">
        <w:rPr>
          <w:spacing w:val="-4"/>
          <w:lang w:val="sq-AL"/>
        </w:rPr>
        <w:t>ë</w:t>
      </w:r>
      <w:r w:rsidRPr="00927ABA">
        <w:rPr>
          <w:spacing w:val="-4"/>
          <w:lang w:val="sq-AL"/>
        </w:rPr>
        <w:t xml:space="preserve"> Zhvillimit t</w:t>
      </w:r>
      <w:r w:rsidR="00F0668F" w:rsidRPr="00927ABA">
        <w:rPr>
          <w:spacing w:val="-4"/>
          <w:lang w:val="sq-AL"/>
        </w:rPr>
        <w:t>ë</w:t>
      </w:r>
      <w:r w:rsidRPr="00927ABA">
        <w:rPr>
          <w:spacing w:val="-4"/>
          <w:lang w:val="sq-AL"/>
        </w:rPr>
        <w:t xml:space="preserve"> Arsimit, Sportit dhe Rinis</w:t>
      </w:r>
      <w:r w:rsidR="00F0668F" w:rsidRPr="00927ABA">
        <w:rPr>
          <w:spacing w:val="-4"/>
          <w:lang w:val="sq-AL"/>
        </w:rPr>
        <w:t>ë</w:t>
      </w:r>
      <w:r w:rsidRPr="00927ABA">
        <w:rPr>
          <w:spacing w:val="-4"/>
          <w:lang w:val="sq-AL"/>
        </w:rPr>
        <w:t>, n</w:t>
      </w:r>
      <w:r w:rsidR="00F0668F" w:rsidRPr="00927ABA">
        <w:rPr>
          <w:spacing w:val="-4"/>
          <w:lang w:val="sq-AL"/>
        </w:rPr>
        <w:t>ë</w:t>
      </w:r>
      <w:r w:rsidRPr="00927ABA">
        <w:rPr>
          <w:spacing w:val="-4"/>
          <w:lang w:val="sq-AL"/>
        </w:rPr>
        <w:t xml:space="preserve"> Ministrin</w:t>
      </w:r>
      <w:r w:rsidR="00F0668F" w:rsidRPr="00927ABA">
        <w:rPr>
          <w:spacing w:val="-4"/>
          <w:lang w:val="sq-AL"/>
        </w:rPr>
        <w:t>ë</w:t>
      </w:r>
      <w:r w:rsidRPr="00927ABA">
        <w:rPr>
          <w:spacing w:val="-4"/>
          <w:lang w:val="sq-AL"/>
        </w:rPr>
        <w:t xml:space="preserve"> e Arsimit, Sportit dhe Rinis</w:t>
      </w:r>
      <w:r w:rsidR="00F0668F" w:rsidRPr="00927ABA">
        <w:rPr>
          <w:spacing w:val="-4"/>
          <w:lang w:val="sq-AL"/>
        </w:rPr>
        <w:t>ë</w:t>
      </w:r>
      <w:r w:rsidRPr="00927ABA">
        <w:rPr>
          <w:spacing w:val="-4"/>
          <w:lang w:val="sq-AL"/>
        </w:rPr>
        <w:t>, Qendra e S</w:t>
      </w:r>
      <w:r w:rsidR="00C86729" w:rsidRPr="00927ABA">
        <w:rPr>
          <w:spacing w:val="-4"/>
          <w:lang w:val="sq-AL"/>
        </w:rPr>
        <w:t>h</w:t>
      </w:r>
      <w:r w:rsidR="00F0668F" w:rsidRPr="00927ABA">
        <w:rPr>
          <w:spacing w:val="-4"/>
          <w:lang w:val="sq-AL"/>
        </w:rPr>
        <w:t>ë</w:t>
      </w:r>
      <w:r w:rsidRPr="00927ABA">
        <w:rPr>
          <w:spacing w:val="-4"/>
          <w:lang w:val="sq-AL"/>
        </w:rPr>
        <w:t>rbimeve Arsimore</w:t>
      </w:r>
      <w:r w:rsidR="00C86729" w:rsidRPr="00927ABA">
        <w:rPr>
          <w:spacing w:val="-4"/>
          <w:lang w:val="sq-AL"/>
        </w:rPr>
        <w:t>,</w:t>
      </w:r>
      <w:r w:rsidRPr="00927ABA">
        <w:rPr>
          <w:spacing w:val="-4"/>
          <w:lang w:val="sq-AL"/>
        </w:rPr>
        <w:t xml:space="preserve"> si dhe </w:t>
      </w:r>
      <w:r w:rsidR="00C86729" w:rsidRPr="00927ABA">
        <w:rPr>
          <w:spacing w:val="-4"/>
          <w:lang w:val="sq-AL"/>
        </w:rPr>
        <w:t>institucionet e arsimit të lartë</w:t>
      </w:r>
      <w:r w:rsidRPr="00927ABA">
        <w:rPr>
          <w:spacing w:val="-4"/>
          <w:lang w:val="sq-AL"/>
        </w:rPr>
        <w:t>.</w:t>
      </w:r>
    </w:p>
    <w:p w:rsidR="00ED5726" w:rsidRPr="00927ABA" w:rsidRDefault="00ED5726" w:rsidP="00874984">
      <w:pPr>
        <w:pStyle w:val="Paragrafi"/>
        <w:rPr>
          <w:spacing w:val="-4"/>
          <w:lang w:val="sq-AL"/>
        </w:rPr>
      </w:pPr>
      <w:r w:rsidRPr="00927ABA">
        <w:rPr>
          <w:spacing w:val="-4"/>
          <w:lang w:val="sq-AL"/>
        </w:rPr>
        <w:t>Ky udh</w:t>
      </w:r>
      <w:r w:rsidR="00F0668F" w:rsidRPr="00927ABA">
        <w:rPr>
          <w:spacing w:val="-4"/>
          <w:lang w:val="sq-AL"/>
        </w:rPr>
        <w:t>ë</w:t>
      </w:r>
      <w:r w:rsidRPr="00927ABA">
        <w:rPr>
          <w:spacing w:val="-4"/>
          <w:lang w:val="sq-AL"/>
        </w:rPr>
        <w:t>zim hyn n</w:t>
      </w:r>
      <w:r w:rsidR="00F0668F" w:rsidRPr="00927ABA">
        <w:rPr>
          <w:spacing w:val="-4"/>
          <w:lang w:val="sq-AL"/>
        </w:rPr>
        <w:t>ë</w:t>
      </w:r>
      <w:r w:rsidRPr="00927ABA">
        <w:rPr>
          <w:spacing w:val="-4"/>
          <w:lang w:val="sq-AL"/>
        </w:rPr>
        <w:t xml:space="preserve"> fuqi pas botimit n</w:t>
      </w:r>
      <w:r w:rsidR="00F0668F" w:rsidRPr="00927ABA">
        <w:rPr>
          <w:spacing w:val="-4"/>
          <w:lang w:val="sq-AL"/>
        </w:rPr>
        <w:t>ë</w:t>
      </w:r>
      <w:r w:rsidRPr="00927ABA">
        <w:rPr>
          <w:spacing w:val="-4"/>
          <w:lang w:val="sq-AL"/>
        </w:rPr>
        <w:t xml:space="preserve"> Fletoren Zyrtare.</w:t>
      </w:r>
    </w:p>
    <w:p w:rsidR="00ED5726" w:rsidRPr="00927ABA" w:rsidRDefault="00ED5726" w:rsidP="0007137E">
      <w:pPr>
        <w:pStyle w:val="Hapesira7"/>
        <w:rPr>
          <w:spacing w:val="-4"/>
          <w:lang w:val="sq-AL"/>
        </w:rPr>
      </w:pPr>
    </w:p>
    <w:p w:rsidR="0007137E" w:rsidRPr="00927ABA" w:rsidRDefault="00C86729" w:rsidP="00874984">
      <w:pPr>
        <w:pStyle w:val="Paragrafi"/>
        <w:jc w:val="right"/>
        <w:rPr>
          <w:spacing w:val="-4"/>
          <w:lang w:val="sq-AL"/>
        </w:rPr>
      </w:pPr>
      <w:r w:rsidRPr="00927ABA">
        <w:rPr>
          <w:spacing w:val="-4"/>
          <w:lang w:val="sq-AL"/>
        </w:rPr>
        <w:t xml:space="preserve">MINISTRI I ARSIMIT, SPORTIT </w:t>
      </w:r>
    </w:p>
    <w:p w:rsidR="00ED5726" w:rsidRPr="00927ABA" w:rsidRDefault="00C86729" w:rsidP="00874984">
      <w:pPr>
        <w:pStyle w:val="Paragrafi"/>
        <w:jc w:val="right"/>
        <w:rPr>
          <w:spacing w:val="-4"/>
          <w:lang w:val="sq-AL"/>
        </w:rPr>
      </w:pPr>
      <w:r w:rsidRPr="00927ABA">
        <w:rPr>
          <w:spacing w:val="-4"/>
          <w:lang w:val="sq-AL"/>
        </w:rPr>
        <w:t>DHE RINISË</w:t>
      </w:r>
    </w:p>
    <w:p w:rsidR="00ED5726" w:rsidRPr="00927ABA" w:rsidRDefault="00ED5726" w:rsidP="00874984">
      <w:pPr>
        <w:pStyle w:val="Paragrafi"/>
        <w:jc w:val="right"/>
        <w:rPr>
          <w:b/>
          <w:spacing w:val="-4"/>
          <w:lang w:val="sq-AL"/>
        </w:rPr>
      </w:pPr>
      <w:r w:rsidRPr="00927ABA">
        <w:rPr>
          <w:b/>
          <w:spacing w:val="-4"/>
          <w:lang w:val="sq-AL"/>
        </w:rPr>
        <w:t>Lindita Nikolla</w:t>
      </w:r>
    </w:p>
    <w:p w:rsidR="0007137E" w:rsidRDefault="0007137E" w:rsidP="00874984">
      <w:pPr>
        <w:widowControl w:val="0"/>
        <w:rPr>
          <w:lang w:val="sq-AL"/>
        </w:rPr>
        <w:sectPr w:rsidR="0007137E" w:rsidSect="0007137E">
          <w:type w:val="continuous"/>
          <w:pgSz w:w="11907" w:h="16840" w:code="9"/>
          <w:pgMar w:top="720" w:right="1134" w:bottom="720" w:left="1134" w:header="851" w:footer="851" w:gutter="0"/>
          <w:cols w:num="2" w:space="454"/>
          <w:docGrid w:linePitch="360"/>
        </w:sectPr>
      </w:pPr>
    </w:p>
    <w:p w:rsidR="00C12CA6" w:rsidRPr="00FE2707" w:rsidRDefault="00C12CA6" w:rsidP="00874984">
      <w:pPr>
        <w:widowControl w:val="0"/>
        <w:rPr>
          <w:lang w:val="sq-AL"/>
        </w:rPr>
      </w:pPr>
    </w:p>
    <w:p w:rsidR="002A3C54" w:rsidRPr="00FE2707" w:rsidRDefault="00CC3097" w:rsidP="00874984">
      <w:pPr>
        <w:pStyle w:val="NeniTitull"/>
        <w:keepNext w:val="0"/>
        <w:rPr>
          <w:lang w:val="sq-AL"/>
        </w:rPr>
      </w:pPr>
      <w:r w:rsidRPr="00FE2707">
        <w:rPr>
          <w:noProof/>
          <w:lang w:eastAsia="en-GB"/>
        </w:rPr>
        <w:drawing>
          <wp:inline distT="0" distB="0" distL="0" distR="0">
            <wp:extent cx="5314950" cy="3562350"/>
            <wp:effectExtent l="0" t="0" r="0" b="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14950" cy="3562350"/>
                    </a:xfrm>
                    <a:prstGeom prst="rect">
                      <a:avLst/>
                    </a:prstGeom>
                    <a:noFill/>
                    <a:ln>
                      <a:noFill/>
                    </a:ln>
                  </pic:spPr>
                </pic:pic>
              </a:graphicData>
            </a:graphic>
          </wp:inline>
        </w:drawing>
      </w:r>
    </w:p>
    <w:p w:rsidR="002A3C54" w:rsidRPr="00FE2707" w:rsidRDefault="002A3C54" w:rsidP="00874984">
      <w:pPr>
        <w:pStyle w:val="NeniTitull"/>
        <w:keepNext w:val="0"/>
        <w:rPr>
          <w:lang w:val="sq-AL"/>
        </w:rPr>
      </w:pPr>
    </w:p>
    <w:p w:rsidR="002A3C54" w:rsidRPr="00FE2707" w:rsidRDefault="00CC3097" w:rsidP="00874984">
      <w:pPr>
        <w:pStyle w:val="NeniTitull"/>
        <w:keepNext w:val="0"/>
        <w:rPr>
          <w:lang w:val="sq-AL"/>
        </w:rPr>
      </w:pPr>
      <w:r w:rsidRPr="00FE2707">
        <w:rPr>
          <w:noProof/>
          <w:lang w:eastAsia="en-GB"/>
        </w:rPr>
        <w:drawing>
          <wp:inline distT="0" distB="0" distL="0" distR="0">
            <wp:extent cx="5638800" cy="2505075"/>
            <wp:effectExtent l="0" t="0" r="0" b="9525"/>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38800" cy="2505075"/>
                    </a:xfrm>
                    <a:prstGeom prst="rect">
                      <a:avLst/>
                    </a:prstGeom>
                    <a:noFill/>
                    <a:ln>
                      <a:noFill/>
                    </a:ln>
                  </pic:spPr>
                </pic:pic>
              </a:graphicData>
            </a:graphic>
          </wp:inline>
        </w:drawing>
      </w:r>
    </w:p>
    <w:p w:rsidR="002A3C54" w:rsidRPr="00FE2707" w:rsidRDefault="002A3C54" w:rsidP="00874984">
      <w:pPr>
        <w:pStyle w:val="NeniTitull"/>
        <w:keepNext w:val="0"/>
        <w:rPr>
          <w:lang w:val="sq-AL"/>
        </w:rPr>
      </w:pPr>
    </w:p>
    <w:p w:rsidR="002A3C54" w:rsidRPr="00FE2707" w:rsidRDefault="002A3C54" w:rsidP="00874984">
      <w:pPr>
        <w:pStyle w:val="NeniTitull"/>
        <w:keepNext w:val="0"/>
        <w:rPr>
          <w:lang w:val="sq-AL"/>
        </w:rPr>
      </w:pPr>
    </w:p>
    <w:p w:rsidR="00CB1622" w:rsidRPr="00FE2707" w:rsidRDefault="00CC3097" w:rsidP="00874984">
      <w:pPr>
        <w:pStyle w:val="NeniTitull"/>
        <w:keepNext w:val="0"/>
        <w:rPr>
          <w:lang w:val="sq-AL"/>
        </w:rPr>
      </w:pPr>
      <w:r w:rsidRPr="00FE2707">
        <w:rPr>
          <w:noProof/>
          <w:lang w:eastAsia="en-GB"/>
        </w:rPr>
        <w:drawing>
          <wp:inline distT="0" distB="0" distL="0" distR="0">
            <wp:extent cx="3990975" cy="8201025"/>
            <wp:effectExtent l="0" t="0" r="9525" b="9525"/>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r="30536"/>
                    <a:stretch>
                      <a:fillRect/>
                    </a:stretch>
                  </pic:blipFill>
                  <pic:spPr bwMode="auto">
                    <a:xfrm>
                      <a:off x="0" y="0"/>
                      <a:ext cx="3990975" cy="8201025"/>
                    </a:xfrm>
                    <a:prstGeom prst="rect">
                      <a:avLst/>
                    </a:prstGeom>
                    <a:noFill/>
                    <a:ln>
                      <a:noFill/>
                    </a:ln>
                  </pic:spPr>
                </pic:pic>
              </a:graphicData>
            </a:graphic>
          </wp:inline>
        </w:drawing>
      </w:r>
    </w:p>
    <w:p w:rsidR="00753118" w:rsidRPr="00FE2707" w:rsidRDefault="00CC3097" w:rsidP="00874984">
      <w:pPr>
        <w:widowControl w:val="0"/>
        <w:rPr>
          <w:lang w:val="sq-AL"/>
        </w:rPr>
      </w:pPr>
      <w:r w:rsidRPr="00FE2707">
        <w:rPr>
          <w:noProof/>
          <w:lang w:val="en-GB" w:eastAsia="en-GB"/>
        </w:rPr>
        <w:drawing>
          <wp:inline distT="0" distB="0" distL="0" distR="0">
            <wp:extent cx="5781675" cy="7943850"/>
            <wp:effectExtent l="0" t="0" r="9525" b="0"/>
            <wp:docPr id="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b="5238"/>
                    <a:stretch>
                      <a:fillRect/>
                    </a:stretch>
                  </pic:blipFill>
                  <pic:spPr bwMode="auto">
                    <a:xfrm>
                      <a:off x="0" y="0"/>
                      <a:ext cx="5781675" cy="7943850"/>
                    </a:xfrm>
                    <a:prstGeom prst="rect">
                      <a:avLst/>
                    </a:prstGeom>
                    <a:noFill/>
                    <a:ln>
                      <a:noFill/>
                    </a:ln>
                  </pic:spPr>
                </pic:pic>
              </a:graphicData>
            </a:graphic>
          </wp:inline>
        </w:drawing>
      </w:r>
    </w:p>
    <w:p w:rsidR="001C092D" w:rsidRDefault="001C092D" w:rsidP="00874984">
      <w:pPr>
        <w:pStyle w:val="NeniTitull"/>
        <w:keepNext w:val="0"/>
        <w:rPr>
          <w:lang w:val="sq-AL"/>
        </w:rPr>
        <w:sectPr w:rsidR="001C092D" w:rsidSect="0007137E">
          <w:type w:val="continuous"/>
          <w:pgSz w:w="11907" w:h="16840" w:code="9"/>
          <w:pgMar w:top="720" w:right="1134" w:bottom="720" w:left="1134" w:header="851" w:footer="851" w:gutter="0"/>
          <w:cols w:space="454"/>
          <w:docGrid w:linePitch="360"/>
        </w:sectPr>
      </w:pPr>
    </w:p>
    <w:p w:rsidR="001C092D" w:rsidRDefault="001C092D" w:rsidP="00874984">
      <w:pPr>
        <w:pStyle w:val="NeniTitull"/>
        <w:keepNext w:val="0"/>
        <w:rPr>
          <w:lang w:val="sq-AL"/>
        </w:rPr>
      </w:pPr>
    </w:p>
    <w:p w:rsidR="001C092D" w:rsidRDefault="001C092D" w:rsidP="00874984">
      <w:pPr>
        <w:pStyle w:val="NeniTitull"/>
        <w:keepNext w:val="0"/>
        <w:rPr>
          <w:lang w:val="sq-AL"/>
        </w:rPr>
      </w:pPr>
    </w:p>
    <w:p w:rsidR="00B55284" w:rsidRDefault="00B55284" w:rsidP="00874984">
      <w:pPr>
        <w:pStyle w:val="NeniTitull"/>
        <w:keepNext w:val="0"/>
        <w:rPr>
          <w:spacing w:val="-4"/>
          <w:lang w:val="sq-AL"/>
        </w:rPr>
      </w:pPr>
    </w:p>
    <w:p w:rsidR="00B55284" w:rsidRDefault="00B55284" w:rsidP="00874984">
      <w:pPr>
        <w:pStyle w:val="NeniTitull"/>
        <w:keepNext w:val="0"/>
        <w:rPr>
          <w:spacing w:val="-4"/>
          <w:lang w:val="sq-AL"/>
        </w:rPr>
      </w:pPr>
    </w:p>
    <w:p w:rsidR="00B55284" w:rsidRDefault="00B55284" w:rsidP="00874984">
      <w:pPr>
        <w:pStyle w:val="NeniTitull"/>
        <w:keepNext w:val="0"/>
        <w:rPr>
          <w:spacing w:val="-4"/>
          <w:lang w:val="sq-AL"/>
        </w:rPr>
      </w:pPr>
    </w:p>
    <w:p w:rsidR="00B55284" w:rsidRDefault="00B55284" w:rsidP="00874984">
      <w:pPr>
        <w:pStyle w:val="NeniTitull"/>
        <w:keepNext w:val="0"/>
        <w:rPr>
          <w:spacing w:val="-4"/>
          <w:lang w:val="sq-AL"/>
        </w:rPr>
      </w:pPr>
    </w:p>
    <w:p w:rsidR="00B55284" w:rsidRDefault="00B55284" w:rsidP="00874984">
      <w:pPr>
        <w:pStyle w:val="NeniTitull"/>
        <w:keepNext w:val="0"/>
        <w:rPr>
          <w:spacing w:val="-4"/>
          <w:lang w:val="sq-AL"/>
        </w:rPr>
      </w:pPr>
    </w:p>
    <w:p w:rsidR="00B55284" w:rsidRDefault="00B55284" w:rsidP="00874984">
      <w:pPr>
        <w:pStyle w:val="NeniTitull"/>
        <w:keepNext w:val="0"/>
        <w:rPr>
          <w:spacing w:val="-4"/>
          <w:lang w:val="sq-AL"/>
        </w:rPr>
      </w:pPr>
    </w:p>
    <w:p w:rsidR="00BF41AE" w:rsidRPr="00927ABA" w:rsidRDefault="00BF41AE" w:rsidP="00874984">
      <w:pPr>
        <w:pStyle w:val="NeniTitull"/>
        <w:keepNext w:val="0"/>
        <w:rPr>
          <w:spacing w:val="-4"/>
          <w:lang w:val="sq-AL"/>
        </w:rPr>
      </w:pPr>
      <w:r w:rsidRPr="00927ABA">
        <w:rPr>
          <w:spacing w:val="-4"/>
          <w:lang w:val="sq-AL"/>
        </w:rPr>
        <w:t>UDHËZIM</w:t>
      </w:r>
    </w:p>
    <w:p w:rsidR="00BF41AE" w:rsidRPr="00927ABA" w:rsidRDefault="00CC2111" w:rsidP="00874984">
      <w:pPr>
        <w:pStyle w:val="NeniTitull"/>
        <w:keepNext w:val="0"/>
        <w:rPr>
          <w:spacing w:val="-4"/>
          <w:lang w:val="sq-AL"/>
        </w:rPr>
      </w:pPr>
      <w:r w:rsidRPr="00927ABA">
        <w:rPr>
          <w:spacing w:val="-4"/>
          <w:lang w:val="sq-AL"/>
        </w:rPr>
        <w:t>Nr.</w:t>
      </w:r>
      <w:r w:rsidR="007A1AA5" w:rsidRPr="00927ABA">
        <w:rPr>
          <w:spacing w:val="-4"/>
          <w:lang w:val="sq-AL"/>
        </w:rPr>
        <w:t xml:space="preserve"> </w:t>
      </w:r>
      <w:r w:rsidR="00BF41AE" w:rsidRPr="00927ABA">
        <w:rPr>
          <w:spacing w:val="-4"/>
          <w:lang w:val="sq-AL"/>
        </w:rPr>
        <w:t>10, datë 23.2.2018</w:t>
      </w:r>
    </w:p>
    <w:p w:rsidR="00FA366A" w:rsidRPr="00927ABA" w:rsidRDefault="00FA366A" w:rsidP="001C092D">
      <w:pPr>
        <w:pStyle w:val="Hapesira7"/>
        <w:rPr>
          <w:spacing w:val="-4"/>
          <w:lang w:val="sq-AL"/>
        </w:rPr>
      </w:pPr>
    </w:p>
    <w:p w:rsidR="000F3F67" w:rsidRPr="00927ABA" w:rsidRDefault="00FF4CCA" w:rsidP="00874984">
      <w:pPr>
        <w:pStyle w:val="NeniTitull"/>
        <w:keepNext w:val="0"/>
        <w:rPr>
          <w:spacing w:val="-4"/>
          <w:lang w:val="sq-AL"/>
        </w:rPr>
      </w:pPr>
      <w:r w:rsidRPr="00927ABA">
        <w:rPr>
          <w:spacing w:val="-4"/>
          <w:lang w:val="sq-AL"/>
        </w:rPr>
        <w:t>PË</w:t>
      </w:r>
      <w:r w:rsidR="00FA366A" w:rsidRPr="00927ABA">
        <w:rPr>
          <w:spacing w:val="-4"/>
          <w:lang w:val="sq-AL"/>
        </w:rPr>
        <w:t xml:space="preserve">R DATAT DHE </w:t>
      </w:r>
      <w:r w:rsidRPr="00927ABA">
        <w:rPr>
          <w:spacing w:val="-4"/>
          <w:lang w:val="sq-AL"/>
        </w:rPr>
        <w:t xml:space="preserve">ORGANIZIMIN E PROVIMEVE TË MATURËS SHTETËRORE </w:t>
      </w:r>
      <w:r w:rsidR="00FA366A" w:rsidRPr="00927ABA">
        <w:rPr>
          <w:spacing w:val="-4"/>
          <w:lang w:val="sq-AL"/>
        </w:rPr>
        <w:t>2018</w:t>
      </w:r>
    </w:p>
    <w:p w:rsidR="00FA366A" w:rsidRPr="0080180F" w:rsidRDefault="00FA366A" w:rsidP="001C092D">
      <w:pPr>
        <w:pStyle w:val="Hapesira7"/>
        <w:rPr>
          <w:spacing w:val="-4"/>
          <w:sz w:val="10"/>
          <w:lang w:val="sq-AL"/>
        </w:rPr>
      </w:pPr>
    </w:p>
    <w:p w:rsidR="00FA366A" w:rsidRPr="0080180F" w:rsidRDefault="00FA366A" w:rsidP="00874984">
      <w:pPr>
        <w:pStyle w:val="Paragrafi"/>
        <w:rPr>
          <w:lang w:val="sq-AL"/>
        </w:rPr>
      </w:pPr>
      <w:r w:rsidRPr="0080180F">
        <w:rPr>
          <w:lang w:val="sq-AL"/>
        </w:rPr>
        <w:t>N</w:t>
      </w:r>
      <w:r w:rsidR="00F0668F" w:rsidRPr="0080180F">
        <w:rPr>
          <w:lang w:val="sq-AL"/>
        </w:rPr>
        <w:t>ë</w:t>
      </w:r>
      <w:r w:rsidRPr="0080180F">
        <w:rPr>
          <w:lang w:val="sq-AL"/>
        </w:rPr>
        <w:t xml:space="preserve"> mb</w:t>
      </w:r>
      <w:r w:rsidR="00F0668F" w:rsidRPr="0080180F">
        <w:rPr>
          <w:lang w:val="sq-AL"/>
        </w:rPr>
        <w:t>ë</w:t>
      </w:r>
      <w:r w:rsidRPr="0080180F">
        <w:rPr>
          <w:lang w:val="sq-AL"/>
        </w:rPr>
        <w:t>shtetje t</w:t>
      </w:r>
      <w:r w:rsidR="00F0668F" w:rsidRPr="0080180F">
        <w:rPr>
          <w:lang w:val="sq-AL"/>
        </w:rPr>
        <w:t>ë</w:t>
      </w:r>
      <w:r w:rsidRPr="0080180F">
        <w:rPr>
          <w:lang w:val="sq-AL"/>
        </w:rPr>
        <w:t xml:space="preserve"> nenit 102 t</w:t>
      </w:r>
      <w:r w:rsidR="00F0668F" w:rsidRPr="0080180F">
        <w:rPr>
          <w:lang w:val="sq-AL"/>
        </w:rPr>
        <w:t>ë</w:t>
      </w:r>
      <w:r w:rsidRPr="0080180F">
        <w:rPr>
          <w:lang w:val="sq-AL"/>
        </w:rPr>
        <w:t xml:space="preserve"> Kushtetut</w:t>
      </w:r>
      <w:r w:rsidR="00F0668F" w:rsidRPr="0080180F">
        <w:rPr>
          <w:lang w:val="sq-AL"/>
        </w:rPr>
        <w:t>ë</w:t>
      </w:r>
      <w:r w:rsidRPr="0080180F">
        <w:rPr>
          <w:lang w:val="sq-AL"/>
        </w:rPr>
        <w:t>s s</w:t>
      </w:r>
      <w:r w:rsidR="00F0668F" w:rsidRPr="0080180F">
        <w:rPr>
          <w:lang w:val="sq-AL"/>
        </w:rPr>
        <w:t>ë</w:t>
      </w:r>
      <w:r w:rsidRPr="0080180F">
        <w:rPr>
          <w:lang w:val="sq-AL"/>
        </w:rPr>
        <w:t xml:space="preserve"> Republik</w:t>
      </w:r>
      <w:r w:rsidR="00F0668F" w:rsidRPr="0080180F">
        <w:rPr>
          <w:lang w:val="sq-AL"/>
        </w:rPr>
        <w:t>ë</w:t>
      </w:r>
      <w:r w:rsidRPr="0080180F">
        <w:rPr>
          <w:lang w:val="sq-AL"/>
        </w:rPr>
        <w:t>s s</w:t>
      </w:r>
      <w:r w:rsidR="00F0668F" w:rsidRPr="0080180F">
        <w:rPr>
          <w:lang w:val="sq-AL"/>
        </w:rPr>
        <w:t>ë</w:t>
      </w:r>
      <w:r w:rsidRPr="0080180F">
        <w:rPr>
          <w:lang w:val="sq-AL"/>
        </w:rPr>
        <w:t xml:space="preserve"> Shqip</w:t>
      </w:r>
      <w:r w:rsidR="00F0668F" w:rsidRPr="0080180F">
        <w:rPr>
          <w:lang w:val="sq-AL"/>
        </w:rPr>
        <w:t>ë</w:t>
      </w:r>
      <w:r w:rsidRPr="0080180F">
        <w:rPr>
          <w:lang w:val="sq-AL"/>
        </w:rPr>
        <w:t>ris</w:t>
      </w:r>
      <w:r w:rsidR="00F0668F" w:rsidRPr="0080180F">
        <w:rPr>
          <w:lang w:val="sq-AL"/>
        </w:rPr>
        <w:t>ë</w:t>
      </w:r>
      <w:r w:rsidRPr="0080180F">
        <w:rPr>
          <w:lang w:val="sq-AL"/>
        </w:rPr>
        <w:t xml:space="preserve"> dhe t</w:t>
      </w:r>
      <w:r w:rsidR="00F0668F" w:rsidRPr="0080180F">
        <w:rPr>
          <w:lang w:val="sq-AL"/>
        </w:rPr>
        <w:t>ë</w:t>
      </w:r>
      <w:r w:rsidRPr="0080180F">
        <w:rPr>
          <w:lang w:val="sq-AL"/>
        </w:rPr>
        <w:t xml:space="preserve"> nenit 26, pika 2, germa </w:t>
      </w:r>
      <w:r w:rsidR="007A1AA5" w:rsidRPr="0080180F">
        <w:rPr>
          <w:lang w:val="sq-AL"/>
        </w:rPr>
        <w:t>“</w:t>
      </w:r>
      <w:r w:rsidRPr="0080180F">
        <w:rPr>
          <w:lang w:val="sq-AL"/>
        </w:rPr>
        <w:t>a</w:t>
      </w:r>
      <w:r w:rsidR="007A1AA5" w:rsidRPr="0080180F">
        <w:rPr>
          <w:lang w:val="sq-AL"/>
        </w:rPr>
        <w:t>”</w:t>
      </w:r>
      <w:r w:rsidRPr="0080180F">
        <w:rPr>
          <w:lang w:val="sq-AL"/>
        </w:rPr>
        <w:t>, t</w:t>
      </w:r>
      <w:r w:rsidR="00F0668F" w:rsidRPr="0080180F">
        <w:rPr>
          <w:lang w:val="sq-AL"/>
        </w:rPr>
        <w:t>ë</w:t>
      </w:r>
      <w:r w:rsidRPr="0080180F">
        <w:rPr>
          <w:lang w:val="sq-AL"/>
        </w:rPr>
        <w:t xml:space="preserve"> ligjit </w:t>
      </w:r>
      <w:r w:rsidR="00CC2111" w:rsidRPr="0080180F">
        <w:rPr>
          <w:lang w:val="sq-AL"/>
        </w:rPr>
        <w:t>nr.</w:t>
      </w:r>
      <w:r w:rsidR="007A1AA5" w:rsidRPr="0080180F">
        <w:rPr>
          <w:lang w:val="sq-AL"/>
        </w:rPr>
        <w:t xml:space="preserve"> </w:t>
      </w:r>
      <w:r w:rsidRPr="0080180F">
        <w:rPr>
          <w:lang w:val="sq-AL"/>
        </w:rPr>
        <w:t>69/</w:t>
      </w:r>
      <w:r w:rsidR="00186BB2" w:rsidRPr="0080180F">
        <w:rPr>
          <w:lang w:val="sq-AL"/>
        </w:rPr>
        <w:t>20</w:t>
      </w:r>
      <w:r w:rsidRPr="0080180F">
        <w:rPr>
          <w:lang w:val="sq-AL"/>
        </w:rPr>
        <w:t xml:space="preserve">12 </w:t>
      </w:r>
      <w:r w:rsidR="007A1AA5" w:rsidRPr="0080180F">
        <w:rPr>
          <w:lang w:val="sq-AL"/>
        </w:rPr>
        <w:t>“</w:t>
      </w:r>
      <w:r w:rsidRPr="0080180F">
        <w:rPr>
          <w:lang w:val="sq-AL"/>
        </w:rPr>
        <w:t>P</w:t>
      </w:r>
      <w:r w:rsidR="00F0668F" w:rsidRPr="0080180F">
        <w:rPr>
          <w:lang w:val="sq-AL"/>
        </w:rPr>
        <w:t>ë</w:t>
      </w:r>
      <w:r w:rsidRPr="0080180F">
        <w:rPr>
          <w:lang w:val="sq-AL"/>
        </w:rPr>
        <w:t>r sistemin arsimor parauniversitar n</w:t>
      </w:r>
      <w:r w:rsidR="00F0668F" w:rsidRPr="0080180F">
        <w:rPr>
          <w:lang w:val="sq-AL"/>
        </w:rPr>
        <w:t>ë</w:t>
      </w:r>
      <w:r w:rsidRPr="0080180F">
        <w:rPr>
          <w:lang w:val="sq-AL"/>
        </w:rPr>
        <w:t xml:space="preserve"> Republik</w:t>
      </w:r>
      <w:r w:rsidR="00F0668F" w:rsidRPr="0080180F">
        <w:rPr>
          <w:lang w:val="sq-AL"/>
        </w:rPr>
        <w:t>ë</w:t>
      </w:r>
      <w:r w:rsidRPr="0080180F">
        <w:rPr>
          <w:lang w:val="sq-AL"/>
        </w:rPr>
        <w:t>n e Shqip</w:t>
      </w:r>
      <w:r w:rsidR="00F0668F" w:rsidRPr="0080180F">
        <w:rPr>
          <w:lang w:val="sq-AL"/>
        </w:rPr>
        <w:t>ë</w:t>
      </w:r>
      <w:r w:rsidRPr="0080180F">
        <w:rPr>
          <w:lang w:val="sq-AL"/>
        </w:rPr>
        <w:t>ris</w:t>
      </w:r>
      <w:r w:rsidR="00F0668F" w:rsidRPr="0080180F">
        <w:rPr>
          <w:lang w:val="sq-AL"/>
        </w:rPr>
        <w:t>ë</w:t>
      </w:r>
      <w:r w:rsidR="007A1AA5" w:rsidRPr="0080180F">
        <w:rPr>
          <w:lang w:val="sq-AL"/>
        </w:rPr>
        <w:t>”</w:t>
      </w:r>
      <w:r w:rsidRPr="0080180F">
        <w:rPr>
          <w:lang w:val="sq-AL"/>
        </w:rPr>
        <w:t>, i ndryshuar,</w:t>
      </w:r>
    </w:p>
    <w:p w:rsidR="00FA366A" w:rsidRPr="0080180F" w:rsidRDefault="00FA366A" w:rsidP="001C092D">
      <w:pPr>
        <w:pStyle w:val="Hapesira7"/>
        <w:rPr>
          <w:lang w:val="sq-AL"/>
        </w:rPr>
      </w:pPr>
    </w:p>
    <w:p w:rsidR="00FA366A" w:rsidRPr="0080180F" w:rsidRDefault="00FF4CCA" w:rsidP="00874984">
      <w:pPr>
        <w:pStyle w:val="Paragrafi"/>
        <w:jc w:val="center"/>
        <w:rPr>
          <w:lang w:val="sq-AL"/>
        </w:rPr>
      </w:pPr>
      <w:r w:rsidRPr="0080180F">
        <w:rPr>
          <w:lang w:val="sq-AL"/>
        </w:rPr>
        <w:t>UDHËZOJ:</w:t>
      </w:r>
    </w:p>
    <w:p w:rsidR="0080180F" w:rsidRPr="0080180F" w:rsidRDefault="0080180F" w:rsidP="00874984">
      <w:pPr>
        <w:pStyle w:val="Paragrafi"/>
        <w:jc w:val="center"/>
        <w:rPr>
          <w:sz w:val="10"/>
          <w:lang w:val="sq-AL"/>
        </w:rPr>
      </w:pPr>
    </w:p>
    <w:p w:rsidR="001C092D" w:rsidRPr="0080180F" w:rsidRDefault="001C092D" w:rsidP="001C092D">
      <w:pPr>
        <w:pStyle w:val="Paragrafi"/>
        <w:rPr>
          <w:lang w:val="sq-AL"/>
        </w:rPr>
      </w:pPr>
      <w:r w:rsidRPr="0080180F">
        <w:rPr>
          <w:lang w:val="sq-AL"/>
        </w:rPr>
        <w:t>1. Lëndët dhe datat për provimet e Maturës Shtetërore 2018, janë:</w:t>
      </w:r>
    </w:p>
    <w:tbl>
      <w:tblPr>
        <w:tblW w:w="4592" w:type="pct"/>
        <w:tblInd w:w="392" w:type="dxa"/>
        <w:tblLook w:val="04A0" w:firstRow="1" w:lastRow="0" w:firstColumn="1" w:lastColumn="0" w:noHBand="0" w:noVBand="1"/>
      </w:tblPr>
      <w:tblGrid>
        <w:gridCol w:w="393"/>
        <w:gridCol w:w="2424"/>
        <w:gridCol w:w="1599"/>
      </w:tblGrid>
      <w:tr w:rsidR="001C092D" w:rsidRPr="0080180F" w:rsidTr="0080180F">
        <w:tc>
          <w:tcPr>
            <w:tcW w:w="436" w:type="pct"/>
            <w:shd w:val="clear" w:color="auto" w:fill="auto"/>
          </w:tcPr>
          <w:p w:rsidR="001C092D" w:rsidRPr="0080180F" w:rsidRDefault="001C092D" w:rsidP="00B676B7">
            <w:pPr>
              <w:pStyle w:val="Paragrafi"/>
              <w:ind w:firstLine="0"/>
              <w:rPr>
                <w:sz w:val="22"/>
                <w:lang w:val="sq-AL"/>
              </w:rPr>
            </w:pPr>
            <w:r w:rsidRPr="0080180F">
              <w:rPr>
                <w:sz w:val="22"/>
                <w:lang w:val="sq-AL"/>
              </w:rPr>
              <w:t>a)</w:t>
            </w:r>
          </w:p>
        </w:tc>
        <w:tc>
          <w:tcPr>
            <w:tcW w:w="2749" w:type="pct"/>
            <w:shd w:val="clear" w:color="auto" w:fill="auto"/>
          </w:tcPr>
          <w:p w:rsidR="001C092D" w:rsidRPr="0080180F" w:rsidRDefault="001C092D" w:rsidP="00B676B7">
            <w:pPr>
              <w:pStyle w:val="Paragrafi"/>
              <w:ind w:firstLine="0"/>
              <w:rPr>
                <w:sz w:val="22"/>
                <w:lang w:val="sq-AL"/>
              </w:rPr>
            </w:pPr>
            <w:r w:rsidRPr="0080180F">
              <w:rPr>
                <w:sz w:val="22"/>
                <w:lang w:val="sq-AL"/>
              </w:rPr>
              <w:t>Gjuhë e huaj (D3)</w:t>
            </w:r>
          </w:p>
        </w:tc>
        <w:tc>
          <w:tcPr>
            <w:tcW w:w="1815" w:type="pct"/>
            <w:shd w:val="clear" w:color="auto" w:fill="auto"/>
          </w:tcPr>
          <w:p w:rsidR="001C092D" w:rsidRPr="0080180F" w:rsidRDefault="001C092D" w:rsidP="00B676B7">
            <w:pPr>
              <w:pStyle w:val="Paragrafi"/>
              <w:ind w:firstLine="0"/>
              <w:jc w:val="center"/>
              <w:rPr>
                <w:sz w:val="22"/>
                <w:lang w:val="sq-AL"/>
              </w:rPr>
            </w:pPr>
            <w:r w:rsidRPr="0080180F">
              <w:rPr>
                <w:sz w:val="22"/>
                <w:lang w:val="sq-AL"/>
              </w:rPr>
              <w:t>4 qershor 2018</w:t>
            </w:r>
          </w:p>
        </w:tc>
      </w:tr>
      <w:tr w:rsidR="001C092D" w:rsidRPr="0080180F" w:rsidTr="0080180F">
        <w:tc>
          <w:tcPr>
            <w:tcW w:w="436" w:type="pct"/>
            <w:shd w:val="clear" w:color="auto" w:fill="auto"/>
          </w:tcPr>
          <w:p w:rsidR="001C092D" w:rsidRPr="0080180F" w:rsidRDefault="001C092D" w:rsidP="00B676B7">
            <w:pPr>
              <w:pStyle w:val="Paragrafi"/>
              <w:ind w:firstLine="0"/>
              <w:rPr>
                <w:sz w:val="22"/>
                <w:lang w:val="sq-AL"/>
              </w:rPr>
            </w:pPr>
            <w:r w:rsidRPr="0080180F">
              <w:rPr>
                <w:sz w:val="22"/>
                <w:lang w:val="sq-AL"/>
              </w:rPr>
              <w:t>b)</w:t>
            </w:r>
          </w:p>
        </w:tc>
        <w:tc>
          <w:tcPr>
            <w:tcW w:w="2749" w:type="pct"/>
            <w:shd w:val="clear" w:color="auto" w:fill="auto"/>
          </w:tcPr>
          <w:p w:rsidR="001C092D" w:rsidRPr="0080180F" w:rsidRDefault="001C092D" w:rsidP="00B676B7">
            <w:pPr>
              <w:pStyle w:val="Paragrafi"/>
              <w:ind w:firstLine="0"/>
              <w:rPr>
                <w:sz w:val="22"/>
                <w:lang w:val="sq-AL"/>
              </w:rPr>
            </w:pPr>
            <w:r w:rsidRPr="0080180F">
              <w:rPr>
                <w:sz w:val="22"/>
                <w:lang w:val="sq-AL"/>
              </w:rPr>
              <w:t>Gjuhë shqipe dhe letërsi (D1)</w:t>
            </w:r>
          </w:p>
        </w:tc>
        <w:tc>
          <w:tcPr>
            <w:tcW w:w="1815" w:type="pct"/>
            <w:shd w:val="clear" w:color="auto" w:fill="auto"/>
          </w:tcPr>
          <w:p w:rsidR="001C092D" w:rsidRPr="0080180F" w:rsidRDefault="001C092D" w:rsidP="00B676B7">
            <w:pPr>
              <w:pStyle w:val="Paragrafi"/>
              <w:ind w:firstLine="0"/>
              <w:jc w:val="center"/>
              <w:rPr>
                <w:sz w:val="22"/>
                <w:lang w:val="sq-AL"/>
              </w:rPr>
            </w:pPr>
            <w:r w:rsidRPr="0080180F">
              <w:rPr>
                <w:sz w:val="22"/>
                <w:lang w:val="sq-AL"/>
              </w:rPr>
              <w:t>8 qershor 2018</w:t>
            </w:r>
          </w:p>
        </w:tc>
      </w:tr>
      <w:tr w:rsidR="001C092D" w:rsidRPr="0080180F" w:rsidTr="0080180F">
        <w:tc>
          <w:tcPr>
            <w:tcW w:w="436" w:type="pct"/>
            <w:shd w:val="clear" w:color="auto" w:fill="auto"/>
          </w:tcPr>
          <w:p w:rsidR="001C092D" w:rsidRPr="0080180F" w:rsidRDefault="001C092D" w:rsidP="00B676B7">
            <w:pPr>
              <w:pStyle w:val="Paragrafi"/>
              <w:ind w:firstLine="0"/>
              <w:rPr>
                <w:sz w:val="22"/>
                <w:lang w:val="sq-AL"/>
              </w:rPr>
            </w:pPr>
            <w:r w:rsidRPr="0080180F">
              <w:rPr>
                <w:sz w:val="22"/>
                <w:lang w:val="sq-AL"/>
              </w:rPr>
              <w:t>c)</w:t>
            </w:r>
          </w:p>
        </w:tc>
        <w:tc>
          <w:tcPr>
            <w:tcW w:w="2749" w:type="pct"/>
            <w:shd w:val="clear" w:color="auto" w:fill="auto"/>
          </w:tcPr>
          <w:p w:rsidR="001C092D" w:rsidRPr="0080180F" w:rsidRDefault="001C092D" w:rsidP="00B676B7">
            <w:pPr>
              <w:pStyle w:val="Paragrafi"/>
              <w:ind w:firstLine="0"/>
              <w:rPr>
                <w:sz w:val="22"/>
                <w:lang w:val="sq-AL"/>
              </w:rPr>
            </w:pPr>
            <w:r w:rsidRPr="0080180F">
              <w:rPr>
                <w:sz w:val="22"/>
                <w:lang w:val="sq-AL"/>
              </w:rPr>
              <w:t>Matematikë (D2)</w:t>
            </w:r>
            <w:r w:rsidRPr="0080180F">
              <w:rPr>
                <w:sz w:val="22"/>
                <w:lang w:val="sq-AL"/>
              </w:rPr>
              <w:tab/>
            </w:r>
          </w:p>
        </w:tc>
        <w:tc>
          <w:tcPr>
            <w:tcW w:w="1815" w:type="pct"/>
            <w:shd w:val="clear" w:color="auto" w:fill="auto"/>
          </w:tcPr>
          <w:p w:rsidR="001C092D" w:rsidRPr="0080180F" w:rsidRDefault="001C092D" w:rsidP="00B676B7">
            <w:pPr>
              <w:pStyle w:val="Paragrafi"/>
              <w:ind w:firstLine="0"/>
              <w:jc w:val="center"/>
              <w:rPr>
                <w:sz w:val="22"/>
                <w:lang w:val="sq-AL"/>
              </w:rPr>
            </w:pPr>
            <w:r w:rsidRPr="0080180F">
              <w:rPr>
                <w:sz w:val="22"/>
                <w:lang w:val="sq-AL"/>
              </w:rPr>
              <w:t>13 qershor 2018</w:t>
            </w:r>
          </w:p>
        </w:tc>
      </w:tr>
      <w:tr w:rsidR="001C092D" w:rsidRPr="0080180F" w:rsidTr="0080180F">
        <w:tc>
          <w:tcPr>
            <w:tcW w:w="436" w:type="pct"/>
            <w:shd w:val="clear" w:color="auto" w:fill="auto"/>
          </w:tcPr>
          <w:p w:rsidR="001C092D" w:rsidRPr="0080180F" w:rsidRDefault="001C092D" w:rsidP="00B676B7">
            <w:pPr>
              <w:pStyle w:val="Paragrafi"/>
              <w:ind w:firstLine="0"/>
              <w:rPr>
                <w:sz w:val="22"/>
                <w:lang w:val="sq-AL"/>
              </w:rPr>
            </w:pPr>
            <w:r w:rsidRPr="0080180F">
              <w:rPr>
                <w:sz w:val="22"/>
                <w:lang w:val="sq-AL"/>
              </w:rPr>
              <w:t>d)</w:t>
            </w:r>
          </w:p>
        </w:tc>
        <w:tc>
          <w:tcPr>
            <w:tcW w:w="2749" w:type="pct"/>
            <w:shd w:val="clear" w:color="auto" w:fill="auto"/>
          </w:tcPr>
          <w:p w:rsidR="001C092D" w:rsidRPr="0080180F" w:rsidRDefault="001C092D" w:rsidP="00B676B7">
            <w:pPr>
              <w:pStyle w:val="Paragrafi"/>
              <w:ind w:firstLine="0"/>
              <w:rPr>
                <w:sz w:val="22"/>
                <w:lang w:val="sq-AL"/>
              </w:rPr>
            </w:pPr>
            <w:r w:rsidRPr="0080180F">
              <w:rPr>
                <w:sz w:val="22"/>
                <w:lang w:val="sq-AL"/>
              </w:rPr>
              <w:t>Provime me zgjedhje (Z1/Z2)</w:t>
            </w:r>
            <w:r w:rsidRPr="0080180F">
              <w:rPr>
                <w:sz w:val="22"/>
                <w:lang w:val="sq-AL"/>
              </w:rPr>
              <w:tab/>
            </w:r>
          </w:p>
        </w:tc>
        <w:tc>
          <w:tcPr>
            <w:tcW w:w="1815" w:type="pct"/>
            <w:shd w:val="clear" w:color="auto" w:fill="auto"/>
          </w:tcPr>
          <w:p w:rsidR="001C092D" w:rsidRPr="0080180F" w:rsidRDefault="001C092D" w:rsidP="00B676B7">
            <w:pPr>
              <w:pStyle w:val="Paragrafi"/>
              <w:ind w:firstLine="0"/>
              <w:jc w:val="center"/>
              <w:rPr>
                <w:sz w:val="22"/>
                <w:lang w:val="sq-AL"/>
              </w:rPr>
            </w:pPr>
            <w:r w:rsidRPr="0080180F">
              <w:rPr>
                <w:sz w:val="22"/>
                <w:lang w:val="sq-AL"/>
              </w:rPr>
              <w:t>20 qershor 2018</w:t>
            </w:r>
          </w:p>
        </w:tc>
      </w:tr>
    </w:tbl>
    <w:p w:rsidR="005C5294" w:rsidRPr="0080180F" w:rsidRDefault="005C5294" w:rsidP="00874984">
      <w:pPr>
        <w:pStyle w:val="Paragrafi"/>
        <w:rPr>
          <w:lang w:val="sq-AL"/>
        </w:rPr>
      </w:pPr>
      <w:r w:rsidRPr="0080180F">
        <w:rPr>
          <w:lang w:val="sq-AL"/>
        </w:rPr>
        <w:t>2.</w:t>
      </w:r>
      <w:r w:rsidR="00167C5B" w:rsidRPr="0080180F">
        <w:rPr>
          <w:lang w:val="sq-AL"/>
        </w:rPr>
        <w:t xml:space="preserve"> </w:t>
      </w:r>
      <w:r w:rsidRPr="0080180F">
        <w:rPr>
          <w:lang w:val="sq-AL"/>
        </w:rPr>
        <w:t>Administrimi i provimeve t</w:t>
      </w:r>
      <w:r w:rsidR="00F0668F" w:rsidRPr="0080180F">
        <w:rPr>
          <w:lang w:val="sq-AL"/>
        </w:rPr>
        <w:t>ë</w:t>
      </w:r>
      <w:r w:rsidRPr="0080180F">
        <w:rPr>
          <w:lang w:val="sq-AL"/>
        </w:rPr>
        <w:t xml:space="preserve"> Matur</w:t>
      </w:r>
      <w:r w:rsidR="00F0668F" w:rsidRPr="0080180F">
        <w:rPr>
          <w:lang w:val="sq-AL"/>
        </w:rPr>
        <w:t>ë</w:t>
      </w:r>
      <w:r w:rsidRPr="0080180F">
        <w:rPr>
          <w:lang w:val="sq-AL"/>
        </w:rPr>
        <w:t>s Shtet</w:t>
      </w:r>
      <w:r w:rsidR="00F0668F" w:rsidRPr="0080180F">
        <w:rPr>
          <w:lang w:val="sq-AL"/>
        </w:rPr>
        <w:t>ë</w:t>
      </w:r>
      <w:r w:rsidRPr="0080180F">
        <w:rPr>
          <w:lang w:val="sq-AL"/>
        </w:rPr>
        <w:t xml:space="preserve">rore </w:t>
      </w:r>
      <w:r w:rsidR="00375D92">
        <w:rPr>
          <w:lang w:val="sq-AL"/>
        </w:rPr>
        <w:t xml:space="preserve">2018 </w:t>
      </w:r>
      <w:r w:rsidRPr="0080180F">
        <w:rPr>
          <w:lang w:val="sq-AL"/>
        </w:rPr>
        <w:t>bazohet n</w:t>
      </w:r>
      <w:r w:rsidR="00F0668F" w:rsidRPr="0080180F">
        <w:rPr>
          <w:lang w:val="sq-AL"/>
        </w:rPr>
        <w:t>ë</w:t>
      </w:r>
      <w:r w:rsidRPr="0080180F">
        <w:rPr>
          <w:lang w:val="sq-AL"/>
        </w:rPr>
        <w:t xml:space="preserve"> Rregulloren e Matur</w:t>
      </w:r>
      <w:r w:rsidR="00F0668F" w:rsidRPr="0080180F">
        <w:rPr>
          <w:lang w:val="sq-AL"/>
        </w:rPr>
        <w:t>ë</w:t>
      </w:r>
      <w:r w:rsidRPr="0080180F">
        <w:rPr>
          <w:lang w:val="sq-AL"/>
        </w:rPr>
        <w:t>s Shtet</w:t>
      </w:r>
      <w:r w:rsidR="00F0668F" w:rsidRPr="0080180F">
        <w:rPr>
          <w:lang w:val="sq-AL"/>
        </w:rPr>
        <w:t>ë</w:t>
      </w:r>
      <w:r w:rsidRPr="0080180F">
        <w:rPr>
          <w:lang w:val="sq-AL"/>
        </w:rPr>
        <w:t xml:space="preserve">rore 2018, miratuar me urdhrin </w:t>
      </w:r>
      <w:r w:rsidR="00CC2111" w:rsidRPr="0080180F">
        <w:rPr>
          <w:lang w:val="sq-AL"/>
        </w:rPr>
        <w:t>nr.</w:t>
      </w:r>
      <w:r w:rsidR="007A1AA5" w:rsidRPr="0080180F">
        <w:rPr>
          <w:lang w:val="sq-AL"/>
        </w:rPr>
        <w:t xml:space="preserve"> </w:t>
      </w:r>
      <w:r w:rsidRPr="0080180F">
        <w:rPr>
          <w:lang w:val="sq-AL"/>
        </w:rPr>
        <w:t>672, dat</w:t>
      </w:r>
      <w:r w:rsidR="00F0668F" w:rsidRPr="0080180F">
        <w:rPr>
          <w:lang w:val="sq-AL"/>
        </w:rPr>
        <w:t>ë</w:t>
      </w:r>
      <w:r w:rsidRPr="0080180F">
        <w:rPr>
          <w:lang w:val="sq-AL"/>
        </w:rPr>
        <w:t xml:space="preserve"> 29</w:t>
      </w:r>
      <w:r w:rsidR="00186BB2" w:rsidRPr="0080180F">
        <w:rPr>
          <w:lang w:val="sq-AL"/>
        </w:rPr>
        <w:t>.</w:t>
      </w:r>
      <w:r w:rsidRPr="0080180F">
        <w:rPr>
          <w:lang w:val="sq-AL"/>
        </w:rPr>
        <w:t>12.2017, t</w:t>
      </w:r>
      <w:r w:rsidR="00F0668F" w:rsidRPr="0080180F">
        <w:rPr>
          <w:lang w:val="sq-AL"/>
        </w:rPr>
        <w:t>ë</w:t>
      </w:r>
      <w:r w:rsidRPr="0080180F">
        <w:rPr>
          <w:lang w:val="sq-AL"/>
        </w:rPr>
        <w:t xml:space="preserve"> ministrit t</w:t>
      </w:r>
      <w:r w:rsidR="00F0668F" w:rsidRPr="0080180F">
        <w:rPr>
          <w:lang w:val="sq-AL"/>
        </w:rPr>
        <w:t>ë</w:t>
      </w:r>
      <w:r w:rsidRPr="0080180F">
        <w:rPr>
          <w:lang w:val="sq-AL"/>
        </w:rPr>
        <w:t xml:space="preserve"> Arsimit, Sportit dhe Rinis</w:t>
      </w:r>
      <w:r w:rsidR="00F0668F" w:rsidRPr="0080180F">
        <w:rPr>
          <w:lang w:val="sq-AL"/>
        </w:rPr>
        <w:t>ë</w:t>
      </w:r>
      <w:r w:rsidRPr="0080180F">
        <w:rPr>
          <w:lang w:val="sq-AL"/>
        </w:rPr>
        <w:t>.</w:t>
      </w:r>
    </w:p>
    <w:p w:rsidR="005C5294" w:rsidRPr="0080180F" w:rsidRDefault="005C5294" w:rsidP="00874984">
      <w:pPr>
        <w:pStyle w:val="Paragrafi"/>
        <w:rPr>
          <w:lang w:val="sq-AL"/>
        </w:rPr>
      </w:pPr>
      <w:r w:rsidRPr="0080180F">
        <w:rPr>
          <w:lang w:val="sq-AL"/>
        </w:rPr>
        <w:t>3. Drejtoria e Programeve t</w:t>
      </w:r>
      <w:r w:rsidR="00F0668F" w:rsidRPr="0080180F">
        <w:rPr>
          <w:lang w:val="sq-AL"/>
        </w:rPr>
        <w:t>ë</w:t>
      </w:r>
      <w:r w:rsidRPr="0080180F">
        <w:rPr>
          <w:lang w:val="sq-AL"/>
        </w:rPr>
        <w:t xml:space="preserve"> Zhvillimit t</w:t>
      </w:r>
      <w:r w:rsidR="00F0668F" w:rsidRPr="0080180F">
        <w:rPr>
          <w:lang w:val="sq-AL"/>
        </w:rPr>
        <w:t>ë</w:t>
      </w:r>
      <w:r w:rsidRPr="0080180F">
        <w:rPr>
          <w:lang w:val="sq-AL"/>
        </w:rPr>
        <w:t xml:space="preserve"> Arsimit, Sportit dhe Rinis</w:t>
      </w:r>
      <w:r w:rsidR="00F0668F" w:rsidRPr="0080180F">
        <w:rPr>
          <w:lang w:val="sq-AL"/>
        </w:rPr>
        <w:t>ë</w:t>
      </w:r>
      <w:r w:rsidRPr="0080180F">
        <w:rPr>
          <w:lang w:val="sq-AL"/>
        </w:rPr>
        <w:t xml:space="preserve"> dhe Qendra e Sh</w:t>
      </w:r>
      <w:r w:rsidR="00F0668F" w:rsidRPr="0080180F">
        <w:rPr>
          <w:lang w:val="sq-AL"/>
        </w:rPr>
        <w:t>ë</w:t>
      </w:r>
      <w:r w:rsidRPr="0080180F">
        <w:rPr>
          <w:lang w:val="sq-AL"/>
        </w:rPr>
        <w:t>rbimeve Arsimore, brenda muajit mars 2018, t</w:t>
      </w:r>
      <w:r w:rsidR="00F0668F" w:rsidRPr="0080180F">
        <w:rPr>
          <w:lang w:val="sq-AL"/>
        </w:rPr>
        <w:t>ë</w:t>
      </w:r>
      <w:r w:rsidRPr="0080180F">
        <w:rPr>
          <w:lang w:val="sq-AL"/>
        </w:rPr>
        <w:t xml:space="preserve"> p</w:t>
      </w:r>
      <w:r w:rsidR="00F0668F" w:rsidRPr="0080180F">
        <w:rPr>
          <w:lang w:val="sq-AL"/>
        </w:rPr>
        <w:t>ë</w:t>
      </w:r>
      <w:r w:rsidRPr="0080180F">
        <w:rPr>
          <w:lang w:val="sq-AL"/>
        </w:rPr>
        <w:t>rcaktojn</w:t>
      </w:r>
      <w:r w:rsidR="00F0668F" w:rsidRPr="0080180F">
        <w:rPr>
          <w:lang w:val="sq-AL"/>
        </w:rPr>
        <w:t>ë</w:t>
      </w:r>
      <w:r w:rsidR="00FF4CCA" w:rsidRPr="0080180F">
        <w:rPr>
          <w:lang w:val="sq-AL"/>
        </w:rPr>
        <w:t xml:space="preserve"> llo</w:t>
      </w:r>
      <w:r w:rsidRPr="0080180F">
        <w:rPr>
          <w:lang w:val="sq-AL"/>
        </w:rPr>
        <w:t>jin e testeve p</w:t>
      </w:r>
      <w:r w:rsidR="00F0668F" w:rsidRPr="0080180F">
        <w:rPr>
          <w:lang w:val="sq-AL"/>
        </w:rPr>
        <w:t>ë</w:t>
      </w:r>
      <w:r w:rsidRPr="0080180F">
        <w:rPr>
          <w:lang w:val="sq-AL"/>
        </w:rPr>
        <w:t>r secilin provim t</w:t>
      </w:r>
      <w:r w:rsidR="00F0668F" w:rsidRPr="0080180F">
        <w:rPr>
          <w:lang w:val="sq-AL"/>
        </w:rPr>
        <w:t>ë</w:t>
      </w:r>
      <w:r w:rsidRPr="0080180F">
        <w:rPr>
          <w:lang w:val="sq-AL"/>
        </w:rPr>
        <w:t xml:space="preserve"> Matur</w:t>
      </w:r>
      <w:r w:rsidR="00F0668F" w:rsidRPr="0080180F">
        <w:rPr>
          <w:lang w:val="sq-AL"/>
        </w:rPr>
        <w:t>ë</w:t>
      </w:r>
      <w:r w:rsidRPr="0080180F">
        <w:rPr>
          <w:lang w:val="sq-AL"/>
        </w:rPr>
        <w:t>s Shtet</w:t>
      </w:r>
      <w:r w:rsidR="00F0668F" w:rsidRPr="0080180F">
        <w:rPr>
          <w:lang w:val="sq-AL"/>
        </w:rPr>
        <w:t>ë</w:t>
      </w:r>
      <w:r w:rsidRPr="0080180F">
        <w:rPr>
          <w:lang w:val="sq-AL"/>
        </w:rPr>
        <w:t>rore (t</w:t>
      </w:r>
      <w:r w:rsidR="00F0668F" w:rsidRPr="0080180F">
        <w:rPr>
          <w:lang w:val="sq-AL"/>
        </w:rPr>
        <w:t>ë</w:t>
      </w:r>
      <w:r w:rsidRPr="0080180F">
        <w:rPr>
          <w:lang w:val="sq-AL"/>
        </w:rPr>
        <w:t xml:space="preserve"> detyruar dhe me zgjedhje).</w:t>
      </w:r>
    </w:p>
    <w:p w:rsidR="005C5294" w:rsidRPr="0080180F" w:rsidRDefault="00E97F6A" w:rsidP="00874984">
      <w:pPr>
        <w:pStyle w:val="Paragrafi"/>
        <w:rPr>
          <w:lang w:val="sq-AL"/>
        </w:rPr>
      </w:pPr>
      <w:r w:rsidRPr="0080180F">
        <w:rPr>
          <w:lang w:val="sq-AL"/>
        </w:rPr>
        <w:t>4. Provimet e detyruara dhe me zgjedhje t</w:t>
      </w:r>
      <w:r w:rsidR="00F0668F" w:rsidRPr="0080180F">
        <w:rPr>
          <w:lang w:val="sq-AL"/>
        </w:rPr>
        <w:t>ë</w:t>
      </w:r>
      <w:r w:rsidRPr="0080180F">
        <w:rPr>
          <w:lang w:val="sq-AL"/>
        </w:rPr>
        <w:t xml:space="preserve"> Matur</w:t>
      </w:r>
      <w:r w:rsidR="00F0668F" w:rsidRPr="0080180F">
        <w:rPr>
          <w:lang w:val="sq-AL"/>
        </w:rPr>
        <w:t>ë</w:t>
      </w:r>
      <w:r w:rsidRPr="0080180F">
        <w:rPr>
          <w:lang w:val="sq-AL"/>
        </w:rPr>
        <w:t>s Shtet</w:t>
      </w:r>
      <w:r w:rsidR="00F0668F" w:rsidRPr="0080180F">
        <w:rPr>
          <w:lang w:val="sq-AL"/>
        </w:rPr>
        <w:t>ë</w:t>
      </w:r>
      <w:r w:rsidRPr="0080180F">
        <w:rPr>
          <w:lang w:val="sq-AL"/>
        </w:rPr>
        <w:t>rore 2018:</w:t>
      </w:r>
    </w:p>
    <w:p w:rsidR="00E97F6A" w:rsidRPr="0080180F" w:rsidRDefault="00280811" w:rsidP="00874984">
      <w:pPr>
        <w:pStyle w:val="Paragrafi"/>
        <w:rPr>
          <w:lang w:val="sq-AL"/>
        </w:rPr>
      </w:pPr>
      <w:r w:rsidRPr="0080180F">
        <w:rPr>
          <w:lang w:val="sq-AL"/>
        </w:rPr>
        <w:t>4</w:t>
      </w:r>
      <w:r w:rsidR="00E97F6A" w:rsidRPr="0080180F">
        <w:rPr>
          <w:lang w:val="sq-AL"/>
        </w:rPr>
        <w:t>.1 Fillojn</w:t>
      </w:r>
      <w:r w:rsidR="00F0668F" w:rsidRPr="0080180F">
        <w:rPr>
          <w:lang w:val="sq-AL"/>
        </w:rPr>
        <w:t>ë</w:t>
      </w:r>
      <w:r w:rsidR="00E97F6A" w:rsidRPr="0080180F">
        <w:rPr>
          <w:lang w:val="sq-AL"/>
        </w:rPr>
        <w:t xml:space="preserve"> n</w:t>
      </w:r>
      <w:r w:rsidR="00F0668F" w:rsidRPr="0080180F">
        <w:rPr>
          <w:lang w:val="sq-AL"/>
        </w:rPr>
        <w:t>ë</w:t>
      </w:r>
      <w:r w:rsidR="00E97F6A" w:rsidRPr="0080180F">
        <w:rPr>
          <w:lang w:val="sq-AL"/>
        </w:rPr>
        <w:t xml:space="preserve"> or</w:t>
      </w:r>
      <w:r w:rsidR="00F0668F" w:rsidRPr="0080180F">
        <w:rPr>
          <w:lang w:val="sq-AL"/>
        </w:rPr>
        <w:t>ë</w:t>
      </w:r>
      <w:r w:rsidR="00E97F6A" w:rsidRPr="0080180F">
        <w:rPr>
          <w:lang w:val="sq-AL"/>
        </w:rPr>
        <w:t>n 10</w:t>
      </w:r>
      <w:r w:rsidR="007A1AA5" w:rsidRPr="0080180F">
        <w:rPr>
          <w:lang w:val="sq-AL"/>
        </w:rPr>
        <w:t>:</w:t>
      </w:r>
      <w:r w:rsidR="00E97F6A" w:rsidRPr="0080180F">
        <w:rPr>
          <w:lang w:val="sq-AL"/>
        </w:rPr>
        <w:t>00</w:t>
      </w:r>
      <w:r w:rsidR="007A1AA5" w:rsidRPr="0080180F">
        <w:rPr>
          <w:lang w:val="sq-AL"/>
        </w:rPr>
        <w:t>.</w:t>
      </w:r>
    </w:p>
    <w:p w:rsidR="00E97F6A" w:rsidRPr="0080180F" w:rsidRDefault="00E97F6A" w:rsidP="00874984">
      <w:pPr>
        <w:pStyle w:val="Paragrafi"/>
        <w:rPr>
          <w:lang w:val="sq-AL"/>
        </w:rPr>
      </w:pPr>
      <w:r w:rsidRPr="0080180F">
        <w:rPr>
          <w:lang w:val="sq-AL"/>
        </w:rPr>
        <w:t>4.2 Provimet e detyruara zgjasin 2 or</w:t>
      </w:r>
      <w:r w:rsidR="00F0668F" w:rsidRPr="0080180F">
        <w:rPr>
          <w:lang w:val="sq-AL"/>
        </w:rPr>
        <w:t>ë</w:t>
      </w:r>
      <w:r w:rsidRPr="0080180F">
        <w:rPr>
          <w:lang w:val="sq-AL"/>
        </w:rPr>
        <w:t xml:space="preserve"> e 30 minuta</w:t>
      </w:r>
    </w:p>
    <w:p w:rsidR="00E97F6A" w:rsidRPr="0080180F" w:rsidRDefault="00E97F6A" w:rsidP="00874984">
      <w:pPr>
        <w:pStyle w:val="Paragrafi"/>
        <w:rPr>
          <w:lang w:val="sq-AL"/>
        </w:rPr>
      </w:pPr>
      <w:r w:rsidRPr="0080180F">
        <w:rPr>
          <w:lang w:val="sq-AL"/>
        </w:rPr>
        <w:t>4.3 Provimet me zgjedhje zgjasin 3 or</w:t>
      </w:r>
      <w:r w:rsidR="00F0668F" w:rsidRPr="0080180F">
        <w:rPr>
          <w:lang w:val="sq-AL"/>
        </w:rPr>
        <w:t>ë</w:t>
      </w:r>
      <w:r w:rsidRPr="0080180F">
        <w:rPr>
          <w:lang w:val="sq-AL"/>
        </w:rPr>
        <w:t>.</w:t>
      </w:r>
    </w:p>
    <w:p w:rsidR="00E97F6A" w:rsidRPr="0080180F" w:rsidRDefault="00E97F6A" w:rsidP="00874984">
      <w:pPr>
        <w:pStyle w:val="Paragrafi"/>
        <w:rPr>
          <w:lang w:val="sq-AL"/>
        </w:rPr>
      </w:pPr>
      <w:r w:rsidRPr="0080180F">
        <w:rPr>
          <w:lang w:val="sq-AL"/>
        </w:rPr>
        <w:t>4.4 Testet e provimeve t</w:t>
      </w:r>
      <w:r w:rsidR="00F0668F" w:rsidRPr="0080180F">
        <w:rPr>
          <w:lang w:val="sq-AL"/>
        </w:rPr>
        <w:t>ë</w:t>
      </w:r>
      <w:r w:rsidRPr="0080180F">
        <w:rPr>
          <w:lang w:val="sq-AL"/>
        </w:rPr>
        <w:t xml:space="preserve"> detyruara dhe me zgjedhje hartohen, administrohen dhe vler</w:t>
      </w:r>
      <w:r w:rsidR="00F0668F" w:rsidRPr="0080180F">
        <w:rPr>
          <w:lang w:val="sq-AL"/>
        </w:rPr>
        <w:t>ë</w:t>
      </w:r>
      <w:r w:rsidRPr="0080180F">
        <w:rPr>
          <w:lang w:val="sq-AL"/>
        </w:rPr>
        <w:t>sohen nga QSHA-ja.</w:t>
      </w:r>
    </w:p>
    <w:p w:rsidR="00E97F6A" w:rsidRPr="0080180F" w:rsidRDefault="00E97F6A" w:rsidP="00874984">
      <w:pPr>
        <w:pStyle w:val="Paragrafi"/>
        <w:rPr>
          <w:lang w:val="sq-AL"/>
        </w:rPr>
      </w:pPr>
      <w:r w:rsidRPr="0080180F">
        <w:rPr>
          <w:lang w:val="sq-AL"/>
        </w:rPr>
        <w:t>4.5 Testi p</w:t>
      </w:r>
      <w:r w:rsidR="00F0668F" w:rsidRPr="0080180F">
        <w:rPr>
          <w:lang w:val="sq-AL"/>
        </w:rPr>
        <w:t>ë</w:t>
      </w:r>
      <w:r w:rsidRPr="0080180F">
        <w:rPr>
          <w:lang w:val="sq-AL"/>
        </w:rPr>
        <w:t>r secili nga provimet e detyruara p</w:t>
      </w:r>
      <w:r w:rsidR="00F0668F" w:rsidRPr="0080180F">
        <w:rPr>
          <w:lang w:val="sq-AL"/>
        </w:rPr>
        <w:t>ë</w:t>
      </w:r>
      <w:r w:rsidRPr="0080180F">
        <w:rPr>
          <w:lang w:val="sq-AL"/>
        </w:rPr>
        <w:t>rmban 25 pyetje, nga t</w:t>
      </w:r>
      <w:r w:rsidR="00F0668F" w:rsidRPr="0080180F">
        <w:rPr>
          <w:lang w:val="sq-AL"/>
        </w:rPr>
        <w:t>ë</w:t>
      </w:r>
      <w:r w:rsidRPr="0080180F">
        <w:rPr>
          <w:lang w:val="sq-AL"/>
        </w:rPr>
        <w:t xml:space="preserve"> cilat 13 k</w:t>
      </w:r>
      <w:r w:rsidR="00F0668F" w:rsidRPr="0080180F">
        <w:rPr>
          <w:lang w:val="sq-AL"/>
        </w:rPr>
        <w:t>ë</w:t>
      </w:r>
      <w:r w:rsidRPr="0080180F">
        <w:rPr>
          <w:lang w:val="sq-AL"/>
        </w:rPr>
        <w:t>rkesa jan</w:t>
      </w:r>
      <w:r w:rsidR="00F0668F" w:rsidRPr="0080180F">
        <w:rPr>
          <w:lang w:val="sq-AL"/>
        </w:rPr>
        <w:t>ë</w:t>
      </w:r>
      <w:r w:rsidRPr="0080180F">
        <w:rPr>
          <w:lang w:val="sq-AL"/>
        </w:rPr>
        <w:t xml:space="preserve"> me p</w:t>
      </w:r>
      <w:r w:rsidR="00F0668F" w:rsidRPr="0080180F">
        <w:rPr>
          <w:lang w:val="sq-AL"/>
        </w:rPr>
        <w:t>ë</w:t>
      </w:r>
      <w:r w:rsidRPr="0080180F">
        <w:rPr>
          <w:lang w:val="sq-AL"/>
        </w:rPr>
        <w:t>rgjigje alternative, q</w:t>
      </w:r>
      <w:r w:rsidR="00F0668F" w:rsidRPr="0080180F">
        <w:rPr>
          <w:lang w:val="sq-AL"/>
        </w:rPr>
        <w:t>ë</w:t>
      </w:r>
      <w:r w:rsidRPr="0080180F">
        <w:rPr>
          <w:lang w:val="sq-AL"/>
        </w:rPr>
        <w:t xml:space="preserve"> vler</w:t>
      </w:r>
      <w:r w:rsidR="00F0668F" w:rsidRPr="0080180F">
        <w:rPr>
          <w:lang w:val="sq-AL"/>
        </w:rPr>
        <w:t>ë</w:t>
      </w:r>
      <w:r w:rsidRPr="0080180F">
        <w:rPr>
          <w:lang w:val="sq-AL"/>
        </w:rPr>
        <w:t>sohen me nj</w:t>
      </w:r>
      <w:r w:rsidR="00F0668F" w:rsidRPr="0080180F">
        <w:rPr>
          <w:lang w:val="sq-AL"/>
        </w:rPr>
        <w:t>ë</w:t>
      </w:r>
      <w:r w:rsidRPr="0080180F">
        <w:rPr>
          <w:lang w:val="sq-AL"/>
        </w:rPr>
        <w:t xml:space="preserve"> pik</w:t>
      </w:r>
      <w:r w:rsidR="00F0668F" w:rsidRPr="0080180F">
        <w:rPr>
          <w:lang w:val="sq-AL"/>
        </w:rPr>
        <w:t>ë</w:t>
      </w:r>
      <w:r w:rsidRPr="0080180F">
        <w:rPr>
          <w:lang w:val="sq-AL"/>
        </w:rPr>
        <w:t xml:space="preserve"> secila (13 pik</w:t>
      </w:r>
      <w:r w:rsidR="00F0668F" w:rsidRPr="0080180F">
        <w:rPr>
          <w:lang w:val="sq-AL"/>
        </w:rPr>
        <w:t>ë</w:t>
      </w:r>
      <w:r w:rsidRPr="0080180F">
        <w:rPr>
          <w:lang w:val="sq-AL"/>
        </w:rPr>
        <w:t xml:space="preserve"> gjithsej) dhe 12 pyetje me zhvillim, t</w:t>
      </w:r>
      <w:r w:rsidR="00F0668F" w:rsidRPr="0080180F">
        <w:rPr>
          <w:lang w:val="sq-AL"/>
        </w:rPr>
        <w:t>ë</w:t>
      </w:r>
      <w:r w:rsidRPr="0080180F">
        <w:rPr>
          <w:lang w:val="sq-AL"/>
        </w:rPr>
        <w:t xml:space="preserve"> cilat vler</w:t>
      </w:r>
      <w:r w:rsidR="00F0668F" w:rsidRPr="0080180F">
        <w:rPr>
          <w:lang w:val="sq-AL"/>
        </w:rPr>
        <w:t>ë</w:t>
      </w:r>
      <w:r w:rsidRPr="0080180F">
        <w:rPr>
          <w:lang w:val="sq-AL"/>
        </w:rPr>
        <w:t>sohen me 37 pik</w:t>
      </w:r>
      <w:r w:rsidR="00F0668F" w:rsidRPr="0080180F">
        <w:rPr>
          <w:lang w:val="sq-AL"/>
        </w:rPr>
        <w:t>ë</w:t>
      </w:r>
      <w:r w:rsidRPr="0080180F">
        <w:rPr>
          <w:lang w:val="sq-AL"/>
        </w:rPr>
        <w:t>. T</w:t>
      </w:r>
      <w:r w:rsidR="00070DD8" w:rsidRPr="0080180F">
        <w:rPr>
          <w:lang w:val="sq-AL"/>
        </w:rPr>
        <w:t>esti vler</w:t>
      </w:r>
      <w:r w:rsidR="00F0668F" w:rsidRPr="0080180F">
        <w:rPr>
          <w:lang w:val="sq-AL"/>
        </w:rPr>
        <w:t>ë</w:t>
      </w:r>
      <w:r w:rsidR="00070DD8" w:rsidRPr="0080180F">
        <w:rPr>
          <w:lang w:val="sq-AL"/>
        </w:rPr>
        <w:t>so</w:t>
      </w:r>
      <w:r w:rsidRPr="0080180F">
        <w:rPr>
          <w:lang w:val="sq-AL"/>
        </w:rPr>
        <w:t>het maksimalisht m</w:t>
      </w:r>
      <w:r w:rsidR="00FF4CCA" w:rsidRPr="0080180F">
        <w:rPr>
          <w:lang w:val="sq-AL"/>
        </w:rPr>
        <w:t>e</w:t>
      </w:r>
      <w:r w:rsidRPr="0080180F">
        <w:rPr>
          <w:lang w:val="sq-AL"/>
        </w:rPr>
        <w:t xml:space="preserve"> 50 pik</w:t>
      </w:r>
      <w:r w:rsidR="00F0668F" w:rsidRPr="0080180F">
        <w:rPr>
          <w:lang w:val="sq-AL"/>
        </w:rPr>
        <w:t>ë</w:t>
      </w:r>
      <w:r w:rsidRPr="0080180F">
        <w:rPr>
          <w:lang w:val="sq-AL"/>
        </w:rPr>
        <w:t>.</w:t>
      </w:r>
    </w:p>
    <w:p w:rsidR="006C26A2" w:rsidRPr="00927ABA" w:rsidRDefault="006C26A2" w:rsidP="00874984">
      <w:pPr>
        <w:pStyle w:val="Paragrafi"/>
        <w:rPr>
          <w:spacing w:val="-4"/>
          <w:lang w:val="sq-AL"/>
        </w:rPr>
      </w:pPr>
      <w:r w:rsidRPr="0080180F">
        <w:rPr>
          <w:lang w:val="sq-AL"/>
        </w:rPr>
        <w:t>4.6</w:t>
      </w:r>
      <w:r w:rsidR="00223CA7" w:rsidRPr="0080180F">
        <w:rPr>
          <w:lang w:val="sq-AL"/>
        </w:rPr>
        <w:t xml:space="preserve"> Testi p</w:t>
      </w:r>
      <w:r w:rsidR="00F0668F" w:rsidRPr="0080180F">
        <w:rPr>
          <w:lang w:val="sq-AL"/>
        </w:rPr>
        <w:t>ë</w:t>
      </w:r>
      <w:r w:rsidR="00FF4CCA" w:rsidRPr="0080180F">
        <w:rPr>
          <w:lang w:val="sq-AL"/>
        </w:rPr>
        <w:t>r secilin</w:t>
      </w:r>
      <w:r w:rsidR="00223CA7" w:rsidRPr="0080180F">
        <w:rPr>
          <w:lang w:val="sq-AL"/>
        </w:rPr>
        <w:t xml:space="preserve"> nga provimet me </w:t>
      </w:r>
      <w:r w:rsidR="00FF4CCA" w:rsidRPr="0080180F">
        <w:rPr>
          <w:lang w:val="sq-AL"/>
        </w:rPr>
        <w:t>z</w:t>
      </w:r>
      <w:r w:rsidR="00223CA7" w:rsidRPr="0080180F">
        <w:rPr>
          <w:lang w:val="sq-AL"/>
        </w:rPr>
        <w:t>gjedhje p</w:t>
      </w:r>
      <w:r w:rsidR="00F0668F" w:rsidRPr="0080180F">
        <w:rPr>
          <w:lang w:val="sq-AL"/>
        </w:rPr>
        <w:t>ë</w:t>
      </w:r>
      <w:r w:rsidR="00223CA7" w:rsidRPr="0080180F">
        <w:rPr>
          <w:lang w:val="sq-AL"/>
        </w:rPr>
        <w:t>rmban 20 pyetje, nga t</w:t>
      </w:r>
      <w:r w:rsidR="00F0668F" w:rsidRPr="0080180F">
        <w:rPr>
          <w:lang w:val="sq-AL"/>
        </w:rPr>
        <w:t>ë</w:t>
      </w:r>
      <w:r w:rsidR="00223CA7" w:rsidRPr="0080180F">
        <w:rPr>
          <w:lang w:val="sq-AL"/>
        </w:rPr>
        <w:t xml:space="preserve"> cilat 10 pyetje jan</w:t>
      </w:r>
      <w:r w:rsidR="00F0668F" w:rsidRPr="0080180F">
        <w:rPr>
          <w:lang w:val="sq-AL"/>
        </w:rPr>
        <w:t>ë</w:t>
      </w:r>
      <w:r w:rsidR="00223CA7" w:rsidRPr="0080180F">
        <w:rPr>
          <w:lang w:val="sq-AL"/>
        </w:rPr>
        <w:t xml:space="preserve"> me p</w:t>
      </w:r>
      <w:r w:rsidR="00F0668F" w:rsidRPr="0080180F">
        <w:rPr>
          <w:lang w:val="sq-AL"/>
        </w:rPr>
        <w:t>ë</w:t>
      </w:r>
      <w:r w:rsidR="00223CA7" w:rsidRPr="0080180F">
        <w:rPr>
          <w:lang w:val="sq-AL"/>
        </w:rPr>
        <w:t>rgjigje alternative, q</w:t>
      </w:r>
      <w:r w:rsidR="00F0668F" w:rsidRPr="0080180F">
        <w:rPr>
          <w:lang w:val="sq-AL"/>
        </w:rPr>
        <w:t>ë</w:t>
      </w:r>
      <w:r w:rsidR="00223CA7" w:rsidRPr="0080180F">
        <w:rPr>
          <w:lang w:val="sq-AL"/>
        </w:rPr>
        <w:t xml:space="preserve"> vler</w:t>
      </w:r>
      <w:r w:rsidR="00F0668F" w:rsidRPr="0080180F">
        <w:rPr>
          <w:lang w:val="sq-AL"/>
        </w:rPr>
        <w:t>ë</w:t>
      </w:r>
      <w:r w:rsidR="00223CA7" w:rsidRPr="0080180F">
        <w:rPr>
          <w:lang w:val="sq-AL"/>
        </w:rPr>
        <w:t>sohen me nj</w:t>
      </w:r>
      <w:r w:rsidR="00F0668F" w:rsidRPr="0080180F">
        <w:rPr>
          <w:lang w:val="sq-AL"/>
        </w:rPr>
        <w:t>ë</w:t>
      </w:r>
      <w:r w:rsidR="00223CA7" w:rsidRPr="0080180F">
        <w:rPr>
          <w:lang w:val="sq-AL"/>
        </w:rPr>
        <w:t xml:space="preserve"> pik</w:t>
      </w:r>
      <w:r w:rsidR="00F0668F" w:rsidRPr="0080180F">
        <w:rPr>
          <w:lang w:val="sq-AL"/>
        </w:rPr>
        <w:t>ë</w:t>
      </w:r>
      <w:r w:rsidR="00CC2111" w:rsidRPr="0080180F">
        <w:rPr>
          <w:lang w:val="sq-AL"/>
        </w:rPr>
        <w:t xml:space="preserve"> </w:t>
      </w:r>
      <w:r w:rsidR="00223CA7" w:rsidRPr="0080180F">
        <w:rPr>
          <w:lang w:val="sq-AL"/>
        </w:rPr>
        <w:t>secila (10 pik</w:t>
      </w:r>
      <w:r w:rsidR="00F0668F" w:rsidRPr="0080180F">
        <w:rPr>
          <w:lang w:val="sq-AL"/>
        </w:rPr>
        <w:t>ë</w:t>
      </w:r>
      <w:r w:rsidR="00223CA7" w:rsidRPr="0080180F">
        <w:rPr>
          <w:lang w:val="sq-AL"/>
        </w:rPr>
        <w:t xml:space="preserve"> gjithsej) dhe 10 pyetje me zhvillim, t</w:t>
      </w:r>
      <w:r w:rsidR="00F0668F" w:rsidRPr="0080180F">
        <w:rPr>
          <w:lang w:val="sq-AL"/>
        </w:rPr>
        <w:t>ë</w:t>
      </w:r>
      <w:r w:rsidR="00223CA7" w:rsidRPr="00927ABA">
        <w:rPr>
          <w:spacing w:val="-4"/>
          <w:lang w:val="sq-AL"/>
        </w:rPr>
        <w:t xml:space="preserve"> cilat vler</w:t>
      </w:r>
      <w:r w:rsidR="00F0668F" w:rsidRPr="00927ABA">
        <w:rPr>
          <w:spacing w:val="-4"/>
          <w:lang w:val="sq-AL"/>
        </w:rPr>
        <w:t>ë</w:t>
      </w:r>
      <w:r w:rsidR="00223CA7" w:rsidRPr="00927ABA">
        <w:rPr>
          <w:spacing w:val="-4"/>
          <w:lang w:val="sq-AL"/>
        </w:rPr>
        <w:t>sohen me 30 pik</w:t>
      </w:r>
      <w:r w:rsidR="00F0668F" w:rsidRPr="00927ABA">
        <w:rPr>
          <w:spacing w:val="-4"/>
          <w:lang w:val="sq-AL"/>
        </w:rPr>
        <w:t>ë</w:t>
      </w:r>
      <w:r w:rsidR="00223CA7" w:rsidRPr="00927ABA">
        <w:rPr>
          <w:spacing w:val="-4"/>
          <w:lang w:val="sq-AL"/>
        </w:rPr>
        <w:t xml:space="preserve">, </w:t>
      </w:r>
      <w:r w:rsidR="004E1349" w:rsidRPr="00927ABA">
        <w:rPr>
          <w:spacing w:val="-4"/>
          <w:lang w:val="sq-AL"/>
        </w:rPr>
        <w:t>t</w:t>
      </w:r>
      <w:r w:rsidR="00223CA7" w:rsidRPr="00927ABA">
        <w:rPr>
          <w:spacing w:val="-4"/>
          <w:lang w:val="sq-AL"/>
        </w:rPr>
        <w:t>esti vler</w:t>
      </w:r>
      <w:r w:rsidR="00F0668F" w:rsidRPr="00927ABA">
        <w:rPr>
          <w:spacing w:val="-4"/>
          <w:lang w:val="sq-AL"/>
        </w:rPr>
        <w:t>ë</w:t>
      </w:r>
      <w:r w:rsidR="00223CA7" w:rsidRPr="00927ABA">
        <w:rPr>
          <w:spacing w:val="-4"/>
          <w:lang w:val="sq-AL"/>
        </w:rPr>
        <w:t>sohet maksimalis</w:t>
      </w:r>
      <w:r w:rsidR="00FF4CCA" w:rsidRPr="00927ABA">
        <w:rPr>
          <w:spacing w:val="-4"/>
          <w:lang w:val="sq-AL"/>
        </w:rPr>
        <w:t>h</w:t>
      </w:r>
      <w:r w:rsidR="00223CA7" w:rsidRPr="00927ABA">
        <w:rPr>
          <w:spacing w:val="-4"/>
          <w:lang w:val="sq-AL"/>
        </w:rPr>
        <w:t>t me 40 pik</w:t>
      </w:r>
      <w:r w:rsidR="00F0668F" w:rsidRPr="00927ABA">
        <w:rPr>
          <w:spacing w:val="-4"/>
          <w:lang w:val="sq-AL"/>
        </w:rPr>
        <w:t>ë</w:t>
      </w:r>
      <w:r w:rsidR="00223CA7" w:rsidRPr="00927ABA">
        <w:rPr>
          <w:spacing w:val="-4"/>
          <w:lang w:val="sq-AL"/>
        </w:rPr>
        <w:t>.</w:t>
      </w:r>
    </w:p>
    <w:p w:rsidR="00223CA7" w:rsidRPr="0080180F" w:rsidRDefault="00223CA7" w:rsidP="00874984">
      <w:pPr>
        <w:pStyle w:val="Paragrafi"/>
        <w:rPr>
          <w:spacing w:val="-4"/>
          <w:lang w:val="sq-AL"/>
        </w:rPr>
      </w:pPr>
      <w:r w:rsidRPr="0080180F">
        <w:rPr>
          <w:spacing w:val="-4"/>
          <w:lang w:val="sq-AL"/>
        </w:rPr>
        <w:t>4.7 Maturant</w:t>
      </w:r>
      <w:r w:rsidR="00F0668F" w:rsidRPr="0080180F">
        <w:rPr>
          <w:spacing w:val="-4"/>
          <w:lang w:val="sq-AL"/>
        </w:rPr>
        <w:t>ë</w:t>
      </w:r>
      <w:r w:rsidRPr="0080180F">
        <w:rPr>
          <w:spacing w:val="-4"/>
          <w:lang w:val="sq-AL"/>
        </w:rPr>
        <w:t>t/kandidat</w:t>
      </w:r>
      <w:r w:rsidR="00F0668F" w:rsidRPr="0080180F">
        <w:rPr>
          <w:spacing w:val="-4"/>
          <w:lang w:val="sq-AL"/>
        </w:rPr>
        <w:t>ë</w:t>
      </w:r>
      <w:r w:rsidRPr="0080180F">
        <w:rPr>
          <w:spacing w:val="-4"/>
          <w:lang w:val="sq-AL"/>
        </w:rPr>
        <w:t>t q</w:t>
      </w:r>
      <w:r w:rsidR="00F0668F" w:rsidRPr="0080180F">
        <w:rPr>
          <w:spacing w:val="-4"/>
          <w:lang w:val="sq-AL"/>
        </w:rPr>
        <w:t>ë</w:t>
      </w:r>
      <w:r w:rsidRPr="0080180F">
        <w:rPr>
          <w:spacing w:val="-4"/>
          <w:lang w:val="sq-AL"/>
        </w:rPr>
        <w:t xml:space="preserve"> do t</w:t>
      </w:r>
      <w:r w:rsidR="00F0668F" w:rsidRPr="0080180F">
        <w:rPr>
          <w:spacing w:val="-4"/>
          <w:lang w:val="sq-AL"/>
        </w:rPr>
        <w:t>ë</w:t>
      </w:r>
      <w:r w:rsidRPr="0080180F">
        <w:rPr>
          <w:spacing w:val="-4"/>
          <w:lang w:val="sq-AL"/>
        </w:rPr>
        <w:t xml:space="preserve"> japin provim vet</w:t>
      </w:r>
      <w:r w:rsidR="00F0668F" w:rsidRPr="0080180F">
        <w:rPr>
          <w:spacing w:val="-4"/>
          <w:lang w:val="sq-AL"/>
        </w:rPr>
        <w:t>ë</w:t>
      </w:r>
      <w:r w:rsidRPr="0080180F">
        <w:rPr>
          <w:spacing w:val="-4"/>
          <w:lang w:val="sq-AL"/>
        </w:rPr>
        <w:t>m nj</w:t>
      </w:r>
      <w:r w:rsidR="00F0668F" w:rsidRPr="0080180F">
        <w:rPr>
          <w:spacing w:val="-4"/>
          <w:lang w:val="sq-AL"/>
        </w:rPr>
        <w:t>ë</w:t>
      </w:r>
      <w:r w:rsidRPr="0080180F">
        <w:rPr>
          <w:spacing w:val="-4"/>
          <w:lang w:val="sq-AL"/>
        </w:rPr>
        <w:t>r</w:t>
      </w:r>
      <w:r w:rsidR="00F0668F" w:rsidRPr="0080180F">
        <w:rPr>
          <w:spacing w:val="-4"/>
          <w:lang w:val="sq-AL"/>
        </w:rPr>
        <w:t>ë</w:t>
      </w:r>
      <w:r w:rsidRPr="0080180F">
        <w:rPr>
          <w:spacing w:val="-4"/>
          <w:lang w:val="sq-AL"/>
        </w:rPr>
        <w:t>n nga l</w:t>
      </w:r>
      <w:r w:rsidR="00F0668F" w:rsidRPr="0080180F">
        <w:rPr>
          <w:spacing w:val="-4"/>
          <w:lang w:val="sq-AL"/>
        </w:rPr>
        <w:t>ë</w:t>
      </w:r>
      <w:r w:rsidRPr="0080180F">
        <w:rPr>
          <w:spacing w:val="-4"/>
          <w:lang w:val="sq-AL"/>
        </w:rPr>
        <w:t>nd</w:t>
      </w:r>
      <w:r w:rsidR="00F0668F" w:rsidRPr="0080180F">
        <w:rPr>
          <w:spacing w:val="-4"/>
          <w:lang w:val="sq-AL"/>
        </w:rPr>
        <w:t>ë</w:t>
      </w:r>
      <w:r w:rsidRPr="0080180F">
        <w:rPr>
          <w:spacing w:val="-4"/>
          <w:lang w:val="sq-AL"/>
        </w:rPr>
        <w:t>t me zgjedhje, e fillojn</w:t>
      </w:r>
      <w:r w:rsidR="00F0668F" w:rsidRPr="0080180F">
        <w:rPr>
          <w:spacing w:val="-4"/>
          <w:lang w:val="sq-AL"/>
        </w:rPr>
        <w:t>ë</w:t>
      </w:r>
      <w:r w:rsidRPr="0080180F">
        <w:rPr>
          <w:spacing w:val="-4"/>
          <w:lang w:val="sq-AL"/>
        </w:rPr>
        <w:t xml:space="preserve"> provimin n</w:t>
      </w:r>
      <w:r w:rsidR="00F0668F" w:rsidRPr="0080180F">
        <w:rPr>
          <w:spacing w:val="-4"/>
          <w:lang w:val="sq-AL"/>
        </w:rPr>
        <w:t>ë</w:t>
      </w:r>
      <w:r w:rsidRPr="0080180F">
        <w:rPr>
          <w:spacing w:val="-4"/>
          <w:lang w:val="sq-AL"/>
        </w:rPr>
        <w:t xml:space="preserve"> or</w:t>
      </w:r>
      <w:r w:rsidR="00F0668F" w:rsidRPr="0080180F">
        <w:rPr>
          <w:spacing w:val="-4"/>
          <w:lang w:val="sq-AL"/>
        </w:rPr>
        <w:t>ë</w:t>
      </w:r>
      <w:r w:rsidRPr="0080180F">
        <w:rPr>
          <w:spacing w:val="-4"/>
          <w:lang w:val="sq-AL"/>
        </w:rPr>
        <w:t>n 11</w:t>
      </w:r>
      <w:r w:rsidR="00FF4CCA" w:rsidRPr="0080180F">
        <w:rPr>
          <w:spacing w:val="-4"/>
          <w:lang w:val="sq-AL"/>
        </w:rPr>
        <w:t>:</w:t>
      </w:r>
      <w:r w:rsidRPr="0080180F">
        <w:rPr>
          <w:spacing w:val="-4"/>
          <w:lang w:val="sq-AL"/>
        </w:rPr>
        <w:t>30 dhe e p</w:t>
      </w:r>
      <w:r w:rsidR="00F0668F" w:rsidRPr="0080180F">
        <w:rPr>
          <w:spacing w:val="-4"/>
          <w:lang w:val="sq-AL"/>
        </w:rPr>
        <w:t>ë</w:t>
      </w:r>
      <w:r w:rsidRPr="0080180F">
        <w:rPr>
          <w:spacing w:val="-4"/>
          <w:lang w:val="sq-AL"/>
        </w:rPr>
        <w:t>rfundojn</w:t>
      </w:r>
      <w:r w:rsidR="00F0668F" w:rsidRPr="0080180F">
        <w:rPr>
          <w:spacing w:val="-4"/>
          <w:lang w:val="sq-AL"/>
        </w:rPr>
        <w:t>ë</w:t>
      </w:r>
      <w:r w:rsidRPr="0080180F">
        <w:rPr>
          <w:spacing w:val="-4"/>
          <w:lang w:val="sq-AL"/>
        </w:rPr>
        <w:t xml:space="preserve"> at</w:t>
      </w:r>
      <w:r w:rsidR="00F0668F" w:rsidRPr="0080180F">
        <w:rPr>
          <w:spacing w:val="-4"/>
          <w:lang w:val="sq-AL"/>
        </w:rPr>
        <w:t>ë</w:t>
      </w:r>
      <w:r w:rsidRPr="0080180F">
        <w:rPr>
          <w:spacing w:val="-4"/>
          <w:lang w:val="sq-AL"/>
        </w:rPr>
        <w:t xml:space="preserve"> n</w:t>
      </w:r>
      <w:r w:rsidR="00F0668F" w:rsidRPr="0080180F">
        <w:rPr>
          <w:spacing w:val="-4"/>
          <w:lang w:val="sq-AL"/>
        </w:rPr>
        <w:t>ë</w:t>
      </w:r>
      <w:r w:rsidRPr="0080180F">
        <w:rPr>
          <w:spacing w:val="-4"/>
          <w:lang w:val="sq-AL"/>
        </w:rPr>
        <w:t xml:space="preserve"> or</w:t>
      </w:r>
      <w:r w:rsidR="00F0668F" w:rsidRPr="0080180F">
        <w:rPr>
          <w:spacing w:val="-4"/>
          <w:lang w:val="sq-AL"/>
        </w:rPr>
        <w:t>ë</w:t>
      </w:r>
      <w:r w:rsidRPr="0080180F">
        <w:rPr>
          <w:spacing w:val="-4"/>
          <w:lang w:val="sq-AL"/>
        </w:rPr>
        <w:t>n 13</w:t>
      </w:r>
      <w:r w:rsidR="00FF4CCA" w:rsidRPr="0080180F">
        <w:rPr>
          <w:spacing w:val="-4"/>
          <w:lang w:val="sq-AL"/>
        </w:rPr>
        <w:t>:</w:t>
      </w:r>
      <w:r w:rsidRPr="0080180F">
        <w:rPr>
          <w:spacing w:val="-4"/>
          <w:lang w:val="sq-AL"/>
        </w:rPr>
        <w:t>00.</w:t>
      </w:r>
    </w:p>
    <w:p w:rsidR="00223CA7" w:rsidRPr="0080180F" w:rsidRDefault="00223CA7" w:rsidP="00874984">
      <w:pPr>
        <w:pStyle w:val="Paragrafi"/>
        <w:rPr>
          <w:spacing w:val="-4"/>
          <w:lang w:val="sq-AL"/>
        </w:rPr>
      </w:pPr>
      <w:r w:rsidRPr="0080180F">
        <w:rPr>
          <w:spacing w:val="-4"/>
          <w:lang w:val="sq-AL"/>
        </w:rPr>
        <w:t>4.8 Maturant</w:t>
      </w:r>
      <w:r w:rsidR="00F0668F" w:rsidRPr="0080180F">
        <w:rPr>
          <w:spacing w:val="-4"/>
          <w:lang w:val="sq-AL"/>
        </w:rPr>
        <w:t>ë</w:t>
      </w:r>
      <w:r w:rsidRPr="0080180F">
        <w:rPr>
          <w:spacing w:val="-4"/>
          <w:lang w:val="sq-AL"/>
        </w:rPr>
        <w:t>t/kandidat</w:t>
      </w:r>
      <w:r w:rsidR="00F0668F" w:rsidRPr="0080180F">
        <w:rPr>
          <w:spacing w:val="-4"/>
          <w:lang w:val="sq-AL"/>
        </w:rPr>
        <w:t>ë</w:t>
      </w:r>
      <w:r w:rsidRPr="0080180F">
        <w:rPr>
          <w:spacing w:val="-4"/>
          <w:lang w:val="sq-AL"/>
        </w:rPr>
        <w:t>t q</w:t>
      </w:r>
      <w:r w:rsidR="00F0668F" w:rsidRPr="0080180F">
        <w:rPr>
          <w:spacing w:val="-4"/>
          <w:lang w:val="sq-AL"/>
        </w:rPr>
        <w:t>ë</w:t>
      </w:r>
      <w:r w:rsidRPr="0080180F">
        <w:rPr>
          <w:spacing w:val="-4"/>
          <w:lang w:val="sq-AL"/>
        </w:rPr>
        <w:t xml:space="preserve"> rezultojn</w:t>
      </w:r>
      <w:r w:rsidR="00F0668F" w:rsidRPr="0080180F">
        <w:rPr>
          <w:spacing w:val="-4"/>
          <w:lang w:val="sq-AL"/>
        </w:rPr>
        <w:t>ë</w:t>
      </w:r>
      <w:r w:rsidRPr="0080180F">
        <w:rPr>
          <w:spacing w:val="-4"/>
          <w:lang w:val="sq-AL"/>
        </w:rPr>
        <w:t xml:space="preserve"> mbet</w:t>
      </w:r>
      <w:r w:rsidR="00F0668F" w:rsidRPr="0080180F">
        <w:rPr>
          <w:spacing w:val="-4"/>
          <w:lang w:val="sq-AL"/>
        </w:rPr>
        <w:t>ë</w:t>
      </w:r>
      <w:r w:rsidRPr="0080180F">
        <w:rPr>
          <w:spacing w:val="-4"/>
          <w:lang w:val="sq-AL"/>
        </w:rPr>
        <w:t>s n</w:t>
      </w:r>
      <w:r w:rsidR="00F0668F" w:rsidRPr="0080180F">
        <w:rPr>
          <w:spacing w:val="-4"/>
          <w:lang w:val="sq-AL"/>
        </w:rPr>
        <w:t>ë</w:t>
      </w:r>
      <w:r w:rsidRPr="0080180F">
        <w:rPr>
          <w:spacing w:val="-4"/>
          <w:lang w:val="sq-AL"/>
        </w:rPr>
        <w:t xml:space="preserve"> provimet e Matur</w:t>
      </w:r>
      <w:r w:rsidR="00F0668F" w:rsidRPr="0080180F">
        <w:rPr>
          <w:spacing w:val="-4"/>
          <w:lang w:val="sq-AL"/>
        </w:rPr>
        <w:t>ë</w:t>
      </w:r>
      <w:r w:rsidRPr="0080180F">
        <w:rPr>
          <w:spacing w:val="-4"/>
          <w:lang w:val="sq-AL"/>
        </w:rPr>
        <w:t>s Shtet</w:t>
      </w:r>
      <w:r w:rsidR="00F0668F" w:rsidRPr="0080180F">
        <w:rPr>
          <w:spacing w:val="-4"/>
          <w:lang w:val="sq-AL"/>
        </w:rPr>
        <w:t>ë</w:t>
      </w:r>
      <w:r w:rsidR="00FF4CCA" w:rsidRPr="0080180F">
        <w:rPr>
          <w:spacing w:val="-4"/>
          <w:lang w:val="sq-AL"/>
        </w:rPr>
        <w:t>rore 2018, i rijapin provimet</w:t>
      </w:r>
      <w:r w:rsidRPr="0080180F">
        <w:rPr>
          <w:spacing w:val="-4"/>
          <w:lang w:val="sq-AL"/>
        </w:rPr>
        <w:t xml:space="preserve"> n</w:t>
      </w:r>
      <w:r w:rsidR="00F0668F" w:rsidRPr="0080180F">
        <w:rPr>
          <w:spacing w:val="-4"/>
          <w:lang w:val="sq-AL"/>
        </w:rPr>
        <w:t>ë</w:t>
      </w:r>
      <w:r w:rsidRPr="0080180F">
        <w:rPr>
          <w:spacing w:val="-4"/>
          <w:lang w:val="sq-AL"/>
        </w:rPr>
        <w:t xml:space="preserve"> sesionin e dyt</w:t>
      </w:r>
      <w:r w:rsidR="00F0668F" w:rsidRPr="0080180F">
        <w:rPr>
          <w:spacing w:val="-4"/>
          <w:lang w:val="sq-AL"/>
        </w:rPr>
        <w:t>ë</w:t>
      </w:r>
      <w:r w:rsidRPr="0080180F">
        <w:rPr>
          <w:spacing w:val="-4"/>
          <w:lang w:val="sq-AL"/>
        </w:rPr>
        <w:t>.</w:t>
      </w:r>
    </w:p>
    <w:p w:rsidR="00223CA7" w:rsidRPr="0080180F" w:rsidRDefault="00223CA7" w:rsidP="00874984">
      <w:pPr>
        <w:pStyle w:val="Paragrafi"/>
        <w:rPr>
          <w:spacing w:val="-4"/>
          <w:lang w:val="sq-AL"/>
        </w:rPr>
      </w:pPr>
      <w:r w:rsidRPr="0080180F">
        <w:rPr>
          <w:spacing w:val="-4"/>
          <w:lang w:val="sq-AL"/>
        </w:rPr>
        <w:t>5.</w:t>
      </w:r>
      <w:r w:rsidR="00FF4CCA" w:rsidRPr="0080180F">
        <w:rPr>
          <w:spacing w:val="-4"/>
          <w:lang w:val="sq-AL"/>
        </w:rPr>
        <w:t xml:space="preserve"> </w:t>
      </w:r>
      <w:r w:rsidR="000F3F4E" w:rsidRPr="0080180F">
        <w:rPr>
          <w:spacing w:val="-4"/>
          <w:lang w:val="sq-AL"/>
        </w:rPr>
        <w:t>DAR/ZA-t</w:t>
      </w:r>
      <w:r w:rsidR="00F0668F" w:rsidRPr="0080180F">
        <w:rPr>
          <w:spacing w:val="-4"/>
          <w:lang w:val="sq-AL"/>
        </w:rPr>
        <w:t>ë</w:t>
      </w:r>
      <w:r w:rsidR="000F3F4E" w:rsidRPr="0080180F">
        <w:rPr>
          <w:spacing w:val="-4"/>
          <w:lang w:val="sq-AL"/>
        </w:rPr>
        <w:t xml:space="preserve"> marrin nga shkollat listat e maturant</w:t>
      </w:r>
      <w:r w:rsidR="00F0668F" w:rsidRPr="0080180F">
        <w:rPr>
          <w:spacing w:val="-4"/>
          <w:lang w:val="sq-AL"/>
        </w:rPr>
        <w:t>ë</w:t>
      </w:r>
      <w:r w:rsidR="000F3F4E" w:rsidRPr="0080180F">
        <w:rPr>
          <w:spacing w:val="-4"/>
          <w:lang w:val="sq-AL"/>
        </w:rPr>
        <w:t>ve mbet</w:t>
      </w:r>
      <w:r w:rsidR="00F0668F" w:rsidRPr="0080180F">
        <w:rPr>
          <w:spacing w:val="-4"/>
          <w:lang w:val="sq-AL"/>
        </w:rPr>
        <w:t>ë</w:t>
      </w:r>
      <w:r w:rsidR="000F3F4E" w:rsidRPr="0080180F">
        <w:rPr>
          <w:spacing w:val="-4"/>
          <w:lang w:val="sq-AL"/>
        </w:rPr>
        <w:t>s t</w:t>
      </w:r>
      <w:r w:rsidR="00F0668F" w:rsidRPr="0080180F">
        <w:rPr>
          <w:spacing w:val="-4"/>
          <w:lang w:val="sq-AL"/>
        </w:rPr>
        <w:t>ë</w:t>
      </w:r>
      <w:r w:rsidR="000F3F4E" w:rsidRPr="0080180F">
        <w:rPr>
          <w:spacing w:val="-4"/>
          <w:lang w:val="sq-AL"/>
        </w:rPr>
        <w:t xml:space="preserve"> vitit s</w:t>
      </w:r>
      <w:r w:rsidR="00FF4CCA" w:rsidRPr="0080180F">
        <w:rPr>
          <w:spacing w:val="-4"/>
          <w:lang w:val="sq-AL"/>
        </w:rPr>
        <w:t>h</w:t>
      </w:r>
      <w:r w:rsidR="000F3F4E" w:rsidRPr="0080180F">
        <w:rPr>
          <w:spacing w:val="-4"/>
          <w:lang w:val="sq-AL"/>
        </w:rPr>
        <w:t>kollor 2017</w:t>
      </w:r>
      <w:r w:rsidR="00280811" w:rsidRPr="0080180F">
        <w:rPr>
          <w:spacing w:val="-4"/>
          <w:lang w:val="sq-AL"/>
        </w:rPr>
        <w:t>–</w:t>
      </w:r>
      <w:r w:rsidR="000F3F4E" w:rsidRPr="0080180F">
        <w:rPr>
          <w:spacing w:val="-4"/>
          <w:lang w:val="sq-AL"/>
        </w:rPr>
        <w:t>201</w:t>
      </w:r>
      <w:r w:rsidR="00280811" w:rsidRPr="0080180F">
        <w:rPr>
          <w:spacing w:val="-4"/>
          <w:lang w:val="sq-AL"/>
        </w:rPr>
        <w:t>8</w:t>
      </w:r>
      <w:r w:rsidR="000F3F4E" w:rsidRPr="0080180F">
        <w:rPr>
          <w:spacing w:val="-4"/>
          <w:lang w:val="sq-AL"/>
        </w:rPr>
        <w:t>, dhe brenda dat</w:t>
      </w:r>
      <w:r w:rsidR="00F0668F" w:rsidRPr="0080180F">
        <w:rPr>
          <w:spacing w:val="-4"/>
          <w:lang w:val="sq-AL"/>
        </w:rPr>
        <w:t>ë</w:t>
      </w:r>
      <w:r w:rsidR="000F3F4E" w:rsidRPr="0080180F">
        <w:rPr>
          <w:spacing w:val="-4"/>
          <w:lang w:val="sq-AL"/>
        </w:rPr>
        <w:t>s 2 qershor 2018, t’i pasqyrojn</w:t>
      </w:r>
      <w:r w:rsidR="00F0668F" w:rsidRPr="0080180F">
        <w:rPr>
          <w:spacing w:val="-4"/>
          <w:lang w:val="sq-AL"/>
        </w:rPr>
        <w:t>ë</w:t>
      </w:r>
      <w:r w:rsidR="00FE4C05" w:rsidRPr="0080180F">
        <w:rPr>
          <w:spacing w:val="-4"/>
          <w:lang w:val="sq-AL"/>
        </w:rPr>
        <w:t xml:space="preserve"> ato n</w:t>
      </w:r>
      <w:r w:rsidR="00F0668F" w:rsidRPr="0080180F">
        <w:rPr>
          <w:spacing w:val="-4"/>
          <w:lang w:val="sq-AL"/>
        </w:rPr>
        <w:t>ë</w:t>
      </w:r>
      <w:r w:rsidR="00FE4C05" w:rsidRPr="0080180F">
        <w:rPr>
          <w:spacing w:val="-4"/>
          <w:lang w:val="sq-AL"/>
        </w:rPr>
        <w:t xml:space="preserve"> sistemin elektronik Matura online, sipas udh</w:t>
      </w:r>
      <w:r w:rsidR="00F0668F" w:rsidRPr="0080180F">
        <w:rPr>
          <w:spacing w:val="-4"/>
          <w:lang w:val="sq-AL"/>
        </w:rPr>
        <w:t>ë</w:t>
      </w:r>
      <w:r w:rsidR="00FE4C05" w:rsidRPr="0080180F">
        <w:rPr>
          <w:spacing w:val="-4"/>
          <w:lang w:val="sq-AL"/>
        </w:rPr>
        <w:t>zimit p</w:t>
      </w:r>
      <w:r w:rsidR="00F0668F" w:rsidRPr="0080180F">
        <w:rPr>
          <w:spacing w:val="-4"/>
          <w:lang w:val="sq-AL"/>
        </w:rPr>
        <w:t>ë</w:t>
      </w:r>
      <w:r w:rsidR="00FE4C05" w:rsidRPr="0080180F">
        <w:rPr>
          <w:spacing w:val="-4"/>
          <w:lang w:val="sq-AL"/>
        </w:rPr>
        <w:t>rkat</w:t>
      </w:r>
      <w:r w:rsidR="00F0668F" w:rsidRPr="0080180F">
        <w:rPr>
          <w:spacing w:val="-4"/>
          <w:lang w:val="sq-AL"/>
        </w:rPr>
        <w:t>ë</w:t>
      </w:r>
      <w:r w:rsidR="00FE4C05" w:rsidRPr="0080180F">
        <w:rPr>
          <w:spacing w:val="-4"/>
          <w:lang w:val="sq-AL"/>
        </w:rPr>
        <w:t>s. Listat e maturant</w:t>
      </w:r>
      <w:r w:rsidR="00F0668F" w:rsidRPr="0080180F">
        <w:rPr>
          <w:spacing w:val="-4"/>
          <w:lang w:val="sq-AL"/>
        </w:rPr>
        <w:t>ë</w:t>
      </w:r>
      <w:r w:rsidR="00FE4C05" w:rsidRPr="0080180F">
        <w:rPr>
          <w:spacing w:val="-4"/>
          <w:lang w:val="sq-AL"/>
        </w:rPr>
        <w:t>ve mbet</w:t>
      </w:r>
      <w:r w:rsidR="00F0668F" w:rsidRPr="0080180F">
        <w:rPr>
          <w:spacing w:val="-4"/>
          <w:lang w:val="sq-AL"/>
        </w:rPr>
        <w:t>ë</w:t>
      </w:r>
      <w:r w:rsidR="00FE4C05" w:rsidRPr="0080180F">
        <w:rPr>
          <w:spacing w:val="-4"/>
          <w:lang w:val="sq-AL"/>
        </w:rPr>
        <w:t>s t</w:t>
      </w:r>
      <w:r w:rsidR="00F0668F" w:rsidRPr="0080180F">
        <w:rPr>
          <w:spacing w:val="-4"/>
          <w:lang w:val="sq-AL"/>
        </w:rPr>
        <w:t>ë</w:t>
      </w:r>
      <w:r w:rsidR="00FE4C05" w:rsidRPr="0080180F">
        <w:rPr>
          <w:spacing w:val="-4"/>
          <w:lang w:val="sq-AL"/>
        </w:rPr>
        <w:t xml:space="preserve"> d</w:t>
      </w:r>
      <w:r w:rsidR="00F0668F" w:rsidRPr="0080180F">
        <w:rPr>
          <w:spacing w:val="-4"/>
          <w:lang w:val="sq-AL"/>
        </w:rPr>
        <w:t>ë</w:t>
      </w:r>
      <w:r w:rsidR="00FF4CCA" w:rsidRPr="0080180F">
        <w:rPr>
          <w:spacing w:val="-4"/>
          <w:lang w:val="sq-AL"/>
        </w:rPr>
        <w:t>rgohe</w:t>
      </w:r>
      <w:r w:rsidR="00FE4C05" w:rsidRPr="0080180F">
        <w:rPr>
          <w:spacing w:val="-4"/>
          <w:lang w:val="sq-AL"/>
        </w:rPr>
        <w:t>n n</w:t>
      </w:r>
      <w:r w:rsidR="00F0668F" w:rsidRPr="0080180F">
        <w:rPr>
          <w:spacing w:val="-4"/>
          <w:lang w:val="sq-AL"/>
        </w:rPr>
        <w:t>ë</w:t>
      </w:r>
      <w:r w:rsidR="00FE4C05" w:rsidRPr="0080180F">
        <w:rPr>
          <w:spacing w:val="-4"/>
          <w:lang w:val="sq-AL"/>
        </w:rPr>
        <w:t xml:space="preserve"> QSHA, n</w:t>
      </w:r>
      <w:r w:rsidR="00F0668F" w:rsidRPr="0080180F">
        <w:rPr>
          <w:spacing w:val="-4"/>
          <w:lang w:val="sq-AL"/>
        </w:rPr>
        <w:t>ë</w:t>
      </w:r>
      <w:r w:rsidR="00FE4C05" w:rsidRPr="0080180F">
        <w:rPr>
          <w:spacing w:val="-4"/>
          <w:lang w:val="sq-AL"/>
        </w:rPr>
        <w:t xml:space="preserve"> format t</w:t>
      </w:r>
      <w:r w:rsidR="00F0668F" w:rsidRPr="0080180F">
        <w:rPr>
          <w:spacing w:val="-4"/>
          <w:lang w:val="sq-AL"/>
        </w:rPr>
        <w:t>ë</w:t>
      </w:r>
      <w:r w:rsidR="00FE4C05" w:rsidRPr="0080180F">
        <w:rPr>
          <w:spacing w:val="-4"/>
          <w:lang w:val="sq-AL"/>
        </w:rPr>
        <w:t xml:space="preserve"> printuar dhe elektronik.</w:t>
      </w:r>
    </w:p>
    <w:p w:rsidR="00FE4C05" w:rsidRPr="0080180F" w:rsidRDefault="00FE4C05" w:rsidP="00874984">
      <w:pPr>
        <w:pStyle w:val="Paragrafi"/>
        <w:rPr>
          <w:spacing w:val="-4"/>
          <w:lang w:val="sq-AL"/>
        </w:rPr>
      </w:pPr>
      <w:r w:rsidRPr="0080180F">
        <w:rPr>
          <w:spacing w:val="-4"/>
          <w:lang w:val="sq-AL"/>
        </w:rPr>
        <w:t>5.1 Drejtorit</w:t>
      </w:r>
      <w:r w:rsidR="00F0668F" w:rsidRPr="0080180F">
        <w:rPr>
          <w:spacing w:val="-4"/>
          <w:lang w:val="sq-AL"/>
        </w:rPr>
        <w:t>ë</w:t>
      </w:r>
      <w:r w:rsidRPr="0080180F">
        <w:rPr>
          <w:spacing w:val="-4"/>
          <w:lang w:val="sq-AL"/>
        </w:rPr>
        <w:t xml:space="preserve"> e shkollave njoftojn</w:t>
      </w:r>
      <w:r w:rsidR="00F0668F" w:rsidRPr="0080180F">
        <w:rPr>
          <w:spacing w:val="-4"/>
          <w:lang w:val="sq-AL"/>
        </w:rPr>
        <w:t>ë</w:t>
      </w:r>
      <w:r w:rsidRPr="0080180F">
        <w:rPr>
          <w:spacing w:val="-4"/>
          <w:lang w:val="sq-AL"/>
        </w:rPr>
        <w:t xml:space="preserve"> maturant</w:t>
      </w:r>
      <w:r w:rsidR="00F0668F" w:rsidRPr="0080180F">
        <w:rPr>
          <w:spacing w:val="-4"/>
          <w:lang w:val="sq-AL"/>
        </w:rPr>
        <w:t>ë</w:t>
      </w:r>
      <w:r w:rsidRPr="0080180F">
        <w:rPr>
          <w:spacing w:val="-4"/>
          <w:lang w:val="sq-AL"/>
        </w:rPr>
        <w:t>t mbet</w:t>
      </w:r>
      <w:r w:rsidR="00F0668F" w:rsidRPr="0080180F">
        <w:rPr>
          <w:spacing w:val="-4"/>
          <w:lang w:val="sq-AL"/>
        </w:rPr>
        <w:t>ë</w:t>
      </w:r>
      <w:r w:rsidRPr="0080180F">
        <w:rPr>
          <w:spacing w:val="-4"/>
          <w:lang w:val="sq-AL"/>
        </w:rPr>
        <w:t>s q</w:t>
      </w:r>
      <w:r w:rsidR="00F0668F" w:rsidRPr="0080180F">
        <w:rPr>
          <w:spacing w:val="-4"/>
          <w:lang w:val="sq-AL"/>
        </w:rPr>
        <w:t>ë</w:t>
      </w:r>
      <w:r w:rsidRPr="0080180F">
        <w:rPr>
          <w:spacing w:val="-4"/>
          <w:lang w:val="sq-AL"/>
        </w:rPr>
        <w:t xml:space="preserve"> t</w:t>
      </w:r>
      <w:r w:rsidR="00F0668F" w:rsidRPr="0080180F">
        <w:rPr>
          <w:spacing w:val="-4"/>
          <w:lang w:val="sq-AL"/>
        </w:rPr>
        <w:t>ë</w:t>
      </w:r>
      <w:r w:rsidRPr="0080180F">
        <w:rPr>
          <w:spacing w:val="-4"/>
          <w:lang w:val="sq-AL"/>
        </w:rPr>
        <w:t xml:space="preserve"> mos paraqiten n</w:t>
      </w:r>
      <w:r w:rsidR="00F0668F" w:rsidRPr="0080180F">
        <w:rPr>
          <w:spacing w:val="-4"/>
          <w:lang w:val="sq-AL"/>
        </w:rPr>
        <w:t>ë</w:t>
      </w:r>
      <w:r w:rsidRPr="0080180F">
        <w:rPr>
          <w:spacing w:val="-4"/>
          <w:lang w:val="sq-AL"/>
        </w:rPr>
        <w:t xml:space="preserve"> provimet e Matur</w:t>
      </w:r>
      <w:r w:rsidR="00F0668F" w:rsidRPr="0080180F">
        <w:rPr>
          <w:spacing w:val="-4"/>
          <w:lang w:val="sq-AL"/>
        </w:rPr>
        <w:t>ë</w:t>
      </w:r>
      <w:r w:rsidRPr="0080180F">
        <w:rPr>
          <w:spacing w:val="-4"/>
          <w:lang w:val="sq-AL"/>
        </w:rPr>
        <w:t>s Shtet</w:t>
      </w:r>
      <w:r w:rsidR="00F0668F" w:rsidRPr="0080180F">
        <w:rPr>
          <w:spacing w:val="-4"/>
          <w:lang w:val="sq-AL"/>
        </w:rPr>
        <w:t>ë</w:t>
      </w:r>
      <w:r w:rsidRPr="0080180F">
        <w:rPr>
          <w:spacing w:val="-4"/>
          <w:lang w:val="sq-AL"/>
        </w:rPr>
        <w:t>rore 2018, pa likuiduar m</w:t>
      </w:r>
      <w:r w:rsidR="00F0668F" w:rsidRPr="0080180F">
        <w:rPr>
          <w:spacing w:val="-4"/>
          <w:lang w:val="sq-AL"/>
        </w:rPr>
        <w:t>ë</w:t>
      </w:r>
      <w:r w:rsidRPr="0080180F">
        <w:rPr>
          <w:spacing w:val="-4"/>
          <w:lang w:val="sq-AL"/>
        </w:rPr>
        <w:t xml:space="preserve"> par</w:t>
      </w:r>
      <w:r w:rsidR="00F0668F" w:rsidRPr="0080180F">
        <w:rPr>
          <w:spacing w:val="-4"/>
          <w:lang w:val="sq-AL"/>
        </w:rPr>
        <w:t>ë</w:t>
      </w:r>
      <w:r w:rsidRPr="0080180F">
        <w:rPr>
          <w:spacing w:val="-4"/>
          <w:lang w:val="sq-AL"/>
        </w:rPr>
        <w:t xml:space="preserve"> provimet e klas</w:t>
      </w:r>
      <w:r w:rsidR="00F0668F" w:rsidRPr="0080180F">
        <w:rPr>
          <w:spacing w:val="-4"/>
          <w:lang w:val="sq-AL"/>
        </w:rPr>
        <w:t>ë</w:t>
      </w:r>
      <w:r w:rsidRPr="0080180F">
        <w:rPr>
          <w:spacing w:val="-4"/>
          <w:lang w:val="sq-AL"/>
        </w:rPr>
        <w:t>s.</w:t>
      </w:r>
    </w:p>
    <w:p w:rsidR="00FE4C05" w:rsidRPr="0080180F" w:rsidRDefault="00FE4C05" w:rsidP="00874984">
      <w:pPr>
        <w:pStyle w:val="Paragrafi"/>
        <w:rPr>
          <w:spacing w:val="-4"/>
          <w:lang w:val="sq-AL"/>
        </w:rPr>
      </w:pPr>
      <w:r w:rsidRPr="0080180F">
        <w:rPr>
          <w:spacing w:val="-4"/>
          <w:lang w:val="sq-AL"/>
        </w:rPr>
        <w:t>5.2 Organizimi i konsultimeve me maturant</w:t>
      </w:r>
      <w:r w:rsidR="00F0668F" w:rsidRPr="0080180F">
        <w:rPr>
          <w:spacing w:val="-4"/>
          <w:lang w:val="sq-AL"/>
        </w:rPr>
        <w:t>ë</w:t>
      </w:r>
      <w:r w:rsidRPr="0080180F">
        <w:rPr>
          <w:spacing w:val="-4"/>
          <w:lang w:val="sq-AL"/>
        </w:rPr>
        <w:t>t t</w:t>
      </w:r>
      <w:r w:rsidR="00F0668F" w:rsidRPr="0080180F">
        <w:rPr>
          <w:spacing w:val="-4"/>
          <w:lang w:val="sq-AL"/>
        </w:rPr>
        <w:t>ë</w:t>
      </w:r>
      <w:r w:rsidRPr="0080180F">
        <w:rPr>
          <w:spacing w:val="-4"/>
          <w:lang w:val="sq-AL"/>
        </w:rPr>
        <w:t xml:space="preserve"> kryhet sipas procedurave t</w:t>
      </w:r>
      <w:r w:rsidR="00F0668F" w:rsidRPr="0080180F">
        <w:rPr>
          <w:spacing w:val="-4"/>
          <w:lang w:val="sq-AL"/>
        </w:rPr>
        <w:t>ë</w:t>
      </w:r>
      <w:r w:rsidRPr="0080180F">
        <w:rPr>
          <w:spacing w:val="-4"/>
          <w:lang w:val="sq-AL"/>
        </w:rPr>
        <w:t xml:space="preserve"> p</w:t>
      </w:r>
      <w:r w:rsidR="00F0668F" w:rsidRPr="0080180F">
        <w:rPr>
          <w:spacing w:val="-4"/>
          <w:lang w:val="sq-AL"/>
        </w:rPr>
        <w:t>ë</w:t>
      </w:r>
      <w:r w:rsidRPr="0080180F">
        <w:rPr>
          <w:spacing w:val="-4"/>
          <w:lang w:val="sq-AL"/>
        </w:rPr>
        <w:t>rcaktuara n</w:t>
      </w:r>
      <w:r w:rsidR="00F0668F" w:rsidRPr="0080180F">
        <w:rPr>
          <w:spacing w:val="-4"/>
          <w:lang w:val="sq-AL"/>
        </w:rPr>
        <w:t>ë</w:t>
      </w:r>
      <w:r w:rsidRPr="0080180F">
        <w:rPr>
          <w:spacing w:val="-4"/>
          <w:lang w:val="sq-AL"/>
        </w:rPr>
        <w:t xml:space="preserve"> </w:t>
      </w:r>
      <w:r w:rsidR="007A1AA5" w:rsidRPr="0080180F">
        <w:rPr>
          <w:spacing w:val="-4"/>
          <w:lang w:val="sq-AL"/>
        </w:rPr>
        <w:t>u</w:t>
      </w:r>
      <w:r w:rsidRPr="0080180F">
        <w:rPr>
          <w:spacing w:val="-4"/>
          <w:lang w:val="sq-AL"/>
        </w:rPr>
        <w:t xml:space="preserve">rdhrin e </w:t>
      </w:r>
      <w:r w:rsidR="007A1AA5" w:rsidRPr="0080180F">
        <w:rPr>
          <w:spacing w:val="-4"/>
          <w:lang w:val="sq-AL"/>
        </w:rPr>
        <w:t>m</w:t>
      </w:r>
      <w:r w:rsidRPr="0080180F">
        <w:rPr>
          <w:spacing w:val="-4"/>
          <w:lang w:val="sq-AL"/>
        </w:rPr>
        <w:t>inistrit t</w:t>
      </w:r>
      <w:r w:rsidR="00F0668F" w:rsidRPr="0080180F">
        <w:rPr>
          <w:spacing w:val="-4"/>
          <w:lang w:val="sq-AL"/>
        </w:rPr>
        <w:t>ë</w:t>
      </w:r>
      <w:r w:rsidRPr="0080180F">
        <w:rPr>
          <w:spacing w:val="-4"/>
          <w:lang w:val="sq-AL"/>
        </w:rPr>
        <w:t xml:space="preserve"> Arsimit dhe Shkenc</w:t>
      </w:r>
      <w:r w:rsidR="00F0668F" w:rsidRPr="0080180F">
        <w:rPr>
          <w:spacing w:val="-4"/>
          <w:lang w:val="sq-AL"/>
        </w:rPr>
        <w:t>ë</w:t>
      </w:r>
      <w:r w:rsidRPr="0080180F">
        <w:rPr>
          <w:spacing w:val="-4"/>
          <w:lang w:val="sq-AL"/>
        </w:rPr>
        <w:t xml:space="preserve">s </w:t>
      </w:r>
      <w:r w:rsidR="007A1AA5" w:rsidRPr="0080180F">
        <w:rPr>
          <w:spacing w:val="-4"/>
          <w:lang w:val="sq-AL"/>
        </w:rPr>
        <w:t>nr.</w:t>
      </w:r>
      <w:r w:rsidRPr="0080180F">
        <w:rPr>
          <w:spacing w:val="-4"/>
          <w:lang w:val="sq-AL"/>
        </w:rPr>
        <w:t xml:space="preserve"> 121, dat</w:t>
      </w:r>
      <w:r w:rsidR="00F0668F" w:rsidRPr="0080180F">
        <w:rPr>
          <w:spacing w:val="-4"/>
          <w:lang w:val="sq-AL"/>
        </w:rPr>
        <w:t>ë</w:t>
      </w:r>
      <w:r w:rsidRPr="0080180F">
        <w:rPr>
          <w:spacing w:val="-4"/>
          <w:lang w:val="sq-AL"/>
        </w:rPr>
        <w:t xml:space="preserve"> 25.2.2011, </w:t>
      </w:r>
      <w:r w:rsidR="007A1AA5" w:rsidRPr="0080180F">
        <w:rPr>
          <w:spacing w:val="-4"/>
          <w:lang w:val="sq-AL"/>
        </w:rPr>
        <w:t>“</w:t>
      </w:r>
      <w:r w:rsidRPr="0080180F">
        <w:rPr>
          <w:spacing w:val="-4"/>
          <w:lang w:val="sq-AL"/>
        </w:rPr>
        <w:t>P</w:t>
      </w:r>
      <w:r w:rsidR="00F0668F" w:rsidRPr="0080180F">
        <w:rPr>
          <w:spacing w:val="-4"/>
          <w:lang w:val="sq-AL"/>
        </w:rPr>
        <w:t>ë</w:t>
      </w:r>
      <w:r w:rsidRPr="0080180F">
        <w:rPr>
          <w:spacing w:val="-4"/>
          <w:lang w:val="sq-AL"/>
        </w:rPr>
        <w:t>r organizimin e konsultimeve n</w:t>
      </w:r>
      <w:r w:rsidR="00F0668F" w:rsidRPr="0080180F">
        <w:rPr>
          <w:spacing w:val="-4"/>
          <w:lang w:val="sq-AL"/>
        </w:rPr>
        <w:t>ë</w:t>
      </w:r>
      <w:r w:rsidRPr="0080180F">
        <w:rPr>
          <w:spacing w:val="-4"/>
          <w:lang w:val="sq-AL"/>
        </w:rPr>
        <w:t xml:space="preserve"> ndihm</w:t>
      </w:r>
      <w:r w:rsidR="00F0668F" w:rsidRPr="0080180F">
        <w:rPr>
          <w:spacing w:val="-4"/>
          <w:lang w:val="sq-AL"/>
        </w:rPr>
        <w:t>ë</w:t>
      </w:r>
      <w:r w:rsidRPr="0080180F">
        <w:rPr>
          <w:spacing w:val="-4"/>
          <w:lang w:val="sq-AL"/>
        </w:rPr>
        <w:t xml:space="preserve"> t</w:t>
      </w:r>
      <w:r w:rsidR="00F0668F" w:rsidRPr="0080180F">
        <w:rPr>
          <w:spacing w:val="-4"/>
          <w:lang w:val="sq-AL"/>
        </w:rPr>
        <w:t>ë</w:t>
      </w:r>
      <w:r w:rsidRPr="0080180F">
        <w:rPr>
          <w:spacing w:val="-4"/>
          <w:lang w:val="sq-AL"/>
        </w:rPr>
        <w:t xml:space="preserve"> nx</w:t>
      </w:r>
      <w:r w:rsidR="00F0668F" w:rsidRPr="0080180F">
        <w:rPr>
          <w:spacing w:val="-4"/>
          <w:lang w:val="sq-AL"/>
        </w:rPr>
        <w:t>ë</w:t>
      </w:r>
      <w:r w:rsidRPr="0080180F">
        <w:rPr>
          <w:spacing w:val="-4"/>
          <w:lang w:val="sq-AL"/>
        </w:rPr>
        <w:t>n</w:t>
      </w:r>
      <w:r w:rsidR="00F0668F" w:rsidRPr="0080180F">
        <w:rPr>
          <w:spacing w:val="-4"/>
          <w:lang w:val="sq-AL"/>
        </w:rPr>
        <w:t>ë</w:t>
      </w:r>
      <w:r w:rsidRPr="0080180F">
        <w:rPr>
          <w:spacing w:val="-4"/>
          <w:lang w:val="sq-AL"/>
        </w:rPr>
        <w:t>sve maturant</w:t>
      </w:r>
      <w:r w:rsidR="00F0668F" w:rsidRPr="0080180F">
        <w:rPr>
          <w:spacing w:val="-4"/>
          <w:lang w:val="sq-AL"/>
        </w:rPr>
        <w:t>ë</w:t>
      </w:r>
      <w:r w:rsidR="007A1AA5" w:rsidRPr="0080180F">
        <w:rPr>
          <w:spacing w:val="-4"/>
          <w:lang w:val="sq-AL"/>
        </w:rPr>
        <w:t>”</w:t>
      </w:r>
      <w:r w:rsidRPr="0080180F">
        <w:rPr>
          <w:spacing w:val="-4"/>
          <w:lang w:val="sq-AL"/>
        </w:rPr>
        <w:t>.</w:t>
      </w:r>
    </w:p>
    <w:p w:rsidR="00F07BEB" w:rsidRPr="0080180F" w:rsidRDefault="00F07BEB" w:rsidP="00874984">
      <w:pPr>
        <w:pStyle w:val="Paragrafi"/>
        <w:rPr>
          <w:spacing w:val="-4"/>
          <w:lang w:val="sq-AL"/>
        </w:rPr>
      </w:pPr>
      <w:r w:rsidRPr="0080180F">
        <w:rPr>
          <w:spacing w:val="-4"/>
          <w:lang w:val="sq-AL"/>
        </w:rPr>
        <w:t xml:space="preserve">5.3 </w:t>
      </w:r>
      <w:r w:rsidR="000C05D3" w:rsidRPr="0080180F">
        <w:rPr>
          <w:spacing w:val="-4"/>
          <w:lang w:val="sq-AL"/>
        </w:rPr>
        <w:t>Teza e provimit “Gjuhë dhe letërsi greke” për shkollën e mesme pedagogjike të pakicës kombëtare greke të përgatitet nga DAR Gjirokastër.</w:t>
      </w:r>
    </w:p>
    <w:p w:rsidR="00FE4C05" w:rsidRPr="0080180F" w:rsidRDefault="00FE4C05" w:rsidP="00874984">
      <w:pPr>
        <w:pStyle w:val="Paragrafi"/>
        <w:rPr>
          <w:spacing w:val="-4"/>
          <w:lang w:val="sq-AL"/>
        </w:rPr>
      </w:pPr>
      <w:r w:rsidRPr="0080180F">
        <w:rPr>
          <w:spacing w:val="-4"/>
          <w:lang w:val="sq-AL"/>
        </w:rPr>
        <w:t>5.4</w:t>
      </w:r>
      <w:r w:rsidR="00FF4CCA" w:rsidRPr="0080180F">
        <w:rPr>
          <w:spacing w:val="-4"/>
          <w:lang w:val="sq-AL"/>
        </w:rPr>
        <w:t xml:space="preserve"> </w:t>
      </w:r>
      <w:r w:rsidR="00493AAE" w:rsidRPr="0080180F">
        <w:rPr>
          <w:spacing w:val="-4"/>
          <w:lang w:val="sq-AL"/>
        </w:rPr>
        <w:t xml:space="preserve">Teza e provimit </w:t>
      </w:r>
      <w:r w:rsidR="007A1AA5" w:rsidRPr="0080180F">
        <w:rPr>
          <w:spacing w:val="-4"/>
          <w:lang w:val="sq-AL"/>
        </w:rPr>
        <w:t>“</w:t>
      </w:r>
      <w:r w:rsidR="00493AAE" w:rsidRPr="0080180F">
        <w:rPr>
          <w:spacing w:val="-4"/>
          <w:lang w:val="sq-AL"/>
        </w:rPr>
        <w:t>Gjuh</w:t>
      </w:r>
      <w:r w:rsidR="00F0668F" w:rsidRPr="0080180F">
        <w:rPr>
          <w:spacing w:val="-4"/>
          <w:lang w:val="sq-AL"/>
        </w:rPr>
        <w:t>ë</w:t>
      </w:r>
      <w:r w:rsidR="00493AAE" w:rsidRPr="0080180F">
        <w:rPr>
          <w:spacing w:val="-4"/>
          <w:lang w:val="sq-AL"/>
        </w:rPr>
        <w:t xml:space="preserve"> dhe let</w:t>
      </w:r>
      <w:r w:rsidR="00F0668F" w:rsidRPr="0080180F">
        <w:rPr>
          <w:spacing w:val="-4"/>
          <w:lang w:val="sq-AL"/>
        </w:rPr>
        <w:t>ë</w:t>
      </w:r>
      <w:r w:rsidR="00493AAE" w:rsidRPr="0080180F">
        <w:rPr>
          <w:spacing w:val="-4"/>
          <w:lang w:val="sq-AL"/>
        </w:rPr>
        <w:t>rsi italiane</w:t>
      </w:r>
      <w:r w:rsidR="007A1AA5" w:rsidRPr="0080180F">
        <w:rPr>
          <w:spacing w:val="-4"/>
          <w:lang w:val="sq-AL"/>
        </w:rPr>
        <w:t>”</w:t>
      </w:r>
      <w:r w:rsidR="00493AAE" w:rsidRPr="0080180F">
        <w:rPr>
          <w:spacing w:val="-4"/>
          <w:lang w:val="sq-AL"/>
        </w:rPr>
        <w:t xml:space="preserve"> (Lingua e literatura italiana) p</w:t>
      </w:r>
      <w:r w:rsidR="00F0668F" w:rsidRPr="0080180F">
        <w:rPr>
          <w:spacing w:val="-4"/>
          <w:lang w:val="sq-AL"/>
        </w:rPr>
        <w:t>ë</w:t>
      </w:r>
      <w:r w:rsidR="00493AAE" w:rsidRPr="0080180F">
        <w:rPr>
          <w:spacing w:val="-4"/>
          <w:lang w:val="sq-AL"/>
        </w:rPr>
        <w:t>r seksionet dygjuh</w:t>
      </w:r>
      <w:r w:rsidR="00F0668F" w:rsidRPr="0080180F">
        <w:rPr>
          <w:spacing w:val="-4"/>
          <w:lang w:val="sq-AL"/>
        </w:rPr>
        <w:t>ë</w:t>
      </w:r>
      <w:r w:rsidR="00493AAE" w:rsidRPr="0080180F">
        <w:rPr>
          <w:spacing w:val="-4"/>
          <w:lang w:val="sq-AL"/>
        </w:rPr>
        <w:t>she shqiptaro-italiane p</w:t>
      </w:r>
      <w:r w:rsidR="00F0668F" w:rsidRPr="0080180F">
        <w:rPr>
          <w:spacing w:val="-4"/>
          <w:lang w:val="sq-AL"/>
        </w:rPr>
        <w:t>ë</w:t>
      </w:r>
      <w:r w:rsidR="00493AAE" w:rsidRPr="0080180F">
        <w:rPr>
          <w:spacing w:val="-4"/>
          <w:lang w:val="sq-AL"/>
        </w:rPr>
        <w:t>rgatitet nga Ministria e Arsimit e Republik</w:t>
      </w:r>
      <w:r w:rsidR="00F0668F" w:rsidRPr="0080180F">
        <w:rPr>
          <w:spacing w:val="-4"/>
          <w:lang w:val="sq-AL"/>
        </w:rPr>
        <w:t>ë</w:t>
      </w:r>
      <w:r w:rsidR="00493AAE" w:rsidRPr="0080180F">
        <w:rPr>
          <w:spacing w:val="-4"/>
          <w:lang w:val="sq-AL"/>
        </w:rPr>
        <w:t>s s</w:t>
      </w:r>
      <w:r w:rsidR="00F0668F" w:rsidRPr="0080180F">
        <w:rPr>
          <w:spacing w:val="-4"/>
          <w:lang w:val="sq-AL"/>
        </w:rPr>
        <w:t>ë</w:t>
      </w:r>
      <w:r w:rsidR="00493AAE" w:rsidRPr="0080180F">
        <w:rPr>
          <w:spacing w:val="-4"/>
          <w:lang w:val="sq-AL"/>
        </w:rPr>
        <w:t xml:space="preserve"> Italis</w:t>
      </w:r>
      <w:r w:rsidR="00F0668F" w:rsidRPr="0080180F">
        <w:rPr>
          <w:spacing w:val="-4"/>
          <w:lang w:val="sq-AL"/>
        </w:rPr>
        <w:t>ë</w:t>
      </w:r>
      <w:r w:rsidR="00493AAE" w:rsidRPr="0080180F">
        <w:rPr>
          <w:spacing w:val="-4"/>
          <w:lang w:val="sq-AL"/>
        </w:rPr>
        <w:t xml:space="preserve"> dhe provimi do t</w:t>
      </w:r>
      <w:r w:rsidR="00F0668F" w:rsidRPr="0080180F">
        <w:rPr>
          <w:spacing w:val="-4"/>
          <w:lang w:val="sq-AL"/>
        </w:rPr>
        <w:t>ë</w:t>
      </w:r>
      <w:r w:rsidR="00493AAE" w:rsidRPr="0080180F">
        <w:rPr>
          <w:spacing w:val="-4"/>
          <w:lang w:val="sq-AL"/>
        </w:rPr>
        <w:t xml:space="preserve"> zhvillohet m</w:t>
      </w:r>
      <w:r w:rsidR="00F0668F" w:rsidRPr="0080180F">
        <w:rPr>
          <w:spacing w:val="-4"/>
          <w:lang w:val="sq-AL"/>
        </w:rPr>
        <w:t>ë</w:t>
      </w:r>
      <w:r w:rsidR="00493AAE" w:rsidRPr="0080180F">
        <w:rPr>
          <w:spacing w:val="-4"/>
          <w:lang w:val="sq-AL"/>
        </w:rPr>
        <w:t xml:space="preserve"> dat</w:t>
      </w:r>
      <w:r w:rsidR="00F0668F" w:rsidRPr="0080180F">
        <w:rPr>
          <w:spacing w:val="-4"/>
          <w:lang w:val="sq-AL"/>
        </w:rPr>
        <w:t>ë</w:t>
      </w:r>
      <w:r w:rsidR="00493AAE" w:rsidRPr="0080180F">
        <w:rPr>
          <w:spacing w:val="-4"/>
          <w:lang w:val="sq-AL"/>
        </w:rPr>
        <w:t>n 24 maj 2018, n</w:t>
      </w:r>
      <w:r w:rsidR="00F0668F" w:rsidRPr="0080180F">
        <w:rPr>
          <w:spacing w:val="-4"/>
          <w:lang w:val="sq-AL"/>
        </w:rPr>
        <w:t>ë</w:t>
      </w:r>
      <w:r w:rsidR="00493AAE" w:rsidRPr="0080180F">
        <w:rPr>
          <w:spacing w:val="-4"/>
          <w:lang w:val="sq-AL"/>
        </w:rPr>
        <w:t xml:space="preserve"> shkollat p</w:t>
      </w:r>
      <w:r w:rsidR="00F0668F" w:rsidRPr="0080180F">
        <w:rPr>
          <w:spacing w:val="-4"/>
          <w:lang w:val="sq-AL"/>
        </w:rPr>
        <w:t>ë</w:t>
      </w:r>
      <w:r w:rsidR="00493AAE" w:rsidRPr="0080180F">
        <w:rPr>
          <w:spacing w:val="-4"/>
          <w:lang w:val="sq-AL"/>
        </w:rPr>
        <w:t>rkat</w:t>
      </w:r>
      <w:r w:rsidR="00F0668F" w:rsidRPr="0080180F">
        <w:rPr>
          <w:spacing w:val="-4"/>
          <w:lang w:val="sq-AL"/>
        </w:rPr>
        <w:t>ë</w:t>
      </w:r>
      <w:r w:rsidR="00493AAE" w:rsidRPr="0080180F">
        <w:rPr>
          <w:spacing w:val="-4"/>
          <w:lang w:val="sq-AL"/>
        </w:rPr>
        <w:t>se.</w:t>
      </w:r>
    </w:p>
    <w:p w:rsidR="00493AAE" w:rsidRPr="0080180F" w:rsidRDefault="00493AAE" w:rsidP="00874984">
      <w:pPr>
        <w:pStyle w:val="Paragrafi"/>
        <w:rPr>
          <w:spacing w:val="-4"/>
          <w:lang w:val="sq-AL"/>
        </w:rPr>
      </w:pPr>
      <w:r w:rsidRPr="0080180F">
        <w:rPr>
          <w:spacing w:val="-4"/>
          <w:lang w:val="sq-AL"/>
        </w:rPr>
        <w:t>5.5</w:t>
      </w:r>
      <w:r w:rsidR="00CC2111" w:rsidRPr="0080180F">
        <w:rPr>
          <w:spacing w:val="-4"/>
          <w:lang w:val="sq-AL"/>
        </w:rPr>
        <w:t xml:space="preserve"> </w:t>
      </w:r>
      <w:r w:rsidR="00AC048E" w:rsidRPr="0080180F">
        <w:rPr>
          <w:spacing w:val="-4"/>
          <w:lang w:val="sq-AL"/>
        </w:rPr>
        <w:t xml:space="preserve">Teza e provimit </w:t>
      </w:r>
      <w:r w:rsidR="007A1AA5" w:rsidRPr="0080180F">
        <w:rPr>
          <w:spacing w:val="-4"/>
          <w:lang w:val="sq-AL"/>
        </w:rPr>
        <w:t>“</w:t>
      </w:r>
      <w:r w:rsidR="00AC048E" w:rsidRPr="0080180F">
        <w:rPr>
          <w:spacing w:val="-4"/>
          <w:lang w:val="sq-AL"/>
        </w:rPr>
        <w:t>Gjuh</w:t>
      </w:r>
      <w:r w:rsidR="00F0668F" w:rsidRPr="0080180F">
        <w:rPr>
          <w:spacing w:val="-4"/>
          <w:lang w:val="sq-AL"/>
        </w:rPr>
        <w:t>ë</w:t>
      </w:r>
      <w:r w:rsidR="00AC048E" w:rsidRPr="0080180F">
        <w:rPr>
          <w:spacing w:val="-4"/>
          <w:lang w:val="sq-AL"/>
        </w:rPr>
        <w:t xml:space="preserve"> fr</w:t>
      </w:r>
      <w:r w:rsidR="00F0668F" w:rsidRPr="0080180F">
        <w:rPr>
          <w:spacing w:val="-4"/>
          <w:lang w:val="sq-AL"/>
        </w:rPr>
        <w:t>ë</w:t>
      </w:r>
      <w:r w:rsidR="00AC048E" w:rsidRPr="0080180F">
        <w:rPr>
          <w:spacing w:val="-4"/>
          <w:lang w:val="sq-AL"/>
        </w:rPr>
        <w:t>nge</w:t>
      </w:r>
      <w:r w:rsidR="007A1AA5" w:rsidRPr="0080180F">
        <w:rPr>
          <w:spacing w:val="-4"/>
          <w:lang w:val="sq-AL"/>
        </w:rPr>
        <w:t>”</w:t>
      </w:r>
      <w:r w:rsidR="00AC048E" w:rsidRPr="0080180F">
        <w:rPr>
          <w:spacing w:val="-4"/>
          <w:lang w:val="sq-AL"/>
        </w:rPr>
        <w:t xml:space="preserve"> (DELF B2 scolaire) p</w:t>
      </w:r>
      <w:r w:rsidR="00F0668F" w:rsidRPr="0080180F">
        <w:rPr>
          <w:spacing w:val="-4"/>
          <w:lang w:val="sq-AL"/>
        </w:rPr>
        <w:t>ë</w:t>
      </w:r>
      <w:r w:rsidR="00AC048E" w:rsidRPr="0080180F">
        <w:rPr>
          <w:spacing w:val="-4"/>
          <w:lang w:val="sq-AL"/>
        </w:rPr>
        <w:t>r seksionet dygjuh</w:t>
      </w:r>
      <w:r w:rsidR="00F0668F" w:rsidRPr="0080180F">
        <w:rPr>
          <w:spacing w:val="-4"/>
          <w:lang w:val="sq-AL"/>
        </w:rPr>
        <w:t>ë</w:t>
      </w:r>
      <w:r w:rsidR="00AC048E" w:rsidRPr="0080180F">
        <w:rPr>
          <w:spacing w:val="-4"/>
          <w:lang w:val="sq-AL"/>
        </w:rPr>
        <w:t>she shqiptaro-franceze p</w:t>
      </w:r>
      <w:r w:rsidR="00F0668F" w:rsidRPr="0080180F">
        <w:rPr>
          <w:spacing w:val="-4"/>
          <w:lang w:val="sq-AL"/>
        </w:rPr>
        <w:t>ë</w:t>
      </w:r>
      <w:r w:rsidR="00AC048E" w:rsidRPr="0080180F">
        <w:rPr>
          <w:spacing w:val="-4"/>
          <w:lang w:val="sq-AL"/>
        </w:rPr>
        <w:t>rgatitet nga Ambasada Franceze dhe provimi do t</w:t>
      </w:r>
      <w:r w:rsidR="00F0668F" w:rsidRPr="0080180F">
        <w:rPr>
          <w:spacing w:val="-4"/>
          <w:lang w:val="sq-AL"/>
        </w:rPr>
        <w:t>ë</w:t>
      </w:r>
      <w:r w:rsidR="00AC048E" w:rsidRPr="0080180F">
        <w:rPr>
          <w:spacing w:val="-4"/>
          <w:lang w:val="sq-AL"/>
        </w:rPr>
        <w:t xml:space="preserve"> zhvillohet m</w:t>
      </w:r>
      <w:r w:rsidR="00F0668F" w:rsidRPr="0080180F">
        <w:rPr>
          <w:spacing w:val="-4"/>
          <w:lang w:val="sq-AL"/>
        </w:rPr>
        <w:t>ë</w:t>
      </w:r>
      <w:r w:rsidR="00AC048E" w:rsidRPr="0080180F">
        <w:rPr>
          <w:spacing w:val="-4"/>
          <w:lang w:val="sq-AL"/>
        </w:rPr>
        <w:t xml:space="preserve"> dat</w:t>
      </w:r>
      <w:r w:rsidR="00F0668F" w:rsidRPr="0080180F">
        <w:rPr>
          <w:spacing w:val="-4"/>
          <w:lang w:val="sq-AL"/>
        </w:rPr>
        <w:t>ë</w:t>
      </w:r>
      <w:r w:rsidR="00AC048E" w:rsidRPr="0080180F">
        <w:rPr>
          <w:spacing w:val="-4"/>
          <w:lang w:val="sq-AL"/>
        </w:rPr>
        <w:t>n 24 maj 2018, n</w:t>
      </w:r>
      <w:r w:rsidR="00F0668F" w:rsidRPr="0080180F">
        <w:rPr>
          <w:spacing w:val="-4"/>
          <w:lang w:val="sq-AL"/>
        </w:rPr>
        <w:t>ë</w:t>
      </w:r>
      <w:r w:rsidR="00AC048E" w:rsidRPr="0080180F">
        <w:rPr>
          <w:spacing w:val="-4"/>
          <w:lang w:val="sq-AL"/>
        </w:rPr>
        <w:t xml:space="preserve"> shkollat p</w:t>
      </w:r>
      <w:r w:rsidR="00F0668F" w:rsidRPr="0080180F">
        <w:rPr>
          <w:spacing w:val="-4"/>
          <w:lang w:val="sq-AL"/>
        </w:rPr>
        <w:t>ë</w:t>
      </w:r>
      <w:r w:rsidR="00AC048E" w:rsidRPr="0080180F">
        <w:rPr>
          <w:spacing w:val="-4"/>
          <w:lang w:val="sq-AL"/>
        </w:rPr>
        <w:t>rkat</w:t>
      </w:r>
      <w:r w:rsidR="00F0668F" w:rsidRPr="0080180F">
        <w:rPr>
          <w:spacing w:val="-4"/>
          <w:lang w:val="sq-AL"/>
        </w:rPr>
        <w:t>ë</w:t>
      </w:r>
      <w:r w:rsidR="00AC048E" w:rsidRPr="0080180F">
        <w:rPr>
          <w:spacing w:val="-4"/>
          <w:lang w:val="sq-AL"/>
        </w:rPr>
        <w:t>se.</w:t>
      </w:r>
    </w:p>
    <w:p w:rsidR="00AC048E" w:rsidRPr="00927ABA" w:rsidRDefault="00AC048E" w:rsidP="00874984">
      <w:pPr>
        <w:pStyle w:val="Paragrafi"/>
        <w:rPr>
          <w:spacing w:val="-4"/>
          <w:lang w:val="sq-AL"/>
        </w:rPr>
      </w:pPr>
      <w:r w:rsidRPr="0080180F">
        <w:rPr>
          <w:spacing w:val="-4"/>
          <w:lang w:val="sq-AL"/>
        </w:rPr>
        <w:t>5.6 T</w:t>
      </w:r>
      <w:r w:rsidR="00F0668F" w:rsidRPr="0080180F">
        <w:rPr>
          <w:spacing w:val="-4"/>
          <w:lang w:val="sq-AL"/>
        </w:rPr>
        <w:t>ë</w:t>
      </w:r>
      <w:r w:rsidRPr="0080180F">
        <w:rPr>
          <w:spacing w:val="-4"/>
          <w:lang w:val="sq-AL"/>
        </w:rPr>
        <w:t>rheqja e testeve t</w:t>
      </w:r>
      <w:r w:rsidR="00F0668F" w:rsidRPr="0080180F">
        <w:rPr>
          <w:spacing w:val="-4"/>
          <w:lang w:val="sq-AL"/>
        </w:rPr>
        <w:t>ë</w:t>
      </w:r>
      <w:r w:rsidRPr="0080180F">
        <w:rPr>
          <w:spacing w:val="-4"/>
          <w:lang w:val="sq-AL"/>
        </w:rPr>
        <w:t xml:space="preserve"> provimeve t</w:t>
      </w:r>
      <w:r w:rsidR="00F0668F" w:rsidRPr="0080180F">
        <w:rPr>
          <w:spacing w:val="-4"/>
          <w:lang w:val="sq-AL"/>
        </w:rPr>
        <w:t>ë</w:t>
      </w:r>
      <w:r w:rsidRPr="0080180F">
        <w:rPr>
          <w:spacing w:val="-4"/>
          <w:lang w:val="sq-AL"/>
        </w:rPr>
        <w:t xml:space="preserve"> Matur</w:t>
      </w:r>
      <w:r w:rsidR="00F0668F" w:rsidRPr="0080180F">
        <w:rPr>
          <w:spacing w:val="-4"/>
          <w:lang w:val="sq-AL"/>
        </w:rPr>
        <w:t>ë</w:t>
      </w:r>
      <w:r w:rsidRPr="0080180F">
        <w:rPr>
          <w:spacing w:val="-4"/>
          <w:lang w:val="sq-AL"/>
        </w:rPr>
        <w:t>s Shtet</w:t>
      </w:r>
      <w:r w:rsidR="00F0668F" w:rsidRPr="0080180F">
        <w:rPr>
          <w:spacing w:val="-4"/>
          <w:lang w:val="sq-AL"/>
        </w:rPr>
        <w:t>ë</w:t>
      </w:r>
      <w:r w:rsidRPr="0080180F">
        <w:rPr>
          <w:spacing w:val="-4"/>
          <w:lang w:val="sq-AL"/>
        </w:rPr>
        <w:t>rore b</w:t>
      </w:r>
      <w:r w:rsidR="00F0668F" w:rsidRPr="0080180F">
        <w:rPr>
          <w:spacing w:val="-4"/>
          <w:lang w:val="sq-AL"/>
        </w:rPr>
        <w:t>ë</w:t>
      </w:r>
      <w:r w:rsidRPr="0080180F">
        <w:rPr>
          <w:spacing w:val="-4"/>
          <w:lang w:val="sq-AL"/>
        </w:rPr>
        <w:t>het sipas grafikut t</w:t>
      </w:r>
      <w:r w:rsidR="00F0668F" w:rsidRPr="0080180F">
        <w:rPr>
          <w:spacing w:val="-4"/>
          <w:lang w:val="sq-AL"/>
        </w:rPr>
        <w:t>ë</w:t>
      </w:r>
      <w:r w:rsidRPr="0080180F">
        <w:rPr>
          <w:spacing w:val="-4"/>
          <w:lang w:val="sq-AL"/>
        </w:rPr>
        <w:t xml:space="preserve"> hartuar nga QSHA-ja dhe t</w:t>
      </w:r>
      <w:r w:rsidR="00F0668F" w:rsidRPr="0080180F">
        <w:rPr>
          <w:spacing w:val="-4"/>
          <w:lang w:val="sq-AL"/>
        </w:rPr>
        <w:t>ë</w:t>
      </w:r>
      <w:r w:rsidRPr="0080180F">
        <w:rPr>
          <w:spacing w:val="-4"/>
          <w:lang w:val="sq-AL"/>
        </w:rPr>
        <w:t xml:space="preserve"> miratuar nga MASR-ja. P</w:t>
      </w:r>
      <w:r w:rsidR="00F0668F" w:rsidRPr="0080180F">
        <w:rPr>
          <w:spacing w:val="-4"/>
          <w:lang w:val="sq-AL"/>
        </w:rPr>
        <w:t>ë</w:t>
      </w:r>
      <w:r w:rsidRPr="0080180F">
        <w:rPr>
          <w:spacing w:val="-4"/>
          <w:lang w:val="sq-AL"/>
        </w:rPr>
        <w:t>rfaq</w:t>
      </w:r>
      <w:r w:rsidR="00F0668F" w:rsidRPr="0080180F">
        <w:rPr>
          <w:spacing w:val="-4"/>
          <w:lang w:val="sq-AL"/>
        </w:rPr>
        <w:t>ë</w:t>
      </w:r>
      <w:r w:rsidRPr="0080180F">
        <w:rPr>
          <w:spacing w:val="-4"/>
          <w:lang w:val="sq-AL"/>
        </w:rPr>
        <w:t>suesit e Post</w:t>
      </w:r>
      <w:r w:rsidR="00F0668F" w:rsidRPr="0080180F">
        <w:rPr>
          <w:spacing w:val="-4"/>
          <w:lang w:val="sq-AL"/>
        </w:rPr>
        <w:t>ë</w:t>
      </w:r>
      <w:r w:rsidRPr="0080180F">
        <w:rPr>
          <w:spacing w:val="-4"/>
          <w:lang w:val="sq-AL"/>
        </w:rPr>
        <w:t>s Shqiptare t</w:t>
      </w:r>
      <w:r w:rsidR="00F0668F" w:rsidRPr="0080180F">
        <w:rPr>
          <w:spacing w:val="-4"/>
          <w:lang w:val="sq-AL"/>
        </w:rPr>
        <w:t>ë</w:t>
      </w:r>
      <w:r w:rsidRPr="0080180F">
        <w:rPr>
          <w:spacing w:val="-4"/>
          <w:lang w:val="sq-AL"/>
        </w:rPr>
        <w:t>rheqin n</w:t>
      </w:r>
      <w:r w:rsidR="00F0668F" w:rsidRPr="0080180F">
        <w:rPr>
          <w:spacing w:val="-4"/>
          <w:lang w:val="sq-AL"/>
        </w:rPr>
        <w:t>ë</w:t>
      </w:r>
      <w:r w:rsidRPr="0080180F">
        <w:rPr>
          <w:spacing w:val="-4"/>
          <w:lang w:val="sq-AL"/>
        </w:rPr>
        <w:t xml:space="preserve"> </w:t>
      </w:r>
      <w:r w:rsidR="004E1349" w:rsidRPr="0080180F">
        <w:rPr>
          <w:spacing w:val="-4"/>
          <w:lang w:val="sq-AL"/>
        </w:rPr>
        <w:t xml:space="preserve">QSHA </w:t>
      </w:r>
      <w:r w:rsidRPr="0080180F">
        <w:rPr>
          <w:spacing w:val="-4"/>
          <w:lang w:val="sq-AL"/>
        </w:rPr>
        <w:t>materialet e provimit, nj</w:t>
      </w:r>
      <w:r w:rsidR="00F0668F" w:rsidRPr="0080180F">
        <w:rPr>
          <w:spacing w:val="-4"/>
          <w:lang w:val="sq-AL"/>
        </w:rPr>
        <w:t>ë</w:t>
      </w:r>
      <w:r w:rsidRPr="0080180F">
        <w:rPr>
          <w:spacing w:val="-4"/>
          <w:lang w:val="sq-AL"/>
        </w:rPr>
        <w:t xml:space="preserve"> dit</w:t>
      </w:r>
      <w:r w:rsidR="00F0668F" w:rsidRPr="0080180F">
        <w:rPr>
          <w:spacing w:val="-4"/>
          <w:lang w:val="sq-AL"/>
        </w:rPr>
        <w:t>ë</w:t>
      </w:r>
      <w:r w:rsidRPr="0080180F">
        <w:rPr>
          <w:spacing w:val="-4"/>
          <w:lang w:val="sq-AL"/>
        </w:rPr>
        <w:t xml:space="preserve"> para zhvillimit t</w:t>
      </w:r>
      <w:r w:rsidR="00F0668F" w:rsidRPr="0080180F">
        <w:rPr>
          <w:spacing w:val="-4"/>
          <w:lang w:val="sq-AL"/>
        </w:rPr>
        <w:t>ë</w:t>
      </w:r>
      <w:r w:rsidRPr="0080180F">
        <w:rPr>
          <w:spacing w:val="-4"/>
          <w:lang w:val="sq-AL"/>
        </w:rPr>
        <w:t xml:space="preserve"> provimit p</w:t>
      </w:r>
      <w:r w:rsidR="00F0668F" w:rsidRPr="0080180F">
        <w:rPr>
          <w:spacing w:val="-4"/>
          <w:lang w:val="sq-AL"/>
        </w:rPr>
        <w:t>ë</w:t>
      </w:r>
      <w:r w:rsidRPr="0080180F">
        <w:rPr>
          <w:spacing w:val="-4"/>
          <w:lang w:val="sq-AL"/>
        </w:rPr>
        <w:t>rkat</w:t>
      </w:r>
      <w:r w:rsidR="00F0668F" w:rsidRPr="0080180F">
        <w:rPr>
          <w:spacing w:val="-4"/>
          <w:lang w:val="sq-AL"/>
        </w:rPr>
        <w:t>ë</w:t>
      </w:r>
      <w:r w:rsidRPr="0080180F">
        <w:rPr>
          <w:spacing w:val="-4"/>
          <w:lang w:val="sq-AL"/>
        </w:rPr>
        <w:t>s. Materialet e provimit paketohen p</w:t>
      </w:r>
      <w:r w:rsidR="00F0668F" w:rsidRPr="0080180F">
        <w:rPr>
          <w:spacing w:val="-4"/>
          <w:lang w:val="sq-AL"/>
        </w:rPr>
        <w:t>ë</w:t>
      </w:r>
      <w:r w:rsidRPr="0080180F">
        <w:rPr>
          <w:spacing w:val="-4"/>
          <w:lang w:val="sq-AL"/>
        </w:rPr>
        <w:t>r çdo qend</w:t>
      </w:r>
      <w:r w:rsidR="00F0668F" w:rsidRPr="0080180F">
        <w:rPr>
          <w:spacing w:val="-4"/>
          <w:lang w:val="sq-AL"/>
        </w:rPr>
        <w:t>ë</w:t>
      </w:r>
      <w:r w:rsidRPr="0080180F">
        <w:rPr>
          <w:spacing w:val="-4"/>
          <w:lang w:val="sq-AL"/>
        </w:rPr>
        <w:t>r m</w:t>
      </w:r>
      <w:r w:rsidR="00F0668F" w:rsidRPr="0080180F">
        <w:rPr>
          <w:spacing w:val="-4"/>
          <w:lang w:val="sq-AL"/>
        </w:rPr>
        <w:t>ë</w:t>
      </w:r>
      <w:r w:rsidRPr="0080180F">
        <w:rPr>
          <w:spacing w:val="-4"/>
          <w:lang w:val="sq-AL"/>
        </w:rPr>
        <w:t xml:space="preserve"> vete. Shp</w:t>
      </w:r>
      <w:r w:rsidR="00F0668F" w:rsidRPr="0080180F">
        <w:rPr>
          <w:spacing w:val="-4"/>
          <w:lang w:val="sq-AL"/>
        </w:rPr>
        <w:t>ë</w:t>
      </w:r>
      <w:r w:rsidRPr="0080180F">
        <w:rPr>
          <w:spacing w:val="-4"/>
          <w:lang w:val="sq-AL"/>
        </w:rPr>
        <w:t>rndarja dhe grumbullimi i materialeve t</w:t>
      </w:r>
      <w:r w:rsidR="00F0668F" w:rsidRPr="0080180F">
        <w:rPr>
          <w:spacing w:val="-4"/>
          <w:lang w:val="sq-AL"/>
        </w:rPr>
        <w:t>ë</w:t>
      </w:r>
      <w:r w:rsidRPr="0080180F">
        <w:rPr>
          <w:spacing w:val="-4"/>
          <w:lang w:val="sq-AL"/>
        </w:rPr>
        <w:t xml:space="preserve"> provimit b</w:t>
      </w:r>
      <w:r w:rsidR="00F0668F" w:rsidRPr="0080180F">
        <w:rPr>
          <w:spacing w:val="-4"/>
          <w:lang w:val="sq-AL"/>
        </w:rPr>
        <w:t>ë</w:t>
      </w:r>
      <w:r w:rsidRPr="0080180F">
        <w:rPr>
          <w:spacing w:val="-4"/>
          <w:lang w:val="sq-AL"/>
        </w:rPr>
        <w:t>het mb</w:t>
      </w:r>
      <w:r w:rsidR="00F0668F" w:rsidRPr="0080180F">
        <w:rPr>
          <w:spacing w:val="-4"/>
          <w:lang w:val="sq-AL"/>
        </w:rPr>
        <w:t>ë</w:t>
      </w:r>
      <w:r w:rsidR="00E3486D" w:rsidRPr="0080180F">
        <w:rPr>
          <w:spacing w:val="-4"/>
          <w:lang w:val="sq-AL"/>
        </w:rPr>
        <w:t>shtetu</w:t>
      </w:r>
      <w:r w:rsidRPr="0080180F">
        <w:rPr>
          <w:spacing w:val="-4"/>
          <w:lang w:val="sq-AL"/>
        </w:rPr>
        <w:t>r n</w:t>
      </w:r>
      <w:r w:rsidR="00F0668F" w:rsidRPr="0080180F">
        <w:rPr>
          <w:spacing w:val="-4"/>
          <w:lang w:val="sq-AL"/>
        </w:rPr>
        <w:t>ë</w:t>
      </w:r>
      <w:r w:rsidRPr="0080180F">
        <w:rPr>
          <w:spacing w:val="-4"/>
          <w:lang w:val="sq-AL"/>
        </w:rPr>
        <w:t xml:space="preserve"> Rregulloren e Matur</w:t>
      </w:r>
      <w:r w:rsidR="00F0668F" w:rsidRPr="0080180F">
        <w:rPr>
          <w:spacing w:val="-4"/>
          <w:lang w:val="sq-AL"/>
        </w:rPr>
        <w:t>ë</w:t>
      </w:r>
      <w:r w:rsidRPr="0080180F">
        <w:rPr>
          <w:spacing w:val="-4"/>
          <w:lang w:val="sq-AL"/>
        </w:rPr>
        <w:t>s Shtet</w:t>
      </w:r>
      <w:r w:rsidR="00F0668F" w:rsidRPr="0080180F">
        <w:rPr>
          <w:spacing w:val="-4"/>
          <w:lang w:val="sq-AL"/>
        </w:rPr>
        <w:t>ë</w:t>
      </w:r>
      <w:r w:rsidRPr="0080180F">
        <w:rPr>
          <w:spacing w:val="-4"/>
          <w:lang w:val="sq-AL"/>
        </w:rPr>
        <w:t>rore 2018 n</w:t>
      </w:r>
      <w:r w:rsidR="00F0668F" w:rsidRPr="0080180F">
        <w:rPr>
          <w:spacing w:val="-4"/>
          <w:lang w:val="sq-AL"/>
        </w:rPr>
        <w:t>ë</w:t>
      </w:r>
      <w:r w:rsidRPr="0080180F">
        <w:rPr>
          <w:spacing w:val="-4"/>
          <w:lang w:val="sq-AL"/>
        </w:rPr>
        <w:t xml:space="preserve"> Republik</w:t>
      </w:r>
      <w:r w:rsidR="00F0668F" w:rsidRPr="0080180F">
        <w:rPr>
          <w:spacing w:val="-4"/>
          <w:lang w:val="sq-AL"/>
        </w:rPr>
        <w:t>ë</w:t>
      </w:r>
      <w:r w:rsidRPr="0080180F">
        <w:rPr>
          <w:spacing w:val="-4"/>
          <w:lang w:val="sq-AL"/>
        </w:rPr>
        <w:t>n e</w:t>
      </w:r>
      <w:r w:rsidRPr="00927ABA">
        <w:rPr>
          <w:spacing w:val="-4"/>
          <w:lang w:val="sq-AL"/>
        </w:rPr>
        <w:t xml:space="preserve"> Shqip</w:t>
      </w:r>
      <w:r w:rsidR="00F0668F" w:rsidRPr="00927ABA">
        <w:rPr>
          <w:spacing w:val="-4"/>
          <w:lang w:val="sq-AL"/>
        </w:rPr>
        <w:t>ë</w:t>
      </w:r>
      <w:r w:rsidRPr="00927ABA">
        <w:rPr>
          <w:spacing w:val="-4"/>
          <w:lang w:val="sq-AL"/>
        </w:rPr>
        <w:t>ris</w:t>
      </w:r>
      <w:r w:rsidR="00F0668F" w:rsidRPr="00927ABA">
        <w:rPr>
          <w:spacing w:val="-4"/>
          <w:lang w:val="sq-AL"/>
        </w:rPr>
        <w:t>ë</w:t>
      </w:r>
      <w:r w:rsidRPr="00927ABA">
        <w:rPr>
          <w:spacing w:val="-4"/>
          <w:lang w:val="sq-AL"/>
        </w:rPr>
        <w:t>.</w:t>
      </w:r>
    </w:p>
    <w:p w:rsidR="00CE60FF" w:rsidRPr="00927ABA" w:rsidRDefault="00CE60FF" w:rsidP="00874984">
      <w:pPr>
        <w:pStyle w:val="Paragrafi"/>
        <w:rPr>
          <w:spacing w:val="-4"/>
          <w:lang w:val="sq-AL"/>
        </w:rPr>
      </w:pPr>
      <w:r w:rsidRPr="00927ABA">
        <w:rPr>
          <w:spacing w:val="-4"/>
          <w:lang w:val="sq-AL"/>
        </w:rPr>
        <w:t>5.7 Provimet komb</w:t>
      </w:r>
      <w:r w:rsidR="00F0668F" w:rsidRPr="00927ABA">
        <w:rPr>
          <w:spacing w:val="-4"/>
          <w:lang w:val="sq-AL"/>
        </w:rPr>
        <w:t>ë</w:t>
      </w:r>
      <w:r w:rsidRPr="00927ABA">
        <w:rPr>
          <w:spacing w:val="-4"/>
          <w:lang w:val="sq-AL"/>
        </w:rPr>
        <w:t>tare t</w:t>
      </w:r>
      <w:r w:rsidR="00F0668F" w:rsidRPr="00927ABA">
        <w:rPr>
          <w:spacing w:val="-4"/>
          <w:lang w:val="sq-AL"/>
        </w:rPr>
        <w:t>ë</w:t>
      </w:r>
      <w:r w:rsidRPr="00927ABA">
        <w:rPr>
          <w:spacing w:val="-4"/>
          <w:lang w:val="sq-AL"/>
        </w:rPr>
        <w:t xml:space="preserve"> Matur</w:t>
      </w:r>
      <w:r w:rsidR="00F0668F" w:rsidRPr="00927ABA">
        <w:rPr>
          <w:spacing w:val="-4"/>
          <w:lang w:val="sq-AL"/>
        </w:rPr>
        <w:t>ë</w:t>
      </w:r>
      <w:r w:rsidRPr="00927ABA">
        <w:rPr>
          <w:spacing w:val="-4"/>
          <w:lang w:val="sq-AL"/>
        </w:rPr>
        <w:t>s Shtet</w:t>
      </w:r>
      <w:r w:rsidR="00F0668F" w:rsidRPr="00927ABA">
        <w:rPr>
          <w:spacing w:val="-4"/>
          <w:lang w:val="sq-AL"/>
        </w:rPr>
        <w:t>ë</w:t>
      </w:r>
      <w:r w:rsidRPr="00927ABA">
        <w:rPr>
          <w:spacing w:val="-4"/>
          <w:lang w:val="sq-AL"/>
        </w:rPr>
        <w:t>ro</w:t>
      </w:r>
      <w:r w:rsidR="00E3486D" w:rsidRPr="00927ABA">
        <w:rPr>
          <w:spacing w:val="-4"/>
          <w:lang w:val="sq-AL"/>
        </w:rPr>
        <w:t>r</w:t>
      </w:r>
      <w:r w:rsidRPr="00927ABA">
        <w:rPr>
          <w:spacing w:val="-4"/>
          <w:lang w:val="sq-AL"/>
        </w:rPr>
        <w:t>e 2018 zhvillohet n</w:t>
      </w:r>
      <w:r w:rsidR="00F0668F" w:rsidRPr="00927ABA">
        <w:rPr>
          <w:spacing w:val="-4"/>
          <w:lang w:val="sq-AL"/>
        </w:rPr>
        <w:t>ë</w:t>
      </w:r>
      <w:r w:rsidRPr="00927ABA">
        <w:rPr>
          <w:spacing w:val="-4"/>
          <w:lang w:val="sq-AL"/>
        </w:rPr>
        <w:t xml:space="preserve"> mjediset e institucioneve arsimore, mb</w:t>
      </w:r>
      <w:r w:rsidR="00F0668F" w:rsidRPr="00927ABA">
        <w:rPr>
          <w:spacing w:val="-4"/>
          <w:lang w:val="sq-AL"/>
        </w:rPr>
        <w:t>ë</w:t>
      </w:r>
      <w:r w:rsidRPr="00927ABA">
        <w:rPr>
          <w:spacing w:val="-4"/>
          <w:lang w:val="sq-AL"/>
        </w:rPr>
        <w:t>shtetur n</w:t>
      </w:r>
      <w:r w:rsidR="00F0668F" w:rsidRPr="00927ABA">
        <w:rPr>
          <w:spacing w:val="-4"/>
          <w:lang w:val="sq-AL"/>
        </w:rPr>
        <w:t>ë</w:t>
      </w:r>
      <w:r w:rsidRPr="00927ABA">
        <w:rPr>
          <w:spacing w:val="-4"/>
          <w:lang w:val="sq-AL"/>
        </w:rPr>
        <w:t xml:space="preserve"> Rregulloren e Matur</w:t>
      </w:r>
      <w:r w:rsidR="00F0668F" w:rsidRPr="00927ABA">
        <w:rPr>
          <w:spacing w:val="-4"/>
          <w:lang w:val="sq-AL"/>
        </w:rPr>
        <w:t>ë</w:t>
      </w:r>
      <w:r w:rsidRPr="00927ABA">
        <w:rPr>
          <w:spacing w:val="-4"/>
          <w:lang w:val="sq-AL"/>
        </w:rPr>
        <w:t>s Shtet</w:t>
      </w:r>
      <w:r w:rsidR="00F0668F" w:rsidRPr="00927ABA">
        <w:rPr>
          <w:spacing w:val="-4"/>
          <w:lang w:val="sq-AL"/>
        </w:rPr>
        <w:t>ë</w:t>
      </w:r>
      <w:r w:rsidRPr="00927ABA">
        <w:rPr>
          <w:spacing w:val="-4"/>
          <w:lang w:val="sq-AL"/>
        </w:rPr>
        <w:t>rore 2018 n</w:t>
      </w:r>
      <w:r w:rsidR="00F0668F" w:rsidRPr="00927ABA">
        <w:rPr>
          <w:spacing w:val="-4"/>
          <w:lang w:val="sq-AL"/>
        </w:rPr>
        <w:t>ë</w:t>
      </w:r>
      <w:r w:rsidRPr="00927ABA">
        <w:rPr>
          <w:spacing w:val="-4"/>
          <w:lang w:val="sq-AL"/>
        </w:rPr>
        <w:t xml:space="preserve"> Republik</w:t>
      </w:r>
      <w:r w:rsidR="00F0668F" w:rsidRPr="00927ABA">
        <w:rPr>
          <w:spacing w:val="-4"/>
          <w:lang w:val="sq-AL"/>
        </w:rPr>
        <w:t>ë</w:t>
      </w:r>
      <w:r w:rsidRPr="00927ABA">
        <w:rPr>
          <w:spacing w:val="-4"/>
          <w:lang w:val="sq-AL"/>
        </w:rPr>
        <w:t>n e Shqip</w:t>
      </w:r>
      <w:r w:rsidR="00F0668F" w:rsidRPr="00927ABA">
        <w:rPr>
          <w:spacing w:val="-4"/>
          <w:lang w:val="sq-AL"/>
        </w:rPr>
        <w:t>ë</w:t>
      </w:r>
      <w:r w:rsidRPr="00927ABA">
        <w:rPr>
          <w:spacing w:val="-4"/>
          <w:lang w:val="sq-AL"/>
        </w:rPr>
        <w:t>ris</w:t>
      </w:r>
      <w:r w:rsidR="00F0668F" w:rsidRPr="00927ABA">
        <w:rPr>
          <w:spacing w:val="-4"/>
          <w:lang w:val="sq-AL"/>
        </w:rPr>
        <w:t>ë</w:t>
      </w:r>
      <w:r w:rsidRPr="00927ABA">
        <w:rPr>
          <w:spacing w:val="-4"/>
          <w:lang w:val="sq-AL"/>
        </w:rPr>
        <w:t>.</w:t>
      </w:r>
    </w:p>
    <w:p w:rsidR="00CE60FF" w:rsidRPr="00927ABA" w:rsidRDefault="00CE60FF" w:rsidP="00874984">
      <w:pPr>
        <w:pStyle w:val="Paragrafi"/>
        <w:rPr>
          <w:spacing w:val="-4"/>
          <w:lang w:val="sq-AL"/>
        </w:rPr>
      </w:pPr>
      <w:r w:rsidRPr="00927ABA">
        <w:rPr>
          <w:spacing w:val="-4"/>
          <w:lang w:val="sq-AL"/>
        </w:rPr>
        <w:t>6.</w:t>
      </w:r>
      <w:r w:rsidR="00E3486D" w:rsidRPr="00927ABA">
        <w:rPr>
          <w:spacing w:val="-4"/>
          <w:lang w:val="sq-AL"/>
        </w:rPr>
        <w:t xml:space="preserve"> </w:t>
      </w:r>
      <w:r w:rsidRPr="00927ABA">
        <w:rPr>
          <w:spacing w:val="-4"/>
          <w:lang w:val="sq-AL"/>
        </w:rPr>
        <w:t>Ngarkohen p</w:t>
      </w:r>
      <w:r w:rsidR="00F0668F" w:rsidRPr="00927ABA">
        <w:rPr>
          <w:spacing w:val="-4"/>
          <w:lang w:val="sq-AL"/>
        </w:rPr>
        <w:t>ë</w:t>
      </w:r>
      <w:r w:rsidRPr="00927ABA">
        <w:rPr>
          <w:spacing w:val="-4"/>
          <w:lang w:val="sq-AL"/>
        </w:rPr>
        <w:t>r zbatimin e k</w:t>
      </w:r>
      <w:r w:rsidR="00F0668F" w:rsidRPr="00927ABA">
        <w:rPr>
          <w:spacing w:val="-4"/>
          <w:lang w:val="sq-AL"/>
        </w:rPr>
        <w:t>ë</w:t>
      </w:r>
      <w:r w:rsidRPr="00927ABA">
        <w:rPr>
          <w:spacing w:val="-4"/>
          <w:lang w:val="sq-AL"/>
        </w:rPr>
        <w:t xml:space="preserve">tij </w:t>
      </w:r>
      <w:r w:rsidR="00E3486D" w:rsidRPr="00927ABA">
        <w:rPr>
          <w:spacing w:val="-4"/>
          <w:lang w:val="sq-AL"/>
        </w:rPr>
        <w:t>u</w:t>
      </w:r>
      <w:r w:rsidRPr="00927ABA">
        <w:rPr>
          <w:spacing w:val="-4"/>
          <w:lang w:val="sq-AL"/>
        </w:rPr>
        <w:t>dh</w:t>
      </w:r>
      <w:r w:rsidR="00F0668F" w:rsidRPr="00927ABA">
        <w:rPr>
          <w:spacing w:val="-4"/>
          <w:lang w:val="sq-AL"/>
        </w:rPr>
        <w:t>ë</w:t>
      </w:r>
      <w:r w:rsidRPr="00927ABA">
        <w:rPr>
          <w:spacing w:val="-4"/>
          <w:lang w:val="sq-AL"/>
        </w:rPr>
        <w:t>zimi, sekretari i p</w:t>
      </w:r>
      <w:r w:rsidR="00F0668F" w:rsidRPr="00927ABA">
        <w:rPr>
          <w:spacing w:val="-4"/>
          <w:lang w:val="sq-AL"/>
        </w:rPr>
        <w:t>ë</w:t>
      </w:r>
      <w:r w:rsidRPr="00927ABA">
        <w:rPr>
          <w:spacing w:val="-4"/>
          <w:lang w:val="sq-AL"/>
        </w:rPr>
        <w:t>rgjithsh</w:t>
      </w:r>
      <w:r w:rsidR="00F0668F" w:rsidRPr="00927ABA">
        <w:rPr>
          <w:spacing w:val="-4"/>
          <w:lang w:val="sq-AL"/>
        </w:rPr>
        <w:t>ë</w:t>
      </w:r>
      <w:r w:rsidRPr="00927ABA">
        <w:rPr>
          <w:spacing w:val="-4"/>
          <w:lang w:val="sq-AL"/>
        </w:rPr>
        <w:t>m i MASR-s</w:t>
      </w:r>
      <w:r w:rsidR="00F0668F" w:rsidRPr="00927ABA">
        <w:rPr>
          <w:spacing w:val="-4"/>
          <w:lang w:val="sq-AL"/>
        </w:rPr>
        <w:t>ë</w:t>
      </w:r>
      <w:r w:rsidRPr="00927ABA">
        <w:rPr>
          <w:spacing w:val="-4"/>
          <w:lang w:val="sq-AL"/>
        </w:rPr>
        <w:t>, drejtoria e programeve t</w:t>
      </w:r>
      <w:r w:rsidR="00F0668F" w:rsidRPr="00927ABA">
        <w:rPr>
          <w:spacing w:val="-4"/>
          <w:lang w:val="sq-AL"/>
        </w:rPr>
        <w:t>ë</w:t>
      </w:r>
      <w:r w:rsidRPr="00927ABA">
        <w:rPr>
          <w:spacing w:val="-4"/>
          <w:lang w:val="sq-AL"/>
        </w:rPr>
        <w:t xml:space="preserve"> </w:t>
      </w:r>
      <w:r w:rsidR="000F7B15" w:rsidRPr="00927ABA">
        <w:rPr>
          <w:spacing w:val="-4"/>
          <w:lang w:val="sq-AL"/>
        </w:rPr>
        <w:t xml:space="preserve">Zhvillimit </w:t>
      </w:r>
      <w:r w:rsidRPr="00927ABA">
        <w:rPr>
          <w:spacing w:val="-4"/>
          <w:lang w:val="sq-AL"/>
        </w:rPr>
        <w:t>t</w:t>
      </w:r>
      <w:r w:rsidR="00F0668F" w:rsidRPr="00927ABA">
        <w:rPr>
          <w:spacing w:val="-4"/>
          <w:lang w:val="sq-AL"/>
        </w:rPr>
        <w:t>ë</w:t>
      </w:r>
      <w:r w:rsidRPr="00927ABA">
        <w:rPr>
          <w:spacing w:val="-4"/>
          <w:lang w:val="sq-AL"/>
        </w:rPr>
        <w:t xml:space="preserve"> </w:t>
      </w:r>
      <w:r w:rsidR="000F7B15" w:rsidRPr="00927ABA">
        <w:rPr>
          <w:spacing w:val="-4"/>
          <w:lang w:val="sq-AL"/>
        </w:rPr>
        <w:t>Arsimit</w:t>
      </w:r>
      <w:r w:rsidRPr="00927ABA">
        <w:rPr>
          <w:spacing w:val="-4"/>
          <w:lang w:val="sq-AL"/>
        </w:rPr>
        <w:t xml:space="preserve">, </w:t>
      </w:r>
      <w:r w:rsidR="000F7B15" w:rsidRPr="00927ABA">
        <w:rPr>
          <w:spacing w:val="-4"/>
          <w:lang w:val="sq-AL"/>
        </w:rPr>
        <w:t xml:space="preserve">Sportit </w:t>
      </w:r>
      <w:r w:rsidRPr="00927ABA">
        <w:rPr>
          <w:spacing w:val="-4"/>
          <w:lang w:val="sq-AL"/>
        </w:rPr>
        <w:t xml:space="preserve">dhe </w:t>
      </w:r>
      <w:r w:rsidR="000F7B15" w:rsidRPr="00927ABA">
        <w:rPr>
          <w:spacing w:val="-4"/>
          <w:lang w:val="sq-AL"/>
        </w:rPr>
        <w:t>Rinis</w:t>
      </w:r>
      <w:r w:rsidR="00F0668F" w:rsidRPr="00927ABA">
        <w:rPr>
          <w:spacing w:val="-4"/>
          <w:lang w:val="sq-AL"/>
        </w:rPr>
        <w:t>ë</w:t>
      </w:r>
      <w:r w:rsidRPr="00927ABA">
        <w:rPr>
          <w:spacing w:val="-4"/>
          <w:lang w:val="sq-AL"/>
        </w:rPr>
        <w:t>, Qendra e Sh</w:t>
      </w:r>
      <w:r w:rsidR="00F0668F" w:rsidRPr="00927ABA">
        <w:rPr>
          <w:spacing w:val="-4"/>
          <w:lang w:val="sq-AL"/>
        </w:rPr>
        <w:t>ë</w:t>
      </w:r>
      <w:r w:rsidRPr="00927ABA">
        <w:rPr>
          <w:spacing w:val="-4"/>
          <w:lang w:val="sq-AL"/>
        </w:rPr>
        <w:t xml:space="preserve">rbimeve Arsimore, Instituti i </w:t>
      </w:r>
      <w:r w:rsidR="00E3486D" w:rsidRPr="00927ABA">
        <w:rPr>
          <w:spacing w:val="-4"/>
          <w:lang w:val="sq-AL"/>
        </w:rPr>
        <w:t>Z</w:t>
      </w:r>
      <w:r w:rsidRPr="00927ABA">
        <w:rPr>
          <w:spacing w:val="-4"/>
          <w:lang w:val="sq-AL"/>
        </w:rPr>
        <w:t>hvillimit t</w:t>
      </w:r>
      <w:r w:rsidR="00F0668F" w:rsidRPr="00927ABA">
        <w:rPr>
          <w:spacing w:val="-4"/>
          <w:lang w:val="sq-AL"/>
        </w:rPr>
        <w:t>ë</w:t>
      </w:r>
      <w:r w:rsidRPr="00927ABA">
        <w:rPr>
          <w:spacing w:val="-4"/>
          <w:lang w:val="sq-AL"/>
        </w:rPr>
        <w:t xml:space="preserve"> Arsimit dhe nj</w:t>
      </w:r>
      <w:r w:rsidR="00F0668F" w:rsidRPr="00927ABA">
        <w:rPr>
          <w:spacing w:val="-4"/>
          <w:lang w:val="sq-AL"/>
        </w:rPr>
        <w:t>ë</w:t>
      </w:r>
      <w:r w:rsidRPr="00927ABA">
        <w:rPr>
          <w:spacing w:val="-4"/>
          <w:lang w:val="sq-AL"/>
        </w:rPr>
        <w:t>sit</w:t>
      </w:r>
      <w:r w:rsidR="00F0668F" w:rsidRPr="00927ABA">
        <w:rPr>
          <w:spacing w:val="-4"/>
          <w:lang w:val="sq-AL"/>
        </w:rPr>
        <w:t>ë</w:t>
      </w:r>
      <w:r w:rsidRPr="00927ABA">
        <w:rPr>
          <w:spacing w:val="-4"/>
          <w:lang w:val="sq-AL"/>
        </w:rPr>
        <w:t xml:space="preserve"> arsimore vendore.</w:t>
      </w:r>
    </w:p>
    <w:p w:rsidR="000F7B15" w:rsidRPr="00927ABA" w:rsidRDefault="000F7B15" w:rsidP="00874984">
      <w:pPr>
        <w:pStyle w:val="Paragrafi"/>
        <w:rPr>
          <w:spacing w:val="-4"/>
          <w:lang w:val="sq-AL"/>
        </w:rPr>
      </w:pPr>
      <w:r w:rsidRPr="00927ABA">
        <w:rPr>
          <w:spacing w:val="-4"/>
          <w:lang w:val="sq-AL"/>
        </w:rPr>
        <w:t>Ky udh</w:t>
      </w:r>
      <w:r w:rsidR="00F0668F" w:rsidRPr="00927ABA">
        <w:rPr>
          <w:spacing w:val="-4"/>
          <w:lang w:val="sq-AL"/>
        </w:rPr>
        <w:t>ë</w:t>
      </w:r>
      <w:r w:rsidRPr="00927ABA">
        <w:rPr>
          <w:spacing w:val="-4"/>
          <w:lang w:val="sq-AL"/>
        </w:rPr>
        <w:t>zim hyn n</w:t>
      </w:r>
      <w:r w:rsidR="00F0668F" w:rsidRPr="00927ABA">
        <w:rPr>
          <w:spacing w:val="-4"/>
          <w:lang w:val="sq-AL"/>
        </w:rPr>
        <w:t>ë</w:t>
      </w:r>
      <w:r w:rsidRPr="00927ABA">
        <w:rPr>
          <w:spacing w:val="-4"/>
          <w:lang w:val="sq-AL"/>
        </w:rPr>
        <w:t xml:space="preserve"> fuqi menj</w:t>
      </w:r>
      <w:r w:rsidR="00F0668F" w:rsidRPr="00927ABA">
        <w:rPr>
          <w:spacing w:val="-4"/>
          <w:lang w:val="sq-AL"/>
        </w:rPr>
        <w:t>ë</w:t>
      </w:r>
      <w:r w:rsidRPr="00927ABA">
        <w:rPr>
          <w:spacing w:val="-4"/>
          <w:lang w:val="sq-AL"/>
        </w:rPr>
        <w:t>her</w:t>
      </w:r>
      <w:r w:rsidR="00F0668F" w:rsidRPr="00927ABA">
        <w:rPr>
          <w:spacing w:val="-4"/>
          <w:lang w:val="sq-AL"/>
        </w:rPr>
        <w:t>ë</w:t>
      </w:r>
      <w:r w:rsidRPr="00927ABA">
        <w:rPr>
          <w:spacing w:val="-4"/>
          <w:lang w:val="sq-AL"/>
        </w:rPr>
        <w:t xml:space="preserve"> dhe botohet n</w:t>
      </w:r>
      <w:r w:rsidR="00F0668F" w:rsidRPr="00927ABA">
        <w:rPr>
          <w:spacing w:val="-4"/>
          <w:lang w:val="sq-AL"/>
        </w:rPr>
        <w:t>ë</w:t>
      </w:r>
      <w:r w:rsidRPr="00927ABA">
        <w:rPr>
          <w:spacing w:val="-4"/>
          <w:lang w:val="sq-AL"/>
        </w:rPr>
        <w:t xml:space="preserve"> Fletoren Zyrtare.</w:t>
      </w:r>
    </w:p>
    <w:p w:rsidR="000F7B15" w:rsidRPr="00927ABA" w:rsidRDefault="000F7B15" w:rsidP="00927ABA">
      <w:pPr>
        <w:pStyle w:val="Hapesira7"/>
        <w:rPr>
          <w:spacing w:val="-4"/>
          <w:lang w:val="sq-AL"/>
        </w:rPr>
      </w:pPr>
    </w:p>
    <w:p w:rsidR="00CA051D" w:rsidRDefault="007A1AA5" w:rsidP="00874984">
      <w:pPr>
        <w:pStyle w:val="Paragrafi"/>
        <w:jc w:val="right"/>
        <w:rPr>
          <w:spacing w:val="-4"/>
          <w:lang w:val="sq-AL"/>
        </w:rPr>
      </w:pPr>
      <w:r w:rsidRPr="00927ABA">
        <w:rPr>
          <w:spacing w:val="-4"/>
          <w:lang w:val="sq-AL"/>
        </w:rPr>
        <w:t xml:space="preserve">MINISTRI I ARSIMIT, SPORTIT </w:t>
      </w:r>
    </w:p>
    <w:p w:rsidR="000F7B15" w:rsidRPr="00927ABA" w:rsidRDefault="007A1AA5" w:rsidP="00874984">
      <w:pPr>
        <w:pStyle w:val="Paragrafi"/>
        <w:jc w:val="right"/>
        <w:rPr>
          <w:spacing w:val="-4"/>
          <w:lang w:val="sq-AL"/>
        </w:rPr>
      </w:pPr>
      <w:r w:rsidRPr="00927ABA">
        <w:rPr>
          <w:spacing w:val="-4"/>
          <w:lang w:val="sq-AL"/>
        </w:rPr>
        <w:t>DHE RINISË</w:t>
      </w:r>
    </w:p>
    <w:p w:rsidR="00CB1622" w:rsidRPr="00927ABA" w:rsidRDefault="000F7B15" w:rsidP="00874984">
      <w:pPr>
        <w:pStyle w:val="NeniTitull"/>
        <w:keepNext w:val="0"/>
        <w:jc w:val="right"/>
        <w:rPr>
          <w:spacing w:val="-4"/>
          <w:lang w:val="sq-AL"/>
        </w:rPr>
      </w:pPr>
      <w:r w:rsidRPr="00927ABA">
        <w:rPr>
          <w:spacing w:val="-4"/>
          <w:lang w:val="sq-AL"/>
        </w:rPr>
        <w:t>Lindita Nikolla</w:t>
      </w:r>
    </w:p>
    <w:p w:rsidR="00CB1622" w:rsidRPr="00927ABA" w:rsidRDefault="00CB1622" w:rsidP="00927ABA">
      <w:pPr>
        <w:pStyle w:val="Hapesira7"/>
        <w:rPr>
          <w:spacing w:val="-4"/>
          <w:lang w:val="sq-AL"/>
        </w:rPr>
      </w:pPr>
    </w:p>
    <w:p w:rsidR="00D845CA" w:rsidRPr="00927ABA" w:rsidRDefault="00D845CA" w:rsidP="00874984">
      <w:pPr>
        <w:pStyle w:val="NeniTitull"/>
        <w:keepNext w:val="0"/>
        <w:rPr>
          <w:spacing w:val="-4"/>
          <w:lang w:val="sq-AL"/>
        </w:rPr>
      </w:pPr>
      <w:r w:rsidRPr="00927ABA">
        <w:rPr>
          <w:spacing w:val="-4"/>
          <w:lang w:val="sq-AL"/>
        </w:rPr>
        <w:t>UDHËZIM</w:t>
      </w:r>
    </w:p>
    <w:p w:rsidR="00D845CA" w:rsidRPr="00927ABA" w:rsidRDefault="00CC2111" w:rsidP="00874984">
      <w:pPr>
        <w:pStyle w:val="NeniTitull"/>
        <w:keepNext w:val="0"/>
        <w:rPr>
          <w:spacing w:val="-4"/>
          <w:lang w:val="sq-AL"/>
        </w:rPr>
      </w:pPr>
      <w:r w:rsidRPr="00927ABA">
        <w:rPr>
          <w:spacing w:val="-4"/>
          <w:lang w:val="sq-AL"/>
        </w:rPr>
        <w:t>Nr.</w:t>
      </w:r>
      <w:r w:rsidR="007A1AA5" w:rsidRPr="00927ABA">
        <w:rPr>
          <w:spacing w:val="-4"/>
          <w:lang w:val="sq-AL"/>
        </w:rPr>
        <w:t xml:space="preserve"> </w:t>
      </w:r>
      <w:r w:rsidR="00154B65" w:rsidRPr="00927ABA">
        <w:rPr>
          <w:spacing w:val="-4"/>
          <w:lang w:val="sq-AL"/>
        </w:rPr>
        <w:t>13</w:t>
      </w:r>
      <w:r w:rsidR="00D845CA" w:rsidRPr="00927ABA">
        <w:rPr>
          <w:spacing w:val="-4"/>
          <w:lang w:val="sq-AL"/>
        </w:rPr>
        <w:t xml:space="preserve">, </w:t>
      </w:r>
      <w:r w:rsidR="00154B65" w:rsidRPr="00927ABA">
        <w:rPr>
          <w:spacing w:val="-4"/>
          <w:lang w:val="sq-AL"/>
        </w:rPr>
        <w:t>datë</w:t>
      </w:r>
      <w:r w:rsidR="00D845CA" w:rsidRPr="00927ABA">
        <w:rPr>
          <w:spacing w:val="-4"/>
          <w:lang w:val="sq-AL"/>
        </w:rPr>
        <w:t xml:space="preserve"> </w:t>
      </w:r>
      <w:r w:rsidR="00154B65" w:rsidRPr="00927ABA">
        <w:rPr>
          <w:spacing w:val="-4"/>
          <w:lang w:val="sq-AL"/>
        </w:rPr>
        <w:t>26.4.2018</w:t>
      </w:r>
    </w:p>
    <w:p w:rsidR="00D845CA" w:rsidRPr="00927ABA" w:rsidRDefault="00D845CA" w:rsidP="00927ABA">
      <w:pPr>
        <w:pStyle w:val="Hapesira7"/>
        <w:rPr>
          <w:spacing w:val="-4"/>
          <w:lang w:val="sq-AL"/>
        </w:rPr>
      </w:pPr>
      <w:r w:rsidRPr="00927ABA">
        <w:rPr>
          <w:spacing w:val="-4"/>
          <w:lang w:val="sq-AL"/>
        </w:rPr>
        <w:t xml:space="preserve"> </w:t>
      </w:r>
    </w:p>
    <w:p w:rsidR="00D845CA" w:rsidRPr="00927ABA" w:rsidRDefault="00D845CA" w:rsidP="00874984">
      <w:pPr>
        <w:pStyle w:val="NeniTitull"/>
        <w:keepNext w:val="0"/>
        <w:rPr>
          <w:spacing w:val="-4"/>
          <w:lang w:val="sq-AL"/>
        </w:rPr>
      </w:pPr>
      <w:r w:rsidRPr="00927ABA">
        <w:rPr>
          <w:spacing w:val="-4"/>
          <w:lang w:val="sq-AL"/>
        </w:rPr>
        <w:t xml:space="preserve">PËR ZBATIMIN E VENDIMIT TË KËSHILLIT TË MINISTRAVE </w:t>
      </w:r>
      <w:r w:rsidR="00CC2111" w:rsidRPr="00927ABA">
        <w:rPr>
          <w:spacing w:val="-4"/>
          <w:lang w:val="sq-AL"/>
        </w:rPr>
        <w:t xml:space="preserve">NR. </w:t>
      </w:r>
      <w:r w:rsidR="00FF4CCA" w:rsidRPr="00927ABA">
        <w:rPr>
          <w:spacing w:val="-4"/>
          <w:lang w:val="sq-AL"/>
        </w:rPr>
        <w:t>54, DATË 5.</w:t>
      </w:r>
      <w:r w:rsidRPr="00927ABA">
        <w:rPr>
          <w:spacing w:val="-4"/>
          <w:lang w:val="sq-AL"/>
        </w:rPr>
        <w:t xml:space="preserve">2.2014 </w:t>
      </w:r>
      <w:r w:rsidR="007A1AA5" w:rsidRPr="00927ABA">
        <w:rPr>
          <w:spacing w:val="-4"/>
          <w:lang w:val="sq-AL"/>
        </w:rPr>
        <w:t>“</w:t>
      </w:r>
      <w:r w:rsidRPr="00927ABA">
        <w:rPr>
          <w:spacing w:val="-4"/>
          <w:lang w:val="sq-AL"/>
        </w:rPr>
        <w:t>PËR PËRCAKTIMIN E KRITEREVE, TË PROCEDURËS DHE TË MËNYRËS SË DHËNIES ME QIRA, ENFITEOZË APO KONTRATA TË TJERA TË PASURISË SHTETËRORE</w:t>
      </w:r>
      <w:r w:rsidR="007A1AA5" w:rsidRPr="00927ABA">
        <w:rPr>
          <w:spacing w:val="-4"/>
          <w:lang w:val="sq-AL"/>
        </w:rPr>
        <w:t>”</w:t>
      </w:r>
      <w:r w:rsidRPr="00927ABA">
        <w:rPr>
          <w:spacing w:val="-4"/>
          <w:lang w:val="sq-AL"/>
        </w:rPr>
        <w:t xml:space="preserve">, TË NDRYSHUAR </w:t>
      </w:r>
    </w:p>
    <w:p w:rsidR="00D845CA" w:rsidRPr="00927ABA" w:rsidRDefault="00D845CA" w:rsidP="00927ABA">
      <w:pPr>
        <w:pStyle w:val="Hapesira7"/>
        <w:rPr>
          <w:spacing w:val="-4"/>
          <w:lang w:val="sq-AL"/>
        </w:rPr>
      </w:pPr>
    </w:p>
    <w:p w:rsidR="00D845CA" w:rsidRPr="00927ABA" w:rsidRDefault="00D845CA" w:rsidP="00874984">
      <w:pPr>
        <w:widowControl w:val="0"/>
        <w:spacing w:after="0" w:line="240" w:lineRule="auto"/>
        <w:rPr>
          <w:rFonts w:ascii="Garamond" w:hAnsi="Garamond"/>
          <w:spacing w:val="-4"/>
          <w:sz w:val="24"/>
          <w:szCs w:val="24"/>
          <w:lang w:val="sq-AL"/>
        </w:rPr>
      </w:pPr>
      <w:r w:rsidRPr="00927ABA">
        <w:rPr>
          <w:rFonts w:ascii="Garamond" w:hAnsi="Garamond"/>
          <w:spacing w:val="-4"/>
          <w:sz w:val="24"/>
          <w:szCs w:val="24"/>
          <w:lang w:val="sq-AL"/>
        </w:rPr>
        <w:t>Në mbështetje të nenit 102</w:t>
      </w:r>
      <w:r w:rsidRPr="00927ABA">
        <w:rPr>
          <w:rFonts w:ascii="Garamond" w:hAnsi="Garamond"/>
          <w:b/>
          <w:spacing w:val="-4"/>
          <w:sz w:val="24"/>
          <w:szCs w:val="24"/>
          <w:lang w:val="sq-AL"/>
        </w:rPr>
        <w:t xml:space="preserve"> </w:t>
      </w:r>
      <w:r w:rsidRPr="00927ABA">
        <w:rPr>
          <w:rFonts w:ascii="Garamond" w:hAnsi="Garamond"/>
          <w:spacing w:val="-4"/>
          <w:sz w:val="24"/>
          <w:szCs w:val="24"/>
          <w:lang w:val="sq-AL"/>
        </w:rPr>
        <w:t xml:space="preserve">të Kushtetutës dhe të pikës 3, të </w:t>
      </w:r>
      <w:r w:rsidR="00FF4CCA" w:rsidRPr="00927ABA">
        <w:rPr>
          <w:rFonts w:ascii="Garamond" w:hAnsi="Garamond"/>
          <w:spacing w:val="-4"/>
          <w:sz w:val="24"/>
          <w:szCs w:val="24"/>
          <w:lang w:val="sq-AL"/>
        </w:rPr>
        <w:t>k</w:t>
      </w:r>
      <w:r w:rsidRPr="00927ABA">
        <w:rPr>
          <w:rFonts w:ascii="Garamond" w:hAnsi="Garamond"/>
          <w:spacing w:val="-4"/>
          <w:sz w:val="24"/>
          <w:szCs w:val="24"/>
          <w:lang w:val="sq-AL"/>
        </w:rPr>
        <w:t xml:space="preserve">reut IX, të </w:t>
      </w:r>
      <w:r w:rsidR="00FF4CCA" w:rsidRPr="00927ABA">
        <w:rPr>
          <w:rFonts w:ascii="Garamond" w:hAnsi="Garamond"/>
          <w:spacing w:val="-4"/>
          <w:sz w:val="24"/>
          <w:szCs w:val="24"/>
          <w:lang w:val="sq-AL"/>
        </w:rPr>
        <w:t>v</w:t>
      </w:r>
      <w:r w:rsidRPr="00927ABA">
        <w:rPr>
          <w:rFonts w:ascii="Garamond" w:hAnsi="Garamond"/>
          <w:spacing w:val="-4"/>
          <w:sz w:val="24"/>
          <w:szCs w:val="24"/>
          <w:lang w:val="sq-AL"/>
        </w:rPr>
        <w:t xml:space="preserve">endimit të Këshillit të Ministrave </w:t>
      </w:r>
      <w:r w:rsidR="00FF4CCA" w:rsidRPr="00927ABA">
        <w:rPr>
          <w:rFonts w:ascii="Garamond" w:hAnsi="Garamond"/>
          <w:spacing w:val="-4"/>
          <w:sz w:val="24"/>
          <w:szCs w:val="24"/>
          <w:lang w:val="sq-AL"/>
        </w:rPr>
        <w:t>n</w:t>
      </w:r>
      <w:r w:rsidR="00CC2111" w:rsidRPr="00927ABA">
        <w:rPr>
          <w:rFonts w:ascii="Garamond" w:hAnsi="Garamond"/>
          <w:spacing w:val="-4"/>
          <w:sz w:val="24"/>
          <w:szCs w:val="24"/>
          <w:lang w:val="sq-AL"/>
        </w:rPr>
        <w:t xml:space="preserve">r. </w:t>
      </w:r>
      <w:r w:rsidR="00FF4CCA" w:rsidRPr="00927ABA">
        <w:rPr>
          <w:rFonts w:ascii="Garamond" w:hAnsi="Garamond"/>
          <w:spacing w:val="-4"/>
          <w:sz w:val="24"/>
          <w:szCs w:val="24"/>
          <w:lang w:val="sq-AL"/>
        </w:rPr>
        <w:t>54, datë 5.</w:t>
      </w:r>
      <w:r w:rsidRPr="00927ABA">
        <w:rPr>
          <w:rFonts w:ascii="Garamond" w:hAnsi="Garamond"/>
          <w:spacing w:val="-4"/>
          <w:sz w:val="24"/>
          <w:szCs w:val="24"/>
          <w:lang w:val="sq-AL"/>
        </w:rPr>
        <w:t xml:space="preserve">2.2014 </w:t>
      </w:r>
      <w:r w:rsidR="007A1AA5" w:rsidRPr="00927ABA">
        <w:rPr>
          <w:rFonts w:ascii="Garamond" w:hAnsi="Garamond"/>
          <w:spacing w:val="-4"/>
          <w:sz w:val="24"/>
          <w:szCs w:val="24"/>
          <w:lang w:val="sq-AL"/>
        </w:rPr>
        <w:t>“</w:t>
      </w:r>
      <w:r w:rsidRPr="00927ABA">
        <w:rPr>
          <w:rFonts w:ascii="Garamond" w:hAnsi="Garamond"/>
          <w:spacing w:val="-4"/>
          <w:sz w:val="24"/>
          <w:szCs w:val="24"/>
          <w:lang w:val="sq-AL"/>
        </w:rPr>
        <w:t>Për përcaktimin e kritereve, të procedurës dhe të mënyrës së dhënies me qira, enfiteozë apo kontrata të tjera të pasurisë shtetërore</w:t>
      </w:r>
      <w:r w:rsidR="007A1AA5" w:rsidRPr="00927ABA">
        <w:rPr>
          <w:rFonts w:ascii="Garamond" w:hAnsi="Garamond"/>
          <w:spacing w:val="-4"/>
          <w:sz w:val="24"/>
          <w:szCs w:val="24"/>
          <w:lang w:val="sq-AL"/>
        </w:rPr>
        <w:t>”</w:t>
      </w:r>
      <w:r w:rsidRPr="00927ABA">
        <w:rPr>
          <w:rFonts w:ascii="Garamond" w:hAnsi="Garamond"/>
          <w:spacing w:val="-4"/>
          <w:sz w:val="24"/>
          <w:szCs w:val="24"/>
          <w:lang w:val="sq-AL"/>
        </w:rPr>
        <w:t xml:space="preserve">, të ndryshuar, </w:t>
      </w:r>
      <w:r w:rsidR="00354858" w:rsidRPr="00927ABA">
        <w:rPr>
          <w:rFonts w:ascii="Garamond" w:hAnsi="Garamond"/>
          <w:spacing w:val="-4"/>
          <w:sz w:val="24"/>
          <w:szCs w:val="24"/>
          <w:lang w:val="sq-AL"/>
        </w:rPr>
        <w:t>m</w:t>
      </w:r>
      <w:r w:rsidRPr="00927ABA">
        <w:rPr>
          <w:rFonts w:ascii="Garamond" w:hAnsi="Garamond"/>
          <w:spacing w:val="-4"/>
          <w:sz w:val="24"/>
          <w:szCs w:val="24"/>
          <w:lang w:val="sq-AL"/>
        </w:rPr>
        <w:t>inistri përgjegjës për ekonominë,</w:t>
      </w:r>
    </w:p>
    <w:p w:rsidR="00D845CA" w:rsidRPr="00927ABA" w:rsidRDefault="00D845CA" w:rsidP="00927ABA">
      <w:pPr>
        <w:pStyle w:val="Hapesira7"/>
        <w:rPr>
          <w:spacing w:val="-4"/>
          <w:lang w:val="sq-AL"/>
        </w:rPr>
      </w:pPr>
    </w:p>
    <w:p w:rsidR="00D845CA" w:rsidRPr="00927ABA" w:rsidRDefault="00154B65" w:rsidP="00874984">
      <w:pPr>
        <w:pStyle w:val="NeniNr"/>
        <w:keepNext w:val="0"/>
        <w:rPr>
          <w:spacing w:val="-4"/>
          <w:lang w:val="sq-AL"/>
        </w:rPr>
      </w:pPr>
      <w:r w:rsidRPr="00927ABA">
        <w:rPr>
          <w:spacing w:val="-4"/>
          <w:lang w:val="sq-AL"/>
        </w:rPr>
        <w:t>UDHËZO</w:t>
      </w:r>
      <w:r w:rsidR="00D845CA" w:rsidRPr="00927ABA">
        <w:rPr>
          <w:spacing w:val="-4"/>
          <w:lang w:val="sq-AL"/>
        </w:rPr>
        <w:t>N:</w:t>
      </w:r>
    </w:p>
    <w:p w:rsidR="00D845CA" w:rsidRPr="00927ABA" w:rsidRDefault="00D845CA" w:rsidP="00927ABA">
      <w:pPr>
        <w:pStyle w:val="Hapesira7"/>
        <w:rPr>
          <w:spacing w:val="-4"/>
          <w:lang w:val="sq-AL"/>
        </w:rPr>
      </w:pPr>
    </w:p>
    <w:p w:rsidR="00D845CA" w:rsidRPr="00927ABA" w:rsidRDefault="00D845CA" w:rsidP="00874984">
      <w:pPr>
        <w:widowControl w:val="0"/>
        <w:spacing w:after="0" w:line="240" w:lineRule="auto"/>
        <w:rPr>
          <w:rFonts w:ascii="Garamond" w:hAnsi="Garamond"/>
          <w:spacing w:val="-4"/>
          <w:sz w:val="24"/>
          <w:szCs w:val="24"/>
          <w:lang w:val="sq-AL"/>
        </w:rPr>
      </w:pPr>
      <w:r w:rsidRPr="00927ABA">
        <w:rPr>
          <w:rFonts w:ascii="Garamond" w:hAnsi="Garamond"/>
          <w:spacing w:val="-4"/>
          <w:sz w:val="24"/>
          <w:szCs w:val="24"/>
          <w:lang w:val="sq-AL"/>
        </w:rPr>
        <w:t>1. Procedurat e konku</w:t>
      </w:r>
      <w:r w:rsidR="00CA051D">
        <w:rPr>
          <w:rFonts w:ascii="Garamond" w:hAnsi="Garamond"/>
          <w:spacing w:val="-4"/>
          <w:sz w:val="24"/>
          <w:szCs w:val="24"/>
          <w:lang w:val="sq-AL"/>
        </w:rPr>
        <w:t>r</w:t>
      </w:r>
      <w:r w:rsidRPr="00927ABA">
        <w:rPr>
          <w:rFonts w:ascii="Garamond" w:hAnsi="Garamond"/>
          <w:spacing w:val="-4"/>
          <w:sz w:val="24"/>
          <w:szCs w:val="24"/>
          <w:lang w:val="sq-AL"/>
        </w:rPr>
        <w:t>rimit për dhënien me qira, ose enfiteozë të pronës shtetërore, zhvillohen nga organi që ka të drejtën e lidhjes së kontratës së qirasë, ose enfiteozës, sipas përca</w:t>
      </w:r>
      <w:r w:rsidR="00FF4CCA" w:rsidRPr="00927ABA">
        <w:rPr>
          <w:rFonts w:ascii="Garamond" w:hAnsi="Garamond"/>
          <w:spacing w:val="-4"/>
          <w:sz w:val="24"/>
          <w:szCs w:val="24"/>
          <w:lang w:val="sq-AL"/>
        </w:rPr>
        <w:t>ktimeve në pikën 6, të kreut I</w:t>
      </w:r>
      <w:r w:rsidRPr="00927ABA">
        <w:rPr>
          <w:rFonts w:ascii="Garamond" w:hAnsi="Garamond"/>
          <w:spacing w:val="-4"/>
          <w:sz w:val="24"/>
          <w:szCs w:val="24"/>
          <w:lang w:val="sq-AL"/>
        </w:rPr>
        <w:t xml:space="preserve"> të </w:t>
      </w:r>
      <w:r w:rsidR="00FF4CCA" w:rsidRPr="00927ABA">
        <w:rPr>
          <w:rFonts w:ascii="Garamond" w:hAnsi="Garamond"/>
          <w:spacing w:val="-4"/>
          <w:sz w:val="24"/>
          <w:szCs w:val="24"/>
          <w:lang w:val="sq-AL"/>
        </w:rPr>
        <w:t>v</w:t>
      </w:r>
      <w:r w:rsidRPr="00927ABA">
        <w:rPr>
          <w:rFonts w:ascii="Garamond" w:hAnsi="Garamond"/>
          <w:spacing w:val="-4"/>
          <w:sz w:val="24"/>
          <w:szCs w:val="24"/>
          <w:lang w:val="sq-AL"/>
        </w:rPr>
        <w:t xml:space="preserve">endimit të Këshillit të Ministrave </w:t>
      </w:r>
      <w:r w:rsidR="00FF4CCA" w:rsidRPr="00927ABA">
        <w:rPr>
          <w:rFonts w:ascii="Garamond" w:hAnsi="Garamond"/>
          <w:spacing w:val="-4"/>
          <w:sz w:val="24"/>
          <w:szCs w:val="24"/>
          <w:lang w:val="sq-AL"/>
        </w:rPr>
        <w:t>n</w:t>
      </w:r>
      <w:r w:rsidR="00CC2111" w:rsidRPr="00927ABA">
        <w:rPr>
          <w:rFonts w:ascii="Garamond" w:hAnsi="Garamond"/>
          <w:spacing w:val="-4"/>
          <w:sz w:val="24"/>
          <w:szCs w:val="24"/>
          <w:lang w:val="sq-AL"/>
        </w:rPr>
        <w:t xml:space="preserve">r. </w:t>
      </w:r>
      <w:r w:rsidR="00FF4CCA" w:rsidRPr="00927ABA">
        <w:rPr>
          <w:rFonts w:ascii="Garamond" w:hAnsi="Garamond"/>
          <w:spacing w:val="-4"/>
          <w:sz w:val="24"/>
          <w:szCs w:val="24"/>
          <w:lang w:val="sq-AL"/>
        </w:rPr>
        <w:t>54, datë 5.</w:t>
      </w:r>
      <w:r w:rsidRPr="00927ABA">
        <w:rPr>
          <w:rFonts w:ascii="Garamond" w:hAnsi="Garamond"/>
          <w:spacing w:val="-4"/>
          <w:sz w:val="24"/>
          <w:szCs w:val="24"/>
          <w:lang w:val="sq-AL"/>
        </w:rPr>
        <w:t xml:space="preserve">2.2014 </w:t>
      </w:r>
      <w:r w:rsidR="007A1AA5" w:rsidRPr="00927ABA">
        <w:rPr>
          <w:rFonts w:ascii="Garamond" w:hAnsi="Garamond"/>
          <w:spacing w:val="-4"/>
          <w:sz w:val="24"/>
          <w:szCs w:val="24"/>
          <w:lang w:val="sq-AL"/>
        </w:rPr>
        <w:t>“</w:t>
      </w:r>
      <w:r w:rsidRPr="00927ABA">
        <w:rPr>
          <w:rFonts w:ascii="Garamond" w:hAnsi="Garamond"/>
          <w:spacing w:val="-4"/>
          <w:sz w:val="24"/>
          <w:szCs w:val="24"/>
          <w:lang w:val="sq-AL"/>
        </w:rPr>
        <w:t>Për përcaktimin e kritereve, të procedurës dhe të mënyrës së dhënies me qira, enfiteozë apo kontrata të tjera të pasurisë shtetërore</w:t>
      </w:r>
      <w:r w:rsidR="007A1AA5" w:rsidRPr="00927ABA">
        <w:rPr>
          <w:rFonts w:ascii="Garamond" w:hAnsi="Garamond"/>
          <w:spacing w:val="-4"/>
          <w:sz w:val="24"/>
          <w:szCs w:val="24"/>
          <w:lang w:val="sq-AL"/>
        </w:rPr>
        <w:t>”</w:t>
      </w:r>
      <w:r w:rsidRPr="00927ABA">
        <w:rPr>
          <w:rFonts w:ascii="Garamond" w:hAnsi="Garamond"/>
          <w:spacing w:val="-4"/>
          <w:sz w:val="24"/>
          <w:szCs w:val="24"/>
          <w:lang w:val="sq-AL"/>
        </w:rPr>
        <w:t xml:space="preserve">, të ndryshuar (më poshtë do citohet </w:t>
      </w:r>
      <w:r w:rsidR="007A1AA5" w:rsidRPr="00927ABA">
        <w:rPr>
          <w:rFonts w:ascii="Garamond" w:hAnsi="Garamond"/>
          <w:spacing w:val="-4"/>
          <w:sz w:val="24"/>
          <w:szCs w:val="24"/>
          <w:lang w:val="sq-AL"/>
        </w:rPr>
        <w:t>“</w:t>
      </w:r>
      <w:r w:rsidRPr="00927ABA">
        <w:rPr>
          <w:rFonts w:ascii="Garamond" w:hAnsi="Garamond"/>
          <w:spacing w:val="-4"/>
          <w:sz w:val="24"/>
          <w:szCs w:val="24"/>
          <w:lang w:val="sq-AL"/>
        </w:rPr>
        <w:t>VKM</w:t>
      </w:r>
      <w:r w:rsidR="007A1AA5" w:rsidRPr="00927ABA">
        <w:rPr>
          <w:rFonts w:ascii="Garamond" w:hAnsi="Garamond"/>
          <w:spacing w:val="-4"/>
          <w:sz w:val="24"/>
          <w:szCs w:val="24"/>
          <w:lang w:val="sq-AL"/>
        </w:rPr>
        <w:t>”</w:t>
      </w:r>
      <w:r w:rsidRPr="00927ABA">
        <w:rPr>
          <w:rFonts w:ascii="Garamond" w:hAnsi="Garamond"/>
          <w:spacing w:val="-4"/>
          <w:sz w:val="24"/>
          <w:szCs w:val="24"/>
          <w:lang w:val="sq-AL"/>
        </w:rPr>
        <w:t>).</w:t>
      </w:r>
    </w:p>
    <w:p w:rsidR="00D845CA" w:rsidRPr="00927ABA" w:rsidRDefault="00D845CA" w:rsidP="00874984">
      <w:pPr>
        <w:widowControl w:val="0"/>
        <w:spacing w:after="0" w:line="240" w:lineRule="auto"/>
        <w:rPr>
          <w:rFonts w:ascii="Garamond" w:hAnsi="Garamond"/>
          <w:spacing w:val="-4"/>
          <w:sz w:val="24"/>
          <w:szCs w:val="24"/>
          <w:lang w:val="sq-AL"/>
        </w:rPr>
      </w:pPr>
      <w:r w:rsidRPr="00927ABA">
        <w:rPr>
          <w:rFonts w:ascii="Garamond" w:hAnsi="Garamond"/>
          <w:spacing w:val="-4"/>
          <w:sz w:val="24"/>
          <w:szCs w:val="24"/>
          <w:lang w:val="sq-AL"/>
        </w:rPr>
        <w:t xml:space="preserve">2. Dokumentacioni për dhënien me qira, ose enfiteozë të pasurisë shtetërore, përgatitet nga institucionet e qeverisjes qendrore, njësitë e vetëqeverisjes vendore, shoqëritë me kapital 100% shtetëror, ndërmarrjet shtetërore, që ka në administrim pasurinë shtetërore, si dhe nga </w:t>
      </w:r>
      <w:r w:rsidR="00416974" w:rsidRPr="00927ABA">
        <w:rPr>
          <w:rFonts w:ascii="Garamond" w:hAnsi="Garamond"/>
          <w:spacing w:val="-4"/>
          <w:sz w:val="24"/>
          <w:szCs w:val="24"/>
          <w:lang w:val="sq-AL"/>
        </w:rPr>
        <w:t>d</w:t>
      </w:r>
      <w:r w:rsidRPr="00927ABA">
        <w:rPr>
          <w:rFonts w:ascii="Garamond" w:hAnsi="Garamond"/>
          <w:spacing w:val="-4"/>
          <w:sz w:val="24"/>
          <w:szCs w:val="24"/>
          <w:lang w:val="sq-AL"/>
        </w:rPr>
        <w:t xml:space="preserve">egët e </w:t>
      </w:r>
      <w:r w:rsidR="00416974" w:rsidRPr="00927ABA">
        <w:rPr>
          <w:rFonts w:ascii="Garamond" w:hAnsi="Garamond"/>
          <w:spacing w:val="-4"/>
          <w:sz w:val="24"/>
          <w:szCs w:val="24"/>
          <w:lang w:val="sq-AL"/>
        </w:rPr>
        <w:t xml:space="preserve">shoqërive publike në prefekturat </w:t>
      </w:r>
      <w:r w:rsidRPr="00927ABA">
        <w:rPr>
          <w:rFonts w:ascii="Garamond" w:hAnsi="Garamond"/>
          <w:spacing w:val="-4"/>
          <w:sz w:val="24"/>
          <w:szCs w:val="24"/>
          <w:lang w:val="sq-AL"/>
        </w:rPr>
        <w:t xml:space="preserve">përkatëse për pasuritë shtetërore, që shtrihen në territorin që ato mbulojnë, por që nuk janë në administrim, të ndonjë shoqërie, ndërmarrje, institucioni të qeverisjes qendrore, apo njësi e vetëqeverisjes vendore. Dokumentacioni dërgohet për procedurat e mëtejshme për dhënie me qira, enfiteozë pranë organit që ka të drejtën e lidhjes së kontratës, sipas përcaktimeve në </w:t>
      </w:r>
      <w:r w:rsidR="00FF4CCA" w:rsidRPr="00927ABA">
        <w:rPr>
          <w:rFonts w:ascii="Garamond" w:hAnsi="Garamond"/>
          <w:spacing w:val="-4"/>
          <w:sz w:val="24"/>
          <w:szCs w:val="24"/>
          <w:lang w:val="sq-AL"/>
        </w:rPr>
        <w:t>kreun I dhe II</w:t>
      </w:r>
      <w:r w:rsidRPr="00927ABA">
        <w:rPr>
          <w:rFonts w:ascii="Garamond" w:hAnsi="Garamond"/>
          <w:spacing w:val="-4"/>
          <w:sz w:val="24"/>
          <w:szCs w:val="24"/>
          <w:lang w:val="sq-AL"/>
        </w:rPr>
        <w:t xml:space="preserve"> të VKM-së.</w:t>
      </w:r>
      <w:r w:rsidR="00CC2111" w:rsidRPr="00927ABA">
        <w:rPr>
          <w:rFonts w:ascii="Garamond" w:hAnsi="Garamond"/>
          <w:spacing w:val="-4"/>
          <w:sz w:val="24"/>
          <w:szCs w:val="24"/>
          <w:lang w:val="sq-AL"/>
        </w:rPr>
        <w:t xml:space="preserve"> </w:t>
      </w:r>
    </w:p>
    <w:p w:rsidR="00D845CA" w:rsidRPr="00927ABA" w:rsidRDefault="00D845CA" w:rsidP="00874984">
      <w:pPr>
        <w:widowControl w:val="0"/>
        <w:spacing w:after="0" w:line="240" w:lineRule="auto"/>
        <w:rPr>
          <w:rFonts w:ascii="Garamond" w:hAnsi="Garamond"/>
          <w:spacing w:val="-4"/>
          <w:sz w:val="24"/>
          <w:szCs w:val="24"/>
          <w:lang w:val="sq-AL"/>
        </w:rPr>
      </w:pPr>
      <w:r w:rsidRPr="00927ABA">
        <w:rPr>
          <w:rFonts w:ascii="Garamond" w:hAnsi="Garamond"/>
          <w:spacing w:val="-4"/>
          <w:sz w:val="24"/>
          <w:szCs w:val="24"/>
          <w:lang w:val="sq-AL"/>
        </w:rPr>
        <w:t>3.</w:t>
      </w:r>
      <w:r w:rsidRPr="00927ABA">
        <w:rPr>
          <w:rFonts w:ascii="Garamond" w:hAnsi="Garamond"/>
          <w:b/>
          <w:spacing w:val="-4"/>
          <w:sz w:val="24"/>
          <w:szCs w:val="24"/>
          <w:lang w:val="sq-AL"/>
        </w:rPr>
        <w:t xml:space="preserve"> </w:t>
      </w:r>
      <w:r w:rsidRPr="00927ABA">
        <w:rPr>
          <w:rFonts w:ascii="Garamond" w:hAnsi="Garamond"/>
          <w:spacing w:val="-4"/>
          <w:sz w:val="24"/>
          <w:szCs w:val="24"/>
          <w:lang w:val="sq-AL"/>
        </w:rPr>
        <w:t xml:space="preserve">Në rastet kur pasuria shtetërore është në pronësi të organeve të vetëqeverisjes vendore apo të institucioneve të qeverisjes qendrore, atëherë procedurat për dhënien me qira, ose enfiteozë do të kryhen nga këto organe sipas përcaktimeve në </w:t>
      </w:r>
      <w:r w:rsidR="00FF4CCA" w:rsidRPr="00927ABA">
        <w:rPr>
          <w:rFonts w:ascii="Garamond" w:hAnsi="Garamond"/>
          <w:spacing w:val="-4"/>
          <w:sz w:val="24"/>
          <w:szCs w:val="24"/>
          <w:lang w:val="sq-AL"/>
        </w:rPr>
        <w:t>kreun I dhe II</w:t>
      </w:r>
      <w:r w:rsidRPr="00927ABA">
        <w:rPr>
          <w:rFonts w:ascii="Garamond" w:hAnsi="Garamond"/>
          <w:spacing w:val="-4"/>
          <w:sz w:val="24"/>
          <w:szCs w:val="24"/>
          <w:lang w:val="sq-AL"/>
        </w:rPr>
        <w:t xml:space="preserve"> të </w:t>
      </w:r>
      <w:r w:rsidR="00FF4CCA" w:rsidRPr="00927ABA">
        <w:rPr>
          <w:rFonts w:ascii="Garamond" w:hAnsi="Garamond"/>
          <w:spacing w:val="-4"/>
          <w:sz w:val="24"/>
          <w:szCs w:val="24"/>
          <w:lang w:val="sq-AL"/>
        </w:rPr>
        <w:t>v</w:t>
      </w:r>
      <w:r w:rsidRPr="00927ABA">
        <w:rPr>
          <w:rFonts w:ascii="Garamond" w:hAnsi="Garamond"/>
          <w:spacing w:val="-4"/>
          <w:sz w:val="24"/>
          <w:szCs w:val="24"/>
          <w:lang w:val="sq-AL"/>
        </w:rPr>
        <w:t xml:space="preserve">endimit të Këshillit të Ministrave </w:t>
      </w:r>
      <w:r w:rsidR="00FF4CCA" w:rsidRPr="00927ABA">
        <w:rPr>
          <w:rFonts w:ascii="Garamond" w:hAnsi="Garamond"/>
          <w:spacing w:val="-4"/>
          <w:sz w:val="24"/>
          <w:szCs w:val="24"/>
          <w:lang w:val="sq-AL"/>
        </w:rPr>
        <w:t>n</w:t>
      </w:r>
      <w:r w:rsidR="00CC2111" w:rsidRPr="00927ABA">
        <w:rPr>
          <w:rFonts w:ascii="Garamond" w:hAnsi="Garamond"/>
          <w:spacing w:val="-4"/>
          <w:sz w:val="24"/>
          <w:szCs w:val="24"/>
          <w:lang w:val="sq-AL"/>
        </w:rPr>
        <w:t xml:space="preserve">r. </w:t>
      </w:r>
      <w:r w:rsidR="00FF4CCA" w:rsidRPr="00927ABA">
        <w:rPr>
          <w:rFonts w:ascii="Garamond" w:hAnsi="Garamond"/>
          <w:spacing w:val="-4"/>
          <w:sz w:val="24"/>
          <w:szCs w:val="24"/>
          <w:lang w:val="sq-AL"/>
        </w:rPr>
        <w:t>54, datë 5.</w:t>
      </w:r>
      <w:r w:rsidRPr="00927ABA">
        <w:rPr>
          <w:rFonts w:ascii="Garamond" w:hAnsi="Garamond"/>
          <w:spacing w:val="-4"/>
          <w:sz w:val="24"/>
          <w:szCs w:val="24"/>
          <w:lang w:val="sq-AL"/>
        </w:rPr>
        <w:t xml:space="preserve">2.2014 </w:t>
      </w:r>
      <w:r w:rsidR="007A1AA5" w:rsidRPr="00927ABA">
        <w:rPr>
          <w:rFonts w:ascii="Garamond" w:hAnsi="Garamond"/>
          <w:spacing w:val="-4"/>
          <w:sz w:val="24"/>
          <w:szCs w:val="24"/>
          <w:lang w:val="sq-AL"/>
        </w:rPr>
        <w:t>“</w:t>
      </w:r>
      <w:r w:rsidRPr="00927ABA">
        <w:rPr>
          <w:rFonts w:ascii="Garamond" w:hAnsi="Garamond"/>
          <w:spacing w:val="-4"/>
          <w:sz w:val="24"/>
          <w:szCs w:val="24"/>
          <w:lang w:val="sq-AL"/>
        </w:rPr>
        <w:t>Për përcaktimin e kritereve, të procedurës dhe të mënyrës së dhënies me qira, enfiteozë apo kontrata të tjera të pasurisë shtetërore</w:t>
      </w:r>
      <w:r w:rsidR="007A1AA5" w:rsidRPr="00927ABA">
        <w:rPr>
          <w:rFonts w:ascii="Garamond" w:hAnsi="Garamond"/>
          <w:spacing w:val="-4"/>
          <w:sz w:val="24"/>
          <w:szCs w:val="24"/>
          <w:lang w:val="sq-AL"/>
        </w:rPr>
        <w:t>”</w:t>
      </w:r>
      <w:r w:rsidRPr="00927ABA">
        <w:rPr>
          <w:rFonts w:ascii="Garamond" w:hAnsi="Garamond"/>
          <w:spacing w:val="-4"/>
          <w:sz w:val="24"/>
          <w:szCs w:val="24"/>
          <w:lang w:val="sq-AL"/>
        </w:rPr>
        <w:t>, të ndryshuar.</w:t>
      </w:r>
    </w:p>
    <w:p w:rsidR="00D845CA" w:rsidRPr="00927ABA" w:rsidRDefault="00D845CA" w:rsidP="00874984">
      <w:pPr>
        <w:widowControl w:val="0"/>
        <w:spacing w:after="0" w:line="240" w:lineRule="auto"/>
        <w:rPr>
          <w:rFonts w:ascii="Garamond" w:hAnsi="Garamond"/>
          <w:spacing w:val="-4"/>
          <w:sz w:val="24"/>
          <w:szCs w:val="24"/>
          <w:lang w:val="sq-AL"/>
        </w:rPr>
      </w:pPr>
      <w:r w:rsidRPr="00927ABA">
        <w:rPr>
          <w:rFonts w:ascii="Garamond" w:hAnsi="Garamond"/>
          <w:spacing w:val="-4"/>
          <w:sz w:val="24"/>
          <w:szCs w:val="24"/>
          <w:lang w:val="sq-AL"/>
        </w:rPr>
        <w:t xml:space="preserve">4. Në zbatim të pikës 2, të </w:t>
      </w:r>
      <w:r w:rsidR="00FF4CCA" w:rsidRPr="00927ABA">
        <w:rPr>
          <w:rFonts w:ascii="Garamond" w:hAnsi="Garamond"/>
          <w:spacing w:val="-4"/>
          <w:sz w:val="24"/>
          <w:szCs w:val="24"/>
          <w:lang w:val="sq-AL"/>
        </w:rPr>
        <w:t>kreut I</w:t>
      </w:r>
      <w:r w:rsidRPr="00927ABA">
        <w:rPr>
          <w:rFonts w:ascii="Garamond" w:hAnsi="Garamond"/>
          <w:spacing w:val="-4"/>
          <w:sz w:val="24"/>
          <w:szCs w:val="24"/>
          <w:lang w:val="sq-AL"/>
        </w:rPr>
        <w:t xml:space="preserve"> të VKM-së, </w:t>
      </w:r>
      <w:r w:rsidR="007A1AA5" w:rsidRPr="00927ABA">
        <w:rPr>
          <w:rFonts w:ascii="Garamond" w:hAnsi="Garamond"/>
          <w:spacing w:val="-4"/>
          <w:sz w:val="24"/>
          <w:szCs w:val="24"/>
          <w:lang w:val="sq-AL"/>
        </w:rPr>
        <w:t>“</w:t>
      </w:r>
      <w:r w:rsidRPr="00927ABA">
        <w:rPr>
          <w:rFonts w:ascii="Garamond" w:hAnsi="Garamond"/>
          <w:spacing w:val="-4"/>
          <w:sz w:val="24"/>
          <w:szCs w:val="24"/>
          <w:lang w:val="sq-AL"/>
        </w:rPr>
        <w:t>tokë e pafrytshme</w:t>
      </w:r>
      <w:r w:rsidR="007A1AA5" w:rsidRPr="00927ABA">
        <w:rPr>
          <w:rFonts w:ascii="Garamond" w:hAnsi="Garamond"/>
          <w:spacing w:val="-4"/>
          <w:sz w:val="24"/>
          <w:szCs w:val="24"/>
          <w:lang w:val="sq-AL"/>
        </w:rPr>
        <w:t>”</w:t>
      </w:r>
      <w:r w:rsidRPr="00927ABA">
        <w:rPr>
          <w:rFonts w:ascii="Garamond" w:hAnsi="Garamond"/>
          <w:spacing w:val="-4"/>
          <w:sz w:val="24"/>
          <w:szCs w:val="24"/>
          <w:lang w:val="sq-AL"/>
        </w:rPr>
        <w:t xml:space="preserve">, sipas ligjit </w:t>
      </w:r>
      <w:r w:rsidR="00FF4CCA" w:rsidRPr="00927ABA">
        <w:rPr>
          <w:rFonts w:ascii="Garamond" w:hAnsi="Garamond"/>
          <w:spacing w:val="-4"/>
          <w:sz w:val="24"/>
          <w:szCs w:val="24"/>
          <w:lang w:val="sq-AL"/>
        </w:rPr>
        <w:t>n</w:t>
      </w:r>
      <w:r w:rsidR="00CC2111" w:rsidRPr="00927ABA">
        <w:rPr>
          <w:rFonts w:ascii="Garamond" w:hAnsi="Garamond"/>
          <w:spacing w:val="-4"/>
          <w:sz w:val="24"/>
          <w:szCs w:val="24"/>
          <w:lang w:val="sq-AL"/>
        </w:rPr>
        <w:t xml:space="preserve">r. </w:t>
      </w:r>
      <w:r w:rsidRPr="00927ABA">
        <w:rPr>
          <w:rFonts w:ascii="Garamond" w:hAnsi="Garamond"/>
          <w:spacing w:val="-4"/>
          <w:sz w:val="24"/>
          <w:szCs w:val="24"/>
          <w:lang w:val="sq-AL"/>
        </w:rPr>
        <w:t xml:space="preserve">8752, datë 26.3.2001 </w:t>
      </w:r>
      <w:r w:rsidR="007A1AA5" w:rsidRPr="00927ABA">
        <w:rPr>
          <w:rFonts w:ascii="Garamond" w:hAnsi="Garamond"/>
          <w:spacing w:val="-4"/>
          <w:sz w:val="24"/>
          <w:szCs w:val="24"/>
          <w:lang w:val="sq-AL"/>
        </w:rPr>
        <w:t>“</w:t>
      </w:r>
      <w:r w:rsidRPr="00927ABA">
        <w:rPr>
          <w:rFonts w:ascii="Garamond" w:hAnsi="Garamond"/>
          <w:spacing w:val="-4"/>
          <w:sz w:val="24"/>
          <w:szCs w:val="24"/>
          <w:lang w:val="sq-AL"/>
        </w:rPr>
        <w:t>Për krijimin dhe funksionimin e strukturave për administrimin dhe mbrojtjen e tokës, i ndryshuar, kuptohet toka cilësisht e dobët, që nuk përfshihet në zërat kadastralë: tokë bujqësore, tokë pyjore, pyje, kullota, livadhe e troje.</w:t>
      </w:r>
    </w:p>
    <w:p w:rsidR="00D845CA" w:rsidRPr="00927ABA" w:rsidRDefault="00D845CA" w:rsidP="00874984">
      <w:pPr>
        <w:widowControl w:val="0"/>
        <w:spacing w:after="0" w:line="240" w:lineRule="auto"/>
        <w:rPr>
          <w:rFonts w:ascii="Garamond" w:hAnsi="Garamond"/>
          <w:spacing w:val="-4"/>
          <w:sz w:val="24"/>
          <w:szCs w:val="24"/>
          <w:lang w:val="sq-AL"/>
        </w:rPr>
      </w:pPr>
      <w:r w:rsidRPr="00927ABA">
        <w:rPr>
          <w:rFonts w:ascii="Garamond" w:hAnsi="Garamond"/>
          <w:spacing w:val="-4"/>
          <w:sz w:val="24"/>
          <w:szCs w:val="24"/>
          <w:lang w:val="sq-AL"/>
        </w:rPr>
        <w:t xml:space="preserve">5. Me termin </w:t>
      </w:r>
      <w:r w:rsidR="007A1AA5" w:rsidRPr="00927ABA">
        <w:rPr>
          <w:rFonts w:ascii="Garamond" w:hAnsi="Garamond"/>
          <w:spacing w:val="-4"/>
          <w:sz w:val="24"/>
          <w:szCs w:val="24"/>
          <w:lang w:val="sq-AL"/>
        </w:rPr>
        <w:t>“</w:t>
      </w:r>
      <w:r w:rsidRPr="00927ABA">
        <w:rPr>
          <w:rFonts w:ascii="Garamond" w:hAnsi="Garamond"/>
          <w:spacing w:val="-4"/>
          <w:sz w:val="24"/>
          <w:szCs w:val="24"/>
          <w:lang w:val="sq-AL"/>
        </w:rPr>
        <w:t>truall i lirë</w:t>
      </w:r>
      <w:r w:rsidR="007A1AA5" w:rsidRPr="00927ABA">
        <w:rPr>
          <w:rFonts w:ascii="Garamond" w:hAnsi="Garamond"/>
          <w:spacing w:val="-4"/>
          <w:sz w:val="24"/>
          <w:szCs w:val="24"/>
          <w:lang w:val="sq-AL"/>
        </w:rPr>
        <w:t>”</w:t>
      </w:r>
      <w:r w:rsidRPr="00927ABA">
        <w:rPr>
          <w:rFonts w:ascii="Garamond" w:hAnsi="Garamond"/>
          <w:spacing w:val="-4"/>
          <w:sz w:val="24"/>
          <w:szCs w:val="24"/>
          <w:lang w:val="sq-AL"/>
        </w:rPr>
        <w:t xml:space="preserve">, të shprehur në pikën 2 të </w:t>
      </w:r>
      <w:r w:rsidR="00FF4CCA" w:rsidRPr="00927ABA">
        <w:rPr>
          <w:rFonts w:ascii="Garamond" w:hAnsi="Garamond"/>
          <w:spacing w:val="-4"/>
          <w:sz w:val="24"/>
          <w:szCs w:val="24"/>
          <w:lang w:val="sq-AL"/>
        </w:rPr>
        <w:t>kreut I</w:t>
      </w:r>
      <w:r w:rsidRPr="00927ABA">
        <w:rPr>
          <w:rFonts w:ascii="Garamond" w:hAnsi="Garamond"/>
          <w:spacing w:val="-4"/>
          <w:sz w:val="24"/>
          <w:szCs w:val="24"/>
          <w:lang w:val="sq-AL"/>
        </w:rPr>
        <w:t xml:space="preserve"> dhe në pikën 2 të </w:t>
      </w:r>
      <w:r w:rsidR="00FF4CCA" w:rsidRPr="00927ABA">
        <w:rPr>
          <w:rFonts w:ascii="Garamond" w:hAnsi="Garamond"/>
          <w:spacing w:val="-4"/>
          <w:sz w:val="24"/>
          <w:szCs w:val="24"/>
          <w:lang w:val="sq-AL"/>
        </w:rPr>
        <w:t>kreut III</w:t>
      </w:r>
      <w:r w:rsidRPr="00927ABA">
        <w:rPr>
          <w:rFonts w:ascii="Garamond" w:hAnsi="Garamond"/>
          <w:spacing w:val="-4"/>
          <w:sz w:val="24"/>
          <w:szCs w:val="24"/>
          <w:lang w:val="sq-AL"/>
        </w:rPr>
        <w:t xml:space="preserve"> të VKM-së, do të kuptohen rastet, kur sipërfaqja e truallit është e lirë dhe pa ndërtime (por jo tokë bujqësore, shesh,</w:t>
      </w:r>
      <w:r w:rsidR="00CC2111" w:rsidRPr="00927ABA">
        <w:rPr>
          <w:rFonts w:ascii="Garamond" w:hAnsi="Garamond"/>
          <w:spacing w:val="-4"/>
          <w:sz w:val="24"/>
          <w:szCs w:val="24"/>
          <w:lang w:val="sq-AL"/>
        </w:rPr>
        <w:t xml:space="preserve"> </w:t>
      </w:r>
      <w:r w:rsidRPr="00927ABA">
        <w:rPr>
          <w:rFonts w:ascii="Garamond" w:hAnsi="Garamond"/>
          <w:spacing w:val="-4"/>
          <w:sz w:val="24"/>
          <w:szCs w:val="24"/>
          <w:lang w:val="sq-AL"/>
        </w:rPr>
        <w:t>rrugë, ose tokë e pafrytshme).</w:t>
      </w:r>
      <w:r w:rsidR="007A1AA5" w:rsidRPr="00927ABA">
        <w:rPr>
          <w:rFonts w:ascii="Garamond" w:hAnsi="Garamond"/>
          <w:spacing w:val="-4"/>
          <w:sz w:val="24"/>
          <w:szCs w:val="24"/>
          <w:lang w:val="sq-AL"/>
        </w:rPr>
        <w:t xml:space="preserve"> </w:t>
      </w:r>
    </w:p>
    <w:p w:rsidR="00D845CA" w:rsidRPr="00927ABA" w:rsidRDefault="00D845CA" w:rsidP="00874984">
      <w:pPr>
        <w:widowControl w:val="0"/>
        <w:spacing w:after="0" w:line="240" w:lineRule="auto"/>
        <w:rPr>
          <w:rFonts w:ascii="Garamond" w:hAnsi="Garamond"/>
          <w:spacing w:val="-4"/>
          <w:sz w:val="24"/>
          <w:szCs w:val="24"/>
          <w:lang w:val="sq-AL"/>
        </w:rPr>
      </w:pPr>
      <w:r w:rsidRPr="00927ABA">
        <w:rPr>
          <w:rFonts w:ascii="Garamond" w:hAnsi="Garamond"/>
          <w:spacing w:val="-4"/>
          <w:sz w:val="24"/>
          <w:szCs w:val="24"/>
          <w:lang w:val="sq-AL"/>
        </w:rPr>
        <w:t>6.</w:t>
      </w:r>
      <w:r w:rsidRPr="00927ABA">
        <w:rPr>
          <w:rFonts w:ascii="Garamond" w:hAnsi="Garamond"/>
          <w:b/>
          <w:spacing w:val="-4"/>
          <w:sz w:val="24"/>
          <w:szCs w:val="24"/>
          <w:lang w:val="sq-AL"/>
        </w:rPr>
        <w:t xml:space="preserve"> </w:t>
      </w:r>
      <w:r w:rsidRPr="00927ABA">
        <w:rPr>
          <w:rFonts w:ascii="Garamond" w:hAnsi="Garamond"/>
          <w:spacing w:val="-4"/>
          <w:sz w:val="24"/>
          <w:szCs w:val="24"/>
          <w:lang w:val="sq-AL"/>
        </w:rPr>
        <w:t xml:space="preserve">Me termin </w:t>
      </w:r>
      <w:r w:rsidR="007A1AA5" w:rsidRPr="00927ABA">
        <w:rPr>
          <w:rFonts w:ascii="Garamond" w:hAnsi="Garamond"/>
          <w:spacing w:val="-4"/>
          <w:sz w:val="24"/>
          <w:szCs w:val="24"/>
          <w:lang w:val="sq-AL"/>
        </w:rPr>
        <w:t>“</w:t>
      </w:r>
      <w:r w:rsidRPr="00927ABA">
        <w:rPr>
          <w:rFonts w:ascii="Garamond" w:hAnsi="Garamond"/>
          <w:spacing w:val="-4"/>
          <w:sz w:val="24"/>
          <w:szCs w:val="24"/>
          <w:lang w:val="sq-AL"/>
        </w:rPr>
        <w:t>ndërtesë</w:t>
      </w:r>
      <w:r w:rsidR="007A1AA5" w:rsidRPr="00927ABA">
        <w:rPr>
          <w:rFonts w:ascii="Garamond" w:hAnsi="Garamond"/>
          <w:spacing w:val="-4"/>
          <w:sz w:val="24"/>
          <w:szCs w:val="24"/>
          <w:lang w:val="sq-AL"/>
        </w:rPr>
        <w:t>”</w:t>
      </w:r>
      <w:r w:rsidRPr="00927ABA">
        <w:rPr>
          <w:rFonts w:ascii="Garamond" w:hAnsi="Garamond"/>
          <w:spacing w:val="-4"/>
          <w:sz w:val="24"/>
          <w:szCs w:val="24"/>
          <w:lang w:val="sq-AL"/>
        </w:rPr>
        <w:t xml:space="preserve">, të shprehur në pikën 2 të </w:t>
      </w:r>
      <w:r w:rsidR="00FF4CCA" w:rsidRPr="00927ABA">
        <w:rPr>
          <w:rFonts w:ascii="Garamond" w:hAnsi="Garamond"/>
          <w:spacing w:val="-4"/>
          <w:sz w:val="24"/>
          <w:szCs w:val="24"/>
          <w:lang w:val="sq-AL"/>
        </w:rPr>
        <w:t>kreut I</w:t>
      </w:r>
      <w:r w:rsidRPr="00927ABA">
        <w:rPr>
          <w:rFonts w:ascii="Garamond" w:hAnsi="Garamond"/>
          <w:spacing w:val="-4"/>
          <w:sz w:val="24"/>
          <w:szCs w:val="24"/>
          <w:lang w:val="sq-AL"/>
        </w:rPr>
        <w:t xml:space="preserve"> dhe në pikën 2 të </w:t>
      </w:r>
      <w:r w:rsidR="00FF4CCA" w:rsidRPr="00927ABA">
        <w:rPr>
          <w:rFonts w:ascii="Garamond" w:hAnsi="Garamond"/>
          <w:spacing w:val="-4"/>
          <w:sz w:val="24"/>
          <w:szCs w:val="24"/>
          <w:lang w:val="sq-AL"/>
        </w:rPr>
        <w:t>kreut III</w:t>
      </w:r>
      <w:r w:rsidRPr="00927ABA">
        <w:rPr>
          <w:rFonts w:ascii="Garamond" w:hAnsi="Garamond"/>
          <w:spacing w:val="-4"/>
          <w:sz w:val="24"/>
          <w:szCs w:val="24"/>
          <w:lang w:val="sq-AL"/>
        </w:rPr>
        <w:t xml:space="preserve"> të VKM-së, do të kuptohen objektet e ndërtuara mbi sipërfaqen e tokës dhe që janë të lidhura ngushtësisht me të.</w:t>
      </w:r>
      <w:r w:rsidR="007A1AA5" w:rsidRPr="00927ABA">
        <w:rPr>
          <w:rFonts w:ascii="Garamond" w:hAnsi="Garamond"/>
          <w:spacing w:val="-4"/>
          <w:sz w:val="24"/>
          <w:szCs w:val="24"/>
          <w:lang w:val="sq-AL"/>
        </w:rPr>
        <w:t xml:space="preserve"> </w:t>
      </w:r>
    </w:p>
    <w:p w:rsidR="00D845CA" w:rsidRPr="00927ABA" w:rsidRDefault="00D845CA" w:rsidP="00874984">
      <w:pPr>
        <w:widowControl w:val="0"/>
        <w:spacing w:after="0" w:line="240" w:lineRule="auto"/>
        <w:rPr>
          <w:rFonts w:ascii="Garamond" w:hAnsi="Garamond"/>
          <w:spacing w:val="-4"/>
          <w:sz w:val="24"/>
          <w:szCs w:val="24"/>
          <w:lang w:val="sq-AL"/>
        </w:rPr>
      </w:pPr>
      <w:r w:rsidRPr="00927ABA">
        <w:rPr>
          <w:rFonts w:ascii="Garamond" w:hAnsi="Garamond"/>
          <w:spacing w:val="-4"/>
          <w:sz w:val="24"/>
          <w:szCs w:val="24"/>
          <w:lang w:val="sq-AL"/>
        </w:rPr>
        <w:t>7.</w:t>
      </w:r>
      <w:r w:rsidRPr="00927ABA">
        <w:rPr>
          <w:rFonts w:ascii="Garamond" w:hAnsi="Garamond"/>
          <w:b/>
          <w:spacing w:val="-4"/>
          <w:sz w:val="24"/>
          <w:szCs w:val="24"/>
          <w:lang w:val="sq-AL"/>
        </w:rPr>
        <w:t xml:space="preserve"> </w:t>
      </w:r>
      <w:r w:rsidRPr="00927ABA">
        <w:rPr>
          <w:rFonts w:ascii="Garamond" w:hAnsi="Garamond"/>
          <w:spacing w:val="-4"/>
          <w:sz w:val="24"/>
          <w:szCs w:val="24"/>
          <w:lang w:val="sq-AL"/>
        </w:rPr>
        <w:t xml:space="preserve">Me termin </w:t>
      </w:r>
      <w:r w:rsidR="007A1AA5" w:rsidRPr="00927ABA">
        <w:rPr>
          <w:rFonts w:ascii="Garamond" w:hAnsi="Garamond"/>
          <w:spacing w:val="-4"/>
          <w:sz w:val="24"/>
          <w:szCs w:val="24"/>
          <w:lang w:val="sq-AL"/>
        </w:rPr>
        <w:t>“</w:t>
      </w:r>
      <w:r w:rsidRPr="00927ABA">
        <w:rPr>
          <w:rFonts w:ascii="Garamond" w:hAnsi="Garamond"/>
          <w:spacing w:val="-4"/>
          <w:sz w:val="24"/>
          <w:szCs w:val="24"/>
          <w:lang w:val="sq-AL"/>
        </w:rPr>
        <w:t>sipërfaqe funksionale (jo nën ndërtesë)</w:t>
      </w:r>
      <w:r w:rsidR="007A1AA5" w:rsidRPr="00927ABA">
        <w:rPr>
          <w:rFonts w:ascii="Garamond" w:hAnsi="Garamond"/>
          <w:spacing w:val="-4"/>
          <w:sz w:val="24"/>
          <w:szCs w:val="24"/>
          <w:lang w:val="sq-AL"/>
        </w:rPr>
        <w:t>”</w:t>
      </w:r>
      <w:r w:rsidRPr="00927ABA">
        <w:rPr>
          <w:rFonts w:ascii="Garamond" w:hAnsi="Garamond"/>
          <w:spacing w:val="-4"/>
          <w:sz w:val="24"/>
          <w:szCs w:val="24"/>
          <w:lang w:val="sq-AL"/>
        </w:rPr>
        <w:t xml:space="preserve">, të shprehur në pikën 2 të </w:t>
      </w:r>
      <w:r w:rsidR="00FF4CCA" w:rsidRPr="00927ABA">
        <w:rPr>
          <w:rFonts w:ascii="Garamond" w:hAnsi="Garamond"/>
          <w:spacing w:val="-4"/>
          <w:sz w:val="24"/>
          <w:szCs w:val="24"/>
          <w:lang w:val="sq-AL"/>
        </w:rPr>
        <w:t>kreut I</w:t>
      </w:r>
      <w:r w:rsidRPr="00927ABA">
        <w:rPr>
          <w:rFonts w:ascii="Garamond" w:hAnsi="Garamond"/>
          <w:spacing w:val="-4"/>
          <w:sz w:val="24"/>
          <w:szCs w:val="24"/>
          <w:lang w:val="sq-AL"/>
        </w:rPr>
        <w:t xml:space="preserve"> dhe në pikën 2 të </w:t>
      </w:r>
      <w:r w:rsidR="00FF4CCA" w:rsidRPr="00927ABA">
        <w:rPr>
          <w:rFonts w:ascii="Garamond" w:hAnsi="Garamond"/>
          <w:spacing w:val="-4"/>
          <w:sz w:val="24"/>
          <w:szCs w:val="24"/>
          <w:lang w:val="sq-AL"/>
        </w:rPr>
        <w:t>kreut III</w:t>
      </w:r>
      <w:r w:rsidRPr="00927ABA">
        <w:rPr>
          <w:rFonts w:ascii="Garamond" w:hAnsi="Garamond"/>
          <w:spacing w:val="-4"/>
          <w:sz w:val="24"/>
          <w:szCs w:val="24"/>
          <w:lang w:val="sq-AL"/>
        </w:rPr>
        <w:t xml:space="preserve"> të VKM-së, do të kuptohen hapësirat funksionale përreth objektit, të nevojshme për t’i shërbyer këtij të fundit.</w:t>
      </w:r>
      <w:r w:rsidR="007A1AA5" w:rsidRPr="00927ABA">
        <w:rPr>
          <w:rFonts w:ascii="Garamond" w:hAnsi="Garamond"/>
          <w:spacing w:val="-4"/>
          <w:sz w:val="24"/>
          <w:szCs w:val="24"/>
          <w:lang w:val="sq-AL"/>
        </w:rPr>
        <w:t xml:space="preserve"> </w:t>
      </w:r>
    </w:p>
    <w:p w:rsidR="00D845CA" w:rsidRDefault="00D845CA" w:rsidP="00874984">
      <w:pPr>
        <w:widowControl w:val="0"/>
        <w:spacing w:after="0" w:line="240" w:lineRule="auto"/>
        <w:rPr>
          <w:rFonts w:ascii="Garamond" w:hAnsi="Garamond"/>
          <w:spacing w:val="-4"/>
          <w:sz w:val="24"/>
          <w:szCs w:val="24"/>
          <w:lang w:val="sq-AL"/>
        </w:rPr>
      </w:pPr>
      <w:r w:rsidRPr="00927ABA">
        <w:rPr>
          <w:rFonts w:ascii="Garamond" w:hAnsi="Garamond"/>
          <w:spacing w:val="-4"/>
          <w:sz w:val="24"/>
          <w:szCs w:val="24"/>
          <w:lang w:val="sq-AL"/>
        </w:rPr>
        <w:t xml:space="preserve">8. Në zbatim të pikës 2 dhe pikës 5-b, të </w:t>
      </w:r>
      <w:r w:rsidR="00FF4CCA" w:rsidRPr="00927ABA">
        <w:rPr>
          <w:rFonts w:ascii="Garamond" w:hAnsi="Garamond"/>
          <w:spacing w:val="-4"/>
          <w:sz w:val="24"/>
          <w:szCs w:val="24"/>
          <w:lang w:val="sq-AL"/>
        </w:rPr>
        <w:t>kreut I</w:t>
      </w:r>
      <w:r w:rsidRPr="00927ABA">
        <w:rPr>
          <w:rFonts w:ascii="Garamond" w:hAnsi="Garamond"/>
          <w:spacing w:val="-4"/>
          <w:sz w:val="24"/>
          <w:szCs w:val="24"/>
          <w:lang w:val="sq-AL"/>
        </w:rPr>
        <w:t xml:space="preserve">, të VKM-së, dhënia me qira e makinerive, e pajisjeve të shkëputura dhe linjave të prodhimit, në të gjitha rastet e lidhjes së kontratave, bëhet nga njësia që ka në administrim objektin e kontratës së qirasë, e cila përcakton vlerën e qirasë mujore për çdo vit, sipas përcaktimeve në pikën 5, të </w:t>
      </w:r>
      <w:r w:rsidR="00FF4CCA" w:rsidRPr="00927ABA">
        <w:rPr>
          <w:rFonts w:ascii="Garamond" w:hAnsi="Garamond"/>
          <w:spacing w:val="-4"/>
          <w:sz w:val="24"/>
          <w:szCs w:val="24"/>
          <w:lang w:val="sq-AL"/>
        </w:rPr>
        <w:t>k</w:t>
      </w:r>
      <w:r w:rsidRPr="00927ABA">
        <w:rPr>
          <w:rFonts w:ascii="Garamond" w:hAnsi="Garamond"/>
          <w:spacing w:val="-4"/>
          <w:sz w:val="24"/>
          <w:szCs w:val="24"/>
          <w:lang w:val="sq-AL"/>
        </w:rPr>
        <w:t xml:space="preserve">reut III </w:t>
      </w:r>
      <w:r w:rsidR="007A1AA5" w:rsidRPr="00927ABA">
        <w:rPr>
          <w:rFonts w:ascii="Garamond" w:hAnsi="Garamond"/>
          <w:spacing w:val="-4"/>
          <w:sz w:val="24"/>
          <w:szCs w:val="24"/>
          <w:lang w:val="sq-AL"/>
        </w:rPr>
        <w:t>“</w:t>
      </w:r>
      <w:r w:rsidRPr="00927ABA">
        <w:rPr>
          <w:rFonts w:ascii="Garamond" w:hAnsi="Garamond"/>
          <w:spacing w:val="-4"/>
          <w:sz w:val="24"/>
          <w:szCs w:val="24"/>
          <w:lang w:val="sq-AL"/>
        </w:rPr>
        <w:t>Tarifat dhe vlera dysheme për pasuritë shtetërore që jepen me qira ose enfiteozë</w:t>
      </w:r>
      <w:r w:rsidR="007A1AA5" w:rsidRPr="00927ABA">
        <w:rPr>
          <w:rFonts w:ascii="Garamond" w:hAnsi="Garamond"/>
          <w:spacing w:val="-4"/>
          <w:sz w:val="24"/>
          <w:szCs w:val="24"/>
          <w:lang w:val="sq-AL"/>
        </w:rPr>
        <w:t>”</w:t>
      </w:r>
      <w:r w:rsidRPr="00927ABA">
        <w:rPr>
          <w:rFonts w:ascii="Garamond" w:hAnsi="Garamond"/>
          <w:spacing w:val="-4"/>
          <w:sz w:val="24"/>
          <w:szCs w:val="24"/>
          <w:lang w:val="sq-AL"/>
        </w:rPr>
        <w:t xml:space="preserve">, të VKM-së. </w:t>
      </w:r>
    </w:p>
    <w:p w:rsidR="00D845CA" w:rsidRPr="00927ABA" w:rsidRDefault="00D845CA" w:rsidP="00874984">
      <w:pPr>
        <w:widowControl w:val="0"/>
        <w:spacing w:after="0" w:line="240" w:lineRule="auto"/>
        <w:rPr>
          <w:rFonts w:ascii="Garamond" w:hAnsi="Garamond"/>
          <w:spacing w:val="-4"/>
          <w:sz w:val="24"/>
          <w:szCs w:val="24"/>
          <w:lang w:val="sq-AL"/>
        </w:rPr>
      </w:pPr>
      <w:r w:rsidRPr="00927ABA">
        <w:rPr>
          <w:rFonts w:ascii="Garamond" w:hAnsi="Garamond"/>
          <w:spacing w:val="-4"/>
          <w:sz w:val="24"/>
          <w:szCs w:val="24"/>
          <w:lang w:val="sq-AL"/>
        </w:rPr>
        <w:t>9. Në zbati</w:t>
      </w:r>
      <w:r w:rsidR="00FF4CCA" w:rsidRPr="00927ABA">
        <w:rPr>
          <w:rFonts w:ascii="Garamond" w:hAnsi="Garamond"/>
          <w:spacing w:val="-4"/>
          <w:sz w:val="24"/>
          <w:szCs w:val="24"/>
          <w:lang w:val="sq-AL"/>
        </w:rPr>
        <w:t>m të pikës 5-c, të kreut I</w:t>
      </w:r>
      <w:r w:rsidRPr="00927ABA">
        <w:rPr>
          <w:rFonts w:ascii="Garamond" w:hAnsi="Garamond"/>
          <w:spacing w:val="-4"/>
          <w:sz w:val="24"/>
          <w:szCs w:val="24"/>
          <w:lang w:val="sq-AL"/>
        </w:rPr>
        <w:t xml:space="preserve">, të VKM-së, institucioni që ka në administrim objektet e dhëna me leje shfrytëzimi të pasurive minerare, peshkimit, ujërave etj., në rastin kur kërkohen me qira asete në ndihmë të aktivitetit të lejes përkatëse, plotëson dokumentacionin për dhënien me qira të tyre, sipas pikës 1, në </w:t>
      </w:r>
      <w:r w:rsidR="00FF4CCA" w:rsidRPr="00927ABA">
        <w:rPr>
          <w:rFonts w:ascii="Garamond" w:hAnsi="Garamond"/>
          <w:spacing w:val="-4"/>
          <w:sz w:val="24"/>
          <w:szCs w:val="24"/>
          <w:lang w:val="sq-AL"/>
        </w:rPr>
        <w:t>kreun II</w:t>
      </w:r>
      <w:r w:rsidRPr="00927ABA">
        <w:rPr>
          <w:rFonts w:ascii="Garamond" w:hAnsi="Garamond"/>
          <w:spacing w:val="-4"/>
          <w:sz w:val="24"/>
          <w:szCs w:val="24"/>
          <w:lang w:val="sq-AL"/>
        </w:rPr>
        <w:t>, të VKM-së dhe e përcjell në</w:t>
      </w:r>
      <w:r w:rsidR="00CC2111" w:rsidRPr="00927ABA">
        <w:rPr>
          <w:rFonts w:ascii="Garamond" w:hAnsi="Garamond"/>
          <w:spacing w:val="-4"/>
          <w:sz w:val="24"/>
          <w:szCs w:val="24"/>
          <w:lang w:val="sq-AL"/>
        </w:rPr>
        <w:t xml:space="preserve"> </w:t>
      </w:r>
      <w:r w:rsidRPr="00927ABA">
        <w:rPr>
          <w:rFonts w:ascii="Garamond" w:hAnsi="Garamond"/>
          <w:spacing w:val="-4"/>
          <w:sz w:val="24"/>
          <w:szCs w:val="24"/>
          <w:lang w:val="sq-AL"/>
        </w:rPr>
        <w:t xml:space="preserve">institucionin që monitoron lejen e shfrytëzimit, për të lidhur kontratën e qirasë. Kontrata e qirasë lidhet për një periudhë jo më të gjatë, se afati i lejes së dhënë. Në kontratën e qirasë, nuk përfshihet sipërfaqja e dhënë me leje shfrytëzimi, por përfshihen sipërfaqet dhe objektet, në ndihmë të ushtrimit të veprimtarisë, për të cilën është licencuar. </w:t>
      </w:r>
    </w:p>
    <w:p w:rsidR="00D845CA" w:rsidRPr="00927ABA" w:rsidRDefault="00D845CA" w:rsidP="00874984">
      <w:pPr>
        <w:widowControl w:val="0"/>
        <w:spacing w:after="0" w:line="240" w:lineRule="auto"/>
        <w:rPr>
          <w:rFonts w:ascii="Garamond" w:hAnsi="Garamond"/>
          <w:spacing w:val="-4"/>
          <w:sz w:val="24"/>
          <w:szCs w:val="24"/>
          <w:lang w:val="sq-AL"/>
        </w:rPr>
      </w:pPr>
      <w:r w:rsidRPr="00927ABA">
        <w:rPr>
          <w:rFonts w:ascii="Garamond" w:hAnsi="Garamond"/>
          <w:spacing w:val="-4"/>
          <w:sz w:val="24"/>
          <w:szCs w:val="24"/>
          <w:lang w:val="sq-AL"/>
        </w:rPr>
        <w:t>10.</w:t>
      </w:r>
      <w:r w:rsidRPr="00927ABA">
        <w:rPr>
          <w:rFonts w:ascii="Garamond" w:hAnsi="Garamond"/>
          <w:b/>
          <w:spacing w:val="-4"/>
          <w:sz w:val="24"/>
          <w:szCs w:val="24"/>
          <w:lang w:val="sq-AL"/>
        </w:rPr>
        <w:t xml:space="preserve"> </w:t>
      </w:r>
      <w:r w:rsidRPr="00927ABA">
        <w:rPr>
          <w:rFonts w:ascii="Garamond" w:hAnsi="Garamond"/>
          <w:spacing w:val="-4"/>
          <w:sz w:val="24"/>
          <w:szCs w:val="24"/>
          <w:lang w:val="sq-AL"/>
        </w:rPr>
        <w:t xml:space="preserve">Në zbatim të pikës 5-ç, të </w:t>
      </w:r>
      <w:r w:rsidR="00FF4CCA" w:rsidRPr="00927ABA">
        <w:rPr>
          <w:rFonts w:ascii="Garamond" w:hAnsi="Garamond"/>
          <w:spacing w:val="-4"/>
          <w:sz w:val="24"/>
          <w:szCs w:val="24"/>
          <w:lang w:val="sq-AL"/>
        </w:rPr>
        <w:t>k</w:t>
      </w:r>
      <w:r w:rsidR="00183DCF" w:rsidRPr="00927ABA">
        <w:rPr>
          <w:rFonts w:ascii="Garamond" w:hAnsi="Garamond"/>
          <w:spacing w:val="-4"/>
          <w:sz w:val="24"/>
          <w:szCs w:val="24"/>
          <w:lang w:val="sq-AL"/>
        </w:rPr>
        <w:t>reut I</w:t>
      </w:r>
      <w:r w:rsidRPr="00927ABA">
        <w:rPr>
          <w:rFonts w:ascii="Garamond" w:hAnsi="Garamond"/>
          <w:spacing w:val="-4"/>
          <w:sz w:val="24"/>
          <w:szCs w:val="24"/>
          <w:lang w:val="sq-AL"/>
        </w:rPr>
        <w:t xml:space="preserve"> të VKM-së, subjekti paraqet në ministrinë që ushtron përgjegjësinë administrative mbi institucionin, ndërmarrjen apo shoqërinë shtetërore që ka në administrim pasurinë përkatëse,</w:t>
      </w:r>
      <w:r w:rsidR="00CC2111" w:rsidRPr="00927ABA">
        <w:rPr>
          <w:rFonts w:ascii="Garamond" w:hAnsi="Garamond"/>
          <w:spacing w:val="-4"/>
          <w:sz w:val="24"/>
          <w:szCs w:val="24"/>
          <w:lang w:val="sq-AL"/>
        </w:rPr>
        <w:t xml:space="preserve"> </w:t>
      </w:r>
      <w:r w:rsidRPr="00927ABA">
        <w:rPr>
          <w:rFonts w:ascii="Garamond" w:hAnsi="Garamond"/>
          <w:spacing w:val="-4"/>
          <w:sz w:val="24"/>
          <w:szCs w:val="24"/>
          <w:lang w:val="sq-AL"/>
        </w:rPr>
        <w:t>kërkesën për kontratë huapërdorje, për sipërfaqen e ndërtimit të fabrikave, të konfirmuar në planbiznesin e paraqitur për marrjen e lejes së shfrytëzimit, të shoqëruar me dokumentacionin që do të kërkohet, nga ministria përkatëse. Kontrata e huapërdorjes lidhet nga ministria me të drejtë përsëritjeje deri në përfundimin e periudhës së licencimit.</w:t>
      </w:r>
    </w:p>
    <w:p w:rsidR="00D845CA" w:rsidRPr="00927ABA" w:rsidRDefault="00D845CA" w:rsidP="00874984">
      <w:pPr>
        <w:widowControl w:val="0"/>
        <w:spacing w:after="0" w:line="240" w:lineRule="auto"/>
        <w:rPr>
          <w:rFonts w:ascii="Garamond" w:hAnsi="Garamond"/>
          <w:spacing w:val="-4"/>
          <w:sz w:val="24"/>
          <w:szCs w:val="24"/>
          <w:lang w:val="sq-AL"/>
        </w:rPr>
      </w:pPr>
      <w:r w:rsidRPr="00927ABA">
        <w:rPr>
          <w:rFonts w:ascii="Garamond" w:hAnsi="Garamond"/>
          <w:spacing w:val="-4"/>
          <w:sz w:val="24"/>
          <w:szCs w:val="24"/>
          <w:lang w:val="sq-AL"/>
        </w:rPr>
        <w:t xml:space="preserve">11. Në zbatim të pikës 5-d, të </w:t>
      </w:r>
      <w:r w:rsidR="00FF4CCA" w:rsidRPr="00927ABA">
        <w:rPr>
          <w:rFonts w:ascii="Garamond" w:hAnsi="Garamond"/>
          <w:spacing w:val="-4"/>
          <w:sz w:val="24"/>
          <w:szCs w:val="24"/>
          <w:lang w:val="sq-AL"/>
        </w:rPr>
        <w:t>kreut I</w:t>
      </w:r>
      <w:r w:rsidRPr="00927ABA">
        <w:rPr>
          <w:rFonts w:ascii="Garamond" w:hAnsi="Garamond"/>
          <w:spacing w:val="-4"/>
          <w:sz w:val="24"/>
          <w:szCs w:val="24"/>
          <w:lang w:val="sq-AL"/>
        </w:rPr>
        <w:t xml:space="preserve"> të VKM-së, </w:t>
      </w:r>
      <w:bookmarkStart w:id="1" w:name="OLE_LINK5"/>
      <w:bookmarkStart w:id="2" w:name="OLE_LINK6"/>
      <w:r w:rsidRPr="00927ABA">
        <w:rPr>
          <w:rFonts w:ascii="Garamond" w:hAnsi="Garamond"/>
          <w:spacing w:val="-4"/>
          <w:sz w:val="24"/>
          <w:szCs w:val="24"/>
          <w:lang w:val="sq-AL"/>
        </w:rPr>
        <w:t xml:space="preserve">për dhënien me qira të pasurive shtetërore për nevoja të institucioneve shtetërore (qendrore e vendore), dokumentacioni për lidhjen e kontratës së qirasë, përgatitet sipas pikës 1, të </w:t>
      </w:r>
      <w:r w:rsidR="00FF4CCA" w:rsidRPr="00927ABA">
        <w:rPr>
          <w:rFonts w:ascii="Garamond" w:hAnsi="Garamond"/>
          <w:spacing w:val="-4"/>
          <w:sz w:val="24"/>
          <w:szCs w:val="24"/>
          <w:lang w:val="sq-AL"/>
        </w:rPr>
        <w:t>kreut II</w:t>
      </w:r>
      <w:r w:rsidRPr="00927ABA">
        <w:rPr>
          <w:rFonts w:ascii="Garamond" w:hAnsi="Garamond"/>
          <w:spacing w:val="-4"/>
          <w:sz w:val="24"/>
          <w:szCs w:val="24"/>
          <w:lang w:val="sq-AL"/>
        </w:rPr>
        <w:t xml:space="preserve">, të VKM-së dhe vlera e detyrimit mujor të qirasë </w:t>
      </w:r>
      <w:bookmarkEnd w:id="1"/>
      <w:bookmarkEnd w:id="2"/>
      <w:r w:rsidRPr="00927ABA">
        <w:rPr>
          <w:rFonts w:ascii="Garamond" w:hAnsi="Garamond"/>
          <w:spacing w:val="-4"/>
          <w:sz w:val="24"/>
          <w:szCs w:val="24"/>
          <w:lang w:val="sq-AL"/>
        </w:rPr>
        <w:t xml:space="preserve">aplikohet referuar tarifave dysheme, të përcaktuara në </w:t>
      </w:r>
      <w:r w:rsidR="00FF4CCA" w:rsidRPr="00927ABA">
        <w:rPr>
          <w:rFonts w:ascii="Garamond" w:hAnsi="Garamond"/>
          <w:spacing w:val="-4"/>
          <w:sz w:val="24"/>
          <w:szCs w:val="24"/>
          <w:lang w:val="sq-AL"/>
        </w:rPr>
        <w:t>kreun III</w:t>
      </w:r>
      <w:r w:rsidRPr="00927ABA">
        <w:rPr>
          <w:rFonts w:ascii="Garamond" w:hAnsi="Garamond"/>
          <w:spacing w:val="-4"/>
          <w:sz w:val="24"/>
          <w:szCs w:val="24"/>
          <w:lang w:val="sq-AL"/>
        </w:rPr>
        <w:t xml:space="preserve"> të VKM-së. </w:t>
      </w:r>
    </w:p>
    <w:p w:rsidR="00D845CA" w:rsidRPr="00927ABA" w:rsidRDefault="00D845CA" w:rsidP="00874984">
      <w:pPr>
        <w:widowControl w:val="0"/>
        <w:spacing w:after="0" w:line="240" w:lineRule="auto"/>
        <w:rPr>
          <w:rFonts w:ascii="Garamond" w:hAnsi="Garamond"/>
          <w:spacing w:val="-4"/>
          <w:sz w:val="24"/>
          <w:szCs w:val="24"/>
          <w:lang w:val="sq-AL"/>
        </w:rPr>
      </w:pPr>
      <w:r w:rsidRPr="00927ABA">
        <w:rPr>
          <w:rFonts w:ascii="Garamond" w:hAnsi="Garamond"/>
          <w:spacing w:val="-4"/>
          <w:sz w:val="24"/>
          <w:szCs w:val="24"/>
          <w:lang w:val="sq-AL"/>
        </w:rPr>
        <w:t>Për pasuritë shtetërore me sipërfaqe deri në 200 m², kontrata e qirasë lidhet nga vetë institucioni shtetëror, që ka në administrim pasurinë. Për pasuritë shtetërore me sipërfaqe mbi 200 m² kontrata e qirasë lidhet nga institucioni, që ushtron të drejtën e përfaqësuesit të pronarit të pronës shtetërore.</w:t>
      </w:r>
    </w:p>
    <w:p w:rsidR="00154B65" w:rsidRPr="00927ABA" w:rsidRDefault="00D845CA" w:rsidP="00874984">
      <w:pPr>
        <w:widowControl w:val="0"/>
        <w:spacing w:after="0" w:line="240" w:lineRule="auto"/>
        <w:rPr>
          <w:rFonts w:ascii="Garamond" w:hAnsi="Garamond"/>
          <w:spacing w:val="-4"/>
          <w:sz w:val="24"/>
          <w:szCs w:val="24"/>
          <w:lang w:val="sq-AL"/>
        </w:rPr>
      </w:pPr>
      <w:r w:rsidRPr="00927ABA">
        <w:rPr>
          <w:rFonts w:ascii="Garamond" w:hAnsi="Garamond"/>
          <w:spacing w:val="-4"/>
          <w:sz w:val="24"/>
          <w:szCs w:val="24"/>
          <w:lang w:val="sq-AL"/>
        </w:rPr>
        <w:t>12.</w:t>
      </w:r>
      <w:r w:rsidRPr="00927ABA">
        <w:rPr>
          <w:rFonts w:ascii="Garamond" w:hAnsi="Garamond"/>
          <w:b/>
          <w:spacing w:val="-4"/>
          <w:sz w:val="24"/>
          <w:szCs w:val="24"/>
          <w:lang w:val="sq-AL"/>
        </w:rPr>
        <w:t xml:space="preserve"> </w:t>
      </w:r>
      <w:r w:rsidRPr="00927ABA">
        <w:rPr>
          <w:rFonts w:ascii="Garamond" w:hAnsi="Garamond"/>
          <w:spacing w:val="-4"/>
          <w:sz w:val="24"/>
          <w:szCs w:val="24"/>
          <w:lang w:val="sq-AL"/>
        </w:rPr>
        <w:t xml:space="preserve">Në zbatim të pikës 5-dh, të </w:t>
      </w:r>
      <w:r w:rsidR="00FF4CCA" w:rsidRPr="00927ABA">
        <w:rPr>
          <w:rFonts w:ascii="Garamond" w:hAnsi="Garamond"/>
          <w:spacing w:val="-4"/>
          <w:sz w:val="24"/>
          <w:szCs w:val="24"/>
          <w:lang w:val="sq-AL"/>
        </w:rPr>
        <w:t>kreut I</w:t>
      </w:r>
      <w:r w:rsidRPr="00927ABA">
        <w:rPr>
          <w:rFonts w:ascii="Garamond" w:hAnsi="Garamond"/>
          <w:spacing w:val="-4"/>
          <w:sz w:val="24"/>
          <w:szCs w:val="24"/>
          <w:lang w:val="sq-AL"/>
        </w:rPr>
        <w:t xml:space="preserve"> të VKM-së, për dhënien me qira të pasurive shtetërore, subjekteve shtetërore ose private për ushtrimin e aktiviteteve në fushën e sportit, kulturës, turizmit dhe trashëgimisë kulturore, kundrejt investimeve në pasurinë shtetërore të vlerave mbi 100 000 000 (njëqind milionë) lekë, të drejtën e lidhjes së kontratës së qirasë e ka institucioni që ushtron të drejtën e përfaqësuesit të pronarit të pronës shtetërore. Dokumentacioni për lidhjen e kontratës së qirasë, përgatitet sipas pikës 1, të </w:t>
      </w:r>
      <w:r w:rsidR="00FF4CCA" w:rsidRPr="00927ABA">
        <w:rPr>
          <w:rFonts w:ascii="Garamond" w:hAnsi="Garamond"/>
          <w:spacing w:val="-4"/>
          <w:sz w:val="24"/>
          <w:szCs w:val="24"/>
          <w:lang w:val="sq-AL"/>
        </w:rPr>
        <w:t>kreut II</w:t>
      </w:r>
      <w:r w:rsidRPr="00927ABA">
        <w:rPr>
          <w:rFonts w:ascii="Garamond" w:hAnsi="Garamond"/>
          <w:spacing w:val="-4"/>
          <w:sz w:val="24"/>
          <w:szCs w:val="24"/>
          <w:lang w:val="sq-AL"/>
        </w:rPr>
        <w:t xml:space="preserve">, të VKM-së dhe vlera e detyrimit mujor të qirasë aplikohet referuar tarifave dysheme, të përcaktuara në </w:t>
      </w:r>
      <w:r w:rsidR="00FF4CCA" w:rsidRPr="00927ABA">
        <w:rPr>
          <w:rFonts w:ascii="Garamond" w:hAnsi="Garamond"/>
          <w:spacing w:val="-4"/>
          <w:sz w:val="24"/>
          <w:szCs w:val="24"/>
          <w:lang w:val="sq-AL"/>
        </w:rPr>
        <w:t>kreun III</w:t>
      </w:r>
      <w:r w:rsidRPr="00927ABA">
        <w:rPr>
          <w:rFonts w:ascii="Garamond" w:hAnsi="Garamond"/>
          <w:spacing w:val="-4"/>
          <w:sz w:val="24"/>
          <w:szCs w:val="24"/>
          <w:lang w:val="sq-AL"/>
        </w:rPr>
        <w:t xml:space="preserve"> të VKM-së.</w:t>
      </w:r>
      <w:r w:rsidR="00CC2111" w:rsidRPr="00927ABA">
        <w:rPr>
          <w:rFonts w:ascii="Garamond" w:hAnsi="Garamond"/>
          <w:spacing w:val="-4"/>
          <w:sz w:val="24"/>
          <w:szCs w:val="24"/>
          <w:lang w:val="sq-AL"/>
        </w:rPr>
        <w:t xml:space="preserve"> </w:t>
      </w:r>
    </w:p>
    <w:p w:rsidR="00D845CA" w:rsidRPr="00927ABA" w:rsidRDefault="00D845CA" w:rsidP="00874984">
      <w:pPr>
        <w:widowControl w:val="0"/>
        <w:spacing w:after="0" w:line="240" w:lineRule="auto"/>
        <w:rPr>
          <w:rStyle w:val="FontStyle12"/>
          <w:rFonts w:ascii="Garamond" w:hAnsi="Garamond"/>
          <w:spacing w:val="-4"/>
          <w:lang w:val="sq-AL"/>
        </w:rPr>
      </w:pPr>
      <w:r w:rsidRPr="00927ABA">
        <w:rPr>
          <w:rFonts w:ascii="Garamond" w:hAnsi="Garamond"/>
          <w:spacing w:val="-4"/>
          <w:sz w:val="24"/>
          <w:szCs w:val="24"/>
          <w:lang w:val="sq-AL"/>
        </w:rPr>
        <w:t xml:space="preserve">13. </w:t>
      </w:r>
      <w:r w:rsidRPr="00927ABA">
        <w:rPr>
          <w:rStyle w:val="FontStyle12"/>
          <w:rFonts w:ascii="Garamond" w:hAnsi="Garamond"/>
          <w:spacing w:val="-4"/>
          <w:lang w:val="sq-AL"/>
        </w:rPr>
        <w:t xml:space="preserve">Në zbatim të pikës 5-e, të </w:t>
      </w:r>
      <w:r w:rsidR="00FF4CCA" w:rsidRPr="00927ABA">
        <w:rPr>
          <w:rStyle w:val="FontStyle12"/>
          <w:rFonts w:ascii="Garamond" w:hAnsi="Garamond"/>
          <w:spacing w:val="-4"/>
          <w:lang w:val="sq-AL"/>
        </w:rPr>
        <w:t>kreut I</w:t>
      </w:r>
      <w:r w:rsidRPr="00927ABA">
        <w:rPr>
          <w:rStyle w:val="FontStyle12"/>
          <w:rFonts w:ascii="Garamond" w:hAnsi="Garamond"/>
          <w:spacing w:val="-4"/>
          <w:lang w:val="sq-AL"/>
        </w:rPr>
        <w:t xml:space="preserve"> të </w:t>
      </w:r>
      <w:r w:rsidRPr="00927ABA">
        <w:rPr>
          <w:rFonts w:ascii="Garamond" w:hAnsi="Garamond"/>
          <w:spacing w:val="-4"/>
          <w:sz w:val="24"/>
          <w:szCs w:val="24"/>
          <w:lang w:val="sq-AL"/>
        </w:rPr>
        <w:t>VKM-së</w:t>
      </w:r>
      <w:r w:rsidRPr="00927ABA">
        <w:rPr>
          <w:rStyle w:val="FontStyle12"/>
          <w:rFonts w:ascii="Garamond" w:hAnsi="Garamond"/>
          <w:spacing w:val="-4"/>
          <w:lang w:val="sq-AL"/>
        </w:rPr>
        <w:t xml:space="preserve">, shtesat në kontratë për sipërfaqet funksionale, në kufi me objektin e kontratës së qirasë, për sipërfaqe jo më shumë se 50% e sipërfaqes totale të marrë me qira dhe kur subjekti qiramarrës është i rregullt me zbatimin e detyrimeve kontraktore, do të bëhen me aneks-kontratë, sipas dokumentacionit të përgatitur, nga </w:t>
      </w:r>
      <w:r w:rsidRPr="00927ABA">
        <w:rPr>
          <w:rFonts w:ascii="Garamond" w:hAnsi="Garamond"/>
          <w:spacing w:val="-4"/>
          <w:sz w:val="24"/>
          <w:szCs w:val="24"/>
          <w:lang w:val="sq-AL"/>
        </w:rPr>
        <w:t xml:space="preserve">institucioni që ka në administrim objektet </w:t>
      </w:r>
      <w:r w:rsidRPr="00927ABA">
        <w:rPr>
          <w:rStyle w:val="FontStyle12"/>
          <w:rFonts w:ascii="Garamond" w:hAnsi="Garamond"/>
          <w:spacing w:val="-4"/>
          <w:lang w:val="sq-AL"/>
        </w:rPr>
        <w:t xml:space="preserve">sipas pikës 1 të </w:t>
      </w:r>
      <w:r w:rsidR="00183DCF" w:rsidRPr="00927ABA">
        <w:rPr>
          <w:rStyle w:val="FontStyle12"/>
          <w:rFonts w:ascii="Garamond" w:hAnsi="Garamond"/>
          <w:spacing w:val="-4"/>
          <w:lang w:val="sq-AL"/>
        </w:rPr>
        <w:t>kreut II</w:t>
      </w:r>
      <w:r w:rsidRPr="00927ABA">
        <w:rPr>
          <w:rStyle w:val="FontStyle12"/>
          <w:rFonts w:ascii="Garamond" w:hAnsi="Garamond"/>
          <w:spacing w:val="-4"/>
          <w:lang w:val="sq-AL"/>
        </w:rPr>
        <w:t xml:space="preserve"> të </w:t>
      </w:r>
      <w:r w:rsidRPr="00927ABA">
        <w:rPr>
          <w:rFonts w:ascii="Garamond" w:hAnsi="Garamond"/>
          <w:spacing w:val="-4"/>
          <w:sz w:val="24"/>
          <w:szCs w:val="24"/>
          <w:lang w:val="sq-AL"/>
        </w:rPr>
        <w:t>VKM-së. Vlera e detyrimit mujor të qirasë, aplikohet sipas tarifave dy</w:t>
      </w:r>
      <w:r w:rsidR="00183DCF" w:rsidRPr="00927ABA">
        <w:rPr>
          <w:rFonts w:ascii="Garamond" w:hAnsi="Garamond"/>
          <w:spacing w:val="-4"/>
          <w:sz w:val="24"/>
          <w:szCs w:val="24"/>
          <w:lang w:val="sq-AL"/>
        </w:rPr>
        <w:t>sheme të përcaktuara në kreun III</w:t>
      </w:r>
      <w:r w:rsidRPr="00927ABA">
        <w:rPr>
          <w:rFonts w:ascii="Garamond" w:hAnsi="Garamond"/>
          <w:spacing w:val="-4"/>
          <w:sz w:val="24"/>
          <w:szCs w:val="24"/>
          <w:lang w:val="sq-AL"/>
        </w:rPr>
        <w:t xml:space="preserve"> të VKM-së.</w:t>
      </w:r>
      <w:r w:rsidRPr="00927ABA">
        <w:rPr>
          <w:rStyle w:val="FontStyle12"/>
          <w:rFonts w:ascii="Garamond" w:hAnsi="Garamond"/>
          <w:spacing w:val="-4"/>
          <w:lang w:val="sq-AL"/>
        </w:rPr>
        <w:t xml:space="preserve"> Të drejtën e lidhjes së aneks-kontratës mbi shtesat e sipërfaqeve funksionale e ka institucioni, që ka lidhur kontratën bazë, deri në përfundim të afatit të kësaj të fundit.</w:t>
      </w:r>
    </w:p>
    <w:p w:rsidR="00D845CA" w:rsidRPr="00927ABA" w:rsidRDefault="00183DCF" w:rsidP="00874984">
      <w:pPr>
        <w:pStyle w:val="Style5"/>
        <w:widowControl w:val="0"/>
        <w:tabs>
          <w:tab w:val="left" w:leader="underscore" w:pos="2227"/>
        </w:tabs>
        <w:ind w:firstLine="284"/>
        <w:jc w:val="both"/>
        <w:rPr>
          <w:rStyle w:val="FontStyle12"/>
          <w:rFonts w:ascii="Garamond" w:hAnsi="Garamond"/>
          <w:b w:val="0"/>
          <w:spacing w:val="-4"/>
          <w:lang w:val="sq-AL"/>
        </w:rPr>
      </w:pPr>
      <w:r w:rsidRPr="00927ABA">
        <w:rPr>
          <w:rStyle w:val="FontStyle12"/>
          <w:rFonts w:ascii="Garamond" w:hAnsi="Garamond"/>
          <w:b w:val="0"/>
          <w:spacing w:val="-4"/>
          <w:lang w:val="sq-AL"/>
        </w:rPr>
        <w:t>14. Në zbatim të pikës 5-ë, kreut I</w:t>
      </w:r>
      <w:r w:rsidR="00D845CA" w:rsidRPr="00927ABA">
        <w:rPr>
          <w:rStyle w:val="FontStyle12"/>
          <w:rFonts w:ascii="Garamond" w:hAnsi="Garamond"/>
          <w:b w:val="0"/>
          <w:spacing w:val="-4"/>
          <w:lang w:val="sq-AL"/>
        </w:rPr>
        <w:t xml:space="preserve"> të </w:t>
      </w:r>
      <w:r w:rsidR="00D845CA" w:rsidRPr="00927ABA">
        <w:rPr>
          <w:rFonts w:ascii="Garamond" w:hAnsi="Garamond"/>
          <w:b w:val="0"/>
          <w:spacing w:val="-4"/>
          <w:szCs w:val="24"/>
          <w:lang w:val="sq-AL"/>
        </w:rPr>
        <w:t>VKM-së</w:t>
      </w:r>
      <w:r w:rsidR="00D845CA" w:rsidRPr="00927ABA">
        <w:rPr>
          <w:rStyle w:val="FontStyle12"/>
          <w:rFonts w:ascii="Garamond" w:hAnsi="Garamond"/>
          <w:b w:val="0"/>
          <w:spacing w:val="-4"/>
          <w:lang w:val="sq-AL"/>
        </w:rPr>
        <w:t xml:space="preserve">, zgjatja e afatit të kontratës së qirasë për kontratat e lidhura me afat më të shkurtër nga përcaktimet e pikës 6 të </w:t>
      </w:r>
      <w:r w:rsidRPr="00927ABA">
        <w:rPr>
          <w:rStyle w:val="FontStyle12"/>
          <w:rFonts w:ascii="Garamond" w:hAnsi="Garamond"/>
          <w:b w:val="0"/>
          <w:spacing w:val="-4"/>
          <w:lang w:val="sq-AL"/>
        </w:rPr>
        <w:t>k</w:t>
      </w:r>
      <w:r w:rsidR="00D845CA" w:rsidRPr="00927ABA">
        <w:rPr>
          <w:rStyle w:val="FontStyle12"/>
          <w:rFonts w:ascii="Garamond" w:hAnsi="Garamond"/>
          <w:b w:val="0"/>
          <w:spacing w:val="-4"/>
          <w:lang w:val="sq-AL"/>
        </w:rPr>
        <w:t>reut I të VKM-së, kur subjekti qiramarrës ka realizuar të gjitha kushtet e kontratës. Subjekti qiramarrës paraqet kërkesën për zgjatjen e afatit të kontratës, pranë institucionit që ka lidhur kontratën e qirasë. Titullari i institucionit që ka lidhur kontratën fillestare të qirasë vendos pranimin ose refuzimin e arsyetuar të kësaj kërkese.</w:t>
      </w:r>
    </w:p>
    <w:p w:rsidR="00D845CA" w:rsidRPr="00927ABA" w:rsidRDefault="00D845CA" w:rsidP="00874984">
      <w:pPr>
        <w:widowControl w:val="0"/>
        <w:spacing w:after="0" w:line="240" w:lineRule="auto"/>
        <w:rPr>
          <w:rFonts w:ascii="Garamond" w:hAnsi="Garamond"/>
          <w:spacing w:val="-4"/>
          <w:sz w:val="24"/>
          <w:szCs w:val="24"/>
          <w:lang w:val="sq-AL"/>
        </w:rPr>
      </w:pPr>
      <w:r w:rsidRPr="00927ABA">
        <w:rPr>
          <w:rFonts w:ascii="Garamond" w:hAnsi="Garamond"/>
          <w:spacing w:val="-4"/>
          <w:sz w:val="24"/>
          <w:szCs w:val="24"/>
          <w:lang w:val="sq-AL"/>
        </w:rPr>
        <w:t xml:space="preserve">15. Në zbatim të pikës 5-f, të </w:t>
      </w:r>
      <w:r w:rsidR="00183DCF" w:rsidRPr="00927ABA">
        <w:rPr>
          <w:rFonts w:ascii="Garamond" w:hAnsi="Garamond"/>
          <w:spacing w:val="-4"/>
          <w:sz w:val="24"/>
          <w:szCs w:val="24"/>
          <w:lang w:val="sq-AL"/>
        </w:rPr>
        <w:t>kreut I</w:t>
      </w:r>
      <w:r w:rsidRPr="00927ABA">
        <w:rPr>
          <w:rFonts w:ascii="Garamond" w:hAnsi="Garamond"/>
          <w:spacing w:val="-4"/>
          <w:sz w:val="24"/>
          <w:szCs w:val="24"/>
          <w:lang w:val="sq-AL"/>
        </w:rPr>
        <w:t xml:space="preserve"> të VKM-së, subjekti paraqet kërkesën në organin që ushtron përgjegjësinë administrative mbi pasurinë përkatëse. Dokumentacioni për lidhjen e kontratës së qirasë, përgatitet sipas pikës 1, të </w:t>
      </w:r>
      <w:r w:rsidR="00183DCF" w:rsidRPr="00927ABA">
        <w:rPr>
          <w:rFonts w:ascii="Garamond" w:hAnsi="Garamond"/>
          <w:spacing w:val="-4"/>
          <w:sz w:val="24"/>
          <w:szCs w:val="24"/>
          <w:lang w:val="sq-AL"/>
        </w:rPr>
        <w:t>kreut II</w:t>
      </w:r>
      <w:r w:rsidRPr="00927ABA">
        <w:rPr>
          <w:rFonts w:ascii="Garamond" w:hAnsi="Garamond"/>
          <w:spacing w:val="-4"/>
          <w:sz w:val="24"/>
          <w:szCs w:val="24"/>
          <w:lang w:val="sq-AL"/>
        </w:rPr>
        <w:t xml:space="preserve">, të vendimit dhe vlera e detyrimit mujor të qirasë aplikohet referuar tarifave dysheme, të përcaktuara në </w:t>
      </w:r>
      <w:r w:rsidR="00183DCF" w:rsidRPr="00927ABA">
        <w:rPr>
          <w:rFonts w:ascii="Garamond" w:hAnsi="Garamond"/>
          <w:spacing w:val="-4"/>
          <w:sz w:val="24"/>
          <w:szCs w:val="24"/>
          <w:lang w:val="sq-AL"/>
        </w:rPr>
        <w:t>k</w:t>
      </w:r>
      <w:r w:rsidRPr="00927ABA">
        <w:rPr>
          <w:rFonts w:ascii="Garamond" w:hAnsi="Garamond"/>
          <w:spacing w:val="-4"/>
          <w:sz w:val="24"/>
          <w:szCs w:val="24"/>
          <w:lang w:val="sq-AL"/>
        </w:rPr>
        <w:t xml:space="preserve">reun </w:t>
      </w:r>
      <w:r w:rsidR="00183DCF" w:rsidRPr="00927ABA">
        <w:rPr>
          <w:rFonts w:ascii="Garamond" w:hAnsi="Garamond"/>
          <w:spacing w:val="-4"/>
          <w:sz w:val="24"/>
          <w:szCs w:val="24"/>
          <w:lang w:val="sq-AL"/>
        </w:rPr>
        <w:t>III</w:t>
      </w:r>
      <w:r w:rsidRPr="00927ABA">
        <w:rPr>
          <w:rFonts w:ascii="Garamond" w:hAnsi="Garamond"/>
          <w:spacing w:val="-4"/>
          <w:sz w:val="24"/>
          <w:szCs w:val="24"/>
          <w:lang w:val="sq-AL"/>
        </w:rPr>
        <w:t xml:space="preserve"> të VKM-së.</w:t>
      </w:r>
      <w:r w:rsidR="00CC2111" w:rsidRPr="00927ABA">
        <w:rPr>
          <w:rFonts w:ascii="Garamond" w:hAnsi="Garamond"/>
          <w:spacing w:val="-4"/>
          <w:sz w:val="24"/>
          <w:szCs w:val="24"/>
          <w:lang w:val="sq-AL"/>
        </w:rPr>
        <w:t xml:space="preserve"> </w:t>
      </w:r>
      <w:r w:rsidRPr="00927ABA">
        <w:rPr>
          <w:rFonts w:ascii="Garamond" w:hAnsi="Garamond"/>
          <w:spacing w:val="-4"/>
          <w:sz w:val="24"/>
          <w:szCs w:val="24"/>
          <w:lang w:val="sq-AL"/>
        </w:rPr>
        <w:t xml:space="preserve">Në rast se, në momentin që kërkohet, kjo pasuri shtetërore nuk është më aset i ndonjë ndërmarrje shtetërore, pjesë e kapitalit të shoqërive shtetërore, apo nën administrimin e institucioneve shtetërore, ministria përgjegjëse për ekonominë, në bazë të tagrit të përfaqësuesit të pronarit për pronën shtet, lidh kontratën e qirasë. </w:t>
      </w:r>
    </w:p>
    <w:p w:rsidR="00D845CA" w:rsidRPr="00927ABA" w:rsidRDefault="00D845CA" w:rsidP="00874984">
      <w:pPr>
        <w:widowControl w:val="0"/>
        <w:spacing w:after="0" w:line="240" w:lineRule="auto"/>
        <w:rPr>
          <w:rFonts w:ascii="Garamond" w:hAnsi="Garamond"/>
          <w:b/>
          <w:spacing w:val="-4"/>
          <w:sz w:val="24"/>
          <w:szCs w:val="24"/>
          <w:lang w:val="sq-AL"/>
        </w:rPr>
      </w:pPr>
      <w:r w:rsidRPr="00927ABA">
        <w:rPr>
          <w:rFonts w:ascii="Garamond" w:hAnsi="Garamond"/>
          <w:spacing w:val="-4"/>
          <w:sz w:val="24"/>
          <w:szCs w:val="24"/>
          <w:lang w:val="sq-AL"/>
        </w:rPr>
        <w:t xml:space="preserve">16. Në zbatim të pikës 5-f, të </w:t>
      </w:r>
      <w:r w:rsidR="00183DCF" w:rsidRPr="00927ABA">
        <w:rPr>
          <w:rFonts w:ascii="Garamond" w:hAnsi="Garamond"/>
          <w:spacing w:val="-4"/>
          <w:sz w:val="24"/>
          <w:szCs w:val="24"/>
          <w:lang w:val="sq-AL"/>
        </w:rPr>
        <w:t>kreut I</w:t>
      </w:r>
      <w:r w:rsidRPr="00927ABA">
        <w:rPr>
          <w:rFonts w:ascii="Garamond" w:hAnsi="Garamond"/>
          <w:spacing w:val="-4"/>
          <w:sz w:val="24"/>
          <w:szCs w:val="24"/>
          <w:lang w:val="sq-AL"/>
        </w:rPr>
        <w:t xml:space="preserve"> të VKM-së, subjekti privat që është shpallur fitues dhe ka lidhur kontratë, sipas përcaktimeve të ligjit </w:t>
      </w:r>
      <w:r w:rsidR="00CC2111" w:rsidRPr="00927ABA">
        <w:rPr>
          <w:rFonts w:ascii="Garamond" w:hAnsi="Garamond"/>
          <w:spacing w:val="-4"/>
          <w:sz w:val="24"/>
          <w:szCs w:val="24"/>
          <w:lang w:val="sq-AL"/>
        </w:rPr>
        <w:t>nr.</w:t>
      </w:r>
      <w:r w:rsidR="007A1AA5" w:rsidRPr="00927ABA">
        <w:rPr>
          <w:rFonts w:ascii="Garamond" w:hAnsi="Garamond"/>
          <w:spacing w:val="-4"/>
          <w:sz w:val="24"/>
          <w:szCs w:val="24"/>
          <w:lang w:val="sq-AL"/>
        </w:rPr>
        <w:t xml:space="preserve"> </w:t>
      </w:r>
      <w:r w:rsidRPr="00927ABA">
        <w:rPr>
          <w:rFonts w:ascii="Garamond" w:hAnsi="Garamond"/>
          <w:spacing w:val="-4"/>
          <w:sz w:val="24"/>
          <w:szCs w:val="24"/>
          <w:lang w:val="sq-AL"/>
        </w:rPr>
        <w:t xml:space="preserve">9643, datë 20.11.2006 </w:t>
      </w:r>
      <w:r w:rsidR="007A1AA5" w:rsidRPr="00927ABA">
        <w:rPr>
          <w:rFonts w:ascii="Garamond" w:hAnsi="Garamond"/>
          <w:spacing w:val="-4"/>
          <w:sz w:val="24"/>
          <w:szCs w:val="24"/>
          <w:lang w:val="sq-AL"/>
        </w:rPr>
        <w:t>“</w:t>
      </w:r>
      <w:r w:rsidRPr="00927ABA">
        <w:rPr>
          <w:rFonts w:ascii="Garamond" w:hAnsi="Garamond"/>
          <w:spacing w:val="-4"/>
          <w:sz w:val="24"/>
          <w:szCs w:val="24"/>
          <w:lang w:val="sq-AL"/>
        </w:rPr>
        <w:t>Për prokurimin publik</w:t>
      </w:r>
      <w:r w:rsidR="006D32CB" w:rsidRPr="00927ABA">
        <w:rPr>
          <w:rFonts w:ascii="Garamond" w:hAnsi="Garamond"/>
          <w:spacing w:val="-4"/>
          <w:sz w:val="24"/>
          <w:szCs w:val="24"/>
          <w:lang w:val="sq-AL"/>
        </w:rPr>
        <w:t>”</w:t>
      </w:r>
      <w:r w:rsidRPr="00927ABA">
        <w:rPr>
          <w:rFonts w:ascii="Garamond" w:hAnsi="Garamond"/>
          <w:spacing w:val="-4"/>
          <w:sz w:val="24"/>
          <w:szCs w:val="24"/>
          <w:lang w:val="sq-AL"/>
        </w:rPr>
        <w:t xml:space="preserve">, i ndryshuar, paraqet kërkesën në organin që ushtron përgjegjësinë administrative mbi pasurinë përkatëse. Dokumentacioni për lidhjen e kontratës së qirasë, përgatitet sipas pikës 1, të </w:t>
      </w:r>
      <w:r w:rsidR="00183DCF" w:rsidRPr="00927ABA">
        <w:rPr>
          <w:rFonts w:ascii="Garamond" w:hAnsi="Garamond"/>
          <w:spacing w:val="-4"/>
          <w:sz w:val="24"/>
          <w:szCs w:val="24"/>
          <w:lang w:val="sq-AL"/>
        </w:rPr>
        <w:t>kreut II</w:t>
      </w:r>
      <w:r w:rsidRPr="00927ABA">
        <w:rPr>
          <w:rFonts w:ascii="Garamond" w:hAnsi="Garamond"/>
          <w:spacing w:val="-4"/>
          <w:sz w:val="24"/>
          <w:szCs w:val="24"/>
          <w:lang w:val="sq-AL"/>
        </w:rPr>
        <w:t xml:space="preserve">, të vendimit dhe vlera e detyrimit mujor të qirasë aplikohet referuar tarifave dysheme, të përcaktuara në </w:t>
      </w:r>
      <w:r w:rsidR="00183DCF" w:rsidRPr="00927ABA">
        <w:rPr>
          <w:rFonts w:ascii="Garamond" w:hAnsi="Garamond"/>
          <w:spacing w:val="-4"/>
          <w:sz w:val="24"/>
          <w:szCs w:val="24"/>
          <w:lang w:val="sq-AL"/>
        </w:rPr>
        <w:t>kreun III</w:t>
      </w:r>
      <w:r w:rsidRPr="00927ABA">
        <w:rPr>
          <w:rFonts w:ascii="Garamond" w:hAnsi="Garamond"/>
          <w:spacing w:val="-4"/>
          <w:sz w:val="24"/>
          <w:szCs w:val="24"/>
          <w:lang w:val="sq-AL"/>
        </w:rPr>
        <w:t xml:space="preserve"> të VKM-së. Afati i kontratës së qirasë do të lidhet ngushtësisht me kontratën e lidhur, sipas përcaktimeve të ligjit </w:t>
      </w:r>
      <w:r w:rsidR="00CC2111" w:rsidRPr="00927ABA">
        <w:rPr>
          <w:rFonts w:ascii="Garamond" w:hAnsi="Garamond"/>
          <w:spacing w:val="-4"/>
          <w:sz w:val="24"/>
          <w:szCs w:val="24"/>
          <w:lang w:val="sq-AL"/>
        </w:rPr>
        <w:t>nr.</w:t>
      </w:r>
      <w:r w:rsidR="007A1AA5" w:rsidRPr="00927ABA">
        <w:rPr>
          <w:rFonts w:ascii="Garamond" w:hAnsi="Garamond"/>
          <w:spacing w:val="-4"/>
          <w:sz w:val="24"/>
          <w:szCs w:val="24"/>
          <w:lang w:val="sq-AL"/>
        </w:rPr>
        <w:t xml:space="preserve"> </w:t>
      </w:r>
      <w:r w:rsidRPr="00927ABA">
        <w:rPr>
          <w:rFonts w:ascii="Garamond" w:hAnsi="Garamond"/>
          <w:spacing w:val="-4"/>
          <w:sz w:val="24"/>
          <w:szCs w:val="24"/>
          <w:lang w:val="sq-AL"/>
        </w:rPr>
        <w:t xml:space="preserve">9643, datë 20.11.2006 </w:t>
      </w:r>
      <w:r w:rsidR="007A1AA5" w:rsidRPr="00927ABA">
        <w:rPr>
          <w:rFonts w:ascii="Garamond" w:hAnsi="Garamond"/>
          <w:spacing w:val="-4"/>
          <w:sz w:val="24"/>
          <w:szCs w:val="24"/>
          <w:lang w:val="sq-AL"/>
        </w:rPr>
        <w:t>“</w:t>
      </w:r>
      <w:r w:rsidRPr="00927ABA">
        <w:rPr>
          <w:rFonts w:ascii="Garamond" w:hAnsi="Garamond"/>
          <w:spacing w:val="-4"/>
          <w:sz w:val="24"/>
          <w:szCs w:val="24"/>
          <w:lang w:val="sq-AL"/>
        </w:rPr>
        <w:t>Për prokurimin publik</w:t>
      </w:r>
      <w:r w:rsidR="006D32CB" w:rsidRPr="00927ABA">
        <w:rPr>
          <w:rFonts w:ascii="Garamond" w:hAnsi="Garamond"/>
          <w:spacing w:val="-4"/>
          <w:sz w:val="24"/>
          <w:szCs w:val="24"/>
          <w:lang w:val="sq-AL"/>
        </w:rPr>
        <w:t>”</w:t>
      </w:r>
      <w:r w:rsidRPr="00927ABA">
        <w:rPr>
          <w:rFonts w:ascii="Garamond" w:hAnsi="Garamond"/>
          <w:spacing w:val="-4"/>
          <w:sz w:val="24"/>
          <w:szCs w:val="24"/>
          <w:lang w:val="sq-AL"/>
        </w:rPr>
        <w:t>, i ndryshuar.</w:t>
      </w:r>
    </w:p>
    <w:p w:rsidR="00D845CA" w:rsidRPr="00927ABA" w:rsidRDefault="00D845CA" w:rsidP="00874984">
      <w:pPr>
        <w:pStyle w:val="ListParagraph"/>
        <w:widowControl w:val="0"/>
        <w:spacing w:after="0" w:line="240" w:lineRule="auto"/>
        <w:ind w:left="0" w:firstLine="284"/>
        <w:jc w:val="both"/>
        <w:rPr>
          <w:rFonts w:ascii="Garamond" w:hAnsi="Garamond"/>
          <w:spacing w:val="-4"/>
          <w:sz w:val="24"/>
          <w:szCs w:val="24"/>
          <w:lang w:val="sq-AL"/>
        </w:rPr>
      </w:pPr>
      <w:r w:rsidRPr="00927ABA">
        <w:rPr>
          <w:rFonts w:ascii="Garamond" w:hAnsi="Garamond"/>
          <w:spacing w:val="-4"/>
          <w:sz w:val="24"/>
          <w:szCs w:val="24"/>
          <w:lang w:val="sq-AL"/>
        </w:rPr>
        <w:t xml:space="preserve">17. Në zbatim të pikës 6-c, të </w:t>
      </w:r>
      <w:r w:rsidR="00183DCF" w:rsidRPr="00927ABA">
        <w:rPr>
          <w:rFonts w:ascii="Garamond" w:hAnsi="Garamond"/>
          <w:spacing w:val="-4"/>
          <w:sz w:val="24"/>
          <w:szCs w:val="24"/>
          <w:lang w:val="sq-AL"/>
        </w:rPr>
        <w:t>kreut I</w:t>
      </w:r>
      <w:r w:rsidRPr="00927ABA">
        <w:rPr>
          <w:rFonts w:ascii="Garamond" w:hAnsi="Garamond"/>
          <w:spacing w:val="-4"/>
          <w:sz w:val="24"/>
          <w:szCs w:val="24"/>
          <w:lang w:val="sq-AL"/>
        </w:rPr>
        <w:t xml:space="preserve"> të VKM-së, institucioni që përgatit dokumentacionin merr konfirmimin, se pasuria është </w:t>
      </w:r>
      <w:r w:rsidR="007A1AA5" w:rsidRPr="00927ABA">
        <w:rPr>
          <w:rFonts w:ascii="Garamond" w:hAnsi="Garamond"/>
          <w:spacing w:val="-4"/>
          <w:sz w:val="24"/>
          <w:szCs w:val="24"/>
          <w:lang w:val="sq-AL"/>
        </w:rPr>
        <w:t>“</w:t>
      </w:r>
      <w:r w:rsidRPr="00927ABA">
        <w:rPr>
          <w:rFonts w:ascii="Garamond" w:hAnsi="Garamond"/>
          <w:spacing w:val="-4"/>
          <w:sz w:val="24"/>
          <w:szCs w:val="24"/>
          <w:lang w:val="sq-AL"/>
        </w:rPr>
        <w:t>tokë e pafrytshme</w:t>
      </w:r>
      <w:r w:rsidR="007A1AA5" w:rsidRPr="00927ABA">
        <w:rPr>
          <w:rFonts w:ascii="Garamond" w:hAnsi="Garamond"/>
          <w:spacing w:val="-4"/>
          <w:sz w:val="24"/>
          <w:szCs w:val="24"/>
          <w:lang w:val="sq-AL"/>
        </w:rPr>
        <w:t>”</w:t>
      </w:r>
      <w:r w:rsidRPr="00927ABA">
        <w:rPr>
          <w:rFonts w:ascii="Garamond" w:hAnsi="Garamond"/>
          <w:spacing w:val="-4"/>
          <w:sz w:val="24"/>
          <w:szCs w:val="24"/>
          <w:lang w:val="sq-AL"/>
        </w:rPr>
        <w:t xml:space="preserve"> nga Drejtoria e Administrimit të Mbrojtjes së Tokës në Qarkun përkatës. Tokat e pafrytshme lejohet të jepen me qira, për qëllime blegtorale, bu</w:t>
      </w:r>
      <w:r w:rsidR="00183DCF" w:rsidRPr="00927ABA">
        <w:rPr>
          <w:rFonts w:ascii="Garamond" w:hAnsi="Garamond"/>
          <w:spacing w:val="-4"/>
          <w:sz w:val="24"/>
          <w:szCs w:val="24"/>
          <w:lang w:val="sq-AL"/>
        </w:rPr>
        <w:t>jqësore, kulturore, industriale</w:t>
      </w:r>
      <w:r w:rsidRPr="00927ABA">
        <w:rPr>
          <w:rFonts w:ascii="Garamond" w:hAnsi="Garamond"/>
          <w:spacing w:val="-4"/>
          <w:sz w:val="24"/>
          <w:szCs w:val="24"/>
          <w:lang w:val="sq-AL"/>
        </w:rPr>
        <w:t xml:space="preserve"> etj., sipas objektit të veprimtarisë së subjektit qiramarrës. Të drejtën e lidhjes së kontratës për pasurinë </w:t>
      </w:r>
      <w:r w:rsidR="007A1AA5" w:rsidRPr="00927ABA">
        <w:rPr>
          <w:rFonts w:ascii="Garamond" w:hAnsi="Garamond"/>
          <w:spacing w:val="-4"/>
          <w:sz w:val="24"/>
          <w:szCs w:val="24"/>
          <w:lang w:val="sq-AL"/>
        </w:rPr>
        <w:t>“</w:t>
      </w:r>
      <w:r w:rsidRPr="00927ABA">
        <w:rPr>
          <w:rFonts w:ascii="Garamond" w:hAnsi="Garamond"/>
          <w:spacing w:val="-4"/>
          <w:sz w:val="24"/>
          <w:szCs w:val="24"/>
          <w:lang w:val="sq-AL"/>
        </w:rPr>
        <w:t>tokë e pafrytshme</w:t>
      </w:r>
      <w:r w:rsidR="007A1AA5" w:rsidRPr="00927ABA">
        <w:rPr>
          <w:rFonts w:ascii="Garamond" w:hAnsi="Garamond"/>
          <w:spacing w:val="-4"/>
          <w:sz w:val="24"/>
          <w:szCs w:val="24"/>
          <w:lang w:val="sq-AL"/>
        </w:rPr>
        <w:t>”</w:t>
      </w:r>
      <w:r w:rsidRPr="00927ABA">
        <w:rPr>
          <w:rFonts w:ascii="Garamond" w:hAnsi="Garamond"/>
          <w:spacing w:val="-4"/>
          <w:sz w:val="24"/>
          <w:szCs w:val="24"/>
          <w:lang w:val="sq-AL"/>
        </w:rPr>
        <w:t xml:space="preserve"> e ka ministria përgjegjëse për ekonominë.</w:t>
      </w:r>
    </w:p>
    <w:p w:rsidR="00D845CA" w:rsidRPr="00927ABA" w:rsidRDefault="00D845CA" w:rsidP="00874984">
      <w:pPr>
        <w:pStyle w:val="ListParagraph"/>
        <w:widowControl w:val="0"/>
        <w:spacing w:after="0" w:line="240" w:lineRule="auto"/>
        <w:ind w:left="0" w:firstLine="284"/>
        <w:jc w:val="both"/>
        <w:rPr>
          <w:rFonts w:ascii="Garamond" w:hAnsi="Garamond"/>
          <w:spacing w:val="-4"/>
          <w:sz w:val="24"/>
          <w:szCs w:val="24"/>
          <w:lang w:val="sq-AL"/>
        </w:rPr>
      </w:pPr>
      <w:r w:rsidRPr="00927ABA">
        <w:rPr>
          <w:rFonts w:ascii="Garamond" w:hAnsi="Garamond"/>
          <w:spacing w:val="-4"/>
          <w:sz w:val="24"/>
          <w:szCs w:val="24"/>
          <w:lang w:val="sq-AL"/>
        </w:rPr>
        <w:t>18.</w:t>
      </w:r>
      <w:r w:rsidRPr="00927ABA">
        <w:rPr>
          <w:rFonts w:ascii="Garamond" w:hAnsi="Garamond"/>
          <w:b/>
          <w:spacing w:val="-4"/>
          <w:sz w:val="24"/>
          <w:szCs w:val="24"/>
          <w:lang w:val="sq-AL"/>
        </w:rPr>
        <w:t xml:space="preserve"> </w:t>
      </w:r>
      <w:r w:rsidRPr="00927ABA">
        <w:rPr>
          <w:rFonts w:ascii="Garamond" w:hAnsi="Garamond"/>
          <w:spacing w:val="-4"/>
          <w:sz w:val="24"/>
          <w:szCs w:val="24"/>
          <w:lang w:val="sq-AL"/>
        </w:rPr>
        <w:t>Dokumentacioni, që i paraqitet komisionit në orën e hapjes së konkurrimit apo që paraqitet në rastet kur objekti jepet me qira pa konkurrim, duhet të përmbajë:</w:t>
      </w:r>
    </w:p>
    <w:p w:rsidR="00D845CA" w:rsidRPr="00927ABA" w:rsidRDefault="00D845CA" w:rsidP="00874984">
      <w:pPr>
        <w:pStyle w:val="NoSpacing"/>
        <w:widowControl w:val="0"/>
        <w:ind w:firstLine="284"/>
        <w:jc w:val="both"/>
        <w:rPr>
          <w:rFonts w:ascii="Garamond" w:hAnsi="Garamond"/>
          <w:spacing w:val="-4"/>
        </w:rPr>
      </w:pPr>
      <w:r w:rsidRPr="00927ABA">
        <w:rPr>
          <w:rFonts w:ascii="Garamond" w:hAnsi="Garamond"/>
          <w:spacing w:val="-4"/>
        </w:rPr>
        <w:t>a) kërkesën e subjektit për marrje me qira të pasurisë shtetërore,</w:t>
      </w:r>
      <w:r w:rsidRPr="00927ABA">
        <w:rPr>
          <w:rFonts w:ascii="Garamond" w:hAnsi="Garamond"/>
          <w:bCs/>
          <w:spacing w:val="-4"/>
        </w:rPr>
        <w:t xml:space="preserve"> ku në të të deklarohet oferta për vlerën e detyrimit mujor të qirasë, qëllimi i marrjes në përdorimit të pronës shtetërore, si dhe treguesit e konkurrimit të parashikuar sipas planit të biznesit</w:t>
      </w:r>
      <w:r w:rsidRPr="00927ABA">
        <w:rPr>
          <w:rFonts w:ascii="Garamond" w:hAnsi="Garamond"/>
          <w:spacing w:val="-4"/>
        </w:rPr>
        <w:t>;</w:t>
      </w:r>
    </w:p>
    <w:p w:rsidR="00D845CA" w:rsidRPr="00927ABA" w:rsidRDefault="00D845CA" w:rsidP="00874984">
      <w:pPr>
        <w:pStyle w:val="NoSpacing"/>
        <w:widowControl w:val="0"/>
        <w:ind w:firstLine="284"/>
        <w:jc w:val="both"/>
        <w:rPr>
          <w:rFonts w:ascii="Garamond" w:hAnsi="Garamond"/>
          <w:spacing w:val="-4"/>
        </w:rPr>
      </w:pPr>
      <w:r w:rsidRPr="00927ABA">
        <w:rPr>
          <w:rFonts w:ascii="Garamond" w:hAnsi="Garamond"/>
          <w:spacing w:val="-4"/>
        </w:rPr>
        <w:t>b) planbiznesin e hollësishëm për vënien në funksionim të objektit, në të cilin duhet të përfshihet informacioni i përcaktuar në VKM, i cili duhet të përmbajë siglën dhe vulën e administratorit të shoqërisë ose personit fizik, në çdo faqe të tij;</w:t>
      </w:r>
    </w:p>
    <w:p w:rsidR="00D845CA" w:rsidRPr="00927ABA" w:rsidRDefault="00D845CA" w:rsidP="00874984">
      <w:pPr>
        <w:pStyle w:val="NoSpacing"/>
        <w:widowControl w:val="0"/>
        <w:ind w:firstLine="284"/>
        <w:jc w:val="both"/>
        <w:rPr>
          <w:rFonts w:ascii="Garamond" w:hAnsi="Garamond"/>
          <w:spacing w:val="-4"/>
        </w:rPr>
      </w:pPr>
      <w:r w:rsidRPr="00927ABA">
        <w:rPr>
          <w:rFonts w:ascii="Garamond" w:hAnsi="Garamond"/>
          <w:spacing w:val="-4"/>
        </w:rPr>
        <w:t>c) Deklaratat në formën e vetëdeklarimit ku të përfshihet informacioni i mëposhtëm:</w:t>
      </w:r>
    </w:p>
    <w:p w:rsidR="00D845CA" w:rsidRPr="00927ABA" w:rsidRDefault="00D845CA" w:rsidP="00874984">
      <w:pPr>
        <w:pStyle w:val="NoSpacing"/>
        <w:widowControl w:val="0"/>
        <w:ind w:firstLine="284"/>
        <w:jc w:val="both"/>
        <w:rPr>
          <w:rFonts w:ascii="Garamond" w:hAnsi="Garamond"/>
          <w:spacing w:val="-4"/>
        </w:rPr>
      </w:pPr>
      <w:r w:rsidRPr="00927ABA">
        <w:rPr>
          <w:rFonts w:ascii="Garamond" w:hAnsi="Garamond"/>
          <w:spacing w:val="-4"/>
        </w:rPr>
        <w:t>- Deklaratë mbi NIPT/NUIS të subjektit kërkues</w:t>
      </w:r>
      <w:r w:rsidR="00183DCF" w:rsidRPr="00927ABA">
        <w:rPr>
          <w:rFonts w:ascii="Garamond" w:hAnsi="Garamond"/>
          <w:spacing w:val="-4"/>
        </w:rPr>
        <w:t>;</w:t>
      </w:r>
      <w:r w:rsidRPr="00927ABA">
        <w:rPr>
          <w:rFonts w:ascii="Garamond" w:hAnsi="Garamond"/>
          <w:spacing w:val="-4"/>
        </w:rPr>
        <w:t xml:space="preserve"> </w:t>
      </w:r>
    </w:p>
    <w:p w:rsidR="00D845CA" w:rsidRPr="00927ABA" w:rsidRDefault="00D845CA" w:rsidP="00874984">
      <w:pPr>
        <w:pStyle w:val="NoSpacing"/>
        <w:widowControl w:val="0"/>
        <w:ind w:firstLine="284"/>
        <w:jc w:val="both"/>
        <w:rPr>
          <w:rFonts w:ascii="Garamond" w:hAnsi="Garamond"/>
          <w:bCs/>
          <w:spacing w:val="-4"/>
        </w:rPr>
      </w:pPr>
      <w:r w:rsidRPr="00927ABA">
        <w:rPr>
          <w:rFonts w:ascii="Garamond" w:hAnsi="Garamond"/>
          <w:spacing w:val="-4"/>
        </w:rPr>
        <w:t>- Deklaratë për shlyerjen e detyrimeve tatimore dhe sigurimet shoqërore</w:t>
      </w:r>
      <w:r w:rsidR="00183DCF" w:rsidRPr="00927ABA">
        <w:rPr>
          <w:rFonts w:ascii="Garamond" w:hAnsi="Garamond"/>
          <w:spacing w:val="-4"/>
        </w:rPr>
        <w:t>;</w:t>
      </w:r>
    </w:p>
    <w:p w:rsidR="00D845CA" w:rsidRPr="00927ABA" w:rsidRDefault="00D845CA" w:rsidP="00874984">
      <w:pPr>
        <w:pStyle w:val="NoSpacing"/>
        <w:widowControl w:val="0"/>
        <w:ind w:firstLine="284"/>
        <w:jc w:val="both"/>
        <w:rPr>
          <w:rFonts w:ascii="Garamond" w:hAnsi="Garamond"/>
          <w:bCs/>
          <w:spacing w:val="-4"/>
        </w:rPr>
      </w:pPr>
      <w:r w:rsidRPr="00927ABA">
        <w:rPr>
          <w:rFonts w:ascii="Garamond" w:hAnsi="Garamond"/>
          <w:spacing w:val="-4"/>
        </w:rPr>
        <w:t>- Deklaratë mbi administratorin dhe subjektin juridik ofertues nëse është në ndjekje penale, si dhe nuk ka procese gjyqësore në lidhje me aktivitetin</w:t>
      </w:r>
      <w:r w:rsidR="00183DCF" w:rsidRPr="00927ABA">
        <w:rPr>
          <w:rFonts w:ascii="Garamond" w:hAnsi="Garamond"/>
          <w:spacing w:val="-4"/>
        </w:rPr>
        <w:t>;</w:t>
      </w:r>
    </w:p>
    <w:p w:rsidR="00D845CA" w:rsidRPr="00927ABA" w:rsidRDefault="00D845CA" w:rsidP="00874984">
      <w:pPr>
        <w:pStyle w:val="NoSpacing"/>
        <w:widowControl w:val="0"/>
        <w:ind w:firstLine="284"/>
        <w:jc w:val="both"/>
        <w:rPr>
          <w:rFonts w:ascii="Garamond" w:hAnsi="Garamond"/>
          <w:bCs/>
          <w:spacing w:val="-4"/>
        </w:rPr>
      </w:pPr>
      <w:r w:rsidRPr="00927ABA">
        <w:rPr>
          <w:rFonts w:ascii="Garamond" w:hAnsi="Garamond"/>
          <w:spacing w:val="-4"/>
        </w:rPr>
        <w:t>- Në rastet kur subjekti konkurrues zhvillon aktivitet me qira ose enfiteozë në objekte pronë shtetërore, të deklarojë shlyerjen e detyrimeve, në të kundërt të theksojë se nuk ushtron aktivitet në objekte shtetërore.</w:t>
      </w:r>
    </w:p>
    <w:p w:rsidR="00D845CA" w:rsidRPr="00927ABA" w:rsidRDefault="00D845CA" w:rsidP="00874984">
      <w:pPr>
        <w:pStyle w:val="ListParagraph"/>
        <w:widowControl w:val="0"/>
        <w:spacing w:after="0" w:line="240" w:lineRule="auto"/>
        <w:ind w:left="0" w:firstLine="284"/>
        <w:jc w:val="both"/>
        <w:rPr>
          <w:rFonts w:ascii="Garamond" w:hAnsi="Garamond"/>
          <w:spacing w:val="-4"/>
          <w:sz w:val="24"/>
          <w:szCs w:val="24"/>
          <w:lang w:val="sq-AL"/>
        </w:rPr>
      </w:pPr>
      <w:r w:rsidRPr="00927ABA">
        <w:rPr>
          <w:rFonts w:ascii="Garamond" w:hAnsi="Garamond"/>
          <w:spacing w:val="-4"/>
          <w:sz w:val="24"/>
          <w:szCs w:val="24"/>
          <w:lang w:val="sq-AL"/>
        </w:rPr>
        <w:t>19.</w:t>
      </w:r>
      <w:r w:rsidRPr="00927ABA">
        <w:rPr>
          <w:rFonts w:ascii="Garamond" w:hAnsi="Garamond"/>
          <w:b/>
          <w:spacing w:val="-4"/>
          <w:sz w:val="24"/>
          <w:szCs w:val="24"/>
          <w:lang w:val="sq-AL"/>
        </w:rPr>
        <w:t xml:space="preserve"> </w:t>
      </w:r>
      <w:r w:rsidRPr="00927ABA">
        <w:rPr>
          <w:rFonts w:ascii="Garamond" w:hAnsi="Garamond"/>
          <w:spacing w:val="-4"/>
          <w:sz w:val="24"/>
          <w:szCs w:val="24"/>
          <w:lang w:val="sq-AL"/>
        </w:rPr>
        <w:t>Dokumentacioni, që i paraqitet komisionit në orën e hapjes së konkurrimit për marrjen e pasurisë shtetërore me enfiteozë, nga subjekti konkurrues, i cili në çdo rast do të jetë shoqëri tregtare, duhet të përmbajë:</w:t>
      </w:r>
    </w:p>
    <w:p w:rsidR="00D845CA" w:rsidRPr="00927ABA" w:rsidRDefault="00D845CA" w:rsidP="00874984">
      <w:pPr>
        <w:pStyle w:val="NoSpacing"/>
        <w:widowControl w:val="0"/>
        <w:ind w:firstLine="284"/>
        <w:jc w:val="both"/>
        <w:rPr>
          <w:rFonts w:ascii="Garamond" w:hAnsi="Garamond"/>
          <w:spacing w:val="-4"/>
        </w:rPr>
      </w:pPr>
      <w:r w:rsidRPr="00927ABA">
        <w:rPr>
          <w:rFonts w:ascii="Garamond" w:hAnsi="Garamond"/>
          <w:spacing w:val="-4"/>
        </w:rPr>
        <w:t>a) kërkesën e subjektit për marrje me qira të pasurisë shtetërore,</w:t>
      </w:r>
      <w:r w:rsidRPr="00927ABA">
        <w:rPr>
          <w:rFonts w:ascii="Garamond" w:hAnsi="Garamond"/>
          <w:bCs/>
          <w:spacing w:val="-4"/>
        </w:rPr>
        <w:t xml:space="preserve"> ku në të të deklarohet oferta për vlerën e detyrimit mujor të qirasë, qëllimi i marrjes në përdorimit të pronës shtetërore, si dhe treguesit e konkurrimit të parashikuar sipas planit të biznesit</w:t>
      </w:r>
      <w:r w:rsidRPr="00927ABA">
        <w:rPr>
          <w:rFonts w:ascii="Garamond" w:hAnsi="Garamond"/>
          <w:spacing w:val="-4"/>
        </w:rPr>
        <w:t>;</w:t>
      </w:r>
    </w:p>
    <w:p w:rsidR="00D845CA" w:rsidRPr="00927ABA" w:rsidRDefault="00D845CA" w:rsidP="00874984">
      <w:pPr>
        <w:pStyle w:val="NoSpacing"/>
        <w:widowControl w:val="0"/>
        <w:ind w:firstLine="284"/>
        <w:jc w:val="both"/>
        <w:rPr>
          <w:rFonts w:ascii="Garamond" w:hAnsi="Garamond"/>
          <w:spacing w:val="-4"/>
        </w:rPr>
      </w:pPr>
      <w:r w:rsidRPr="00927ABA">
        <w:rPr>
          <w:rFonts w:ascii="Garamond" w:hAnsi="Garamond"/>
          <w:spacing w:val="-4"/>
        </w:rPr>
        <w:t>b) CV-në e subjektit, ku të tregohet përvoja në fushën e aktivitetit ekonomik, që do të ushtrohet në pasurinë që jepet me enfiteozë, të shoqëruar me dokumentacion vërtetues;</w:t>
      </w:r>
    </w:p>
    <w:p w:rsidR="00D845CA" w:rsidRPr="00927ABA" w:rsidRDefault="00D845CA" w:rsidP="00874984">
      <w:pPr>
        <w:pStyle w:val="NoSpacing"/>
        <w:widowControl w:val="0"/>
        <w:ind w:firstLine="284"/>
        <w:jc w:val="both"/>
        <w:rPr>
          <w:rFonts w:ascii="Garamond" w:hAnsi="Garamond"/>
          <w:spacing w:val="-4"/>
        </w:rPr>
      </w:pPr>
      <w:r w:rsidRPr="00927ABA">
        <w:rPr>
          <w:rFonts w:ascii="Garamond" w:hAnsi="Garamond"/>
          <w:spacing w:val="-4"/>
        </w:rPr>
        <w:t>c) planbiznesin e hollësishëm për përmirësimin e pronës, i cili duhet të përmbajë siglën dhe vulën e administratorit të shoqërisë, në çdo faqe të tij;</w:t>
      </w:r>
    </w:p>
    <w:p w:rsidR="00D845CA" w:rsidRPr="00927ABA" w:rsidRDefault="00D845CA" w:rsidP="00874984">
      <w:pPr>
        <w:pStyle w:val="NoSpacing"/>
        <w:widowControl w:val="0"/>
        <w:ind w:firstLine="284"/>
        <w:jc w:val="both"/>
        <w:rPr>
          <w:rFonts w:ascii="Garamond" w:hAnsi="Garamond"/>
          <w:color w:val="000000"/>
          <w:spacing w:val="-4"/>
        </w:rPr>
      </w:pPr>
      <w:r w:rsidRPr="00927ABA">
        <w:rPr>
          <w:rFonts w:ascii="Garamond" w:hAnsi="Garamond"/>
          <w:color w:val="000000"/>
          <w:spacing w:val="-4"/>
        </w:rPr>
        <w:t>d) përshkrimin e projektideve të investimit, të dhëna për nivelin e investimeve të parashikuara në pasuri të paluajtshme dhe në objektin në tërësi, shoqëruar me projekte, skica dhe dokumentacion tjetër paraprak, si dhe burimin e financimit të projektit;</w:t>
      </w:r>
    </w:p>
    <w:p w:rsidR="00D845CA" w:rsidRPr="00927ABA" w:rsidRDefault="00D845CA" w:rsidP="00874984">
      <w:pPr>
        <w:pStyle w:val="NoSpacing"/>
        <w:widowControl w:val="0"/>
        <w:ind w:firstLine="284"/>
        <w:jc w:val="both"/>
        <w:rPr>
          <w:rFonts w:ascii="Garamond" w:hAnsi="Garamond"/>
          <w:spacing w:val="-4"/>
        </w:rPr>
      </w:pPr>
      <w:r w:rsidRPr="00927ABA">
        <w:rPr>
          <w:rFonts w:ascii="Garamond" w:hAnsi="Garamond"/>
          <w:spacing w:val="-4"/>
        </w:rPr>
        <w:t>e) Deklaratat në formën e vetëdeklarimit ku të përfshihet informacioni i mëposhtëm:</w:t>
      </w:r>
    </w:p>
    <w:p w:rsidR="00D845CA" w:rsidRPr="00927ABA" w:rsidRDefault="00D845CA" w:rsidP="00874984">
      <w:pPr>
        <w:pStyle w:val="NoSpacing"/>
        <w:widowControl w:val="0"/>
        <w:ind w:firstLine="284"/>
        <w:jc w:val="both"/>
        <w:rPr>
          <w:rFonts w:ascii="Garamond" w:hAnsi="Garamond"/>
          <w:spacing w:val="-4"/>
        </w:rPr>
      </w:pPr>
      <w:r w:rsidRPr="00927ABA">
        <w:rPr>
          <w:rFonts w:ascii="Garamond" w:hAnsi="Garamond"/>
          <w:spacing w:val="-4"/>
        </w:rPr>
        <w:t xml:space="preserve">- Deklaratë mbi NIPT/NUIS të subjektit kërkues </w:t>
      </w:r>
    </w:p>
    <w:p w:rsidR="00D845CA" w:rsidRPr="00927ABA" w:rsidRDefault="00D845CA" w:rsidP="00874984">
      <w:pPr>
        <w:pStyle w:val="NoSpacing"/>
        <w:widowControl w:val="0"/>
        <w:ind w:firstLine="284"/>
        <w:jc w:val="both"/>
        <w:rPr>
          <w:rFonts w:ascii="Garamond" w:hAnsi="Garamond"/>
          <w:bCs/>
          <w:spacing w:val="-4"/>
        </w:rPr>
      </w:pPr>
      <w:r w:rsidRPr="00927ABA">
        <w:rPr>
          <w:rFonts w:ascii="Garamond" w:hAnsi="Garamond"/>
          <w:spacing w:val="-4"/>
        </w:rPr>
        <w:t>- Deklaratë për shlyerjen e detyrimeve tatimore dhe sigurimet shoqërore</w:t>
      </w:r>
    </w:p>
    <w:p w:rsidR="00D845CA" w:rsidRPr="00927ABA" w:rsidRDefault="00D845CA" w:rsidP="00874984">
      <w:pPr>
        <w:pStyle w:val="NoSpacing"/>
        <w:widowControl w:val="0"/>
        <w:ind w:firstLine="284"/>
        <w:jc w:val="both"/>
        <w:rPr>
          <w:rFonts w:ascii="Garamond" w:hAnsi="Garamond"/>
          <w:bCs/>
          <w:spacing w:val="-4"/>
        </w:rPr>
      </w:pPr>
      <w:r w:rsidRPr="00927ABA">
        <w:rPr>
          <w:rFonts w:ascii="Garamond" w:hAnsi="Garamond"/>
          <w:spacing w:val="-4"/>
        </w:rPr>
        <w:t>- Deklaratë mbi administratorin dhe subjektin juridik ofertues nëse është në ndjekje penale, si dhe nuk ka procese gjyqësore në lidhje me aktivitetin</w:t>
      </w:r>
    </w:p>
    <w:p w:rsidR="00D845CA" w:rsidRPr="00927ABA" w:rsidRDefault="00D845CA" w:rsidP="00874984">
      <w:pPr>
        <w:pStyle w:val="NoSpacing"/>
        <w:widowControl w:val="0"/>
        <w:ind w:firstLine="284"/>
        <w:jc w:val="both"/>
        <w:rPr>
          <w:rFonts w:ascii="Garamond" w:hAnsi="Garamond"/>
          <w:bCs/>
          <w:spacing w:val="-4"/>
        </w:rPr>
      </w:pPr>
      <w:r w:rsidRPr="00927ABA">
        <w:rPr>
          <w:rFonts w:ascii="Garamond" w:hAnsi="Garamond"/>
          <w:spacing w:val="-4"/>
        </w:rPr>
        <w:t>- Në rastet kur subjekti konkurrues zhvillon aktivitet me qira ose enfiteozë në objekte pronë shtetërore, të deklarojë shlyerjen e detyrimeve, në të kundërt të theksojë se nuk ushtron aktivitet në objekte shtetërore.</w:t>
      </w:r>
    </w:p>
    <w:p w:rsidR="00D845CA" w:rsidRPr="00927ABA" w:rsidRDefault="00D845CA" w:rsidP="00874984">
      <w:pPr>
        <w:widowControl w:val="0"/>
        <w:spacing w:after="0" w:line="240" w:lineRule="auto"/>
        <w:rPr>
          <w:rFonts w:ascii="Garamond" w:hAnsi="Garamond"/>
          <w:spacing w:val="-4"/>
          <w:sz w:val="24"/>
          <w:szCs w:val="24"/>
          <w:lang w:val="sq-AL"/>
        </w:rPr>
      </w:pPr>
      <w:r w:rsidRPr="00927ABA">
        <w:rPr>
          <w:rFonts w:ascii="Garamond" w:hAnsi="Garamond"/>
          <w:spacing w:val="-4"/>
          <w:sz w:val="24"/>
          <w:szCs w:val="24"/>
          <w:lang w:val="sq-AL"/>
        </w:rPr>
        <w:t>20</w:t>
      </w:r>
      <w:r w:rsidRPr="00927ABA">
        <w:rPr>
          <w:rFonts w:ascii="Garamond" w:hAnsi="Garamond"/>
          <w:b/>
          <w:spacing w:val="-4"/>
          <w:sz w:val="24"/>
          <w:szCs w:val="24"/>
          <w:lang w:val="sq-AL"/>
        </w:rPr>
        <w:t>.</w:t>
      </w:r>
      <w:r w:rsidRPr="00927ABA">
        <w:rPr>
          <w:rFonts w:ascii="Garamond" w:hAnsi="Garamond"/>
          <w:spacing w:val="-4"/>
          <w:sz w:val="24"/>
          <w:szCs w:val="24"/>
          <w:lang w:val="sq-AL"/>
        </w:rPr>
        <w:t xml:space="preserve"> Në zbatim të pikës 7-b, të </w:t>
      </w:r>
      <w:r w:rsidR="00183DCF" w:rsidRPr="00927ABA">
        <w:rPr>
          <w:rFonts w:ascii="Garamond" w:hAnsi="Garamond"/>
          <w:spacing w:val="-4"/>
          <w:sz w:val="24"/>
          <w:szCs w:val="24"/>
          <w:lang w:val="sq-AL"/>
        </w:rPr>
        <w:t>kreut II</w:t>
      </w:r>
      <w:r w:rsidRPr="00927ABA">
        <w:rPr>
          <w:rFonts w:ascii="Garamond" w:hAnsi="Garamond"/>
          <w:spacing w:val="-4"/>
          <w:sz w:val="24"/>
          <w:szCs w:val="24"/>
          <w:lang w:val="sq-AL"/>
        </w:rPr>
        <w:t xml:space="preserve"> VKM-së, në planin e biznesit duhet të përshkruhen treguesit, që do të realizohen brenda një periudhe jo më të gjatë, se 1/4 e afatit të kontratës, të cilat duhet të ruhen, deri në fund të afatit të kontratës. </w:t>
      </w:r>
    </w:p>
    <w:p w:rsidR="00D845CA" w:rsidRPr="00927ABA" w:rsidRDefault="00D845CA" w:rsidP="00874984">
      <w:pPr>
        <w:widowControl w:val="0"/>
        <w:spacing w:after="0" w:line="240" w:lineRule="auto"/>
        <w:rPr>
          <w:rFonts w:ascii="Garamond" w:hAnsi="Garamond"/>
          <w:spacing w:val="-4"/>
          <w:w w:val="101"/>
          <w:sz w:val="24"/>
          <w:szCs w:val="24"/>
          <w:lang w:val="sq-AL"/>
        </w:rPr>
      </w:pPr>
      <w:r w:rsidRPr="00927ABA">
        <w:rPr>
          <w:rFonts w:ascii="Garamond" w:hAnsi="Garamond"/>
          <w:spacing w:val="-4"/>
          <w:sz w:val="24"/>
          <w:szCs w:val="24"/>
          <w:lang w:val="sq-AL"/>
        </w:rPr>
        <w:t>21. Në urdhrin e titullarit të institucionit, që zhvillon procedurën e konku</w:t>
      </w:r>
      <w:r w:rsidR="00183DCF" w:rsidRPr="00927ABA">
        <w:rPr>
          <w:rFonts w:ascii="Garamond" w:hAnsi="Garamond"/>
          <w:spacing w:val="-4"/>
          <w:sz w:val="24"/>
          <w:szCs w:val="24"/>
          <w:lang w:val="sq-AL"/>
        </w:rPr>
        <w:t>r</w:t>
      </w:r>
      <w:r w:rsidRPr="00927ABA">
        <w:rPr>
          <w:rFonts w:ascii="Garamond" w:hAnsi="Garamond"/>
          <w:spacing w:val="-4"/>
          <w:sz w:val="24"/>
          <w:szCs w:val="24"/>
          <w:lang w:val="sq-AL"/>
        </w:rPr>
        <w:t xml:space="preserve">rimit për marrje me qira/enfiteozë të pasurive shtetërore, përcaktohet vendi, data dhe ora e paraqitjes së </w:t>
      </w:r>
      <w:r w:rsidRPr="00927ABA">
        <w:rPr>
          <w:rFonts w:ascii="Garamond" w:hAnsi="Garamond"/>
          <w:spacing w:val="-4"/>
          <w:w w:val="101"/>
          <w:sz w:val="24"/>
          <w:szCs w:val="24"/>
          <w:lang w:val="sq-AL"/>
        </w:rPr>
        <w:t>ofertave.</w:t>
      </w:r>
    </w:p>
    <w:p w:rsidR="00D845CA" w:rsidRPr="00927ABA" w:rsidRDefault="00D845CA" w:rsidP="00874984">
      <w:pPr>
        <w:widowControl w:val="0"/>
        <w:spacing w:after="0" w:line="240" w:lineRule="auto"/>
        <w:rPr>
          <w:rFonts w:ascii="Garamond" w:hAnsi="Garamond"/>
          <w:sz w:val="24"/>
          <w:szCs w:val="24"/>
          <w:lang w:val="sq-AL"/>
        </w:rPr>
      </w:pPr>
      <w:r w:rsidRPr="00927ABA">
        <w:rPr>
          <w:rFonts w:ascii="Garamond" w:hAnsi="Garamond"/>
          <w:spacing w:val="-4"/>
          <w:w w:val="101"/>
          <w:sz w:val="24"/>
          <w:szCs w:val="24"/>
          <w:lang w:val="sq-AL"/>
        </w:rPr>
        <w:t>22.</w:t>
      </w:r>
      <w:r w:rsidRPr="00927ABA">
        <w:rPr>
          <w:rFonts w:ascii="Garamond" w:hAnsi="Garamond"/>
          <w:b/>
          <w:spacing w:val="-4"/>
          <w:w w:val="101"/>
          <w:sz w:val="24"/>
          <w:szCs w:val="24"/>
          <w:lang w:val="sq-AL"/>
        </w:rPr>
        <w:t xml:space="preserve"> </w:t>
      </w:r>
      <w:r w:rsidRPr="00927ABA">
        <w:rPr>
          <w:rFonts w:ascii="Garamond" w:hAnsi="Garamond"/>
          <w:spacing w:val="-4"/>
          <w:sz w:val="24"/>
          <w:szCs w:val="24"/>
          <w:lang w:val="sq-AL"/>
        </w:rPr>
        <w:t xml:space="preserve">Komisioni i vlerësimit, i cili ka në përbërje të tij jo më pak se 3 persona, i hap të gjitha ofertat në datën, vendin dhe kohën e përcaktuar </w:t>
      </w:r>
      <w:r w:rsidRPr="00927ABA">
        <w:rPr>
          <w:rFonts w:ascii="Garamond" w:hAnsi="Garamond"/>
          <w:spacing w:val="-4"/>
          <w:w w:val="101"/>
          <w:sz w:val="24"/>
          <w:szCs w:val="24"/>
          <w:lang w:val="sq-AL"/>
        </w:rPr>
        <w:t xml:space="preserve">në </w:t>
      </w:r>
      <w:r w:rsidRPr="00927ABA">
        <w:rPr>
          <w:rFonts w:ascii="Garamond" w:hAnsi="Garamond"/>
          <w:spacing w:val="-4"/>
          <w:sz w:val="24"/>
          <w:szCs w:val="24"/>
          <w:lang w:val="sq-AL"/>
        </w:rPr>
        <w:t xml:space="preserve">urdhrin e </w:t>
      </w:r>
      <w:r w:rsidRPr="00927ABA">
        <w:rPr>
          <w:rFonts w:ascii="Garamond" w:hAnsi="Garamond"/>
          <w:sz w:val="24"/>
          <w:szCs w:val="24"/>
          <w:lang w:val="sq-AL"/>
        </w:rPr>
        <w:t>titullarit, në prani të konkurrentëve, pas mbarimit të afatit përfundimtar për paraqitjen e ofertave.</w:t>
      </w:r>
    </w:p>
    <w:p w:rsidR="00D845CA" w:rsidRPr="00927ABA" w:rsidRDefault="00D845CA" w:rsidP="00874984">
      <w:pPr>
        <w:widowControl w:val="0"/>
        <w:spacing w:after="0" w:line="240" w:lineRule="auto"/>
        <w:rPr>
          <w:rFonts w:ascii="Garamond" w:hAnsi="Garamond"/>
          <w:sz w:val="24"/>
          <w:szCs w:val="24"/>
          <w:lang w:val="sq-AL"/>
        </w:rPr>
      </w:pPr>
      <w:r w:rsidRPr="00927ABA">
        <w:rPr>
          <w:rFonts w:ascii="Garamond" w:hAnsi="Garamond"/>
          <w:sz w:val="24"/>
          <w:szCs w:val="24"/>
          <w:lang w:val="sq-AL"/>
        </w:rPr>
        <w:t>Emri,</w:t>
      </w:r>
      <w:r w:rsidR="00CC2111" w:rsidRPr="00927ABA">
        <w:rPr>
          <w:rFonts w:ascii="Garamond" w:hAnsi="Garamond"/>
          <w:sz w:val="24"/>
          <w:szCs w:val="24"/>
          <w:lang w:val="sq-AL"/>
        </w:rPr>
        <w:t xml:space="preserve"> </w:t>
      </w:r>
      <w:r w:rsidRPr="00927ABA">
        <w:rPr>
          <w:rFonts w:ascii="Garamond" w:hAnsi="Garamond"/>
          <w:sz w:val="24"/>
          <w:szCs w:val="24"/>
          <w:lang w:val="sq-AL"/>
        </w:rPr>
        <w:t>adresa</w:t>
      </w:r>
      <w:r w:rsidR="00CC2111" w:rsidRPr="00927ABA">
        <w:rPr>
          <w:rFonts w:ascii="Garamond" w:hAnsi="Garamond"/>
          <w:sz w:val="24"/>
          <w:szCs w:val="24"/>
          <w:lang w:val="sq-AL"/>
        </w:rPr>
        <w:t xml:space="preserve"> </w:t>
      </w:r>
      <w:r w:rsidRPr="00927ABA">
        <w:rPr>
          <w:rFonts w:ascii="Garamond" w:hAnsi="Garamond"/>
          <w:sz w:val="24"/>
          <w:szCs w:val="24"/>
          <w:lang w:val="sq-AL"/>
        </w:rPr>
        <w:t>e</w:t>
      </w:r>
      <w:r w:rsidR="00CC2111" w:rsidRPr="00927ABA">
        <w:rPr>
          <w:rFonts w:ascii="Garamond" w:hAnsi="Garamond"/>
          <w:sz w:val="24"/>
          <w:szCs w:val="24"/>
          <w:lang w:val="sq-AL"/>
        </w:rPr>
        <w:t xml:space="preserve"> </w:t>
      </w:r>
      <w:r w:rsidRPr="00927ABA">
        <w:rPr>
          <w:rFonts w:ascii="Garamond" w:hAnsi="Garamond"/>
          <w:sz w:val="24"/>
          <w:szCs w:val="24"/>
          <w:lang w:val="sq-AL"/>
        </w:rPr>
        <w:t>ofertuesit,</w:t>
      </w:r>
      <w:r w:rsidR="00CC2111" w:rsidRPr="00927ABA">
        <w:rPr>
          <w:rFonts w:ascii="Garamond" w:hAnsi="Garamond"/>
          <w:sz w:val="24"/>
          <w:szCs w:val="24"/>
          <w:lang w:val="sq-AL"/>
        </w:rPr>
        <w:t xml:space="preserve"> </w:t>
      </w:r>
      <w:r w:rsidRPr="00927ABA">
        <w:rPr>
          <w:rFonts w:ascii="Garamond" w:hAnsi="Garamond"/>
          <w:sz w:val="24"/>
          <w:szCs w:val="24"/>
          <w:lang w:val="sq-AL"/>
        </w:rPr>
        <w:t>oferta</w:t>
      </w:r>
      <w:r w:rsidR="00CC2111" w:rsidRPr="00927ABA">
        <w:rPr>
          <w:rFonts w:ascii="Garamond" w:hAnsi="Garamond"/>
          <w:sz w:val="24"/>
          <w:szCs w:val="24"/>
          <w:lang w:val="sq-AL"/>
        </w:rPr>
        <w:t xml:space="preserve"> </w:t>
      </w:r>
      <w:r w:rsidRPr="00927ABA">
        <w:rPr>
          <w:rFonts w:ascii="Garamond" w:hAnsi="Garamond"/>
          <w:sz w:val="24"/>
          <w:szCs w:val="24"/>
          <w:lang w:val="sq-AL"/>
        </w:rPr>
        <w:t>e</w:t>
      </w:r>
      <w:r w:rsidR="00CC2111" w:rsidRPr="00927ABA">
        <w:rPr>
          <w:rFonts w:ascii="Garamond" w:hAnsi="Garamond"/>
          <w:sz w:val="24"/>
          <w:szCs w:val="24"/>
          <w:lang w:val="sq-AL"/>
        </w:rPr>
        <w:t xml:space="preserve"> </w:t>
      </w:r>
      <w:r w:rsidRPr="00927ABA">
        <w:rPr>
          <w:rFonts w:ascii="Garamond" w:hAnsi="Garamond"/>
          <w:sz w:val="24"/>
          <w:szCs w:val="24"/>
          <w:lang w:val="sq-AL"/>
        </w:rPr>
        <w:t>të</w:t>
      </w:r>
      <w:r w:rsidR="00CC2111" w:rsidRPr="00927ABA">
        <w:rPr>
          <w:rFonts w:ascii="Garamond" w:hAnsi="Garamond"/>
          <w:sz w:val="24"/>
          <w:szCs w:val="24"/>
          <w:lang w:val="sq-AL"/>
        </w:rPr>
        <w:t xml:space="preserve"> </w:t>
      </w:r>
      <w:r w:rsidRPr="00927ABA">
        <w:rPr>
          <w:rFonts w:ascii="Garamond" w:hAnsi="Garamond"/>
          <w:sz w:val="24"/>
          <w:szCs w:val="24"/>
          <w:lang w:val="sq-AL"/>
        </w:rPr>
        <w:t>cilit</w:t>
      </w:r>
      <w:r w:rsidR="00CC2111" w:rsidRPr="00927ABA">
        <w:rPr>
          <w:rFonts w:ascii="Garamond" w:hAnsi="Garamond"/>
          <w:sz w:val="24"/>
          <w:szCs w:val="24"/>
          <w:lang w:val="sq-AL"/>
        </w:rPr>
        <w:t xml:space="preserve"> </w:t>
      </w:r>
      <w:r w:rsidRPr="00927ABA">
        <w:rPr>
          <w:rFonts w:ascii="Garamond" w:hAnsi="Garamond"/>
          <w:sz w:val="24"/>
          <w:szCs w:val="24"/>
          <w:lang w:val="sq-AL"/>
        </w:rPr>
        <w:t>hapet,</w:t>
      </w:r>
      <w:r w:rsidR="00CC2111" w:rsidRPr="00927ABA">
        <w:rPr>
          <w:rFonts w:ascii="Garamond" w:hAnsi="Garamond"/>
          <w:sz w:val="24"/>
          <w:szCs w:val="24"/>
          <w:lang w:val="sq-AL"/>
        </w:rPr>
        <w:t xml:space="preserve"> </w:t>
      </w:r>
      <w:r w:rsidRPr="00927ABA">
        <w:rPr>
          <w:rFonts w:ascii="Garamond" w:hAnsi="Garamond"/>
          <w:sz w:val="24"/>
          <w:szCs w:val="24"/>
          <w:lang w:val="sq-AL"/>
        </w:rPr>
        <w:t>dokumentacioni</w:t>
      </w:r>
      <w:r w:rsidR="00CC2111" w:rsidRPr="00927ABA">
        <w:rPr>
          <w:rFonts w:ascii="Garamond" w:hAnsi="Garamond"/>
          <w:sz w:val="24"/>
          <w:szCs w:val="24"/>
          <w:lang w:val="sq-AL"/>
        </w:rPr>
        <w:t xml:space="preserve"> </w:t>
      </w:r>
      <w:r w:rsidRPr="00927ABA">
        <w:rPr>
          <w:rFonts w:ascii="Garamond" w:hAnsi="Garamond"/>
          <w:sz w:val="24"/>
          <w:szCs w:val="24"/>
          <w:lang w:val="sq-AL"/>
        </w:rPr>
        <w:t>ligjor</w:t>
      </w:r>
      <w:r w:rsidR="00CC2111" w:rsidRPr="00927ABA">
        <w:rPr>
          <w:rFonts w:ascii="Garamond" w:hAnsi="Garamond"/>
          <w:sz w:val="24"/>
          <w:szCs w:val="24"/>
          <w:lang w:val="sq-AL"/>
        </w:rPr>
        <w:t xml:space="preserve"> </w:t>
      </w:r>
      <w:r w:rsidRPr="00927ABA">
        <w:rPr>
          <w:rFonts w:ascii="Garamond" w:hAnsi="Garamond"/>
          <w:sz w:val="24"/>
          <w:szCs w:val="24"/>
          <w:lang w:val="sq-AL"/>
        </w:rPr>
        <w:t>dhe</w:t>
      </w:r>
      <w:r w:rsidR="00CC2111" w:rsidRPr="00927ABA">
        <w:rPr>
          <w:rFonts w:ascii="Garamond" w:hAnsi="Garamond"/>
          <w:sz w:val="24"/>
          <w:szCs w:val="24"/>
          <w:lang w:val="sq-AL"/>
        </w:rPr>
        <w:t xml:space="preserve"> </w:t>
      </w:r>
      <w:r w:rsidRPr="00927ABA">
        <w:rPr>
          <w:rFonts w:ascii="Garamond" w:hAnsi="Garamond"/>
          <w:w w:val="101"/>
          <w:sz w:val="24"/>
          <w:szCs w:val="24"/>
          <w:lang w:val="sq-AL"/>
        </w:rPr>
        <w:t xml:space="preserve">çdo </w:t>
      </w:r>
      <w:r w:rsidRPr="00927ABA">
        <w:rPr>
          <w:rFonts w:ascii="Garamond" w:hAnsi="Garamond"/>
          <w:sz w:val="24"/>
          <w:szCs w:val="24"/>
          <w:lang w:val="sq-AL"/>
        </w:rPr>
        <w:t xml:space="preserve">dokument i kërkuar nga autoriteti kontraktues, si dhe çmimi i çdo oferte, lexohen me </w:t>
      </w:r>
      <w:r w:rsidRPr="00927ABA">
        <w:rPr>
          <w:rFonts w:ascii="Garamond" w:hAnsi="Garamond"/>
          <w:w w:val="101"/>
          <w:sz w:val="24"/>
          <w:szCs w:val="24"/>
          <w:lang w:val="sq-AL"/>
        </w:rPr>
        <w:t xml:space="preserve">zë </w:t>
      </w:r>
      <w:r w:rsidRPr="00927ABA">
        <w:rPr>
          <w:rFonts w:ascii="Garamond" w:hAnsi="Garamond"/>
          <w:sz w:val="24"/>
          <w:szCs w:val="24"/>
          <w:lang w:val="sq-AL"/>
        </w:rPr>
        <w:t xml:space="preserve">të lartë për ata persona që janë të pranishëm dhe regjistrohen në procesverbalin </w:t>
      </w:r>
      <w:r w:rsidRPr="00927ABA">
        <w:rPr>
          <w:rFonts w:ascii="Garamond" w:hAnsi="Garamond"/>
          <w:w w:val="101"/>
          <w:sz w:val="24"/>
          <w:szCs w:val="24"/>
          <w:lang w:val="sq-AL"/>
        </w:rPr>
        <w:t xml:space="preserve">e </w:t>
      </w:r>
      <w:r w:rsidRPr="00927ABA">
        <w:rPr>
          <w:rFonts w:ascii="Garamond" w:hAnsi="Garamond"/>
          <w:sz w:val="24"/>
          <w:szCs w:val="24"/>
          <w:lang w:val="sq-AL"/>
        </w:rPr>
        <w:t>procedurës së konkurrimit.</w:t>
      </w:r>
    </w:p>
    <w:p w:rsidR="00D845CA" w:rsidRPr="00927ABA" w:rsidRDefault="00D845CA" w:rsidP="00874984">
      <w:pPr>
        <w:widowControl w:val="0"/>
        <w:spacing w:after="0" w:line="240" w:lineRule="auto"/>
        <w:rPr>
          <w:rFonts w:ascii="Garamond" w:hAnsi="Garamond"/>
          <w:color w:val="000000"/>
          <w:sz w:val="24"/>
          <w:szCs w:val="24"/>
          <w:lang w:val="sq-AL"/>
        </w:rPr>
      </w:pPr>
      <w:r w:rsidRPr="00927ABA">
        <w:rPr>
          <w:rFonts w:ascii="Garamond" w:hAnsi="Garamond"/>
          <w:sz w:val="24"/>
          <w:szCs w:val="24"/>
          <w:lang w:val="sq-AL"/>
        </w:rPr>
        <w:t>23.</w:t>
      </w:r>
      <w:r w:rsidRPr="00927ABA">
        <w:rPr>
          <w:rFonts w:ascii="Garamond" w:hAnsi="Garamond"/>
          <w:b/>
          <w:sz w:val="24"/>
          <w:szCs w:val="24"/>
          <w:lang w:val="sq-AL"/>
        </w:rPr>
        <w:t xml:space="preserve"> </w:t>
      </w:r>
      <w:r w:rsidRPr="00927ABA">
        <w:rPr>
          <w:rFonts w:ascii="Garamond" w:hAnsi="Garamond"/>
          <w:sz w:val="24"/>
          <w:szCs w:val="24"/>
          <w:lang w:val="sq-AL"/>
        </w:rPr>
        <w:t>Në</w:t>
      </w:r>
      <w:r w:rsidRPr="00927ABA">
        <w:rPr>
          <w:rFonts w:ascii="Garamond" w:hAnsi="Garamond"/>
          <w:b/>
          <w:sz w:val="24"/>
          <w:szCs w:val="24"/>
          <w:lang w:val="sq-AL"/>
        </w:rPr>
        <w:t xml:space="preserve"> </w:t>
      </w:r>
      <w:r w:rsidRPr="00927ABA">
        <w:rPr>
          <w:rFonts w:ascii="Garamond" w:hAnsi="Garamond"/>
          <w:sz w:val="24"/>
          <w:szCs w:val="24"/>
          <w:lang w:val="sq-AL"/>
        </w:rPr>
        <w:t xml:space="preserve">zbatim të pikës 9-c, të </w:t>
      </w:r>
      <w:r w:rsidR="004E1349" w:rsidRPr="00927ABA">
        <w:rPr>
          <w:rFonts w:ascii="Garamond" w:hAnsi="Garamond"/>
          <w:sz w:val="24"/>
          <w:szCs w:val="24"/>
          <w:lang w:val="sq-AL"/>
        </w:rPr>
        <w:t>kreut</w:t>
      </w:r>
      <w:r w:rsidRPr="00927ABA">
        <w:rPr>
          <w:rFonts w:ascii="Garamond" w:hAnsi="Garamond"/>
          <w:sz w:val="24"/>
          <w:szCs w:val="24"/>
          <w:lang w:val="sq-AL"/>
        </w:rPr>
        <w:t xml:space="preserve"> II</w:t>
      </w:r>
      <w:r w:rsidR="004E1349" w:rsidRPr="00927ABA">
        <w:rPr>
          <w:rFonts w:ascii="Garamond" w:hAnsi="Garamond"/>
          <w:sz w:val="24"/>
          <w:szCs w:val="24"/>
          <w:lang w:val="sq-AL"/>
        </w:rPr>
        <w:t xml:space="preserve"> </w:t>
      </w:r>
      <w:r w:rsidRPr="00927ABA">
        <w:rPr>
          <w:rFonts w:ascii="Garamond" w:hAnsi="Garamond"/>
          <w:sz w:val="24"/>
          <w:szCs w:val="24"/>
          <w:lang w:val="sq-AL"/>
        </w:rPr>
        <w:t xml:space="preserve">të VKM-së, komisioni i vlerësimit, </w:t>
      </w:r>
      <w:r w:rsidRPr="00927ABA">
        <w:rPr>
          <w:rFonts w:ascii="Garamond" w:hAnsi="Garamond"/>
          <w:color w:val="000000"/>
          <w:sz w:val="24"/>
          <w:szCs w:val="24"/>
          <w:lang w:val="sq-AL"/>
        </w:rPr>
        <w:t>brenda 15 (pesëmbëdhjetë) ditëve pune bën shqyrtimin e ofertave të paraqitura, verifikon dokume</w:t>
      </w:r>
      <w:r w:rsidR="0080180F">
        <w:rPr>
          <w:rFonts w:ascii="Garamond" w:hAnsi="Garamond"/>
          <w:color w:val="000000"/>
          <w:sz w:val="24"/>
          <w:szCs w:val="24"/>
          <w:lang w:val="sq-AL"/>
        </w:rPr>
        <w:t>-</w:t>
      </w:r>
      <w:r w:rsidRPr="00927ABA">
        <w:rPr>
          <w:rFonts w:ascii="Garamond" w:hAnsi="Garamond"/>
          <w:color w:val="000000"/>
          <w:sz w:val="24"/>
          <w:szCs w:val="24"/>
          <w:lang w:val="sq-AL"/>
        </w:rPr>
        <w:t>ntacionin e paraqitur</w:t>
      </w:r>
      <w:r w:rsidR="00CC2111" w:rsidRPr="00927ABA">
        <w:rPr>
          <w:rFonts w:ascii="Garamond" w:hAnsi="Garamond"/>
          <w:color w:val="000000"/>
          <w:sz w:val="24"/>
          <w:szCs w:val="24"/>
          <w:lang w:val="sq-AL"/>
        </w:rPr>
        <w:t xml:space="preserve"> </w:t>
      </w:r>
      <w:r w:rsidRPr="00927ABA">
        <w:rPr>
          <w:rFonts w:ascii="Garamond" w:hAnsi="Garamond"/>
          <w:color w:val="000000"/>
          <w:sz w:val="24"/>
          <w:szCs w:val="24"/>
          <w:lang w:val="sq-AL"/>
        </w:rPr>
        <w:t xml:space="preserve">dhe/ose </w:t>
      </w:r>
      <w:r w:rsidRPr="00927ABA">
        <w:rPr>
          <w:rFonts w:ascii="Garamond" w:hAnsi="Garamond"/>
          <w:sz w:val="24"/>
          <w:szCs w:val="24"/>
          <w:lang w:val="sq-AL"/>
        </w:rPr>
        <w:t>përmes platformës elektronike e-albania ose nëpërmjet komunikimit dhe ndërveprimit ndërinstitucional</w:t>
      </w:r>
      <w:r w:rsidRPr="00927ABA">
        <w:rPr>
          <w:rFonts w:ascii="Garamond" w:hAnsi="Garamond"/>
          <w:color w:val="000000"/>
          <w:sz w:val="24"/>
          <w:szCs w:val="24"/>
          <w:lang w:val="sq-AL"/>
        </w:rPr>
        <w:t xml:space="preserve"> dhe vlerëson me pikë çdo element konkurimi, sipas përcaktimit në urdhrin e titullarit. Komisioni </w:t>
      </w:r>
      <w:r w:rsidRPr="00927ABA">
        <w:rPr>
          <w:rFonts w:ascii="Garamond" w:hAnsi="Garamond"/>
          <w:sz w:val="24"/>
          <w:szCs w:val="24"/>
          <w:lang w:val="sq-AL"/>
        </w:rPr>
        <w:t xml:space="preserve">mund të shqyrtojë përmbajtjen </w:t>
      </w:r>
      <w:r w:rsidRPr="00927ABA">
        <w:rPr>
          <w:rFonts w:ascii="Garamond" w:hAnsi="Garamond"/>
          <w:w w:val="101"/>
          <w:sz w:val="24"/>
          <w:szCs w:val="24"/>
          <w:lang w:val="sq-AL"/>
        </w:rPr>
        <w:t xml:space="preserve">e </w:t>
      </w:r>
      <w:r w:rsidRPr="00927ABA">
        <w:rPr>
          <w:rFonts w:ascii="Garamond" w:hAnsi="Garamond"/>
          <w:sz w:val="24"/>
          <w:szCs w:val="24"/>
          <w:lang w:val="sq-AL"/>
        </w:rPr>
        <w:t xml:space="preserve">ofertave, vetëm pasi të ketë përfunduar afati kohor </w:t>
      </w:r>
      <w:r w:rsidRPr="00927ABA">
        <w:rPr>
          <w:rFonts w:ascii="Garamond" w:hAnsi="Garamond"/>
          <w:w w:val="101"/>
          <w:sz w:val="24"/>
          <w:szCs w:val="24"/>
          <w:lang w:val="sq-AL"/>
        </w:rPr>
        <w:t xml:space="preserve">i përcaktuar në </w:t>
      </w:r>
      <w:r w:rsidR="009452C7" w:rsidRPr="00927ABA">
        <w:rPr>
          <w:rFonts w:ascii="Garamond" w:hAnsi="Garamond"/>
          <w:w w:val="101"/>
          <w:sz w:val="24"/>
          <w:szCs w:val="24"/>
          <w:lang w:val="sq-AL"/>
        </w:rPr>
        <w:t>u</w:t>
      </w:r>
      <w:r w:rsidRPr="00927ABA">
        <w:rPr>
          <w:rFonts w:ascii="Garamond" w:hAnsi="Garamond"/>
          <w:w w:val="101"/>
          <w:sz w:val="24"/>
          <w:szCs w:val="24"/>
          <w:lang w:val="sq-AL"/>
        </w:rPr>
        <w:t xml:space="preserve">rdhrin e </w:t>
      </w:r>
      <w:r w:rsidR="00AB6DB1" w:rsidRPr="00927ABA">
        <w:rPr>
          <w:rFonts w:ascii="Garamond" w:hAnsi="Garamond"/>
          <w:w w:val="101"/>
          <w:sz w:val="24"/>
          <w:szCs w:val="24"/>
          <w:lang w:val="sq-AL"/>
        </w:rPr>
        <w:t>t</w:t>
      </w:r>
      <w:r w:rsidRPr="00927ABA">
        <w:rPr>
          <w:rFonts w:ascii="Garamond" w:hAnsi="Garamond"/>
          <w:w w:val="101"/>
          <w:sz w:val="24"/>
          <w:szCs w:val="24"/>
          <w:lang w:val="sq-AL"/>
        </w:rPr>
        <w:t xml:space="preserve">itullarit, </w:t>
      </w:r>
      <w:r w:rsidRPr="00927ABA">
        <w:rPr>
          <w:rFonts w:ascii="Garamond" w:hAnsi="Garamond"/>
          <w:sz w:val="24"/>
          <w:szCs w:val="24"/>
          <w:lang w:val="sq-AL"/>
        </w:rPr>
        <w:t>për dorëzimin e tyre,</w:t>
      </w:r>
    </w:p>
    <w:p w:rsidR="00D845CA" w:rsidRPr="00927ABA" w:rsidRDefault="00D845CA" w:rsidP="00874984">
      <w:pPr>
        <w:widowControl w:val="0"/>
        <w:spacing w:after="0" w:line="240" w:lineRule="auto"/>
        <w:rPr>
          <w:rFonts w:ascii="Garamond" w:hAnsi="Garamond"/>
          <w:sz w:val="24"/>
          <w:szCs w:val="24"/>
          <w:lang w:val="sq-AL"/>
        </w:rPr>
      </w:pPr>
      <w:r w:rsidRPr="00927ABA">
        <w:rPr>
          <w:rFonts w:ascii="Garamond" w:hAnsi="Garamond"/>
          <w:color w:val="000000"/>
          <w:sz w:val="24"/>
          <w:szCs w:val="24"/>
          <w:lang w:val="sq-AL"/>
        </w:rPr>
        <w:t xml:space="preserve">24. Në rastet e pamundësisë teknike të </w:t>
      </w:r>
      <w:r w:rsidR="009452C7" w:rsidRPr="00927ABA">
        <w:rPr>
          <w:rFonts w:ascii="Garamond" w:hAnsi="Garamond"/>
          <w:color w:val="000000"/>
          <w:sz w:val="24"/>
          <w:szCs w:val="24"/>
          <w:lang w:val="sq-AL"/>
        </w:rPr>
        <w:t>funksionimit</w:t>
      </w:r>
      <w:r w:rsidRPr="00927ABA">
        <w:rPr>
          <w:rFonts w:ascii="Garamond" w:hAnsi="Garamond"/>
          <w:color w:val="000000"/>
          <w:sz w:val="24"/>
          <w:szCs w:val="24"/>
          <w:lang w:val="sq-AL"/>
        </w:rPr>
        <w:t xml:space="preserve"> të platformës elektronike e-albania për verifikimin e dokumentacionit të paraqitur nga ofertuesit, atëherë komisioni do të marrë në shqyrtim dokumentet e paraqitura me </w:t>
      </w:r>
      <w:r w:rsidRPr="00927ABA">
        <w:rPr>
          <w:rFonts w:ascii="Garamond" w:hAnsi="Garamond"/>
          <w:sz w:val="24"/>
          <w:szCs w:val="24"/>
          <w:lang w:val="sq-AL"/>
        </w:rPr>
        <w:t xml:space="preserve">shkrim, dorazi ose përmes postës, të nënshkruara dhe </w:t>
      </w:r>
      <w:r w:rsidRPr="00927ABA">
        <w:rPr>
          <w:rFonts w:ascii="Garamond" w:hAnsi="Garamond"/>
          <w:w w:val="101"/>
          <w:sz w:val="24"/>
          <w:szCs w:val="24"/>
          <w:lang w:val="sq-AL"/>
        </w:rPr>
        <w:t xml:space="preserve">të </w:t>
      </w:r>
      <w:r w:rsidRPr="00927ABA">
        <w:rPr>
          <w:rFonts w:ascii="Garamond" w:hAnsi="Garamond"/>
          <w:sz w:val="24"/>
          <w:szCs w:val="24"/>
          <w:lang w:val="sq-AL"/>
        </w:rPr>
        <w:t>mbyllura në zarf, nga ofertuesit.</w:t>
      </w:r>
    </w:p>
    <w:p w:rsidR="00D845CA" w:rsidRPr="00927ABA" w:rsidRDefault="00D845CA" w:rsidP="00874984">
      <w:pPr>
        <w:widowControl w:val="0"/>
        <w:spacing w:after="0" w:line="240" w:lineRule="auto"/>
        <w:rPr>
          <w:rFonts w:ascii="Garamond" w:hAnsi="Garamond"/>
          <w:color w:val="000000"/>
          <w:sz w:val="24"/>
          <w:szCs w:val="24"/>
          <w:lang w:val="sq-AL"/>
        </w:rPr>
      </w:pPr>
      <w:r w:rsidRPr="00927ABA">
        <w:rPr>
          <w:rFonts w:ascii="Garamond" w:hAnsi="Garamond"/>
          <w:color w:val="000000"/>
          <w:sz w:val="24"/>
          <w:szCs w:val="24"/>
          <w:lang w:val="sq-AL"/>
        </w:rPr>
        <w:t>Në rast të pamundësisë për shqyrtimin dhe verifikimin e dokumentacionit në një prej formave të përcaktuara në pik</w:t>
      </w:r>
      <w:r w:rsidR="009452C7" w:rsidRPr="00927ABA">
        <w:rPr>
          <w:rFonts w:ascii="Garamond" w:hAnsi="Garamond"/>
          <w:color w:val="000000"/>
          <w:sz w:val="24"/>
          <w:szCs w:val="24"/>
          <w:lang w:val="sq-AL"/>
        </w:rPr>
        <w:t>at</w:t>
      </w:r>
      <w:r w:rsidRPr="00927ABA">
        <w:rPr>
          <w:rFonts w:ascii="Garamond" w:hAnsi="Garamond"/>
          <w:color w:val="000000"/>
          <w:sz w:val="24"/>
          <w:szCs w:val="24"/>
          <w:lang w:val="sq-AL"/>
        </w:rPr>
        <w:t xml:space="preserve"> 19 dhe 20 të udhëzimit, komisioni do të vijojë me shtyrjen e arsyetuar të afatit jo më shumë se 5 ditë. </w:t>
      </w:r>
    </w:p>
    <w:p w:rsidR="00D845CA" w:rsidRPr="00927ABA" w:rsidRDefault="00D845CA" w:rsidP="00874984">
      <w:pPr>
        <w:widowControl w:val="0"/>
        <w:spacing w:after="0" w:line="240" w:lineRule="auto"/>
        <w:rPr>
          <w:rFonts w:ascii="Garamond" w:hAnsi="Garamond"/>
          <w:sz w:val="24"/>
          <w:szCs w:val="24"/>
          <w:lang w:val="sq-AL"/>
        </w:rPr>
      </w:pPr>
      <w:r w:rsidRPr="00927ABA">
        <w:rPr>
          <w:rFonts w:ascii="Garamond" w:hAnsi="Garamond"/>
          <w:color w:val="000000"/>
          <w:sz w:val="24"/>
          <w:szCs w:val="24"/>
          <w:lang w:val="sq-AL"/>
        </w:rPr>
        <w:t>Komisioni në çdo rast ngarkohet për njoftimin e ofertuesve mbi shtyrjen e afatit.</w:t>
      </w:r>
    </w:p>
    <w:p w:rsidR="00D845CA" w:rsidRPr="00927ABA" w:rsidRDefault="00D845CA" w:rsidP="00874984">
      <w:pPr>
        <w:widowControl w:val="0"/>
        <w:spacing w:after="0" w:line="240" w:lineRule="auto"/>
        <w:rPr>
          <w:rFonts w:ascii="Garamond" w:hAnsi="Garamond"/>
          <w:b/>
          <w:sz w:val="24"/>
          <w:szCs w:val="24"/>
          <w:lang w:val="sq-AL"/>
        </w:rPr>
      </w:pPr>
      <w:r w:rsidRPr="00927ABA">
        <w:rPr>
          <w:rFonts w:ascii="Garamond" w:hAnsi="Garamond"/>
          <w:sz w:val="24"/>
          <w:szCs w:val="24"/>
          <w:lang w:val="sq-AL"/>
        </w:rPr>
        <w:t xml:space="preserve">25. Komunikimi, shkëmbimi dhe ruajtja e informacionit kryhen në një mënyrë të tillë që </w:t>
      </w:r>
      <w:r w:rsidRPr="00927ABA">
        <w:rPr>
          <w:rFonts w:ascii="Garamond" w:hAnsi="Garamond"/>
          <w:w w:val="101"/>
          <w:sz w:val="24"/>
          <w:szCs w:val="24"/>
          <w:lang w:val="sq-AL"/>
        </w:rPr>
        <w:t xml:space="preserve">të </w:t>
      </w:r>
      <w:r w:rsidRPr="00927ABA">
        <w:rPr>
          <w:rFonts w:ascii="Garamond" w:hAnsi="Garamond"/>
          <w:sz w:val="24"/>
          <w:szCs w:val="24"/>
          <w:lang w:val="sq-AL"/>
        </w:rPr>
        <w:t xml:space="preserve">sigurojë ruajtjen e integritetit të të dhënave, konfidencialitetin e ofertave dhe të </w:t>
      </w:r>
      <w:r w:rsidRPr="00927ABA">
        <w:rPr>
          <w:rFonts w:ascii="Garamond" w:hAnsi="Garamond"/>
          <w:w w:val="101"/>
          <w:sz w:val="24"/>
          <w:szCs w:val="24"/>
          <w:lang w:val="sq-AL"/>
        </w:rPr>
        <w:t xml:space="preserve">kërkesave </w:t>
      </w:r>
      <w:r w:rsidRPr="00927ABA">
        <w:rPr>
          <w:rFonts w:ascii="Garamond" w:hAnsi="Garamond"/>
          <w:sz w:val="24"/>
          <w:szCs w:val="24"/>
          <w:lang w:val="sq-AL"/>
        </w:rPr>
        <w:t>për</w:t>
      </w:r>
      <w:r w:rsidR="007A1AA5" w:rsidRPr="00927ABA">
        <w:rPr>
          <w:rFonts w:ascii="Garamond" w:hAnsi="Garamond"/>
          <w:sz w:val="24"/>
          <w:szCs w:val="24"/>
          <w:lang w:val="sq-AL"/>
        </w:rPr>
        <w:t xml:space="preserve"> </w:t>
      </w:r>
      <w:r w:rsidRPr="00927ABA">
        <w:rPr>
          <w:rFonts w:ascii="Garamond" w:hAnsi="Garamond"/>
          <w:sz w:val="24"/>
          <w:szCs w:val="24"/>
          <w:lang w:val="sq-AL"/>
        </w:rPr>
        <w:t>pjesëmarrje.</w:t>
      </w:r>
      <w:r w:rsidR="00CC2111" w:rsidRPr="00927ABA">
        <w:rPr>
          <w:rFonts w:ascii="Garamond" w:hAnsi="Garamond"/>
          <w:sz w:val="24"/>
          <w:szCs w:val="24"/>
          <w:lang w:val="sq-AL"/>
        </w:rPr>
        <w:t xml:space="preserve"> </w:t>
      </w:r>
    </w:p>
    <w:p w:rsidR="00D845CA" w:rsidRPr="00927ABA" w:rsidRDefault="00D845CA" w:rsidP="00874984">
      <w:pPr>
        <w:widowControl w:val="0"/>
        <w:spacing w:after="0" w:line="240" w:lineRule="auto"/>
        <w:rPr>
          <w:rFonts w:ascii="Garamond" w:hAnsi="Garamond"/>
          <w:color w:val="000000"/>
          <w:sz w:val="24"/>
          <w:szCs w:val="24"/>
          <w:lang w:val="sq-AL"/>
        </w:rPr>
      </w:pPr>
      <w:r w:rsidRPr="00927ABA">
        <w:rPr>
          <w:rFonts w:ascii="Garamond" w:hAnsi="Garamond"/>
          <w:sz w:val="24"/>
          <w:szCs w:val="24"/>
          <w:lang w:val="sq-AL"/>
        </w:rPr>
        <w:t>26.</w:t>
      </w:r>
      <w:r w:rsidRPr="00927ABA">
        <w:rPr>
          <w:rFonts w:ascii="Garamond" w:hAnsi="Garamond"/>
          <w:b/>
          <w:sz w:val="24"/>
          <w:szCs w:val="24"/>
          <w:lang w:val="sq-AL"/>
        </w:rPr>
        <w:t xml:space="preserve"> </w:t>
      </w:r>
      <w:r w:rsidRPr="00927ABA">
        <w:rPr>
          <w:rFonts w:ascii="Garamond" w:hAnsi="Garamond"/>
          <w:sz w:val="24"/>
          <w:szCs w:val="24"/>
          <w:lang w:val="sq-AL"/>
        </w:rPr>
        <w:t>Komisioni, pas verifikimeve përkatëse, skualifikon çdo</w:t>
      </w:r>
      <w:r w:rsidR="00CC2111" w:rsidRPr="00927ABA">
        <w:rPr>
          <w:rFonts w:ascii="Garamond" w:hAnsi="Garamond"/>
          <w:sz w:val="24"/>
          <w:szCs w:val="24"/>
          <w:lang w:val="sq-AL"/>
        </w:rPr>
        <w:t xml:space="preserve"> </w:t>
      </w:r>
      <w:r w:rsidRPr="00927ABA">
        <w:rPr>
          <w:rFonts w:ascii="Garamond" w:hAnsi="Garamond"/>
          <w:sz w:val="24"/>
          <w:szCs w:val="24"/>
          <w:lang w:val="sq-AL"/>
        </w:rPr>
        <w:t>ofertues, që</w:t>
      </w:r>
      <w:r w:rsidR="00CC2111" w:rsidRPr="00927ABA">
        <w:rPr>
          <w:rFonts w:ascii="Garamond" w:hAnsi="Garamond"/>
          <w:sz w:val="24"/>
          <w:szCs w:val="24"/>
          <w:lang w:val="sq-AL"/>
        </w:rPr>
        <w:t xml:space="preserve"> </w:t>
      </w:r>
      <w:r w:rsidRPr="00927ABA">
        <w:rPr>
          <w:rFonts w:ascii="Garamond" w:hAnsi="Garamond"/>
          <w:sz w:val="24"/>
          <w:szCs w:val="24"/>
          <w:lang w:val="sq-AL"/>
        </w:rPr>
        <w:t>paraqet</w:t>
      </w:r>
      <w:r w:rsidR="00CC2111" w:rsidRPr="00927ABA">
        <w:rPr>
          <w:rFonts w:ascii="Garamond" w:hAnsi="Garamond"/>
          <w:sz w:val="24"/>
          <w:szCs w:val="24"/>
          <w:lang w:val="sq-AL"/>
        </w:rPr>
        <w:t xml:space="preserve"> </w:t>
      </w:r>
      <w:r w:rsidRPr="00927ABA">
        <w:rPr>
          <w:rFonts w:ascii="Garamond" w:hAnsi="Garamond"/>
          <w:sz w:val="24"/>
          <w:szCs w:val="24"/>
          <w:lang w:val="sq-AL"/>
        </w:rPr>
        <w:t>të</w:t>
      </w:r>
      <w:r w:rsidR="00CC2111" w:rsidRPr="00927ABA">
        <w:rPr>
          <w:rFonts w:ascii="Garamond" w:hAnsi="Garamond"/>
          <w:sz w:val="24"/>
          <w:szCs w:val="24"/>
          <w:lang w:val="sq-AL"/>
        </w:rPr>
        <w:t xml:space="preserve"> </w:t>
      </w:r>
      <w:r w:rsidRPr="00927ABA">
        <w:rPr>
          <w:rFonts w:ascii="Garamond" w:hAnsi="Garamond"/>
          <w:sz w:val="24"/>
          <w:szCs w:val="24"/>
          <w:lang w:val="sq-AL"/>
        </w:rPr>
        <w:t>dhëna</w:t>
      </w:r>
      <w:r w:rsidR="00CC2111" w:rsidRPr="00927ABA">
        <w:rPr>
          <w:rFonts w:ascii="Garamond" w:hAnsi="Garamond"/>
          <w:sz w:val="24"/>
          <w:szCs w:val="24"/>
          <w:lang w:val="sq-AL"/>
        </w:rPr>
        <w:t xml:space="preserve"> </w:t>
      </w:r>
      <w:r w:rsidRPr="00927ABA">
        <w:rPr>
          <w:rFonts w:ascii="Garamond" w:hAnsi="Garamond"/>
          <w:w w:val="101"/>
          <w:sz w:val="24"/>
          <w:szCs w:val="24"/>
          <w:lang w:val="sq-AL"/>
        </w:rPr>
        <w:t xml:space="preserve">të </w:t>
      </w:r>
      <w:r w:rsidRPr="00927ABA">
        <w:rPr>
          <w:rFonts w:ascii="Garamond" w:hAnsi="Garamond"/>
          <w:sz w:val="24"/>
          <w:szCs w:val="24"/>
          <w:lang w:val="sq-AL"/>
        </w:rPr>
        <w:t>rreme, për qëllime kualifikimi,</w:t>
      </w:r>
      <w:r w:rsidR="00CC2111" w:rsidRPr="00927ABA">
        <w:rPr>
          <w:rFonts w:ascii="Garamond" w:hAnsi="Garamond"/>
          <w:sz w:val="24"/>
          <w:szCs w:val="24"/>
          <w:lang w:val="sq-AL"/>
        </w:rPr>
        <w:t xml:space="preserve"> </w:t>
      </w:r>
      <w:r w:rsidRPr="00927ABA">
        <w:rPr>
          <w:rFonts w:ascii="Garamond" w:hAnsi="Garamond"/>
          <w:sz w:val="24"/>
          <w:szCs w:val="24"/>
          <w:lang w:val="sq-AL"/>
        </w:rPr>
        <w:t xml:space="preserve">në çdo kohë, </w:t>
      </w:r>
      <w:r w:rsidRPr="00927ABA">
        <w:rPr>
          <w:rFonts w:ascii="Garamond" w:hAnsi="Garamond"/>
          <w:color w:val="000000"/>
          <w:sz w:val="24"/>
          <w:szCs w:val="24"/>
          <w:lang w:val="sq-AL"/>
        </w:rPr>
        <w:t>deri në momentin e lidhjes së kontratës.</w:t>
      </w:r>
    </w:p>
    <w:p w:rsidR="00D845CA" w:rsidRPr="00927ABA" w:rsidRDefault="00D845CA" w:rsidP="00874984">
      <w:pPr>
        <w:widowControl w:val="0"/>
        <w:spacing w:after="0" w:line="240" w:lineRule="auto"/>
        <w:rPr>
          <w:rFonts w:ascii="Garamond" w:hAnsi="Garamond"/>
          <w:color w:val="000000"/>
          <w:sz w:val="24"/>
          <w:szCs w:val="24"/>
          <w:lang w:val="sq-AL"/>
        </w:rPr>
      </w:pPr>
      <w:r w:rsidRPr="00927ABA">
        <w:rPr>
          <w:rFonts w:ascii="Garamond" w:hAnsi="Garamond"/>
          <w:color w:val="000000"/>
          <w:sz w:val="24"/>
          <w:szCs w:val="24"/>
          <w:lang w:val="sq-AL"/>
        </w:rPr>
        <w:t xml:space="preserve">27. Në të gjitha rastet kur ka më shumë se një ofertë të vlefshme, për vlerësimin e ofertuesit fitues, vlerësimi do të bëhet në zbatim të </w:t>
      </w:r>
      <w:r w:rsidR="007A1AA5" w:rsidRPr="00927ABA">
        <w:rPr>
          <w:rFonts w:ascii="Garamond" w:hAnsi="Garamond"/>
          <w:color w:val="000000"/>
          <w:sz w:val="24"/>
          <w:szCs w:val="24"/>
          <w:lang w:val="sq-AL"/>
        </w:rPr>
        <w:t>“</w:t>
      </w:r>
      <w:r w:rsidRPr="00927ABA">
        <w:rPr>
          <w:rFonts w:ascii="Garamond" w:hAnsi="Garamond"/>
          <w:color w:val="000000"/>
          <w:sz w:val="24"/>
          <w:szCs w:val="24"/>
          <w:lang w:val="sq-AL"/>
        </w:rPr>
        <w:t>metodologjisë së vlerësimit</w:t>
      </w:r>
      <w:r w:rsidR="007A1AA5" w:rsidRPr="00927ABA">
        <w:rPr>
          <w:rFonts w:ascii="Garamond" w:hAnsi="Garamond"/>
          <w:color w:val="000000"/>
          <w:sz w:val="24"/>
          <w:szCs w:val="24"/>
          <w:lang w:val="sq-AL"/>
        </w:rPr>
        <w:t>”</w:t>
      </w:r>
      <w:r w:rsidRPr="00927ABA">
        <w:rPr>
          <w:rFonts w:ascii="Garamond" w:hAnsi="Garamond"/>
          <w:color w:val="000000"/>
          <w:sz w:val="24"/>
          <w:szCs w:val="24"/>
          <w:lang w:val="sq-AL"/>
        </w:rPr>
        <w:t>, si më poshtë vijon:</w:t>
      </w:r>
    </w:p>
    <w:p w:rsidR="00D845CA" w:rsidRPr="00927ABA" w:rsidRDefault="00D845CA" w:rsidP="00874984">
      <w:pPr>
        <w:widowControl w:val="0"/>
        <w:spacing w:after="0" w:line="240" w:lineRule="auto"/>
        <w:rPr>
          <w:rFonts w:ascii="Garamond" w:hAnsi="Garamond"/>
          <w:spacing w:val="-4"/>
          <w:sz w:val="24"/>
          <w:szCs w:val="24"/>
          <w:lang w:val="sq-AL"/>
        </w:rPr>
      </w:pPr>
      <w:r w:rsidRPr="00927ABA">
        <w:rPr>
          <w:rFonts w:ascii="Garamond" w:hAnsi="Garamond"/>
          <w:sz w:val="24"/>
          <w:szCs w:val="24"/>
          <w:lang w:val="sq-AL"/>
        </w:rPr>
        <w:t xml:space="preserve">Ofertat do të vlerësohen në bazë të kritereve dhe metodologjisë së </w:t>
      </w:r>
      <w:r w:rsidR="009452C7" w:rsidRPr="00927ABA">
        <w:rPr>
          <w:rFonts w:ascii="Garamond" w:hAnsi="Garamond"/>
          <w:sz w:val="24"/>
          <w:szCs w:val="24"/>
          <w:lang w:val="sq-AL"/>
        </w:rPr>
        <w:t>vlerësimit</w:t>
      </w:r>
      <w:r w:rsidRPr="00927ABA">
        <w:rPr>
          <w:rFonts w:ascii="Garamond" w:hAnsi="Garamond"/>
          <w:sz w:val="24"/>
          <w:szCs w:val="24"/>
          <w:lang w:val="sq-AL"/>
        </w:rPr>
        <w:t xml:space="preserve"> dhe fitues do të konsiderohet ai ofertues, që ka numër më të lartë të</w:t>
      </w:r>
      <w:r w:rsidRPr="00927ABA">
        <w:rPr>
          <w:rFonts w:ascii="Garamond" w:hAnsi="Garamond"/>
          <w:spacing w:val="-4"/>
          <w:sz w:val="24"/>
          <w:szCs w:val="24"/>
          <w:lang w:val="sq-AL"/>
        </w:rPr>
        <w:t xml:space="preserve"> pikëve, në bazë të kritereve të vlerësimit.</w:t>
      </w:r>
    </w:p>
    <w:p w:rsidR="00D845CA" w:rsidRPr="00927ABA" w:rsidRDefault="00D845CA" w:rsidP="00874984">
      <w:pPr>
        <w:widowControl w:val="0"/>
        <w:spacing w:after="0" w:line="240" w:lineRule="auto"/>
        <w:rPr>
          <w:rFonts w:ascii="Garamond" w:hAnsi="Garamond"/>
          <w:spacing w:val="-4"/>
          <w:sz w:val="24"/>
          <w:szCs w:val="24"/>
          <w:lang w:val="sq-AL"/>
        </w:rPr>
      </w:pPr>
      <w:r w:rsidRPr="00927ABA">
        <w:rPr>
          <w:rFonts w:ascii="Garamond" w:hAnsi="Garamond"/>
          <w:spacing w:val="-4"/>
          <w:sz w:val="24"/>
          <w:szCs w:val="24"/>
          <w:lang w:val="sq-AL"/>
        </w:rPr>
        <w:t>Komisioni i Vlerësimit të Ofertave do të vlerësojë ofertat, duke u bazuar në kriteret dhe pikët e shpallura në konku</w:t>
      </w:r>
      <w:r w:rsidR="009452C7" w:rsidRPr="00927ABA">
        <w:rPr>
          <w:rFonts w:ascii="Garamond" w:hAnsi="Garamond"/>
          <w:spacing w:val="-4"/>
          <w:sz w:val="24"/>
          <w:szCs w:val="24"/>
          <w:lang w:val="sq-AL"/>
        </w:rPr>
        <w:t>r</w:t>
      </w:r>
      <w:r w:rsidRPr="00927ABA">
        <w:rPr>
          <w:rFonts w:ascii="Garamond" w:hAnsi="Garamond"/>
          <w:spacing w:val="-4"/>
          <w:sz w:val="24"/>
          <w:szCs w:val="24"/>
          <w:lang w:val="sq-AL"/>
        </w:rPr>
        <w:t xml:space="preserve">rim (pikët do të variojnë dhe përcaktohen në bazë të </w:t>
      </w:r>
      <w:r w:rsidR="009452C7" w:rsidRPr="00927ABA">
        <w:rPr>
          <w:rFonts w:ascii="Garamond" w:hAnsi="Garamond"/>
          <w:spacing w:val="-4"/>
          <w:sz w:val="24"/>
          <w:szCs w:val="24"/>
          <w:lang w:val="sq-AL"/>
        </w:rPr>
        <w:t>rëndësisë</w:t>
      </w:r>
      <w:r w:rsidRPr="00927ABA">
        <w:rPr>
          <w:rFonts w:ascii="Garamond" w:hAnsi="Garamond"/>
          <w:spacing w:val="-4"/>
          <w:sz w:val="24"/>
          <w:szCs w:val="24"/>
          <w:lang w:val="sq-AL"/>
        </w:rPr>
        <w:t xml:space="preserve"> që do t’i akordohet një kriteri të caktuar nga institucioni përgjegjës, në varësi të procedurës konku</w:t>
      </w:r>
      <w:r w:rsidR="009452C7" w:rsidRPr="00927ABA">
        <w:rPr>
          <w:rFonts w:ascii="Garamond" w:hAnsi="Garamond"/>
          <w:spacing w:val="-4"/>
          <w:sz w:val="24"/>
          <w:szCs w:val="24"/>
          <w:lang w:val="sq-AL"/>
        </w:rPr>
        <w:t>r</w:t>
      </w:r>
      <w:r w:rsidRPr="00927ABA">
        <w:rPr>
          <w:rFonts w:ascii="Garamond" w:hAnsi="Garamond"/>
          <w:spacing w:val="-4"/>
          <w:sz w:val="24"/>
          <w:szCs w:val="24"/>
          <w:lang w:val="sq-AL"/>
        </w:rPr>
        <w:t>ruese rast pas rasti), duke vlerësuar</w:t>
      </w:r>
      <w:r w:rsidR="00CC2111" w:rsidRPr="00927ABA">
        <w:rPr>
          <w:rFonts w:ascii="Garamond" w:hAnsi="Garamond"/>
          <w:spacing w:val="-4"/>
          <w:sz w:val="24"/>
          <w:szCs w:val="24"/>
          <w:lang w:val="sq-AL"/>
        </w:rPr>
        <w:t xml:space="preserve"> </w:t>
      </w:r>
      <w:r w:rsidR="009452C7" w:rsidRPr="00927ABA">
        <w:rPr>
          <w:rFonts w:ascii="Garamond" w:hAnsi="Garamond"/>
          <w:spacing w:val="-4"/>
          <w:sz w:val="24"/>
          <w:szCs w:val="24"/>
          <w:lang w:val="sq-AL"/>
        </w:rPr>
        <w:t>ofertën</w:t>
      </w:r>
      <w:r w:rsidR="00CC2111" w:rsidRPr="00927ABA">
        <w:rPr>
          <w:rFonts w:ascii="Garamond" w:hAnsi="Garamond"/>
          <w:spacing w:val="-4"/>
          <w:sz w:val="24"/>
          <w:szCs w:val="24"/>
          <w:lang w:val="sq-AL"/>
        </w:rPr>
        <w:t xml:space="preserve"> </w:t>
      </w:r>
      <w:r w:rsidRPr="00927ABA">
        <w:rPr>
          <w:rFonts w:ascii="Garamond" w:hAnsi="Garamond"/>
          <w:spacing w:val="-4"/>
          <w:sz w:val="24"/>
          <w:szCs w:val="24"/>
          <w:lang w:val="sq-AL"/>
        </w:rPr>
        <w:t>më të favorshme me pikët maksimale/minimale të kriterit. Ndërsa ofertuesi tjetër do të përfitoje pikët, duke u bazuar në aplikimin e formulës së mëposhtme:</w:t>
      </w:r>
    </w:p>
    <w:p w:rsidR="00D845CA" w:rsidRPr="00927ABA" w:rsidRDefault="007A1AA5" w:rsidP="00874984">
      <w:pPr>
        <w:widowControl w:val="0"/>
        <w:spacing w:after="0" w:line="240" w:lineRule="auto"/>
        <w:rPr>
          <w:rFonts w:ascii="Garamond" w:hAnsi="Garamond"/>
          <w:spacing w:val="-4"/>
          <w:sz w:val="24"/>
          <w:szCs w:val="24"/>
          <w:lang w:val="sq-AL"/>
        </w:rPr>
      </w:pPr>
      <w:r w:rsidRPr="00927ABA">
        <w:rPr>
          <w:rFonts w:ascii="Garamond" w:hAnsi="Garamond"/>
          <w:spacing w:val="-4"/>
          <w:sz w:val="24"/>
          <w:szCs w:val="24"/>
          <w:lang w:val="sq-AL"/>
        </w:rPr>
        <w:t xml:space="preserve"> </w:t>
      </w:r>
      <w:r w:rsidR="007168CF">
        <w:rPr>
          <w:rFonts w:ascii="Garamond" w:hAnsi="Garamond"/>
          <w:spacing w:val="-4"/>
          <w:sz w:val="24"/>
          <w:szCs w:val="24"/>
          <w:lang w:val="sq-AL"/>
        </w:rPr>
        <w:t xml:space="preserve">            </w:t>
      </w:r>
      <w:r w:rsidR="00D845CA" w:rsidRPr="00927ABA">
        <w:rPr>
          <w:rFonts w:ascii="Garamond" w:hAnsi="Garamond"/>
          <w:spacing w:val="-4"/>
          <w:sz w:val="24"/>
          <w:szCs w:val="24"/>
          <w:lang w:val="sq-AL"/>
        </w:rPr>
        <w:t>Oof</w:t>
      </w:r>
    </w:p>
    <w:p w:rsidR="00D845CA" w:rsidRPr="00927ABA" w:rsidRDefault="00D845CA" w:rsidP="00874984">
      <w:pPr>
        <w:widowControl w:val="0"/>
        <w:spacing w:after="0" w:line="240" w:lineRule="auto"/>
        <w:rPr>
          <w:rFonts w:ascii="Garamond" w:hAnsi="Garamond"/>
          <w:spacing w:val="-4"/>
          <w:sz w:val="24"/>
          <w:szCs w:val="24"/>
          <w:lang w:val="sq-AL"/>
        </w:rPr>
      </w:pPr>
      <w:r w:rsidRPr="00927ABA">
        <w:rPr>
          <w:rFonts w:ascii="Garamond" w:hAnsi="Garamond"/>
          <w:spacing w:val="-4"/>
          <w:sz w:val="24"/>
          <w:szCs w:val="24"/>
          <w:lang w:val="sq-AL"/>
        </w:rPr>
        <w:t>Pof = ---------- x Pk</w:t>
      </w:r>
    </w:p>
    <w:p w:rsidR="00D845CA" w:rsidRPr="00927ABA" w:rsidRDefault="007A1AA5" w:rsidP="00874984">
      <w:pPr>
        <w:widowControl w:val="0"/>
        <w:spacing w:after="0" w:line="240" w:lineRule="auto"/>
        <w:rPr>
          <w:rFonts w:ascii="Garamond" w:hAnsi="Garamond"/>
          <w:spacing w:val="-4"/>
          <w:sz w:val="24"/>
          <w:szCs w:val="24"/>
          <w:lang w:val="sq-AL"/>
        </w:rPr>
      </w:pPr>
      <w:r w:rsidRPr="00927ABA">
        <w:rPr>
          <w:rFonts w:ascii="Garamond" w:hAnsi="Garamond"/>
          <w:spacing w:val="-4"/>
          <w:sz w:val="24"/>
          <w:szCs w:val="24"/>
          <w:lang w:val="sq-AL"/>
        </w:rPr>
        <w:t xml:space="preserve"> </w:t>
      </w:r>
      <w:r w:rsidR="007168CF">
        <w:rPr>
          <w:rFonts w:ascii="Garamond" w:hAnsi="Garamond"/>
          <w:spacing w:val="-4"/>
          <w:sz w:val="24"/>
          <w:szCs w:val="24"/>
          <w:lang w:val="sq-AL"/>
        </w:rPr>
        <w:t xml:space="preserve">            </w:t>
      </w:r>
      <w:r w:rsidR="00D845CA" w:rsidRPr="00927ABA">
        <w:rPr>
          <w:rFonts w:ascii="Garamond" w:hAnsi="Garamond"/>
          <w:spacing w:val="-4"/>
          <w:sz w:val="24"/>
          <w:szCs w:val="24"/>
          <w:lang w:val="sq-AL"/>
        </w:rPr>
        <w:t xml:space="preserve">O max </w:t>
      </w:r>
    </w:p>
    <w:p w:rsidR="00D845CA" w:rsidRPr="00927ABA" w:rsidRDefault="00D845CA" w:rsidP="00874984">
      <w:pPr>
        <w:widowControl w:val="0"/>
        <w:spacing w:after="0" w:line="240" w:lineRule="auto"/>
        <w:rPr>
          <w:rFonts w:ascii="Garamond" w:hAnsi="Garamond"/>
          <w:spacing w:val="-4"/>
          <w:sz w:val="24"/>
          <w:szCs w:val="24"/>
          <w:lang w:val="sq-AL"/>
        </w:rPr>
      </w:pPr>
      <w:r w:rsidRPr="00927ABA">
        <w:rPr>
          <w:rFonts w:ascii="Garamond" w:hAnsi="Garamond"/>
          <w:spacing w:val="-4"/>
          <w:sz w:val="24"/>
          <w:szCs w:val="24"/>
          <w:lang w:val="sq-AL"/>
        </w:rPr>
        <w:t>Ku:</w:t>
      </w:r>
    </w:p>
    <w:p w:rsidR="00D845CA" w:rsidRPr="00927ABA" w:rsidRDefault="00D845CA" w:rsidP="00874984">
      <w:pPr>
        <w:widowControl w:val="0"/>
        <w:spacing w:after="0" w:line="240" w:lineRule="auto"/>
        <w:rPr>
          <w:rFonts w:ascii="Garamond" w:hAnsi="Garamond"/>
          <w:spacing w:val="-4"/>
          <w:sz w:val="24"/>
          <w:szCs w:val="24"/>
          <w:lang w:val="sq-AL"/>
        </w:rPr>
      </w:pPr>
      <w:r w:rsidRPr="00927ABA">
        <w:rPr>
          <w:rFonts w:ascii="Garamond" w:hAnsi="Garamond"/>
          <w:spacing w:val="-4"/>
          <w:sz w:val="24"/>
          <w:szCs w:val="24"/>
          <w:lang w:val="sq-AL"/>
        </w:rPr>
        <w:t>Pof- pikët që përfiton ofertuesi</w:t>
      </w:r>
    </w:p>
    <w:p w:rsidR="00D845CA" w:rsidRPr="00927ABA" w:rsidRDefault="00D845CA" w:rsidP="00874984">
      <w:pPr>
        <w:widowControl w:val="0"/>
        <w:spacing w:after="0" w:line="240" w:lineRule="auto"/>
        <w:rPr>
          <w:rFonts w:ascii="Garamond" w:hAnsi="Garamond"/>
          <w:spacing w:val="-4"/>
          <w:sz w:val="24"/>
          <w:szCs w:val="24"/>
          <w:lang w:val="sq-AL"/>
        </w:rPr>
      </w:pPr>
      <w:r w:rsidRPr="00927ABA">
        <w:rPr>
          <w:rFonts w:ascii="Garamond" w:hAnsi="Garamond"/>
          <w:spacing w:val="-4"/>
          <w:sz w:val="24"/>
          <w:szCs w:val="24"/>
          <w:lang w:val="sq-AL"/>
        </w:rPr>
        <w:t>Oof- ofertë e ofertuesit</w:t>
      </w:r>
    </w:p>
    <w:p w:rsidR="00D845CA" w:rsidRPr="00927ABA" w:rsidRDefault="00D845CA" w:rsidP="00874984">
      <w:pPr>
        <w:widowControl w:val="0"/>
        <w:spacing w:after="0" w:line="240" w:lineRule="auto"/>
        <w:rPr>
          <w:rFonts w:ascii="Garamond" w:hAnsi="Garamond"/>
          <w:spacing w:val="-4"/>
          <w:sz w:val="24"/>
          <w:szCs w:val="24"/>
          <w:lang w:val="sq-AL"/>
        </w:rPr>
      </w:pPr>
      <w:r w:rsidRPr="00927ABA">
        <w:rPr>
          <w:rFonts w:ascii="Garamond" w:hAnsi="Garamond"/>
          <w:spacing w:val="-4"/>
          <w:sz w:val="24"/>
          <w:szCs w:val="24"/>
          <w:lang w:val="sq-AL"/>
        </w:rPr>
        <w:t>Omax - oferta që ka fituar pikët maksimale</w:t>
      </w:r>
    </w:p>
    <w:p w:rsidR="00D845CA" w:rsidRPr="00927ABA" w:rsidRDefault="00D845CA" w:rsidP="00874984">
      <w:pPr>
        <w:widowControl w:val="0"/>
        <w:spacing w:after="0" w:line="240" w:lineRule="auto"/>
        <w:rPr>
          <w:rFonts w:ascii="Garamond" w:hAnsi="Garamond"/>
          <w:b/>
          <w:spacing w:val="-4"/>
          <w:sz w:val="24"/>
          <w:szCs w:val="24"/>
          <w:lang w:val="sq-AL"/>
        </w:rPr>
      </w:pPr>
      <w:r w:rsidRPr="00927ABA">
        <w:rPr>
          <w:rFonts w:ascii="Garamond" w:hAnsi="Garamond"/>
          <w:spacing w:val="-4"/>
          <w:sz w:val="24"/>
          <w:szCs w:val="24"/>
          <w:lang w:val="sq-AL"/>
        </w:rPr>
        <w:t>Pk- pikët e kriteret të përcaktuara nga institucioni që zhvillon procedurën konkurruese.</w:t>
      </w:r>
    </w:p>
    <w:p w:rsidR="00D845CA" w:rsidRPr="00927ABA" w:rsidRDefault="00D845CA" w:rsidP="00874984">
      <w:pPr>
        <w:widowControl w:val="0"/>
        <w:spacing w:after="0" w:line="240" w:lineRule="auto"/>
        <w:rPr>
          <w:rFonts w:ascii="Garamond" w:hAnsi="Garamond"/>
          <w:spacing w:val="-4"/>
          <w:w w:val="101"/>
          <w:sz w:val="24"/>
          <w:szCs w:val="24"/>
          <w:lang w:val="sq-AL"/>
        </w:rPr>
      </w:pPr>
      <w:r w:rsidRPr="00927ABA">
        <w:rPr>
          <w:rFonts w:ascii="Garamond" w:hAnsi="Garamond"/>
          <w:spacing w:val="-4"/>
          <w:sz w:val="24"/>
          <w:szCs w:val="24"/>
          <w:lang w:val="sq-AL"/>
        </w:rPr>
        <w:t>28.</w:t>
      </w:r>
      <w:r w:rsidRPr="00927ABA">
        <w:rPr>
          <w:rFonts w:ascii="Garamond" w:hAnsi="Garamond"/>
          <w:b/>
          <w:spacing w:val="-4"/>
          <w:sz w:val="24"/>
          <w:szCs w:val="24"/>
          <w:lang w:val="sq-AL"/>
        </w:rPr>
        <w:t xml:space="preserve"> </w:t>
      </w:r>
      <w:r w:rsidRPr="00927ABA">
        <w:rPr>
          <w:rFonts w:ascii="Garamond" w:hAnsi="Garamond"/>
          <w:spacing w:val="-4"/>
          <w:sz w:val="24"/>
          <w:szCs w:val="24"/>
          <w:lang w:val="sq-AL"/>
        </w:rPr>
        <w:t xml:space="preserve">Në zbatim të pikës 11 të </w:t>
      </w:r>
      <w:r w:rsidR="009452C7" w:rsidRPr="00927ABA">
        <w:rPr>
          <w:rFonts w:ascii="Garamond" w:hAnsi="Garamond"/>
          <w:spacing w:val="-4"/>
          <w:sz w:val="24"/>
          <w:szCs w:val="24"/>
          <w:lang w:val="sq-AL"/>
        </w:rPr>
        <w:t>kreut II</w:t>
      </w:r>
      <w:r w:rsidRPr="00927ABA">
        <w:rPr>
          <w:rFonts w:ascii="Garamond" w:hAnsi="Garamond"/>
          <w:spacing w:val="-4"/>
          <w:sz w:val="24"/>
          <w:szCs w:val="24"/>
          <w:lang w:val="sq-AL"/>
        </w:rPr>
        <w:t xml:space="preserve"> të VKM-së, subjektet konkurruese kanë të drejtën e</w:t>
      </w:r>
      <w:r w:rsidRPr="00927ABA">
        <w:rPr>
          <w:rFonts w:ascii="Garamond" w:hAnsi="Garamond"/>
          <w:b/>
          <w:spacing w:val="-4"/>
          <w:sz w:val="24"/>
          <w:szCs w:val="24"/>
          <w:lang w:val="sq-AL"/>
        </w:rPr>
        <w:t xml:space="preserve"> </w:t>
      </w:r>
      <w:r w:rsidRPr="00927ABA">
        <w:rPr>
          <w:rFonts w:ascii="Garamond" w:hAnsi="Garamond"/>
          <w:spacing w:val="-4"/>
          <w:sz w:val="24"/>
          <w:szCs w:val="24"/>
          <w:lang w:val="sq-AL"/>
        </w:rPr>
        <w:t>ankimit kundër vendimit të komisionit.</w:t>
      </w:r>
      <w:r w:rsidR="00CC2111" w:rsidRPr="00927ABA">
        <w:rPr>
          <w:rFonts w:ascii="Garamond" w:hAnsi="Garamond"/>
          <w:i/>
          <w:spacing w:val="-4"/>
          <w:position w:val="11"/>
          <w:sz w:val="24"/>
          <w:szCs w:val="24"/>
          <w:lang w:val="sq-AL"/>
        </w:rPr>
        <w:t xml:space="preserve"> </w:t>
      </w:r>
      <w:r w:rsidRPr="00927ABA">
        <w:rPr>
          <w:rFonts w:ascii="Garamond" w:hAnsi="Garamond"/>
          <w:spacing w:val="-4"/>
          <w:sz w:val="24"/>
          <w:szCs w:val="24"/>
          <w:lang w:val="sq-AL"/>
        </w:rPr>
        <w:t xml:space="preserve">Ankesa i paraqitet, së pari, me </w:t>
      </w:r>
      <w:r w:rsidRPr="00927ABA">
        <w:rPr>
          <w:rFonts w:ascii="Garamond" w:hAnsi="Garamond"/>
          <w:spacing w:val="-4"/>
          <w:w w:val="101"/>
          <w:sz w:val="24"/>
          <w:szCs w:val="24"/>
          <w:lang w:val="sq-AL"/>
        </w:rPr>
        <w:t xml:space="preserve">shkrim, </w:t>
      </w:r>
      <w:r w:rsidRPr="00927ABA">
        <w:rPr>
          <w:rFonts w:ascii="Garamond" w:hAnsi="Garamond"/>
          <w:spacing w:val="-4"/>
          <w:sz w:val="24"/>
          <w:szCs w:val="24"/>
          <w:lang w:val="sq-AL"/>
        </w:rPr>
        <w:t>titullarit të institucionit brenda 5 ditëve</w:t>
      </w:r>
      <w:r w:rsidR="00CC2111" w:rsidRPr="00927ABA">
        <w:rPr>
          <w:rFonts w:ascii="Garamond" w:hAnsi="Garamond"/>
          <w:i/>
          <w:spacing w:val="-4"/>
          <w:position w:val="11"/>
          <w:sz w:val="24"/>
          <w:szCs w:val="24"/>
          <w:lang w:val="sq-AL"/>
        </w:rPr>
        <w:t xml:space="preserve"> </w:t>
      </w:r>
      <w:r w:rsidRPr="00927ABA">
        <w:rPr>
          <w:rFonts w:ascii="Garamond" w:hAnsi="Garamond"/>
          <w:spacing w:val="-4"/>
          <w:sz w:val="24"/>
          <w:szCs w:val="24"/>
          <w:lang w:val="sq-AL"/>
        </w:rPr>
        <w:t>pune nga dita e nesërme e punës,</w:t>
      </w:r>
      <w:r w:rsidR="00CC2111" w:rsidRPr="00927ABA">
        <w:rPr>
          <w:rFonts w:ascii="Garamond" w:hAnsi="Garamond"/>
          <w:spacing w:val="-4"/>
          <w:sz w:val="24"/>
          <w:szCs w:val="24"/>
          <w:lang w:val="sq-AL"/>
        </w:rPr>
        <w:t xml:space="preserve"> </w:t>
      </w:r>
      <w:r w:rsidRPr="00927ABA">
        <w:rPr>
          <w:rFonts w:ascii="Garamond" w:hAnsi="Garamond"/>
          <w:spacing w:val="-4"/>
          <w:w w:val="101"/>
          <w:sz w:val="24"/>
          <w:szCs w:val="24"/>
          <w:lang w:val="sq-AL"/>
        </w:rPr>
        <w:t xml:space="preserve">kur </w:t>
      </w:r>
      <w:r w:rsidRPr="00927ABA">
        <w:rPr>
          <w:rFonts w:ascii="Garamond" w:hAnsi="Garamond"/>
          <w:spacing w:val="-4"/>
          <w:sz w:val="24"/>
          <w:szCs w:val="24"/>
          <w:lang w:val="sq-AL"/>
        </w:rPr>
        <w:t xml:space="preserve">ankimuesi është vënë në dijeni të shpalljes së subjektit fitues. Titullari i institucionit shqyrton ankesën dhe kthen përgjigje të arsyetuar, me shkrim brenda </w:t>
      </w:r>
      <w:r w:rsidRPr="00927ABA">
        <w:rPr>
          <w:rFonts w:ascii="Garamond" w:hAnsi="Garamond"/>
          <w:spacing w:val="-4"/>
          <w:w w:val="101"/>
          <w:sz w:val="24"/>
          <w:szCs w:val="24"/>
          <w:lang w:val="sq-AL"/>
        </w:rPr>
        <w:t>10</w:t>
      </w:r>
      <w:r w:rsidRPr="00927ABA">
        <w:rPr>
          <w:rFonts w:ascii="Garamond" w:hAnsi="Garamond"/>
          <w:i/>
          <w:spacing w:val="-4"/>
          <w:w w:val="101"/>
          <w:sz w:val="24"/>
          <w:szCs w:val="24"/>
          <w:lang w:val="sq-AL"/>
        </w:rPr>
        <w:t xml:space="preserve"> </w:t>
      </w:r>
      <w:r w:rsidRPr="00927ABA">
        <w:rPr>
          <w:rFonts w:ascii="Garamond" w:hAnsi="Garamond"/>
          <w:spacing w:val="-4"/>
          <w:sz w:val="24"/>
          <w:szCs w:val="24"/>
          <w:lang w:val="sq-AL"/>
        </w:rPr>
        <w:t xml:space="preserve">ditëve pune pas marrjes së ankesës, të cilën duhet t’ia njoftojë ankuesit jo më vonë se në </w:t>
      </w:r>
      <w:r w:rsidRPr="00927ABA">
        <w:rPr>
          <w:rFonts w:ascii="Garamond" w:hAnsi="Garamond"/>
          <w:spacing w:val="-4"/>
          <w:w w:val="101"/>
          <w:sz w:val="24"/>
          <w:szCs w:val="24"/>
          <w:lang w:val="sq-AL"/>
        </w:rPr>
        <w:t xml:space="preserve">ditën </w:t>
      </w:r>
      <w:r w:rsidRPr="00927ABA">
        <w:rPr>
          <w:rFonts w:ascii="Garamond" w:hAnsi="Garamond"/>
          <w:spacing w:val="-4"/>
          <w:sz w:val="24"/>
          <w:szCs w:val="24"/>
          <w:lang w:val="sq-AL"/>
        </w:rPr>
        <w:t xml:space="preserve">vijuese të </w:t>
      </w:r>
      <w:r w:rsidRPr="00927ABA">
        <w:rPr>
          <w:rFonts w:ascii="Garamond" w:hAnsi="Garamond"/>
          <w:spacing w:val="-4"/>
          <w:w w:val="101"/>
          <w:sz w:val="24"/>
          <w:szCs w:val="24"/>
          <w:lang w:val="sq-AL"/>
        </w:rPr>
        <w:t>punës.</w:t>
      </w:r>
    </w:p>
    <w:p w:rsidR="00D845CA" w:rsidRPr="00927ABA" w:rsidRDefault="00D845CA" w:rsidP="00874984">
      <w:pPr>
        <w:widowControl w:val="0"/>
        <w:spacing w:after="0" w:line="240" w:lineRule="auto"/>
        <w:rPr>
          <w:rFonts w:ascii="Garamond" w:hAnsi="Garamond"/>
          <w:spacing w:val="-4"/>
          <w:w w:val="101"/>
          <w:sz w:val="24"/>
          <w:szCs w:val="24"/>
          <w:lang w:val="sq-AL"/>
        </w:rPr>
      </w:pPr>
      <w:r w:rsidRPr="00927ABA">
        <w:rPr>
          <w:rFonts w:ascii="Garamond" w:hAnsi="Garamond"/>
          <w:spacing w:val="-4"/>
          <w:w w:val="101"/>
          <w:sz w:val="24"/>
          <w:szCs w:val="24"/>
          <w:lang w:val="sq-AL"/>
        </w:rPr>
        <w:t>29.</w:t>
      </w:r>
      <w:r w:rsidRPr="00927ABA">
        <w:rPr>
          <w:rFonts w:ascii="Garamond" w:hAnsi="Garamond"/>
          <w:b/>
          <w:spacing w:val="-4"/>
          <w:w w:val="101"/>
          <w:sz w:val="24"/>
          <w:szCs w:val="24"/>
          <w:lang w:val="sq-AL"/>
        </w:rPr>
        <w:t xml:space="preserve"> </w:t>
      </w:r>
      <w:r w:rsidRPr="00927ABA">
        <w:rPr>
          <w:rFonts w:ascii="Garamond" w:hAnsi="Garamond"/>
          <w:spacing w:val="-4"/>
          <w:w w:val="101"/>
          <w:sz w:val="24"/>
          <w:szCs w:val="24"/>
          <w:lang w:val="sq-AL"/>
        </w:rPr>
        <w:t xml:space="preserve">Në zbatim të pikës 12 të </w:t>
      </w:r>
      <w:r w:rsidR="009452C7" w:rsidRPr="00927ABA">
        <w:rPr>
          <w:rFonts w:ascii="Garamond" w:hAnsi="Garamond"/>
          <w:spacing w:val="-4"/>
          <w:w w:val="101"/>
          <w:sz w:val="24"/>
          <w:szCs w:val="24"/>
          <w:lang w:val="sq-AL"/>
        </w:rPr>
        <w:t>kreut II</w:t>
      </w:r>
      <w:r w:rsidRPr="00927ABA">
        <w:rPr>
          <w:rFonts w:ascii="Garamond" w:hAnsi="Garamond"/>
          <w:spacing w:val="-4"/>
          <w:w w:val="101"/>
          <w:sz w:val="24"/>
          <w:szCs w:val="24"/>
          <w:lang w:val="sq-AL"/>
        </w:rPr>
        <w:t xml:space="preserve"> të VKM-së, pas procedurave të lartpërmendura dhe shpalljes së subjektit fitues, pranë institucionit që zhvillon procedurën konkurruese, me daljen e autorizimit të </w:t>
      </w:r>
      <w:r w:rsidR="00CF2410" w:rsidRPr="00927ABA">
        <w:rPr>
          <w:rFonts w:ascii="Garamond" w:hAnsi="Garamond"/>
          <w:spacing w:val="-4"/>
          <w:w w:val="101"/>
          <w:sz w:val="24"/>
          <w:szCs w:val="24"/>
          <w:lang w:val="sq-AL"/>
        </w:rPr>
        <w:t>t</w:t>
      </w:r>
      <w:r w:rsidRPr="00927ABA">
        <w:rPr>
          <w:rFonts w:ascii="Garamond" w:hAnsi="Garamond"/>
          <w:spacing w:val="-4"/>
          <w:w w:val="101"/>
          <w:sz w:val="24"/>
          <w:szCs w:val="24"/>
          <w:lang w:val="sq-AL"/>
        </w:rPr>
        <w:t>itullarit të institucionit për lidhjen e kontratës, subjekti qiramarrës/enfiteozëmarrës duhet të paraqitet brenda 30 ditëve për nënshkrimin e kontratës. Në rast të mosparaqitjes së subjektit qiramarrës, brenda këtij afati për nënshkrimin e kontratës, pasuria rilidhet në konku</w:t>
      </w:r>
      <w:r w:rsidR="009452C7" w:rsidRPr="00927ABA">
        <w:rPr>
          <w:rFonts w:ascii="Garamond" w:hAnsi="Garamond"/>
          <w:spacing w:val="-4"/>
          <w:w w:val="101"/>
          <w:sz w:val="24"/>
          <w:szCs w:val="24"/>
          <w:lang w:val="sq-AL"/>
        </w:rPr>
        <w:t>r</w:t>
      </w:r>
      <w:r w:rsidRPr="00927ABA">
        <w:rPr>
          <w:rFonts w:ascii="Garamond" w:hAnsi="Garamond"/>
          <w:spacing w:val="-4"/>
          <w:w w:val="101"/>
          <w:sz w:val="24"/>
          <w:szCs w:val="24"/>
          <w:lang w:val="sq-AL"/>
        </w:rPr>
        <w:t>rim. Shpenzimet për lidhjen e kontratës do të jenë në ngarkim të subjektit qiramarrës</w:t>
      </w:r>
      <w:r w:rsidR="00927ABA">
        <w:rPr>
          <w:rFonts w:ascii="Garamond" w:hAnsi="Garamond"/>
          <w:spacing w:val="-4"/>
          <w:w w:val="101"/>
          <w:sz w:val="24"/>
          <w:szCs w:val="24"/>
          <w:lang w:val="sq-AL"/>
        </w:rPr>
        <w:t xml:space="preserve"> </w:t>
      </w:r>
      <w:r w:rsidRPr="00927ABA">
        <w:rPr>
          <w:rFonts w:ascii="Garamond" w:hAnsi="Garamond"/>
          <w:spacing w:val="-4"/>
          <w:w w:val="101"/>
          <w:sz w:val="24"/>
          <w:szCs w:val="24"/>
          <w:lang w:val="sq-AL"/>
        </w:rPr>
        <w:t>/enfiteozëmarrës.</w:t>
      </w:r>
    </w:p>
    <w:p w:rsidR="00D845CA" w:rsidRPr="00927ABA" w:rsidRDefault="00D845CA" w:rsidP="00874984">
      <w:pPr>
        <w:widowControl w:val="0"/>
        <w:spacing w:after="0" w:line="240" w:lineRule="auto"/>
        <w:rPr>
          <w:rFonts w:ascii="Garamond" w:hAnsi="Garamond"/>
          <w:color w:val="000000"/>
          <w:spacing w:val="-4"/>
          <w:sz w:val="24"/>
          <w:szCs w:val="24"/>
          <w:lang w:val="sq-AL"/>
        </w:rPr>
      </w:pPr>
      <w:r w:rsidRPr="00927ABA">
        <w:rPr>
          <w:rFonts w:ascii="Garamond" w:hAnsi="Garamond"/>
          <w:spacing w:val="-4"/>
          <w:w w:val="101"/>
          <w:sz w:val="24"/>
          <w:szCs w:val="24"/>
          <w:lang w:val="sq-AL"/>
        </w:rPr>
        <w:t xml:space="preserve">30. Në zbatim të pikës 14 të </w:t>
      </w:r>
      <w:r w:rsidR="009452C7" w:rsidRPr="00927ABA">
        <w:rPr>
          <w:rFonts w:ascii="Garamond" w:hAnsi="Garamond"/>
          <w:spacing w:val="-4"/>
          <w:w w:val="101"/>
          <w:sz w:val="24"/>
          <w:szCs w:val="24"/>
          <w:lang w:val="sq-AL"/>
        </w:rPr>
        <w:t>kreut II</w:t>
      </w:r>
      <w:r w:rsidRPr="00927ABA">
        <w:rPr>
          <w:rFonts w:ascii="Garamond" w:hAnsi="Garamond"/>
          <w:spacing w:val="-4"/>
          <w:w w:val="101"/>
          <w:sz w:val="24"/>
          <w:szCs w:val="24"/>
          <w:lang w:val="sq-AL"/>
        </w:rPr>
        <w:t xml:space="preserve"> të VKM-së, </w:t>
      </w:r>
      <w:r w:rsidRPr="00927ABA">
        <w:rPr>
          <w:rFonts w:ascii="Garamond" w:hAnsi="Garamond"/>
          <w:color w:val="000000"/>
          <w:spacing w:val="-4"/>
          <w:sz w:val="24"/>
          <w:szCs w:val="24"/>
          <w:lang w:val="sq-AL"/>
        </w:rPr>
        <w:t>kthimi i garancisë së kontratës realizohet pasi të jenë shlyer të gjitha detyrimet e marrëveshjes kontraktore. Në rast se kontrata zgjidhet nga qiramarrësi ose enfiteozëmarrësi për shkaqe të cilat qiradhënësi ose enfiteozëdhënësi nuk mund të mbajë përgjegjësi, garancia mbahet si penalitet.</w:t>
      </w:r>
    </w:p>
    <w:p w:rsidR="00D845CA" w:rsidRPr="00927ABA" w:rsidRDefault="00D845CA" w:rsidP="00874984">
      <w:pPr>
        <w:widowControl w:val="0"/>
        <w:spacing w:after="0" w:line="240" w:lineRule="auto"/>
        <w:rPr>
          <w:rFonts w:ascii="Garamond" w:hAnsi="Garamond"/>
          <w:color w:val="000000"/>
          <w:spacing w:val="-4"/>
          <w:sz w:val="24"/>
          <w:szCs w:val="24"/>
          <w:lang w:val="sq-AL"/>
        </w:rPr>
      </w:pPr>
      <w:r w:rsidRPr="00927ABA">
        <w:rPr>
          <w:rFonts w:ascii="Garamond" w:hAnsi="Garamond"/>
          <w:color w:val="000000"/>
          <w:spacing w:val="-4"/>
          <w:sz w:val="24"/>
          <w:szCs w:val="24"/>
          <w:lang w:val="sq-AL"/>
        </w:rPr>
        <w:t>Me detyrime të marrëveshjes kontraktore, në mospërmbushje të të cilave garancia do të mbahet si penalitet, do të kuptojmë:</w:t>
      </w:r>
    </w:p>
    <w:p w:rsidR="00D845CA" w:rsidRPr="00927ABA" w:rsidRDefault="00D845CA" w:rsidP="00874984">
      <w:pPr>
        <w:widowControl w:val="0"/>
        <w:spacing w:after="0" w:line="240" w:lineRule="auto"/>
        <w:rPr>
          <w:rFonts w:ascii="Garamond" w:hAnsi="Garamond"/>
          <w:color w:val="000000"/>
          <w:spacing w:val="-4"/>
          <w:sz w:val="24"/>
          <w:szCs w:val="24"/>
          <w:lang w:val="sq-AL"/>
        </w:rPr>
      </w:pPr>
      <w:r w:rsidRPr="00927ABA">
        <w:rPr>
          <w:rFonts w:ascii="Garamond" w:hAnsi="Garamond"/>
          <w:color w:val="000000"/>
          <w:spacing w:val="-4"/>
          <w:sz w:val="24"/>
          <w:szCs w:val="24"/>
          <w:lang w:val="sq-AL"/>
        </w:rPr>
        <w:t>1) mosshlyerjen e vlerave të përmuajshme të qirasë;</w:t>
      </w:r>
    </w:p>
    <w:p w:rsidR="00D845CA" w:rsidRPr="00927ABA" w:rsidRDefault="00D845CA" w:rsidP="00874984">
      <w:pPr>
        <w:widowControl w:val="0"/>
        <w:spacing w:after="0" w:line="240" w:lineRule="auto"/>
        <w:rPr>
          <w:rFonts w:ascii="Garamond" w:hAnsi="Garamond"/>
          <w:color w:val="000000"/>
          <w:spacing w:val="-4"/>
          <w:sz w:val="24"/>
          <w:szCs w:val="24"/>
          <w:lang w:val="sq-AL"/>
        </w:rPr>
      </w:pPr>
      <w:r w:rsidRPr="00927ABA">
        <w:rPr>
          <w:rFonts w:ascii="Garamond" w:hAnsi="Garamond"/>
          <w:color w:val="000000"/>
          <w:spacing w:val="-4"/>
          <w:sz w:val="24"/>
          <w:szCs w:val="24"/>
          <w:lang w:val="sq-AL"/>
        </w:rPr>
        <w:t>2) penalitetet e vendosura si pasojë e mosrealizimit të nivelit të investimeve;</w:t>
      </w:r>
    </w:p>
    <w:p w:rsidR="00D845CA" w:rsidRPr="00927ABA" w:rsidRDefault="00D845CA" w:rsidP="00874984">
      <w:pPr>
        <w:widowControl w:val="0"/>
        <w:spacing w:after="0" w:line="240" w:lineRule="auto"/>
        <w:rPr>
          <w:rFonts w:ascii="Garamond" w:hAnsi="Garamond"/>
          <w:color w:val="000000"/>
          <w:spacing w:val="-4"/>
          <w:sz w:val="24"/>
          <w:szCs w:val="24"/>
          <w:lang w:val="sq-AL"/>
        </w:rPr>
      </w:pPr>
      <w:r w:rsidRPr="00927ABA">
        <w:rPr>
          <w:rFonts w:ascii="Garamond" w:hAnsi="Garamond"/>
          <w:color w:val="000000"/>
          <w:spacing w:val="-4"/>
          <w:sz w:val="24"/>
          <w:szCs w:val="24"/>
          <w:lang w:val="sq-AL"/>
        </w:rPr>
        <w:t>3) penalitetet e vendosura si pasojë e mosrealizimit të nivelit të punësimit.</w:t>
      </w:r>
    </w:p>
    <w:p w:rsidR="00D845CA" w:rsidRPr="00927ABA" w:rsidRDefault="00D845CA" w:rsidP="00874984">
      <w:pPr>
        <w:widowControl w:val="0"/>
        <w:spacing w:after="0" w:line="240" w:lineRule="auto"/>
        <w:rPr>
          <w:rFonts w:ascii="Garamond" w:hAnsi="Garamond"/>
          <w:spacing w:val="-4"/>
          <w:sz w:val="24"/>
          <w:szCs w:val="24"/>
          <w:lang w:val="sq-AL"/>
        </w:rPr>
      </w:pPr>
      <w:r w:rsidRPr="00927ABA">
        <w:rPr>
          <w:rFonts w:ascii="Garamond" w:hAnsi="Garamond"/>
          <w:spacing w:val="-4"/>
          <w:sz w:val="24"/>
          <w:szCs w:val="24"/>
          <w:lang w:val="sq-AL"/>
        </w:rPr>
        <w:t xml:space="preserve">31. Në zbatim të pikës 15 të </w:t>
      </w:r>
      <w:r w:rsidR="009452C7" w:rsidRPr="00927ABA">
        <w:rPr>
          <w:rFonts w:ascii="Garamond" w:hAnsi="Garamond"/>
          <w:spacing w:val="-4"/>
          <w:sz w:val="24"/>
          <w:szCs w:val="24"/>
          <w:lang w:val="sq-AL"/>
        </w:rPr>
        <w:t>kreut II</w:t>
      </w:r>
      <w:r w:rsidRPr="00927ABA">
        <w:rPr>
          <w:rFonts w:ascii="Garamond" w:hAnsi="Garamond"/>
          <w:spacing w:val="-4"/>
          <w:sz w:val="24"/>
          <w:szCs w:val="24"/>
          <w:lang w:val="sq-AL"/>
        </w:rPr>
        <w:t xml:space="preserve"> të VKM-së, me urdhër të titullarit të ministrisë përgjegjëse për ekonominë, autorizohet Dega e Shoqërive Publike, në prefekturën përkatëse, struktura që do të përgatisë dokumentacionin, si më poshtë vijon:</w:t>
      </w:r>
    </w:p>
    <w:p w:rsidR="00D845CA" w:rsidRPr="00927ABA" w:rsidRDefault="00D845CA" w:rsidP="00874984">
      <w:pPr>
        <w:pStyle w:val="Default"/>
        <w:widowControl w:val="0"/>
        <w:ind w:firstLine="284"/>
        <w:jc w:val="both"/>
        <w:rPr>
          <w:rFonts w:ascii="Garamond" w:hAnsi="Garamond"/>
          <w:spacing w:val="-4"/>
          <w:lang w:val="sq-AL"/>
        </w:rPr>
      </w:pPr>
      <w:r w:rsidRPr="00927ABA">
        <w:rPr>
          <w:rFonts w:ascii="Garamond" w:hAnsi="Garamond"/>
          <w:iCs/>
          <w:spacing w:val="-4"/>
          <w:lang w:val="sq-AL"/>
        </w:rPr>
        <w:t xml:space="preserve">1) Genplanin e objektit, në 6 (gjashtë) kopje origjinale, të hartuar nga eksperti topograf i licencuar dhe të konfirmuar nga drejtuesi i institucionit shtetëror, ndërmarrjes apo shoqërisë shtetërore, ku të jenë përcaktuar qartë sipërfaqja e truallit gjithsej, sipërfaqja nën ndërtesë dhe sipërfaqja funksionale (jo nën ndërtesë); </w:t>
      </w:r>
    </w:p>
    <w:p w:rsidR="00D845CA" w:rsidRPr="00927ABA" w:rsidRDefault="00D845CA" w:rsidP="00874984">
      <w:pPr>
        <w:pStyle w:val="Default"/>
        <w:widowControl w:val="0"/>
        <w:ind w:firstLine="284"/>
        <w:jc w:val="both"/>
        <w:rPr>
          <w:rFonts w:ascii="Garamond" w:hAnsi="Garamond"/>
          <w:spacing w:val="-4"/>
          <w:lang w:val="sq-AL"/>
        </w:rPr>
      </w:pPr>
      <w:r w:rsidRPr="00927ABA">
        <w:rPr>
          <w:rFonts w:ascii="Garamond" w:hAnsi="Garamond"/>
          <w:spacing w:val="-4"/>
          <w:lang w:val="sq-AL"/>
        </w:rPr>
        <w:t>2) Konfirmimin nga Zyra e Regjistrimit të Pasurive të Paluajtshme për pronësinë shtet të objektit dhe truallit, si dhe nga institucioni përgjegjës për kthimin dhe kompensimin e pronave për vendimet që mund të ketë dhënë për njohje ose kthim prone. Në rastet kur pasuria, që jepet me qira ose enfiteozë, është në administrim të shoqërive shtetërore, nuk është e nevojshme të kërkohet konfirmimi nga institucioni përgjegjës për kthimin dhe kompensimin e pronave;</w:t>
      </w:r>
    </w:p>
    <w:p w:rsidR="00D845CA" w:rsidRPr="00927ABA" w:rsidRDefault="00D845CA" w:rsidP="00874984">
      <w:pPr>
        <w:pStyle w:val="Default"/>
        <w:widowControl w:val="0"/>
        <w:ind w:firstLine="284"/>
        <w:jc w:val="both"/>
        <w:rPr>
          <w:rFonts w:ascii="Garamond" w:hAnsi="Garamond"/>
          <w:spacing w:val="-4"/>
          <w:lang w:val="sq-AL"/>
        </w:rPr>
      </w:pPr>
      <w:r w:rsidRPr="00927ABA">
        <w:rPr>
          <w:rFonts w:ascii="Garamond" w:hAnsi="Garamond"/>
          <w:spacing w:val="-4"/>
          <w:lang w:val="sq-AL"/>
        </w:rPr>
        <w:t xml:space="preserve">3) Konfirmimin nga Drejtoria e Administrimit të Mbrojtjes së Tokës në Qarkun përkatës, se pasuria është </w:t>
      </w:r>
      <w:r w:rsidR="007A1AA5" w:rsidRPr="00927ABA">
        <w:rPr>
          <w:rFonts w:ascii="Garamond" w:hAnsi="Garamond"/>
          <w:spacing w:val="-4"/>
          <w:lang w:val="sq-AL"/>
        </w:rPr>
        <w:t>“</w:t>
      </w:r>
      <w:r w:rsidRPr="00927ABA">
        <w:rPr>
          <w:rFonts w:ascii="Garamond" w:hAnsi="Garamond"/>
          <w:spacing w:val="-4"/>
          <w:lang w:val="sq-AL"/>
        </w:rPr>
        <w:t>tokë e pafrytshme</w:t>
      </w:r>
      <w:r w:rsidR="007A1AA5" w:rsidRPr="00927ABA">
        <w:rPr>
          <w:rFonts w:ascii="Garamond" w:hAnsi="Garamond"/>
          <w:spacing w:val="-4"/>
          <w:lang w:val="sq-AL"/>
        </w:rPr>
        <w:t>”</w:t>
      </w:r>
      <w:r w:rsidRPr="00927ABA">
        <w:rPr>
          <w:rFonts w:ascii="Garamond" w:hAnsi="Garamond"/>
          <w:spacing w:val="-4"/>
          <w:lang w:val="sq-AL"/>
        </w:rPr>
        <w:t>.</w:t>
      </w:r>
    </w:p>
    <w:p w:rsidR="00D845CA" w:rsidRPr="00927ABA" w:rsidRDefault="00D845CA" w:rsidP="00874984">
      <w:pPr>
        <w:widowControl w:val="0"/>
        <w:spacing w:after="0" w:line="240" w:lineRule="auto"/>
        <w:rPr>
          <w:rStyle w:val="FontStyle12"/>
          <w:rFonts w:ascii="Garamond" w:hAnsi="Garamond"/>
          <w:spacing w:val="-4"/>
          <w:lang w:val="sq-AL"/>
        </w:rPr>
      </w:pPr>
      <w:r w:rsidRPr="00927ABA">
        <w:rPr>
          <w:rStyle w:val="FontStyle12"/>
          <w:rFonts w:ascii="Garamond" w:hAnsi="Garamond"/>
          <w:spacing w:val="-4"/>
          <w:lang w:val="sq-AL"/>
        </w:rPr>
        <w:t xml:space="preserve">32. Në zbatim të pikës 16, të </w:t>
      </w:r>
      <w:r w:rsidR="009452C7" w:rsidRPr="00927ABA">
        <w:rPr>
          <w:rStyle w:val="FontStyle12"/>
          <w:rFonts w:ascii="Garamond" w:hAnsi="Garamond"/>
          <w:spacing w:val="-4"/>
          <w:lang w:val="sq-AL"/>
        </w:rPr>
        <w:t>kreut II</w:t>
      </w:r>
      <w:r w:rsidRPr="00927ABA">
        <w:rPr>
          <w:rStyle w:val="FontStyle12"/>
          <w:rFonts w:ascii="Garamond" w:hAnsi="Garamond"/>
          <w:spacing w:val="-4"/>
          <w:lang w:val="sq-AL"/>
        </w:rPr>
        <w:t xml:space="preserve"> të VKM-së, ministria përgjegjëse për ekonominë në varësi të objektit të dërguar si fond kompensimi fizik pranë institucionit përgjegjës për kthimin dhe kompensimin e pronave, identifikon një pronë tjetër, me status shtetëror, me vlerë të njëjtë ose më të madhe, se ajo e kërkuar nga institucioni përgjegjës për kthimin dhe kompensimin e pronave. Në të njëjtën kohë, i kërkon institucionit përgjegjës për kthimin dhe kompensimin e pronave heqjen nga lista e Fondit të Kompensimit Fizik të Pronës së dërguar për kompensim, në rast se ajo është futur në listën e këtij Fondi. Njëkohësisht, me marrjen e kësaj kërkese, institucioni përgjegjës për kthimin dhe kompensimin e pronave i dërgon ministrisë përgjegjëse për ekonominë dokumentacionin e pronës së dërguar prej saj, për Fond Kompensimi me qëllim që, për këtë pronë, të fillojë menjëherë procedura e dhënies së saj, në përdorim në bazë të kërkesave konkrete, nga subjekte me qëllim zhvillimin e saj. </w:t>
      </w:r>
    </w:p>
    <w:p w:rsidR="00D845CA" w:rsidRPr="00927ABA" w:rsidRDefault="00D845CA" w:rsidP="00874984">
      <w:pPr>
        <w:widowControl w:val="0"/>
        <w:spacing w:after="0" w:line="240" w:lineRule="auto"/>
        <w:rPr>
          <w:rStyle w:val="FontStyle12"/>
          <w:rFonts w:ascii="Garamond" w:hAnsi="Garamond"/>
          <w:spacing w:val="-4"/>
          <w:lang w:val="sq-AL"/>
        </w:rPr>
      </w:pPr>
      <w:r w:rsidRPr="00927ABA">
        <w:rPr>
          <w:rStyle w:val="FontStyle12"/>
          <w:rFonts w:ascii="Garamond" w:hAnsi="Garamond"/>
          <w:spacing w:val="-4"/>
          <w:lang w:val="sq-AL"/>
        </w:rPr>
        <w:t>Me identifikimin e pronës që do të zëvendësojë në listën e Fondit për Kompensim pronën e kërkuar pranë institucionit përgjegjës për kthimin dhe kompensimin e pronave, ministria përgjegjëse për ekonominë i dërgon dokumentacionin e plotë institucionit përgjegjës për kthimin dhe kompensimin e pronave, me qëllim për ta futur në Fondin e Kompensimit Fizik.</w:t>
      </w:r>
      <w:r w:rsidR="00CC2111" w:rsidRPr="00927ABA">
        <w:rPr>
          <w:rStyle w:val="FontStyle12"/>
          <w:rFonts w:ascii="Garamond" w:hAnsi="Garamond"/>
          <w:spacing w:val="-4"/>
          <w:lang w:val="sq-AL"/>
        </w:rPr>
        <w:t xml:space="preserve"> </w:t>
      </w:r>
    </w:p>
    <w:p w:rsidR="00D845CA" w:rsidRPr="00927ABA" w:rsidRDefault="00D845CA" w:rsidP="00874984">
      <w:pPr>
        <w:widowControl w:val="0"/>
        <w:spacing w:after="0" w:line="240" w:lineRule="auto"/>
        <w:rPr>
          <w:rStyle w:val="FontStyle12"/>
          <w:rFonts w:ascii="Garamond" w:hAnsi="Garamond"/>
          <w:spacing w:val="-4"/>
          <w:lang w:val="sq-AL"/>
        </w:rPr>
      </w:pPr>
      <w:r w:rsidRPr="00927ABA">
        <w:rPr>
          <w:rFonts w:ascii="Garamond" w:hAnsi="Garamond"/>
          <w:spacing w:val="-4"/>
          <w:sz w:val="24"/>
          <w:szCs w:val="24"/>
          <w:shd w:val="clear" w:color="auto" w:fill="FFFFFF"/>
          <w:lang w:val="sq-AL"/>
        </w:rPr>
        <w:t>33. Në rastet kur, pasuria e paluajtshme është truall i lirë dhe i përket të njëjtit numër pasurie dhe zonë kadastrale, por përbëhet nga parcela të ndryshme, hedhja ne konku</w:t>
      </w:r>
      <w:r w:rsidR="00416974" w:rsidRPr="00927ABA">
        <w:rPr>
          <w:rFonts w:ascii="Garamond" w:hAnsi="Garamond"/>
          <w:spacing w:val="-4"/>
          <w:sz w:val="24"/>
          <w:szCs w:val="24"/>
          <w:shd w:val="clear" w:color="auto" w:fill="FFFFFF"/>
          <w:lang w:val="sq-AL"/>
        </w:rPr>
        <w:t>r</w:t>
      </w:r>
      <w:r w:rsidRPr="00927ABA">
        <w:rPr>
          <w:rFonts w:ascii="Garamond" w:hAnsi="Garamond"/>
          <w:spacing w:val="-4"/>
          <w:sz w:val="24"/>
          <w:szCs w:val="24"/>
          <w:shd w:val="clear" w:color="auto" w:fill="FFFFFF"/>
          <w:lang w:val="sq-AL"/>
        </w:rPr>
        <w:t xml:space="preserve">rim e kësaj pasurie do të bëhet në një </w:t>
      </w:r>
      <w:r w:rsidR="00AD6948" w:rsidRPr="00927ABA">
        <w:rPr>
          <w:rFonts w:ascii="Garamond" w:hAnsi="Garamond"/>
          <w:spacing w:val="-4"/>
          <w:sz w:val="24"/>
          <w:szCs w:val="24"/>
          <w:shd w:val="clear" w:color="auto" w:fill="FFFFFF"/>
          <w:lang w:val="sq-AL"/>
        </w:rPr>
        <w:t xml:space="preserve">urdhër për publikim </w:t>
      </w:r>
      <w:r w:rsidRPr="00927ABA">
        <w:rPr>
          <w:rFonts w:ascii="Garamond" w:hAnsi="Garamond"/>
          <w:spacing w:val="-4"/>
          <w:sz w:val="24"/>
          <w:szCs w:val="24"/>
          <w:shd w:val="clear" w:color="auto" w:fill="FFFFFF"/>
          <w:lang w:val="sq-AL"/>
        </w:rPr>
        <w:t>për dhënie me qira/enfiteozë.</w:t>
      </w:r>
    </w:p>
    <w:p w:rsidR="00D845CA" w:rsidRPr="00927ABA" w:rsidRDefault="00D845CA" w:rsidP="00874984">
      <w:pPr>
        <w:widowControl w:val="0"/>
        <w:spacing w:after="0" w:line="240" w:lineRule="auto"/>
        <w:rPr>
          <w:rStyle w:val="FontStyle12"/>
          <w:rFonts w:ascii="Garamond" w:hAnsi="Garamond"/>
          <w:spacing w:val="-4"/>
          <w:lang w:val="sq-AL"/>
        </w:rPr>
      </w:pPr>
      <w:r w:rsidRPr="00927ABA">
        <w:rPr>
          <w:rStyle w:val="FontStyle12"/>
          <w:rFonts w:ascii="Garamond" w:hAnsi="Garamond"/>
          <w:spacing w:val="-4"/>
          <w:lang w:val="sq-AL"/>
        </w:rPr>
        <w:t xml:space="preserve">34. </w:t>
      </w:r>
      <w:r w:rsidRPr="00927ABA">
        <w:rPr>
          <w:rFonts w:ascii="Garamond" w:hAnsi="Garamond"/>
          <w:spacing w:val="-4"/>
          <w:sz w:val="24"/>
          <w:szCs w:val="24"/>
          <w:lang w:val="sq-AL"/>
        </w:rPr>
        <w:t xml:space="preserve">Në zbatim të pikës 1-c, të </w:t>
      </w:r>
      <w:r w:rsidR="009452C7" w:rsidRPr="00927ABA">
        <w:rPr>
          <w:rFonts w:ascii="Garamond" w:hAnsi="Garamond"/>
          <w:spacing w:val="-4"/>
          <w:sz w:val="24"/>
          <w:szCs w:val="24"/>
          <w:lang w:val="sq-AL"/>
        </w:rPr>
        <w:t>kreut III</w:t>
      </w:r>
      <w:r w:rsidRPr="00927ABA">
        <w:rPr>
          <w:rFonts w:ascii="Garamond" w:hAnsi="Garamond"/>
          <w:spacing w:val="-4"/>
          <w:sz w:val="24"/>
          <w:szCs w:val="24"/>
          <w:lang w:val="sq-AL"/>
        </w:rPr>
        <w:t xml:space="preserve"> të VKM-së, ministria përgjegjëse për ekonominë vendos tarifën për metër katrorë, për dhënien me qira të tokave të pafrytshme. Referuar akteve ligjore dhe nënligjore në fuqi, tarifa dysheme e dhënies me qira të pasurisë shtetërore tokë e pafrytshme, nuk mund të jetë më e ulët se 27 000 (njëzeteshtatë mijë) lekë/</w:t>
      </w:r>
      <w:r w:rsidRPr="00927ABA">
        <w:rPr>
          <w:rStyle w:val="FontStyle12"/>
          <w:rFonts w:ascii="Garamond" w:hAnsi="Garamond"/>
          <w:spacing w:val="-4"/>
          <w:lang w:val="sq-AL"/>
        </w:rPr>
        <w:t>ha në një vit kalendarik</w:t>
      </w:r>
      <w:r w:rsidRPr="00927ABA">
        <w:rPr>
          <w:rFonts w:ascii="Garamond" w:hAnsi="Garamond"/>
          <w:spacing w:val="-4"/>
          <w:sz w:val="24"/>
          <w:szCs w:val="24"/>
          <w:lang w:val="sq-AL"/>
        </w:rPr>
        <w:t>.</w:t>
      </w:r>
      <w:r w:rsidR="007A1AA5" w:rsidRPr="00927ABA">
        <w:rPr>
          <w:rFonts w:ascii="Garamond" w:hAnsi="Garamond"/>
          <w:spacing w:val="-4"/>
          <w:sz w:val="24"/>
          <w:szCs w:val="24"/>
          <w:lang w:val="sq-AL"/>
        </w:rPr>
        <w:t xml:space="preserve"> </w:t>
      </w:r>
    </w:p>
    <w:p w:rsidR="00D845CA" w:rsidRPr="00927ABA" w:rsidRDefault="00D845CA" w:rsidP="00874984">
      <w:pPr>
        <w:widowControl w:val="0"/>
        <w:spacing w:after="0" w:line="240" w:lineRule="auto"/>
        <w:rPr>
          <w:rFonts w:ascii="Garamond" w:hAnsi="Garamond"/>
          <w:spacing w:val="-4"/>
          <w:sz w:val="24"/>
          <w:szCs w:val="24"/>
          <w:lang w:val="sq-AL"/>
        </w:rPr>
      </w:pPr>
      <w:r w:rsidRPr="00927ABA">
        <w:rPr>
          <w:rFonts w:ascii="Garamond" w:hAnsi="Garamond"/>
          <w:spacing w:val="-4"/>
          <w:sz w:val="24"/>
          <w:szCs w:val="24"/>
          <w:lang w:val="sq-AL"/>
        </w:rPr>
        <w:t xml:space="preserve">35. Në zbatim të pikës 1, të </w:t>
      </w:r>
      <w:r w:rsidR="009452C7" w:rsidRPr="00927ABA">
        <w:rPr>
          <w:rFonts w:ascii="Garamond" w:hAnsi="Garamond"/>
          <w:spacing w:val="-4"/>
          <w:sz w:val="24"/>
          <w:szCs w:val="24"/>
          <w:lang w:val="sq-AL"/>
        </w:rPr>
        <w:t>k</w:t>
      </w:r>
      <w:r w:rsidRPr="00927ABA">
        <w:rPr>
          <w:rFonts w:ascii="Garamond" w:hAnsi="Garamond"/>
          <w:spacing w:val="-4"/>
          <w:sz w:val="24"/>
          <w:szCs w:val="24"/>
          <w:lang w:val="sq-AL"/>
        </w:rPr>
        <w:t>reu</w:t>
      </w:r>
      <w:r w:rsidR="009452C7" w:rsidRPr="00927ABA">
        <w:rPr>
          <w:rFonts w:ascii="Garamond" w:hAnsi="Garamond"/>
          <w:spacing w:val="-4"/>
          <w:sz w:val="24"/>
          <w:szCs w:val="24"/>
          <w:lang w:val="sq-AL"/>
        </w:rPr>
        <w:t>t IV</w:t>
      </w:r>
      <w:r w:rsidRPr="00927ABA">
        <w:rPr>
          <w:rFonts w:ascii="Garamond" w:hAnsi="Garamond"/>
          <w:spacing w:val="-4"/>
          <w:sz w:val="24"/>
          <w:szCs w:val="24"/>
          <w:lang w:val="sq-AL"/>
        </w:rPr>
        <w:t xml:space="preserve"> të VKM-së, për përfitimin të zbritjes së detyrimit mujor të qirasë, Qiramarrësi ose Enfiteozmarrësi i paraqet Qiradhënësit ose Enfiteozëdhënësit kërkesë të shoqëruar me dokumentacionin: </w:t>
      </w:r>
    </w:p>
    <w:p w:rsidR="00D845CA" w:rsidRPr="00927ABA" w:rsidRDefault="00D845CA" w:rsidP="00874984">
      <w:pPr>
        <w:widowControl w:val="0"/>
        <w:spacing w:after="0" w:line="240" w:lineRule="auto"/>
        <w:rPr>
          <w:rFonts w:ascii="Garamond" w:hAnsi="Garamond"/>
          <w:spacing w:val="-4"/>
          <w:sz w:val="24"/>
          <w:szCs w:val="24"/>
          <w:lang w:val="sq-AL"/>
        </w:rPr>
      </w:pPr>
      <w:r w:rsidRPr="00927ABA">
        <w:rPr>
          <w:rFonts w:ascii="Garamond" w:hAnsi="Garamond"/>
          <w:spacing w:val="-4"/>
          <w:sz w:val="24"/>
          <w:szCs w:val="24"/>
          <w:lang w:val="sq-AL"/>
        </w:rPr>
        <w:t>a.</w:t>
      </w:r>
      <w:r w:rsidR="00CC2111" w:rsidRPr="00927ABA">
        <w:rPr>
          <w:rFonts w:ascii="Garamond" w:hAnsi="Garamond"/>
          <w:spacing w:val="-4"/>
          <w:sz w:val="24"/>
          <w:szCs w:val="24"/>
          <w:lang w:val="sq-AL"/>
        </w:rPr>
        <w:t xml:space="preserve"> </w:t>
      </w:r>
      <w:r w:rsidRPr="00927ABA">
        <w:rPr>
          <w:rFonts w:ascii="Garamond" w:hAnsi="Garamond"/>
          <w:spacing w:val="-4"/>
          <w:sz w:val="24"/>
          <w:szCs w:val="24"/>
          <w:lang w:val="sq-AL"/>
        </w:rPr>
        <w:t xml:space="preserve">Raport i ekspertit kontabël të miratuar, të autorizuar dhe ekspertit për vlerësimin e pasurive të paluajtshme, për investimet e realizuara nga Qiramarrësi ose Enfiteozmarrësi, në objektin e marrë me qira dhe të paraqitura në bilancet financiare të asaj shoqërie. </w:t>
      </w:r>
    </w:p>
    <w:p w:rsidR="00D845CA" w:rsidRPr="00927ABA" w:rsidRDefault="00D845CA" w:rsidP="00874984">
      <w:pPr>
        <w:widowControl w:val="0"/>
        <w:spacing w:after="0" w:line="240" w:lineRule="auto"/>
        <w:rPr>
          <w:rFonts w:ascii="Garamond" w:hAnsi="Garamond"/>
          <w:spacing w:val="-4"/>
          <w:sz w:val="24"/>
          <w:szCs w:val="24"/>
          <w:lang w:val="sq-AL"/>
        </w:rPr>
      </w:pPr>
      <w:r w:rsidRPr="00927ABA">
        <w:rPr>
          <w:rFonts w:ascii="Garamond" w:hAnsi="Garamond"/>
          <w:spacing w:val="-4"/>
          <w:sz w:val="24"/>
          <w:szCs w:val="24"/>
          <w:lang w:val="sq-AL"/>
        </w:rPr>
        <w:t>b.</w:t>
      </w:r>
      <w:r w:rsidR="00CC2111" w:rsidRPr="00927ABA">
        <w:rPr>
          <w:rFonts w:ascii="Garamond" w:hAnsi="Garamond"/>
          <w:spacing w:val="-4"/>
          <w:sz w:val="24"/>
          <w:szCs w:val="24"/>
          <w:lang w:val="sq-AL"/>
        </w:rPr>
        <w:t xml:space="preserve"> </w:t>
      </w:r>
      <w:r w:rsidRPr="00927ABA">
        <w:rPr>
          <w:rFonts w:ascii="Garamond" w:hAnsi="Garamond"/>
          <w:spacing w:val="-4"/>
          <w:sz w:val="24"/>
          <w:szCs w:val="24"/>
          <w:lang w:val="sq-AL"/>
        </w:rPr>
        <w:t xml:space="preserve">Bilancin financiar të shoqërisë Qiramarrëse ose Enfiteozmarrëse për vitin përkatës. </w:t>
      </w:r>
    </w:p>
    <w:p w:rsidR="00D845CA" w:rsidRDefault="00D845CA" w:rsidP="00874984">
      <w:pPr>
        <w:widowControl w:val="0"/>
        <w:spacing w:after="0" w:line="240" w:lineRule="auto"/>
        <w:rPr>
          <w:rFonts w:ascii="Garamond" w:hAnsi="Garamond"/>
          <w:spacing w:val="-4"/>
          <w:sz w:val="24"/>
          <w:szCs w:val="24"/>
          <w:lang w:val="sq-AL"/>
        </w:rPr>
      </w:pPr>
      <w:r w:rsidRPr="00927ABA">
        <w:rPr>
          <w:rFonts w:ascii="Garamond" w:hAnsi="Garamond"/>
          <w:spacing w:val="-4"/>
          <w:sz w:val="24"/>
          <w:szCs w:val="24"/>
          <w:lang w:val="sq-AL"/>
        </w:rPr>
        <w:t>c. Akt-monitorimi i përbashkët me administra</w:t>
      </w:r>
      <w:r w:rsidR="000819CE">
        <w:rPr>
          <w:rFonts w:ascii="Garamond" w:hAnsi="Garamond"/>
          <w:spacing w:val="-4"/>
          <w:sz w:val="24"/>
          <w:szCs w:val="24"/>
          <w:lang w:val="sq-AL"/>
        </w:rPr>
        <w:t>-</w:t>
      </w:r>
      <w:r w:rsidRPr="00927ABA">
        <w:rPr>
          <w:rFonts w:ascii="Garamond" w:hAnsi="Garamond"/>
          <w:spacing w:val="-4"/>
          <w:sz w:val="24"/>
          <w:szCs w:val="24"/>
          <w:lang w:val="sq-AL"/>
        </w:rPr>
        <w:t>torin e pronës së dhënë me</w:t>
      </w:r>
      <w:r w:rsidR="00CC2111" w:rsidRPr="00927ABA">
        <w:rPr>
          <w:rFonts w:ascii="Garamond" w:hAnsi="Garamond"/>
          <w:spacing w:val="-4"/>
          <w:sz w:val="24"/>
          <w:szCs w:val="24"/>
          <w:lang w:val="sq-AL"/>
        </w:rPr>
        <w:t xml:space="preserve"> </w:t>
      </w:r>
      <w:r w:rsidRPr="00927ABA">
        <w:rPr>
          <w:rFonts w:ascii="Garamond" w:hAnsi="Garamond"/>
          <w:spacing w:val="-4"/>
          <w:sz w:val="24"/>
          <w:szCs w:val="24"/>
          <w:lang w:val="sq-AL"/>
        </w:rPr>
        <w:t>qira, si monitorues i kësaj prone, lidhur me përshkrimin e investimeve të pretenduara dhe shlyerjen e detyrimeve kundrejt kontratës.</w:t>
      </w:r>
    </w:p>
    <w:p w:rsidR="0080180F" w:rsidRPr="00927ABA" w:rsidRDefault="0080180F" w:rsidP="00874984">
      <w:pPr>
        <w:widowControl w:val="0"/>
        <w:spacing w:after="0" w:line="240" w:lineRule="auto"/>
        <w:rPr>
          <w:rFonts w:ascii="Garamond" w:hAnsi="Garamond"/>
          <w:spacing w:val="-4"/>
          <w:sz w:val="24"/>
          <w:szCs w:val="24"/>
          <w:lang w:val="sq-AL"/>
        </w:rPr>
      </w:pPr>
    </w:p>
    <w:p w:rsidR="00D845CA" w:rsidRPr="00927ABA" w:rsidRDefault="00D845CA" w:rsidP="00874984">
      <w:pPr>
        <w:widowControl w:val="0"/>
        <w:spacing w:after="0" w:line="240" w:lineRule="auto"/>
        <w:rPr>
          <w:rFonts w:ascii="Garamond" w:hAnsi="Garamond"/>
          <w:spacing w:val="-4"/>
          <w:sz w:val="24"/>
          <w:szCs w:val="24"/>
          <w:lang w:val="sq-AL"/>
        </w:rPr>
      </w:pPr>
      <w:r w:rsidRPr="00927ABA">
        <w:rPr>
          <w:rFonts w:ascii="Garamond" w:hAnsi="Garamond"/>
          <w:spacing w:val="-4"/>
          <w:sz w:val="24"/>
          <w:szCs w:val="24"/>
          <w:lang w:val="sq-AL"/>
        </w:rPr>
        <w:t>Qiradhënësi ose Enfiteozëdhënësi cakton ekspertët kontabël të miratuar, të autorizuar dhe ekspertët për vlerësimin e pasurive të paluajtshme, për verifikimin e vlerave të investimeve, që Qiramarrësi ose Enfiteozmarrësi ka kryer në pasurinë e marrë me qira, për periudhën nga lidhja e kontratës, deri në vitin e fundit ushtrimor. Kur vlera e investimeve është në nivelin e shprehur në vendim, Qiradhënësi ose Enfiteozëdhënësi miraton zbritjen e detyrimit mujor të qirasë, për periudhën në vijim. Shpenzimet për caktimin e ekspertëve përkatës i ngarkohen qiramarrësit/enfiteozëma</w:t>
      </w:r>
      <w:r w:rsidR="00DA389C">
        <w:rPr>
          <w:rFonts w:ascii="Garamond" w:hAnsi="Garamond"/>
          <w:spacing w:val="-4"/>
          <w:sz w:val="24"/>
          <w:szCs w:val="24"/>
          <w:lang w:val="sq-AL"/>
        </w:rPr>
        <w:t>-</w:t>
      </w:r>
      <w:r w:rsidRPr="00927ABA">
        <w:rPr>
          <w:rFonts w:ascii="Garamond" w:hAnsi="Garamond"/>
          <w:spacing w:val="-4"/>
          <w:sz w:val="24"/>
          <w:szCs w:val="24"/>
          <w:lang w:val="sq-AL"/>
        </w:rPr>
        <w:t>rrësit.</w:t>
      </w:r>
      <w:r w:rsidR="007A1AA5" w:rsidRPr="00927ABA">
        <w:rPr>
          <w:rFonts w:ascii="Garamond" w:hAnsi="Garamond"/>
          <w:spacing w:val="-4"/>
          <w:sz w:val="24"/>
          <w:szCs w:val="24"/>
          <w:lang w:val="sq-AL"/>
        </w:rPr>
        <w:t xml:space="preserve"> </w:t>
      </w:r>
    </w:p>
    <w:p w:rsidR="00D845CA" w:rsidRPr="00927ABA" w:rsidRDefault="00D845CA" w:rsidP="00874984">
      <w:pPr>
        <w:widowControl w:val="0"/>
        <w:spacing w:after="0" w:line="240" w:lineRule="auto"/>
        <w:rPr>
          <w:rFonts w:ascii="Garamond" w:hAnsi="Garamond"/>
          <w:spacing w:val="-4"/>
          <w:sz w:val="24"/>
          <w:szCs w:val="24"/>
          <w:lang w:val="sq-AL"/>
        </w:rPr>
      </w:pPr>
      <w:r w:rsidRPr="00927ABA">
        <w:rPr>
          <w:rFonts w:ascii="Garamond" w:hAnsi="Garamond"/>
          <w:spacing w:val="-4"/>
          <w:sz w:val="24"/>
          <w:szCs w:val="24"/>
          <w:lang w:val="sq-AL"/>
        </w:rPr>
        <w:t xml:space="preserve">36. Në zbatim të pikës 2-b, të </w:t>
      </w:r>
      <w:r w:rsidR="009452C7" w:rsidRPr="00927ABA">
        <w:rPr>
          <w:rFonts w:ascii="Garamond" w:hAnsi="Garamond"/>
          <w:spacing w:val="-4"/>
          <w:sz w:val="24"/>
          <w:szCs w:val="24"/>
          <w:lang w:val="sq-AL"/>
        </w:rPr>
        <w:t>kreut V</w:t>
      </w:r>
      <w:r w:rsidRPr="00927ABA">
        <w:rPr>
          <w:rFonts w:ascii="Garamond" w:hAnsi="Garamond"/>
          <w:spacing w:val="-4"/>
          <w:sz w:val="24"/>
          <w:szCs w:val="24"/>
          <w:lang w:val="sq-AL"/>
        </w:rPr>
        <w:t xml:space="preserve"> të VKM-së, kur pasuria që ofrohet për t’u dhënë me qira është me sipërfaqe mbi 500 m</w:t>
      </w:r>
      <w:r w:rsidRPr="00927ABA">
        <w:rPr>
          <w:rFonts w:ascii="Garamond" w:hAnsi="Garamond"/>
          <w:spacing w:val="-4"/>
          <w:sz w:val="24"/>
          <w:szCs w:val="24"/>
          <w:vertAlign w:val="superscript"/>
          <w:lang w:val="sq-AL"/>
        </w:rPr>
        <w:t>2</w:t>
      </w:r>
      <w:r w:rsidRPr="00927ABA">
        <w:rPr>
          <w:rFonts w:ascii="Garamond" w:hAnsi="Garamond"/>
          <w:spacing w:val="-4"/>
          <w:sz w:val="24"/>
          <w:szCs w:val="24"/>
          <w:lang w:val="sq-AL"/>
        </w:rPr>
        <w:t xml:space="preserve"> dhe e përshtatshme për zhvillim të përpunimit aktiv, titullari i institucionit që ka të drejtën e lidhjes së kontratës e shpreh këtë në urdhrin përkatës. Kur në konkurrim nuk paraqitet asnjë ofertë për projekte të përpunimit aktiv, konkurrimi vazhdon me ofertat e tjera, nëse ka të tilla.</w:t>
      </w:r>
    </w:p>
    <w:p w:rsidR="00D845CA" w:rsidRPr="00927ABA" w:rsidRDefault="00D845CA" w:rsidP="00874984">
      <w:pPr>
        <w:widowControl w:val="0"/>
        <w:spacing w:after="0" w:line="240" w:lineRule="auto"/>
        <w:rPr>
          <w:rFonts w:ascii="Garamond" w:hAnsi="Garamond"/>
          <w:i/>
          <w:spacing w:val="-4"/>
          <w:sz w:val="24"/>
          <w:szCs w:val="24"/>
          <w:lang w:val="sq-AL"/>
        </w:rPr>
      </w:pPr>
      <w:r w:rsidRPr="00927ABA">
        <w:rPr>
          <w:rFonts w:ascii="Garamond" w:hAnsi="Garamond"/>
          <w:spacing w:val="-4"/>
          <w:sz w:val="24"/>
          <w:szCs w:val="24"/>
          <w:lang w:val="sq-AL"/>
        </w:rPr>
        <w:t>Në zbatim të kësaj pike, përfitojnë shoqëritë konkurruese, që në plan biznes paraqesin projekt për përpunimin aktiv t</w:t>
      </w:r>
      <w:r w:rsidR="006B57A8" w:rsidRPr="00927ABA">
        <w:rPr>
          <w:rFonts w:ascii="Garamond" w:hAnsi="Garamond"/>
          <w:spacing w:val="-4"/>
          <w:sz w:val="24"/>
          <w:szCs w:val="24"/>
          <w:lang w:val="sq-AL"/>
        </w:rPr>
        <w:t>ë</w:t>
      </w:r>
      <w:r w:rsidRPr="00927ABA">
        <w:rPr>
          <w:rFonts w:ascii="Garamond" w:hAnsi="Garamond"/>
          <w:spacing w:val="-4"/>
          <w:sz w:val="24"/>
          <w:szCs w:val="24"/>
          <w:lang w:val="sq-AL"/>
        </w:rPr>
        <w:t xml:space="preserve"> mallrave, janë të pajisur me autorizimin për përpunimin aktiv të lëshuar nga Drejtoria e Përgjithshme e Doganave dhe premtojnë të punësojnë mbi 50 vetë</w:t>
      </w:r>
      <w:r w:rsidRPr="00927ABA">
        <w:rPr>
          <w:rFonts w:ascii="Garamond" w:hAnsi="Garamond"/>
          <w:i/>
          <w:spacing w:val="-4"/>
          <w:sz w:val="24"/>
          <w:szCs w:val="24"/>
          <w:lang w:val="sq-AL"/>
        </w:rPr>
        <w:t xml:space="preserve">. </w:t>
      </w:r>
    </w:p>
    <w:p w:rsidR="00D845CA" w:rsidRPr="00927ABA" w:rsidRDefault="00D845CA" w:rsidP="00874984">
      <w:pPr>
        <w:widowControl w:val="0"/>
        <w:spacing w:after="0" w:line="240" w:lineRule="auto"/>
        <w:rPr>
          <w:rFonts w:ascii="Garamond" w:hAnsi="Garamond"/>
          <w:b/>
          <w:spacing w:val="-4"/>
          <w:sz w:val="24"/>
          <w:szCs w:val="24"/>
          <w:lang w:val="sq-AL"/>
        </w:rPr>
      </w:pPr>
      <w:r w:rsidRPr="00927ABA">
        <w:rPr>
          <w:rFonts w:ascii="Garamond" w:hAnsi="Garamond"/>
          <w:spacing w:val="-4"/>
          <w:sz w:val="24"/>
          <w:szCs w:val="24"/>
          <w:lang w:val="sq-AL"/>
        </w:rPr>
        <w:t xml:space="preserve">Kur shoqëritë konkurruese paraqesin projekte me të cilat synojnë të hyjnë në fushën e regjimit të përpunimit aktiv, në mungesë të Autorizimit, duhet të paraqesin në konkurrim kontrata porosie paraprake me firma të huaja, për përpunim të mallrave dhe para lidhjes së kontratës të jenë pajisur me autorizimin përkatës nga Drejtoria e Përgjithshme e Doganave. </w:t>
      </w:r>
    </w:p>
    <w:p w:rsidR="00D845CA" w:rsidRPr="00927ABA" w:rsidRDefault="00D845CA" w:rsidP="00874984">
      <w:pPr>
        <w:widowControl w:val="0"/>
        <w:spacing w:after="0" w:line="240" w:lineRule="auto"/>
        <w:rPr>
          <w:rFonts w:ascii="Garamond" w:hAnsi="Garamond"/>
          <w:spacing w:val="-4"/>
          <w:sz w:val="24"/>
          <w:szCs w:val="24"/>
          <w:lang w:val="sq-AL"/>
        </w:rPr>
      </w:pPr>
      <w:r w:rsidRPr="00927ABA">
        <w:rPr>
          <w:rFonts w:ascii="Garamond" w:hAnsi="Garamond"/>
          <w:spacing w:val="-4"/>
          <w:sz w:val="24"/>
          <w:szCs w:val="24"/>
          <w:lang w:val="sq-AL"/>
        </w:rPr>
        <w:t xml:space="preserve">37. Në zbatim të pikës 3, të </w:t>
      </w:r>
      <w:r w:rsidR="009452C7" w:rsidRPr="00927ABA">
        <w:rPr>
          <w:rFonts w:ascii="Garamond" w:hAnsi="Garamond"/>
          <w:spacing w:val="-4"/>
          <w:sz w:val="24"/>
          <w:szCs w:val="24"/>
          <w:lang w:val="sq-AL"/>
        </w:rPr>
        <w:t>kreut V</w:t>
      </w:r>
      <w:r w:rsidRPr="00927ABA">
        <w:rPr>
          <w:rFonts w:ascii="Garamond" w:hAnsi="Garamond"/>
          <w:spacing w:val="-4"/>
          <w:sz w:val="24"/>
          <w:szCs w:val="24"/>
          <w:lang w:val="sq-AL"/>
        </w:rPr>
        <w:t xml:space="preserve"> të VKM-së, propozimi me ofertë </w:t>
      </w:r>
      <w:r w:rsidR="007A1AA5" w:rsidRPr="00927ABA">
        <w:rPr>
          <w:rFonts w:ascii="Garamond" w:hAnsi="Garamond"/>
          <w:spacing w:val="-4"/>
          <w:sz w:val="24"/>
          <w:szCs w:val="24"/>
          <w:lang w:val="sq-AL"/>
        </w:rPr>
        <w:t>“</w:t>
      </w:r>
      <w:r w:rsidRPr="00927ABA">
        <w:rPr>
          <w:rFonts w:ascii="Garamond" w:hAnsi="Garamond"/>
          <w:spacing w:val="-4"/>
          <w:sz w:val="24"/>
          <w:szCs w:val="24"/>
          <w:lang w:val="sq-AL"/>
        </w:rPr>
        <w:t>të pa kërkuar</w:t>
      </w:r>
      <w:r w:rsidR="007A1AA5" w:rsidRPr="00927ABA">
        <w:rPr>
          <w:rFonts w:ascii="Garamond" w:hAnsi="Garamond"/>
          <w:spacing w:val="-4"/>
          <w:sz w:val="24"/>
          <w:szCs w:val="24"/>
          <w:lang w:val="sq-AL"/>
        </w:rPr>
        <w:t>”</w:t>
      </w:r>
      <w:r w:rsidRPr="00927ABA">
        <w:rPr>
          <w:rFonts w:ascii="Garamond" w:hAnsi="Garamond"/>
          <w:spacing w:val="-4"/>
          <w:sz w:val="24"/>
          <w:szCs w:val="24"/>
          <w:lang w:val="sq-AL"/>
        </w:rPr>
        <w:t xml:space="preserve"> mund të bëhet nga subjekte private, ose institucione të ndryshme, të cilat kërkojnë të kryejnë investime në vlera mbi 100 milion leke, për zhvillimin e aktiviteteve në fushën e sportit, kulturës, turizmit, trashëgimisë kulturore, ose në ngritjen e qendrave sociale, me tematike të përcaktuar sociale, për shtresa të veçanta të shoqërisë. </w:t>
      </w:r>
    </w:p>
    <w:p w:rsidR="00D845CA" w:rsidRPr="00927ABA" w:rsidRDefault="00D845CA" w:rsidP="00874984">
      <w:pPr>
        <w:widowControl w:val="0"/>
        <w:spacing w:after="0" w:line="240" w:lineRule="auto"/>
        <w:rPr>
          <w:rFonts w:ascii="Garamond" w:hAnsi="Garamond"/>
          <w:spacing w:val="-4"/>
          <w:sz w:val="24"/>
          <w:szCs w:val="24"/>
          <w:lang w:val="sq-AL"/>
        </w:rPr>
      </w:pPr>
      <w:r w:rsidRPr="00927ABA">
        <w:rPr>
          <w:rFonts w:ascii="Garamond" w:hAnsi="Garamond"/>
          <w:spacing w:val="-4"/>
          <w:sz w:val="24"/>
          <w:szCs w:val="24"/>
          <w:lang w:val="sq-AL"/>
        </w:rPr>
        <w:t xml:space="preserve">Ministria përgjegjëse për ekonominë, u kërkon institucioneve shtetërore që ushtrojnë të drejtën e administrimit mbi pasurinë që propozohet të merret me qira, plotësimin e dokumentacionit sipas përcaktimeve në pikën 1, të </w:t>
      </w:r>
      <w:r w:rsidR="009452C7" w:rsidRPr="00927ABA">
        <w:rPr>
          <w:rFonts w:ascii="Garamond" w:hAnsi="Garamond"/>
          <w:spacing w:val="-4"/>
          <w:sz w:val="24"/>
          <w:szCs w:val="24"/>
          <w:lang w:val="sq-AL"/>
        </w:rPr>
        <w:t>kreut II</w:t>
      </w:r>
      <w:r w:rsidRPr="00927ABA">
        <w:rPr>
          <w:rFonts w:ascii="Garamond" w:hAnsi="Garamond"/>
          <w:spacing w:val="-4"/>
          <w:sz w:val="24"/>
          <w:szCs w:val="24"/>
          <w:lang w:val="sq-AL"/>
        </w:rPr>
        <w:t xml:space="preserve">, të vendimit. Pas plotësimit të dokumentacionit, ministria përgjegjëse për ekonominë i propozon Këshillit të Ministrave dhënien me qira pa konkurrim dhe me tarifën simbolike 1 Euro/ kontrata të pasurisë shtetërore. </w:t>
      </w:r>
    </w:p>
    <w:p w:rsidR="00D845CA" w:rsidRPr="00927ABA" w:rsidRDefault="00D845CA" w:rsidP="00874984">
      <w:pPr>
        <w:widowControl w:val="0"/>
        <w:spacing w:after="0" w:line="240" w:lineRule="auto"/>
        <w:rPr>
          <w:rFonts w:ascii="Garamond" w:hAnsi="Garamond"/>
          <w:b/>
          <w:i/>
          <w:spacing w:val="-4"/>
          <w:sz w:val="24"/>
          <w:szCs w:val="24"/>
          <w:lang w:val="sq-AL"/>
        </w:rPr>
      </w:pPr>
      <w:r w:rsidRPr="00927ABA">
        <w:rPr>
          <w:rFonts w:ascii="Garamond" w:hAnsi="Garamond"/>
          <w:spacing w:val="-4"/>
          <w:sz w:val="24"/>
          <w:szCs w:val="24"/>
          <w:lang w:val="sq-AL"/>
        </w:rPr>
        <w:t xml:space="preserve">38. Në zbatim të pikës 4, të </w:t>
      </w:r>
      <w:r w:rsidR="009452C7" w:rsidRPr="00927ABA">
        <w:rPr>
          <w:rFonts w:ascii="Garamond" w:hAnsi="Garamond"/>
          <w:spacing w:val="-4"/>
          <w:sz w:val="24"/>
          <w:szCs w:val="24"/>
          <w:lang w:val="sq-AL"/>
        </w:rPr>
        <w:t>kreut V</w:t>
      </w:r>
      <w:r w:rsidRPr="00927ABA">
        <w:rPr>
          <w:rFonts w:ascii="Garamond" w:hAnsi="Garamond"/>
          <w:spacing w:val="-4"/>
          <w:sz w:val="24"/>
          <w:szCs w:val="24"/>
          <w:lang w:val="sq-AL"/>
        </w:rPr>
        <w:t xml:space="preserve"> të VKM-së, për kontratat me tarifë simbolike 1 </w:t>
      </w:r>
      <w:r w:rsidR="00215D84" w:rsidRPr="00927ABA">
        <w:rPr>
          <w:rFonts w:ascii="Garamond" w:hAnsi="Garamond"/>
          <w:spacing w:val="-4"/>
          <w:sz w:val="24"/>
          <w:szCs w:val="24"/>
          <w:lang w:val="sq-AL"/>
        </w:rPr>
        <w:t>e</w:t>
      </w:r>
      <w:r w:rsidRPr="00927ABA">
        <w:rPr>
          <w:rFonts w:ascii="Garamond" w:hAnsi="Garamond"/>
          <w:spacing w:val="-4"/>
          <w:sz w:val="24"/>
          <w:szCs w:val="24"/>
          <w:lang w:val="sq-AL"/>
        </w:rPr>
        <w:t>uro/kontrata pagesa e garancisë së kontratës, bëhet sipas faturës së lëshuar nga Qiradhënësi dhe kushtet e kthimit të saj, janë pjesë e negociatës së kontratës</w:t>
      </w:r>
      <w:r w:rsidRPr="00927ABA">
        <w:rPr>
          <w:rFonts w:ascii="Garamond" w:hAnsi="Garamond"/>
          <w:b/>
          <w:i/>
          <w:spacing w:val="-4"/>
          <w:sz w:val="24"/>
          <w:szCs w:val="24"/>
          <w:lang w:val="sq-AL"/>
        </w:rPr>
        <w:t xml:space="preserve">. </w:t>
      </w:r>
    </w:p>
    <w:p w:rsidR="00D845CA" w:rsidRPr="00927ABA" w:rsidRDefault="00D845CA" w:rsidP="00874984">
      <w:pPr>
        <w:widowControl w:val="0"/>
        <w:spacing w:after="0" w:line="240" w:lineRule="auto"/>
        <w:rPr>
          <w:rFonts w:ascii="Garamond" w:hAnsi="Garamond"/>
          <w:spacing w:val="-4"/>
          <w:sz w:val="24"/>
          <w:szCs w:val="24"/>
          <w:lang w:val="sq-AL"/>
        </w:rPr>
      </w:pPr>
      <w:r w:rsidRPr="00927ABA">
        <w:rPr>
          <w:rFonts w:ascii="Garamond" w:hAnsi="Garamond"/>
          <w:spacing w:val="-4"/>
          <w:sz w:val="24"/>
          <w:szCs w:val="24"/>
          <w:lang w:val="sq-AL"/>
        </w:rPr>
        <w:t xml:space="preserve">39. Në zbatim të pikës 4, të </w:t>
      </w:r>
      <w:r w:rsidR="009452C7" w:rsidRPr="00927ABA">
        <w:rPr>
          <w:rFonts w:ascii="Garamond" w:hAnsi="Garamond"/>
          <w:spacing w:val="-4"/>
          <w:sz w:val="24"/>
          <w:szCs w:val="24"/>
          <w:lang w:val="sq-AL"/>
        </w:rPr>
        <w:t>kreut V</w:t>
      </w:r>
      <w:r w:rsidRPr="00927ABA">
        <w:rPr>
          <w:rFonts w:ascii="Garamond" w:hAnsi="Garamond"/>
          <w:spacing w:val="-4"/>
          <w:sz w:val="24"/>
          <w:szCs w:val="24"/>
          <w:lang w:val="sq-AL"/>
        </w:rPr>
        <w:t xml:space="preserve"> të VKM-së, për kthimin e garancisë të ngurtësuar para lidhjes së kontratës, Qiramarrësi i paraqet Qiradhënësit, kërkesë të shoqëruar me dokumentacionin: </w:t>
      </w:r>
    </w:p>
    <w:p w:rsidR="00D845CA" w:rsidRPr="00927ABA" w:rsidRDefault="00D845CA" w:rsidP="00874984">
      <w:pPr>
        <w:widowControl w:val="0"/>
        <w:spacing w:after="0" w:line="240" w:lineRule="auto"/>
        <w:rPr>
          <w:rFonts w:ascii="Garamond" w:hAnsi="Garamond"/>
          <w:spacing w:val="-4"/>
          <w:sz w:val="24"/>
          <w:szCs w:val="24"/>
          <w:lang w:val="sq-AL"/>
        </w:rPr>
      </w:pPr>
      <w:r w:rsidRPr="00927ABA">
        <w:rPr>
          <w:rFonts w:ascii="Garamond" w:hAnsi="Garamond"/>
          <w:spacing w:val="-4"/>
          <w:sz w:val="24"/>
          <w:szCs w:val="24"/>
          <w:lang w:val="sq-AL"/>
        </w:rPr>
        <w:t>a.</w:t>
      </w:r>
      <w:r w:rsidR="00CC2111" w:rsidRPr="00927ABA">
        <w:rPr>
          <w:rFonts w:ascii="Garamond" w:hAnsi="Garamond"/>
          <w:spacing w:val="-4"/>
          <w:sz w:val="24"/>
          <w:szCs w:val="24"/>
          <w:lang w:val="sq-AL"/>
        </w:rPr>
        <w:t xml:space="preserve"> </w:t>
      </w:r>
      <w:r w:rsidRPr="00927ABA">
        <w:rPr>
          <w:rFonts w:ascii="Garamond" w:hAnsi="Garamond"/>
          <w:spacing w:val="-4"/>
          <w:sz w:val="24"/>
          <w:szCs w:val="24"/>
          <w:lang w:val="sq-AL"/>
        </w:rPr>
        <w:t xml:space="preserve">Raport i ekspertit kontabël i miratuar, i autorizuar dhe ekspertit për vlerësimin e pasurive të paluajtshme, për investimet e realizuara nga Qiramarrësi në objektin e marrë me qira dhe të paraqitura në bilancet financiare të asaj shoqërie. </w:t>
      </w:r>
    </w:p>
    <w:p w:rsidR="00D845CA" w:rsidRPr="00927ABA" w:rsidRDefault="00D845CA" w:rsidP="00874984">
      <w:pPr>
        <w:widowControl w:val="0"/>
        <w:spacing w:after="0" w:line="240" w:lineRule="auto"/>
        <w:rPr>
          <w:rFonts w:ascii="Garamond" w:hAnsi="Garamond"/>
          <w:spacing w:val="-4"/>
          <w:sz w:val="24"/>
          <w:szCs w:val="24"/>
          <w:lang w:val="sq-AL"/>
        </w:rPr>
      </w:pPr>
      <w:r w:rsidRPr="00927ABA">
        <w:rPr>
          <w:rFonts w:ascii="Garamond" w:hAnsi="Garamond"/>
          <w:spacing w:val="-4"/>
          <w:sz w:val="24"/>
          <w:szCs w:val="24"/>
          <w:lang w:val="sq-AL"/>
        </w:rPr>
        <w:t>b.</w:t>
      </w:r>
      <w:r w:rsidR="00CC2111" w:rsidRPr="00927ABA">
        <w:rPr>
          <w:rFonts w:ascii="Garamond" w:hAnsi="Garamond"/>
          <w:spacing w:val="-4"/>
          <w:sz w:val="24"/>
          <w:szCs w:val="24"/>
          <w:lang w:val="sq-AL"/>
        </w:rPr>
        <w:t xml:space="preserve"> </w:t>
      </w:r>
      <w:r w:rsidRPr="00927ABA">
        <w:rPr>
          <w:rFonts w:ascii="Garamond" w:hAnsi="Garamond"/>
          <w:spacing w:val="-4"/>
          <w:sz w:val="24"/>
          <w:szCs w:val="24"/>
          <w:lang w:val="sq-AL"/>
        </w:rPr>
        <w:t xml:space="preserve">Bilancin financiar të shoqërisë Qiramarrëse, për vitin përkatës. </w:t>
      </w:r>
    </w:p>
    <w:p w:rsidR="00D845CA" w:rsidRPr="00927ABA" w:rsidRDefault="00D845CA" w:rsidP="00874984">
      <w:pPr>
        <w:widowControl w:val="0"/>
        <w:spacing w:after="0" w:line="240" w:lineRule="auto"/>
        <w:rPr>
          <w:rFonts w:ascii="Garamond" w:hAnsi="Garamond"/>
          <w:spacing w:val="-4"/>
          <w:sz w:val="24"/>
          <w:szCs w:val="24"/>
          <w:lang w:val="sq-AL"/>
        </w:rPr>
      </w:pPr>
      <w:r w:rsidRPr="00927ABA">
        <w:rPr>
          <w:rFonts w:ascii="Garamond" w:hAnsi="Garamond"/>
          <w:spacing w:val="-4"/>
          <w:sz w:val="24"/>
          <w:szCs w:val="24"/>
          <w:lang w:val="sq-AL"/>
        </w:rPr>
        <w:t>c. Akt-monitorimi i përbashkët me administra</w:t>
      </w:r>
      <w:r w:rsidR="00CD4A04">
        <w:rPr>
          <w:rFonts w:ascii="Garamond" w:hAnsi="Garamond"/>
          <w:spacing w:val="-4"/>
          <w:sz w:val="24"/>
          <w:szCs w:val="24"/>
          <w:lang w:val="sq-AL"/>
        </w:rPr>
        <w:t>-</w:t>
      </w:r>
      <w:r w:rsidRPr="00927ABA">
        <w:rPr>
          <w:rFonts w:ascii="Garamond" w:hAnsi="Garamond"/>
          <w:spacing w:val="-4"/>
          <w:sz w:val="24"/>
          <w:szCs w:val="24"/>
          <w:lang w:val="sq-AL"/>
        </w:rPr>
        <w:t>torin e pronës së dhënë me</w:t>
      </w:r>
      <w:r w:rsidR="00CC2111" w:rsidRPr="00927ABA">
        <w:rPr>
          <w:rFonts w:ascii="Garamond" w:hAnsi="Garamond"/>
          <w:spacing w:val="-4"/>
          <w:sz w:val="24"/>
          <w:szCs w:val="24"/>
          <w:lang w:val="sq-AL"/>
        </w:rPr>
        <w:t xml:space="preserve"> </w:t>
      </w:r>
      <w:r w:rsidRPr="00927ABA">
        <w:rPr>
          <w:rFonts w:ascii="Garamond" w:hAnsi="Garamond"/>
          <w:spacing w:val="-4"/>
          <w:sz w:val="24"/>
          <w:szCs w:val="24"/>
          <w:lang w:val="sq-AL"/>
        </w:rPr>
        <w:t>qira, si monitorues i kësaj prone, lidhur me përshkrimin e investimeve të pretenduara dhe shlyerjen e detyrimeve kundrejt kontratës.</w:t>
      </w:r>
    </w:p>
    <w:p w:rsidR="00D845CA" w:rsidRPr="00927ABA" w:rsidRDefault="00D845CA" w:rsidP="00874984">
      <w:pPr>
        <w:widowControl w:val="0"/>
        <w:spacing w:after="0" w:line="240" w:lineRule="auto"/>
        <w:rPr>
          <w:rFonts w:ascii="Garamond" w:hAnsi="Garamond"/>
          <w:spacing w:val="-4"/>
          <w:sz w:val="24"/>
          <w:szCs w:val="24"/>
          <w:lang w:val="sq-AL"/>
        </w:rPr>
      </w:pPr>
      <w:r w:rsidRPr="00927ABA">
        <w:rPr>
          <w:rFonts w:ascii="Garamond" w:hAnsi="Garamond"/>
          <w:spacing w:val="-4"/>
          <w:sz w:val="24"/>
          <w:szCs w:val="24"/>
          <w:lang w:val="sq-AL"/>
        </w:rPr>
        <w:t>Qiradhënësi cakton ekspertët e licen</w:t>
      </w:r>
      <w:r w:rsidR="007A1AA5" w:rsidRPr="00927ABA">
        <w:rPr>
          <w:rFonts w:ascii="Garamond" w:hAnsi="Garamond"/>
          <w:spacing w:val="-4"/>
          <w:sz w:val="24"/>
          <w:szCs w:val="24"/>
          <w:lang w:val="sq-AL"/>
        </w:rPr>
        <w:t>c</w:t>
      </w:r>
      <w:r w:rsidRPr="00927ABA">
        <w:rPr>
          <w:rFonts w:ascii="Garamond" w:hAnsi="Garamond"/>
          <w:spacing w:val="-4"/>
          <w:sz w:val="24"/>
          <w:szCs w:val="24"/>
          <w:lang w:val="sq-AL"/>
        </w:rPr>
        <w:t xml:space="preserve">uar për verifikimin e vlerave të investimeve, që Qiramarrësi ka kryer në pasurinë e marrë me qira, për periudhën nga lidhja e kontratës, deri në vitin e fundit ushtrimor. Kur vlera e investimeve është në nivelin e shprehur në kontratë, Qiradhënësi miraton kthimin e garancisë të ngurtësuar. Shpenzimet për caktimin e ekspertëve do t’i ngarkohen subjektit qiramarrës. </w:t>
      </w:r>
    </w:p>
    <w:p w:rsidR="00D845CA" w:rsidRPr="00927ABA" w:rsidRDefault="00D845CA" w:rsidP="00874984">
      <w:pPr>
        <w:widowControl w:val="0"/>
        <w:tabs>
          <w:tab w:val="left" w:pos="360"/>
        </w:tabs>
        <w:spacing w:after="0" w:line="240" w:lineRule="auto"/>
        <w:rPr>
          <w:rFonts w:ascii="Garamond" w:hAnsi="Garamond"/>
          <w:bCs/>
          <w:spacing w:val="-4"/>
          <w:sz w:val="24"/>
          <w:szCs w:val="24"/>
          <w:lang w:val="sq-AL"/>
        </w:rPr>
      </w:pPr>
      <w:r w:rsidRPr="00927ABA">
        <w:rPr>
          <w:rFonts w:ascii="Garamond" w:hAnsi="Garamond"/>
          <w:spacing w:val="-4"/>
          <w:sz w:val="24"/>
          <w:szCs w:val="24"/>
          <w:lang w:val="sq-AL"/>
        </w:rPr>
        <w:t>40.</w:t>
      </w:r>
      <w:r w:rsidRPr="00927ABA">
        <w:rPr>
          <w:rFonts w:ascii="Garamond" w:hAnsi="Garamond"/>
          <w:b/>
          <w:spacing w:val="-4"/>
          <w:sz w:val="24"/>
          <w:szCs w:val="24"/>
          <w:lang w:val="sq-AL"/>
        </w:rPr>
        <w:t xml:space="preserve"> </w:t>
      </w:r>
      <w:r w:rsidRPr="00927ABA">
        <w:rPr>
          <w:rFonts w:ascii="Garamond" w:hAnsi="Garamond"/>
          <w:spacing w:val="-4"/>
          <w:sz w:val="24"/>
          <w:szCs w:val="24"/>
          <w:lang w:val="sq-AL"/>
        </w:rPr>
        <w:t xml:space="preserve">Në zbatim të pikës 5, të </w:t>
      </w:r>
      <w:r w:rsidR="007A1AA5" w:rsidRPr="00927ABA">
        <w:rPr>
          <w:rFonts w:ascii="Garamond" w:hAnsi="Garamond"/>
          <w:spacing w:val="-4"/>
          <w:sz w:val="24"/>
          <w:szCs w:val="24"/>
          <w:lang w:val="sq-AL"/>
        </w:rPr>
        <w:t>kreut V</w:t>
      </w:r>
      <w:r w:rsidRPr="00927ABA">
        <w:rPr>
          <w:rFonts w:ascii="Garamond" w:hAnsi="Garamond"/>
          <w:spacing w:val="-4"/>
          <w:sz w:val="24"/>
          <w:szCs w:val="24"/>
          <w:lang w:val="sq-AL"/>
        </w:rPr>
        <w:t xml:space="preserve"> të VKM-së, në kontratat me tarifë 1 euro/kontrata vendosen sanksione kur subjekti qiramarrës nuk zbaton kushtet e kontratës së qirasë. B</w:t>
      </w:r>
      <w:r w:rsidRPr="00927ABA">
        <w:rPr>
          <w:rFonts w:ascii="Garamond" w:hAnsi="Garamond"/>
          <w:bCs/>
          <w:spacing w:val="-4"/>
          <w:sz w:val="24"/>
          <w:szCs w:val="24"/>
          <w:lang w:val="sq-AL"/>
        </w:rPr>
        <w:t>azuar në parashikimet e kontratës, për çdo vend pune</w:t>
      </w:r>
      <w:r w:rsidR="00CC2111" w:rsidRPr="00927ABA">
        <w:rPr>
          <w:rFonts w:ascii="Garamond" w:hAnsi="Garamond"/>
          <w:bCs/>
          <w:spacing w:val="-4"/>
          <w:sz w:val="24"/>
          <w:szCs w:val="24"/>
          <w:lang w:val="sq-AL"/>
        </w:rPr>
        <w:t xml:space="preserve"> </w:t>
      </w:r>
      <w:r w:rsidRPr="00927ABA">
        <w:rPr>
          <w:rFonts w:ascii="Garamond" w:hAnsi="Garamond"/>
          <w:bCs/>
          <w:spacing w:val="-4"/>
          <w:sz w:val="24"/>
          <w:szCs w:val="24"/>
          <w:lang w:val="sq-AL"/>
        </w:rPr>
        <w:t>mesatare vjetore të pahapur, subjekti qiramarrës penalizohet me 50.000 (pesëdhjetë mijë) lekë. Për mosrealizimin e vlerës së investimit të parashikuar në kontratë, subjekti qiramarrës penalizohet me 10 për</w:t>
      </w:r>
      <w:r w:rsidR="007A1AA5" w:rsidRPr="00927ABA">
        <w:rPr>
          <w:rFonts w:ascii="Garamond" w:hAnsi="Garamond"/>
          <w:bCs/>
          <w:spacing w:val="-4"/>
          <w:sz w:val="24"/>
          <w:szCs w:val="24"/>
          <w:lang w:val="sq-AL"/>
        </w:rPr>
        <w:t xml:space="preserve"> </w:t>
      </w:r>
      <w:r w:rsidRPr="00927ABA">
        <w:rPr>
          <w:rFonts w:ascii="Garamond" w:hAnsi="Garamond"/>
          <w:bCs/>
          <w:spacing w:val="-4"/>
          <w:sz w:val="24"/>
          <w:szCs w:val="24"/>
          <w:lang w:val="sq-AL"/>
        </w:rPr>
        <w:t xml:space="preserve">qind të vlerës së investimit të parealizuar. Ky sanksion do të vendoset pas dorëzimit të pasqyrave financiare vjetore të </w:t>
      </w:r>
      <w:r w:rsidR="007A1AA5" w:rsidRPr="00927ABA">
        <w:rPr>
          <w:rFonts w:ascii="Garamond" w:hAnsi="Garamond"/>
          <w:bCs/>
          <w:spacing w:val="-4"/>
          <w:sz w:val="24"/>
          <w:szCs w:val="24"/>
          <w:lang w:val="sq-AL"/>
        </w:rPr>
        <w:t>c</w:t>
      </w:r>
      <w:r w:rsidRPr="00927ABA">
        <w:rPr>
          <w:rFonts w:ascii="Garamond" w:hAnsi="Garamond"/>
          <w:bCs/>
          <w:spacing w:val="-4"/>
          <w:sz w:val="24"/>
          <w:szCs w:val="24"/>
          <w:lang w:val="sq-AL"/>
        </w:rPr>
        <w:t xml:space="preserve">ertifikuara nga eksperti kontabël i miratuar. </w:t>
      </w:r>
    </w:p>
    <w:p w:rsidR="00D845CA" w:rsidRPr="00927ABA" w:rsidRDefault="00D845CA" w:rsidP="00874984">
      <w:pPr>
        <w:widowControl w:val="0"/>
        <w:spacing w:after="0" w:line="240" w:lineRule="auto"/>
        <w:rPr>
          <w:rFonts w:ascii="Garamond" w:hAnsi="Garamond"/>
          <w:b/>
          <w:spacing w:val="-4"/>
          <w:sz w:val="24"/>
          <w:szCs w:val="24"/>
          <w:lang w:val="sq-AL"/>
        </w:rPr>
      </w:pPr>
      <w:r w:rsidRPr="00927ABA">
        <w:rPr>
          <w:rFonts w:ascii="Garamond" w:hAnsi="Garamond"/>
          <w:spacing w:val="-4"/>
          <w:sz w:val="24"/>
          <w:szCs w:val="24"/>
          <w:lang w:val="sq-AL"/>
        </w:rPr>
        <w:t xml:space="preserve">41. Në zbatim të pikës 2-a, të </w:t>
      </w:r>
      <w:r w:rsidR="007A1AA5" w:rsidRPr="00927ABA">
        <w:rPr>
          <w:rFonts w:ascii="Garamond" w:hAnsi="Garamond"/>
          <w:spacing w:val="-4"/>
          <w:sz w:val="24"/>
          <w:szCs w:val="24"/>
          <w:lang w:val="sq-AL"/>
        </w:rPr>
        <w:t>kreut VI</w:t>
      </w:r>
      <w:r w:rsidRPr="00927ABA">
        <w:rPr>
          <w:rFonts w:ascii="Garamond" w:hAnsi="Garamond"/>
          <w:spacing w:val="-4"/>
          <w:sz w:val="24"/>
          <w:szCs w:val="24"/>
          <w:lang w:val="sq-AL"/>
        </w:rPr>
        <w:t xml:space="preserve"> të VKM-së, njësitë monitoruese të kontratave të qirasë, bëjnë dorëzimin e ob</w:t>
      </w:r>
      <w:r w:rsidR="006B57A8" w:rsidRPr="00927ABA">
        <w:rPr>
          <w:rFonts w:ascii="Garamond" w:hAnsi="Garamond"/>
          <w:spacing w:val="-4"/>
          <w:sz w:val="24"/>
          <w:szCs w:val="24"/>
          <w:lang w:val="sq-AL"/>
        </w:rPr>
        <w:t>jektit te</w:t>
      </w:r>
      <w:r w:rsidRPr="00927ABA">
        <w:rPr>
          <w:rFonts w:ascii="Garamond" w:hAnsi="Garamond"/>
          <w:spacing w:val="-4"/>
          <w:sz w:val="24"/>
          <w:szCs w:val="24"/>
          <w:lang w:val="sq-AL"/>
        </w:rPr>
        <w:t xml:space="preserve"> qiramarrësit,</w:t>
      </w:r>
      <w:r w:rsidR="00CC2111" w:rsidRPr="00927ABA">
        <w:rPr>
          <w:rFonts w:ascii="Garamond" w:hAnsi="Garamond"/>
          <w:spacing w:val="-4"/>
          <w:sz w:val="24"/>
          <w:szCs w:val="24"/>
          <w:lang w:val="sq-AL"/>
        </w:rPr>
        <w:t xml:space="preserve"> </w:t>
      </w:r>
      <w:r w:rsidRPr="00927ABA">
        <w:rPr>
          <w:rFonts w:ascii="Garamond" w:hAnsi="Garamond"/>
          <w:spacing w:val="-4"/>
          <w:sz w:val="24"/>
          <w:szCs w:val="24"/>
          <w:lang w:val="sq-AL"/>
        </w:rPr>
        <w:t xml:space="preserve">jo me vonë se një muaj nga data e lidhjes së kontratës së qirasë, ose enfiteozës. Kur objekti nuk dorëzohet brenda këtij afati, pa shkaqe të arsyeshme, të miratuara nga </w:t>
      </w:r>
      <w:r w:rsidR="007A1AA5" w:rsidRPr="00927ABA">
        <w:rPr>
          <w:rFonts w:ascii="Garamond" w:hAnsi="Garamond"/>
          <w:spacing w:val="-4"/>
          <w:sz w:val="24"/>
          <w:szCs w:val="24"/>
          <w:lang w:val="sq-AL"/>
        </w:rPr>
        <w:t>“</w:t>
      </w:r>
      <w:r w:rsidRPr="00927ABA">
        <w:rPr>
          <w:rFonts w:ascii="Garamond" w:hAnsi="Garamond"/>
          <w:spacing w:val="-4"/>
          <w:sz w:val="24"/>
          <w:szCs w:val="24"/>
          <w:lang w:val="sq-AL"/>
        </w:rPr>
        <w:t>Qiradhënësi</w:t>
      </w:r>
      <w:r w:rsidR="007A1AA5" w:rsidRPr="00927ABA">
        <w:rPr>
          <w:rFonts w:ascii="Garamond" w:hAnsi="Garamond"/>
          <w:spacing w:val="-4"/>
          <w:sz w:val="24"/>
          <w:szCs w:val="24"/>
          <w:lang w:val="sq-AL"/>
        </w:rPr>
        <w:t>”</w:t>
      </w:r>
      <w:r w:rsidRPr="00927ABA">
        <w:rPr>
          <w:rFonts w:ascii="Garamond" w:hAnsi="Garamond"/>
          <w:spacing w:val="-4"/>
          <w:sz w:val="24"/>
          <w:szCs w:val="24"/>
          <w:lang w:val="sq-AL"/>
        </w:rPr>
        <w:t xml:space="preserve"> ose </w:t>
      </w:r>
      <w:r w:rsidR="007A1AA5" w:rsidRPr="00927ABA">
        <w:rPr>
          <w:rFonts w:ascii="Garamond" w:hAnsi="Garamond"/>
          <w:spacing w:val="-4"/>
          <w:sz w:val="24"/>
          <w:szCs w:val="24"/>
          <w:lang w:val="sq-AL"/>
        </w:rPr>
        <w:t>“</w:t>
      </w:r>
      <w:r w:rsidRPr="00927ABA">
        <w:rPr>
          <w:rFonts w:ascii="Garamond" w:hAnsi="Garamond"/>
          <w:spacing w:val="-4"/>
          <w:sz w:val="24"/>
          <w:szCs w:val="24"/>
          <w:lang w:val="sq-AL"/>
        </w:rPr>
        <w:t>Enfiteo</w:t>
      </w:r>
      <w:r w:rsidR="00362940">
        <w:rPr>
          <w:rFonts w:ascii="Garamond" w:hAnsi="Garamond"/>
          <w:spacing w:val="-4"/>
          <w:sz w:val="24"/>
          <w:szCs w:val="24"/>
          <w:lang w:val="sq-AL"/>
        </w:rPr>
        <w:t>-</w:t>
      </w:r>
      <w:r w:rsidRPr="00927ABA">
        <w:rPr>
          <w:rFonts w:ascii="Garamond" w:hAnsi="Garamond"/>
          <w:spacing w:val="-4"/>
          <w:sz w:val="24"/>
          <w:szCs w:val="24"/>
          <w:lang w:val="sq-AL"/>
        </w:rPr>
        <w:t>zëdhënësi, kontrata e qirasë do të zgjidhet dhe njësia administratore që ka propozuar dhënien me qira të saj, do të mbajë përgjegjësi administrative dhe civile</w:t>
      </w:r>
      <w:r w:rsidRPr="00927ABA">
        <w:rPr>
          <w:rFonts w:ascii="Garamond" w:hAnsi="Garamond"/>
          <w:b/>
          <w:spacing w:val="-4"/>
          <w:sz w:val="24"/>
          <w:szCs w:val="24"/>
          <w:lang w:val="sq-AL"/>
        </w:rPr>
        <w:t xml:space="preserve">. </w:t>
      </w:r>
    </w:p>
    <w:p w:rsidR="000554A5" w:rsidRPr="00927ABA" w:rsidRDefault="00D845CA" w:rsidP="00874984">
      <w:pPr>
        <w:widowControl w:val="0"/>
        <w:spacing w:after="0" w:line="240" w:lineRule="auto"/>
        <w:rPr>
          <w:rFonts w:ascii="Garamond" w:hAnsi="Garamond"/>
          <w:spacing w:val="-4"/>
          <w:sz w:val="24"/>
          <w:szCs w:val="24"/>
          <w:lang w:val="sq-AL"/>
        </w:rPr>
      </w:pPr>
      <w:r w:rsidRPr="00927ABA">
        <w:rPr>
          <w:rFonts w:ascii="Garamond" w:hAnsi="Garamond"/>
          <w:spacing w:val="-4"/>
          <w:sz w:val="24"/>
          <w:szCs w:val="24"/>
          <w:lang w:val="sq-AL"/>
        </w:rPr>
        <w:t xml:space="preserve">42. Në zbatim të pikës 2-c, të </w:t>
      </w:r>
      <w:r w:rsidR="007A1AA5" w:rsidRPr="00927ABA">
        <w:rPr>
          <w:rFonts w:ascii="Garamond" w:hAnsi="Garamond"/>
          <w:spacing w:val="-4"/>
          <w:sz w:val="24"/>
          <w:szCs w:val="24"/>
          <w:lang w:val="sq-AL"/>
        </w:rPr>
        <w:t>kreut VI</w:t>
      </w:r>
      <w:r w:rsidRPr="00927ABA">
        <w:rPr>
          <w:rFonts w:ascii="Garamond" w:hAnsi="Garamond"/>
          <w:spacing w:val="-4"/>
          <w:sz w:val="24"/>
          <w:szCs w:val="24"/>
          <w:lang w:val="sq-AL"/>
        </w:rPr>
        <w:t xml:space="preserve"> të VKM-së, njësitë monitoruese të kontratave të qirasë, për monitorimin e realizimit të kushteve të kontratës nga Qiramarrësi ose Enfiteozëmarrësi, kryen këto detyra: </w:t>
      </w:r>
    </w:p>
    <w:p w:rsidR="000554A5" w:rsidRPr="00927ABA" w:rsidRDefault="00D845CA" w:rsidP="00874984">
      <w:pPr>
        <w:widowControl w:val="0"/>
        <w:spacing w:after="0" w:line="240" w:lineRule="auto"/>
        <w:rPr>
          <w:rFonts w:ascii="Garamond" w:hAnsi="Garamond"/>
          <w:spacing w:val="-4"/>
          <w:sz w:val="24"/>
          <w:szCs w:val="24"/>
          <w:lang w:val="sq-AL"/>
        </w:rPr>
      </w:pPr>
      <w:r w:rsidRPr="00927ABA">
        <w:rPr>
          <w:rFonts w:ascii="Garamond" w:hAnsi="Garamond"/>
          <w:spacing w:val="-4"/>
          <w:sz w:val="24"/>
          <w:szCs w:val="24"/>
          <w:lang w:val="sq-AL"/>
        </w:rPr>
        <w:t>-pas lidhjes së kontratës së qirasë ose të enfiteozës, bën dorëzimin te qiramarrësi ose</w:t>
      </w:r>
      <w:r w:rsidR="007A1AA5" w:rsidRPr="00927ABA">
        <w:rPr>
          <w:rFonts w:ascii="Garamond" w:hAnsi="Garamond"/>
          <w:spacing w:val="-4"/>
          <w:sz w:val="24"/>
          <w:szCs w:val="24"/>
          <w:lang w:val="sq-AL"/>
        </w:rPr>
        <w:t xml:space="preserve"> </w:t>
      </w:r>
      <w:r w:rsidRPr="00927ABA">
        <w:rPr>
          <w:rFonts w:ascii="Garamond" w:hAnsi="Garamond"/>
          <w:spacing w:val="-4"/>
          <w:sz w:val="24"/>
          <w:szCs w:val="24"/>
          <w:lang w:val="sq-AL"/>
        </w:rPr>
        <w:t>enfiteozëmarrësi me procesverbal të objektit të përshkruar në kontratë, sipas genplanit përkatës.</w:t>
      </w:r>
      <w:r w:rsidR="00CC2111" w:rsidRPr="00927ABA">
        <w:rPr>
          <w:rFonts w:ascii="Garamond" w:hAnsi="Garamond"/>
          <w:spacing w:val="-4"/>
          <w:sz w:val="24"/>
          <w:szCs w:val="24"/>
          <w:lang w:val="sq-AL"/>
        </w:rPr>
        <w:t xml:space="preserve"> </w:t>
      </w:r>
    </w:p>
    <w:p w:rsidR="00D845CA" w:rsidRPr="00927ABA" w:rsidRDefault="00D845CA" w:rsidP="00874984">
      <w:pPr>
        <w:widowControl w:val="0"/>
        <w:spacing w:after="0" w:line="240" w:lineRule="auto"/>
        <w:rPr>
          <w:rFonts w:ascii="Garamond" w:hAnsi="Garamond"/>
          <w:spacing w:val="-4"/>
          <w:sz w:val="24"/>
          <w:szCs w:val="24"/>
          <w:lang w:val="sq-AL"/>
        </w:rPr>
      </w:pPr>
      <w:r w:rsidRPr="00927ABA">
        <w:rPr>
          <w:rFonts w:ascii="Garamond" w:hAnsi="Garamond"/>
          <w:spacing w:val="-4"/>
          <w:sz w:val="24"/>
          <w:szCs w:val="24"/>
          <w:lang w:val="sq-AL"/>
        </w:rPr>
        <w:t>Në procesverbal përshkruhen qartë gjendja fizike e pronës, vlera kontabël e objektit që jepet me</w:t>
      </w:r>
      <w:r w:rsidR="000554A5" w:rsidRPr="00927ABA">
        <w:rPr>
          <w:rFonts w:ascii="Garamond" w:hAnsi="Garamond"/>
          <w:spacing w:val="-4"/>
          <w:sz w:val="24"/>
          <w:szCs w:val="24"/>
          <w:lang w:val="sq-AL"/>
        </w:rPr>
        <w:t xml:space="preserve"> </w:t>
      </w:r>
      <w:r w:rsidRPr="00927ABA">
        <w:rPr>
          <w:rFonts w:ascii="Garamond" w:hAnsi="Garamond"/>
          <w:spacing w:val="-4"/>
          <w:sz w:val="24"/>
          <w:szCs w:val="24"/>
          <w:lang w:val="sq-AL"/>
        </w:rPr>
        <w:t>qira ose enfiteozë, sipas llogarive financiare në fund të vitit paraardhës dhe shoqërohet me pamje</w:t>
      </w:r>
    </w:p>
    <w:p w:rsidR="00D845CA" w:rsidRPr="00927ABA" w:rsidRDefault="00D845CA" w:rsidP="00874984">
      <w:pPr>
        <w:widowControl w:val="0"/>
        <w:spacing w:after="0" w:line="240" w:lineRule="auto"/>
        <w:rPr>
          <w:rFonts w:ascii="Garamond" w:hAnsi="Garamond"/>
          <w:spacing w:val="-4"/>
          <w:sz w:val="24"/>
          <w:szCs w:val="24"/>
          <w:lang w:val="sq-AL"/>
        </w:rPr>
      </w:pPr>
      <w:r w:rsidRPr="00927ABA">
        <w:rPr>
          <w:rFonts w:ascii="Garamond" w:hAnsi="Garamond"/>
          <w:spacing w:val="-4"/>
          <w:sz w:val="24"/>
          <w:szCs w:val="24"/>
          <w:lang w:val="sq-AL"/>
        </w:rPr>
        <w:t>fotografike të momentit. Është në përgjegjësinë e tyre ligjore, civile dhe administrative, dorëzimi i objektit të kontratës së qirasë.</w:t>
      </w:r>
    </w:p>
    <w:p w:rsidR="00D845CA" w:rsidRPr="00927ABA" w:rsidRDefault="000554A5" w:rsidP="00874984">
      <w:pPr>
        <w:widowControl w:val="0"/>
        <w:numPr>
          <w:ilvl w:val="0"/>
          <w:numId w:val="19"/>
        </w:numPr>
        <w:spacing w:after="0" w:line="240" w:lineRule="auto"/>
        <w:ind w:left="0" w:firstLine="284"/>
        <w:rPr>
          <w:rFonts w:ascii="Garamond" w:hAnsi="Garamond"/>
          <w:spacing w:val="-4"/>
          <w:sz w:val="24"/>
          <w:szCs w:val="24"/>
          <w:lang w:val="sq-AL"/>
        </w:rPr>
      </w:pPr>
      <w:r w:rsidRPr="00927ABA">
        <w:rPr>
          <w:rFonts w:ascii="Garamond" w:hAnsi="Garamond"/>
          <w:spacing w:val="-4"/>
          <w:sz w:val="24"/>
          <w:szCs w:val="24"/>
          <w:lang w:val="sq-AL"/>
        </w:rPr>
        <w:t xml:space="preserve"> </w:t>
      </w:r>
      <w:r w:rsidR="00D845CA" w:rsidRPr="00927ABA">
        <w:rPr>
          <w:rFonts w:ascii="Garamond" w:hAnsi="Garamond"/>
          <w:spacing w:val="-4"/>
          <w:sz w:val="24"/>
          <w:szCs w:val="24"/>
          <w:lang w:val="sq-AL"/>
        </w:rPr>
        <w:t>monitorojnë në vijueshmëri aktivitetin që ushtron subjekti qiramarrës ose enfiteozmarrës, në objektin e marrë me qira, në respektim të qëllimit të lidhjes së kontratës;</w:t>
      </w:r>
    </w:p>
    <w:p w:rsidR="00D845CA" w:rsidRPr="00927ABA" w:rsidRDefault="000554A5" w:rsidP="00874984">
      <w:pPr>
        <w:widowControl w:val="0"/>
        <w:numPr>
          <w:ilvl w:val="0"/>
          <w:numId w:val="19"/>
        </w:numPr>
        <w:spacing w:after="0" w:line="240" w:lineRule="auto"/>
        <w:ind w:left="0" w:firstLine="284"/>
        <w:rPr>
          <w:rFonts w:ascii="Garamond" w:hAnsi="Garamond"/>
          <w:spacing w:val="-4"/>
          <w:sz w:val="24"/>
          <w:szCs w:val="24"/>
          <w:lang w:val="sq-AL"/>
        </w:rPr>
      </w:pPr>
      <w:r w:rsidRPr="00927ABA">
        <w:rPr>
          <w:rFonts w:ascii="Garamond" w:hAnsi="Garamond"/>
          <w:spacing w:val="-4"/>
          <w:sz w:val="24"/>
          <w:szCs w:val="24"/>
          <w:lang w:val="sq-AL"/>
        </w:rPr>
        <w:t xml:space="preserve"> </w:t>
      </w:r>
      <w:r w:rsidR="00D845CA" w:rsidRPr="00927ABA">
        <w:rPr>
          <w:rFonts w:ascii="Garamond" w:hAnsi="Garamond"/>
          <w:spacing w:val="-4"/>
          <w:sz w:val="24"/>
          <w:szCs w:val="24"/>
          <w:lang w:val="sq-AL"/>
        </w:rPr>
        <w:t xml:space="preserve">ndjekin për çdo muaj, që subjektet qiramarrëse ose enfiteozmarrëse, të derdhin në afatin e përcaktuar në kontratë detyrimit mujor të qirasë; </w:t>
      </w:r>
    </w:p>
    <w:p w:rsidR="00D845CA" w:rsidRPr="00927ABA" w:rsidRDefault="000554A5" w:rsidP="00874984">
      <w:pPr>
        <w:widowControl w:val="0"/>
        <w:numPr>
          <w:ilvl w:val="0"/>
          <w:numId w:val="19"/>
        </w:numPr>
        <w:spacing w:after="0" w:line="240" w:lineRule="auto"/>
        <w:ind w:left="0" w:firstLine="284"/>
        <w:rPr>
          <w:rFonts w:ascii="Garamond" w:hAnsi="Garamond"/>
          <w:spacing w:val="-4"/>
          <w:sz w:val="24"/>
          <w:szCs w:val="24"/>
          <w:lang w:val="sq-AL"/>
        </w:rPr>
      </w:pPr>
      <w:r w:rsidRPr="00927ABA">
        <w:rPr>
          <w:rFonts w:ascii="Garamond" w:hAnsi="Garamond"/>
          <w:spacing w:val="-4"/>
          <w:sz w:val="24"/>
          <w:szCs w:val="24"/>
          <w:lang w:val="sq-AL"/>
        </w:rPr>
        <w:t xml:space="preserve"> </w:t>
      </w:r>
      <w:r w:rsidR="00D845CA" w:rsidRPr="00927ABA">
        <w:rPr>
          <w:rFonts w:ascii="Garamond" w:hAnsi="Garamond"/>
          <w:spacing w:val="-4"/>
          <w:sz w:val="24"/>
          <w:szCs w:val="24"/>
          <w:lang w:val="sq-AL"/>
        </w:rPr>
        <w:t>bëjnë përllogaritjen e kamat vonesave dhe ndjekin derdhjen e tyre, sipas rregullave</w:t>
      </w:r>
      <w:r w:rsidR="007A1AA5" w:rsidRPr="00927ABA">
        <w:rPr>
          <w:rFonts w:ascii="Garamond" w:hAnsi="Garamond"/>
          <w:spacing w:val="-4"/>
          <w:sz w:val="24"/>
          <w:szCs w:val="24"/>
          <w:lang w:val="sq-AL"/>
        </w:rPr>
        <w:t xml:space="preserve"> </w:t>
      </w:r>
      <w:r w:rsidR="00D845CA" w:rsidRPr="00927ABA">
        <w:rPr>
          <w:rFonts w:ascii="Garamond" w:hAnsi="Garamond"/>
          <w:spacing w:val="-4"/>
          <w:sz w:val="24"/>
          <w:szCs w:val="24"/>
          <w:lang w:val="sq-AL"/>
        </w:rPr>
        <w:t xml:space="preserve">financiare; </w:t>
      </w:r>
    </w:p>
    <w:p w:rsidR="00D845CA" w:rsidRPr="00927ABA" w:rsidRDefault="000554A5" w:rsidP="00874984">
      <w:pPr>
        <w:widowControl w:val="0"/>
        <w:numPr>
          <w:ilvl w:val="0"/>
          <w:numId w:val="19"/>
        </w:numPr>
        <w:spacing w:after="0" w:line="240" w:lineRule="auto"/>
        <w:ind w:left="0" w:firstLine="284"/>
        <w:rPr>
          <w:rFonts w:ascii="Garamond" w:hAnsi="Garamond"/>
          <w:spacing w:val="-4"/>
          <w:sz w:val="24"/>
          <w:szCs w:val="24"/>
          <w:lang w:val="sq-AL"/>
        </w:rPr>
      </w:pPr>
      <w:r w:rsidRPr="00927ABA">
        <w:rPr>
          <w:rFonts w:ascii="Garamond" w:hAnsi="Garamond"/>
          <w:spacing w:val="-4"/>
          <w:sz w:val="24"/>
          <w:szCs w:val="24"/>
          <w:lang w:val="sq-AL"/>
        </w:rPr>
        <w:t xml:space="preserve"> </w:t>
      </w:r>
      <w:r w:rsidR="00D845CA" w:rsidRPr="00927ABA">
        <w:rPr>
          <w:rFonts w:ascii="Garamond" w:hAnsi="Garamond"/>
          <w:spacing w:val="-4"/>
          <w:sz w:val="24"/>
          <w:szCs w:val="24"/>
          <w:lang w:val="sq-AL"/>
        </w:rPr>
        <w:t xml:space="preserve">monitorojnë respektimin e kushteve të kontratës </w:t>
      </w:r>
      <w:r w:rsidR="00D845CA" w:rsidRPr="00927ABA">
        <w:rPr>
          <w:rFonts w:ascii="Garamond" w:hAnsi="Garamond"/>
          <w:spacing w:val="-4"/>
          <w:sz w:val="24"/>
          <w:szCs w:val="24"/>
          <w:u w:val="single"/>
          <w:lang w:val="sq-AL"/>
        </w:rPr>
        <w:t>për investimet</w:t>
      </w:r>
      <w:r w:rsidR="00D845CA" w:rsidRPr="00927ABA">
        <w:rPr>
          <w:rFonts w:ascii="Garamond" w:hAnsi="Garamond"/>
          <w:spacing w:val="-4"/>
          <w:sz w:val="24"/>
          <w:szCs w:val="24"/>
          <w:lang w:val="sq-AL"/>
        </w:rPr>
        <w:t xml:space="preserve"> që kryhen në objektin e marrë me qira, ose enfiteozë dhe kryerjen e tyre në respektim të akteve ligjore e nënligjore në fuqi nëpërmjet akt-rakordimeve të miratuara dhe bashkëlidhur këtij udhëzimi, për detyrimet e marra përsipër në kontratën e qirasë dhe informon Qiradhënësin ose Enfiteozëdhënësin mbi realizi</w:t>
      </w:r>
      <w:r w:rsidR="001B2154">
        <w:rPr>
          <w:rFonts w:ascii="Garamond" w:hAnsi="Garamond"/>
          <w:spacing w:val="-4"/>
          <w:sz w:val="24"/>
          <w:szCs w:val="24"/>
          <w:lang w:val="sq-AL"/>
        </w:rPr>
        <w:t>-</w:t>
      </w:r>
      <w:r w:rsidR="00D845CA" w:rsidRPr="00927ABA">
        <w:rPr>
          <w:rFonts w:ascii="Garamond" w:hAnsi="Garamond"/>
          <w:spacing w:val="-4"/>
          <w:sz w:val="24"/>
          <w:szCs w:val="24"/>
          <w:lang w:val="sq-AL"/>
        </w:rPr>
        <w:t>min e tyre. Ndjek likuidimin e penalitetit të krijuar (nëse do të ketë) dhe i derdh vlerat e mbledhura për llogari të buxhetit të shtetit;</w:t>
      </w:r>
    </w:p>
    <w:p w:rsidR="00D845CA" w:rsidRPr="00927ABA" w:rsidRDefault="00D845CA" w:rsidP="00874984">
      <w:pPr>
        <w:widowControl w:val="0"/>
        <w:numPr>
          <w:ilvl w:val="0"/>
          <w:numId w:val="19"/>
        </w:numPr>
        <w:spacing w:after="0" w:line="240" w:lineRule="auto"/>
        <w:ind w:left="0" w:firstLine="284"/>
        <w:rPr>
          <w:rFonts w:ascii="Garamond" w:hAnsi="Garamond"/>
          <w:spacing w:val="-4"/>
          <w:sz w:val="24"/>
          <w:szCs w:val="24"/>
          <w:lang w:val="sq-AL"/>
        </w:rPr>
      </w:pPr>
      <w:r w:rsidRPr="00927ABA">
        <w:rPr>
          <w:rFonts w:ascii="Garamond" w:hAnsi="Garamond"/>
          <w:spacing w:val="-4"/>
          <w:sz w:val="24"/>
          <w:szCs w:val="24"/>
          <w:lang w:val="sq-AL"/>
        </w:rPr>
        <w:t xml:space="preserve"> monitorojnë respektimin e kushteve të kontratës, </w:t>
      </w:r>
      <w:r w:rsidRPr="00927ABA">
        <w:rPr>
          <w:rFonts w:ascii="Garamond" w:hAnsi="Garamond"/>
          <w:spacing w:val="-4"/>
          <w:sz w:val="24"/>
          <w:szCs w:val="24"/>
          <w:u w:val="single"/>
          <w:lang w:val="sq-AL"/>
        </w:rPr>
        <w:t>për nivelin e punësimit</w:t>
      </w:r>
      <w:r w:rsidRPr="00927ABA">
        <w:rPr>
          <w:rFonts w:ascii="Garamond" w:hAnsi="Garamond"/>
          <w:spacing w:val="-4"/>
          <w:sz w:val="24"/>
          <w:szCs w:val="24"/>
          <w:lang w:val="sq-AL"/>
        </w:rPr>
        <w:t xml:space="preserve"> që realizohet nga Qiramarrësi në objektin e marrë me qira ose enfiteozë, nëpërmjet akt-rakordimeve të miratuara dhe bashkëlidhur këtij udhëzimi, për detyrimet e marra përsipër në kontratën e qirasë dhe informon Qiradhënësin mbi realizimin e tyre. Ndjek likuidimin e penalitetit të krijuar (nëse do të ketë) dhe i derdh vlerat e mbledhura për llogari të buxhetit të shtetit. </w:t>
      </w:r>
    </w:p>
    <w:p w:rsidR="00D845CA" w:rsidRPr="00927ABA" w:rsidRDefault="000554A5" w:rsidP="00874984">
      <w:pPr>
        <w:widowControl w:val="0"/>
        <w:numPr>
          <w:ilvl w:val="0"/>
          <w:numId w:val="19"/>
        </w:numPr>
        <w:spacing w:after="0" w:line="240" w:lineRule="auto"/>
        <w:ind w:left="0" w:firstLine="284"/>
        <w:rPr>
          <w:rFonts w:ascii="Garamond" w:hAnsi="Garamond"/>
          <w:spacing w:val="-4"/>
          <w:sz w:val="24"/>
          <w:szCs w:val="24"/>
          <w:lang w:val="sq-AL"/>
        </w:rPr>
      </w:pPr>
      <w:r w:rsidRPr="00927ABA">
        <w:rPr>
          <w:rFonts w:ascii="Garamond" w:hAnsi="Garamond"/>
          <w:spacing w:val="-4"/>
          <w:sz w:val="24"/>
          <w:szCs w:val="24"/>
          <w:lang w:val="sq-AL"/>
        </w:rPr>
        <w:t xml:space="preserve"> </w:t>
      </w:r>
      <w:r w:rsidR="00D845CA" w:rsidRPr="00927ABA">
        <w:rPr>
          <w:rFonts w:ascii="Garamond" w:hAnsi="Garamond"/>
          <w:spacing w:val="-4"/>
          <w:sz w:val="24"/>
          <w:szCs w:val="24"/>
          <w:lang w:val="sq-AL"/>
        </w:rPr>
        <w:t xml:space="preserve">zgjidhin problemet që lindin gjatë kohës që është në fuqi kontrata, për të cilat është përgjegjëse njësia që ka në administrim objektin, duke i propozuar në çdo rast institucionit që ka lidhur kontratën e qirasë/enfiteozës mënyrën e zgjidhjes së problemit të lindur; </w:t>
      </w:r>
    </w:p>
    <w:p w:rsidR="00D845CA" w:rsidRPr="00927ABA" w:rsidRDefault="00D845CA" w:rsidP="00874984">
      <w:pPr>
        <w:widowControl w:val="0"/>
        <w:numPr>
          <w:ilvl w:val="0"/>
          <w:numId w:val="19"/>
        </w:numPr>
        <w:spacing w:after="0" w:line="240" w:lineRule="auto"/>
        <w:ind w:left="0" w:firstLine="284"/>
        <w:rPr>
          <w:rFonts w:ascii="Garamond" w:hAnsi="Garamond"/>
          <w:spacing w:val="-4"/>
          <w:sz w:val="24"/>
          <w:szCs w:val="24"/>
          <w:lang w:val="sq-AL"/>
        </w:rPr>
      </w:pPr>
      <w:r w:rsidRPr="00927ABA">
        <w:rPr>
          <w:rFonts w:ascii="Garamond" w:hAnsi="Garamond"/>
          <w:spacing w:val="-4"/>
          <w:sz w:val="24"/>
          <w:szCs w:val="24"/>
          <w:lang w:val="sq-AL"/>
        </w:rPr>
        <w:t xml:space="preserve">mbajnë përgjegjësi për mënyrën e përdorimit dhe shpërndarjes së të ardhurave nga qiratë, sipas përcaktimeve në </w:t>
      </w:r>
      <w:r w:rsidR="003C5793" w:rsidRPr="00927ABA">
        <w:rPr>
          <w:rFonts w:ascii="Garamond" w:hAnsi="Garamond"/>
          <w:spacing w:val="-4"/>
          <w:sz w:val="24"/>
          <w:szCs w:val="24"/>
          <w:lang w:val="sq-AL"/>
        </w:rPr>
        <w:t>kreun VII</w:t>
      </w:r>
      <w:r w:rsidRPr="00927ABA">
        <w:rPr>
          <w:rFonts w:ascii="Garamond" w:hAnsi="Garamond"/>
          <w:spacing w:val="-4"/>
          <w:sz w:val="24"/>
          <w:szCs w:val="24"/>
          <w:lang w:val="sq-AL"/>
        </w:rPr>
        <w:t xml:space="preserve"> </w:t>
      </w:r>
      <w:r w:rsidR="007A1AA5" w:rsidRPr="00927ABA">
        <w:rPr>
          <w:rFonts w:ascii="Garamond" w:hAnsi="Garamond"/>
          <w:spacing w:val="-4"/>
          <w:sz w:val="24"/>
          <w:szCs w:val="24"/>
          <w:lang w:val="sq-AL"/>
        </w:rPr>
        <w:t>“</w:t>
      </w:r>
      <w:r w:rsidRPr="00927ABA">
        <w:rPr>
          <w:rFonts w:ascii="Garamond" w:hAnsi="Garamond"/>
          <w:spacing w:val="-4"/>
          <w:sz w:val="24"/>
          <w:szCs w:val="24"/>
          <w:lang w:val="sq-AL"/>
        </w:rPr>
        <w:t>Shpërndarja e të ardhurave</w:t>
      </w:r>
      <w:r w:rsidR="007A1AA5" w:rsidRPr="00927ABA">
        <w:rPr>
          <w:rFonts w:ascii="Garamond" w:hAnsi="Garamond"/>
          <w:spacing w:val="-4"/>
          <w:sz w:val="24"/>
          <w:szCs w:val="24"/>
          <w:lang w:val="sq-AL"/>
        </w:rPr>
        <w:t>”</w:t>
      </w:r>
      <w:r w:rsidRPr="00927ABA">
        <w:rPr>
          <w:rFonts w:ascii="Garamond" w:hAnsi="Garamond"/>
          <w:spacing w:val="-4"/>
          <w:sz w:val="24"/>
          <w:szCs w:val="24"/>
          <w:lang w:val="sq-AL"/>
        </w:rPr>
        <w:t xml:space="preserve"> dhe në fund të çdo viti do të dërgojnë në institucionin përgjegjës që ka lidhur kontratën e qirasë (Drejtoria e Administrimit të Pronës Publike), informacion të veçantë për shpërndarjen e të ardhurave të krijuara nga qiradhënia. Konstatimi i rasteve në kundërshtim me sa më sipër, titullari i subjektit (administrator i pronës së dhënë me qira) do të mbajë përgjegjësi administrative dhe civile.</w:t>
      </w:r>
      <w:r w:rsidR="00CC2111" w:rsidRPr="00927ABA">
        <w:rPr>
          <w:rFonts w:ascii="Garamond" w:hAnsi="Garamond"/>
          <w:color w:val="7030A0"/>
          <w:spacing w:val="-4"/>
          <w:sz w:val="24"/>
          <w:szCs w:val="24"/>
          <w:lang w:val="sq-AL"/>
        </w:rPr>
        <w:t xml:space="preserve"> </w:t>
      </w:r>
    </w:p>
    <w:p w:rsidR="00D845CA" w:rsidRPr="00927ABA" w:rsidRDefault="00D845CA" w:rsidP="00874984">
      <w:pPr>
        <w:widowControl w:val="0"/>
        <w:numPr>
          <w:ilvl w:val="0"/>
          <w:numId w:val="19"/>
        </w:numPr>
        <w:spacing w:after="0" w:line="240" w:lineRule="auto"/>
        <w:ind w:left="0" w:firstLine="284"/>
        <w:rPr>
          <w:rFonts w:ascii="Garamond" w:hAnsi="Garamond"/>
          <w:spacing w:val="-4"/>
          <w:sz w:val="24"/>
          <w:szCs w:val="24"/>
          <w:lang w:val="sq-AL"/>
        </w:rPr>
      </w:pPr>
      <w:r w:rsidRPr="00927ABA">
        <w:rPr>
          <w:rFonts w:ascii="Garamond" w:hAnsi="Garamond"/>
          <w:spacing w:val="-4"/>
          <w:sz w:val="24"/>
          <w:szCs w:val="24"/>
          <w:lang w:val="sq-AL"/>
        </w:rPr>
        <w:t xml:space="preserve">Në vijueshmërinë e kontratave të qirasë deri në përfundim të afatit të konsumimit të kontratës së qirasë, hartojnë çdo 6 muaj akte verifikimi me subjektet qiramarrëse, ose enfiteozmarrëse, për realizimin e kushteve të kontratës dhe një kopje e përcjellin në institucionin që ka firmosur kontratën e qirasë. </w:t>
      </w:r>
    </w:p>
    <w:p w:rsidR="00D845CA" w:rsidRPr="00927ABA" w:rsidRDefault="00D845CA" w:rsidP="00874984">
      <w:pPr>
        <w:widowControl w:val="0"/>
        <w:numPr>
          <w:ilvl w:val="0"/>
          <w:numId w:val="19"/>
        </w:numPr>
        <w:spacing w:after="0" w:line="240" w:lineRule="auto"/>
        <w:ind w:left="0" w:firstLine="284"/>
        <w:rPr>
          <w:rFonts w:ascii="Garamond" w:hAnsi="Garamond"/>
          <w:spacing w:val="-4"/>
          <w:sz w:val="24"/>
          <w:szCs w:val="24"/>
          <w:lang w:val="sq-AL"/>
        </w:rPr>
      </w:pPr>
      <w:r w:rsidRPr="00927ABA">
        <w:rPr>
          <w:rFonts w:ascii="Garamond" w:hAnsi="Garamond"/>
          <w:spacing w:val="-4"/>
          <w:sz w:val="24"/>
          <w:szCs w:val="24"/>
          <w:lang w:val="sq-AL"/>
        </w:rPr>
        <w:t>Në rastet e përfundimit ose zgjidhjes së njëanshme të kontratës së qirasë/enfiteozës merr në dorëzim me procesverbal pronën që ka në administrim.</w:t>
      </w:r>
    </w:p>
    <w:p w:rsidR="00D845CA" w:rsidRPr="00927ABA" w:rsidRDefault="00D845CA" w:rsidP="00874984">
      <w:pPr>
        <w:widowControl w:val="0"/>
        <w:numPr>
          <w:ilvl w:val="0"/>
          <w:numId w:val="19"/>
        </w:numPr>
        <w:spacing w:after="0" w:line="240" w:lineRule="auto"/>
        <w:ind w:left="0" w:firstLine="284"/>
        <w:rPr>
          <w:rFonts w:ascii="Garamond" w:hAnsi="Garamond"/>
          <w:spacing w:val="-4"/>
          <w:sz w:val="24"/>
          <w:szCs w:val="24"/>
          <w:lang w:val="sq-AL"/>
        </w:rPr>
      </w:pPr>
      <w:r w:rsidRPr="00927ABA">
        <w:rPr>
          <w:rFonts w:ascii="Garamond" w:hAnsi="Garamond"/>
          <w:spacing w:val="-4"/>
          <w:sz w:val="24"/>
          <w:szCs w:val="24"/>
          <w:lang w:val="sq-AL"/>
        </w:rPr>
        <w:t>Në bazë të autorizimit të titullarit të institucionit, që ka lidhur kontratën e qirasë</w:t>
      </w:r>
      <w:r w:rsidR="00B55284">
        <w:rPr>
          <w:rFonts w:ascii="Garamond" w:hAnsi="Garamond"/>
          <w:spacing w:val="-4"/>
          <w:sz w:val="24"/>
          <w:szCs w:val="24"/>
          <w:lang w:val="sq-AL"/>
        </w:rPr>
        <w:t xml:space="preserve"> </w:t>
      </w:r>
      <w:r w:rsidRPr="00927ABA">
        <w:rPr>
          <w:rFonts w:ascii="Garamond" w:hAnsi="Garamond"/>
          <w:spacing w:val="-4"/>
          <w:sz w:val="24"/>
          <w:szCs w:val="24"/>
          <w:lang w:val="sq-AL"/>
        </w:rPr>
        <w:t>/enfiteozës, ndjek problematikën në juridiksion gjyqësor.</w:t>
      </w:r>
    </w:p>
    <w:p w:rsidR="00D845CA" w:rsidRPr="00927ABA" w:rsidRDefault="00D845CA" w:rsidP="00874984">
      <w:pPr>
        <w:widowControl w:val="0"/>
        <w:numPr>
          <w:ilvl w:val="0"/>
          <w:numId w:val="19"/>
        </w:numPr>
        <w:spacing w:after="0" w:line="240" w:lineRule="auto"/>
        <w:ind w:left="0" w:firstLine="284"/>
        <w:rPr>
          <w:rFonts w:ascii="Garamond" w:hAnsi="Garamond"/>
          <w:spacing w:val="-4"/>
          <w:sz w:val="24"/>
          <w:szCs w:val="24"/>
          <w:lang w:val="sq-AL"/>
        </w:rPr>
      </w:pPr>
      <w:r w:rsidRPr="00927ABA">
        <w:rPr>
          <w:rFonts w:ascii="Garamond" w:hAnsi="Garamond"/>
          <w:spacing w:val="-4"/>
          <w:sz w:val="24"/>
          <w:szCs w:val="24"/>
          <w:lang w:val="sq-AL"/>
        </w:rPr>
        <w:t>Është në përgjegjësinë ligjore, civile dhe administrative, të njësisë administruese dhe monitoruese të kontratës së qirasë/enfiteozës, zbatimi i detyrimeve të lartpërmendura.</w:t>
      </w:r>
    </w:p>
    <w:p w:rsidR="00D845CA" w:rsidRPr="0080180F" w:rsidRDefault="00CC2111" w:rsidP="00874984">
      <w:pPr>
        <w:widowControl w:val="0"/>
        <w:spacing w:after="0" w:line="240" w:lineRule="auto"/>
        <w:rPr>
          <w:rFonts w:ascii="Garamond" w:hAnsi="Garamond"/>
          <w:sz w:val="24"/>
          <w:szCs w:val="24"/>
          <w:lang w:val="sq-AL"/>
        </w:rPr>
      </w:pPr>
      <w:r w:rsidRPr="00927ABA">
        <w:rPr>
          <w:rFonts w:ascii="Garamond" w:hAnsi="Garamond"/>
          <w:spacing w:val="-4"/>
          <w:sz w:val="24"/>
          <w:szCs w:val="24"/>
          <w:lang w:val="sq-AL"/>
        </w:rPr>
        <w:t xml:space="preserve"> </w:t>
      </w:r>
      <w:r w:rsidR="00D845CA" w:rsidRPr="00927ABA">
        <w:rPr>
          <w:rFonts w:ascii="Garamond" w:hAnsi="Garamond"/>
          <w:spacing w:val="-4"/>
          <w:sz w:val="24"/>
          <w:szCs w:val="24"/>
          <w:lang w:val="sq-AL"/>
        </w:rPr>
        <w:t xml:space="preserve">43. Në zbatim të pikës 4, të </w:t>
      </w:r>
      <w:r w:rsidR="003C5793" w:rsidRPr="00927ABA">
        <w:rPr>
          <w:rFonts w:ascii="Garamond" w:hAnsi="Garamond"/>
          <w:spacing w:val="-4"/>
          <w:sz w:val="24"/>
          <w:szCs w:val="24"/>
          <w:lang w:val="sq-AL"/>
        </w:rPr>
        <w:t>kreut VI</w:t>
      </w:r>
      <w:r w:rsidR="00D845CA" w:rsidRPr="00927ABA">
        <w:rPr>
          <w:rFonts w:ascii="Garamond" w:hAnsi="Garamond"/>
          <w:spacing w:val="-4"/>
          <w:sz w:val="24"/>
          <w:szCs w:val="24"/>
          <w:lang w:val="sq-AL"/>
        </w:rPr>
        <w:t xml:space="preserve"> të VKM-së, subjekti i cili ka lidhur kontratën e qirasë dhe është në cilësinë e qiramarrësit/enfiteozëmarrësit, ka të drejtë të ankimojë penalitetet e parashikuara në kontratë ose VKM, brenda 15 ditëve nga data e marrjes dijeni për vendosjen e gjobës/penalitetit. Qiramarrësi/Enfiteozëmarrësi paraqet ankimin </w:t>
      </w:r>
      <w:r w:rsidR="00D845CA" w:rsidRPr="0080180F">
        <w:rPr>
          <w:rFonts w:ascii="Garamond" w:hAnsi="Garamond"/>
          <w:sz w:val="24"/>
          <w:szCs w:val="24"/>
          <w:lang w:val="sq-AL"/>
        </w:rPr>
        <w:t xml:space="preserve">pranë institucionit që ka vendosur masën administrative. Titullari i institucionit brenda 9 ditëve nga momenti i protokollimit të ankesës në institucion urdhëron ngritjen e një komisioni </w:t>
      </w:r>
      <w:r w:rsidR="00D845CA" w:rsidRPr="0080180F">
        <w:rPr>
          <w:rFonts w:ascii="Garamond" w:hAnsi="Garamond"/>
          <w:i/>
          <w:sz w:val="24"/>
          <w:szCs w:val="24"/>
          <w:lang w:val="sq-AL"/>
        </w:rPr>
        <w:t>ad-hoc</w:t>
      </w:r>
      <w:r w:rsidR="00D845CA" w:rsidRPr="0080180F">
        <w:rPr>
          <w:rFonts w:ascii="Garamond" w:hAnsi="Garamond"/>
          <w:sz w:val="24"/>
          <w:szCs w:val="24"/>
          <w:lang w:val="sq-AL"/>
        </w:rPr>
        <w:t xml:space="preserve"> </w:t>
      </w:r>
      <w:r w:rsidR="007A1AA5" w:rsidRPr="0080180F">
        <w:rPr>
          <w:rFonts w:ascii="Garamond" w:hAnsi="Garamond"/>
          <w:sz w:val="24"/>
          <w:szCs w:val="24"/>
          <w:lang w:val="sq-AL"/>
        </w:rPr>
        <w:t>“</w:t>
      </w:r>
      <w:r w:rsidR="00D845CA" w:rsidRPr="0080180F">
        <w:rPr>
          <w:rFonts w:ascii="Garamond" w:hAnsi="Garamond"/>
          <w:sz w:val="24"/>
          <w:szCs w:val="24"/>
          <w:lang w:val="sq-AL"/>
        </w:rPr>
        <w:t>Komisioni i Shqyrtimit të Gjobave</w:t>
      </w:r>
      <w:r w:rsidR="007A1AA5" w:rsidRPr="0080180F">
        <w:rPr>
          <w:rFonts w:ascii="Garamond" w:hAnsi="Garamond"/>
          <w:sz w:val="24"/>
          <w:szCs w:val="24"/>
          <w:lang w:val="sq-AL"/>
        </w:rPr>
        <w:t>”</w:t>
      </w:r>
      <w:r w:rsidR="00D845CA" w:rsidRPr="0080180F">
        <w:rPr>
          <w:rFonts w:ascii="Garamond" w:hAnsi="Garamond"/>
          <w:sz w:val="24"/>
          <w:szCs w:val="24"/>
          <w:lang w:val="sq-AL"/>
        </w:rPr>
        <w:t xml:space="preserve">. Ky komision do të ketë në përbërje 3 anëtarë, nga institucioni përgjegjës për lidhjen e kontratës, duke përjashtuar anëtarë nga njësia përgjegjëse për vendosjen e gjobës/penalitetit. Organizimi dhe funksionimi i Komisionit të Shqyrtimit të Gjobave do të përcaktohet në </w:t>
      </w:r>
      <w:r w:rsidR="006F3BBF" w:rsidRPr="0080180F">
        <w:rPr>
          <w:rFonts w:ascii="Garamond" w:hAnsi="Garamond"/>
          <w:sz w:val="24"/>
          <w:szCs w:val="24"/>
          <w:lang w:val="sq-AL"/>
        </w:rPr>
        <w:t>u</w:t>
      </w:r>
      <w:r w:rsidR="00D845CA" w:rsidRPr="0080180F">
        <w:rPr>
          <w:rFonts w:ascii="Garamond" w:hAnsi="Garamond"/>
          <w:sz w:val="24"/>
          <w:szCs w:val="24"/>
          <w:lang w:val="sq-AL"/>
        </w:rPr>
        <w:t xml:space="preserve">rdhrin e </w:t>
      </w:r>
      <w:r w:rsidR="006F3BBF" w:rsidRPr="0080180F">
        <w:rPr>
          <w:rFonts w:ascii="Garamond" w:hAnsi="Garamond"/>
          <w:sz w:val="24"/>
          <w:szCs w:val="24"/>
          <w:lang w:val="sq-AL"/>
        </w:rPr>
        <w:t>t</w:t>
      </w:r>
      <w:r w:rsidR="00D845CA" w:rsidRPr="0080180F">
        <w:rPr>
          <w:rFonts w:ascii="Garamond" w:hAnsi="Garamond"/>
          <w:sz w:val="24"/>
          <w:szCs w:val="24"/>
          <w:lang w:val="sq-AL"/>
        </w:rPr>
        <w:t>itullarit të institucionit përgjegjës për lidhjen e kontratës.</w:t>
      </w:r>
    </w:p>
    <w:p w:rsidR="00D845CA" w:rsidRPr="0080180F" w:rsidRDefault="00D845CA" w:rsidP="00874984">
      <w:pPr>
        <w:widowControl w:val="0"/>
        <w:spacing w:after="0" w:line="240" w:lineRule="auto"/>
        <w:rPr>
          <w:rFonts w:ascii="Garamond" w:hAnsi="Garamond"/>
          <w:sz w:val="24"/>
          <w:szCs w:val="24"/>
          <w:lang w:val="sq-AL"/>
        </w:rPr>
      </w:pPr>
      <w:r w:rsidRPr="0080180F">
        <w:rPr>
          <w:rFonts w:ascii="Garamond" w:hAnsi="Garamond"/>
          <w:sz w:val="24"/>
          <w:szCs w:val="24"/>
          <w:lang w:val="sq-AL"/>
        </w:rPr>
        <w:t>Komisioni i Shqyrtimit të Gjobave, brenda 7 ditëve nga data e urdhrit të titullarit të institucionit për ngritjen e komisionit të shqyrtimit të ankesave, i propozon këtij të fundit:</w:t>
      </w:r>
    </w:p>
    <w:p w:rsidR="00D845CA" w:rsidRPr="0080180F" w:rsidRDefault="00D845CA" w:rsidP="00874984">
      <w:pPr>
        <w:widowControl w:val="0"/>
        <w:spacing w:after="0" w:line="240" w:lineRule="auto"/>
        <w:rPr>
          <w:rFonts w:ascii="Garamond" w:hAnsi="Garamond"/>
          <w:sz w:val="24"/>
          <w:szCs w:val="24"/>
          <w:lang w:val="sq-AL"/>
        </w:rPr>
      </w:pPr>
      <w:r w:rsidRPr="0080180F">
        <w:rPr>
          <w:rFonts w:ascii="Garamond" w:hAnsi="Garamond"/>
          <w:sz w:val="24"/>
          <w:szCs w:val="24"/>
          <w:lang w:val="sq-AL"/>
        </w:rPr>
        <w:t xml:space="preserve">a) lënien në fuqi të gjobave, </w:t>
      </w:r>
    </w:p>
    <w:p w:rsidR="00D845CA" w:rsidRPr="0080180F" w:rsidRDefault="00D845CA" w:rsidP="00874984">
      <w:pPr>
        <w:widowControl w:val="0"/>
        <w:spacing w:after="0" w:line="240" w:lineRule="auto"/>
        <w:rPr>
          <w:rFonts w:ascii="Garamond" w:hAnsi="Garamond"/>
          <w:sz w:val="24"/>
          <w:szCs w:val="24"/>
          <w:lang w:val="sq-AL"/>
        </w:rPr>
      </w:pPr>
      <w:r w:rsidRPr="0080180F">
        <w:rPr>
          <w:rFonts w:ascii="Garamond" w:hAnsi="Garamond"/>
          <w:sz w:val="24"/>
          <w:szCs w:val="24"/>
          <w:lang w:val="sq-AL"/>
        </w:rPr>
        <w:t xml:space="preserve">b) shfuqizimin/revokimin e penaliteteve, </w:t>
      </w:r>
    </w:p>
    <w:p w:rsidR="00D845CA" w:rsidRPr="0080180F" w:rsidRDefault="00D845CA" w:rsidP="00874984">
      <w:pPr>
        <w:widowControl w:val="0"/>
        <w:spacing w:after="0" w:line="240" w:lineRule="auto"/>
        <w:rPr>
          <w:rFonts w:ascii="Garamond" w:hAnsi="Garamond"/>
          <w:sz w:val="24"/>
          <w:szCs w:val="24"/>
          <w:lang w:val="sq-AL"/>
        </w:rPr>
      </w:pPr>
      <w:r w:rsidRPr="0080180F">
        <w:rPr>
          <w:rFonts w:ascii="Garamond" w:hAnsi="Garamond"/>
          <w:sz w:val="24"/>
          <w:szCs w:val="24"/>
          <w:lang w:val="sq-AL"/>
        </w:rPr>
        <w:t>c) ndryshimin e aktit, duke pranuar pjesërisht ankimin mbi faljen e gjobave.</w:t>
      </w:r>
    </w:p>
    <w:p w:rsidR="00D845CA" w:rsidRPr="0080180F" w:rsidRDefault="00D845CA" w:rsidP="00874984">
      <w:pPr>
        <w:widowControl w:val="0"/>
        <w:spacing w:after="0" w:line="240" w:lineRule="auto"/>
        <w:rPr>
          <w:rFonts w:ascii="Garamond" w:hAnsi="Garamond"/>
          <w:sz w:val="24"/>
          <w:szCs w:val="24"/>
          <w:lang w:val="sq-AL"/>
        </w:rPr>
      </w:pPr>
      <w:r w:rsidRPr="0080180F">
        <w:rPr>
          <w:rFonts w:ascii="Garamond" w:hAnsi="Garamond"/>
          <w:sz w:val="24"/>
          <w:szCs w:val="24"/>
          <w:lang w:val="sq-AL"/>
        </w:rPr>
        <w:t>Titullari i institucionit, që ka lidhur kontratën, brenda 14 ditëve nga marrja e propozimit të Komisionit të Shqyrtimit të Gjobave, ka të drejtë të vendosë:</w:t>
      </w:r>
    </w:p>
    <w:p w:rsidR="00D845CA" w:rsidRPr="0080180F" w:rsidRDefault="00D845CA" w:rsidP="00874984">
      <w:pPr>
        <w:widowControl w:val="0"/>
        <w:spacing w:after="0" w:line="240" w:lineRule="auto"/>
        <w:rPr>
          <w:rFonts w:ascii="Garamond" w:hAnsi="Garamond"/>
          <w:sz w:val="24"/>
          <w:szCs w:val="24"/>
          <w:lang w:val="sq-AL"/>
        </w:rPr>
      </w:pPr>
      <w:r w:rsidRPr="0080180F">
        <w:rPr>
          <w:rFonts w:ascii="Garamond" w:hAnsi="Garamond"/>
          <w:sz w:val="24"/>
          <w:szCs w:val="24"/>
          <w:lang w:val="sq-AL"/>
        </w:rPr>
        <w:t>a) lënien në fuqi të gjobave</w:t>
      </w:r>
      <w:r w:rsidR="006D32CB" w:rsidRPr="0080180F">
        <w:rPr>
          <w:rFonts w:ascii="Garamond" w:hAnsi="Garamond"/>
          <w:sz w:val="24"/>
          <w:szCs w:val="24"/>
          <w:lang w:val="sq-AL"/>
        </w:rPr>
        <w:t>;</w:t>
      </w:r>
      <w:r w:rsidRPr="0080180F">
        <w:rPr>
          <w:rFonts w:ascii="Garamond" w:hAnsi="Garamond"/>
          <w:sz w:val="24"/>
          <w:szCs w:val="24"/>
          <w:lang w:val="sq-AL"/>
        </w:rPr>
        <w:t xml:space="preserve"> </w:t>
      </w:r>
    </w:p>
    <w:p w:rsidR="00D845CA" w:rsidRPr="0080180F" w:rsidRDefault="00D845CA" w:rsidP="00874984">
      <w:pPr>
        <w:widowControl w:val="0"/>
        <w:spacing w:after="0" w:line="240" w:lineRule="auto"/>
        <w:rPr>
          <w:rFonts w:ascii="Garamond" w:hAnsi="Garamond"/>
          <w:sz w:val="24"/>
          <w:szCs w:val="24"/>
          <w:lang w:val="sq-AL"/>
        </w:rPr>
      </w:pPr>
      <w:r w:rsidRPr="0080180F">
        <w:rPr>
          <w:rFonts w:ascii="Garamond" w:hAnsi="Garamond"/>
          <w:sz w:val="24"/>
          <w:szCs w:val="24"/>
          <w:lang w:val="sq-AL"/>
        </w:rPr>
        <w:t>b) shfuqizimin/revokimin e penaliteteve</w:t>
      </w:r>
      <w:r w:rsidR="006D32CB" w:rsidRPr="0080180F">
        <w:rPr>
          <w:rFonts w:ascii="Garamond" w:hAnsi="Garamond"/>
          <w:sz w:val="24"/>
          <w:szCs w:val="24"/>
          <w:lang w:val="sq-AL"/>
        </w:rPr>
        <w:t>;</w:t>
      </w:r>
      <w:r w:rsidRPr="0080180F">
        <w:rPr>
          <w:rFonts w:ascii="Garamond" w:hAnsi="Garamond"/>
          <w:sz w:val="24"/>
          <w:szCs w:val="24"/>
          <w:lang w:val="sq-AL"/>
        </w:rPr>
        <w:t xml:space="preserve"> </w:t>
      </w:r>
    </w:p>
    <w:p w:rsidR="00D845CA" w:rsidRPr="0080180F" w:rsidRDefault="00D845CA" w:rsidP="00874984">
      <w:pPr>
        <w:widowControl w:val="0"/>
        <w:spacing w:after="0" w:line="240" w:lineRule="auto"/>
        <w:rPr>
          <w:rFonts w:ascii="Garamond" w:hAnsi="Garamond"/>
          <w:sz w:val="24"/>
          <w:szCs w:val="24"/>
          <w:lang w:val="sq-AL"/>
        </w:rPr>
      </w:pPr>
      <w:r w:rsidRPr="0080180F">
        <w:rPr>
          <w:rFonts w:ascii="Garamond" w:hAnsi="Garamond"/>
          <w:sz w:val="24"/>
          <w:szCs w:val="24"/>
          <w:lang w:val="sq-AL"/>
        </w:rPr>
        <w:t>c) ndryshimin e aktit, duke pranuar pjesërisht ankimin mbi faljen e gjobave.</w:t>
      </w:r>
    </w:p>
    <w:p w:rsidR="00D845CA" w:rsidRPr="0080180F" w:rsidRDefault="00D845CA" w:rsidP="00874984">
      <w:pPr>
        <w:widowControl w:val="0"/>
        <w:spacing w:after="0" w:line="240" w:lineRule="auto"/>
        <w:rPr>
          <w:rFonts w:ascii="Garamond" w:hAnsi="Garamond"/>
          <w:sz w:val="24"/>
          <w:szCs w:val="24"/>
          <w:lang w:val="sq-AL"/>
        </w:rPr>
      </w:pPr>
      <w:r w:rsidRPr="0080180F">
        <w:rPr>
          <w:rFonts w:ascii="Garamond" w:hAnsi="Garamond"/>
          <w:sz w:val="24"/>
          <w:szCs w:val="24"/>
          <w:lang w:val="sq-AL"/>
        </w:rPr>
        <w:t xml:space="preserve">44. Në zbatim të pikës 6, të </w:t>
      </w:r>
      <w:r w:rsidR="006F3BBF" w:rsidRPr="0080180F">
        <w:rPr>
          <w:rFonts w:ascii="Garamond" w:hAnsi="Garamond"/>
          <w:sz w:val="24"/>
          <w:szCs w:val="24"/>
          <w:lang w:val="sq-AL"/>
        </w:rPr>
        <w:t>kreut VI</w:t>
      </w:r>
      <w:r w:rsidRPr="0080180F">
        <w:rPr>
          <w:rFonts w:ascii="Garamond" w:hAnsi="Garamond"/>
          <w:sz w:val="24"/>
          <w:szCs w:val="24"/>
          <w:lang w:val="sq-AL"/>
        </w:rPr>
        <w:t xml:space="preserve"> të VKM-së, genplanet e ndryshuara përgatiten nga njësia që ka në administrim objektet e dhëna me qira, ose </w:t>
      </w:r>
      <w:r w:rsidR="006F3BBF" w:rsidRPr="0080180F">
        <w:rPr>
          <w:rFonts w:ascii="Garamond" w:hAnsi="Garamond"/>
          <w:sz w:val="24"/>
          <w:szCs w:val="24"/>
          <w:lang w:val="sq-AL"/>
        </w:rPr>
        <w:t xml:space="preserve">degët e shoqërive publike </w:t>
      </w:r>
      <w:r w:rsidRPr="0080180F">
        <w:rPr>
          <w:rFonts w:ascii="Garamond" w:hAnsi="Garamond"/>
          <w:sz w:val="24"/>
          <w:szCs w:val="24"/>
          <w:lang w:val="sq-AL"/>
        </w:rPr>
        <w:t xml:space="preserve">për territorin që mbulojnë për pasuritë shtetërore, që nuk janë në administrim ose pronësi të shoqërive, ndërmarrjeve, institucioneve shtetërore qendrore a vendore. </w:t>
      </w:r>
    </w:p>
    <w:p w:rsidR="00D845CA" w:rsidRPr="0080180F" w:rsidRDefault="00D845CA" w:rsidP="00874984">
      <w:pPr>
        <w:widowControl w:val="0"/>
        <w:spacing w:after="0" w:line="240" w:lineRule="auto"/>
        <w:rPr>
          <w:rFonts w:ascii="Garamond" w:hAnsi="Garamond"/>
          <w:sz w:val="24"/>
          <w:szCs w:val="24"/>
          <w:lang w:val="sq-AL"/>
        </w:rPr>
      </w:pPr>
      <w:r w:rsidRPr="0080180F">
        <w:rPr>
          <w:rFonts w:ascii="Garamond" w:hAnsi="Garamond"/>
          <w:sz w:val="24"/>
          <w:szCs w:val="24"/>
          <w:lang w:val="sq-AL"/>
        </w:rPr>
        <w:t>Bashkimi ose ndarja e kontratës, bëhet me aneks kontratë, pa ndryshuar asnjë nga termat e kontratës, që nuk lidhen me sipërfaqen e marrë me qira, por duke realizuar bashkimin, ose ndarjen e të gjithë treguesve dhe kushteve të marra përsipër në kontratat që bashkohen, ose ndahen.</w:t>
      </w:r>
    </w:p>
    <w:p w:rsidR="00D845CA" w:rsidRPr="00927ABA" w:rsidRDefault="00D845CA" w:rsidP="00874984">
      <w:pPr>
        <w:widowControl w:val="0"/>
        <w:spacing w:after="0" w:line="240" w:lineRule="auto"/>
        <w:rPr>
          <w:rFonts w:ascii="Garamond" w:hAnsi="Garamond"/>
          <w:spacing w:val="-4"/>
          <w:sz w:val="24"/>
          <w:szCs w:val="24"/>
          <w:lang w:val="sq-AL"/>
        </w:rPr>
      </w:pPr>
      <w:r w:rsidRPr="0080180F">
        <w:rPr>
          <w:rFonts w:ascii="Garamond" w:hAnsi="Garamond"/>
          <w:sz w:val="24"/>
          <w:szCs w:val="24"/>
          <w:lang w:val="sq-AL"/>
        </w:rPr>
        <w:t>45. Qiradhënësi dhe qiramarrësi, me kërkesë të këtij të fundit, në rastet e</w:t>
      </w:r>
      <w:r w:rsidRPr="0080180F">
        <w:rPr>
          <w:rFonts w:ascii="Garamond" w:hAnsi="Garamond"/>
          <w:color w:val="000000"/>
          <w:sz w:val="24"/>
          <w:szCs w:val="24"/>
          <w:lang w:val="sq-AL"/>
        </w:rPr>
        <w:t xml:space="preserve"> pamundësisë për të paguar menjëherë, </w:t>
      </w:r>
      <w:r w:rsidRPr="0080180F">
        <w:rPr>
          <w:rFonts w:ascii="Garamond" w:hAnsi="Garamond"/>
          <w:sz w:val="24"/>
          <w:szCs w:val="24"/>
          <w:lang w:val="sq-AL"/>
        </w:rPr>
        <w:t>konkludojnë në një marrëveshje për kryerjen e pagesës me këste të detyrimeve të lindura, si pasojë e mosshlyerjes së pagesave të qirasë, sipas afateve të vendosura në kontratën e qirasë, vetëm në rastet kur, subjekti qiramarrës/enfiteozëmarrës ka qenë i rregullt me zbatimin e</w:t>
      </w:r>
      <w:r w:rsidRPr="00927ABA">
        <w:rPr>
          <w:rFonts w:ascii="Garamond" w:hAnsi="Garamond"/>
          <w:spacing w:val="-4"/>
          <w:sz w:val="24"/>
          <w:szCs w:val="24"/>
          <w:lang w:val="sq-AL"/>
        </w:rPr>
        <w:t xml:space="preserve"> detyrimeve kontraktore.</w:t>
      </w:r>
    </w:p>
    <w:p w:rsidR="00D845CA" w:rsidRPr="00927ABA" w:rsidRDefault="00D845CA" w:rsidP="00874984">
      <w:pPr>
        <w:widowControl w:val="0"/>
        <w:spacing w:after="0" w:line="240" w:lineRule="auto"/>
        <w:rPr>
          <w:rFonts w:ascii="Garamond" w:hAnsi="Garamond"/>
          <w:spacing w:val="-4"/>
          <w:sz w:val="24"/>
          <w:szCs w:val="24"/>
          <w:lang w:val="sq-AL"/>
        </w:rPr>
      </w:pPr>
      <w:r w:rsidRPr="00927ABA">
        <w:rPr>
          <w:rFonts w:ascii="Garamond" w:hAnsi="Garamond"/>
          <w:spacing w:val="-4"/>
          <w:sz w:val="24"/>
          <w:szCs w:val="24"/>
          <w:lang w:val="sq-AL"/>
        </w:rPr>
        <w:t>Detyrimet e lindura gjatë ekzekutimit të kontratës së qirasë/enfiteozës do të përfshijnë edhe rastet kur nga ana e njësisë monitoruese të kontratës evidentohen parregullsi në sipërfaqen e dhënë me qira/enfiteozë, pa faj të qiramarrësit. Në këtë rast për vlerën e qirasë së krijuar nga përdorimi i pronës përtej sipërfaqes objekt kontrate, mund të lidhet marrëveshja për ekzekutimin me këste të këtij detyrimi, duke iu përmbajtur kushteve të përcaktuara në kontratën bazë.</w:t>
      </w:r>
    </w:p>
    <w:p w:rsidR="00D845CA" w:rsidRPr="00927ABA" w:rsidRDefault="00D845CA" w:rsidP="00874984">
      <w:pPr>
        <w:widowControl w:val="0"/>
        <w:spacing w:after="0" w:line="240" w:lineRule="auto"/>
        <w:rPr>
          <w:rFonts w:ascii="Garamond" w:hAnsi="Garamond"/>
          <w:spacing w:val="-4"/>
          <w:sz w:val="24"/>
          <w:szCs w:val="24"/>
          <w:lang w:val="sq-AL"/>
        </w:rPr>
      </w:pPr>
      <w:r w:rsidRPr="00927ABA">
        <w:rPr>
          <w:rFonts w:ascii="Garamond" w:hAnsi="Garamond"/>
          <w:color w:val="000000"/>
          <w:spacing w:val="-4"/>
          <w:sz w:val="24"/>
          <w:szCs w:val="24"/>
          <w:lang w:val="sq-AL"/>
        </w:rPr>
        <w:t>Kërkesa bëhet me shkrim dhe depozitohet pranë Drejtorisë së Përgjithshme të Pronës Publike. Marrëveshja e pagesës me këste lidhet mes palëve në kontratë dhe nënshkruhet nga personat e autorizuar për lidhjen e kontratës së qirasë</w:t>
      </w:r>
      <w:r w:rsidR="00B55284">
        <w:rPr>
          <w:rFonts w:ascii="Garamond" w:hAnsi="Garamond"/>
          <w:color w:val="000000"/>
          <w:spacing w:val="-4"/>
          <w:sz w:val="24"/>
          <w:szCs w:val="24"/>
          <w:lang w:val="sq-AL"/>
        </w:rPr>
        <w:t xml:space="preserve"> </w:t>
      </w:r>
      <w:r w:rsidRPr="00927ABA">
        <w:rPr>
          <w:rFonts w:ascii="Garamond" w:hAnsi="Garamond"/>
          <w:color w:val="000000"/>
          <w:spacing w:val="-4"/>
          <w:sz w:val="24"/>
          <w:szCs w:val="24"/>
          <w:lang w:val="sq-AL"/>
        </w:rPr>
        <w:t>/enfiteozës.</w:t>
      </w:r>
    </w:p>
    <w:p w:rsidR="00D845CA" w:rsidRPr="00927ABA" w:rsidRDefault="00D845CA" w:rsidP="00874984">
      <w:pPr>
        <w:widowControl w:val="0"/>
        <w:spacing w:after="0" w:line="240" w:lineRule="auto"/>
        <w:rPr>
          <w:rFonts w:ascii="Garamond" w:hAnsi="Garamond"/>
          <w:spacing w:val="-4"/>
          <w:sz w:val="24"/>
          <w:szCs w:val="24"/>
          <w:lang w:val="sq-AL"/>
        </w:rPr>
      </w:pPr>
      <w:r w:rsidRPr="00927ABA">
        <w:rPr>
          <w:rFonts w:ascii="Garamond" w:hAnsi="Garamond"/>
          <w:spacing w:val="-4"/>
          <w:sz w:val="24"/>
          <w:szCs w:val="24"/>
          <w:lang w:val="sq-AL"/>
        </w:rPr>
        <w:t>46. Në rastet kur kontrata e qirasë zgjidhet në mënyrë të njëanshme, pasi prona merret në dorëzim me procesverbal nga njësia administruese e pasurisë, për rihedhjen në konkurrim të kësaj pasurie, duhet të ndiqet procedura si më poshtë vijon:</w:t>
      </w:r>
    </w:p>
    <w:p w:rsidR="00D845CA" w:rsidRPr="00927ABA" w:rsidRDefault="000554A5" w:rsidP="00874984">
      <w:pPr>
        <w:pStyle w:val="ListParagraph"/>
        <w:widowControl w:val="0"/>
        <w:numPr>
          <w:ilvl w:val="0"/>
          <w:numId w:val="20"/>
        </w:numPr>
        <w:spacing w:after="0" w:line="240" w:lineRule="auto"/>
        <w:ind w:left="0" w:firstLine="284"/>
        <w:contextualSpacing w:val="0"/>
        <w:jc w:val="both"/>
        <w:rPr>
          <w:rFonts w:ascii="Garamond" w:hAnsi="Garamond"/>
          <w:spacing w:val="-4"/>
          <w:sz w:val="24"/>
          <w:szCs w:val="24"/>
          <w:lang w:val="sq-AL"/>
        </w:rPr>
      </w:pPr>
      <w:r w:rsidRPr="00927ABA">
        <w:rPr>
          <w:rFonts w:ascii="Garamond" w:hAnsi="Garamond"/>
          <w:spacing w:val="-4"/>
          <w:sz w:val="24"/>
          <w:szCs w:val="24"/>
          <w:lang w:val="sq-AL"/>
        </w:rPr>
        <w:t xml:space="preserve"> </w:t>
      </w:r>
      <w:r w:rsidR="00D845CA" w:rsidRPr="00927ABA">
        <w:rPr>
          <w:rFonts w:ascii="Garamond" w:hAnsi="Garamond"/>
          <w:spacing w:val="-4"/>
          <w:sz w:val="24"/>
          <w:szCs w:val="24"/>
          <w:lang w:val="sq-AL"/>
        </w:rPr>
        <w:t>Në rast se, mbi pasurinë është kryer investim nga qiramarrësi i mëparshëm përgjatë vijueshmërisë së kontratës, nga ana e njësisë administruese të pasurisë së paluajtshme duhet të bëhet rivlerësimi i pasurisë nga ekspertët përkatës, në momentin e marrjes në dorëzim.</w:t>
      </w:r>
    </w:p>
    <w:p w:rsidR="00D845CA" w:rsidRPr="00927ABA" w:rsidRDefault="000554A5" w:rsidP="00874984">
      <w:pPr>
        <w:pStyle w:val="ListParagraph"/>
        <w:widowControl w:val="0"/>
        <w:numPr>
          <w:ilvl w:val="0"/>
          <w:numId w:val="20"/>
        </w:numPr>
        <w:spacing w:after="0" w:line="240" w:lineRule="auto"/>
        <w:ind w:left="0" w:firstLine="284"/>
        <w:contextualSpacing w:val="0"/>
        <w:jc w:val="both"/>
        <w:rPr>
          <w:rFonts w:ascii="Garamond" w:hAnsi="Garamond"/>
          <w:spacing w:val="-4"/>
          <w:sz w:val="24"/>
          <w:szCs w:val="24"/>
          <w:lang w:val="sq-AL"/>
        </w:rPr>
      </w:pPr>
      <w:r w:rsidRPr="00927ABA">
        <w:rPr>
          <w:rFonts w:ascii="Garamond" w:hAnsi="Garamond"/>
          <w:spacing w:val="-4"/>
          <w:sz w:val="24"/>
          <w:szCs w:val="24"/>
          <w:lang w:val="sq-AL"/>
        </w:rPr>
        <w:t xml:space="preserve"> </w:t>
      </w:r>
      <w:r w:rsidR="00D845CA" w:rsidRPr="00927ABA">
        <w:rPr>
          <w:rFonts w:ascii="Garamond" w:hAnsi="Garamond"/>
          <w:spacing w:val="-4"/>
          <w:sz w:val="24"/>
          <w:szCs w:val="24"/>
          <w:lang w:val="sq-AL"/>
        </w:rPr>
        <w:t xml:space="preserve">Dokumentacioni për lidhjen e kontratës së qirasë, përgatitet sipas pikës 1, të </w:t>
      </w:r>
      <w:r w:rsidR="002C3000" w:rsidRPr="00927ABA">
        <w:rPr>
          <w:rFonts w:ascii="Garamond" w:hAnsi="Garamond"/>
          <w:spacing w:val="-4"/>
          <w:sz w:val="24"/>
          <w:szCs w:val="24"/>
          <w:lang w:val="sq-AL"/>
        </w:rPr>
        <w:t>k</w:t>
      </w:r>
      <w:r w:rsidR="00D845CA" w:rsidRPr="00927ABA">
        <w:rPr>
          <w:rFonts w:ascii="Garamond" w:hAnsi="Garamond"/>
          <w:spacing w:val="-4"/>
          <w:sz w:val="24"/>
          <w:szCs w:val="24"/>
          <w:lang w:val="sq-AL"/>
        </w:rPr>
        <w:t xml:space="preserve">reut II, të VKM-së dhe vlera e detyrimit mujor të qirasë aplikohet referuar tarifave dysheme, të përcaktuara në </w:t>
      </w:r>
      <w:r w:rsidR="002C3000" w:rsidRPr="00927ABA">
        <w:rPr>
          <w:rFonts w:ascii="Garamond" w:hAnsi="Garamond"/>
          <w:spacing w:val="-4"/>
          <w:sz w:val="24"/>
          <w:szCs w:val="24"/>
          <w:lang w:val="sq-AL"/>
        </w:rPr>
        <w:t>k</w:t>
      </w:r>
      <w:r w:rsidR="00D845CA" w:rsidRPr="00927ABA">
        <w:rPr>
          <w:rFonts w:ascii="Garamond" w:hAnsi="Garamond"/>
          <w:spacing w:val="-4"/>
          <w:sz w:val="24"/>
          <w:szCs w:val="24"/>
          <w:lang w:val="sq-AL"/>
        </w:rPr>
        <w:t>reun III të VKM-së.</w:t>
      </w:r>
      <w:r w:rsidR="00CC2111" w:rsidRPr="00927ABA">
        <w:rPr>
          <w:rFonts w:ascii="Garamond" w:hAnsi="Garamond"/>
          <w:spacing w:val="-4"/>
          <w:sz w:val="24"/>
          <w:szCs w:val="24"/>
          <w:lang w:val="sq-AL"/>
        </w:rPr>
        <w:t xml:space="preserve"> </w:t>
      </w:r>
    </w:p>
    <w:p w:rsidR="00D845CA" w:rsidRPr="00927ABA" w:rsidRDefault="00D845CA" w:rsidP="00874984">
      <w:pPr>
        <w:widowControl w:val="0"/>
        <w:spacing w:after="0" w:line="240" w:lineRule="auto"/>
        <w:rPr>
          <w:rFonts w:ascii="Garamond" w:hAnsi="Garamond"/>
          <w:spacing w:val="-4"/>
          <w:sz w:val="24"/>
          <w:szCs w:val="24"/>
          <w:lang w:val="sq-AL"/>
        </w:rPr>
      </w:pPr>
      <w:r w:rsidRPr="00927ABA">
        <w:rPr>
          <w:rFonts w:ascii="Garamond" w:hAnsi="Garamond"/>
          <w:spacing w:val="-4"/>
          <w:sz w:val="24"/>
          <w:szCs w:val="24"/>
          <w:lang w:val="sq-AL"/>
        </w:rPr>
        <w:t xml:space="preserve">47. Në zbatim të pikës 3, të </w:t>
      </w:r>
      <w:r w:rsidR="002C3000" w:rsidRPr="00927ABA">
        <w:rPr>
          <w:rFonts w:ascii="Garamond" w:hAnsi="Garamond"/>
          <w:spacing w:val="-4"/>
          <w:sz w:val="24"/>
          <w:szCs w:val="24"/>
          <w:lang w:val="sq-AL"/>
        </w:rPr>
        <w:t>k</w:t>
      </w:r>
      <w:r w:rsidRPr="00927ABA">
        <w:rPr>
          <w:rFonts w:ascii="Garamond" w:hAnsi="Garamond"/>
          <w:spacing w:val="-4"/>
          <w:sz w:val="24"/>
          <w:szCs w:val="24"/>
          <w:lang w:val="sq-AL"/>
        </w:rPr>
        <w:t>reut VII të VKM-së, të ardhurat që krijohen nga kontratat e qirasë të lidhura me ndërmarrjet dhe shoqëritë shtetërore, me kapital 100 për qind shtetëror, ku ministria përgjegjëse për ekonominë ushtron të drejtën e përfaqësuesit të pronarit të pronës shtetërore, përdoren në masën 30 për qind, me urdhër të titullarit të</w:t>
      </w:r>
      <w:r w:rsidR="00CC2111" w:rsidRPr="00927ABA">
        <w:rPr>
          <w:rFonts w:ascii="Garamond" w:hAnsi="Garamond"/>
          <w:spacing w:val="-4"/>
          <w:sz w:val="24"/>
          <w:szCs w:val="24"/>
          <w:lang w:val="sq-AL"/>
        </w:rPr>
        <w:t xml:space="preserve"> </w:t>
      </w:r>
      <w:r w:rsidRPr="00927ABA">
        <w:rPr>
          <w:rFonts w:ascii="Garamond" w:hAnsi="Garamond"/>
          <w:spacing w:val="-4"/>
          <w:sz w:val="24"/>
          <w:szCs w:val="24"/>
          <w:lang w:val="sq-AL"/>
        </w:rPr>
        <w:t>institucionit, për mbulimin e shpenzimeve të këtyre shoqërive, në rastet kur rezultojnë me vështirësi të përligjura financiare.</w:t>
      </w:r>
    </w:p>
    <w:p w:rsidR="00D845CA" w:rsidRPr="00927ABA" w:rsidRDefault="00D845CA" w:rsidP="00874984">
      <w:pPr>
        <w:widowControl w:val="0"/>
        <w:spacing w:after="0" w:line="240" w:lineRule="auto"/>
        <w:rPr>
          <w:rFonts w:ascii="Garamond" w:hAnsi="Garamond"/>
          <w:spacing w:val="-4"/>
          <w:sz w:val="24"/>
          <w:szCs w:val="24"/>
          <w:lang w:val="sq-AL"/>
        </w:rPr>
      </w:pPr>
      <w:r w:rsidRPr="00927ABA">
        <w:rPr>
          <w:rFonts w:ascii="Garamond" w:hAnsi="Garamond"/>
          <w:spacing w:val="-4"/>
          <w:sz w:val="24"/>
          <w:szCs w:val="24"/>
          <w:lang w:val="sq-AL"/>
        </w:rPr>
        <w:t xml:space="preserve">48. Në zbatim të pikës 4, të </w:t>
      </w:r>
      <w:r w:rsidR="007A1AA5" w:rsidRPr="00927ABA">
        <w:rPr>
          <w:rFonts w:ascii="Garamond" w:hAnsi="Garamond"/>
          <w:spacing w:val="-4"/>
          <w:sz w:val="24"/>
          <w:szCs w:val="24"/>
          <w:lang w:val="sq-AL"/>
        </w:rPr>
        <w:t>kreut VIII</w:t>
      </w:r>
      <w:r w:rsidRPr="00927ABA">
        <w:rPr>
          <w:rFonts w:ascii="Garamond" w:hAnsi="Garamond"/>
          <w:spacing w:val="-4"/>
          <w:sz w:val="24"/>
          <w:szCs w:val="24"/>
          <w:lang w:val="sq-AL"/>
        </w:rPr>
        <w:t xml:space="preserve"> të VKM-së, për rastet kur subjekti kontraktues ka bashkuar disa kontrata në një të vetme, mbështetur në pikën 6, </w:t>
      </w:r>
      <w:r w:rsidR="007A1AA5" w:rsidRPr="00927ABA">
        <w:rPr>
          <w:rFonts w:ascii="Garamond" w:hAnsi="Garamond"/>
          <w:spacing w:val="-4"/>
          <w:sz w:val="24"/>
          <w:szCs w:val="24"/>
          <w:lang w:val="sq-AL"/>
        </w:rPr>
        <w:t>kreu VI</w:t>
      </w:r>
      <w:r w:rsidRPr="00927ABA">
        <w:rPr>
          <w:rFonts w:ascii="Garamond" w:hAnsi="Garamond"/>
          <w:spacing w:val="-4"/>
          <w:sz w:val="24"/>
          <w:szCs w:val="24"/>
          <w:lang w:val="sq-AL"/>
        </w:rPr>
        <w:t xml:space="preserve"> i vendimit, në analogji me afatin e hyrjes në fuqi të kontratës bëhet edhe përllogaritja e kohës së konsumimit të saj, që është data e hyrjes në fuqi të kontratës së parë.</w:t>
      </w:r>
      <w:r w:rsidR="007A1AA5" w:rsidRPr="00927ABA">
        <w:rPr>
          <w:rFonts w:ascii="Garamond" w:hAnsi="Garamond"/>
          <w:spacing w:val="-4"/>
          <w:sz w:val="24"/>
          <w:szCs w:val="24"/>
          <w:lang w:val="sq-AL"/>
        </w:rPr>
        <w:t xml:space="preserve"> </w:t>
      </w:r>
    </w:p>
    <w:p w:rsidR="00D845CA" w:rsidRPr="00927ABA" w:rsidRDefault="00D845CA" w:rsidP="00874984">
      <w:pPr>
        <w:widowControl w:val="0"/>
        <w:spacing w:after="0" w:line="240" w:lineRule="auto"/>
        <w:rPr>
          <w:rFonts w:ascii="Garamond" w:hAnsi="Garamond"/>
          <w:spacing w:val="-4"/>
          <w:sz w:val="24"/>
          <w:szCs w:val="24"/>
          <w:lang w:val="sq-AL"/>
        </w:rPr>
      </w:pPr>
      <w:r w:rsidRPr="00927ABA">
        <w:rPr>
          <w:rFonts w:ascii="Garamond" w:hAnsi="Garamond"/>
          <w:spacing w:val="-4"/>
          <w:sz w:val="24"/>
          <w:szCs w:val="24"/>
          <w:lang w:val="sq-AL"/>
        </w:rPr>
        <w:t xml:space="preserve">49. Në zbatim të pikës 4, të </w:t>
      </w:r>
      <w:r w:rsidR="007A1AA5" w:rsidRPr="00927ABA">
        <w:rPr>
          <w:rFonts w:ascii="Garamond" w:hAnsi="Garamond"/>
          <w:spacing w:val="-4"/>
          <w:sz w:val="24"/>
          <w:szCs w:val="24"/>
          <w:lang w:val="sq-AL"/>
        </w:rPr>
        <w:t>kreut VIII</w:t>
      </w:r>
      <w:r w:rsidRPr="00927ABA">
        <w:rPr>
          <w:rFonts w:ascii="Garamond" w:hAnsi="Garamond"/>
          <w:spacing w:val="-4"/>
          <w:sz w:val="24"/>
          <w:szCs w:val="24"/>
          <w:lang w:val="sq-AL"/>
        </w:rPr>
        <w:t xml:space="preserve"> të VKM-së, ekspertët e miratuar nga titullari i institucionit, për vlerësimin e investimeve të kryera, nga shoqëria qiramarrëse ose enfiteozëmarrëse (mbi 500 m</w:t>
      </w:r>
      <w:r w:rsidRPr="00927ABA">
        <w:rPr>
          <w:rFonts w:ascii="Garamond" w:hAnsi="Garamond"/>
          <w:spacing w:val="-4"/>
          <w:sz w:val="24"/>
          <w:szCs w:val="24"/>
          <w:vertAlign w:val="superscript"/>
          <w:lang w:val="sq-AL"/>
        </w:rPr>
        <w:t>2</w:t>
      </w:r>
      <w:r w:rsidRPr="00927ABA">
        <w:rPr>
          <w:rFonts w:ascii="Garamond" w:hAnsi="Garamond"/>
          <w:spacing w:val="-4"/>
          <w:sz w:val="24"/>
          <w:szCs w:val="24"/>
          <w:lang w:val="sq-AL"/>
        </w:rPr>
        <w:t xml:space="preserve">), përfitojnë pagesë në vlerën 100.000 (njëqind mijë) lekë për çdo ekspert. Pagesa për çdo rast, urdhërohet nga </w:t>
      </w:r>
      <w:r w:rsidR="00791AFA" w:rsidRPr="00927ABA">
        <w:rPr>
          <w:rFonts w:ascii="Garamond" w:hAnsi="Garamond"/>
          <w:spacing w:val="-4"/>
          <w:sz w:val="24"/>
          <w:szCs w:val="24"/>
          <w:lang w:val="sq-AL"/>
        </w:rPr>
        <w:t>t</w:t>
      </w:r>
      <w:r w:rsidRPr="00927ABA">
        <w:rPr>
          <w:rFonts w:ascii="Garamond" w:hAnsi="Garamond"/>
          <w:spacing w:val="-4"/>
          <w:sz w:val="24"/>
          <w:szCs w:val="24"/>
          <w:lang w:val="sq-AL"/>
        </w:rPr>
        <w:t>itullari i institucionit urdhërues të misionit të vlerësimit të investimeve, pasi miraton raportin e tyre, për këtë qëllim.</w:t>
      </w:r>
    </w:p>
    <w:p w:rsidR="00D845CA" w:rsidRPr="00927ABA" w:rsidRDefault="00D845CA" w:rsidP="00874984">
      <w:pPr>
        <w:widowControl w:val="0"/>
        <w:spacing w:after="0" w:line="240" w:lineRule="auto"/>
        <w:rPr>
          <w:rFonts w:ascii="Garamond" w:hAnsi="Garamond"/>
          <w:spacing w:val="-4"/>
          <w:sz w:val="24"/>
          <w:szCs w:val="24"/>
          <w:lang w:val="sq-AL"/>
        </w:rPr>
      </w:pPr>
      <w:r w:rsidRPr="00927ABA">
        <w:rPr>
          <w:rFonts w:ascii="Garamond" w:hAnsi="Garamond"/>
          <w:spacing w:val="-4"/>
          <w:sz w:val="24"/>
          <w:szCs w:val="24"/>
          <w:lang w:val="sq-AL"/>
        </w:rPr>
        <w:t xml:space="preserve">50. Në zbatim të </w:t>
      </w:r>
      <w:r w:rsidR="007A1AA5" w:rsidRPr="00927ABA">
        <w:rPr>
          <w:rFonts w:ascii="Garamond" w:hAnsi="Garamond"/>
          <w:spacing w:val="-4"/>
          <w:sz w:val="24"/>
          <w:szCs w:val="24"/>
          <w:lang w:val="sq-AL"/>
        </w:rPr>
        <w:t>k</w:t>
      </w:r>
      <w:r w:rsidRPr="00927ABA">
        <w:rPr>
          <w:rFonts w:ascii="Garamond" w:hAnsi="Garamond"/>
          <w:spacing w:val="-4"/>
          <w:sz w:val="24"/>
          <w:szCs w:val="24"/>
          <w:lang w:val="sq-AL"/>
        </w:rPr>
        <w:t xml:space="preserve">reut VI të VKM-së, </w:t>
      </w:r>
      <w:r w:rsidR="007A1AA5" w:rsidRPr="00927ABA">
        <w:rPr>
          <w:rFonts w:ascii="Garamond" w:hAnsi="Garamond"/>
          <w:spacing w:val="-4"/>
          <w:sz w:val="24"/>
          <w:szCs w:val="24"/>
          <w:lang w:val="sq-AL"/>
        </w:rPr>
        <w:t>“</w:t>
      </w:r>
      <w:r w:rsidRPr="00927ABA">
        <w:rPr>
          <w:rFonts w:ascii="Garamond" w:hAnsi="Garamond"/>
          <w:spacing w:val="-4"/>
          <w:sz w:val="24"/>
          <w:szCs w:val="24"/>
          <w:lang w:val="sq-AL"/>
        </w:rPr>
        <w:t>Monitorimi i kontratave</w:t>
      </w:r>
      <w:r w:rsidR="007A1AA5" w:rsidRPr="00927ABA">
        <w:rPr>
          <w:rFonts w:ascii="Garamond" w:hAnsi="Garamond"/>
          <w:spacing w:val="-4"/>
          <w:sz w:val="24"/>
          <w:szCs w:val="24"/>
          <w:lang w:val="sq-AL"/>
        </w:rPr>
        <w:t>”</w:t>
      </w:r>
      <w:r w:rsidRPr="00927ABA">
        <w:rPr>
          <w:rFonts w:ascii="Garamond" w:hAnsi="Garamond"/>
          <w:spacing w:val="-4"/>
          <w:sz w:val="24"/>
          <w:szCs w:val="24"/>
          <w:lang w:val="sq-AL"/>
        </w:rPr>
        <w:t xml:space="preserve">, njësitë administruese dhe monitoruese të kontratave dhe </w:t>
      </w:r>
      <w:r w:rsidR="007A1AA5" w:rsidRPr="00927ABA">
        <w:rPr>
          <w:rFonts w:ascii="Garamond" w:hAnsi="Garamond"/>
          <w:spacing w:val="-4"/>
          <w:sz w:val="24"/>
          <w:szCs w:val="24"/>
          <w:lang w:val="sq-AL"/>
        </w:rPr>
        <w:t>degët e shoqërive publike në prefektura</w:t>
      </w:r>
      <w:r w:rsidRPr="00927ABA">
        <w:rPr>
          <w:rFonts w:ascii="Garamond" w:hAnsi="Garamond"/>
          <w:spacing w:val="-4"/>
          <w:sz w:val="24"/>
          <w:szCs w:val="24"/>
          <w:lang w:val="sq-AL"/>
        </w:rPr>
        <w:t xml:space="preserve">, në raportimin e të </w:t>
      </w:r>
    </w:p>
    <w:p w:rsidR="00D845CA" w:rsidRPr="00927ABA" w:rsidRDefault="00D845CA" w:rsidP="00874984">
      <w:pPr>
        <w:widowControl w:val="0"/>
        <w:spacing w:after="0" w:line="240" w:lineRule="auto"/>
        <w:rPr>
          <w:rFonts w:ascii="Garamond" w:hAnsi="Garamond"/>
          <w:spacing w:val="-4"/>
          <w:sz w:val="24"/>
          <w:szCs w:val="24"/>
          <w:lang w:val="sq-AL"/>
        </w:rPr>
      </w:pPr>
      <w:r w:rsidRPr="00927ABA">
        <w:rPr>
          <w:rFonts w:ascii="Garamond" w:hAnsi="Garamond"/>
          <w:spacing w:val="-4"/>
          <w:sz w:val="24"/>
          <w:szCs w:val="24"/>
          <w:lang w:val="sq-AL"/>
        </w:rPr>
        <w:t xml:space="preserve">dhënave, mbi monitorimin e kontratave të qirasë/enfiteozës me sipërfaqe mbi 200 m² dhe nën 200 m², do t’i përmbahen formatit të miratuar me anë të këtij </w:t>
      </w:r>
      <w:r w:rsidR="007A1AA5" w:rsidRPr="00927ABA">
        <w:rPr>
          <w:rFonts w:ascii="Garamond" w:hAnsi="Garamond"/>
          <w:spacing w:val="-4"/>
          <w:sz w:val="24"/>
          <w:szCs w:val="24"/>
          <w:lang w:val="sq-AL"/>
        </w:rPr>
        <w:t>u</w:t>
      </w:r>
      <w:r w:rsidRPr="00927ABA">
        <w:rPr>
          <w:rFonts w:ascii="Garamond" w:hAnsi="Garamond"/>
          <w:spacing w:val="-4"/>
          <w:sz w:val="24"/>
          <w:szCs w:val="24"/>
          <w:lang w:val="sq-AL"/>
        </w:rPr>
        <w:t>dhëzimi.</w:t>
      </w:r>
    </w:p>
    <w:p w:rsidR="00D845CA" w:rsidRPr="00927ABA" w:rsidRDefault="00D845CA" w:rsidP="00874984">
      <w:pPr>
        <w:widowControl w:val="0"/>
        <w:spacing w:after="0" w:line="240" w:lineRule="auto"/>
        <w:rPr>
          <w:rFonts w:ascii="Garamond" w:hAnsi="Garamond"/>
          <w:spacing w:val="-4"/>
          <w:sz w:val="24"/>
          <w:szCs w:val="24"/>
          <w:lang w:val="sq-AL"/>
        </w:rPr>
      </w:pPr>
      <w:r w:rsidRPr="00927ABA">
        <w:rPr>
          <w:rFonts w:ascii="Garamond" w:hAnsi="Garamond"/>
          <w:spacing w:val="-4"/>
          <w:sz w:val="24"/>
          <w:szCs w:val="24"/>
          <w:lang w:val="sq-AL"/>
        </w:rPr>
        <w:t>51. Formatet mbi monitorimin e kontratave të qirasë/enfiteozës me sipërfaqe mbi 200 m² dhe nën 200 m² janë pjesë integrale e këtij udhëzimi.</w:t>
      </w:r>
    </w:p>
    <w:p w:rsidR="00D845CA" w:rsidRPr="00927ABA" w:rsidRDefault="00D845CA" w:rsidP="00874984">
      <w:pPr>
        <w:widowControl w:val="0"/>
        <w:spacing w:after="0" w:line="240" w:lineRule="auto"/>
        <w:rPr>
          <w:rFonts w:ascii="Garamond" w:hAnsi="Garamond"/>
          <w:spacing w:val="-4"/>
          <w:sz w:val="24"/>
          <w:szCs w:val="24"/>
          <w:lang w:val="sq-AL"/>
        </w:rPr>
      </w:pPr>
      <w:r w:rsidRPr="00927ABA">
        <w:rPr>
          <w:rFonts w:ascii="Garamond" w:hAnsi="Garamond"/>
          <w:spacing w:val="-4"/>
          <w:sz w:val="24"/>
          <w:szCs w:val="24"/>
          <w:lang w:val="sq-AL"/>
        </w:rPr>
        <w:t xml:space="preserve">52. Udhëzimi </w:t>
      </w:r>
      <w:r w:rsidR="007A1AA5" w:rsidRPr="00927ABA">
        <w:rPr>
          <w:rFonts w:ascii="Garamond" w:hAnsi="Garamond"/>
          <w:spacing w:val="-4"/>
          <w:sz w:val="24"/>
          <w:szCs w:val="24"/>
          <w:lang w:val="sq-AL"/>
        </w:rPr>
        <w:t>n</w:t>
      </w:r>
      <w:r w:rsidR="00CC2111" w:rsidRPr="00927ABA">
        <w:rPr>
          <w:rFonts w:ascii="Garamond" w:hAnsi="Garamond"/>
          <w:spacing w:val="-4"/>
          <w:sz w:val="24"/>
          <w:szCs w:val="24"/>
          <w:lang w:val="sq-AL"/>
        </w:rPr>
        <w:t xml:space="preserve">r. </w:t>
      </w:r>
      <w:r w:rsidR="007A1AA5" w:rsidRPr="00927ABA">
        <w:rPr>
          <w:rFonts w:ascii="Garamond" w:hAnsi="Garamond"/>
          <w:spacing w:val="-4"/>
          <w:sz w:val="24"/>
          <w:szCs w:val="24"/>
          <w:lang w:val="sq-AL"/>
        </w:rPr>
        <w:t>6756, datë 3.</w:t>
      </w:r>
      <w:r w:rsidRPr="00927ABA">
        <w:rPr>
          <w:rFonts w:ascii="Garamond" w:hAnsi="Garamond"/>
          <w:spacing w:val="-4"/>
          <w:sz w:val="24"/>
          <w:szCs w:val="24"/>
          <w:lang w:val="sq-AL"/>
        </w:rPr>
        <w:t xml:space="preserve">9.2015 </w:t>
      </w:r>
      <w:r w:rsidR="007A1AA5" w:rsidRPr="00927ABA">
        <w:rPr>
          <w:rFonts w:ascii="Garamond" w:hAnsi="Garamond"/>
          <w:spacing w:val="-4"/>
          <w:sz w:val="24"/>
          <w:szCs w:val="24"/>
          <w:lang w:val="sq-AL"/>
        </w:rPr>
        <w:t>“</w:t>
      </w:r>
      <w:r w:rsidRPr="00927ABA">
        <w:rPr>
          <w:rFonts w:ascii="Garamond" w:hAnsi="Garamond"/>
          <w:spacing w:val="-4"/>
          <w:sz w:val="24"/>
          <w:szCs w:val="24"/>
          <w:lang w:val="sq-AL"/>
        </w:rPr>
        <w:t>Për zbatimin e VKM</w:t>
      </w:r>
      <w:r w:rsidR="007A1AA5" w:rsidRPr="00927ABA">
        <w:rPr>
          <w:rFonts w:ascii="Garamond" w:hAnsi="Garamond"/>
          <w:spacing w:val="-4"/>
          <w:sz w:val="24"/>
          <w:szCs w:val="24"/>
          <w:lang w:val="sq-AL"/>
        </w:rPr>
        <w:t>-së</w:t>
      </w:r>
      <w:r w:rsidRPr="00927ABA">
        <w:rPr>
          <w:rFonts w:ascii="Garamond" w:hAnsi="Garamond"/>
          <w:spacing w:val="-4"/>
          <w:sz w:val="24"/>
          <w:szCs w:val="24"/>
          <w:lang w:val="sq-AL"/>
        </w:rPr>
        <w:t xml:space="preserve"> </w:t>
      </w:r>
      <w:r w:rsidR="007A1AA5" w:rsidRPr="00927ABA">
        <w:rPr>
          <w:rFonts w:ascii="Garamond" w:hAnsi="Garamond"/>
          <w:spacing w:val="-4"/>
          <w:sz w:val="24"/>
          <w:szCs w:val="24"/>
          <w:lang w:val="sq-AL"/>
        </w:rPr>
        <w:t>nr. 54, datë 5.</w:t>
      </w:r>
      <w:r w:rsidRPr="00927ABA">
        <w:rPr>
          <w:rFonts w:ascii="Garamond" w:hAnsi="Garamond"/>
          <w:spacing w:val="-4"/>
          <w:sz w:val="24"/>
          <w:szCs w:val="24"/>
          <w:lang w:val="sq-AL"/>
        </w:rPr>
        <w:t xml:space="preserve">2.2014 </w:t>
      </w:r>
      <w:r w:rsidR="007A1AA5" w:rsidRPr="00927ABA">
        <w:rPr>
          <w:rFonts w:ascii="Garamond" w:hAnsi="Garamond"/>
          <w:spacing w:val="-4"/>
          <w:sz w:val="24"/>
          <w:szCs w:val="24"/>
          <w:lang w:val="sq-AL"/>
        </w:rPr>
        <w:t>“</w:t>
      </w:r>
      <w:r w:rsidRPr="00927ABA">
        <w:rPr>
          <w:rFonts w:ascii="Garamond" w:hAnsi="Garamond"/>
          <w:spacing w:val="-4"/>
          <w:sz w:val="24"/>
          <w:szCs w:val="24"/>
          <w:lang w:val="sq-AL"/>
        </w:rPr>
        <w:t>Për përcaktimin e kritereve, të procedurës dhe mënyrës së dhënies me qira, enfiteozë apo kontrata të tjera të pasurisë shtetërore</w:t>
      </w:r>
      <w:r w:rsidR="007A1AA5" w:rsidRPr="00927ABA">
        <w:rPr>
          <w:rFonts w:ascii="Garamond" w:hAnsi="Garamond"/>
          <w:spacing w:val="-4"/>
          <w:sz w:val="24"/>
          <w:szCs w:val="24"/>
          <w:lang w:val="sq-AL"/>
        </w:rPr>
        <w:t>”</w:t>
      </w:r>
      <w:r w:rsidRPr="00927ABA">
        <w:rPr>
          <w:rFonts w:ascii="Garamond" w:hAnsi="Garamond"/>
          <w:spacing w:val="-4"/>
          <w:sz w:val="24"/>
          <w:szCs w:val="24"/>
          <w:lang w:val="sq-AL"/>
        </w:rPr>
        <w:t>, shfuqizohet.</w:t>
      </w:r>
    </w:p>
    <w:p w:rsidR="00D845CA" w:rsidRPr="00927ABA" w:rsidRDefault="00D845CA" w:rsidP="00874984">
      <w:pPr>
        <w:widowControl w:val="0"/>
        <w:spacing w:after="0" w:line="240" w:lineRule="auto"/>
        <w:rPr>
          <w:rFonts w:ascii="Garamond" w:hAnsi="Garamond"/>
          <w:spacing w:val="-4"/>
          <w:sz w:val="24"/>
          <w:szCs w:val="24"/>
          <w:lang w:val="sq-AL"/>
        </w:rPr>
      </w:pPr>
      <w:r w:rsidRPr="00927ABA">
        <w:rPr>
          <w:rFonts w:ascii="Garamond" w:hAnsi="Garamond"/>
          <w:spacing w:val="-4"/>
          <w:sz w:val="24"/>
          <w:szCs w:val="24"/>
          <w:lang w:val="sq-AL"/>
        </w:rPr>
        <w:t>Ky udhëzim hyn në fuqi menjëherë dhe botohet në</w:t>
      </w:r>
      <w:r w:rsidR="000554A5" w:rsidRPr="00927ABA">
        <w:rPr>
          <w:rFonts w:ascii="Garamond" w:hAnsi="Garamond"/>
          <w:spacing w:val="-4"/>
          <w:sz w:val="24"/>
          <w:szCs w:val="24"/>
          <w:lang w:val="sq-AL"/>
        </w:rPr>
        <w:t xml:space="preserve"> </w:t>
      </w:r>
      <w:r w:rsidRPr="00927ABA">
        <w:rPr>
          <w:rFonts w:ascii="Garamond" w:hAnsi="Garamond"/>
          <w:spacing w:val="-4"/>
          <w:sz w:val="24"/>
          <w:szCs w:val="24"/>
          <w:lang w:val="sq-AL"/>
        </w:rPr>
        <w:t>Fletoren Z</w:t>
      </w:r>
      <w:r w:rsidR="000554A5" w:rsidRPr="00927ABA">
        <w:rPr>
          <w:rFonts w:ascii="Garamond" w:hAnsi="Garamond"/>
          <w:spacing w:val="-4"/>
          <w:sz w:val="24"/>
          <w:szCs w:val="24"/>
          <w:lang w:val="sq-AL"/>
        </w:rPr>
        <w:t>yrtare</w:t>
      </w:r>
      <w:r w:rsidRPr="00927ABA">
        <w:rPr>
          <w:rFonts w:ascii="Garamond" w:hAnsi="Garamond"/>
          <w:spacing w:val="-4"/>
          <w:sz w:val="24"/>
          <w:szCs w:val="24"/>
          <w:lang w:val="sq-AL"/>
        </w:rPr>
        <w:t>.</w:t>
      </w:r>
    </w:p>
    <w:p w:rsidR="00D845CA" w:rsidRPr="0080180F" w:rsidRDefault="00D845CA" w:rsidP="00874984">
      <w:pPr>
        <w:widowControl w:val="0"/>
        <w:spacing w:after="0" w:line="240" w:lineRule="auto"/>
        <w:rPr>
          <w:rFonts w:ascii="Garamond" w:hAnsi="Garamond"/>
          <w:b/>
          <w:spacing w:val="-4"/>
          <w:sz w:val="14"/>
          <w:szCs w:val="24"/>
          <w:lang w:val="sq-AL"/>
        </w:rPr>
      </w:pPr>
    </w:p>
    <w:p w:rsidR="00A71BB5" w:rsidRDefault="000554A5" w:rsidP="00874984">
      <w:pPr>
        <w:widowControl w:val="0"/>
        <w:spacing w:after="0" w:line="240" w:lineRule="auto"/>
        <w:jc w:val="right"/>
        <w:rPr>
          <w:rFonts w:ascii="Garamond" w:hAnsi="Garamond"/>
          <w:spacing w:val="-4"/>
          <w:sz w:val="24"/>
          <w:szCs w:val="24"/>
          <w:lang w:val="sq-AL"/>
        </w:rPr>
      </w:pPr>
      <w:r w:rsidRPr="00927ABA">
        <w:rPr>
          <w:rFonts w:ascii="Garamond" w:hAnsi="Garamond"/>
          <w:spacing w:val="-4"/>
          <w:sz w:val="24"/>
          <w:szCs w:val="24"/>
          <w:lang w:val="sq-AL"/>
        </w:rPr>
        <w:t>MINISTRI I</w:t>
      </w:r>
      <w:r w:rsidR="00CC2111" w:rsidRPr="00927ABA">
        <w:rPr>
          <w:rFonts w:ascii="Garamond" w:hAnsi="Garamond"/>
          <w:spacing w:val="-4"/>
          <w:sz w:val="24"/>
          <w:szCs w:val="24"/>
          <w:lang w:val="sq-AL"/>
        </w:rPr>
        <w:t xml:space="preserve"> </w:t>
      </w:r>
      <w:r w:rsidRPr="00927ABA">
        <w:rPr>
          <w:rFonts w:ascii="Garamond" w:hAnsi="Garamond"/>
          <w:spacing w:val="-4"/>
          <w:sz w:val="24"/>
          <w:szCs w:val="24"/>
          <w:lang w:val="sq-AL"/>
        </w:rPr>
        <w:t>FINANCAVE</w:t>
      </w:r>
      <w:r w:rsidR="00CC2111" w:rsidRPr="00927ABA">
        <w:rPr>
          <w:rFonts w:ascii="Garamond" w:hAnsi="Garamond"/>
          <w:spacing w:val="-4"/>
          <w:sz w:val="24"/>
          <w:szCs w:val="24"/>
          <w:lang w:val="sq-AL"/>
        </w:rPr>
        <w:t xml:space="preserve"> </w:t>
      </w:r>
    </w:p>
    <w:p w:rsidR="00D845CA" w:rsidRPr="00927ABA" w:rsidRDefault="00375D92" w:rsidP="00874984">
      <w:pPr>
        <w:widowControl w:val="0"/>
        <w:spacing w:after="0" w:line="240" w:lineRule="auto"/>
        <w:jc w:val="right"/>
        <w:rPr>
          <w:rFonts w:ascii="Garamond" w:hAnsi="Garamond"/>
          <w:bCs/>
          <w:spacing w:val="-4"/>
          <w:sz w:val="24"/>
          <w:szCs w:val="24"/>
          <w:lang w:val="sq-AL"/>
        </w:rPr>
      </w:pPr>
      <w:r>
        <w:rPr>
          <w:rFonts w:ascii="Garamond" w:hAnsi="Garamond"/>
          <w:spacing w:val="-4"/>
          <w:sz w:val="24"/>
          <w:szCs w:val="24"/>
          <w:lang w:val="sq-AL"/>
        </w:rPr>
        <w:t xml:space="preserve">DHE </w:t>
      </w:r>
      <w:r w:rsidR="00A71BB5">
        <w:rPr>
          <w:rFonts w:ascii="Garamond" w:hAnsi="Garamond"/>
          <w:spacing w:val="-4"/>
          <w:sz w:val="24"/>
          <w:szCs w:val="24"/>
          <w:lang w:val="sq-AL"/>
        </w:rPr>
        <w:t>EKONOMISË</w:t>
      </w:r>
    </w:p>
    <w:p w:rsidR="00D845CA" w:rsidRDefault="000554A5" w:rsidP="00874984">
      <w:pPr>
        <w:widowControl w:val="0"/>
        <w:spacing w:after="0" w:line="240" w:lineRule="auto"/>
        <w:jc w:val="right"/>
        <w:rPr>
          <w:rFonts w:ascii="Garamond" w:hAnsi="Garamond"/>
          <w:b/>
          <w:bCs/>
          <w:spacing w:val="-4"/>
          <w:sz w:val="24"/>
          <w:szCs w:val="24"/>
          <w:lang w:val="sq-AL"/>
        </w:rPr>
      </w:pPr>
      <w:r w:rsidRPr="00927ABA">
        <w:rPr>
          <w:rFonts w:ascii="Garamond" w:hAnsi="Garamond"/>
          <w:b/>
          <w:bCs/>
          <w:spacing w:val="-4"/>
          <w:sz w:val="24"/>
          <w:szCs w:val="24"/>
          <w:lang w:val="sq-AL"/>
        </w:rPr>
        <w:t>Arben Ahmetaj</w:t>
      </w:r>
    </w:p>
    <w:p w:rsidR="00362940" w:rsidRPr="00FE2707" w:rsidRDefault="00362940" w:rsidP="00874984">
      <w:pPr>
        <w:widowControl w:val="0"/>
        <w:spacing w:after="0" w:line="240" w:lineRule="auto"/>
        <w:jc w:val="right"/>
        <w:rPr>
          <w:rFonts w:ascii="Garamond" w:hAnsi="Garamond"/>
          <w:b/>
          <w:bCs/>
          <w:sz w:val="24"/>
          <w:szCs w:val="24"/>
          <w:lang w:val="sq-AL"/>
        </w:rPr>
      </w:pPr>
    </w:p>
    <w:p w:rsidR="001C092D" w:rsidRDefault="001C092D" w:rsidP="00874984">
      <w:pPr>
        <w:widowControl w:val="0"/>
        <w:spacing w:after="0" w:line="240" w:lineRule="auto"/>
        <w:rPr>
          <w:rFonts w:ascii="Garamond" w:hAnsi="Garamond"/>
          <w:b/>
          <w:bCs/>
          <w:sz w:val="24"/>
          <w:szCs w:val="24"/>
          <w:lang w:val="sq-AL"/>
        </w:rPr>
        <w:sectPr w:rsidR="001C092D" w:rsidSect="001C092D">
          <w:type w:val="continuous"/>
          <w:pgSz w:w="11907" w:h="16840" w:code="9"/>
          <w:pgMar w:top="720" w:right="1134" w:bottom="720" w:left="1134" w:header="851" w:footer="851" w:gutter="0"/>
          <w:cols w:num="2" w:space="454"/>
          <w:docGrid w:linePitch="360"/>
        </w:sectPr>
      </w:pPr>
    </w:p>
    <w:p w:rsidR="00D845CA" w:rsidRPr="00FE2707" w:rsidRDefault="00D845CA" w:rsidP="00874984">
      <w:pPr>
        <w:widowControl w:val="0"/>
        <w:spacing w:after="0" w:line="240" w:lineRule="auto"/>
        <w:rPr>
          <w:rFonts w:ascii="Garamond" w:hAnsi="Garamond"/>
          <w:b/>
          <w:bCs/>
          <w:sz w:val="24"/>
          <w:szCs w:val="24"/>
          <w:lang w:val="sq-AL"/>
        </w:rPr>
      </w:pPr>
    </w:p>
    <w:p w:rsidR="00DB3C21" w:rsidRPr="00FE2707" w:rsidRDefault="00DB3C21" w:rsidP="00874984">
      <w:pPr>
        <w:pStyle w:val="Paragrafi"/>
        <w:rPr>
          <w:rFonts w:eastAsia="Times New Roman"/>
          <w:spacing w:val="-4"/>
          <w:lang w:val="sq-AL" w:eastAsia="en-GB"/>
        </w:rPr>
        <w:sectPr w:rsidR="00DB3C21" w:rsidRPr="00FE2707" w:rsidSect="0007137E">
          <w:type w:val="continuous"/>
          <w:pgSz w:w="11907" w:h="16840" w:code="9"/>
          <w:pgMar w:top="720" w:right="1134" w:bottom="720" w:left="1134" w:header="851" w:footer="851" w:gutter="0"/>
          <w:cols w:space="454"/>
          <w:docGrid w:linePitch="360"/>
        </w:sectPr>
      </w:pPr>
    </w:p>
    <w:tbl>
      <w:tblPr>
        <w:tblW w:w="14980" w:type="dxa"/>
        <w:jc w:val="center"/>
        <w:tblLayout w:type="fixed"/>
        <w:tblLook w:val="04A0" w:firstRow="1" w:lastRow="0" w:firstColumn="1" w:lastColumn="0" w:noHBand="0" w:noVBand="1"/>
      </w:tblPr>
      <w:tblGrid>
        <w:gridCol w:w="3156"/>
        <w:gridCol w:w="768"/>
        <w:gridCol w:w="231"/>
        <w:gridCol w:w="893"/>
        <w:gridCol w:w="367"/>
        <w:gridCol w:w="288"/>
        <w:gridCol w:w="432"/>
        <w:gridCol w:w="149"/>
        <w:gridCol w:w="87"/>
        <w:gridCol w:w="394"/>
        <w:gridCol w:w="100"/>
        <w:gridCol w:w="257"/>
        <w:gridCol w:w="453"/>
        <w:gridCol w:w="111"/>
        <w:gridCol w:w="87"/>
        <w:gridCol w:w="519"/>
        <w:gridCol w:w="543"/>
        <w:gridCol w:w="1890"/>
        <w:gridCol w:w="288"/>
        <w:gridCol w:w="87"/>
        <w:gridCol w:w="1073"/>
        <w:gridCol w:w="87"/>
        <w:gridCol w:w="2633"/>
        <w:gridCol w:w="87"/>
      </w:tblGrid>
      <w:tr w:rsidR="00DB3C21" w:rsidRPr="00FE2707" w:rsidTr="00723F46">
        <w:trPr>
          <w:gridAfter w:val="1"/>
          <w:wAfter w:w="87" w:type="dxa"/>
          <w:trHeight w:val="409"/>
          <w:jc w:val="center"/>
        </w:trPr>
        <w:tc>
          <w:tcPr>
            <w:tcW w:w="11013" w:type="dxa"/>
            <w:gridSpan w:val="19"/>
            <w:tcBorders>
              <w:top w:val="nil"/>
              <w:left w:val="nil"/>
              <w:bottom w:val="nil"/>
              <w:right w:val="nil"/>
            </w:tcBorders>
            <w:shd w:val="clear" w:color="auto" w:fill="auto"/>
            <w:noWrap/>
            <w:vAlign w:val="bottom"/>
            <w:hideMark/>
          </w:tcPr>
          <w:p w:rsidR="00DB3C21" w:rsidRPr="00FE2707" w:rsidRDefault="00DB3C21" w:rsidP="00874984">
            <w:pPr>
              <w:widowControl w:val="0"/>
              <w:spacing w:after="0" w:line="240" w:lineRule="auto"/>
              <w:ind w:firstLine="0"/>
              <w:rPr>
                <w:rFonts w:ascii="Garamond" w:eastAsia="Times New Roman" w:hAnsi="Garamond"/>
                <w:b/>
                <w:bCs/>
                <w:sz w:val="24"/>
                <w:szCs w:val="24"/>
                <w:lang w:val="sq-AL"/>
              </w:rPr>
            </w:pPr>
            <w:r w:rsidRPr="00FE2707">
              <w:rPr>
                <w:rFonts w:ascii="Garamond" w:eastAsia="Times New Roman" w:hAnsi="Garamond"/>
                <w:b/>
                <w:bCs/>
                <w:sz w:val="24"/>
                <w:szCs w:val="24"/>
                <w:lang w:val="sq-AL"/>
              </w:rPr>
              <w:t>Pasqyra për derdhjen e detyrimit të qirasë nga subjekti qiramarrës_________________</w:t>
            </w:r>
          </w:p>
        </w:tc>
        <w:tc>
          <w:tcPr>
            <w:tcW w:w="1160" w:type="dxa"/>
            <w:gridSpan w:val="2"/>
            <w:tcBorders>
              <w:top w:val="nil"/>
              <w:left w:val="nil"/>
              <w:bottom w:val="nil"/>
              <w:right w:val="nil"/>
            </w:tcBorders>
            <w:shd w:val="clear" w:color="auto" w:fill="auto"/>
            <w:noWrap/>
            <w:vAlign w:val="bottom"/>
            <w:hideMark/>
          </w:tcPr>
          <w:p w:rsidR="00DB3C21" w:rsidRPr="00FE2707" w:rsidRDefault="00DB3C21" w:rsidP="00874984">
            <w:pPr>
              <w:widowControl w:val="0"/>
              <w:spacing w:after="0" w:line="240" w:lineRule="auto"/>
              <w:ind w:firstLine="0"/>
              <w:rPr>
                <w:rFonts w:ascii="Garamond" w:eastAsia="Times New Roman" w:hAnsi="Garamond" w:cs="Calibri"/>
                <w:color w:val="000000"/>
                <w:sz w:val="18"/>
                <w:szCs w:val="18"/>
                <w:lang w:val="sq-AL"/>
              </w:rPr>
            </w:pPr>
          </w:p>
        </w:tc>
        <w:tc>
          <w:tcPr>
            <w:tcW w:w="2720" w:type="dxa"/>
            <w:gridSpan w:val="2"/>
            <w:tcBorders>
              <w:top w:val="nil"/>
              <w:left w:val="nil"/>
              <w:bottom w:val="nil"/>
              <w:right w:val="nil"/>
            </w:tcBorders>
            <w:shd w:val="clear" w:color="auto" w:fill="auto"/>
            <w:noWrap/>
            <w:vAlign w:val="bottom"/>
            <w:hideMark/>
          </w:tcPr>
          <w:p w:rsidR="00DB3C21" w:rsidRPr="00FE2707" w:rsidRDefault="00DB3C21" w:rsidP="00874984">
            <w:pPr>
              <w:widowControl w:val="0"/>
              <w:spacing w:after="0" w:line="240" w:lineRule="auto"/>
              <w:ind w:firstLine="0"/>
              <w:rPr>
                <w:rFonts w:ascii="Garamond" w:eastAsia="Times New Roman" w:hAnsi="Garamond" w:cs="Calibri"/>
                <w:color w:val="000000"/>
                <w:sz w:val="18"/>
                <w:szCs w:val="18"/>
                <w:lang w:val="sq-AL"/>
              </w:rPr>
            </w:pPr>
          </w:p>
        </w:tc>
      </w:tr>
      <w:tr w:rsidR="00DB3C21" w:rsidRPr="00FE2707" w:rsidTr="00723F46">
        <w:trPr>
          <w:gridAfter w:val="1"/>
          <w:wAfter w:w="87" w:type="dxa"/>
          <w:trHeight w:val="218"/>
          <w:jc w:val="center"/>
        </w:trPr>
        <w:tc>
          <w:tcPr>
            <w:tcW w:w="3156" w:type="dxa"/>
            <w:tcBorders>
              <w:top w:val="nil"/>
              <w:left w:val="nil"/>
              <w:bottom w:val="nil"/>
              <w:right w:val="nil"/>
            </w:tcBorders>
            <w:shd w:val="clear" w:color="auto" w:fill="auto"/>
            <w:noWrap/>
            <w:vAlign w:val="bottom"/>
            <w:hideMark/>
          </w:tcPr>
          <w:p w:rsidR="00DB3C21" w:rsidRPr="00FE2707" w:rsidRDefault="00DB3C21" w:rsidP="00874984">
            <w:pPr>
              <w:widowControl w:val="0"/>
              <w:spacing w:after="0" w:line="240" w:lineRule="auto"/>
              <w:ind w:firstLine="0"/>
              <w:rPr>
                <w:rFonts w:ascii="Garamond" w:eastAsia="Times New Roman" w:hAnsi="Garamond" w:cs="Calibri"/>
                <w:color w:val="000000"/>
                <w:sz w:val="18"/>
                <w:szCs w:val="18"/>
                <w:lang w:val="sq-AL"/>
              </w:rPr>
            </w:pPr>
          </w:p>
        </w:tc>
        <w:tc>
          <w:tcPr>
            <w:tcW w:w="768" w:type="dxa"/>
            <w:tcBorders>
              <w:top w:val="nil"/>
              <w:left w:val="nil"/>
              <w:bottom w:val="nil"/>
              <w:right w:val="nil"/>
            </w:tcBorders>
            <w:shd w:val="clear" w:color="auto" w:fill="auto"/>
            <w:noWrap/>
            <w:vAlign w:val="bottom"/>
            <w:hideMark/>
          </w:tcPr>
          <w:p w:rsidR="00DB3C21" w:rsidRPr="00FE2707" w:rsidRDefault="00DB3C21" w:rsidP="00874984">
            <w:pPr>
              <w:widowControl w:val="0"/>
              <w:spacing w:after="0" w:line="240" w:lineRule="auto"/>
              <w:ind w:firstLine="0"/>
              <w:rPr>
                <w:rFonts w:ascii="Garamond" w:eastAsia="Times New Roman" w:hAnsi="Garamond" w:cs="Calibri"/>
                <w:color w:val="000000"/>
                <w:sz w:val="18"/>
                <w:szCs w:val="18"/>
                <w:lang w:val="sq-AL"/>
              </w:rPr>
            </w:pPr>
          </w:p>
        </w:tc>
        <w:tc>
          <w:tcPr>
            <w:tcW w:w="1124" w:type="dxa"/>
            <w:gridSpan w:val="2"/>
            <w:tcBorders>
              <w:top w:val="nil"/>
              <w:left w:val="nil"/>
              <w:bottom w:val="nil"/>
              <w:right w:val="nil"/>
            </w:tcBorders>
            <w:shd w:val="clear" w:color="auto" w:fill="auto"/>
            <w:noWrap/>
            <w:vAlign w:val="bottom"/>
            <w:hideMark/>
          </w:tcPr>
          <w:p w:rsidR="00DB3C21" w:rsidRPr="00FE2707" w:rsidRDefault="00DB3C21" w:rsidP="00874984">
            <w:pPr>
              <w:widowControl w:val="0"/>
              <w:spacing w:after="0" w:line="240" w:lineRule="auto"/>
              <w:ind w:firstLine="0"/>
              <w:rPr>
                <w:rFonts w:ascii="Garamond" w:eastAsia="Times New Roman" w:hAnsi="Garamond" w:cs="Calibri"/>
                <w:color w:val="000000"/>
                <w:sz w:val="18"/>
                <w:szCs w:val="18"/>
                <w:lang w:val="sq-AL"/>
              </w:rPr>
            </w:pPr>
          </w:p>
        </w:tc>
        <w:tc>
          <w:tcPr>
            <w:tcW w:w="655" w:type="dxa"/>
            <w:gridSpan w:val="2"/>
            <w:tcBorders>
              <w:top w:val="nil"/>
              <w:left w:val="nil"/>
              <w:bottom w:val="nil"/>
              <w:right w:val="nil"/>
            </w:tcBorders>
            <w:shd w:val="clear" w:color="auto" w:fill="auto"/>
            <w:noWrap/>
            <w:vAlign w:val="bottom"/>
            <w:hideMark/>
          </w:tcPr>
          <w:p w:rsidR="00DB3C21" w:rsidRPr="00FE2707" w:rsidRDefault="00DB3C21" w:rsidP="00874984">
            <w:pPr>
              <w:widowControl w:val="0"/>
              <w:spacing w:after="0" w:line="240" w:lineRule="auto"/>
              <w:ind w:firstLine="0"/>
              <w:rPr>
                <w:rFonts w:ascii="Garamond" w:eastAsia="Times New Roman" w:hAnsi="Garamond" w:cs="Calibri"/>
                <w:color w:val="000000"/>
                <w:sz w:val="18"/>
                <w:szCs w:val="18"/>
                <w:lang w:val="sq-AL"/>
              </w:rPr>
            </w:pPr>
          </w:p>
        </w:tc>
        <w:tc>
          <w:tcPr>
            <w:tcW w:w="581" w:type="dxa"/>
            <w:gridSpan w:val="2"/>
            <w:tcBorders>
              <w:top w:val="nil"/>
              <w:left w:val="nil"/>
              <w:bottom w:val="nil"/>
              <w:right w:val="nil"/>
            </w:tcBorders>
            <w:shd w:val="clear" w:color="auto" w:fill="auto"/>
            <w:noWrap/>
            <w:vAlign w:val="bottom"/>
            <w:hideMark/>
          </w:tcPr>
          <w:p w:rsidR="00DB3C21" w:rsidRPr="00FE2707" w:rsidRDefault="00DB3C21" w:rsidP="00874984">
            <w:pPr>
              <w:widowControl w:val="0"/>
              <w:spacing w:after="0" w:line="240" w:lineRule="auto"/>
              <w:ind w:firstLine="0"/>
              <w:rPr>
                <w:rFonts w:ascii="Garamond" w:eastAsia="Times New Roman" w:hAnsi="Garamond" w:cs="Calibri"/>
                <w:color w:val="000000"/>
                <w:sz w:val="18"/>
                <w:szCs w:val="18"/>
                <w:lang w:val="sq-AL"/>
              </w:rPr>
            </w:pPr>
          </w:p>
        </w:tc>
        <w:tc>
          <w:tcPr>
            <w:tcW w:w="581" w:type="dxa"/>
            <w:gridSpan w:val="3"/>
            <w:tcBorders>
              <w:top w:val="nil"/>
              <w:left w:val="nil"/>
              <w:bottom w:val="nil"/>
              <w:right w:val="nil"/>
            </w:tcBorders>
            <w:shd w:val="clear" w:color="auto" w:fill="auto"/>
            <w:noWrap/>
            <w:vAlign w:val="bottom"/>
            <w:hideMark/>
          </w:tcPr>
          <w:p w:rsidR="00DB3C21" w:rsidRPr="00FE2707" w:rsidRDefault="00DB3C21" w:rsidP="00874984">
            <w:pPr>
              <w:widowControl w:val="0"/>
              <w:spacing w:after="0" w:line="240" w:lineRule="auto"/>
              <w:ind w:firstLine="0"/>
              <w:rPr>
                <w:rFonts w:ascii="Garamond" w:eastAsia="Times New Roman" w:hAnsi="Garamond" w:cs="Calibri"/>
                <w:color w:val="000000"/>
                <w:sz w:val="18"/>
                <w:szCs w:val="18"/>
                <w:lang w:val="sq-AL"/>
              </w:rPr>
            </w:pPr>
          </w:p>
        </w:tc>
        <w:tc>
          <w:tcPr>
            <w:tcW w:w="821" w:type="dxa"/>
            <w:gridSpan w:val="3"/>
            <w:tcBorders>
              <w:top w:val="nil"/>
              <w:left w:val="nil"/>
              <w:bottom w:val="nil"/>
              <w:right w:val="nil"/>
            </w:tcBorders>
            <w:shd w:val="clear" w:color="auto" w:fill="auto"/>
            <w:noWrap/>
            <w:vAlign w:val="bottom"/>
            <w:hideMark/>
          </w:tcPr>
          <w:p w:rsidR="00DB3C21" w:rsidRPr="00FE2707" w:rsidRDefault="00DB3C21" w:rsidP="00874984">
            <w:pPr>
              <w:widowControl w:val="0"/>
              <w:spacing w:after="0" w:line="240" w:lineRule="auto"/>
              <w:ind w:firstLine="0"/>
              <w:rPr>
                <w:rFonts w:ascii="Garamond" w:eastAsia="Times New Roman" w:hAnsi="Garamond" w:cs="Calibri"/>
                <w:color w:val="000000"/>
                <w:sz w:val="18"/>
                <w:szCs w:val="18"/>
                <w:lang w:val="sq-AL"/>
              </w:rPr>
            </w:pPr>
          </w:p>
        </w:tc>
        <w:tc>
          <w:tcPr>
            <w:tcW w:w="3327" w:type="dxa"/>
            <w:gridSpan w:val="5"/>
            <w:tcBorders>
              <w:top w:val="nil"/>
              <w:left w:val="nil"/>
              <w:bottom w:val="nil"/>
              <w:right w:val="nil"/>
            </w:tcBorders>
            <w:shd w:val="clear" w:color="auto" w:fill="auto"/>
            <w:noWrap/>
            <w:vAlign w:val="bottom"/>
            <w:hideMark/>
          </w:tcPr>
          <w:p w:rsidR="00DB3C21" w:rsidRPr="00FE2707" w:rsidRDefault="00DB3C21" w:rsidP="00874984">
            <w:pPr>
              <w:widowControl w:val="0"/>
              <w:spacing w:after="0" w:line="240" w:lineRule="auto"/>
              <w:ind w:firstLine="0"/>
              <w:rPr>
                <w:rFonts w:ascii="Garamond" w:eastAsia="Times New Roman" w:hAnsi="Garamond" w:cs="Calibri"/>
                <w:color w:val="000000"/>
                <w:sz w:val="18"/>
                <w:szCs w:val="18"/>
                <w:lang w:val="sq-AL"/>
              </w:rPr>
            </w:pPr>
          </w:p>
        </w:tc>
        <w:tc>
          <w:tcPr>
            <w:tcW w:w="1160" w:type="dxa"/>
            <w:gridSpan w:val="2"/>
            <w:tcBorders>
              <w:top w:val="nil"/>
              <w:left w:val="nil"/>
              <w:bottom w:val="nil"/>
              <w:right w:val="nil"/>
            </w:tcBorders>
            <w:shd w:val="clear" w:color="auto" w:fill="auto"/>
            <w:noWrap/>
            <w:vAlign w:val="bottom"/>
            <w:hideMark/>
          </w:tcPr>
          <w:p w:rsidR="00DB3C21" w:rsidRPr="00FE2707" w:rsidRDefault="00DB3C21" w:rsidP="00874984">
            <w:pPr>
              <w:widowControl w:val="0"/>
              <w:spacing w:after="0" w:line="240" w:lineRule="auto"/>
              <w:ind w:firstLine="0"/>
              <w:rPr>
                <w:rFonts w:ascii="Garamond" w:eastAsia="Times New Roman" w:hAnsi="Garamond" w:cs="Calibri"/>
                <w:color w:val="000000"/>
                <w:sz w:val="18"/>
                <w:szCs w:val="18"/>
                <w:lang w:val="sq-AL"/>
              </w:rPr>
            </w:pPr>
          </w:p>
        </w:tc>
        <w:tc>
          <w:tcPr>
            <w:tcW w:w="2720" w:type="dxa"/>
            <w:gridSpan w:val="2"/>
            <w:tcBorders>
              <w:top w:val="nil"/>
              <w:left w:val="nil"/>
              <w:bottom w:val="nil"/>
              <w:right w:val="nil"/>
            </w:tcBorders>
            <w:shd w:val="clear" w:color="auto" w:fill="auto"/>
            <w:noWrap/>
            <w:vAlign w:val="bottom"/>
            <w:hideMark/>
          </w:tcPr>
          <w:p w:rsidR="00DB3C21" w:rsidRPr="00FE2707" w:rsidRDefault="00DB3C21" w:rsidP="00874984">
            <w:pPr>
              <w:widowControl w:val="0"/>
              <w:spacing w:after="0" w:line="240" w:lineRule="auto"/>
              <w:ind w:firstLine="0"/>
              <w:rPr>
                <w:rFonts w:ascii="Garamond" w:eastAsia="Times New Roman" w:hAnsi="Garamond" w:cs="Calibri"/>
                <w:color w:val="000000"/>
                <w:sz w:val="18"/>
                <w:szCs w:val="18"/>
                <w:lang w:val="sq-AL"/>
              </w:rPr>
            </w:pPr>
          </w:p>
        </w:tc>
      </w:tr>
      <w:tr w:rsidR="00DB3C21" w:rsidRPr="00FE2707" w:rsidTr="00723F46">
        <w:trPr>
          <w:gridAfter w:val="1"/>
          <w:wAfter w:w="87" w:type="dxa"/>
          <w:trHeight w:val="315"/>
          <w:jc w:val="center"/>
        </w:trPr>
        <w:tc>
          <w:tcPr>
            <w:tcW w:w="14893" w:type="dxa"/>
            <w:gridSpan w:val="23"/>
            <w:tcBorders>
              <w:top w:val="nil"/>
              <w:left w:val="nil"/>
              <w:bottom w:val="nil"/>
              <w:right w:val="nil"/>
            </w:tcBorders>
            <w:shd w:val="clear" w:color="auto" w:fill="auto"/>
            <w:noWrap/>
            <w:vAlign w:val="bottom"/>
            <w:hideMark/>
          </w:tcPr>
          <w:p w:rsidR="00DB3C21" w:rsidRPr="00FE2707" w:rsidRDefault="00DB3C21" w:rsidP="00874984">
            <w:pPr>
              <w:widowControl w:val="0"/>
              <w:spacing w:after="0" w:line="240" w:lineRule="auto"/>
              <w:ind w:firstLine="0"/>
              <w:rPr>
                <w:rFonts w:ascii="Garamond" w:eastAsia="Times New Roman" w:hAnsi="Garamond"/>
                <w:sz w:val="18"/>
                <w:szCs w:val="18"/>
                <w:lang w:val="sq-AL"/>
              </w:rPr>
            </w:pPr>
            <w:r w:rsidRPr="00FE2707">
              <w:rPr>
                <w:rFonts w:ascii="Garamond" w:eastAsia="Times New Roman" w:hAnsi="Garamond"/>
                <w:sz w:val="18"/>
                <w:szCs w:val="18"/>
                <w:lang w:val="sq-AL"/>
              </w:rPr>
              <w:t>Njësia Administruese:</w:t>
            </w:r>
          </w:p>
        </w:tc>
      </w:tr>
      <w:tr w:rsidR="00DB3C21" w:rsidRPr="00FE2707" w:rsidTr="00723F46">
        <w:trPr>
          <w:trHeight w:val="349"/>
          <w:jc w:val="center"/>
        </w:trPr>
        <w:tc>
          <w:tcPr>
            <w:tcW w:w="4155" w:type="dxa"/>
            <w:gridSpan w:val="3"/>
            <w:tcBorders>
              <w:top w:val="nil"/>
              <w:left w:val="nil"/>
              <w:bottom w:val="nil"/>
              <w:right w:val="nil"/>
            </w:tcBorders>
            <w:shd w:val="clear" w:color="auto" w:fill="auto"/>
            <w:noWrap/>
            <w:vAlign w:val="bottom"/>
            <w:hideMark/>
          </w:tcPr>
          <w:p w:rsidR="00DB3C21" w:rsidRPr="00FE2707" w:rsidRDefault="00DB3C21" w:rsidP="00874984">
            <w:pPr>
              <w:widowControl w:val="0"/>
              <w:spacing w:after="0" w:line="240" w:lineRule="auto"/>
              <w:ind w:firstLine="0"/>
              <w:rPr>
                <w:rFonts w:ascii="Garamond" w:eastAsia="Times New Roman" w:hAnsi="Garamond"/>
                <w:sz w:val="18"/>
                <w:szCs w:val="18"/>
                <w:lang w:val="sq-AL"/>
              </w:rPr>
            </w:pPr>
            <w:r w:rsidRPr="00FE2707">
              <w:rPr>
                <w:rFonts w:ascii="Garamond" w:eastAsia="Times New Roman" w:hAnsi="Garamond"/>
                <w:sz w:val="18"/>
                <w:szCs w:val="18"/>
                <w:lang w:val="sq-AL"/>
              </w:rPr>
              <w:t>Qëllimi i dhënies me qira të objektit:</w:t>
            </w:r>
          </w:p>
        </w:tc>
        <w:tc>
          <w:tcPr>
            <w:tcW w:w="893" w:type="dxa"/>
            <w:tcBorders>
              <w:top w:val="nil"/>
              <w:left w:val="nil"/>
              <w:bottom w:val="nil"/>
              <w:right w:val="nil"/>
            </w:tcBorders>
            <w:shd w:val="clear" w:color="auto" w:fill="auto"/>
            <w:noWrap/>
            <w:vAlign w:val="bottom"/>
            <w:hideMark/>
          </w:tcPr>
          <w:p w:rsidR="00DB3C21" w:rsidRPr="00FE2707" w:rsidRDefault="00DB3C21" w:rsidP="00874984">
            <w:pPr>
              <w:widowControl w:val="0"/>
              <w:spacing w:after="0" w:line="240" w:lineRule="auto"/>
              <w:ind w:firstLine="0"/>
              <w:rPr>
                <w:rFonts w:ascii="Garamond" w:eastAsia="Times New Roman" w:hAnsi="Garamond"/>
                <w:sz w:val="18"/>
                <w:szCs w:val="18"/>
                <w:lang w:val="sq-AL"/>
              </w:rPr>
            </w:pPr>
          </w:p>
        </w:tc>
        <w:tc>
          <w:tcPr>
            <w:tcW w:w="1087" w:type="dxa"/>
            <w:gridSpan w:val="3"/>
            <w:tcBorders>
              <w:top w:val="nil"/>
              <w:left w:val="nil"/>
              <w:bottom w:val="nil"/>
              <w:right w:val="nil"/>
            </w:tcBorders>
            <w:shd w:val="clear" w:color="auto" w:fill="auto"/>
            <w:noWrap/>
            <w:vAlign w:val="bottom"/>
            <w:hideMark/>
          </w:tcPr>
          <w:p w:rsidR="00DB3C21" w:rsidRPr="00FE2707" w:rsidRDefault="00DB3C21" w:rsidP="00874984">
            <w:pPr>
              <w:widowControl w:val="0"/>
              <w:spacing w:after="0" w:line="240" w:lineRule="auto"/>
              <w:ind w:firstLine="0"/>
              <w:rPr>
                <w:rFonts w:ascii="Garamond" w:eastAsia="Times New Roman" w:hAnsi="Garamond"/>
                <w:sz w:val="18"/>
                <w:szCs w:val="18"/>
                <w:lang w:val="sq-AL"/>
              </w:rPr>
            </w:pPr>
          </w:p>
        </w:tc>
        <w:tc>
          <w:tcPr>
            <w:tcW w:w="236" w:type="dxa"/>
            <w:gridSpan w:val="2"/>
            <w:tcBorders>
              <w:top w:val="nil"/>
              <w:left w:val="nil"/>
              <w:bottom w:val="nil"/>
              <w:right w:val="nil"/>
            </w:tcBorders>
            <w:shd w:val="clear" w:color="auto" w:fill="auto"/>
            <w:noWrap/>
            <w:vAlign w:val="bottom"/>
            <w:hideMark/>
          </w:tcPr>
          <w:p w:rsidR="00DB3C21" w:rsidRPr="00FE2707" w:rsidRDefault="00DB3C21" w:rsidP="00874984">
            <w:pPr>
              <w:widowControl w:val="0"/>
              <w:spacing w:after="0" w:line="240" w:lineRule="auto"/>
              <w:ind w:firstLine="0"/>
              <w:rPr>
                <w:rFonts w:ascii="Garamond" w:eastAsia="Times New Roman" w:hAnsi="Garamond"/>
                <w:sz w:val="18"/>
                <w:szCs w:val="18"/>
                <w:lang w:val="sq-AL"/>
              </w:rPr>
            </w:pPr>
          </w:p>
        </w:tc>
        <w:tc>
          <w:tcPr>
            <w:tcW w:w="751" w:type="dxa"/>
            <w:gridSpan w:val="3"/>
            <w:tcBorders>
              <w:top w:val="nil"/>
              <w:left w:val="nil"/>
              <w:bottom w:val="nil"/>
              <w:right w:val="nil"/>
            </w:tcBorders>
            <w:shd w:val="clear" w:color="auto" w:fill="auto"/>
            <w:noWrap/>
            <w:vAlign w:val="bottom"/>
            <w:hideMark/>
          </w:tcPr>
          <w:p w:rsidR="00DB3C21" w:rsidRPr="00FE2707" w:rsidRDefault="00DB3C21" w:rsidP="00874984">
            <w:pPr>
              <w:widowControl w:val="0"/>
              <w:spacing w:after="0" w:line="240" w:lineRule="auto"/>
              <w:ind w:firstLine="0"/>
              <w:rPr>
                <w:rFonts w:ascii="Garamond" w:eastAsia="Times New Roman" w:hAnsi="Garamond"/>
                <w:sz w:val="18"/>
                <w:szCs w:val="18"/>
                <w:lang w:val="sq-AL"/>
              </w:rPr>
            </w:pPr>
          </w:p>
        </w:tc>
        <w:tc>
          <w:tcPr>
            <w:tcW w:w="651" w:type="dxa"/>
            <w:gridSpan w:val="3"/>
            <w:tcBorders>
              <w:top w:val="nil"/>
              <w:left w:val="nil"/>
              <w:bottom w:val="nil"/>
              <w:right w:val="nil"/>
            </w:tcBorders>
            <w:shd w:val="clear" w:color="auto" w:fill="auto"/>
            <w:noWrap/>
            <w:vAlign w:val="bottom"/>
            <w:hideMark/>
          </w:tcPr>
          <w:p w:rsidR="00DB3C21" w:rsidRPr="00FE2707" w:rsidRDefault="00DB3C21" w:rsidP="00874984">
            <w:pPr>
              <w:widowControl w:val="0"/>
              <w:spacing w:after="0" w:line="240" w:lineRule="auto"/>
              <w:ind w:firstLine="0"/>
              <w:rPr>
                <w:rFonts w:ascii="Garamond" w:eastAsia="Times New Roman" w:hAnsi="Garamond"/>
                <w:sz w:val="18"/>
                <w:szCs w:val="18"/>
                <w:lang w:val="sq-AL"/>
              </w:rPr>
            </w:pPr>
          </w:p>
        </w:tc>
        <w:tc>
          <w:tcPr>
            <w:tcW w:w="3327" w:type="dxa"/>
            <w:gridSpan w:val="5"/>
            <w:tcBorders>
              <w:top w:val="nil"/>
              <w:left w:val="nil"/>
              <w:bottom w:val="nil"/>
              <w:right w:val="nil"/>
            </w:tcBorders>
            <w:shd w:val="clear" w:color="auto" w:fill="auto"/>
            <w:noWrap/>
            <w:vAlign w:val="bottom"/>
            <w:hideMark/>
          </w:tcPr>
          <w:p w:rsidR="00DB3C21" w:rsidRPr="00FE2707" w:rsidRDefault="00DB3C21" w:rsidP="00874984">
            <w:pPr>
              <w:widowControl w:val="0"/>
              <w:spacing w:after="0" w:line="240" w:lineRule="auto"/>
              <w:ind w:firstLine="0"/>
              <w:rPr>
                <w:rFonts w:ascii="Garamond" w:eastAsia="Times New Roman" w:hAnsi="Garamond"/>
                <w:sz w:val="18"/>
                <w:szCs w:val="18"/>
                <w:lang w:val="sq-AL"/>
              </w:rPr>
            </w:pPr>
          </w:p>
        </w:tc>
        <w:tc>
          <w:tcPr>
            <w:tcW w:w="1160" w:type="dxa"/>
            <w:gridSpan w:val="2"/>
            <w:tcBorders>
              <w:top w:val="nil"/>
              <w:left w:val="nil"/>
              <w:bottom w:val="nil"/>
              <w:right w:val="nil"/>
            </w:tcBorders>
            <w:shd w:val="clear" w:color="auto" w:fill="auto"/>
            <w:noWrap/>
            <w:vAlign w:val="bottom"/>
            <w:hideMark/>
          </w:tcPr>
          <w:p w:rsidR="00DB3C21" w:rsidRPr="00FE2707" w:rsidRDefault="00DB3C21" w:rsidP="00874984">
            <w:pPr>
              <w:widowControl w:val="0"/>
              <w:spacing w:after="0" w:line="240" w:lineRule="auto"/>
              <w:ind w:firstLine="0"/>
              <w:jc w:val="center"/>
              <w:rPr>
                <w:rFonts w:ascii="Garamond" w:eastAsia="Times New Roman" w:hAnsi="Garamond"/>
                <w:b/>
                <w:bCs/>
                <w:sz w:val="18"/>
                <w:szCs w:val="18"/>
                <w:lang w:val="sq-AL"/>
              </w:rPr>
            </w:pPr>
          </w:p>
        </w:tc>
        <w:tc>
          <w:tcPr>
            <w:tcW w:w="2720" w:type="dxa"/>
            <w:gridSpan w:val="2"/>
            <w:tcBorders>
              <w:top w:val="nil"/>
              <w:left w:val="nil"/>
              <w:bottom w:val="nil"/>
              <w:right w:val="nil"/>
            </w:tcBorders>
            <w:shd w:val="clear" w:color="auto" w:fill="auto"/>
            <w:noWrap/>
            <w:vAlign w:val="bottom"/>
            <w:hideMark/>
          </w:tcPr>
          <w:p w:rsidR="00DB3C21" w:rsidRPr="00FE2707" w:rsidRDefault="00DB3C21" w:rsidP="00874984">
            <w:pPr>
              <w:widowControl w:val="0"/>
              <w:spacing w:after="0" w:line="240" w:lineRule="auto"/>
              <w:ind w:firstLine="0"/>
              <w:rPr>
                <w:rFonts w:ascii="Garamond" w:eastAsia="Times New Roman" w:hAnsi="Garamond"/>
                <w:b/>
                <w:bCs/>
                <w:color w:val="16365C"/>
                <w:sz w:val="18"/>
                <w:szCs w:val="18"/>
                <w:lang w:val="sq-AL"/>
              </w:rPr>
            </w:pPr>
            <w:r w:rsidRPr="00FE2707">
              <w:rPr>
                <w:rFonts w:ascii="Garamond" w:eastAsia="Times New Roman" w:hAnsi="Garamond"/>
                <w:b/>
                <w:bCs/>
                <w:color w:val="16365C"/>
                <w:sz w:val="18"/>
                <w:szCs w:val="18"/>
                <w:lang w:val="sq-AL"/>
              </w:rPr>
              <w:t>Viti_______</w:t>
            </w:r>
          </w:p>
        </w:tc>
      </w:tr>
      <w:tr w:rsidR="00DB3C21" w:rsidRPr="00FE2707" w:rsidTr="00723F46">
        <w:trPr>
          <w:trHeight w:val="315"/>
          <w:jc w:val="center"/>
        </w:trPr>
        <w:tc>
          <w:tcPr>
            <w:tcW w:w="3156" w:type="dxa"/>
            <w:tcBorders>
              <w:top w:val="nil"/>
              <w:left w:val="nil"/>
              <w:bottom w:val="nil"/>
              <w:right w:val="nil"/>
            </w:tcBorders>
            <w:shd w:val="clear" w:color="auto" w:fill="auto"/>
            <w:noWrap/>
            <w:vAlign w:val="bottom"/>
            <w:hideMark/>
          </w:tcPr>
          <w:p w:rsidR="00DB3C21" w:rsidRPr="00FE2707" w:rsidRDefault="00DB3C21" w:rsidP="00874984">
            <w:pPr>
              <w:widowControl w:val="0"/>
              <w:spacing w:after="0" w:line="240" w:lineRule="auto"/>
              <w:ind w:firstLine="0"/>
              <w:rPr>
                <w:rFonts w:ascii="Garamond" w:eastAsia="Times New Roman" w:hAnsi="Garamond"/>
                <w:sz w:val="18"/>
                <w:szCs w:val="18"/>
                <w:lang w:val="sq-AL"/>
              </w:rPr>
            </w:pPr>
            <w:r w:rsidRPr="00FE2707">
              <w:rPr>
                <w:rFonts w:ascii="Garamond" w:eastAsia="Times New Roman" w:hAnsi="Garamond"/>
                <w:sz w:val="18"/>
                <w:szCs w:val="18"/>
                <w:lang w:val="sq-AL"/>
              </w:rPr>
              <w:t xml:space="preserve">Objekti: </w:t>
            </w:r>
          </w:p>
        </w:tc>
        <w:tc>
          <w:tcPr>
            <w:tcW w:w="999" w:type="dxa"/>
            <w:gridSpan w:val="2"/>
            <w:tcBorders>
              <w:top w:val="nil"/>
              <w:left w:val="nil"/>
              <w:bottom w:val="nil"/>
              <w:right w:val="nil"/>
            </w:tcBorders>
            <w:shd w:val="clear" w:color="auto" w:fill="auto"/>
            <w:noWrap/>
            <w:vAlign w:val="bottom"/>
            <w:hideMark/>
          </w:tcPr>
          <w:p w:rsidR="00DB3C21" w:rsidRPr="00FE2707" w:rsidRDefault="00DB3C21" w:rsidP="00874984">
            <w:pPr>
              <w:widowControl w:val="0"/>
              <w:spacing w:after="0" w:line="240" w:lineRule="auto"/>
              <w:ind w:firstLine="0"/>
              <w:rPr>
                <w:rFonts w:ascii="Garamond" w:eastAsia="Times New Roman" w:hAnsi="Garamond"/>
                <w:sz w:val="18"/>
                <w:szCs w:val="18"/>
                <w:lang w:val="sq-AL"/>
              </w:rPr>
            </w:pPr>
          </w:p>
        </w:tc>
        <w:tc>
          <w:tcPr>
            <w:tcW w:w="893" w:type="dxa"/>
            <w:tcBorders>
              <w:top w:val="nil"/>
              <w:left w:val="nil"/>
              <w:bottom w:val="nil"/>
              <w:right w:val="nil"/>
            </w:tcBorders>
            <w:shd w:val="clear" w:color="auto" w:fill="auto"/>
            <w:noWrap/>
            <w:vAlign w:val="bottom"/>
            <w:hideMark/>
          </w:tcPr>
          <w:p w:rsidR="00DB3C21" w:rsidRPr="00FE2707" w:rsidRDefault="00DB3C21" w:rsidP="00874984">
            <w:pPr>
              <w:widowControl w:val="0"/>
              <w:spacing w:after="0" w:line="240" w:lineRule="auto"/>
              <w:ind w:firstLine="0"/>
              <w:rPr>
                <w:rFonts w:ascii="Garamond" w:eastAsia="Times New Roman" w:hAnsi="Garamond"/>
                <w:sz w:val="18"/>
                <w:szCs w:val="18"/>
                <w:lang w:val="sq-AL"/>
              </w:rPr>
            </w:pPr>
          </w:p>
        </w:tc>
        <w:tc>
          <w:tcPr>
            <w:tcW w:w="1087" w:type="dxa"/>
            <w:gridSpan w:val="3"/>
            <w:tcBorders>
              <w:top w:val="nil"/>
              <w:left w:val="nil"/>
              <w:bottom w:val="nil"/>
              <w:right w:val="nil"/>
            </w:tcBorders>
            <w:shd w:val="clear" w:color="auto" w:fill="auto"/>
            <w:noWrap/>
            <w:vAlign w:val="bottom"/>
            <w:hideMark/>
          </w:tcPr>
          <w:p w:rsidR="00DB3C21" w:rsidRPr="00FE2707" w:rsidRDefault="00DB3C21" w:rsidP="00874984">
            <w:pPr>
              <w:widowControl w:val="0"/>
              <w:spacing w:after="0" w:line="240" w:lineRule="auto"/>
              <w:ind w:firstLine="0"/>
              <w:rPr>
                <w:rFonts w:ascii="Garamond" w:eastAsia="Times New Roman" w:hAnsi="Garamond"/>
                <w:sz w:val="18"/>
                <w:szCs w:val="18"/>
                <w:lang w:val="sq-AL"/>
              </w:rPr>
            </w:pPr>
          </w:p>
        </w:tc>
        <w:tc>
          <w:tcPr>
            <w:tcW w:w="236" w:type="dxa"/>
            <w:gridSpan w:val="2"/>
            <w:tcBorders>
              <w:top w:val="nil"/>
              <w:left w:val="nil"/>
              <w:bottom w:val="nil"/>
              <w:right w:val="nil"/>
            </w:tcBorders>
            <w:shd w:val="clear" w:color="auto" w:fill="auto"/>
            <w:noWrap/>
            <w:vAlign w:val="bottom"/>
            <w:hideMark/>
          </w:tcPr>
          <w:p w:rsidR="00DB3C21" w:rsidRPr="00FE2707" w:rsidRDefault="00DB3C21" w:rsidP="00874984">
            <w:pPr>
              <w:widowControl w:val="0"/>
              <w:spacing w:after="0" w:line="240" w:lineRule="auto"/>
              <w:ind w:firstLine="0"/>
              <w:rPr>
                <w:rFonts w:ascii="Garamond" w:eastAsia="Times New Roman" w:hAnsi="Garamond"/>
                <w:sz w:val="18"/>
                <w:szCs w:val="18"/>
                <w:lang w:val="sq-AL"/>
              </w:rPr>
            </w:pPr>
          </w:p>
        </w:tc>
        <w:tc>
          <w:tcPr>
            <w:tcW w:w="751" w:type="dxa"/>
            <w:gridSpan w:val="3"/>
            <w:tcBorders>
              <w:top w:val="nil"/>
              <w:left w:val="nil"/>
              <w:bottom w:val="nil"/>
              <w:right w:val="nil"/>
            </w:tcBorders>
            <w:shd w:val="clear" w:color="auto" w:fill="auto"/>
            <w:noWrap/>
            <w:vAlign w:val="bottom"/>
            <w:hideMark/>
          </w:tcPr>
          <w:p w:rsidR="00DB3C21" w:rsidRPr="00FE2707" w:rsidRDefault="00DB3C21" w:rsidP="00874984">
            <w:pPr>
              <w:widowControl w:val="0"/>
              <w:spacing w:after="0" w:line="240" w:lineRule="auto"/>
              <w:ind w:firstLine="0"/>
              <w:rPr>
                <w:rFonts w:ascii="Garamond" w:eastAsia="Times New Roman" w:hAnsi="Garamond"/>
                <w:color w:val="000000"/>
                <w:sz w:val="18"/>
                <w:szCs w:val="18"/>
                <w:lang w:val="sq-AL"/>
              </w:rPr>
            </w:pPr>
          </w:p>
        </w:tc>
        <w:tc>
          <w:tcPr>
            <w:tcW w:w="5138" w:type="dxa"/>
            <w:gridSpan w:val="10"/>
            <w:tcBorders>
              <w:top w:val="nil"/>
              <w:left w:val="nil"/>
              <w:bottom w:val="nil"/>
              <w:right w:val="nil"/>
            </w:tcBorders>
            <w:shd w:val="clear" w:color="auto" w:fill="auto"/>
            <w:noWrap/>
            <w:vAlign w:val="bottom"/>
            <w:hideMark/>
          </w:tcPr>
          <w:p w:rsidR="00DB3C21" w:rsidRPr="00FE2707" w:rsidRDefault="00DB3C21" w:rsidP="00874984">
            <w:pPr>
              <w:widowControl w:val="0"/>
              <w:spacing w:after="0" w:line="240" w:lineRule="auto"/>
              <w:ind w:firstLine="0"/>
              <w:rPr>
                <w:rFonts w:ascii="Garamond" w:eastAsia="Times New Roman" w:hAnsi="Garamond"/>
                <w:sz w:val="18"/>
                <w:szCs w:val="18"/>
                <w:lang w:val="sq-AL"/>
              </w:rPr>
            </w:pPr>
            <w:r w:rsidRPr="00FE2707">
              <w:rPr>
                <w:rFonts w:ascii="Garamond" w:eastAsia="Times New Roman" w:hAnsi="Garamond"/>
                <w:sz w:val="18"/>
                <w:szCs w:val="18"/>
                <w:lang w:val="sq-AL"/>
              </w:rPr>
              <w:t>Data e lidhjes së kontratës:</w:t>
            </w:r>
            <w:r w:rsidR="00CC2111" w:rsidRPr="00FE2707">
              <w:rPr>
                <w:rFonts w:ascii="Garamond" w:eastAsia="Times New Roman" w:hAnsi="Garamond"/>
                <w:sz w:val="18"/>
                <w:szCs w:val="18"/>
                <w:lang w:val="sq-AL"/>
              </w:rPr>
              <w:t xml:space="preserve"> </w:t>
            </w:r>
          </w:p>
        </w:tc>
        <w:tc>
          <w:tcPr>
            <w:tcW w:w="2720" w:type="dxa"/>
            <w:gridSpan w:val="2"/>
            <w:tcBorders>
              <w:top w:val="nil"/>
              <w:left w:val="nil"/>
              <w:bottom w:val="nil"/>
              <w:right w:val="nil"/>
            </w:tcBorders>
            <w:shd w:val="clear" w:color="auto" w:fill="auto"/>
            <w:noWrap/>
            <w:vAlign w:val="bottom"/>
            <w:hideMark/>
          </w:tcPr>
          <w:p w:rsidR="00DB3C21" w:rsidRPr="00FE2707" w:rsidRDefault="00DB3C21" w:rsidP="00874984">
            <w:pPr>
              <w:widowControl w:val="0"/>
              <w:spacing w:after="0" w:line="240" w:lineRule="auto"/>
              <w:ind w:firstLine="0"/>
              <w:rPr>
                <w:rFonts w:ascii="Garamond" w:eastAsia="Times New Roman" w:hAnsi="Garamond"/>
                <w:b/>
                <w:bCs/>
                <w:sz w:val="18"/>
                <w:szCs w:val="18"/>
                <w:lang w:val="sq-AL"/>
              </w:rPr>
            </w:pPr>
          </w:p>
        </w:tc>
      </w:tr>
      <w:tr w:rsidR="00DB3C21" w:rsidRPr="00FE2707" w:rsidTr="00723F46">
        <w:trPr>
          <w:trHeight w:val="338"/>
          <w:jc w:val="center"/>
        </w:trPr>
        <w:tc>
          <w:tcPr>
            <w:tcW w:w="3156" w:type="dxa"/>
            <w:tcBorders>
              <w:top w:val="nil"/>
              <w:left w:val="nil"/>
              <w:bottom w:val="nil"/>
              <w:right w:val="nil"/>
            </w:tcBorders>
            <w:shd w:val="clear" w:color="auto" w:fill="auto"/>
            <w:noWrap/>
            <w:vAlign w:val="bottom"/>
            <w:hideMark/>
          </w:tcPr>
          <w:p w:rsidR="00DB3C21" w:rsidRPr="00FE2707" w:rsidRDefault="00DB3C21" w:rsidP="00874984">
            <w:pPr>
              <w:widowControl w:val="0"/>
              <w:spacing w:after="0" w:line="240" w:lineRule="auto"/>
              <w:ind w:firstLine="0"/>
              <w:rPr>
                <w:rFonts w:ascii="Garamond" w:eastAsia="Times New Roman" w:hAnsi="Garamond"/>
                <w:sz w:val="18"/>
                <w:szCs w:val="18"/>
                <w:lang w:val="sq-AL"/>
              </w:rPr>
            </w:pPr>
            <w:r w:rsidRPr="00FE2707">
              <w:rPr>
                <w:rFonts w:ascii="Garamond" w:eastAsia="Times New Roman" w:hAnsi="Garamond"/>
                <w:sz w:val="18"/>
                <w:szCs w:val="18"/>
                <w:lang w:val="sq-AL"/>
              </w:rPr>
              <w:t xml:space="preserve">Sipërfaqe e përgjithshme: </w:t>
            </w:r>
          </w:p>
        </w:tc>
        <w:tc>
          <w:tcPr>
            <w:tcW w:w="999" w:type="dxa"/>
            <w:gridSpan w:val="2"/>
            <w:tcBorders>
              <w:top w:val="nil"/>
              <w:left w:val="nil"/>
              <w:bottom w:val="nil"/>
              <w:right w:val="nil"/>
            </w:tcBorders>
            <w:shd w:val="clear" w:color="auto" w:fill="auto"/>
            <w:noWrap/>
            <w:vAlign w:val="bottom"/>
            <w:hideMark/>
          </w:tcPr>
          <w:p w:rsidR="00DB3C21" w:rsidRPr="00FE2707" w:rsidRDefault="00DB3C21" w:rsidP="00874984">
            <w:pPr>
              <w:widowControl w:val="0"/>
              <w:spacing w:after="0" w:line="240" w:lineRule="auto"/>
              <w:ind w:firstLine="0"/>
              <w:rPr>
                <w:rFonts w:ascii="Garamond" w:eastAsia="Times New Roman" w:hAnsi="Garamond"/>
                <w:sz w:val="18"/>
                <w:szCs w:val="18"/>
                <w:lang w:val="sq-AL"/>
              </w:rPr>
            </w:pPr>
          </w:p>
        </w:tc>
        <w:tc>
          <w:tcPr>
            <w:tcW w:w="893" w:type="dxa"/>
            <w:tcBorders>
              <w:top w:val="nil"/>
              <w:left w:val="nil"/>
              <w:bottom w:val="nil"/>
              <w:right w:val="nil"/>
            </w:tcBorders>
            <w:shd w:val="clear" w:color="auto" w:fill="auto"/>
            <w:noWrap/>
            <w:vAlign w:val="bottom"/>
            <w:hideMark/>
          </w:tcPr>
          <w:p w:rsidR="00DB3C21" w:rsidRPr="00FE2707" w:rsidRDefault="00DB3C21" w:rsidP="00874984">
            <w:pPr>
              <w:widowControl w:val="0"/>
              <w:spacing w:after="0" w:line="240" w:lineRule="auto"/>
              <w:ind w:firstLine="0"/>
              <w:rPr>
                <w:rFonts w:ascii="Garamond" w:eastAsia="Times New Roman" w:hAnsi="Garamond"/>
                <w:sz w:val="18"/>
                <w:szCs w:val="18"/>
                <w:lang w:val="sq-AL"/>
              </w:rPr>
            </w:pPr>
          </w:p>
        </w:tc>
        <w:tc>
          <w:tcPr>
            <w:tcW w:w="1087" w:type="dxa"/>
            <w:gridSpan w:val="3"/>
            <w:tcBorders>
              <w:top w:val="nil"/>
              <w:left w:val="nil"/>
              <w:bottom w:val="nil"/>
              <w:right w:val="nil"/>
            </w:tcBorders>
            <w:shd w:val="clear" w:color="auto" w:fill="auto"/>
            <w:noWrap/>
            <w:vAlign w:val="bottom"/>
            <w:hideMark/>
          </w:tcPr>
          <w:p w:rsidR="00DB3C21" w:rsidRPr="00FE2707" w:rsidRDefault="00DB3C21" w:rsidP="00874984">
            <w:pPr>
              <w:widowControl w:val="0"/>
              <w:spacing w:after="0" w:line="240" w:lineRule="auto"/>
              <w:ind w:firstLine="0"/>
              <w:rPr>
                <w:rFonts w:ascii="Garamond" w:eastAsia="Times New Roman" w:hAnsi="Garamond"/>
                <w:sz w:val="18"/>
                <w:szCs w:val="18"/>
                <w:lang w:val="sq-AL"/>
              </w:rPr>
            </w:pPr>
          </w:p>
        </w:tc>
        <w:tc>
          <w:tcPr>
            <w:tcW w:w="236" w:type="dxa"/>
            <w:gridSpan w:val="2"/>
            <w:tcBorders>
              <w:top w:val="nil"/>
              <w:left w:val="nil"/>
              <w:bottom w:val="nil"/>
              <w:right w:val="nil"/>
            </w:tcBorders>
            <w:shd w:val="clear" w:color="auto" w:fill="auto"/>
            <w:noWrap/>
            <w:vAlign w:val="bottom"/>
            <w:hideMark/>
          </w:tcPr>
          <w:p w:rsidR="00DB3C21" w:rsidRPr="00FE2707" w:rsidRDefault="00DB3C21" w:rsidP="00874984">
            <w:pPr>
              <w:widowControl w:val="0"/>
              <w:spacing w:after="0" w:line="240" w:lineRule="auto"/>
              <w:ind w:firstLine="0"/>
              <w:rPr>
                <w:rFonts w:ascii="Garamond" w:eastAsia="Times New Roman" w:hAnsi="Garamond"/>
                <w:sz w:val="18"/>
                <w:szCs w:val="18"/>
                <w:lang w:val="sq-AL"/>
              </w:rPr>
            </w:pPr>
          </w:p>
        </w:tc>
        <w:tc>
          <w:tcPr>
            <w:tcW w:w="751" w:type="dxa"/>
            <w:gridSpan w:val="3"/>
            <w:tcBorders>
              <w:top w:val="nil"/>
              <w:left w:val="nil"/>
              <w:bottom w:val="nil"/>
              <w:right w:val="nil"/>
            </w:tcBorders>
            <w:shd w:val="clear" w:color="auto" w:fill="auto"/>
            <w:noWrap/>
            <w:vAlign w:val="bottom"/>
            <w:hideMark/>
          </w:tcPr>
          <w:p w:rsidR="00DB3C21" w:rsidRPr="00FE2707" w:rsidRDefault="00DB3C21" w:rsidP="00874984">
            <w:pPr>
              <w:widowControl w:val="0"/>
              <w:spacing w:after="0" w:line="240" w:lineRule="auto"/>
              <w:ind w:firstLine="0"/>
              <w:rPr>
                <w:rFonts w:ascii="Garamond" w:eastAsia="Times New Roman" w:hAnsi="Garamond"/>
                <w:color w:val="000000"/>
                <w:sz w:val="18"/>
                <w:szCs w:val="18"/>
                <w:lang w:val="sq-AL"/>
              </w:rPr>
            </w:pPr>
          </w:p>
        </w:tc>
        <w:tc>
          <w:tcPr>
            <w:tcW w:w="5138" w:type="dxa"/>
            <w:gridSpan w:val="10"/>
            <w:tcBorders>
              <w:top w:val="nil"/>
              <w:left w:val="nil"/>
              <w:bottom w:val="nil"/>
              <w:right w:val="nil"/>
            </w:tcBorders>
            <w:shd w:val="clear" w:color="auto" w:fill="auto"/>
            <w:noWrap/>
            <w:vAlign w:val="bottom"/>
            <w:hideMark/>
          </w:tcPr>
          <w:p w:rsidR="00DB3C21" w:rsidRPr="00FE2707" w:rsidRDefault="00DB3C21" w:rsidP="00874984">
            <w:pPr>
              <w:widowControl w:val="0"/>
              <w:spacing w:after="0" w:line="240" w:lineRule="auto"/>
              <w:ind w:firstLine="0"/>
              <w:rPr>
                <w:rFonts w:ascii="Garamond" w:eastAsia="Times New Roman" w:hAnsi="Garamond"/>
                <w:sz w:val="18"/>
                <w:szCs w:val="18"/>
                <w:lang w:val="sq-AL"/>
              </w:rPr>
            </w:pPr>
            <w:r w:rsidRPr="00FE2707">
              <w:rPr>
                <w:rFonts w:ascii="Garamond" w:eastAsia="Times New Roman" w:hAnsi="Garamond"/>
                <w:sz w:val="18"/>
                <w:szCs w:val="18"/>
                <w:lang w:val="sq-AL"/>
              </w:rPr>
              <w:t>Data e marrjes në dorëzim:</w:t>
            </w:r>
            <w:r w:rsidR="00CC2111" w:rsidRPr="00FE2707">
              <w:rPr>
                <w:rFonts w:ascii="Garamond" w:eastAsia="Times New Roman" w:hAnsi="Garamond"/>
                <w:sz w:val="18"/>
                <w:szCs w:val="18"/>
                <w:lang w:val="sq-AL"/>
              </w:rPr>
              <w:t xml:space="preserve"> </w:t>
            </w:r>
          </w:p>
        </w:tc>
        <w:tc>
          <w:tcPr>
            <w:tcW w:w="2720" w:type="dxa"/>
            <w:gridSpan w:val="2"/>
            <w:tcBorders>
              <w:top w:val="nil"/>
              <w:left w:val="nil"/>
              <w:bottom w:val="nil"/>
              <w:right w:val="nil"/>
            </w:tcBorders>
            <w:shd w:val="clear" w:color="auto" w:fill="auto"/>
            <w:noWrap/>
            <w:vAlign w:val="bottom"/>
            <w:hideMark/>
          </w:tcPr>
          <w:p w:rsidR="00DB3C21" w:rsidRPr="00FE2707" w:rsidRDefault="00DB3C21" w:rsidP="00874984">
            <w:pPr>
              <w:widowControl w:val="0"/>
              <w:spacing w:after="0" w:line="240" w:lineRule="auto"/>
              <w:ind w:firstLine="0"/>
              <w:rPr>
                <w:rFonts w:ascii="Garamond" w:eastAsia="Times New Roman" w:hAnsi="Garamond"/>
                <w:b/>
                <w:bCs/>
                <w:sz w:val="18"/>
                <w:szCs w:val="18"/>
                <w:lang w:val="sq-AL"/>
              </w:rPr>
            </w:pPr>
          </w:p>
        </w:tc>
      </w:tr>
      <w:tr w:rsidR="00DB3C21" w:rsidRPr="00FE2707" w:rsidTr="00723F46">
        <w:trPr>
          <w:trHeight w:val="315"/>
          <w:jc w:val="center"/>
        </w:trPr>
        <w:tc>
          <w:tcPr>
            <w:tcW w:w="3156" w:type="dxa"/>
            <w:tcBorders>
              <w:top w:val="nil"/>
              <w:left w:val="nil"/>
              <w:bottom w:val="nil"/>
              <w:right w:val="nil"/>
            </w:tcBorders>
            <w:shd w:val="clear" w:color="auto" w:fill="auto"/>
            <w:noWrap/>
            <w:vAlign w:val="bottom"/>
            <w:hideMark/>
          </w:tcPr>
          <w:p w:rsidR="00DB3C21" w:rsidRPr="00FE2707" w:rsidRDefault="00DB3C21" w:rsidP="00874984">
            <w:pPr>
              <w:widowControl w:val="0"/>
              <w:spacing w:after="0" w:line="240" w:lineRule="auto"/>
              <w:ind w:firstLine="0"/>
              <w:rPr>
                <w:rFonts w:ascii="Garamond" w:eastAsia="Times New Roman" w:hAnsi="Garamond"/>
                <w:sz w:val="18"/>
                <w:szCs w:val="18"/>
                <w:lang w:val="sq-AL"/>
              </w:rPr>
            </w:pPr>
            <w:r w:rsidRPr="00FE2707">
              <w:rPr>
                <w:rFonts w:ascii="Garamond" w:eastAsia="Times New Roman" w:hAnsi="Garamond"/>
                <w:sz w:val="18"/>
                <w:szCs w:val="18"/>
                <w:lang w:val="sq-AL"/>
              </w:rPr>
              <w:t>Afati i kontratës:</w:t>
            </w:r>
          </w:p>
        </w:tc>
        <w:tc>
          <w:tcPr>
            <w:tcW w:w="999" w:type="dxa"/>
            <w:gridSpan w:val="2"/>
            <w:tcBorders>
              <w:top w:val="nil"/>
              <w:left w:val="nil"/>
              <w:bottom w:val="nil"/>
              <w:right w:val="nil"/>
            </w:tcBorders>
            <w:shd w:val="clear" w:color="auto" w:fill="auto"/>
            <w:noWrap/>
            <w:vAlign w:val="bottom"/>
            <w:hideMark/>
          </w:tcPr>
          <w:p w:rsidR="00DB3C21" w:rsidRPr="00FE2707" w:rsidRDefault="00DB3C21" w:rsidP="00874984">
            <w:pPr>
              <w:widowControl w:val="0"/>
              <w:spacing w:after="0" w:line="240" w:lineRule="auto"/>
              <w:ind w:firstLine="0"/>
              <w:rPr>
                <w:rFonts w:ascii="Garamond" w:eastAsia="Times New Roman" w:hAnsi="Garamond"/>
                <w:i/>
                <w:iCs/>
                <w:sz w:val="18"/>
                <w:szCs w:val="18"/>
                <w:lang w:val="sq-AL"/>
              </w:rPr>
            </w:pPr>
          </w:p>
        </w:tc>
        <w:tc>
          <w:tcPr>
            <w:tcW w:w="893" w:type="dxa"/>
            <w:tcBorders>
              <w:top w:val="nil"/>
              <w:left w:val="nil"/>
              <w:bottom w:val="nil"/>
              <w:right w:val="nil"/>
            </w:tcBorders>
            <w:shd w:val="clear" w:color="auto" w:fill="auto"/>
            <w:noWrap/>
            <w:vAlign w:val="bottom"/>
            <w:hideMark/>
          </w:tcPr>
          <w:p w:rsidR="00DB3C21" w:rsidRPr="00FE2707" w:rsidRDefault="00DB3C21" w:rsidP="00874984">
            <w:pPr>
              <w:widowControl w:val="0"/>
              <w:spacing w:after="0" w:line="240" w:lineRule="auto"/>
              <w:ind w:firstLine="0"/>
              <w:rPr>
                <w:rFonts w:ascii="Garamond" w:eastAsia="Times New Roman" w:hAnsi="Garamond"/>
                <w:sz w:val="18"/>
                <w:szCs w:val="18"/>
                <w:lang w:val="sq-AL"/>
              </w:rPr>
            </w:pPr>
          </w:p>
        </w:tc>
        <w:tc>
          <w:tcPr>
            <w:tcW w:w="1087" w:type="dxa"/>
            <w:gridSpan w:val="3"/>
            <w:tcBorders>
              <w:top w:val="nil"/>
              <w:left w:val="nil"/>
              <w:bottom w:val="nil"/>
              <w:right w:val="nil"/>
            </w:tcBorders>
            <w:shd w:val="clear" w:color="auto" w:fill="auto"/>
            <w:noWrap/>
            <w:vAlign w:val="bottom"/>
            <w:hideMark/>
          </w:tcPr>
          <w:p w:rsidR="00DB3C21" w:rsidRPr="00FE2707" w:rsidRDefault="00DB3C21" w:rsidP="00874984">
            <w:pPr>
              <w:widowControl w:val="0"/>
              <w:spacing w:after="0" w:line="240" w:lineRule="auto"/>
              <w:ind w:firstLine="0"/>
              <w:rPr>
                <w:rFonts w:ascii="Garamond" w:eastAsia="Times New Roman" w:hAnsi="Garamond"/>
                <w:sz w:val="18"/>
                <w:szCs w:val="18"/>
                <w:lang w:val="sq-AL"/>
              </w:rPr>
            </w:pPr>
          </w:p>
        </w:tc>
        <w:tc>
          <w:tcPr>
            <w:tcW w:w="236" w:type="dxa"/>
            <w:gridSpan w:val="2"/>
            <w:tcBorders>
              <w:top w:val="nil"/>
              <w:left w:val="nil"/>
              <w:bottom w:val="nil"/>
              <w:right w:val="nil"/>
            </w:tcBorders>
            <w:shd w:val="clear" w:color="auto" w:fill="auto"/>
            <w:noWrap/>
            <w:vAlign w:val="bottom"/>
            <w:hideMark/>
          </w:tcPr>
          <w:p w:rsidR="00DB3C21" w:rsidRPr="00FE2707" w:rsidRDefault="00DB3C21" w:rsidP="00874984">
            <w:pPr>
              <w:widowControl w:val="0"/>
              <w:spacing w:after="0" w:line="240" w:lineRule="auto"/>
              <w:ind w:firstLine="0"/>
              <w:rPr>
                <w:rFonts w:ascii="Garamond" w:eastAsia="Times New Roman" w:hAnsi="Garamond"/>
                <w:sz w:val="18"/>
                <w:szCs w:val="18"/>
                <w:lang w:val="sq-AL"/>
              </w:rPr>
            </w:pPr>
          </w:p>
        </w:tc>
        <w:tc>
          <w:tcPr>
            <w:tcW w:w="751" w:type="dxa"/>
            <w:gridSpan w:val="3"/>
            <w:tcBorders>
              <w:top w:val="nil"/>
              <w:left w:val="nil"/>
              <w:bottom w:val="nil"/>
              <w:right w:val="nil"/>
            </w:tcBorders>
            <w:shd w:val="clear" w:color="auto" w:fill="auto"/>
            <w:noWrap/>
            <w:vAlign w:val="bottom"/>
            <w:hideMark/>
          </w:tcPr>
          <w:p w:rsidR="00DB3C21" w:rsidRPr="00FE2707" w:rsidRDefault="00DB3C21" w:rsidP="00874984">
            <w:pPr>
              <w:widowControl w:val="0"/>
              <w:spacing w:after="0" w:line="240" w:lineRule="auto"/>
              <w:ind w:firstLine="0"/>
              <w:rPr>
                <w:rFonts w:ascii="Garamond" w:eastAsia="Times New Roman" w:hAnsi="Garamond"/>
                <w:sz w:val="18"/>
                <w:szCs w:val="18"/>
                <w:lang w:val="sq-AL"/>
              </w:rPr>
            </w:pPr>
          </w:p>
        </w:tc>
        <w:tc>
          <w:tcPr>
            <w:tcW w:w="3978" w:type="dxa"/>
            <w:gridSpan w:val="8"/>
            <w:tcBorders>
              <w:top w:val="nil"/>
              <w:left w:val="nil"/>
              <w:bottom w:val="nil"/>
              <w:right w:val="nil"/>
            </w:tcBorders>
            <w:shd w:val="clear" w:color="auto" w:fill="auto"/>
            <w:noWrap/>
            <w:vAlign w:val="bottom"/>
            <w:hideMark/>
          </w:tcPr>
          <w:p w:rsidR="00DB3C21" w:rsidRPr="00FE2707" w:rsidRDefault="00DB3C21" w:rsidP="00874984">
            <w:pPr>
              <w:widowControl w:val="0"/>
              <w:spacing w:after="0" w:line="240" w:lineRule="auto"/>
              <w:ind w:firstLine="0"/>
              <w:rPr>
                <w:rFonts w:ascii="Garamond" w:eastAsia="Times New Roman" w:hAnsi="Garamond"/>
                <w:color w:val="000000"/>
                <w:sz w:val="18"/>
                <w:szCs w:val="18"/>
                <w:lang w:val="sq-AL"/>
              </w:rPr>
            </w:pPr>
            <w:r w:rsidRPr="00FE2707">
              <w:rPr>
                <w:rFonts w:ascii="Garamond" w:eastAsia="Times New Roman" w:hAnsi="Garamond"/>
                <w:color w:val="000000"/>
                <w:sz w:val="18"/>
                <w:szCs w:val="18"/>
                <w:lang w:val="sq-AL"/>
              </w:rPr>
              <w:t>Detyrimi mujor:</w:t>
            </w:r>
            <w:r w:rsidR="00CC2111" w:rsidRPr="00FE2707">
              <w:rPr>
                <w:rFonts w:ascii="Garamond" w:eastAsia="Times New Roman" w:hAnsi="Garamond"/>
                <w:color w:val="000000"/>
                <w:sz w:val="18"/>
                <w:szCs w:val="18"/>
                <w:lang w:val="sq-AL"/>
              </w:rPr>
              <w:t xml:space="preserve"> </w:t>
            </w:r>
          </w:p>
        </w:tc>
        <w:tc>
          <w:tcPr>
            <w:tcW w:w="1160" w:type="dxa"/>
            <w:gridSpan w:val="2"/>
            <w:tcBorders>
              <w:top w:val="nil"/>
              <w:left w:val="nil"/>
              <w:bottom w:val="nil"/>
              <w:right w:val="nil"/>
            </w:tcBorders>
            <w:shd w:val="clear" w:color="auto" w:fill="auto"/>
            <w:noWrap/>
            <w:vAlign w:val="bottom"/>
            <w:hideMark/>
          </w:tcPr>
          <w:p w:rsidR="00DB3C21" w:rsidRPr="00FE2707" w:rsidRDefault="00DB3C21" w:rsidP="00874984">
            <w:pPr>
              <w:widowControl w:val="0"/>
              <w:spacing w:after="0" w:line="240" w:lineRule="auto"/>
              <w:ind w:firstLine="0"/>
              <w:rPr>
                <w:rFonts w:ascii="Garamond" w:eastAsia="Times New Roman" w:hAnsi="Garamond"/>
                <w:sz w:val="18"/>
                <w:szCs w:val="18"/>
                <w:lang w:val="sq-AL"/>
              </w:rPr>
            </w:pPr>
          </w:p>
        </w:tc>
        <w:tc>
          <w:tcPr>
            <w:tcW w:w="2720" w:type="dxa"/>
            <w:gridSpan w:val="2"/>
            <w:tcBorders>
              <w:top w:val="nil"/>
              <w:left w:val="nil"/>
              <w:bottom w:val="nil"/>
              <w:right w:val="nil"/>
            </w:tcBorders>
            <w:shd w:val="clear" w:color="auto" w:fill="auto"/>
            <w:noWrap/>
            <w:vAlign w:val="bottom"/>
            <w:hideMark/>
          </w:tcPr>
          <w:p w:rsidR="00DB3C21" w:rsidRPr="00FE2707" w:rsidRDefault="00DB3C21" w:rsidP="00874984">
            <w:pPr>
              <w:widowControl w:val="0"/>
              <w:spacing w:after="0" w:line="240" w:lineRule="auto"/>
              <w:ind w:firstLine="0"/>
              <w:rPr>
                <w:rFonts w:ascii="Garamond" w:eastAsia="Times New Roman" w:hAnsi="Garamond"/>
                <w:b/>
                <w:bCs/>
                <w:sz w:val="18"/>
                <w:szCs w:val="18"/>
                <w:lang w:val="sq-AL"/>
              </w:rPr>
            </w:pPr>
          </w:p>
        </w:tc>
      </w:tr>
      <w:tr w:rsidR="00DB3C21" w:rsidRPr="00FE2707" w:rsidTr="00723F46">
        <w:trPr>
          <w:trHeight w:val="315"/>
          <w:jc w:val="center"/>
        </w:trPr>
        <w:tc>
          <w:tcPr>
            <w:tcW w:w="3156" w:type="dxa"/>
            <w:tcBorders>
              <w:top w:val="nil"/>
              <w:left w:val="nil"/>
              <w:bottom w:val="nil"/>
              <w:right w:val="nil"/>
            </w:tcBorders>
            <w:shd w:val="clear" w:color="auto" w:fill="auto"/>
            <w:vAlign w:val="bottom"/>
            <w:hideMark/>
          </w:tcPr>
          <w:p w:rsidR="00DB3C21" w:rsidRPr="00FE2707" w:rsidRDefault="00DB3C21" w:rsidP="00874984">
            <w:pPr>
              <w:widowControl w:val="0"/>
              <w:spacing w:after="0" w:line="240" w:lineRule="auto"/>
              <w:ind w:firstLine="0"/>
              <w:rPr>
                <w:rFonts w:ascii="Garamond" w:eastAsia="Times New Roman" w:hAnsi="Garamond" w:cs="Calibri"/>
                <w:color w:val="000000"/>
                <w:sz w:val="18"/>
                <w:szCs w:val="18"/>
                <w:lang w:val="sq-AL"/>
              </w:rPr>
            </w:pPr>
          </w:p>
        </w:tc>
        <w:tc>
          <w:tcPr>
            <w:tcW w:w="999" w:type="dxa"/>
            <w:gridSpan w:val="2"/>
            <w:tcBorders>
              <w:top w:val="nil"/>
              <w:left w:val="nil"/>
              <w:bottom w:val="nil"/>
              <w:right w:val="nil"/>
            </w:tcBorders>
            <w:shd w:val="clear" w:color="auto" w:fill="auto"/>
            <w:noWrap/>
            <w:vAlign w:val="bottom"/>
            <w:hideMark/>
          </w:tcPr>
          <w:p w:rsidR="00DB3C21" w:rsidRPr="00FE2707" w:rsidRDefault="00DB3C21" w:rsidP="00874984">
            <w:pPr>
              <w:widowControl w:val="0"/>
              <w:spacing w:after="0" w:line="240" w:lineRule="auto"/>
              <w:ind w:firstLine="0"/>
              <w:rPr>
                <w:rFonts w:ascii="Garamond" w:eastAsia="Times New Roman" w:hAnsi="Garamond" w:cs="Arial"/>
                <w:b/>
                <w:bCs/>
                <w:i/>
                <w:iCs/>
                <w:sz w:val="18"/>
                <w:szCs w:val="18"/>
                <w:lang w:val="sq-AL"/>
              </w:rPr>
            </w:pPr>
          </w:p>
        </w:tc>
        <w:tc>
          <w:tcPr>
            <w:tcW w:w="893" w:type="dxa"/>
            <w:tcBorders>
              <w:top w:val="nil"/>
              <w:left w:val="nil"/>
              <w:bottom w:val="nil"/>
              <w:right w:val="nil"/>
            </w:tcBorders>
            <w:shd w:val="clear" w:color="auto" w:fill="auto"/>
            <w:noWrap/>
            <w:vAlign w:val="bottom"/>
            <w:hideMark/>
          </w:tcPr>
          <w:p w:rsidR="00DB3C21" w:rsidRPr="00FE2707" w:rsidRDefault="00DB3C21" w:rsidP="00874984">
            <w:pPr>
              <w:widowControl w:val="0"/>
              <w:spacing w:after="0" w:line="240" w:lineRule="auto"/>
              <w:ind w:firstLine="0"/>
              <w:rPr>
                <w:rFonts w:ascii="Garamond" w:eastAsia="Times New Roman" w:hAnsi="Garamond" w:cs="Calibri"/>
                <w:color w:val="000000"/>
                <w:sz w:val="18"/>
                <w:szCs w:val="18"/>
                <w:lang w:val="sq-AL"/>
              </w:rPr>
            </w:pPr>
          </w:p>
        </w:tc>
        <w:tc>
          <w:tcPr>
            <w:tcW w:w="1087" w:type="dxa"/>
            <w:gridSpan w:val="3"/>
            <w:tcBorders>
              <w:top w:val="nil"/>
              <w:left w:val="nil"/>
              <w:bottom w:val="nil"/>
              <w:right w:val="nil"/>
            </w:tcBorders>
            <w:shd w:val="clear" w:color="auto" w:fill="auto"/>
            <w:noWrap/>
            <w:vAlign w:val="bottom"/>
            <w:hideMark/>
          </w:tcPr>
          <w:p w:rsidR="00DB3C21" w:rsidRPr="00FE2707" w:rsidRDefault="00DB3C21" w:rsidP="00874984">
            <w:pPr>
              <w:widowControl w:val="0"/>
              <w:spacing w:after="0" w:line="240" w:lineRule="auto"/>
              <w:ind w:firstLine="0"/>
              <w:rPr>
                <w:rFonts w:ascii="Garamond" w:eastAsia="Times New Roman" w:hAnsi="Garamond" w:cs="Calibri"/>
                <w:color w:val="000000"/>
                <w:sz w:val="18"/>
                <w:szCs w:val="18"/>
                <w:lang w:val="sq-AL"/>
              </w:rPr>
            </w:pPr>
          </w:p>
        </w:tc>
        <w:tc>
          <w:tcPr>
            <w:tcW w:w="236" w:type="dxa"/>
            <w:gridSpan w:val="2"/>
            <w:tcBorders>
              <w:top w:val="nil"/>
              <w:left w:val="nil"/>
              <w:bottom w:val="nil"/>
              <w:right w:val="nil"/>
            </w:tcBorders>
            <w:shd w:val="clear" w:color="auto" w:fill="auto"/>
            <w:noWrap/>
            <w:vAlign w:val="bottom"/>
            <w:hideMark/>
          </w:tcPr>
          <w:p w:rsidR="00DB3C21" w:rsidRPr="00FE2707" w:rsidRDefault="00DB3C21" w:rsidP="00874984">
            <w:pPr>
              <w:widowControl w:val="0"/>
              <w:spacing w:after="0" w:line="240" w:lineRule="auto"/>
              <w:ind w:firstLine="0"/>
              <w:rPr>
                <w:rFonts w:ascii="Garamond" w:eastAsia="Times New Roman" w:hAnsi="Garamond" w:cs="Calibri"/>
                <w:color w:val="000000"/>
                <w:sz w:val="18"/>
                <w:szCs w:val="18"/>
                <w:lang w:val="sq-AL"/>
              </w:rPr>
            </w:pPr>
          </w:p>
        </w:tc>
        <w:tc>
          <w:tcPr>
            <w:tcW w:w="751" w:type="dxa"/>
            <w:gridSpan w:val="3"/>
            <w:tcBorders>
              <w:top w:val="nil"/>
              <w:left w:val="nil"/>
              <w:bottom w:val="nil"/>
              <w:right w:val="nil"/>
            </w:tcBorders>
            <w:shd w:val="clear" w:color="auto" w:fill="auto"/>
            <w:noWrap/>
            <w:vAlign w:val="bottom"/>
            <w:hideMark/>
          </w:tcPr>
          <w:p w:rsidR="00DB3C21" w:rsidRPr="00FE2707" w:rsidRDefault="00DB3C21" w:rsidP="00874984">
            <w:pPr>
              <w:widowControl w:val="0"/>
              <w:spacing w:after="0" w:line="240" w:lineRule="auto"/>
              <w:ind w:firstLine="0"/>
              <w:rPr>
                <w:rFonts w:ascii="Garamond" w:eastAsia="Times New Roman" w:hAnsi="Garamond" w:cs="Arial"/>
                <w:b/>
                <w:bCs/>
                <w:i/>
                <w:iCs/>
                <w:sz w:val="18"/>
                <w:szCs w:val="18"/>
                <w:lang w:val="sq-AL"/>
              </w:rPr>
            </w:pPr>
          </w:p>
        </w:tc>
        <w:tc>
          <w:tcPr>
            <w:tcW w:w="1170" w:type="dxa"/>
            <w:gridSpan w:val="4"/>
            <w:tcBorders>
              <w:top w:val="nil"/>
              <w:left w:val="nil"/>
              <w:bottom w:val="nil"/>
              <w:right w:val="nil"/>
            </w:tcBorders>
            <w:shd w:val="clear" w:color="auto" w:fill="auto"/>
            <w:noWrap/>
            <w:vAlign w:val="bottom"/>
            <w:hideMark/>
          </w:tcPr>
          <w:p w:rsidR="00DB3C21" w:rsidRPr="00FE2707" w:rsidRDefault="00DB3C21" w:rsidP="00874984">
            <w:pPr>
              <w:widowControl w:val="0"/>
              <w:spacing w:after="0" w:line="240" w:lineRule="auto"/>
              <w:ind w:firstLine="0"/>
              <w:rPr>
                <w:rFonts w:ascii="Garamond" w:eastAsia="Times New Roman" w:hAnsi="Garamond" w:cs="Calibri"/>
                <w:color w:val="000000"/>
                <w:sz w:val="18"/>
                <w:szCs w:val="18"/>
                <w:lang w:val="sq-AL"/>
              </w:rPr>
            </w:pPr>
          </w:p>
        </w:tc>
        <w:tc>
          <w:tcPr>
            <w:tcW w:w="2808" w:type="dxa"/>
            <w:gridSpan w:val="4"/>
            <w:tcBorders>
              <w:top w:val="nil"/>
              <w:left w:val="nil"/>
              <w:bottom w:val="nil"/>
              <w:right w:val="nil"/>
            </w:tcBorders>
            <w:shd w:val="clear" w:color="auto" w:fill="auto"/>
            <w:noWrap/>
            <w:vAlign w:val="bottom"/>
            <w:hideMark/>
          </w:tcPr>
          <w:p w:rsidR="00DB3C21" w:rsidRPr="00FE2707" w:rsidRDefault="00DB3C21" w:rsidP="00874984">
            <w:pPr>
              <w:widowControl w:val="0"/>
              <w:spacing w:after="0" w:line="240" w:lineRule="auto"/>
              <w:ind w:firstLine="0"/>
              <w:rPr>
                <w:rFonts w:ascii="Garamond" w:eastAsia="Times New Roman" w:hAnsi="Garamond" w:cs="Calibri"/>
                <w:color w:val="000000"/>
                <w:sz w:val="18"/>
                <w:szCs w:val="18"/>
                <w:lang w:val="sq-AL"/>
              </w:rPr>
            </w:pPr>
          </w:p>
        </w:tc>
        <w:tc>
          <w:tcPr>
            <w:tcW w:w="1160" w:type="dxa"/>
            <w:gridSpan w:val="2"/>
            <w:tcBorders>
              <w:top w:val="nil"/>
              <w:left w:val="nil"/>
              <w:bottom w:val="nil"/>
              <w:right w:val="nil"/>
            </w:tcBorders>
            <w:shd w:val="clear" w:color="auto" w:fill="auto"/>
            <w:noWrap/>
            <w:vAlign w:val="bottom"/>
            <w:hideMark/>
          </w:tcPr>
          <w:p w:rsidR="00DB3C21" w:rsidRPr="00FE2707" w:rsidRDefault="00DB3C21" w:rsidP="00874984">
            <w:pPr>
              <w:widowControl w:val="0"/>
              <w:spacing w:after="0" w:line="240" w:lineRule="auto"/>
              <w:ind w:firstLine="0"/>
              <w:rPr>
                <w:rFonts w:ascii="Garamond" w:eastAsia="Times New Roman" w:hAnsi="Garamond" w:cs="Calibri"/>
                <w:color w:val="000000"/>
                <w:sz w:val="18"/>
                <w:szCs w:val="18"/>
                <w:lang w:val="sq-AL"/>
              </w:rPr>
            </w:pPr>
          </w:p>
        </w:tc>
        <w:tc>
          <w:tcPr>
            <w:tcW w:w="2720" w:type="dxa"/>
            <w:gridSpan w:val="2"/>
            <w:tcBorders>
              <w:top w:val="nil"/>
              <w:left w:val="nil"/>
              <w:bottom w:val="nil"/>
              <w:right w:val="nil"/>
            </w:tcBorders>
            <w:shd w:val="clear" w:color="auto" w:fill="auto"/>
            <w:noWrap/>
            <w:vAlign w:val="bottom"/>
            <w:hideMark/>
          </w:tcPr>
          <w:p w:rsidR="00DB3C21" w:rsidRPr="00FE2707" w:rsidRDefault="00DB3C21" w:rsidP="00874984">
            <w:pPr>
              <w:widowControl w:val="0"/>
              <w:spacing w:after="0" w:line="240" w:lineRule="auto"/>
              <w:ind w:firstLine="0"/>
              <w:jc w:val="right"/>
              <w:rPr>
                <w:rFonts w:ascii="Garamond" w:eastAsia="Times New Roman" w:hAnsi="Garamond" w:cs="Arial"/>
                <w:b/>
                <w:bCs/>
                <w:color w:val="0070C0"/>
                <w:sz w:val="18"/>
                <w:szCs w:val="18"/>
                <w:lang w:val="sq-AL"/>
              </w:rPr>
            </w:pPr>
          </w:p>
        </w:tc>
      </w:tr>
      <w:tr w:rsidR="00DB3C21" w:rsidRPr="00CC5773" w:rsidTr="00723F46">
        <w:trPr>
          <w:gridAfter w:val="1"/>
          <w:wAfter w:w="87" w:type="dxa"/>
          <w:trHeight w:val="256"/>
          <w:jc w:val="center"/>
        </w:trPr>
        <w:tc>
          <w:tcPr>
            <w:tcW w:w="3156" w:type="dxa"/>
            <w:vMerge w:val="restart"/>
            <w:tcBorders>
              <w:top w:val="single" w:sz="8" w:space="0" w:color="auto"/>
              <w:left w:val="single" w:sz="8" w:space="0" w:color="auto"/>
              <w:bottom w:val="single" w:sz="8" w:space="0" w:color="000000"/>
              <w:right w:val="single" w:sz="4" w:space="0" w:color="auto"/>
            </w:tcBorders>
            <w:shd w:val="clear" w:color="000000" w:fill="C0C0C0"/>
            <w:vAlign w:val="center"/>
            <w:hideMark/>
          </w:tcPr>
          <w:p w:rsidR="00DB3C21" w:rsidRPr="00CC5773" w:rsidRDefault="00DB3C21" w:rsidP="00874984">
            <w:pPr>
              <w:widowControl w:val="0"/>
              <w:spacing w:after="0" w:line="240" w:lineRule="auto"/>
              <w:ind w:firstLine="0"/>
              <w:jc w:val="center"/>
              <w:rPr>
                <w:rFonts w:ascii="Garamond" w:eastAsia="Times New Roman" w:hAnsi="Garamond" w:cs="Arial"/>
                <w:b/>
                <w:bCs/>
                <w:sz w:val="18"/>
                <w:szCs w:val="18"/>
                <w:lang w:val="sq-AL"/>
              </w:rPr>
            </w:pPr>
            <w:r w:rsidRPr="00CC5773">
              <w:rPr>
                <w:rFonts w:ascii="Garamond" w:eastAsia="Times New Roman" w:hAnsi="Garamond" w:cs="Arial"/>
                <w:b/>
                <w:bCs/>
                <w:sz w:val="18"/>
                <w:szCs w:val="18"/>
                <w:lang w:val="sq-AL"/>
              </w:rPr>
              <w:t xml:space="preserve">Përshkrimi i veprimit </w:t>
            </w:r>
          </w:p>
        </w:tc>
        <w:tc>
          <w:tcPr>
            <w:tcW w:w="999" w:type="dxa"/>
            <w:gridSpan w:val="2"/>
            <w:vMerge w:val="restart"/>
            <w:tcBorders>
              <w:top w:val="single" w:sz="8" w:space="0" w:color="auto"/>
              <w:left w:val="single" w:sz="4" w:space="0" w:color="auto"/>
              <w:bottom w:val="single" w:sz="8" w:space="0" w:color="000000"/>
              <w:right w:val="single" w:sz="4" w:space="0" w:color="auto"/>
            </w:tcBorders>
            <w:shd w:val="clear" w:color="000000" w:fill="C0C0C0"/>
            <w:vAlign w:val="center"/>
            <w:hideMark/>
          </w:tcPr>
          <w:p w:rsidR="00DB3C21" w:rsidRPr="00CC5773" w:rsidRDefault="00DB3C21" w:rsidP="00874984">
            <w:pPr>
              <w:widowControl w:val="0"/>
              <w:spacing w:after="0" w:line="240" w:lineRule="auto"/>
              <w:ind w:firstLine="0"/>
              <w:jc w:val="center"/>
              <w:rPr>
                <w:rFonts w:ascii="Garamond" w:eastAsia="Times New Roman" w:hAnsi="Garamond" w:cs="Arial"/>
                <w:b/>
                <w:bCs/>
                <w:sz w:val="18"/>
                <w:szCs w:val="18"/>
                <w:lang w:val="sq-AL"/>
              </w:rPr>
            </w:pPr>
            <w:r w:rsidRPr="00CC5773">
              <w:rPr>
                <w:rFonts w:ascii="Garamond" w:eastAsia="Times New Roman" w:hAnsi="Garamond" w:cs="Arial"/>
                <w:b/>
                <w:bCs/>
                <w:sz w:val="18"/>
                <w:szCs w:val="18"/>
                <w:lang w:val="sq-AL"/>
              </w:rPr>
              <w:t>ditë kamata</w:t>
            </w:r>
          </w:p>
        </w:tc>
        <w:tc>
          <w:tcPr>
            <w:tcW w:w="1980" w:type="dxa"/>
            <w:gridSpan w:val="4"/>
            <w:tcBorders>
              <w:top w:val="single" w:sz="8" w:space="0" w:color="auto"/>
              <w:left w:val="nil"/>
              <w:bottom w:val="single" w:sz="4" w:space="0" w:color="auto"/>
              <w:right w:val="single" w:sz="4" w:space="0" w:color="000000"/>
            </w:tcBorders>
            <w:shd w:val="clear" w:color="000000" w:fill="C0C0C0"/>
            <w:vAlign w:val="center"/>
            <w:hideMark/>
          </w:tcPr>
          <w:p w:rsidR="00DB3C21" w:rsidRPr="00CC5773" w:rsidRDefault="00DB3C21" w:rsidP="00874984">
            <w:pPr>
              <w:widowControl w:val="0"/>
              <w:spacing w:after="0" w:line="240" w:lineRule="auto"/>
              <w:ind w:firstLine="0"/>
              <w:jc w:val="center"/>
              <w:rPr>
                <w:rFonts w:ascii="Garamond" w:eastAsia="Times New Roman" w:hAnsi="Garamond" w:cs="Arial"/>
                <w:b/>
                <w:bCs/>
                <w:sz w:val="18"/>
                <w:szCs w:val="18"/>
                <w:lang w:val="sq-AL"/>
              </w:rPr>
            </w:pPr>
            <w:r w:rsidRPr="00CC5773">
              <w:rPr>
                <w:rFonts w:ascii="Garamond" w:eastAsia="Times New Roman" w:hAnsi="Garamond" w:cs="Arial"/>
                <w:b/>
                <w:bCs/>
                <w:sz w:val="18"/>
                <w:szCs w:val="18"/>
                <w:lang w:val="sq-AL"/>
              </w:rPr>
              <w:t>Detyrimi</w:t>
            </w:r>
            <w:r w:rsidR="007A1AA5" w:rsidRPr="00CC5773">
              <w:rPr>
                <w:rFonts w:ascii="Garamond" w:eastAsia="Times New Roman" w:hAnsi="Garamond" w:cs="Arial"/>
                <w:b/>
                <w:bCs/>
                <w:sz w:val="18"/>
                <w:szCs w:val="18"/>
                <w:lang w:val="sq-AL"/>
              </w:rPr>
              <w:t xml:space="preserve"> </w:t>
            </w:r>
          </w:p>
        </w:tc>
        <w:tc>
          <w:tcPr>
            <w:tcW w:w="1440" w:type="dxa"/>
            <w:gridSpan w:val="6"/>
            <w:tcBorders>
              <w:top w:val="single" w:sz="8" w:space="0" w:color="auto"/>
              <w:left w:val="nil"/>
              <w:bottom w:val="single" w:sz="4" w:space="0" w:color="auto"/>
              <w:right w:val="single" w:sz="4" w:space="0" w:color="000000"/>
            </w:tcBorders>
            <w:shd w:val="clear" w:color="000000" w:fill="C0C0C0"/>
            <w:vAlign w:val="center"/>
            <w:hideMark/>
          </w:tcPr>
          <w:p w:rsidR="00DB3C21" w:rsidRPr="00CC5773" w:rsidRDefault="00DB3C21" w:rsidP="00874984">
            <w:pPr>
              <w:widowControl w:val="0"/>
              <w:spacing w:after="0" w:line="240" w:lineRule="auto"/>
              <w:ind w:firstLine="0"/>
              <w:jc w:val="center"/>
              <w:rPr>
                <w:rFonts w:ascii="Garamond" w:eastAsia="Times New Roman" w:hAnsi="Garamond" w:cs="Arial"/>
                <w:b/>
                <w:bCs/>
                <w:sz w:val="18"/>
                <w:szCs w:val="18"/>
                <w:lang w:val="sq-AL"/>
              </w:rPr>
            </w:pPr>
            <w:r w:rsidRPr="00CC5773">
              <w:rPr>
                <w:rFonts w:ascii="Garamond" w:eastAsia="Times New Roman" w:hAnsi="Garamond" w:cs="Arial"/>
                <w:b/>
                <w:bCs/>
                <w:sz w:val="18"/>
                <w:szCs w:val="18"/>
                <w:lang w:val="sq-AL"/>
              </w:rPr>
              <w:t>Likuidimi</w:t>
            </w:r>
            <w:r w:rsidR="007A1AA5" w:rsidRPr="00CC5773">
              <w:rPr>
                <w:rFonts w:ascii="Garamond" w:eastAsia="Times New Roman" w:hAnsi="Garamond" w:cs="Arial"/>
                <w:b/>
                <w:bCs/>
                <w:sz w:val="18"/>
                <w:szCs w:val="18"/>
                <w:lang w:val="sq-AL"/>
              </w:rPr>
              <w:t xml:space="preserve"> </w:t>
            </w:r>
          </w:p>
        </w:tc>
        <w:tc>
          <w:tcPr>
            <w:tcW w:w="1260" w:type="dxa"/>
            <w:gridSpan w:val="4"/>
            <w:vMerge w:val="restart"/>
            <w:tcBorders>
              <w:top w:val="single" w:sz="8" w:space="0" w:color="auto"/>
              <w:left w:val="single" w:sz="4" w:space="0" w:color="auto"/>
              <w:bottom w:val="single" w:sz="8" w:space="0" w:color="000000"/>
              <w:right w:val="single" w:sz="4" w:space="0" w:color="auto"/>
            </w:tcBorders>
            <w:shd w:val="clear" w:color="000000" w:fill="C0C0C0"/>
            <w:vAlign w:val="center"/>
            <w:hideMark/>
          </w:tcPr>
          <w:p w:rsidR="00DB3C21" w:rsidRPr="00CC5773" w:rsidRDefault="00DB3C21" w:rsidP="00874984">
            <w:pPr>
              <w:widowControl w:val="0"/>
              <w:spacing w:after="0" w:line="240" w:lineRule="auto"/>
              <w:ind w:firstLine="0"/>
              <w:jc w:val="center"/>
              <w:rPr>
                <w:rFonts w:ascii="Garamond" w:eastAsia="Times New Roman" w:hAnsi="Garamond" w:cs="Arial"/>
                <w:b/>
                <w:bCs/>
                <w:sz w:val="18"/>
                <w:szCs w:val="18"/>
                <w:lang w:val="sq-AL"/>
              </w:rPr>
            </w:pPr>
            <w:r w:rsidRPr="00CC5773">
              <w:rPr>
                <w:rFonts w:ascii="Garamond" w:eastAsia="Times New Roman" w:hAnsi="Garamond" w:cs="Arial"/>
                <w:b/>
                <w:bCs/>
                <w:sz w:val="18"/>
                <w:szCs w:val="18"/>
                <w:lang w:val="sq-AL"/>
              </w:rPr>
              <w:t>Kamatë e derdhur</w:t>
            </w:r>
          </w:p>
        </w:tc>
        <w:tc>
          <w:tcPr>
            <w:tcW w:w="3338" w:type="dxa"/>
            <w:gridSpan w:val="4"/>
            <w:tcBorders>
              <w:top w:val="single" w:sz="8" w:space="0" w:color="auto"/>
              <w:left w:val="nil"/>
              <w:bottom w:val="single" w:sz="4" w:space="0" w:color="auto"/>
              <w:right w:val="nil"/>
            </w:tcBorders>
            <w:shd w:val="clear" w:color="000000" w:fill="C0C0C0"/>
            <w:noWrap/>
            <w:vAlign w:val="center"/>
            <w:hideMark/>
          </w:tcPr>
          <w:p w:rsidR="00DB3C21" w:rsidRPr="00CC5773" w:rsidRDefault="00DB3C21" w:rsidP="00874984">
            <w:pPr>
              <w:widowControl w:val="0"/>
              <w:spacing w:after="0" w:line="240" w:lineRule="auto"/>
              <w:ind w:firstLine="0"/>
              <w:jc w:val="center"/>
              <w:rPr>
                <w:rFonts w:ascii="Garamond" w:eastAsia="Times New Roman" w:hAnsi="Garamond" w:cs="Arial"/>
                <w:b/>
                <w:bCs/>
                <w:sz w:val="18"/>
                <w:szCs w:val="18"/>
                <w:lang w:val="sq-AL"/>
              </w:rPr>
            </w:pPr>
            <w:r w:rsidRPr="00CC5773">
              <w:rPr>
                <w:rFonts w:ascii="Garamond" w:eastAsia="Times New Roman" w:hAnsi="Garamond" w:cs="Arial"/>
                <w:b/>
                <w:bCs/>
                <w:sz w:val="18"/>
                <w:szCs w:val="18"/>
                <w:lang w:val="sq-AL"/>
              </w:rPr>
              <w:t>Diferenca</w:t>
            </w:r>
          </w:p>
        </w:tc>
        <w:tc>
          <w:tcPr>
            <w:tcW w:w="2720" w:type="dxa"/>
            <w:gridSpan w:val="2"/>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rsidR="00DB3C21" w:rsidRPr="00CC5773" w:rsidRDefault="00DB3C21" w:rsidP="00874984">
            <w:pPr>
              <w:widowControl w:val="0"/>
              <w:spacing w:after="0" w:line="240" w:lineRule="auto"/>
              <w:ind w:firstLine="0"/>
              <w:jc w:val="center"/>
              <w:rPr>
                <w:rFonts w:ascii="Garamond" w:eastAsia="Times New Roman" w:hAnsi="Garamond" w:cs="Arial"/>
                <w:b/>
                <w:bCs/>
                <w:sz w:val="18"/>
                <w:szCs w:val="18"/>
                <w:lang w:val="sq-AL"/>
              </w:rPr>
            </w:pPr>
            <w:r w:rsidRPr="00CC5773">
              <w:rPr>
                <w:rFonts w:ascii="Garamond" w:eastAsia="Times New Roman" w:hAnsi="Garamond" w:cs="Arial"/>
                <w:b/>
                <w:bCs/>
                <w:sz w:val="18"/>
                <w:szCs w:val="18"/>
                <w:lang w:val="sq-AL"/>
              </w:rPr>
              <w:t>Shënime</w:t>
            </w:r>
          </w:p>
        </w:tc>
      </w:tr>
      <w:tr w:rsidR="00DB3C21" w:rsidRPr="00CC5773" w:rsidTr="00723F46">
        <w:trPr>
          <w:gridAfter w:val="1"/>
          <w:wAfter w:w="87" w:type="dxa"/>
          <w:trHeight w:val="372"/>
          <w:jc w:val="center"/>
        </w:trPr>
        <w:tc>
          <w:tcPr>
            <w:tcW w:w="3156" w:type="dxa"/>
            <w:vMerge/>
            <w:tcBorders>
              <w:top w:val="single" w:sz="8" w:space="0" w:color="auto"/>
              <w:left w:val="single" w:sz="8" w:space="0" w:color="auto"/>
              <w:bottom w:val="single" w:sz="8" w:space="0" w:color="000000"/>
              <w:right w:val="single" w:sz="4" w:space="0" w:color="auto"/>
            </w:tcBorders>
            <w:vAlign w:val="center"/>
            <w:hideMark/>
          </w:tcPr>
          <w:p w:rsidR="00DB3C21" w:rsidRPr="00CC5773" w:rsidRDefault="00DB3C21" w:rsidP="00874984">
            <w:pPr>
              <w:widowControl w:val="0"/>
              <w:spacing w:after="0" w:line="240" w:lineRule="auto"/>
              <w:ind w:firstLine="0"/>
              <w:rPr>
                <w:rFonts w:ascii="Garamond" w:eastAsia="Times New Roman" w:hAnsi="Garamond" w:cs="Arial"/>
                <w:b/>
                <w:bCs/>
                <w:sz w:val="18"/>
                <w:szCs w:val="18"/>
                <w:lang w:val="sq-AL"/>
              </w:rPr>
            </w:pPr>
          </w:p>
        </w:tc>
        <w:tc>
          <w:tcPr>
            <w:tcW w:w="999" w:type="dxa"/>
            <w:gridSpan w:val="2"/>
            <w:vMerge/>
            <w:tcBorders>
              <w:top w:val="single" w:sz="8" w:space="0" w:color="auto"/>
              <w:left w:val="single" w:sz="4" w:space="0" w:color="auto"/>
              <w:bottom w:val="single" w:sz="8" w:space="0" w:color="000000"/>
              <w:right w:val="single" w:sz="4" w:space="0" w:color="auto"/>
            </w:tcBorders>
            <w:vAlign w:val="center"/>
            <w:hideMark/>
          </w:tcPr>
          <w:p w:rsidR="00DB3C21" w:rsidRPr="00CC5773" w:rsidRDefault="00DB3C21" w:rsidP="00874984">
            <w:pPr>
              <w:widowControl w:val="0"/>
              <w:spacing w:after="0" w:line="240" w:lineRule="auto"/>
              <w:ind w:firstLine="0"/>
              <w:rPr>
                <w:rFonts w:ascii="Garamond" w:eastAsia="Times New Roman" w:hAnsi="Garamond" w:cs="Arial"/>
                <w:b/>
                <w:bCs/>
                <w:sz w:val="18"/>
                <w:szCs w:val="18"/>
                <w:lang w:val="sq-AL"/>
              </w:rPr>
            </w:pPr>
          </w:p>
        </w:tc>
        <w:tc>
          <w:tcPr>
            <w:tcW w:w="1260" w:type="dxa"/>
            <w:gridSpan w:val="2"/>
            <w:tcBorders>
              <w:top w:val="nil"/>
              <w:left w:val="nil"/>
              <w:bottom w:val="single" w:sz="8" w:space="0" w:color="auto"/>
              <w:right w:val="single" w:sz="4" w:space="0" w:color="auto"/>
            </w:tcBorders>
            <w:shd w:val="clear" w:color="000000" w:fill="C0C0C0"/>
            <w:noWrap/>
            <w:vAlign w:val="bottom"/>
            <w:hideMark/>
          </w:tcPr>
          <w:p w:rsidR="00DB3C21" w:rsidRPr="00CC5773" w:rsidRDefault="00DB3C21" w:rsidP="00874984">
            <w:pPr>
              <w:widowControl w:val="0"/>
              <w:spacing w:after="0" w:line="240" w:lineRule="auto"/>
              <w:ind w:firstLine="0"/>
              <w:jc w:val="center"/>
              <w:rPr>
                <w:rFonts w:ascii="Garamond" w:eastAsia="Times New Roman" w:hAnsi="Garamond" w:cs="Arial"/>
                <w:b/>
                <w:bCs/>
                <w:sz w:val="18"/>
                <w:szCs w:val="18"/>
                <w:lang w:val="sq-AL"/>
              </w:rPr>
            </w:pPr>
            <w:r w:rsidRPr="00CC5773">
              <w:rPr>
                <w:rFonts w:ascii="Garamond" w:eastAsia="Times New Roman" w:hAnsi="Garamond" w:cs="Arial"/>
                <w:b/>
                <w:bCs/>
                <w:sz w:val="18"/>
                <w:szCs w:val="18"/>
                <w:lang w:val="sq-AL"/>
              </w:rPr>
              <w:t>lekë/kamata</w:t>
            </w:r>
          </w:p>
        </w:tc>
        <w:tc>
          <w:tcPr>
            <w:tcW w:w="720" w:type="dxa"/>
            <w:gridSpan w:val="2"/>
            <w:tcBorders>
              <w:top w:val="nil"/>
              <w:left w:val="nil"/>
              <w:bottom w:val="single" w:sz="8" w:space="0" w:color="auto"/>
              <w:right w:val="single" w:sz="4" w:space="0" w:color="auto"/>
            </w:tcBorders>
            <w:shd w:val="clear" w:color="000000" w:fill="C0C0C0"/>
            <w:noWrap/>
            <w:vAlign w:val="bottom"/>
            <w:hideMark/>
          </w:tcPr>
          <w:p w:rsidR="00DB3C21" w:rsidRPr="00CC5773" w:rsidRDefault="00DB3C21" w:rsidP="00874984">
            <w:pPr>
              <w:widowControl w:val="0"/>
              <w:spacing w:after="0" w:line="240" w:lineRule="auto"/>
              <w:ind w:firstLine="0"/>
              <w:jc w:val="center"/>
              <w:rPr>
                <w:rFonts w:ascii="Garamond" w:eastAsia="Times New Roman" w:hAnsi="Garamond" w:cs="Arial"/>
                <w:b/>
                <w:bCs/>
                <w:sz w:val="18"/>
                <w:szCs w:val="18"/>
                <w:lang w:val="sq-AL"/>
              </w:rPr>
            </w:pPr>
            <w:r w:rsidRPr="00CC5773">
              <w:rPr>
                <w:rFonts w:ascii="Garamond" w:eastAsia="Times New Roman" w:hAnsi="Garamond" w:cs="Arial"/>
                <w:b/>
                <w:bCs/>
                <w:sz w:val="18"/>
                <w:szCs w:val="18"/>
                <w:lang w:val="sq-AL"/>
              </w:rPr>
              <w:t>Lekë</w:t>
            </w:r>
          </w:p>
        </w:tc>
        <w:tc>
          <w:tcPr>
            <w:tcW w:w="630" w:type="dxa"/>
            <w:gridSpan w:val="3"/>
            <w:tcBorders>
              <w:top w:val="nil"/>
              <w:left w:val="nil"/>
              <w:bottom w:val="single" w:sz="8" w:space="0" w:color="auto"/>
              <w:right w:val="single" w:sz="4" w:space="0" w:color="auto"/>
            </w:tcBorders>
            <w:shd w:val="clear" w:color="000000" w:fill="C0C0C0"/>
            <w:noWrap/>
            <w:vAlign w:val="bottom"/>
            <w:hideMark/>
          </w:tcPr>
          <w:p w:rsidR="00DB3C21" w:rsidRPr="00CC5773" w:rsidRDefault="00DB3C21" w:rsidP="00874984">
            <w:pPr>
              <w:widowControl w:val="0"/>
              <w:spacing w:after="0" w:line="240" w:lineRule="auto"/>
              <w:ind w:firstLine="0"/>
              <w:jc w:val="center"/>
              <w:rPr>
                <w:rFonts w:ascii="Garamond" w:eastAsia="Times New Roman" w:hAnsi="Garamond" w:cs="Arial"/>
                <w:b/>
                <w:bCs/>
                <w:sz w:val="18"/>
                <w:szCs w:val="18"/>
                <w:lang w:val="sq-AL"/>
              </w:rPr>
            </w:pPr>
            <w:r w:rsidRPr="00CC5773">
              <w:rPr>
                <w:rFonts w:ascii="Garamond" w:eastAsia="Times New Roman" w:hAnsi="Garamond" w:cs="Arial"/>
                <w:b/>
                <w:bCs/>
                <w:sz w:val="18"/>
                <w:szCs w:val="18"/>
                <w:lang w:val="sq-AL"/>
              </w:rPr>
              <w:t xml:space="preserve"> Data</w:t>
            </w:r>
          </w:p>
        </w:tc>
        <w:tc>
          <w:tcPr>
            <w:tcW w:w="810" w:type="dxa"/>
            <w:gridSpan w:val="3"/>
            <w:tcBorders>
              <w:top w:val="nil"/>
              <w:left w:val="nil"/>
              <w:bottom w:val="single" w:sz="8" w:space="0" w:color="auto"/>
              <w:right w:val="single" w:sz="4" w:space="0" w:color="auto"/>
            </w:tcBorders>
            <w:shd w:val="clear" w:color="000000" w:fill="C0C0C0"/>
            <w:noWrap/>
            <w:vAlign w:val="bottom"/>
            <w:hideMark/>
          </w:tcPr>
          <w:p w:rsidR="00DB3C21" w:rsidRPr="00CC5773" w:rsidRDefault="00DB3C21" w:rsidP="00874984">
            <w:pPr>
              <w:widowControl w:val="0"/>
              <w:spacing w:after="0" w:line="240" w:lineRule="auto"/>
              <w:ind w:firstLine="0"/>
              <w:jc w:val="center"/>
              <w:rPr>
                <w:rFonts w:ascii="Garamond" w:eastAsia="Times New Roman" w:hAnsi="Garamond" w:cs="Arial"/>
                <w:b/>
                <w:bCs/>
                <w:sz w:val="18"/>
                <w:szCs w:val="18"/>
                <w:lang w:val="sq-AL"/>
              </w:rPr>
            </w:pPr>
            <w:r w:rsidRPr="00CC5773">
              <w:rPr>
                <w:rFonts w:ascii="Garamond" w:eastAsia="Times New Roman" w:hAnsi="Garamond" w:cs="Arial"/>
                <w:b/>
                <w:bCs/>
                <w:sz w:val="18"/>
                <w:szCs w:val="18"/>
                <w:lang w:val="sq-AL"/>
              </w:rPr>
              <w:t>Lekë</w:t>
            </w:r>
          </w:p>
        </w:tc>
        <w:tc>
          <w:tcPr>
            <w:tcW w:w="1260" w:type="dxa"/>
            <w:gridSpan w:val="4"/>
            <w:vMerge/>
            <w:tcBorders>
              <w:top w:val="single" w:sz="8" w:space="0" w:color="auto"/>
              <w:left w:val="single" w:sz="4" w:space="0" w:color="auto"/>
              <w:bottom w:val="single" w:sz="8" w:space="0" w:color="000000"/>
              <w:right w:val="single" w:sz="4" w:space="0" w:color="auto"/>
            </w:tcBorders>
            <w:vAlign w:val="center"/>
            <w:hideMark/>
          </w:tcPr>
          <w:p w:rsidR="00DB3C21" w:rsidRPr="00CC5773" w:rsidRDefault="00DB3C21" w:rsidP="00874984">
            <w:pPr>
              <w:widowControl w:val="0"/>
              <w:spacing w:after="0" w:line="240" w:lineRule="auto"/>
              <w:ind w:firstLine="0"/>
              <w:rPr>
                <w:rFonts w:ascii="Garamond" w:eastAsia="Times New Roman" w:hAnsi="Garamond" w:cs="Arial"/>
                <w:b/>
                <w:bCs/>
                <w:sz w:val="18"/>
                <w:szCs w:val="18"/>
                <w:lang w:val="sq-AL"/>
              </w:rPr>
            </w:pPr>
          </w:p>
        </w:tc>
        <w:tc>
          <w:tcPr>
            <w:tcW w:w="1890" w:type="dxa"/>
            <w:tcBorders>
              <w:top w:val="nil"/>
              <w:left w:val="nil"/>
              <w:bottom w:val="single" w:sz="8" w:space="0" w:color="auto"/>
              <w:right w:val="single" w:sz="4" w:space="0" w:color="auto"/>
            </w:tcBorders>
            <w:shd w:val="clear" w:color="000000" w:fill="C0C0C0"/>
            <w:noWrap/>
            <w:vAlign w:val="bottom"/>
            <w:hideMark/>
          </w:tcPr>
          <w:p w:rsidR="00DB3C21" w:rsidRPr="00CC5773" w:rsidRDefault="00DB3C21" w:rsidP="00874984">
            <w:pPr>
              <w:widowControl w:val="0"/>
              <w:spacing w:after="0" w:line="240" w:lineRule="auto"/>
              <w:ind w:firstLine="0"/>
              <w:jc w:val="center"/>
              <w:rPr>
                <w:rFonts w:ascii="Garamond" w:eastAsia="Times New Roman" w:hAnsi="Garamond" w:cs="Arial"/>
                <w:b/>
                <w:bCs/>
                <w:sz w:val="18"/>
                <w:szCs w:val="18"/>
                <w:lang w:val="sq-AL"/>
              </w:rPr>
            </w:pPr>
            <w:r w:rsidRPr="00CC5773">
              <w:rPr>
                <w:rFonts w:ascii="Garamond" w:eastAsia="Times New Roman" w:hAnsi="Garamond" w:cs="Arial"/>
                <w:b/>
                <w:bCs/>
                <w:sz w:val="18"/>
                <w:szCs w:val="18"/>
                <w:lang w:val="sq-AL"/>
              </w:rPr>
              <w:t>Lekë</w:t>
            </w:r>
          </w:p>
        </w:tc>
        <w:tc>
          <w:tcPr>
            <w:tcW w:w="1448" w:type="dxa"/>
            <w:gridSpan w:val="3"/>
            <w:tcBorders>
              <w:top w:val="nil"/>
              <w:left w:val="nil"/>
              <w:bottom w:val="single" w:sz="8" w:space="0" w:color="auto"/>
              <w:right w:val="nil"/>
            </w:tcBorders>
            <w:shd w:val="clear" w:color="000000" w:fill="C0C0C0"/>
            <w:noWrap/>
            <w:vAlign w:val="center"/>
            <w:hideMark/>
          </w:tcPr>
          <w:p w:rsidR="00DB3C21" w:rsidRPr="00CC5773" w:rsidRDefault="00DB3C21" w:rsidP="00874984">
            <w:pPr>
              <w:widowControl w:val="0"/>
              <w:spacing w:after="0" w:line="240" w:lineRule="auto"/>
              <w:ind w:firstLine="0"/>
              <w:jc w:val="center"/>
              <w:rPr>
                <w:rFonts w:ascii="Garamond" w:eastAsia="Times New Roman" w:hAnsi="Garamond" w:cs="Arial"/>
                <w:b/>
                <w:bCs/>
                <w:sz w:val="18"/>
                <w:szCs w:val="18"/>
                <w:lang w:val="sq-AL"/>
              </w:rPr>
            </w:pPr>
            <w:r w:rsidRPr="00CC5773">
              <w:rPr>
                <w:rFonts w:ascii="Garamond" w:eastAsia="Times New Roman" w:hAnsi="Garamond" w:cs="Arial"/>
                <w:b/>
                <w:bCs/>
                <w:sz w:val="18"/>
                <w:szCs w:val="18"/>
                <w:lang w:val="sq-AL"/>
              </w:rPr>
              <w:t>Kamata</w:t>
            </w:r>
          </w:p>
        </w:tc>
        <w:tc>
          <w:tcPr>
            <w:tcW w:w="2720" w:type="dxa"/>
            <w:gridSpan w:val="2"/>
            <w:vMerge/>
            <w:tcBorders>
              <w:top w:val="single" w:sz="8" w:space="0" w:color="auto"/>
              <w:left w:val="single" w:sz="8" w:space="0" w:color="auto"/>
              <w:bottom w:val="single" w:sz="8" w:space="0" w:color="000000"/>
              <w:right w:val="single" w:sz="8" w:space="0" w:color="auto"/>
            </w:tcBorders>
            <w:vAlign w:val="center"/>
            <w:hideMark/>
          </w:tcPr>
          <w:p w:rsidR="00DB3C21" w:rsidRPr="00CC5773" w:rsidRDefault="00DB3C21" w:rsidP="00874984">
            <w:pPr>
              <w:widowControl w:val="0"/>
              <w:spacing w:after="0" w:line="240" w:lineRule="auto"/>
              <w:ind w:firstLine="0"/>
              <w:rPr>
                <w:rFonts w:ascii="Garamond" w:eastAsia="Times New Roman" w:hAnsi="Garamond" w:cs="Arial"/>
                <w:b/>
                <w:bCs/>
                <w:sz w:val="18"/>
                <w:szCs w:val="18"/>
                <w:lang w:val="sq-AL"/>
              </w:rPr>
            </w:pPr>
          </w:p>
        </w:tc>
      </w:tr>
      <w:tr w:rsidR="00DB3C21" w:rsidRPr="00CC5773" w:rsidTr="00723F46">
        <w:trPr>
          <w:gridAfter w:val="1"/>
          <w:wAfter w:w="87" w:type="dxa"/>
          <w:trHeight w:val="86"/>
          <w:jc w:val="center"/>
        </w:trPr>
        <w:tc>
          <w:tcPr>
            <w:tcW w:w="3156" w:type="dxa"/>
            <w:tcBorders>
              <w:top w:val="nil"/>
              <w:left w:val="single" w:sz="8" w:space="0" w:color="auto"/>
              <w:bottom w:val="single" w:sz="4" w:space="0" w:color="auto"/>
              <w:right w:val="single" w:sz="4" w:space="0" w:color="auto"/>
            </w:tcBorders>
            <w:shd w:val="clear" w:color="000000" w:fill="E4DFEC"/>
            <w:noWrap/>
            <w:vAlign w:val="bottom"/>
            <w:hideMark/>
          </w:tcPr>
          <w:p w:rsidR="00DB3C21" w:rsidRPr="00CC5773" w:rsidRDefault="00DB3C21" w:rsidP="00874984">
            <w:pPr>
              <w:widowControl w:val="0"/>
              <w:spacing w:after="0" w:line="240" w:lineRule="auto"/>
              <w:ind w:firstLine="0"/>
              <w:jc w:val="center"/>
              <w:rPr>
                <w:rFonts w:ascii="Garamond" w:eastAsia="Times New Roman" w:hAnsi="Garamond" w:cs="Arial"/>
                <w:b/>
                <w:bCs/>
                <w:sz w:val="18"/>
                <w:szCs w:val="18"/>
                <w:lang w:val="sq-AL"/>
              </w:rPr>
            </w:pPr>
            <w:r w:rsidRPr="00CC5773">
              <w:rPr>
                <w:rFonts w:ascii="Garamond" w:eastAsia="Times New Roman" w:hAnsi="Garamond" w:cs="Arial"/>
                <w:b/>
                <w:bCs/>
                <w:sz w:val="18"/>
                <w:szCs w:val="18"/>
                <w:lang w:val="sq-AL"/>
              </w:rPr>
              <w:t>Garancia</w:t>
            </w:r>
            <w:r w:rsidR="00CC2111" w:rsidRPr="00CC5773">
              <w:rPr>
                <w:rFonts w:ascii="Garamond" w:eastAsia="Times New Roman" w:hAnsi="Garamond" w:cs="Arial"/>
                <w:b/>
                <w:bCs/>
                <w:sz w:val="18"/>
                <w:szCs w:val="18"/>
                <w:lang w:val="sq-AL"/>
              </w:rPr>
              <w:t xml:space="preserve"> </w:t>
            </w:r>
          </w:p>
        </w:tc>
        <w:tc>
          <w:tcPr>
            <w:tcW w:w="999" w:type="dxa"/>
            <w:gridSpan w:val="2"/>
            <w:tcBorders>
              <w:top w:val="nil"/>
              <w:left w:val="nil"/>
              <w:bottom w:val="single" w:sz="4" w:space="0" w:color="auto"/>
              <w:right w:val="single" w:sz="4" w:space="0" w:color="auto"/>
            </w:tcBorders>
            <w:shd w:val="clear" w:color="000000" w:fill="E4DFEC"/>
            <w:noWrap/>
            <w:vAlign w:val="bottom"/>
            <w:hideMark/>
          </w:tcPr>
          <w:p w:rsidR="00DB3C21" w:rsidRPr="00CC5773" w:rsidRDefault="00DB3C21" w:rsidP="00874984">
            <w:pPr>
              <w:widowControl w:val="0"/>
              <w:spacing w:after="0" w:line="240" w:lineRule="auto"/>
              <w:ind w:firstLine="0"/>
              <w:jc w:val="center"/>
              <w:rPr>
                <w:rFonts w:ascii="Garamond" w:eastAsia="Times New Roman" w:hAnsi="Garamond" w:cs="Arial"/>
                <w:b/>
                <w:bCs/>
                <w:sz w:val="18"/>
                <w:szCs w:val="18"/>
                <w:lang w:val="sq-AL"/>
              </w:rPr>
            </w:pPr>
            <w:r w:rsidRPr="00CC5773">
              <w:rPr>
                <w:rFonts w:ascii="Garamond" w:eastAsia="Times New Roman" w:hAnsi="Garamond" w:cs="Arial"/>
                <w:b/>
                <w:bCs/>
                <w:sz w:val="18"/>
                <w:szCs w:val="18"/>
                <w:lang w:val="sq-AL"/>
              </w:rPr>
              <w:t> </w:t>
            </w:r>
          </w:p>
        </w:tc>
        <w:tc>
          <w:tcPr>
            <w:tcW w:w="1260" w:type="dxa"/>
            <w:gridSpan w:val="2"/>
            <w:tcBorders>
              <w:top w:val="nil"/>
              <w:left w:val="nil"/>
              <w:bottom w:val="single" w:sz="4" w:space="0" w:color="auto"/>
              <w:right w:val="single" w:sz="4" w:space="0" w:color="auto"/>
            </w:tcBorders>
            <w:shd w:val="clear" w:color="000000" w:fill="E4DFEC"/>
            <w:noWrap/>
            <w:vAlign w:val="bottom"/>
            <w:hideMark/>
          </w:tcPr>
          <w:p w:rsidR="00DB3C21" w:rsidRPr="00CC5773" w:rsidRDefault="00DB3C21" w:rsidP="00874984">
            <w:pPr>
              <w:widowControl w:val="0"/>
              <w:spacing w:after="0" w:line="240" w:lineRule="auto"/>
              <w:ind w:firstLine="0"/>
              <w:jc w:val="center"/>
              <w:rPr>
                <w:rFonts w:ascii="Garamond" w:eastAsia="Times New Roman" w:hAnsi="Garamond" w:cs="Arial"/>
                <w:b/>
                <w:bCs/>
                <w:sz w:val="18"/>
                <w:szCs w:val="18"/>
                <w:lang w:val="sq-AL"/>
              </w:rPr>
            </w:pPr>
            <w:r w:rsidRPr="00CC5773">
              <w:rPr>
                <w:rFonts w:ascii="Garamond" w:eastAsia="Times New Roman" w:hAnsi="Garamond" w:cs="Arial"/>
                <w:b/>
                <w:bCs/>
                <w:sz w:val="18"/>
                <w:szCs w:val="18"/>
                <w:lang w:val="sq-AL"/>
              </w:rPr>
              <w:t> </w:t>
            </w:r>
          </w:p>
        </w:tc>
        <w:tc>
          <w:tcPr>
            <w:tcW w:w="720" w:type="dxa"/>
            <w:gridSpan w:val="2"/>
            <w:tcBorders>
              <w:top w:val="nil"/>
              <w:left w:val="nil"/>
              <w:bottom w:val="single" w:sz="4" w:space="0" w:color="auto"/>
              <w:right w:val="single" w:sz="4" w:space="0" w:color="auto"/>
            </w:tcBorders>
            <w:shd w:val="clear" w:color="000000" w:fill="E4DFEC"/>
            <w:vAlign w:val="bottom"/>
            <w:hideMark/>
          </w:tcPr>
          <w:p w:rsidR="00DB3C21" w:rsidRPr="00CC5773" w:rsidRDefault="00DB3C21" w:rsidP="00874984">
            <w:pPr>
              <w:widowControl w:val="0"/>
              <w:spacing w:after="0" w:line="240" w:lineRule="auto"/>
              <w:ind w:firstLine="0"/>
              <w:jc w:val="center"/>
              <w:rPr>
                <w:rFonts w:ascii="Garamond" w:eastAsia="Times New Roman" w:hAnsi="Garamond" w:cs="Calibri"/>
                <w:b/>
                <w:bCs/>
                <w:color w:val="000000"/>
                <w:sz w:val="18"/>
                <w:szCs w:val="18"/>
                <w:lang w:val="sq-AL"/>
              </w:rPr>
            </w:pPr>
            <w:r w:rsidRPr="00CC5773">
              <w:rPr>
                <w:rFonts w:ascii="Garamond" w:eastAsia="Times New Roman" w:hAnsi="Garamond" w:cs="Calibri"/>
                <w:b/>
                <w:bCs/>
                <w:color w:val="000000"/>
                <w:sz w:val="18"/>
                <w:szCs w:val="18"/>
                <w:lang w:val="sq-AL"/>
              </w:rPr>
              <w:t> </w:t>
            </w:r>
          </w:p>
        </w:tc>
        <w:tc>
          <w:tcPr>
            <w:tcW w:w="630" w:type="dxa"/>
            <w:gridSpan w:val="3"/>
            <w:tcBorders>
              <w:top w:val="nil"/>
              <w:left w:val="nil"/>
              <w:bottom w:val="single" w:sz="4" w:space="0" w:color="auto"/>
              <w:right w:val="single" w:sz="4" w:space="0" w:color="auto"/>
            </w:tcBorders>
            <w:shd w:val="clear" w:color="000000" w:fill="E4DFEC"/>
            <w:noWrap/>
            <w:vAlign w:val="bottom"/>
            <w:hideMark/>
          </w:tcPr>
          <w:p w:rsidR="00DB3C21" w:rsidRPr="00CC5773" w:rsidRDefault="00DB3C21" w:rsidP="00874984">
            <w:pPr>
              <w:widowControl w:val="0"/>
              <w:spacing w:after="0" w:line="240" w:lineRule="auto"/>
              <w:ind w:firstLine="0"/>
              <w:jc w:val="center"/>
              <w:rPr>
                <w:rFonts w:ascii="Garamond" w:eastAsia="Times New Roman" w:hAnsi="Garamond" w:cs="Arial"/>
                <w:b/>
                <w:bCs/>
                <w:sz w:val="18"/>
                <w:szCs w:val="18"/>
                <w:lang w:val="sq-AL"/>
              </w:rPr>
            </w:pPr>
            <w:r w:rsidRPr="00CC5773">
              <w:rPr>
                <w:rFonts w:ascii="Garamond" w:eastAsia="Times New Roman" w:hAnsi="Garamond" w:cs="Arial"/>
                <w:b/>
                <w:bCs/>
                <w:sz w:val="18"/>
                <w:szCs w:val="18"/>
                <w:lang w:val="sq-AL"/>
              </w:rPr>
              <w:t> </w:t>
            </w:r>
          </w:p>
        </w:tc>
        <w:tc>
          <w:tcPr>
            <w:tcW w:w="810" w:type="dxa"/>
            <w:gridSpan w:val="3"/>
            <w:tcBorders>
              <w:top w:val="nil"/>
              <w:left w:val="nil"/>
              <w:bottom w:val="single" w:sz="4" w:space="0" w:color="auto"/>
              <w:right w:val="single" w:sz="4" w:space="0" w:color="auto"/>
            </w:tcBorders>
            <w:shd w:val="clear" w:color="000000" w:fill="E4DFEC"/>
            <w:noWrap/>
            <w:vAlign w:val="bottom"/>
            <w:hideMark/>
          </w:tcPr>
          <w:p w:rsidR="00DB3C21" w:rsidRPr="00CC5773" w:rsidRDefault="00DB3C21" w:rsidP="00874984">
            <w:pPr>
              <w:widowControl w:val="0"/>
              <w:spacing w:after="0" w:line="240" w:lineRule="auto"/>
              <w:ind w:firstLine="0"/>
              <w:jc w:val="center"/>
              <w:rPr>
                <w:rFonts w:ascii="Garamond" w:eastAsia="Times New Roman" w:hAnsi="Garamond" w:cs="Arial"/>
                <w:b/>
                <w:bCs/>
                <w:sz w:val="18"/>
                <w:szCs w:val="18"/>
                <w:lang w:val="sq-AL"/>
              </w:rPr>
            </w:pPr>
            <w:r w:rsidRPr="00CC5773">
              <w:rPr>
                <w:rFonts w:ascii="Garamond" w:eastAsia="Times New Roman" w:hAnsi="Garamond" w:cs="Arial"/>
                <w:b/>
                <w:bCs/>
                <w:sz w:val="18"/>
                <w:szCs w:val="18"/>
                <w:lang w:val="sq-AL"/>
              </w:rPr>
              <w:t> </w:t>
            </w:r>
          </w:p>
        </w:tc>
        <w:tc>
          <w:tcPr>
            <w:tcW w:w="1260" w:type="dxa"/>
            <w:gridSpan w:val="4"/>
            <w:tcBorders>
              <w:top w:val="nil"/>
              <w:left w:val="nil"/>
              <w:bottom w:val="single" w:sz="4" w:space="0" w:color="auto"/>
              <w:right w:val="single" w:sz="4" w:space="0" w:color="auto"/>
            </w:tcBorders>
            <w:shd w:val="clear" w:color="000000" w:fill="E4DFEC"/>
            <w:noWrap/>
            <w:vAlign w:val="bottom"/>
            <w:hideMark/>
          </w:tcPr>
          <w:p w:rsidR="00DB3C21" w:rsidRPr="00CC5773" w:rsidRDefault="00DB3C21" w:rsidP="00874984">
            <w:pPr>
              <w:widowControl w:val="0"/>
              <w:spacing w:after="0" w:line="240" w:lineRule="auto"/>
              <w:ind w:firstLine="0"/>
              <w:jc w:val="center"/>
              <w:rPr>
                <w:rFonts w:ascii="Garamond" w:eastAsia="Times New Roman" w:hAnsi="Garamond" w:cs="Calibri"/>
                <w:color w:val="000000"/>
                <w:sz w:val="18"/>
                <w:szCs w:val="18"/>
                <w:lang w:val="sq-AL"/>
              </w:rPr>
            </w:pPr>
            <w:r w:rsidRPr="00CC5773">
              <w:rPr>
                <w:rFonts w:ascii="Garamond" w:eastAsia="Times New Roman" w:hAnsi="Garamond" w:cs="Calibri"/>
                <w:color w:val="000000"/>
                <w:sz w:val="18"/>
                <w:szCs w:val="18"/>
                <w:lang w:val="sq-AL"/>
              </w:rPr>
              <w:t> </w:t>
            </w:r>
          </w:p>
        </w:tc>
        <w:tc>
          <w:tcPr>
            <w:tcW w:w="6058" w:type="dxa"/>
            <w:gridSpan w:val="6"/>
            <w:tcBorders>
              <w:top w:val="nil"/>
              <w:left w:val="nil"/>
              <w:bottom w:val="single" w:sz="4" w:space="0" w:color="auto"/>
              <w:right w:val="single" w:sz="8" w:space="0" w:color="000000"/>
            </w:tcBorders>
            <w:shd w:val="clear" w:color="000000" w:fill="E4DFEC"/>
            <w:noWrap/>
            <w:vAlign w:val="bottom"/>
            <w:hideMark/>
          </w:tcPr>
          <w:p w:rsidR="00DB3C21" w:rsidRPr="00CC5773" w:rsidRDefault="00DB3C21" w:rsidP="00874984">
            <w:pPr>
              <w:widowControl w:val="0"/>
              <w:spacing w:after="0" w:line="240" w:lineRule="auto"/>
              <w:ind w:firstLine="0"/>
              <w:jc w:val="center"/>
              <w:rPr>
                <w:rFonts w:ascii="Garamond" w:eastAsia="Times New Roman" w:hAnsi="Garamond" w:cs="Arial"/>
                <w:b/>
                <w:bCs/>
                <w:sz w:val="18"/>
                <w:szCs w:val="18"/>
                <w:lang w:val="sq-AL"/>
              </w:rPr>
            </w:pPr>
            <w:r w:rsidRPr="00CC5773">
              <w:rPr>
                <w:rFonts w:ascii="Garamond" w:eastAsia="Times New Roman" w:hAnsi="Garamond" w:cs="Arial"/>
                <w:b/>
                <w:bCs/>
                <w:sz w:val="18"/>
                <w:szCs w:val="18"/>
                <w:lang w:val="sq-AL"/>
              </w:rPr>
              <w:t>E ngurtësuar deri në përfundim të kontratës</w:t>
            </w:r>
          </w:p>
        </w:tc>
      </w:tr>
      <w:tr w:rsidR="00DB3C21" w:rsidRPr="00CC5773" w:rsidTr="00723F46">
        <w:trPr>
          <w:gridAfter w:val="1"/>
          <w:wAfter w:w="87" w:type="dxa"/>
          <w:trHeight w:val="184"/>
          <w:jc w:val="center"/>
        </w:trPr>
        <w:tc>
          <w:tcPr>
            <w:tcW w:w="3156" w:type="dxa"/>
            <w:tcBorders>
              <w:top w:val="nil"/>
              <w:left w:val="single" w:sz="8" w:space="0" w:color="auto"/>
              <w:bottom w:val="single" w:sz="4" w:space="0" w:color="auto"/>
              <w:right w:val="single" w:sz="4" w:space="0" w:color="auto"/>
            </w:tcBorders>
            <w:shd w:val="clear" w:color="auto" w:fill="auto"/>
            <w:vAlign w:val="bottom"/>
            <w:hideMark/>
          </w:tcPr>
          <w:p w:rsidR="00DB3C21" w:rsidRPr="00CC5773" w:rsidRDefault="00DB3C21" w:rsidP="00874984">
            <w:pPr>
              <w:widowControl w:val="0"/>
              <w:spacing w:after="0" w:line="240" w:lineRule="auto"/>
              <w:ind w:firstLine="0"/>
              <w:rPr>
                <w:rFonts w:ascii="Garamond" w:eastAsia="Times New Roman" w:hAnsi="Garamond" w:cs="Arial"/>
                <w:color w:val="000000"/>
                <w:sz w:val="18"/>
                <w:szCs w:val="18"/>
                <w:lang w:val="sq-AL"/>
              </w:rPr>
            </w:pPr>
            <w:r w:rsidRPr="00CC5773">
              <w:rPr>
                <w:rFonts w:ascii="Garamond" w:eastAsia="Times New Roman" w:hAnsi="Garamond" w:cs="Arial"/>
                <w:color w:val="000000"/>
                <w:sz w:val="18"/>
                <w:szCs w:val="18"/>
                <w:lang w:val="sq-AL"/>
              </w:rPr>
              <w:t>kamata në % për ditë vonesë</w:t>
            </w:r>
          </w:p>
        </w:tc>
        <w:tc>
          <w:tcPr>
            <w:tcW w:w="999" w:type="dxa"/>
            <w:gridSpan w:val="2"/>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jc w:val="center"/>
              <w:rPr>
                <w:rFonts w:ascii="Garamond" w:eastAsia="Times New Roman" w:hAnsi="Garamond" w:cs="Arial"/>
                <w:color w:val="000000"/>
                <w:sz w:val="18"/>
                <w:szCs w:val="18"/>
                <w:lang w:val="sq-AL"/>
              </w:rPr>
            </w:pPr>
            <w:r w:rsidRPr="00CC5773">
              <w:rPr>
                <w:rFonts w:ascii="Garamond" w:eastAsia="Times New Roman" w:hAnsi="Garamond" w:cs="Arial"/>
                <w:color w:val="000000"/>
                <w:sz w:val="18"/>
                <w:szCs w:val="18"/>
                <w:lang w:val="sq-AL"/>
              </w:rPr>
              <w:t> </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jc w:val="center"/>
              <w:rPr>
                <w:rFonts w:ascii="Garamond" w:eastAsia="Times New Roman" w:hAnsi="Garamond" w:cs="Arial"/>
                <w:color w:val="000000"/>
                <w:sz w:val="18"/>
                <w:szCs w:val="18"/>
                <w:lang w:val="sq-AL"/>
              </w:rPr>
            </w:pPr>
            <w:r w:rsidRPr="00CC5773">
              <w:rPr>
                <w:rFonts w:ascii="Garamond" w:eastAsia="Times New Roman" w:hAnsi="Garamond" w:cs="Arial"/>
                <w:color w:val="000000"/>
                <w:sz w:val="18"/>
                <w:szCs w:val="18"/>
                <w:lang w:val="sq-AL"/>
              </w:rPr>
              <w:t> </w:t>
            </w:r>
          </w:p>
        </w:tc>
        <w:tc>
          <w:tcPr>
            <w:tcW w:w="720" w:type="dxa"/>
            <w:gridSpan w:val="2"/>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rPr>
                <w:rFonts w:ascii="Garamond" w:eastAsia="Times New Roman" w:hAnsi="Garamond" w:cs="Arial"/>
                <w:color w:val="000000"/>
                <w:sz w:val="18"/>
                <w:szCs w:val="18"/>
                <w:lang w:val="sq-AL"/>
              </w:rPr>
            </w:pPr>
            <w:r w:rsidRPr="00CC5773">
              <w:rPr>
                <w:rFonts w:ascii="Garamond" w:eastAsia="Times New Roman" w:hAnsi="Garamond" w:cs="Arial"/>
                <w:color w:val="000000"/>
                <w:sz w:val="18"/>
                <w:szCs w:val="18"/>
                <w:lang w:val="sq-AL"/>
              </w:rPr>
              <w:t> </w:t>
            </w:r>
          </w:p>
        </w:tc>
        <w:tc>
          <w:tcPr>
            <w:tcW w:w="630" w:type="dxa"/>
            <w:gridSpan w:val="3"/>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jc w:val="center"/>
              <w:rPr>
                <w:rFonts w:ascii="Garamond" w:eastAsia="Times New Roman" w:hAnsi="Garamond" w:cs="Arial"/>
                <w:color w:val="000000"/>
                <w:sz w:val="18"/>
                <w:szCs w:val="18"/>
                <w:lang w:val="sq-AL"/>
              </w:rPr>
            </w:pPr>
            <w:r w:rsidRPr="00CC5773">
              <w:rPr>
                <w:rFonts w:ascii="Garamond" w:eastAsia="Times New Roman" w:hAnsi="Garamond" w:cs="Arial"/>
                <w:color w:val="000000"/>
                <w:sz w:val="18"/>
                <w:szCs w:val="18"/>
                <w:lang w:val="sq-AL"/>
              </w:rPr>
              <w:t> </w:t>
            </w:r>
          </w:p>
        </w:tc>
        <w:tc>
          <w:tcPr>
            <w:tcW w:w="810" w:type="dxa"/>
            <w:gridSpan w:val="3"/>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jc w:val="center"/>
              <w:rPr>
                <w:rFonts w:ascii="Garamond" w:eastAsia="Times New Roman" w:hAnsi="Garamond" w:cs="Arial"/>
                <w:color w:val="000000"/>
                <w:sz w:val="18"/>
                <w:szCs w:val="18"/>
                <w:lang w:val="sq-AL"/>
              </w:rPr>
            </w:pPr>
            <w:r w:rsidRPr="00CC5773">
              <w:rPr>
                <w:rFonts w:ascii="Garamond" w:eastAsia="Times New Roman" w:hAnsi="Garamond" w:cs="Arial"/>
                <w:color w:val="000000"/>
                <w:sz w:val="18"/>
                <w:szCs w:val="18"/>
                <w:lang w:val="sq-AL"/>
              </w:rPr>
              <w:t> </w:t>
            </w:r>
          </w:p>
        </w:tc>
        <w:tc>
          <w:tcPr>
            <w:tcW w:w="1260" w:type="dxa"/>
            <w:gridSpan w:val="4"/>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jc w:val="center"/>
              <w:rPr>
                <w:rFonts w:ascii="Garamond" w:eastAsia="Times New Roman" w:hAnsi="Garamond" w:cs="Arial"/>
                <w:color w:val="000000"/>
                <w:sz w:val="18"/>
                <w:szCs w:val="18"/>
                <w:lang w:val="sq-AL"/>
              </w:rPr>
            </w:pPr>
            <w:r w:rsidRPr="00CC5773">
              <w:rPr>
                <w:rFonts w:ascii="Garamond" w:eastAsia="Times New Roman" w:hAnsi="Garamond" w:cs="Arial"/>
                <w:color w:val="000000"/>
                <w:sz w:val="18"/>
                <w:szCs w:val="18"/>
                <w:lang w:val="sq-AL"/>
              </w:rPr>
              <w:t> </w:t>
            </w:r>
          </w:p>
        </w:tc>
        <w:tc>
          <w:tcPr>
            <w:tcW w:w="1890" w:type="dxa"/>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jc w:val="center"/>
              <w:rPr>
                <w:rFonts w:ascii="Garamond" w:eastAsia="Times New Roman" w:hAnsi="Garamond" w:cs="Arial"/>
                <w:color w:val="000000"/>
                <w:sz w:val="18"/>
                <w:szCs w:val="18"/>
                <w:lang w:val="sq-AL"/>
              </w:rPr>
            </w:pPr>
            <w:r w:rsidRPr="00CC5773">
              <w:rPr>
                <w:rFonts w:ascii="Garamond" w:eastAsia="Times New Roman" w:hAnsi="Garamond" w:cs="Arial"/>
                <w:color w:val="000000"/>
                <w:sz w:val="18"/>
                <w:szCs w:val="18"/>
                <w:lang w:val="sq-AL"/>
              </w:rPr>
              <w:t> </w:t>
            </w:r>
          </w:p>
        </w:tc>
        <w:tc>
          <w:tcPr>
            <w:tcW w:w="1448" w:type="dxa"/>
            <w:gridSpan w:val="3"/>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jc w:val="center"/>
              <w:rPr>
                <w:rFonts w:ascii="Garamond" w:eastAsia="Times New Roman" w:hAnsi="Garamond" w:cs="Arial"/>
                <w:color w:val="000000"/>
                <w:sz w:val="18"/>
                <w:szCs w:val="18"/>
                <w:lang w:val="sq-AL"/>
              </w:rPr>
            </w:pPr>
            <w:r w:rsidRPr="00CC5773">
              <w:rPr>
                <w:rFonts w:ascii="Garamond" w:eastAsia="Times New Roman" w:hAnsi="Garamond" w:cs="Arial"/>
                <w:color w:val="000000"/>
                <w:sz w:val="18"/>
                <w:szCs w:val="18"/>
                <w:lang w:val="sq-AL"/>
              </w:rPr>
              <w:t> </w:t>
            </w:r>
          </w:p>
        </w:tc>
        <w:tc>
          <w:tcPr>
            <w:tcW w:w="2720" w:type="dxa"/>
            <w:gridSpan w:val="2"/>
            <w:tcBorders>
              <w:top w:val="nil"/>
              <w:left w:val="nil"/>
              <w:bottom w:val="single" w:sz="4" w:space="0" w:color="auto"/>
              <w:right w:val="single" w:sz="8" w:space="0" w:color="auto"/>
            </w:tcBorders>
            <w:shd w:val="clear" w:color="auto" w:fill="auto"/>
            <w:noWrap/>
            <w:vAlign w:val="bottom"/>
            <w:hideMark/>
          </w:tcPr>
          <w:p w:rsidR="00DB3C21" w:rsidRPr="00CC5773" w:rsidRDefault="00DB3C21" w:rsidP="00874984">
            <w:pPr>
              <w:widowControl w:val="0"/>
              <w:spacing w:after="0" w:line="240" w:lineRule="auto"/>
              <w:ind w:firstLine="0"/>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r>
      <w:tr w:rsidR="00DB3C21" w:rsidRPr="00CC5773" w:rsidTr="00723F46">
        <w:trPr>
          <w:gridAfter w:val="1"/>
          <w:wAfter w:w="87" w:type="dxa"/>
          <w:trHeight w:val="129"/>
          <w:jc w:val="center"/>
        </w:trPr>
        <w:tc>
          <w:tcPr>
            <w:tcW w:w="3156" w:type="dxa"/>
            <w:tcBorders>
              <w:top w:val="nil"/>
              <w:left w:val="single" w:sz="8" w:space="0" w:color="auto"/>
              <w:bottom w:val="single" w:sz="4" w:space="0" w:color="auto"/>
              <w:right w:val="single" w:sz="4" w:space="0" w:color="auto"/>
            </w:tcBorders>
            <w:shd w:val="clear" w:color="auto" w:fill="auto"/>
            <w:vAlign w:val="bottom"/>
            <w:hideMark/>
          </w:tcPr>
          <w:p w:rsidR="00DB3C21" w:rsidRPr="00CC5773" w:rsidRDefault="00DB3C21" w:rsidP="00874984">
            <w:pPr>
              <w:widowControl w:val="0"/>
              <w:spacing w:after="0" w:line="240" w:lineRule="auto"/>
              <w:ind w:firstLine="0"/>
              <w:rPr>
                <w:rFonts w:ascii="Garamond" w:eastAsia="Times New Roman" w:hAnsi="Garamond" w:cs="Arial"/>
                <w:b/>
                <w:bCs/>
                <w:color w:val="000000"/>
                <w:sz w:val="18"/>
                <w:szCs w:val="18"/>
                <w:lang w:val="sq-AL"/>
              </w:rPr>
            </w:pPr>
            <w:r w:rsidRPr="00CC5773">
              <w:rPr>
                <w:rFonts w:ascii="Garamond" w:eastAsia="Times New Roman" w:hAnsi="Garamond" w:cs="Arial"/>
                <w:b/>
                <w:bCs/>
                <w:color w:val="000000"/>
                <w:sz w:val="18"/>
                <w:szCs w:val="18"/>
                <w:lang w:val="sq-AL"/>
              </w:rPr>
              <w:t>Çelje nga viti i kaluar</w:t>
            </w:r>
          </w:p>
        </w:tc>
        <w:tc>
          <w:tcPr>
            <w:tcW w:w="999" w:type="dxa"/>
            <w:gridSpan w:val="2"/>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jc w:val="center"/>
              <w:rPr>
                <w:rFonts w:ascii="Garamond" w:eastAsia="Times New Roman" w:hAnsi="Garamond" w:cs="Arial"/>
                <w:color w:val="000000"/>
                <w:sz w:val="18"/>
                <w:szCs w:val="18"/>
                <w:lang w:val="sq-AL"/>
              </w:rPr>
            </w:pPr>
            <w:r w:rsidRPr="00CC5773">
              <w:rPr>
                <w:rFonts w:ascii="Garamond" w:eastAsia="Times New Roman" w:hAnsi="Garamond" w:cs="Arial"/>
                <w:color w:val="000000"/>
                <w:sz w:val="18"/>
                <w:szCs w:val="18"/>
                <w:lang w:val="sq-AL"/>
              </w:rPr>
              <w:t> </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jc w:val="center"/>
              <w:rPr>
                <w:rFonts w:ascii="Garamond" w:eastAsia="Times New Roman" w:hAnsi="Garamond" w:cs="Arial"/>
                <w:color w:val="000000"/>
                <w:sz w:val="18"/>
                <w:szCs w:val="18"/>
                <w:lang w:val="sq-AL"/>
              </w:rPr>
            </w:pPr>
            <w:r w:rsidRPr="00CC5773">
              <w:rPr>
                <w:rFonts w:ascii="Garamond" w:eastAsia="Times New Roman" w:hAnsi="Garamond" w:cs="Arial"/>
                <w:color w:val="000000"/>
                <w:sz w:val="18"/>
                <w:szCs w:val="18"/>
                <w:lang w:val="sq-AL"/>
              </w:rPr>
              <w:t> </w:t>
            </w:r>
          </w:p>
        </w:tc>
        <w:tc>
          <w:tcPr>
            <w:tcW w:w="720" w:type="dxa"/>
            <w:gridSpan w:val="2"/>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rPr>
                <w:rFonts w:ascii="Garamond" w:eastAsia="Times New Roman" w:hAnsi="Garamond" w:cs="Arial"/>
                <w:color w:val="000000"/>
                <w:sz w:val="18"/>
                <w:szCs w:val="18"/>
                <w:lang w:val="sq-AL"/>
              </w:rPr>
            </w:pPr>
            <w:r w:rsidRPr="00CC5773">
              <w:rPr>
                <w:rFonts w:ascii="Garamond" w:eastAsia="Times New Roman" w:hAnsi="Garamond" w:cs="Arial"/>
                <w:color w:val="000000"/>
                <w:sz w:val="18"/>
                <w:szCs w:val="18"/>
                <w:lang w:val="sq-AL"/>
              </w:rPr>
              <w:t> </w:t>
            </w:r>
          </w:p>
        </w:tc>
        <w:tc>
          <w:tcPr>
            <w:tcW w:w="630" w:type="dxa"/>
            <w:gridSpan w:val="3"/>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jc w:val="center"/>
              <w:rPr>
                <w:rFonts w:ascii="Garamond" w:eastAsia="Times New Roman" w:hAnsi="Garamond" w:cs="Arial"/>
                <w:color w:val="000000"/>
                <w:sz w:val="18"/>
                <w:szCs w:val="18"/>
                <w:lang w:val="sq-AL"/>
              </w:rPr>
            </w:pPr>
            <w:r w:rsidRPr="00CC5773">
              <w:rPr>
                <w:rFonts w:ascii="Garamond" w:eastAsia="Times New Roman" w:hAnsi="Garamond" w:cs="Arial"/>
                <w:color w:val="000000"/>
                <w:sz w:val="18"/>
                <w:szCs w:val="18"/>
                <w:lang w:val="sq-AL"/>
              </w:rPr>
              <w:t> </w:t>
            </w:r>
          </w:p>
        </w:tc>
        <w:tc>
          <w:tcPr>
            <w:tcW w:w="810" w:type="dxa"/>
            <w:gridSpan w:val="3"/>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jc w:val="center"/>
              <w:rPr>
                <w:rFonts w:ascii="Garamond" w:eastAsia="Times New Roman" w:hAnsi="Garamond" w:cs="Arial"/>
                <w:color w:val="000000"/>
                <w:sz w:val="18"/>
                <w:szCs w:val="18"/>
                <w:lang w:val="sq-AL"/>
              </w:rPr>
            </w:pPr>
            <w:r w:rsidRPr="00CC5773">
              <w:rPr>
                <w:rFonts w:ascii="Garamond" w:eastAsia="Times New Roman" w:hAnsi="Garamond" w:cs="Arial"/>
                <w:color w:val="000000"/>
                <w:sz w:val="18"/>
                <w:szCs w:val="18"/>
                <w:lang w:val="sq-AL"/>
              </w:rPr>
              <w:t> </w:t>
            </w:r>
          </w:p>
        </w:tc>
        <w:tc>
          <w:tcPr>
            <w:tcW w:w="1260" w:type="dxa"/>
            <w:gridSpan w:val="4"/>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jc w:val="center"/>
              <w:rPr>
                <w:rFonts w:ascii="Garamond" w:eastAsia="Times New Roman" w:hAnsi="Garamond" w:cs="Arial"/>
                <w:color w:val="000000"/>
                <w:sz w:val="18"/>
                <w:szCs w:val="18"/>
                <w:lang w:val="sq-AL"/>
              </w:rPr>
            </w:pPr>
            <w:r w:rsidRPr="00CC5773">
              <w:rPr>
                <w:rFonts w:ascii="Garamond" w:eastAsia="Times New Roman" w:hAnsi="Garamond" w:cs="Arial"/>
                <w:color w:val="000000"/>
                <w:sz w:val="18"/>
                <w:szCs w:val="18"/>
                <w:lang w:val="sq-AL"/>
              </w:rPr>
              <w:t> </w:t>
            </w:r>
          </w:p>
        </w:tc>
        <w:tc>
          <w:tcPr>
            <w:tcW w:w="1890" w:type="dxa"/>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jc w:val="center"/>
              <w:rPr>
                <w:rFonts w:ascii="Garamond" w:eastAsia="Times New Roman" w:hAnsi="Garamond" w:cs="Arial"/>
                <w:color w:val="000000"/>
                <w:sz w:val="18"/>
                <w:szCs w:val="18"/>
                <w:lang w:val="sq-AL"/>
              </w:rPr>
            </w:pPr>
            <w:r w:rsidRPr="00CC5773">
              <w:rPr>
                <w:rFonts w:ascii="Garamond" w:eastAsia="Times New Roman" w:hAnsi="Garamond" w:cs="Arial"/>
                <w:color w:val="000000"/>
                <w:sz w:val="18"/>
                <w:szCs w:val="18"/>
                <w:lang w:val="sq-AL"/>
              </w:rPr>
              <w:t> </w:t>
            </w:r>
          </w:p>
        </w:tc>
        <w:tc>
          <w:tcPr>
            <w:tcW w:w="1448" w:type="dxa"/>
            <w:gridSpan w:val="3"/>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jc w:val="center"/>
              <w:rPr>
                <w:rFonts w:ascii="Garamond" w:eastAsia="Times New Roman" w:hAnsi="Garamond" w:cs="Arial"/>
                <w:color w:val="000000"/>
                <w:sz w:val="18"/>
                <w:szCs w:val="18"/>
                <w:lang w:val="sq-AL"/>
              </w:rPr>
            </w:pPr>
            <w:r w:rsidRPr="00CC5773">
              <w:rPr>
                <w:rFonts w:ascii="Garamond" w:eastAsia="Times New Roman" w:hAnsi="Garamond" w:cs="Arial"/>
                <w:color w:val="000000"/>
                <w:sz w:val="18"/>
                <w:szCs w:val="18"/>
                <w:lang w:val="sq-AL"/>
              </w:rPr>
              <w:t> </w:t>
            </w:r>
          </w:p>
        </w:tc>
        <w:tc>
          <w:tcPr>
            <w:tcW w:w="2720" w:type="dxa"/>
            <w:gridSpan w:val="2"/>
            <w:tcBorders>
              <w:top w:val="nil"/>
              <w:left w:val="nil"/>
              <w:bottom w:val="single" w:sz="4" w:space="0" w:color="auto"/>
              <w:right w:val="single" w:sz="8" w:space="0" w:color="auto"/>
            </w:tcBorders>
            <w:shd w:val="clear" w:color="auto" w:fill="auto"/>
            <w:noWrap/>
            <w:vAlign w:val="bottom"/>
            <w:hideMark/>
          </w:tcPr>
          <w:p w:rsidR="00DB3C21" w:rsidRPr="00CC5773" w:rsidRDefault="00DB3C21" w:rsidP="00874984">
            <w:pPr>
              <w:widowControl w:val="0"/>
              <w:spacing w:after="0" w:line="240" w:lineRule="auto"/>
              <w:ind w:firstLine="0"/>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r>
      <w:tr w:rsidR="00DB3C21" w:rsidRPr="00CC5773" w:rsidTr="00723F46">
        <w:trPr>
          <w:gridAfter w:val="1"/>
          <w:wAfter w:w="87" w:type="dxa"/>
          <w:trHeight w:val="218"/>
          <w:jc w:val="center"/>
        </w:trPr>
        <w:tc>
          <w:tcPr>
            <w:tcW w:w="3156" w:type="dxa"/>
            <w:tcBorders>
              <w:top w:val="nil"/>
              <w:left w:val="single" w:sz="8" w:space="0" w:color="auto"/>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rPr>
                <w:rFonts w:ascii="Garamond" w:eastAsia="Times New Roman" w:hAnsi="Garamond" w:cs="Arial"/>
                <w:sz w:val="18"/>
                <w:szCs w:val="18"/>
                <w:lang w:val="sq-AL"/>
              </w:rPr>
            </w:pPr>
            <w:r w:rsidRPr="00CC5773">
              <w:rPr>
                <w:rFonts w:ascii="Garamond" w:eastAsia="Times New Roman" w:hAnsi="Garamond" w:cs="Arial"/>
                <w:sz w:val="18"/>
                <w:szCs w:val="18"/>
                <w:lang w:val="sq-AL"/>
              </w:rPr>
              <w:t xml:space="preserve">Detyrimi i qirasë për muajin janar </w:t>
            </w:r>
          </w:p>
        </w:tc>
        <w:tc>
          <w:tcPr>
            <w:tcW w:w="999" w:type="dxa"/>
            <w:gridSpan w:val="2"/>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jc w:val="right"/>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jc w:val="right"/>
              <w:rPr>
                <w:rFonts w:ascii="Garamond" w:eastAsia="Times New Roman" w:hAnsi="Garamond" w:cs="Arial"/>
                <w:color w:val="000000"/>
                <w:sz w:val="18"/>
                <w:szCs w:val="18"/>
                <w:lang w:val="sq-AL"/>
              </w:rPr>
            </w:pPr>
            <w:r w:rsidRPr="00CC5773">
              <w:rPr>
                <w:rFonts w:ascii="Garamond" w:eastAsia="Times New Roman" w:hAnsi="Garamond" w:cs="Arial"/>
                <w:color w:val="000000"/>
                <w:sz w:val="18"/>
                <w:szCs w:val="18"/>
                <w:lang w:val="sq-AL"/>
              </w:rPr>
              <w:t> </w:t>
            </w:r>
          </w:p>
        </w:tc>
        <w:tc>
          <w:tcPr>
            <w:tcW w:w="720" w:type="dxa"/>
            <w:gridSpan w:val="2"/>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jc w:val="center"/>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c>
          <w:tcPr>
            <w:tcW w:w="630" w:type="dxa"/>
            <w:gridSpan w:val="3"/>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jc w:val="center"/>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c>
          <w:tcPr>
            <w:tcW w:w="810" w:type="dxa"/>
            <w:gridSpan w:val="3"/>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jc w:val="center"/>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c>
          <w:tcPr>
            <w:tcW w:w="1260" w:type="dxa"/>
            <w:gridSpan w:val="4"/>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rPr>
                <w:rFonts w:ascii="Garamond" w:eastAsia="Times New Roman" w:hAnsi="Garamond" w:cs="Arial"/>
                <w:color w:val="000000"/>
                <w:sz w:val="18"/>
                <w:szCs w:val="18"/>
                <w:lang w:val="sq-AL"/>
              </w:rPr>
            </w:pPr>
            <w:r w:rsidRPr="00CC5773">
              <w:rPr>
                <w:rFonts w:ascii="Garamond" w:eastAsia="Times New Roman" w:hAnsi="Garamond" w:cs="Arial"/>
                <w:color w:val="000000"/>
                <w:sz w:val="18"/>
                <w:szCs w:val="18"/>
                <w:lang w:val="sq-AL"/>
              </w:rPr>
              <w:t> </w:t>
            </w:r>
          </w:p>
        </w:tc>
        <w:tc>
          <w:tcPr>
            <w:tcW w:w="1890" w:type="dxa"/>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c>
          <w:tcPr>
            <w:tcW w:w="1448" w:type="dxa"/>
            <w:gridSpan w:val="3"/>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c>
          <w:tcPr>
            <w:tcW w:w="2720" w:type="dxa"/>
            <w:gridSpan w:val="2"/>
            <w:tcBorders>
              <w:top w:val="nil"/>
              <w:left w:val="nil"/>
              <w:bottom w:val="single" w:sz="4" w:space="0" w:color="auto"/>
              <w:right w:val="single" w:sz="8" w:space="0" w:color="auto"/>
            </w:tcBorders>
            <w:shd w:val="clear" w:color="auto" w:fill="auto"/>
            <w:noWrap/>
            <w:vAlign w:val="bottom"/>
            <w:hideMark/>
          </w:tcPr>
          <w:p w:rsidR="00DB3C21" w:rsidRPr="00CC5773" w:rsidRDefault="00DB3C21" w:rsidP="00874984">
            <w:pPr>
              <w:widowControl w:val="0"/>
              <w:spacing w:after="0" w:line="240" w:lineRule="auto"/>
              <w:ind w:firstLine="0"/>
              <w:rPr>
                <w:rFonts w:ascii="Garamond" w:eastAsia="Times New Roman" w:hAnsi="Garamond" w:cs="Arial"/>
                <w:color w:val="000000"/>
                <w:sz w:val="18"/>
                <w:szCs w:val="18"/>
                <w:lang w:val="sq-AL"/>
              </w:rPr>
            </w:pPr>
            <w:r w:rsidRPr="00CC5773">
              <w:rPr>
                <w:rFonts w:ascii="Garamond" w:eastAsia="Times New Roman" w:hAnsi="Garamond" w:cs="Arial"/>
                <w:color w:val="000000"/>
                <w:sz w:val="18"/>
                <w:szCs w:val="18"/>
                <w:lang w:val="sq-AL"/>
              </w:rPr>
              <w:t> </w:t>
            </w:r>
          </w:p>
        </w:tc>
      </w:tr>
      <w:tr w:rsidR="00DB3C21" w:rsidRPr="00CC5773" w:rsidTr="00723F46">
        <w:trPr>
          <w:gridAfter w:val="1"/>
          <w:wAfter w:w="87" w:type="dxa"/>
          <w:trHeight w:val="150"/>
          <w:jc w:val="center"/>
        </w:trPr>
        <w:tc>
          <w:tcPr>
            <w:tcW w:w="3156" w:type="dxa"/>
            <w:tcBorders>
              <w:top w:val="nil"/>
              <w:left w:val="single" w:sz="8" w:space="0" w:color="auto"/>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rPr>
                <w:rFonts w:ascii="Garamond" w:eastAsia="Times New Roman" w:hAnsi="Garamond" w:cs="Arial"/>
                <w:sz w:val="18"/>
                <w:szCs w:val="18"/>
                <w:lang w:val="sq-AL"/>
              </w:rPr>
            </w:pPr>
            <w:r w:rsidRPr="00CC5773">
              <w:rPr>
                <w:rFonts w:ascii="Garamond" w:eastAsia="Times New Roman" w:hAnsi="Garamond" w:cs="Arial"/>
                <w:sz w:val="18"/>
                <w:szCs w:val="18"/>
                <w:lang w:val="sq-AL"/>
              </w:rPr>
              <w:t xml:space="preserve">Detyrimi i qirasë për muajin shkurt </w:t>
            </w:r>
          </w:p>
        </w:tc>
        <w:tc>
          <w:tcPr>
            <w:tcW w:w="999" w:type="dxa"/>
            <w:gridSpan w:val="2"/>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jc w:val="right"/>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jc w:val="right"/>
              <w:rPr>
                <w:rFonts w:ascii="Garamond" w:eastAsia="Times New Roman" w:hAnsi="Garamond" w:cs="Arial"/>
                <w:color w:val="000000"/>
                <w:sz w:val="18"/>
                <w:szCs w:val="18"/>
                <w:lang w:val="sq-AL"/>
              </w:rPr>
            </w:pPr>
            <w:r w:rsidRPr="00CC5773">
              <w:rPr>
                <w:rFonts w:ascii="Garamond" w:eastAsia="Times New Roman" w:hAnsi="Garamond" w:cs="Arial"/>
                <w:color w:val="000000"/>
                <w:sz w:val="18"/>
                <w:szCs w:val="18"/>
                <w:lang w:val="sq-AL"/>
              </w:rPr>
              <w:t> </w:t>
            </w:r>
          </w:p>
        </w:tc>
        <w:tc>
          <w:tcPr>
            <w:tcW w:w="720" w:type="dxa"/>
            <w:gridSpan w:val="2"/>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jc w:val="center"/>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c>
          <w:tcPr>
            <w:tcW w:w="630" w:type="dxa"/>
            <w:gridSpan w:val="3"/>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jc w:val="center"/>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c>
          <w:tcPr>
            <w:tcW w:w="810" w:type="dxa"/>
            <w:gridSpan w:val="3"/>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jc w:val="center"/>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c>
          <w:tcPr>
            <w:tcW w:w="1260" w:type="dxa"/>
            <w:gridSpan w:val="4"/>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rPr>
                <w:rFonts w:ascii="Garamond" w:eastAsia="Times New Roman" w:hAnsi="Garamond" w:cs="Arial"/>
                <w:color w:val="000000"/>
                <w:sz w:val="18"/>
                <w:szCs w:val="18"/>
                <w:lang w:val="sq-AL"/>
              </w:rPr>
            </w:pPr>
            <w:r w:rsidRPr="00CC5773">
              <w:rPr>
                <w:rFonts w:ascii="Garamond" w:eastAsia="Times New Roman" w:hAnsi="Garamond" w:cs="Arial"/>
                <w:color w:val="000000"/>
                <w:sz w:val="18"/>
                <w:szCs w:val="18"/>
                <w:lang w:val="sq-AL"/>
              </w:rPr>
              <w:t> </w:t>
            </w:r>
          </w:p>
        </w:tc>
        <w:tc>
          <w:tcPr>
            <w:tcW w:w="1890" w:type="dxa"/>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c>
          <w:tcPr>
            <w:tcW w:w="1448" w:type="dxa"/>
            <w:gridSpan w:val="3"/>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c>
          <w:tcPr>
            <w:tcW w:w="2720" w:type="dxa"/>
            <w:gridSpan w:val="2"/>
            <w:tcBorders>
              <w:top w:val="nil"/>
              <w:left w:val="nil"/>
              <w:bottom w:val="single" w:sz="4" w:space="0" w:color="auto"/>
              <w:right w:val="single" w:sz="8" w:space="0" w:color="auto"/>
            </w:tcBorders>
            <w:shd w:val="clear" w:color="auto" w:fill="auto"/>
            <w:noWrap/>
            <w:vAlign w:val="bottom"/>
            <w:hideMark/>
          </w:tcPr>
          <w:p w:rsidR="00DB3C21" w:rsidRPr="00CC5773" w:rsidRDefault="00DB3C21" w:rsidP="00874984">
            <w:pPr>
              <w:widowControl w:val="0"/>
              <w:spacing w:after="0" w:line="240" w:lineRule="auto"/>
              <w:ind w:firstLine="0"/>
              <w:rPr>
                <w:rFonts w:ascii="Garamond" w:eastAsia="Times New Roman" w:hAnsi="Garamond" w:cs="Arial"/>
                <w:color w:val="000000"/>
                <w:sz w:val="18"/>
                <w:szCs w:val="18"/>
                <w:lang w:val="sq-AL"/>
              </w:rPr>
            </w:pPr>
            <w:r w:rsidRPr="00CC5773">
              <w:rPr>
                <w:rFonts w:ascii="Garamond" w:eastAsia="Times New Roman" w:hAnsi="Garamond" w:cs="Arial"/>
                <w:color w:val="000000"/>
                <w:sz w:val="18"/>
                <w:szCs w:val="18"/>
                <w:lang w:val="sq-AL"/>
              </w:rPr>
              <w:t> </w:t>
            </w:r>
          </w:p>
        </w:tc>
      </w:tr>
      <w:tr w:rsidR="00DB3C21" w:rsidRPr="00CC5773" w:rsidTr="00723F46">
        <w:trPr>
          <w:gridAfter w:val="1"/>
          <w:wAfter w:w="87" w:type="dxa"/>
          <w:trHeight w:val="95"/>
          <w:jc w:val="center"/>
        </w:trPr>
        <w:tc>
          <w:tcPr>
            <w:tcW w:w="3156" w:type="dxa"/>
            <w:tcBorders>
              <w:top w:val="nil"/>
              <w:left w:val="single" w:sz="8" w:space="0" w:color="auto"/>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rPr>
                <w:rFonts w:ascii="Garamond" w:eastAsia="Times New Roman" w:hAnsi="Garamond" w:cs="Arial"/>
                <w:sz w:val="18"/>
                <w:szCs w:val="18"/>
                <w:lang w:val="sq-AL"/>
              </w:rPr>
            </w:pPr>
            <w:r w:rsidRPr="00CC5773">
              <w:rPr>
                <w:rFonts w:ascii="Garamond" w:eastAsia="Times New Roman" w:hAnsi="Garamond" w:cs="Arial"/>
                <w:sz w:val="18"/>
                <w:szCs w:val="18"/>
                <w:lang w:val="sq-AL"/>
              </w:rPr>
              <w:t xml:space="preserve">Detyrimi i qirasë për muajin mars </w:t>
            </w:r>
          </w:p>
        </w:tc>
        <w:tc>
          <w:tcPr>
            <w:tcW w:w="999" w:type="dxa"/>
            <w:gridSpan w:val="2"/>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jc w:val="right"/>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jc w:val="right"/>
              <w:rPr>
                <w:rFonts w:ascii="Garamond" w:eastAsia="Times New Roman" w:hAnsi="Garamond" w:cs="Arial"/>
                <w:color w:val="000000"/>
                <w:sz w:val="18"/>
                <w:szCs w:val="18"/>
                <w:lang w:val="sq-AL"/>
              </w:rPr>
            </w:pPr>
            <w:r w:rsidRPr="00CC5773">
              <w:rPr>
                <w:rFonts w:ascii="Garamond" w:eastAsia="Times New Roman" w:hAnsi="Garamond" w:cs="Arial"/>
                <w:color w:val="000000"/>
                <w:sz w:val="18"/>
                <w:szCs w:val="18"/>
                <w:lang w:val="sq-AL"/>
              </w:rPr>
              <w:t> </w:t>
            </w:r>
          </w:p>
        </w:tc>
        <w:tc>
          <w:tcPr>
            <w:tcW w:w="720" w:type="dxa"/>
            <w:gridSpan w:val="2"/>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jc w:val="center"/>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c>
          <w:tcPr>
            <w:tcW w:w="630" w:type="dxa"/>
            <w:gridSpan w:val="3"/>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jc w:val="center"/>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c>
          <w:tcPr>
            <w:tcW w:w="810" w:type="dxa"/>
            <w:gridSpan w:val="3"/>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jc w:val="center"/>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c>
          <w:tcPr>
            <w:tcW w:w="1260" w:type="dxa"/>
            <w:gridSpan w:val="4"/>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rPr>
                <w:rFonts w:ascii="Garamond" w:eastAsia="Times New Roman" w:hAnsi="Garamond" w:cs="Arial"/>
                <w:color w:val="000000"/>
                <w:sz w:val="18"/>
                <w:szCs w:val="18"/>
                <w:lang w:val="sq-AL"/>
              </w:rPr>
            </w:pPr>
            <w:r w:rsidRPr="00CC5773">
              <w:rPr>
                <w:rFonts w:ascii="Garamond" w:eastAsia="Times New Roman" w:hAnsi="Garamond" w:cs="Arial"/>
                <w:color w:val="000000"/>
                <w:sz w:val="18"/>
                <w:szCs w:val="18"/>
                <w:lang w:val="sq-AL"/>
              </w:rPr>
              <w:t> </w:t>
            </w:r>
          </w:p>
        </w:tc>
        <w:tc>
          <w:tcPr>
            <w:tcW w:w="1890" w:type="dxa"/>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c>
          <w:tcPr>
            <w:tcW w:w="1448" w:type="dxa"/>
            <w:gridSpan w:val="3"/>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c>
          <w:tcPr>
            <w:tcW w:w="2720" w:type="dxa"/>
            <w:gridSpan w:val="2"/>
            <w:tcBorders>
              <w:top w:val="nil"/>
              <w:left w:val="nil"/>
              <w:bottom w:val="single" w:sz="4" w:space="0" w:color="auto"/>
              <w:right w:val="single" w:sz="8" w:space="0" w:color="auto"/>
            </w:tcBorders>
            <w:shd w:val="clear" w:color="auto" w:fill="auto"/>
            <w:noWrap/>
            <w:vAlign w:val="bottom"/>
            <w:hideMark/>
          </w:tcPr>
          <w:p w:rsidR="00DB3C21" w:rsidRPr="00CC5773" w:rsidRDefault="00DB3C21" w:rsidP="00874984">
            <w:pPr>
              <w:widowControl w:val="0"/>
              <w:spacing w:after="0" w:line="240" w:lineRule="auto"/>
              <w:ind w:firstLine="0"/>
              <w:rPr>
                <w:rFonts w:ascii="Garamond" w:eastAsia="Times New Roman" w:hAnsi="Garamond" w:cs="Arial"/>
                <w:color w:val="000000"/>
                <w:sz w:val="18"/>
                <w:szCs w:val="18"/>
                <w:lang w:val="sq-AL"/>
              </w:rPr>
            </w:pPr>
            <w:r w:rsidRPr="00CC5773">
              <w:rPr>
                <w:rFonts w:ascii="Garamond" w:eastAsia="Times New Roman" w:hAnsi="Garamond" w:cs="Arial"/>
                <w:color w:val="000000"/>
                <w:sz w:val="18"/>
                <w:szCs w:val="18"/>
                <w:lang w:val="sq-AL"/>
              </w:rPr>
              <w:t> </w:t>
            </w:r>
          </w:p>
        </w:tc>
      </w:tr>
      <w:tr w:rsidR="00DB3C21" w:rsidRPr="00CC5773" w:rsidTr="00723F46">
        <w:trPr>
          <w:gridAfter w:val="1"/>
          <w:wAfter w:w="87" w:type="dxa"/>
          <w:trHeight w:val="184"/>
          <w:jc w:val="center"/>
        </w:trPr>
        <w:tc>
          <w:tcPr>
            <w:tcW w:w="3156" w:type="dxa"/>
            <w:tcBorders>
              <w:top w:val="nil"/>
              <w:left w:val="single" w:sz="8" w:space="0" w:color="auto"/>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rPr>
                <w:rFonts w:ascii="Garamond" w:eastAsia="Times New Roman" w:hAnsi="Garamond" w:cs="Arial"/>
                <w:sz w:val="18"/>
                <w:szCs w:val="18"/>
                <w:lang w:val="sq-AL"/>
              </w:rPr>
            </w:pPr>
            <w:r w:rsidRPr="00CC5773">
              <w:rPr>
                <w:rFonts w:ascii="Garamond" w:eastAsia="Times New Roman" w:hAnsi="Garamond" w:cs="Arial"/>
                <w:sz w:val="18"/>
                <w:szCs w:val="18"/>
                <w:lang w:val="sq-AL"/>
              </w:rPr>
              <w:t xml:space="preserve">Detyrimi i qirasë për muajin prill </w:t>
            </w:r>
          </w:p>
        </w:tc>
        <w:tc>
          <w:tcPr>
            <w:tcW w:w="999" w:type="dxa"/>
            <w:gridSpan w:val="2"/>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jc w:val="right"/>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jc w:val="right"/>
              <w:rPr>
                <w:rFonts w:ascii="Garamond" w:eastAsia="Times New Roman" w:hAnsi="Garamond" w:cs="Arial"/>
                <w:color w:val="000000"/>
                <w:sz w:val="18"/>
                <w:szCs w:val="18"/>
                <w:lang w:val="sq-AL"/>
              </w:rPr>
            </w:pPr>
            <w:r w:rsidRPr="00CC5773">
              <w:rPr>
                <w:rFonts w:ascii="Garamond" w:eastAsia="Times New Roman" w:hAnsi="Garamond" w:cs="Arial"/>
                <w:color w:val="000000"/>
                <w:sz w:val="18"/>
                <w:szCs w:val="18"/>
                <w:lang w:val="sq-AL"/>
              </w:rPr>
              <w:t> </w:t>
            </w:r>
          </w:p>
        </w:tc>
        <w:tc>
          <w:tcPr>
            <w:tcW w:w="720" w:type="dxa"/>
            <w:gridSpan w:val="2"/>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jc w:val="center"/>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c>
          <w:tcPr>
            <w:tcW w:w="630" w:type="dxa"/>
            <w:gridSpan w:val="3"/>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jc w:val="center"/>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c>
          <w:tcPr>
            <w:tcW w:w="810" w:type="dxa"/>
            <w:gridSpan w:val="3"/>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jc w:val="center"/>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c>
          <w:tcPr>
            <w:tcW w:w="1260" w:type="dxa"/>
            <w:gridSpan w:val="4"/>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rPr>
                <w:rFonts w:ascii="Garamond" w:eastAsia="Times New Roman" w:hAnsi="Garamond" w:cs="Arial"/>
                <w:color w:val="000000"/>
                <w:sz w:val="18"/>
                <w:szCs w:val="18"/>
                <w:lang w:val="sq-AL"/>
              </w:rPr>
            </w:pPr>
            <w:r w:rsidRPr="00CC5773">
              <w:rPr>
                <w:rFonts w:ascii="Garamond" w:eastAsia="Times New Roman" w:hAnsi="Garamond" w:cs="Arial"/>
                <w:color w:val="000000"/>
                <w:sz w:val="18"/>
                <w:szCs w:val="18"/>
                <w:lang w:val="sq-AL"/>
              </w:rPr>
              <w:t> </w:t>
            </w:r>
          </w:p>
        </w:tc>
        <w:tc>
          <w:tcPr>
            <w:tcW w:w="1890" w:type="dxa"/>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c>
          <w:tcPr>
            <w:tcW w:w="1448" w:type="dxa"/>
            <w:gridSpan w:val="3"/>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c>
          <w:tcPr>
            <w:tcW w:w="2720" w:type="dxa"/>
            <w:gridSpan w:val="2"/>
            <w:tcBorders>
              <w:top w:val="nil"/>
              <w:left w:val="nil"/>
              <w:bottom w:val="single" w:sz="4" w:space="0" w:color="auto"/>
              <w:right w:val="single" w:sz="8" w:space="0" w:color="auto"/>
            </w:tcBorders>
            <w:shd w:val="clear" w:color="auto" w:fill="auto"/>
            <w:noWrap/>
            <w:vAlign w:val="bottom"/>
            <w:hideMark/>
          </w:tcPr>
          <w:p w:rsidR="00DB3C21" w:rsidRPr="00CC5773" w:rsidRDefault="00DB3C21" w:rsidP="00874984">
            <w:pPr>
              <w:widowControl w:val="0"/>
              <w:spacing w:after="0" w:line="240" w:lineRule="auto"/>
              <w:ind w:firstLine="0"/>
              <w:rPr>
                <w:rFonts w:ascii="Garamond" w:eastAsia="Times New Roman" w:hAnsi="Garamond" w:cs="Arial"/>
                <w:color w:val="000000"/>
                <w:sz w:val="18"/>
                <w:szCs w:val="18"/>
                <w:lang w:val="sq-AL"/>
              </w:rPr>
            </w:pPr>
            <w:r w:rsidRPr="00CC5773">
              <w:rPr>
                <w:rFonts w:ascii="Garamond" w:eastAsia="Times New Roman" w:hAnsi="Garamond" w:cs="Arial"/>
                <w:color w:val="000000"/>
                <w:sz w:val="18"/>
                <w:szCs w:val="18"/>
                <w:lang w:val="sq-AL"/>
              </w:rPr>
              <w:t> </w:t>
            </w:r>
          </w:p>
        </w:tc>
      </w:tr>
      <w:tr w:rsidR="00DB3C21" w:rsidRPr="00CC5773" w:rsidTr="00723F46">
        <w:trPr>
          <w:gridAfter w:val="1"/>
          <w:wAfter w:w="87" w:type="dxa"/>
          <w:trHeight w:val="130"/>
          <w:jc w:val="center"/>
        </w:trPr>
        <w:tc>
          <w:tcPr>
            <w:tcW w:w="3156" w:type="dxa"/>
            <w:tcBorders>
              <w:top w:val="nil"/>
              <w:left w:val="single" w:sz="8" w:space="0" w:color="auto"/>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rPr>
                <w:rFonts w:ascii="Garamond" w:eastAsia="Times New Roman" w:hAnsi="Garamond" w:cs="Arial"/>
                <w:sz w:val="18"/>
                <w:szCs w:val="18"/>
                <w:lang w:val="sq-AL"/>
              </w:rPr>
            </w:pPr>
            <w:r w:rsidRPr="00CC5773">
              <w:rPr>
                <w:rFonts w:ascii="Garamond" w:eastAsia="Times New Roman" w:hAnsi="Garamond" w:cs="Arial"/>
                <w:sz w:val="18"/>
                <w:szCs w:val="18"/>
                <w:lang w:val="sq-AL"/>
              </w:rPr>
              <w:t>Detyrimi i qirasë për muajin maj</w:t>
            </w:r>
          </w:p>
        </w:tc>
        <w:tc>
          <w:tcPr>
            <w:tcW w:w="999" w:type="dxa"/>
            <w:gridSpan w:val="2"/>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jc w:val="right"/>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jc w:val="right"/>
              <w:rPr>
                <w:rFonts w:ascii="Garamond" w:eastAsia="Times New Roman" w:hAnsi="Garamond" w:cs="Arial"/>
                <w:color w:val="000000"/>
                <w:sz w:val="18"/>
                <w:szCs w:val="18"/>
                <w:lang w:val="sq-AL"/>
              </w:rPr>
            </w:pPr>
            <w:r w:rsidRPr="00CC5773">
              <w:rPr>
                <w:rFonts w:ascii="Garamond" w:eastAsia="Times New Roman" w:hAnsi="Garamond" w:cs="Arial"/>
                <w:color w:val="000000"/>
                <w:sz w:val="18"/>
                <w:szCs w:val="18"/>
                <w:lang w:val="sq-AL"/>
              </w:rPr>
              <w:t> </w:t>
            </w:r>
          </w:p>
        </w:tc>
        <w:tc>
          <w:tcPr>
            <w:tcW w:w="720" w:type="dxa"/>
            <w:gridSpan w:val="2"/>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jc w:val="center"/>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c>
          <w:tcPr>
            <w:tcW w:w="630" w:type="dxa"/>
            <w:gridSpan w:val="3"/>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jc w:val="center"/>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c>
          <w:tcPr>
            <w:tcW w:w="810" w:type="dxa"/>
            <w:gridSpan w:val="3"/>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jc w:val="center"/>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c>
          <w:tcPr>
            <w:tcW w:w="1260" w:type="dxa"/>
            <w:gridSpan w:val="4"/>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rPr>
                <w:rFonts w:ascii="Garamond" w:eastAsia="Times New Roman" w:hAnsi="Garamond" w:cs="Arial"/>
                <w:color w:val="000000"/>
                <w:sz w:val="18"/>
                <w:szCs w:val="18"/>
                <w:lang w:val="sq-AL"/>
              </w:rPr>
            </w:pPr>
            <w:r w:rsidRPr="00CC5773">
              <w:rPr>
                <w:rFonts w:ascii="Garamond" w:eastAsia="Times New Roman" w:hAnsi="Garamond" w:cs="Arial"/>
                <w:color w:val="000000"/>
                <w:sz w:val="18"/>
                <w:szCs w:val="18"/>
                <w:lang w:val="sq-AL"/>
              </w:rPr>
              <w:t> </w:t>
            </w:r>
          </w:p>
        </w:tc>
        <w:tc>
          <w:tcPr>
            <w:tcW w:w="1890" w:type="dxa"/>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c>
          <w:tcPr>
            <w:tcW w:w="1448" w:type="dxa"/>
            <w:gridSpan w:val="3"/>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c>
          <w:tcPr>
            <w:tcW w:w="2720" w:type="dxa"/>
            <w:gridSpan w:val="2"/>
            <w:tcBorders>
              <w:top w:val="nil"/>
              <w:left w:val="nil"/>
              <w:bottom w:val="single" w:sz="4" w:space="0" w:color="auto"/>
              <w:right w:val="single" w:sz="8" w:space="0" w:color="auto"/>
            </w:tcBorders>
            <w:shd w:val="clear" w:color="auto" w:fill="auto"/>
            <w:noWrap/>
            <w:vAlign w:val="bottom"/>
            <w:hideMark/>
          </w:tcPr>
          <w:p w:rsidR="00DB3C21" w:rsidRPr="00CC5773" w:rsidRDefault="00DB3C21" w:rsidP="00874984">
            <w:pPr>
              <w:widowControl w:val="0"/>
              <w:spacing w:after="0" w:line="240" w:lineRule="auto"/>
              <w:ind w:firstLine="0"/>
              <w:rPr>
                <w:rFonts w:ascii="Garamond" w:eastAsia="Times New Roman" w:hAnsi="Garamond" w:cs="Arial"/>
                <w:color w:val="000000"/>
                <w:sz w:val="18"/>
                <w:szCs w:val="18"/>
                <w:lang w:val="sq-AL"/>
              </w:rPr>
            </w:pPr>
            <w:r w:rsidRPr="00CC5773">
              <w:rPr>
                <w:rFonts w:ascii="Garamond" w:eastAsia="Times New Roman" w:hAnsi="Garamond" w:cs="Arial"/>
                <w:color w:val="000000"/>
                <w:sz w:val="18"/>
                <w:szCs w:val="18"/>
                <w:lang w:val="sq-AL"/>
              </w:rPr>
              <w:t> </w:t>
            </w:r>
          </w:p>
        </w:tc>
      </w:tr>
      <w:tr w:rsidR="00DB3C21" w:rsidRPr="00CC5773" w:rsidTr="00723F46">
        <w:trPr>
          <w:gridAfter w:val="1"/>
          <w:wAfter w:w="87" w:type="dxa"/>
          <w:trHeight w:val="217"/>
          <w:jc w:val="center"/>
        </w:trPr>
        <w:tc>
          <w:tcPr>
            <w:tcW w:w="3156" w:type="dxa"/>
            <w:tcBorders>
              <w:top w:val="nil"/>
              <w:left w:val="single" w:sz="8" w:space="0" w:color="auto"/>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rPr>
                <w:rFonts w:ascii="Garamond" w:eastAsia="Times New Roman" w:hAnsi="Garamond" w:cs="Arial"/>
                <w:sz w:val="18"/>
                <w:szCs w:val="18"/>
                <w:lang w:val="sq-AL"/>
              </w:rPr>
            </w:pPr>
            <w:r w:rsidRPr="00CC5773">
              <w:rPr>
                <w:rFonts w:ascii="Garamond" w:eastAsia="Times New Roman" w:hAnsi="Garamond" w:cs="Arial"/>
                <w:sz w:val="18"/>
                <w:szCs w:val="18"/>
                <w:lang w:val="sq-AL"/>
              </w:rPr>
              <w:t>Detyrimi i qirasë për muajin qershor</w:t>
            </w:r>
          </w:p>
        </w:tc>
        <w:tc>
          <w:tcPr>
            <w:tcW w:w="999" w:type="dxa"/>
            <w:gridSpan w:val="2"/>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jc w:val="right"/>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jc w:val="right"/>
              <w:rPr>
                <w:rFonts w:ascii="Garamond" w:eastAsia="Times New Roman" w:hAnsi="Garamond" w:cs="Arial"/>
                <w:color w:val="000000"/>
                <w:sz w:val="18"/>
                <w:szCs w:val="18"/>
                <w:lang w:val="sq-AL"/>
              </w:rPr>
            </w:pPr>
            <w:r w:rsidRPr="00CC5773">
              <w:rPr>
                <w:rFonts w:ascii="Garamond" w:eastAsia="Times New Roman" w:hAnsi="Garamond" w:cs="Arial"/>
                <w:color w:val="000000"/>
                <w:sz w:val="18"/>
                <w:szCs w:val="18"/>
                <w:lang w:val="sq-AL"/>
              </w:rPr>
              <w:t> </w:t>
            </w:r>
          </w:p>
        </w:tc>
        <w:tc>
          <w:tcPr>
            <w:tcW w:w="720" w:type="dxa"/>
            <w:gridSpan w:val="2"/>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jc w:val="center"/>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c>
          <w:tcPr>
            <w:tcW w:w="630" w:type="dxa"/>
            <w:gridSpan w:val="3"/>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jc w:val="center"/>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c>
          <w:tcPr>
            <w:tcW w:w="810" w:type="dxa"/>
            <w:gridSpan w:val="3"/>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jc w:val="center"/>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c>
          <w:tcPr>
            <w:tcW w:w="1260" w:type="dxa"/>
            <w:gridSpan w:val="4"/>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rPr>
                <w:rFonts w:ascii="Garamond" w:eastAsia="Times New Roman" w:hAnsi="Garamond" w:cs="Arial"/>
                <w:color w:val="000000"/>
                <w:sz w:val="18"/>
                <w:szCs w:val="18"/>
                <w:lang w:val="sq-AL"/>
              </w:rPr>
            </w:pPr>
            <w:r w:rsidRPr="00CC5773">
              <w:rPr>
                <w:rFonts w:ascii="Garamond" w:eastAsia="Times New Roman" w:hAnsi="Garamond" w:cs="Arial"/>
                <w:color w:val="000000"/>
                <w:sz w:val="18"/>
                <w:szCs w:val="18"/>
                <w:lang w:val="sq-AL"/>
              </w:rPr>
              <w:t> </w:t>
            </w:r>
          </w:p>
        </w:tc>
        <w:tc>
          <w:tcPr>
            <w:tcW w:w="1890" w:type="dxa"/>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c>
          <w:tcPr>
            <w:tcW w:w="1448" w:type="dxa"/>
            <w:gridSpan w:val="3"/>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c>
          <w:tcPr>
            <w:tcW w:w="2720" w:type="dxa"/>
            <w:gridSpan w:val="2"/>
            <w:tcBorders>
              <w:top w:val="nil"/>
              <w:left w:val="nil"/>
              <w:bottom w:val="single" w:sz="4" w:space="0" w:color="auto"/>
              <w:right w:val="single" w:sz="8" w:space="0" w:color="auto"/>
            </w:tcBorders>
            <w:shd w:val="clear" w:color="auto" w:fill="auto"/>
            <w:noWrap/>
            <w:vAlign w:val="bottom"/>
            <w:hideMark/>
          </w:tcPr>
          <w:p w:rsidR="00DB3C21" w:rsidRPr="00CC5773" w:rsidRDefault="00DB3C21" w:rsidP="00874984">
            <w:pPr>
              <w:widowControl w:val="0"/>
              <w:spacing w:after="0" w:line="240" w:lineRule="auto"/>
              <w:ind w:firstLine="0"/>
              <w:rPr>
                <w:rFonts w:ascii="Garamond" w:eastAsia="Times New Roman" w:hAnsi="Garamond" w:cs="Arial"/>
                <w:color w:val="000000"/>
                <w:sz w:val="18"/>
                <w:szCs w:val="18"/>
                <w:lang w:val="sq-AL"/>
              </w:rPr>
            </w:pPr>
            <w:r w:rsidRPr="00CC5773">
              <w:rPr>
                <w:rFonts w:ascii="Garamond" w:eastAsia="Times New Roman" w:hAnsi="Garamond" w:cs="Arial"/>
                <w:color w:val="000000"/>
                <w:sz w:val="18"/>
                <w:szCs w:val="18"/>
                <w:lang w:val="sq-AL"/>
              </w:rPr>
              <w:t> </w:t>
            </w:r>
          </w:p>
        </w:tc>
      </w:tr>
      <w:tr w:rsidR="00DB3C21" w:rsidRPr="00CC5773" w:rsidTr="00723F46">
        <w:trPr>
          <w:gridAfter w:val="1"/>
          <w:wAfter w:w="87" w:type="dxa"/>
          <w:trHeight w:val="150"/>
          <w:jc w:val="center"/>
        </w:trPr>
        <w:tc>
          <w:tcPr>
            <w:tcW w:w="3156" w:type="dxa"/>
            <w:tcBorders>
              <w:top w:val="nil"/>
              <w:left w:val="single" w:sz="8" w:space="0" w:color="auto"/>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rPr>
                <w:rFonts w:ascii="Garamond" w:eastAsia="Times New Roman" w:hAnsi="Garamond" w:cs="Arial"/>
                <w:sz w:val="18"/>
                <w:szCs w:val="18"/>
                <w:lang w:val="sq-AL"/>
              </w:rPr>
            </w:pPr>
            <w:r w:rsidRPr="00CC5773">
              <w:rPr>
                <w:rFonts w:ascii="Garamond" w:eastAsia="Times New Roman" w:hAnsi="Garamond" w:cs="Arial"/>
                <w:sz w:val="18"/>
                <w:szCs w:val="18"/>
                <w:lang w:val="sq-AL"/>
              </w:rPr>
              <w:t>Detyrimi i qirasë për muajin korrik</w:t>
            </w:r>
          </w:p>
        </w:tc>
        <w:tc>
          <w:tcPr>
            <w:tcW w:w="999" w:type="dxa"/>
            <w:gridSpan w:val="2"/>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jc w:val="right"/>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jc w:val="right"/>
              <w:rPr>
                <w:rFonts w:ascii="Garamond" w:eastAsia="Times New Roman" w:hAnsi="Garamond" w:cs="Arial"/>
                <w:color w:val="000000"/>
                <w:sz w:val="18"/>
                <w:szCs w:val="18"/>
                <w:lang w:val="sq-AL"/>
              </w:rPr>
            </w:pPr>
            <w:r w:rsidRPr="00CC5773">
              <w:rPr>
                <w:rFonts w:ascii="Garamond" w:eastAsia="Times New Roman" w:hAnsi="Garamond" w:cs="Arial"/>
                <w:color w:val="000000"/>
                <w:sz w:val="18"/>
                <w:szCs w:val="18"/>
                <w:lang w:val="sq-AL"/>
              </w:rPr>
              <w:t> </w:t>
            </w:r>
          </w:p>
        </w:tc>
        <w:tc>
          <w:tcPr>
            <w:tcW w:w="720" w:type="dxa"/>
            <w:gridSpan w:val="2"/>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jc w:val="center"/>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c>
          <w:tcPr>
            <w:tcW w:w="630" w:type="dxa"/>
            <w:gridSpan w:val="3"/>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jc w:val="center"/>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c>
          <w:tcPr>
            <w:tcW w:w="810" w:type="dxa"/>
            <w:gridSpan w:val="3"/>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jc w:val="center"/>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c>
          <w:tcPr>
            <w:tcW w:w="1260" w:type="dxa"/>
            <w:gridSpan w:val="4"/>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rPr>
                <w:rFonts w:ascii="Garamond" w:eastAsia="Times New Roman" w:hAnsi="Garamond" w:cs="Arial"/>
                <w:color w:val="000000"/>
                <w:sz w:val="18"/>
                <w:szCs w:val="18"/>
                <w:lang w:val="sq-AL"/>
              </w:rPr>
            </w:pPr>
            <w:r w:rsidRPr="00CC5773">
              <w:rPr>
                <w:rFonts w:ascii="Garamond" w:eastAsia="Times New Roman" w:hAnsi="Garamond" w:cs="Arial"/>
                <w:color w:val="000000"/>
                <w:sz w:val="18"/>
                <w:szCs w:val="18"/>
                <w:lang w:val="sq-AL"/>
              </w:rPr>
              <w:t> </w:t>
            </w:r>
          </w:p>
        </w:tc>
        <w:tc>
          <w:tcPr>
            <w:tcW w:w="1890" w:type="dxa"/>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c>
          <w:tcPr>
            <w:tcW w:w="1448" w:type="dxa"/>
            <w:gridSpan w:val="3"/>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c>
          <w:tcPr>
            <w:tcW w:w="2720" w:type="dxa"/>
            <w:gridSpan w:val="2"/>
            <w:tcBorders>
              <w:top w:val="nil"/>
              <w:left w:val="nil"/>
              <w:bottom w:val="single" w:sz="4" w:space="0" w:color="auto"/>
              <w:right w:val="single" w:sz="8" w:space="0" w:color="auto"/>
            </w:tcBorders>
            <w:shd w:val="clear" w:color="auto" w:fill="auto"/>
            <w:noWrap/>
            <w:vAlign w:val="bottom"/>
            <w:hideMark/>
          </w:tcPr>
          <w:p w:rsidR="00DB3C21" w:rsidRPr="00CC5773" w:rsidRDefault="00DB3C21" w:rsidP="00874984">
            <w:pPr>
              <w:widowControl w:val="0"/>
              <w:spacing w:after="0" w:line="240" w:lineRule="auto"/>
              <w:ind w:firstLine="0"/>
              <w:rPr>
                <w:rFonts w:ascii="Garamond" w:eastAsia="Times New Roman" w:hAnsi="Garamond" w:cs="Arial"/>
                <w:color w:val="000000"/>
                <w:sz w:val="18"/>
                <w:szCs w:val="18"/>
                <w:lang w:val="sq-AL"/>
              </w:rPr>
            </w:pPr>
            <w:r w:rsidRPr="00CC5773">
              <w:rPr>
                <w:rFonts w:ascii="Garamond" w:eastAsia="Times New Roman" w:hAnsi="Garamond" w:cs="Arial"/>
                <w:color w:val="000000"/>
                <w:sz w:val="18"/>
                <w:szCs w:val="18"/>
                <w:lang w:val="sq-AL"/>
              </w:rPr>
              <w:t> </w:t>
            </w:r>
          </w:p>
        </w:tc>
      </w:tr>
      <w:tr w:rsidR="00DB3C21" w:rsidRPr="00CC5773" w:rsidTr="00723F46">
        <w:trPr>
          <w:gridAfter w:val="1"/>
          <w:wAfter w:w="87" w:type="dxa"/>
          <w:trHeight w:val="96"/>
          <w:jc w:val="center"/>
        </w:trPr>
        <w:tc>
          <w:tcPr>
            <w:tcW w:w="3156" w:type="dxa"/>
            <w:tcBorders>
              <w:top w:val="nil"/>
              <w:left w:val="single" w:sz="8" w:space="0" w:color="auto"/>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rPr>
                <w:rFonts w:ascii="Garamond" w:eastAsia="Times New Roman" w:hAnsi="Garamond" w:cs="Arial"/>
                <w:sz w:val="18"/>
                <w:szCs w:val="18"/>
                <w:lang w:val="sq-AL"/>
              </w:rPr>
            </w:pPr>
            <w:r w:rsidRPr="00CC5773">
              <w:rPr>
                <w:rFonts w:ascii="Garamond" w:eastAsia="Times New Roman" w:hAnsi="Garamond" w:cs="Arial"/>
                <w:sz w:val="18"/>
                <w:szCs w:val="18"/>
                <w:lang w:val="sq-AL"/>
              </w:rPr>
              <w:t>Detyrimi i qirasë për muajin gusht</w:t>
            </w:r>
          </w:p>
        </w:tc>
        <w:tc>
          <w:tcPr>
            <w:tcW w:w="999" w:type="dxa"/>
            <w:gridSpan w:val="2"/>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jc w:val="right"/>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jc w:val="right"/>
              <w:rPr>
                <w:rFonts w:ascii="Garamond" w:eastAsia="Times New Roman" w:hAnsi="Garamond" w:cs="Arial"/>
                <w:color w:val="000000"/>
                <w:sz w:val="18"/>
                <w:szCs w:val="18"/>
                <w:lang w:val="sq-AL"/>
              </w:rPr>
            </w:pPr>
            <w:r w:rsidRPr="00CC5773">
              <w:rPr>
                <w:rFonts w:ascii="Garamond" w:eastAsia="Times New Roman" w:hAnsi="Garamond" w:cs="Arial"/>
                <w:color w:val="000000"/>
                <w:sz w:val="18"/>
                <w:szCs w:val="18"/>
                <w:lang w:val="sq-AL"/>
              </w:rPr>
              <w:t> </w:t>
            </w:r>
          </w:p>
        </w:tc>
        <w:tc>
          <w:tcPr>
            <w:tcW w:w="720" w:type="dxa"/>
            <w:gridSpan w:val="2"/>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jc w:val="center"/>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c>
          <w:tcPr>
            <w:tcW w:w="630" w:type="dxa"/>
            <w:gridSpan w:val="3"/>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jc w:val="center"/>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c>
          <w:tcPr>
            <w:tcW w:w="810" w:type="dxa"/>
            <w:gridSpan w:val="3"/>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jc w:val="center"/>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c>
          <w:tcPr>
            <w:tcW w:w="1260" w:type="dxa"/>
            <w:gridSpan w:val="4"/>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rPr>
                <w:rFonts w:ascii="Garamond" w:eastAsia="Times New Roman" w:hAnsi="Garamond" w:cs="Arial"/>
                <w:color w:val="000000"/>
                <w:sz w:val="18"/>
                <w:szCs w:val="18"/>
                <w:lang w:val="sq-AL"/>
              </w:rPr>
            </w:pPr>
            <w:r w:rsidRPr="00CC5773">
              <w:rPr>
                <w:rFonts w:ascii="Garamond" w:eastAsia="Times New Roman" w:hAnsi="Garamond" w:cs="Arial"/>
                <w:color w:val="000000"/>
                <w:sz w:val="18"/>
                <w:szCs w:val="18"/>
                <w:lang w:val="sq-AL"/>
              </w:rPr>
              <w:t> </w:t>
            </w:r>
          </w:p>
        </w:tc>
        <w:tc>
          <w:tcPr>
            <w:tcW w:w="1890" w:type="dxa"/>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c>
          <w:tcPr>
            <w:tcW w:w="1448" w:type="dxa"/>
            <w:gridSpan w:val="3"/>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c>
          <w:tcPr>
            <w:tcW w:w="2720" w:type="dxa"/>
            <w:gridSpan w:val="2"/>
            <w:tcBorders>
              <w:top w:val="nil"/>
              <w:left w:val="nil"/>
              <w:bottom w:val="single" w:sz="4" w:space="0" w:color="auto"/>
              <w:right w:val="single" w:sz="8" w:space="0" w:color="auto"/>
            </w:tcBorders>
            <w:shd w:val="clear" w:color="auto" w:fill="auto"/>
            <w:noWrap/>
            <w:vAlign w:val="bottom"/>
            <w:hideMark/>
          </w:tcPr>
          <w:p w:rsidR="00DB3C21" w:rsidRPr="00CC5773" w:rsidRDefault="00DB3C21" w:rsidP="00874984">
            <w:pPr>
              <w:widowControl w:val="0"/>
              <w:spacing w:after="0" w:line="240" w:lineRule="auto"/>
              <w:ind w:firstLine="0"/>
              <w:rPr>
                <w:rFonts w:ascii="Garamond" w:eastAsia="Times New Roman" w:hAnsi="Garamond" w:cs="Arial"/>
                <w:color w:val="000000"/>
                <w:sz w:val="18"/>
                <w:szCs w:val="18"/>
                <w:lang w:val="sq-AL"/>
              </w:rPr>
            </w:pPr>
            <w:r w:rsidRPr="00CC5773">
              <w:rPr>
                <w:rFonts w:ascii="Garamond" w:eastAsia="Times New Roman" w:hAnsi="Garamond" w:cs="Arial"/>
                <w:color w:val="000000"/>
                <w:sz w:val="18"/>
                <w:szCs w:val="18"/>
                <w:lang w:val="sq-AL"/>
              </w:rPr>
              <w:t> </w:t>
            </w:r>
          </w:p>
        </w:tc>
      </w:tr>
      <w:tr w:rsidR="00DB3C21" w:rsidRPr="00CC5773" w:rsidTr="00723F46">
        <w:trPr>
          <w:gridAfter w:val="1"/>
          <w:wAfter w:w="87" w:type="dxa"/>
          <w:trHeight w:val="64"/>
          <w:jc w:val="center"/>
        </w:trPr>
        <w:tc>
          <w:tcPr>
            <w:tcW w:w="3156" w:type="dxa"/>
            <w:tcBorders>
              <w:top w:val="nil"/>
              <w:left w:val="single" w:sz="8" w:space="0" w:color="auto"/>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rPr>
                <w:rFonts w:ascii="Garamond" w:eastAsia="Times New Roman" w:hAnsi="Garamond" w:cs="Arial"/>
                <w:sz w:val="18"/>
                <w:szCs w:val="18"/>
                <w:lang w:val="sq-AL"/>
              </w:rPr>
            </w:pPr>
            <w:r w:rsidRPr="00CC5773">
              <w:rPr>
                <w:rFonts w:ascii="Garamond" w:eastAsia="Times New Roman" w:hAnsi="Garamond" w:cs="Arial"/>
                <w:sz w:val="18"/>
                <w:szCs w:val="18"/>
                <w:lang w:val="sq-AL"/>
              </w:rPr>
              <w:t>Detyrimi i qirasë për muajin shtator</w:t>
            </w:r>
          </w:p>
        </w:tc>
        <w:tc>
          <w:tcPr>
            <w:tcW w:w="999" w:type="dxa"/>
            <w:gridSpan w:val="2"/>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jc w:val="right"/>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jc w:val="right"/>
              <w:rPr>
                <w:rFonts w:ascii="Garamond" w:eastAsia="Times New Roman" w:hAnsi="Garamond" w:cs="Arial"/>
                <w:color w:val="000000"/>
                <w:sz w:val="18"/>
                <w:szCs w:val="18"/>
                <w:lang w:val="sq-AL"/>
              </w:rPr>
            </w:pPr>
            <w:r w:rsidRPr="00CC5773">
              <w:rPr>
                <w:rFonts w:ascii="Garamond" w:eastAsia="Times New Roman" w:hAnsi="Garamond" w:cs="Arial"/>
                <w:color w:val="000000"/>
                <w:sz w:val="18"/>
                <w:szCs w:val="18"/>
                <w:lang w:val="sq-AL"/>
              </w:rPr>
              <w:t> </w:t>
            </w:r>
          </w:p>
        </w:tc>
        <w:tc>
          <w:tcPr>
            <w:tcW w:w="720" w:type="dxa"/>
            <w:gridSpan w:val="2"/>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jc w:val="center"/>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c>
          <w:tcPr>
            <w:tcW w:w="630" w:type="dxa"/>
            <w:gridSpan w:val="3"/>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jc w:val="center"/>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c>
          <w:tcPr>
            <w:tcW w:w="810" w:type="dxa"/>
            <w:gridSpan w:val="3"/>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jc w:val="center"/>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c>
          <w:tcPr>
            <w:tcW w:w="1260" w:type="dxa"/>
            <w:gridSpan w:val="4"/>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rPr>
                <w:rFonts w:ascii="Garamond" w:eastAsia="Times New Roman" w:hAnsi="Garamond" w:cs="Arial"/>
                <w:color w:val="000000"/>
                <w:sz w:val="18"/>
                <w:szCs w:val="18"/>
                <w:lang w:val="sq-AL"/>
              </w:rPr>
            </w:pPr>
            <w:r w:rsidRPr="00CC5773">
              <w:rPr>
                <w:rFonts w:ascii="Garamond" w:eastAsia="Times New Roman" w:hAnsi="Garamond" w:cs="Arial"/>
                <w:color w:val="000000"/>
                <w:sz w:val="18"/>
                <w:szCs w:val="18"/>
                <w:lang w:val="sq-AL"/>
              </w:rPr>
              <w:t> </w:t>
            </w:r>
          </w:p>
        </w:tc>
        <w:tc>
          <w:tcPr>
            <w:tcW w:w="1890" w:type="dxa"/>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c>
          <w:tcPr>
            <w:tcW w:w="1448" w:type="dxa"/>
            <w:gridSpan w:val="3"/>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c>
          <w:tcPr>
            <w:tcW w:w="2720" w:type="dxa"/>
            <w:gridSpan w:val="2"/>
            <w:tcBorders>
              <w:top w:val="nil"/>
              <w:left w:val="nil"/>
              <w:bottom w:val="single" w:sz="4" w:space="0" w:color="auto"/>
              <w:right w:val="single" w:sz="8" w:space="0" w:color="auto"/>
            </w:tcBorders>
            <w:shd w:val="clear" w:color="auto" w:fill="auto"/>
            <w:noWrap/>
            <w:vAlign w:val="bottom"/>
            <w:hideMark/>
          </w:tcPr>
          <w:p w:rsidR="00DB3C21" w:rsidRPr="00CC5773" w:rsidRDefault="00DB3C21" w:rsidP="00874984">
            <w:pPr>
              <w:widowControl w:val="0"/>
              <w:spacing w:after="0" w:line="240" w:lineRule="auto"/>
              <w:ind w:firstLine="0"/>
              <w:rPr>
                <w:rFonts w:ascii="Garamond" w:eastAsia="Times New Roman" w:hAnsi="Garamond" w:cs="Arial"/>
                <w:color w:val="000000"/>
                <w:sz w:val="18"/>
                <w:szCs w:val="18"/>
                <w:lang w:val="sq-AL"/>
              </w:rPr>
            </w:pPr>
            <w:r w:rsidRPr="00CC5773">
              <w:rPr>
                <w:rFonts w:ascii="Garamond" w:eastAsia="Times New Roman" w:hAnsi="Garamond" w:cs="Arial"/>
                <w:color w:val="000000"/>
                <w:sz w:val="18"/>
                <w:szCs w:val="18"/>
                <w:lang w:val="sq-AL"/>
              </w:rPr>
              <w:t> </w:t>
            </w:r>
          </w:p>
        </w:tc>
      </w:tr>
      <w:tr w:rsidR="00DB3C21" w:rsidRPr="00CC5773" w:rsidTr="00723F46">
        <w:trPr>
          <w:gridAfter w:val="1"/>
          <w:wAfter w:w="87" w:type="dxa"/>
          <w:trHeight w:val="144"/>
          <w:jc w:val="center"/>
        </w:trPr>
        <w:tc>
          <w:tcPr>
            <w:tcW w:w="3156" w:type="dxa"/>
            <w:tcBorders>
              <w:top w:val="nil"/>
              <w:left w:val="single" w:sz="8" w:space="0" w:color="auto"/>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rPr>
                <w:rFonts w:ascii="Garamond" w:eastAsia="Times New Roman" w:hAnsi="Garamond" w:cs="Arial"/>
                <w:sz w:val="18"/>
                <w:szCs w:val="18"/>
                <w:lang w:val="sq-AL"/>
              </w:rPr>
            </w:pPr>
            <w:r w:rsidRPr="00CC5773">
              <w:rPr>
                <w:rFonts w:ascii="Garamond" w:eastAsia="Times New Roman" w:hAnsi="Garamond" w:cs="Arial"/>
                <w:sz w:val="18"/>
                <w:szCs w:val="18"/>
                <w:lang w:val="sq-AL"/>
              </w:rPr>
              <w:t>Detyrimi i qirasë për muajin tetor</w:t>
            </w:r>
          </w:p>
        </w:tc>
        <w:tc>
          <w:tcPr>
            <w:tcW w:w="999" w:type="dxa"/>
            <w:gridSpan w:val="2"/>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jc w:val="right"/>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jc w:val="right"/>
              <w:rPr>
                <w:rFonts w:ascii="Garamond" w:eastAsia="Times New Roman" w:hAnsi="Garamond" w:cs="Arial"/>
                <w:color w:val="000000"/>
                <w:sz w:val="18"/>
                <w:szCs w:val="18"/>
                <w:lang w:val="sq-AL"/>
              </w:rPr>
            </w:pPr>
            <w:r w:rsidRPr="00CC5773">
              <w:rPr>
                <w:rFonts w:ascii="Garamond" w:eastAsia="Times New Roman" w:hAnsi="Garamond" w:cs="Arial"/>
                <w:color w:val="000000"/>
                <w:sz w:val="18"/>
                <w:szCs w:val="18"/>
                <w:lang w:val="sq-AL"/>
              </w:rPr>
              <w:t> </w:t>
            </w:r>
          </w:p>
        </w:tc>
        <w:tc>
          <w:tcPr>
            <w:tcW w:w="720" w:type="dxa"/>
            <w:gridSpan w:val="2"/>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jc w:val="center"/>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c>
          <w:tcPr>
            <w:tcW w:w="630" w:type="dxa"/>
            <w:gridSpan w:val="3"/>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jc w:val="center"/>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c>
          <w:tcPr>
            <w:tcW w:w="810" w:type="dxa"/>
            <w:gridSpan w:val="3"/>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jc w:val="center"/>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c>
          <w:tcPr>
            <w:tcW w:w="1260" w:type="dxa"/>
            <w:gridSpan w:val="4"/>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rPr>
                <w:rFonts w:ascii="Garamond" w:eastAsia="Times New Roman" w:hAnsi="Garamond" w:cs="Arial"/>
                <w:color w:val="000000"/>
                <w:sz w:val="18"/>
                <w:szCs w:val="18"/>
                <w:lang w:val="sq-AL"/>
              </w:rPr>
            </w:pPr>
            <w:r w:rsidRPr="00CC5773">
              <w:rPr>
                <w:rFonts w:ascii="Garamond" w:eastAsia="Times New Roman" w:hAnsi="Garamond" w:cs="Arial"/>
                <w:color w:val="000000"/>
                <w:sz w:val="18"/>
                <w:szCs w:val="18"/>
                <w:lang w:val="sq-AL"/>
              </w:rPr>
              <w:t> </w:t>
            </w:r>
          </w:p>
        </w:tc>
        <w:tc>
          <w:tcPr>
            <w:tcW w:w="1890" w:type="dxa"/>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c>
          <w:tcPr>
            <w:tcW w:w="1448" w:type="dxa"/>
            <w:gridSpan w:val="3"/>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c>
          <w:tcPr>
            <w:tcW w:w="2720" w:type="dxa"/>
            <w:gridSpan w:val="2"/>
            <w:tcBorders>
              <w:top w:val="nil"/>
              <w:left w:val="nil"/>
              <w:bottom w:val="single" w:sz="4" w:space="0" w:color="auto"/>
              <w:right w:val="single" w:sz="8" w:space="0" w:color="auto"/>
            </w:tcBorders>
            <w:shd w:val="clear" w:color="auto" w:fill="auto"/>
            <w:noWrap/>
            <w:vAlign w:val="bottom"/>
            <w:hideMark/>
          </w:tcPr>
          <w:p w:rsidR="00DB3C21" w:rsidRPr="00CC5773" w:rsidRDefault="00DB3C21" w:rsidP="00874984">
            <w:pPr>
              <w:widowControl w:val="0"/>
              <w:spacing w:after="0" w:line="240" w:lineRule="auto"/>
              <w:ind w:firstLine="0"/>
              <w:rPr>
                <w:rFonts w:ascii="Garamond" w:eastAsia="Times New Roman" w:hAnsi="Garamond" w:cs="Arial"/>
                <w:color w:val="000000"/>
                <w:sz w:val="18"/>
                <w:szCs w:val="18"/>
                <w:lang w:val="sq-AL"/>
              </w:rPr>
            </w:pPr>
            <w:r w:rsidRPr="00CC5773">
              <w:rPr>
                <w:rFonts w:ascii="Garamond" w:eastAsia="Times New Roman" w:hAnsi="Garamond" w:cs="Arial"/>
                <w:color w:val="000000"/>
                <w:sz w:val="18"/>
                <w:szCs w:val="18"/>
                <w:lang w:val="sq-AL"/>
              </w:rPr>
              <w:t> </w:t>
            </w:r>
          </w:p>
        </w:tc>
      </w:tr>
      <w:tr w:rsidR="00DB3C21" w:rsidRPr="00CC5773" w:rsidTr="00723F46">
        <w:trPr>
          <w:gridAfter w:val="1"/>
          <w:wAfter w:w="87" w:type="dxa"/>
          <w:trHeight w:val="90"/>
          <w:jc w:val="center"/>
        </w:trPr>
        <w:tc>
          <w:tcPr>
            <w:tcW w:w="3156" w:type="dxa"/>
            <w:tcBorders>
              <w:top w:val="nil"/>
              <w:left w:val="single" w:sz="8" w:space="0" w:color="auto"/>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rPr>
                <w:rFonts w:ascii="Garamond" w:eastAsia="Times New Roman" w:hAnsi="Garamond" w:cs="Arial"/>
                <w:sz w:val="18"/>
                <w:szCs w:val="18"/>
                <w:lang w:val="sq-AL"/>
              </w:rPr>
            </w:pPr>
            <w:r w:rsidRPr="00CC5773">
              <w:rPr>
                <w:rFonts w:ascii="Garamond" w:eastAsia="Times New Roman" w:hAnsi="Garamond" w:cs="Arial"/>
                <w:sz w:val="18"/>
                <w:szCs w:val="18"/>
                <w:lang w:val="sq-AL"/>
              </w:rPr>
              <w:t>Detyrimi i qirasë për muajin nëntor</w:t>
            </w:r>
          </w:p>
        </w:tc>
        <w:tc>
          <w:tcPr>
            <w:tcW w:w="999" w:type="dxa"/>
            <w:gridSpan w:val="2"/>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jc w:val="right"/>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jc w:val="right"/>
              <w:rPr>
                <w:rFonts w:ascii="Garamond" w:eastAsia="Times New Roman" w:hAnsi="Garamond" w:cs="Arial"/>
                <w:color w:val="000000"/>
                <w:sz w:val="18"/>
                <w:szCs w:val="18"/>
                <w:lang w:val="sq-AL"/>
              </w:rPr>
            </w:pPr>
            <w:r w:rsidRPr="00CC5773">
              <w:rPr>
                <w:rFonts w:ascii="Garamond" w:eastAsia="Times New Roman" w:hAnsi="Garamond" w:cs="Arial"/>
                <w:color w:val="000000"/>
                <w:sz w:val="18"/>
                <w:szCs w:val="18"/>
                <w:lang w:val="sq-AL"/>
              </w:rPr>
              <w:t> </w:t>
            </w:r>
          </w:p>
        </w:tc>
        <w:tc>
          <w:tcPr>
            <w:tcW w:w="720" w:type="dxa"/>
            <w:gridSpan w:val="2"/>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jc w:val="center"/>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c>
          <w:tcPr>
            <w:tcW w:w="630" w:type="dxa"/>
            <w:gridSpan w:val="3"/>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jc w:val="center"/>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c>
          <w:tcPr>
            <w:tcW w:w="810" w:type="dxa"/>
            <w:gridSpan w:val="3"/>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jc w:val="center"/>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c>
          <w:tcPr>
            <w:tcW w:w="1260" w:type="dxa"/>
            <w:gridSpan w:val="4"/>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rPr>
                <w:rFonts w:ascii="Garamond" w:eastAsia="Times New Roman" w:hAnsi="Garamond" w:cs="Arial"/>
                <w:color w:val="000000"/>
                <w:sz w:val="18"/>
                <w:szCs w:val="18"/>
                <w:lang w:val="sq-AL"/>
              </w:rPr>
            </w:pPr>
            <w:r w:rsidRPr="00CC5773">
              <w:rPr>
                <w:rFonts w:ascii="Garamond" w:eastAsia="Times New Roman" w:hAnsi="Garamond" w:cs="Arial"/>
                <w:color w:val="000000"/>
                <w:sz w:val="18"/>
                <w:szCs w:val="18"/>
                <w:lang w:val="sq-AL"/>
              </w:rPr>
              <w:t> </w:t>
            </w:r>
          </w:p>
        </w:tc>
        <w:tc>
          <w:tcPr>
            <w:tcW w:w="1890" w:type="dxa"/>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c>
          <w:tcPr>
            <w:tcW w:w="1448" w:type="dxa"/>
            <w:gridSpan w:val="3"/>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c>
          <w:tcPr>
            <w:tcW w:w="2720" w:type="dxa"/>
            <w:gridSpan w:val="2"/>
            <w:tcBorders>
              <w:top w:val="nil"/>
              <w:left w:val="nil"/>
              <w:bottom w:val="single" w:sz="4" w:space="0" w:color="auto"/>
              <w:right w:val="single" w:sz="8" w:space="0" w:color="auto"/>
            </w:tcBorders>
            <w:shd w:val="clear" w:color="auto" w:fill="auto"/>
            <w:noWrap/>
            <w:vAlign w:val="bottom"/>
            <w:hideMark/>
          </w:tcPr>
          <w:p w:rsidR="00DB3C21" w:rsidRPr="00CC5773" w:rsidRDefault="00DB3C21" w:rsidP="00874984">
            <w:pPr>
              <w:widowControl w:val="0"/>
              <w:spacing w:after="0" w:line="240" w:lineRule="auto"/>
              <w:ind w:firstLine="0"/>
              <w:rPr>
                <w:rFonts w:ascii="Garamond" w:eastAsia="Times New Roman" w:hAnsi="Garamond" w:cs="Arial"/>
                <w:color w:val="000000"/>
                <w:sz w:val="18"/>
                <w:szCs w:val="18"/>
                <w:lang w:val="sq-AL"/>
              </w:rPr>
            </w:pPr>
            <w:r w:rsidRPr="00CC5773">
              <w:rPr>
                <w:rFonts w:ascii="Garamond" w:eastAsia="Times New Roman" w:hAnsi="Garamond" w:cs="Arial"/>
                <w:color w:val="000000"/>
                <w:sz w:val="18"/>
                <w:szCs w:val="18"/>
                <w:lang w:val="sq-AL"/>
              </w:rPr>
              <w:t> </w:t>
            </w:r>
          </w:p>
        </w:tc>
      </w:tr>
      <w:tr w:rsidR="00DB3C21" w:rsidRPr="00CC5773" w:rsidTr="00723F46">
        <w:trPr>
          <w:gridAfter w:val="1"/>
          <w:wAfter w:w="87" w:type="dxa"/>
          <w:trHeight w:val="191"/>
          <w:jc w:val="center"/>
        </w:trPr>
        <w:tc>
          <w:tcPr>
            <w:tcW w:w="3156" w:type="dxa"/>
            <w:tcBorders>
              <w:top w:val="nil"/>
              <w:left w:val="single" w:sz="8" w:space="0" w:color="auto"/>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rPr>
                <w:rFonts w:ascii="Garamond" w:eastAsia="Times New Roman" w:hAnsi="Garamond" w:cs="Arial"/>
                <w:sz w:val="18"/>
                <w:szCs w:val="18"/>
                <w:lang w:val="sq-AL"/>
              </w:rPr>
            </w:pPr>
            <w:r w:rsidRPr="00CC5773">
              <w:rPr>
                <w:rFonts w:ascii="Garamond" w:eastAsia="Times New Roman" w:hAnsi="Garamond" w:cs="Arial"/>
                <w:sz w:val="18"/>
                <w:szCs w:val="18"/>
                <w:lang w:val="sq-AL"/>
              </w:rPr>
              <w:t>Detyrimi i qirasë për muajin dhjetor</w:t>
            </w:r>
          </w:p>
        </w:tc>
        <w:tc>
          <w:tcPr>
            <w:tcW w:w="999" w:type="dxa"/>
            <w:gridSpan w:val="2"/>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jc w:val="right"/>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c>
          <w:tcPr>
            <w:tcW w:w="1260" w:type="dxa"/>
            <w:gridSpan w:val="2"/>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jc w:val="right"/>
              <w:rPr>
                <w:rFonts w:ascii="Garamond" w:eastAsia="Times New Roman" w:hAnsi="Garamond" w:cs="Arial"/>
                <w:color w:val="000000"/>
                <w:sz w:val="18"/>
                <w:szCs w:val="18"/>
                <w:lang w:val="sq-AL"/>
              </w:rPr>
            </w:pPr>
            <w:r w:rsidRPr="00CC5773">
              <w:rPr>
                <w:rFonts w:ascii="Garamond" w:eastAsia="Times New Roman" w:hAnsi="Garamond" w:cs="Arial"/>
                <w:color w:val="000000"/>
                <w:sz w:val="18"/>
                <w:szCs w:val="18"/>
                <w:lang w:val="sq-AL"/>
              </w:rPr>
              <w:t> </w:t>
            </w:r>
          </w:p>
        </w:tc>
        <w:tc>
          <w:tcPr>
            <w:tcW w:w="720" w:type="dxa"/>
            <w:gridSpan w:val="2"/>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jc w:val="center"/>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c>
          <w:tcPr>
            <w:tcW w:w="630" w:type="dxa"/>
            <w:gridSpan w:val="3"/>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jc w:val="center"/>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c>
          <w:tcPr>
            <w:tcW w:w="810" w:type="dxa"/>
            <w:gridSpan w:val="3"/>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jc w:val="center"/>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c>
          <w:tcPr>
            <w:tcW w:w="1260" w:type="dxa"/>
            <w:gridSpan w:val="4"/>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rPr>
                <w:rFonts w:ascii="Garamond" w:eastAsia="Times New Roman" w:hAnsi="Garamond" w:cs="Arial"/>
                <w:color w:val="000000"/>
                <w:sz w:val="18"/>
                <w:szCs w:val="18"/>
                <w:lang w:val="sq-AL"/>
              </w:rPr>
            </w:pPr>
            <w:r w:rsidRPr="00CC5773">
              <w:rPr>
                <w:rFonts w:ascii="Garamond" w:eastAsia="Times New Roman" w:hAnsi="Garamond" w:cs="Arial"/>
                <w:color w:val="000000"/>
                <w:sz w:val="18"/>
                <w:szCs w:val="18"/>
                <w:lang w:val="sq-AL"/>
              </w:rPr>
              <w:t> </w:t>
            </w:r>
          </w:p>
        </w:tc>
        <w:tc>
          <w:tcPr>
            <w:tcW w:w="1890" w:type="dxa"/>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c>
          <w:tcPr>
            <w:tcW w:w="1448" w:type="dxa"/>
            <w:gridSpan w:val="3"/>
            <w:tcBorders>
              <w:top w:val="nil"/>
              <w:left w:val="nil"/>
              <w:bottom w:val="single" w:sz="4" w:space="0" w:color="auto"/>
              <w:right w:val="single" w:sz="4" w:space="0" w:color="auto"/>
            </w:tcBorders>
            <w:shd w:val="clear" w:color="auto" w:fill="auto"/>
            <w:noWrap/>
            <w:vAlign w:val="bottom"/>
            <w:hideMark/>
          </w:tcPr>
          <w:p w:rsidR="00DB3C21" w:rsidRPr="00CC5773" w:rsidRDefault="00DB3C21" w:rsidP="00874984">
            <w:pPr>
              <w:widowControl w:val="0"/>
              <w:spacing w:after="0" w:line="240" w:lineRule="auto"/>
              <w:ind w:firstLine="0"/>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c>
          <w:tcPr>
            <w:tcW w:w="2720" w:type="dxa"/>
            <w:gridSpan w:val="2"/>
            <w:tcBorders>
              <w:top w:val="nil"/>
              <w:left w:val="nil"/>
              <w:bottom w:val="single" w:sz="4" w:space="0" w:color="auto"/>
              <w:right w:val="single" w:sz="8" w:space="0" w:color="auto"/>
            </w:tcBorders>
            <w:shd w:val="clear" w:color="auto" w:fill="auto"/>
            <w:noWrap/>
            <w:vAlign w:val="bottom"/>
            <w:hideMark/>
          </w:tcPr>
          <w:p w:rsidR="00DB3C21" w:rsidRPr="00CC5773" w:rsidRDefault="00DB3C21" w:rsidP="00874984">
            <w:pPr>
              <w:widowControl w:val="0"/>
              <w:spacing w:after="0" w:line="240" w:lineRule="auto"/>
              <w:ind w:firstLine="0"/>
              <w:rPr>
                <w:rFonts w:ascii="Garamond" w:eastAsia="Times New Roman" w:hAnsi="Garamond" w:cs="Arial"/>
                <w:color w:val="000000"/>
                <w:sz w:val="18"/>
                <w:szCs w:val="18"/>
                <w:lang w:val="sq-AL"/>
              </w:rPr>
            </w:pPr>
            <w:r w:rsidRPr="00CC5773">
              <w:rPr>
                <w:rFonts w:ascii="Garamond" w:eastAsia="Times New Roman" w:hAnsi="Garamond" w:cs="Arial"/>
                <w:color w:val="000000"/>
                <w:sz w:val="18"/>
                <w:szCs w:val="18"/>
                <w:lang w:val="sq-AL"/>
              </w:rPr>
              <w:t> </w:t>
            </w:r>
          </w:p>
        </w:tc>
      </w:tr>
      <w:tr w:rsidR="00DB3C21" w:rsidRPr="00CC5773" w:rsidTr="00723F46">
        <w:trPr>
          <w:gridAfter w:val="1"/>
          <w:wAfter w:w="87" w:type="dxa"/>
          <w:trHeight w:val="124"/>
          <w:jc w:val="center"/>
        </w:trPr>
        <w:tc>
          <w:tcPr>
            <w:tcW w:w="3156" w:type="dxa"/>
            <w:tcBorders>
              <w:top w:val="nil"/>
              <w:left w:val="single" w:sz="8" w:space="0" w:color="auto"/>
              <w:bottom w:val="single" w:sz="8" w:space="0" w:color="auto"/>
              <w:right w:val="single" w:sz="4" w:space="0" w:color="auto"/>
            </w:tcBorders>
            <w:shd w:val="clear" w:color="000000" w:fill="DCE6F1"/>
            <w:noWrap/>
            <w:vAlign w:val="bottom"/>
            <w:hideMark/>
          </w:tcPr>
          <w:p w:rsidR="00DB3C21" w:rsidRPr="00CC5773" w:rsidRDefault="00DB3C21" w:rsidP="00874984">
            <w:pPr>
              <w:widowControl w:val="0"/>
              <w:spacing w:after="0" w:line="240" w:lineRule="auto"/>
              <w:ind w:firstLine="0"/>
              <w:jc w:val="center"/>
              <w:rPr>
                <w:rFonts w:ascii="Garamond" w:eastAsia="Times New Roman" w:hAnsi="Garamond" w:cs="Arial"/>
                <w:b/>
                <w:bCs/>
                <w:sz w:val="18"/>
                <w:szCs w:val="18"/>
                <w:lang w:val="sq-AL"/>
              </w:rPr>
            </w:pPr>
            <w:r w:rsidRPr="00CC5773">
              <w:rPr>
                <w:rFonts w:ascii="Garamond" w:eastAsia="Times New Roman" w:hAnsi="Garamond" w:cs="Arial"/>
                <w:b/>
                <w:bCs/>
                <w:sz w:val="18"/>
                <w:szCs w:val="18"/>
                <w:lang w:val="sq-AL"/>
              </w:rPr>
              <w:t>SHUMA</w:t>
            </w:r>
          </w:p>
        </w:tc>
        <w:tc>
          <w:tcPr>
            <w:tcW w:w="999" w:type="dxa"/>
            <w:gridSpan w:val="2"/>
            <w:tcBorders>
              <w:top w:val="nil"/>
              <w:left w:val="nil"/>
              <w:bottom w:val="single" w:sz="8" w:space="0" w:color="auto"/>
              <w:right w:val="single" w:sz="4" w:space="0" w:color="auto"/>
            </w:tcBorders>
            <w:shd w:val="clear" w:color="000000" w:fill="DCE6F1"/>
            <w:noWrap/>
            <w:vAlign w:val="bottom"/>
            <w:hideMark/>
          </w:tcPr>
          <w:p w:rsidR="00DB3C21" w:rsidRPr="00CC5773" w:rsidRDefault="00DB3C21" w:rsidP="00874984">
            <w:pPr>
              <w:widowControl w:val="0"/>
              <w:spacing w:after="0" w:line="240" w:lineRule="auto"/>
              <w:ind w:firstLine="0"/>
              <w:jc w:val="right"/>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c>
          <w:tcPr>
            <w:tcW w:w="1260" w:type="dxa"/>
            <w:gridSpan w:val="2"/>
            <w:tcBorders>
              <w:top w:val="nil"/>
              <w:left w:val="nil"/>
              <w:bottom w:val="single" w:sz="8" w:space="0" w:color="auto"/>
              <w:right w:val="single" w:sz="4" w:space="0" w:color="auto"/>
            </w:tcBorders>
            <w:shd w:val="clear" w:color="000000" w:fill="DCE6F1"/>
            <w:noWrap/>
            <w:vAlign w:val="bottom"/>
            <w:hideMark/>
          </w:tcPr>
          <w:p w:rsidR="00DB3C21" w:rsidRPr="00CC5773" w:rsidRDefault="00DB3C21" w:rsidP="00874984">
            <w:pPr>
              <w:widowControl w:val="0"/>
              <w:spacing w:after="0" w:line="240" w:lineRule="auto"/>
              <w:ind w:firstLine="0"/>
              <w:jc w:val="right"/>
              <w:rPr>
                <w:rFonts w:ascii="Garamond" w:eastAsia="Times New Roman" w:hAnsi="Garamond" w:cs="Arial"/>
                <w:color w:val="000000"/>
                <w:sz w:val="18"/>
                <w:szCs w:val="18"/>
                <w:lang w:val="sq-AL"/>
              </w:rPr>
            </w:pPr>
            <w:r w:rsidRPr="00CC5773">
              <w:rPr>
                <w:rFonts w:ascii="Garamond" w:eastAsia="Times New Roman" w:hAnsi="Garamond" w:cs="Arial"/>
                <w:color w:val="000000"/>
                <w:sz w:val="18"/>
                <w:szCs w:val="18"/>
                <w:lang w:val="sq-AL"/>
              </w:rPr>
              <w:t> </w:t>
            </w:r>
          </w:p>
        </w:tc>
        <w:tc>
          <w:tcPr>
            <w:tcW w:w="720" w:type="dxa"/>
            <w:gridSpan w:val="2"/>
            <w:tcBorders>
              <w:top w:val="nil"/>
              <w:left w:val="nil"/>
              <w:bottom w:val="single" w:sz="8" w:space="0" w:color="auto"/>
              <w:right w:val="single" w:sz="4" w:space="0" w:color="auto"/>
            </w:tcBorders>
            <w:shd w:val="clear" w:color="000000" w:fill="DCE6F1"/>
            <w:noWrap/>
            <w:vAlign w:val="bottom"/>
            <w:hideMark/>
          </w:tcPr>
          <w:p w:rsidR="00DB3C21" w:rsidRPr="00CC5773" w:rsidRDefault="00DB3C21" w:rsidP="00874984">
            <w:pPr>
              <w:widowControl w:val="0"/>
              <w:spacing w:after="0" w:line="240" w:lineRule="auto"/>
              <w:ind w:firstLine="0"/>
              <w:jc w:val="center"/>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c>
          <w:tcPr>
            <w:tcW w:w="630" w:type="dxa"/>
            <w:gridSpan w:val="3"/>
            <w:tcBorders>
              <w:top w:val="nil"/>
              <w:left w:val="nil"/>
              <w:bottom w:val="single" w:sz="8" w:space="0" w:color="auto"/>
              <w:right w:val="single" w:sz="4" w:space="0" w:color="auto"/>
            </w:tcBorders>
            <w:shd w:val="clear" w:color="000000" w:fill="DCE6F1"/>
            <w:noWrap/>
            <w:vAlign w:val="bottom"/>
            <w:hideMark/>
          </w:tcPr>
          <w:p w:rsidR="00DB3C21" w:rsidRPr="00CC5773" w:rsidRDefault="00DB3C21" w:rsidP="00874984">
            <w:pPr>
              <w:widowControl w:val="0"/>
              <w:spacing w:after="0" w:line="240" w:lineRule="auto"/>
              <w:ind w:firstLine="0"/>
              <w:jc w:val="center"/>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c>
          <w:tcPr>
            <w:tcW w:w="810" w:type="dxa"/>
            <w:gridSpan w:val="3"/>
            <w:tcBorders>
              <w:top w:val="nil"/>
              <w:left w:val="nil"/>
              <w:bottom w:val="single" w:sz="8" w:space="0" w:color="auto"/>
              <w:right w:val="single" w:sz="4" w:space="0" w:color="auto"/>
            </w:tcBorders>
            <w:shd w:val="clear" w:color="000000" w:fill="DCE6F1"/>
            <w:noWrap/>
            <w:vAlign w:val="bottom"/>
            <w:hideMark/>
          </w:tcPr>
          <w:p w:rsidR="00DB3C21" w:rsidRPr="00CC5773" w:rsidRDefault="00DB3C21" w:rsidP="00874984">
            <w:pPr>
              <w:widowControl w:val="0"/>
              <w:spacing w:after="0" w:line="240" w:lineRule="auto"/>
              <w:ind w:firstLine="0"/>
              <w:jc w:val="center"/>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c>
          <w:tcPr>
            <w:tcW w:w="1260" w:type="dxa"/>
            <w:gridSpan w:val="4"/>
            <w:tcBorders>
              <w:top w:val="nil"/>
              <w:left w:val="nil"/>
              <w:bottom w:val="single" w:sz="8" w:space="0" w:color="auto"/>
              <w:right w:val="single" w:sz="4" w:space="0" w:color="auto"/>
            </w:tcBorders>
            <w:shd w:val="clear" w:color="000000" w:fill="DCE6F1"/>
            <w:noWrap/>
            <w:vAlign w:val="bottom"/>
            <w:hideMark/>
          </w:tcPr>
          <w:p w:rsidR="00DB3C21" w:rsidRPr="00CC5773" w:rsidRDefault="00DB3C21" w:rsidP="00874984">
            <w:pPr>
              <w:widowControl w:val="0"/>
              <w:spacing w:after="0" w:line="240" w:lineRule="auto"/>
              <w:ind w:firstLine="0"/>
              <w:rPr>
                <w:rFonts w:ascii="Garamond" w:eastAsia="Times New Roman" w:hAnsi="Garamond" w:cs="Arial"/>
                <w:color w:val="000000"/>
                <w:sz w:val="18"/>
                <w:szCs w:val="18"/>
                <w:lang w:val="sq-AL"/>
              </w:rPr>
            </w:pPr>
            <w:r w:rsidRPr="00CC5773">
              <w:rPr>
                <w:rFonts w:ascii="Garamond" w:eastAsia="Times New Roman" w:hAnsi="Garamond" w:cs="Arial"/>
                <w:color w:val="000000"/>
                <w:sz w:val="18"/>
                <w:szCs w:val="18"/>
                <w:lang w:val="sq-AL"/>
              </w:rPr>
              <w:t> </w:t>
            </w:r>
          </w:p>
        </w:tc>
        <w:tc>
          <w:tcPr>
            <w:tcW w:w="1890" w:type="dxa"/>
            <w:tcBorders>
              <w:top w:val="nil"/>
              <w:left w:val="nil"/>
              <w:bottom w:val="single" w:sz="8" w:space="0" w:color="auto"/>
              <w:right w:val="single" w:sz="4" w:space="0" w:color="auto"/>
            </w:tcBorders>
            <w:shd w:val="clear" w:color="000000" w:fill="DCE6F1"/>
            <w:noWrap/>
            <w:vAlign w:val="bottom"/>
            <w:hideMark/>
          </w:tcPr>
          <w:p w:rsidR="00DB3C21" w:rsidRPr="00CC5773" w:rsidRDefault="00DB3C21" w:rsidP="00874984">
            <w:pPr>
              <w:widowControl w:val="0"/>
              <w:spacing w:after="0" w:line="240" w:lineRule="auto"/>
              <w:ind w:firstLine="0"/>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c>
          <w:tcPr>
            <w:tcW w:w="1448" w:type="dxa"/>
            <w:gridSpan w:val="3"/>
            <w:tcBorders>
              <w:top w:val="nil"/>
              <w:left w:val="nil"/>
              <w:bottom w:val="single" w:sz="8" w:space="0" w:color="auto"/>
              <w:right w:val="single" w:sz="4" w:space="0" w:color="auto"/>
            </w:tcBorders>
            <w:shd w:val="clear" w:color="000000" w:fill="DCE6F1"/>
            <w:noWrap/>
            <w:vAlign w:val="bottom"/>
            <w:hideMark/>
          </w:tcPr>
          <w:p w:rsidR="00DB3C21" w:rsidRPr="00CC5773" w:rsidRDefault="00DB3C21" w:rsidP="00874984">
            <w:pPr>
              <w:widowControl w:val="0"/>
              <w:spacing w:after="0" w:line="240" w:lineRule="auto"/>
              <w:ind w:firstLine="0"/>
              <w:rPr>
                <w:rFonts w:ascii="Garamond" w:eastAsia="Times New Roman" w:hAnsi="Garamond" w:cs="Arial"/>
                <w:sz w:val="18"/>
                <w:szCs w:val="18"/>
                <w:lang w:val="sq-AL"/>
              </w:rPr>
            </w:pPr>
            <w:r w:rsidRPr="00CC5773">
              <w:rPr>
                <w:rFonts w:ascii="Garamond" w:eastAsia="Times New Roman" w:hAnsi="Garamond" w:cs="Arial"/>
                <w:sz w:val="18"/>
                <w:szCs w:val="18"/>
                <w:lang w:val="sq-AL"/>
              </w:rPr>
              <w:t> </w:t>
            </w:r>
          </w:p>
        </w:tc>
        <w:tc>
          <w:tcPr>
            <w:tcW w:w="2720" w:type="dxa"/>
            <w:gridSpan w:val="2"/>
            <w:tcBorders>
              <w:top w:val="nil"/>
              <w:left w:val="nil"/>
              <w:bottom w:val="single" w:sz="8" w:space="0" w:color="auto"/>
              <w:right w:val="single" w:sz="8" w:space="0" w:color="auto"/>
            </w:tcBorders>
            <w:shd w:val="clear" w:color="000000" w:fill="DCE6F1"/>
            <w:noWrap/>
            <w:vAlign w:val="bottom"/>
            <w:hideMark/>
          </w:tcPr>
          <w:p w:rsidR="00DB3C21" w:rsidRPr="00CC5773" w:rsidRDefault="00DB3C21" w:rsidP="00874984">
            <w:pPr>
              <w:widowControl w:val="0"/>
              <w:spacing w:after="0" w:line="240" w:lineRule="auto"/>
              <w:ind w:firstLine="0"/>
              <w:rPr>
                <w:rFonts w:ascii="Garamond" w:eastAsia="Times New Roman" w:hAnsi="Garamond" w:cs="Arial"/>
                <w:color w:val="000000"/>
                <w:sz w:val="18"/>
                <w:szCs w:val="18"/>
                <w:lang w:val="sq-AL"/>
              </w:rPr>
            </w:pPr>
            <w:r w:rsidRPr="00CC5773">
              <w:rPr>
                <w:rFonts w:ascii="Garamond" w:eastAsia="Times New Roman" w:hAnsi="Garamond" w:cs="Arial"/>
                <w:color w:val="000000"/>
                <w:sz w:val="18"/>
                <w:szCs w:val="18"/>
                <w:lang w:val="sq-AL"/>
              </w:rPr>
              <w:t> </w:t>
            </w:r>
          </w:p>
        </w:tc>
      </w:tr>
      <w:tr w:rsidR="00DB3C21" w:rsidRPr="003A30E5" w:rsidTr="00723F46">
        <w:trPr>
          <w:gridAfter w:val="1"/>
          <w:wAfter w:w="87" w:type="dxa"/>
          <w:trHeight w:val="300"/>
          <w:jc w:val="center"/>
        </w:trPr>
        <w:tc>
          <w:tcPr>
            <w:tcW w:w="3156" w:type="dxa"/>
            <w:tcBorders>
              <w:top w:val="nil"/>
              <w:left w:val="nil"/>
              <w:bottom w:val="nil"/>
              <w:right w:val="nil"/>
            </w:tcBorders>
            <w:shd w:val="clear" w:color="000000" w:fill="FFFFFF"/>
            <w:noWrap/>
            <w:vAlign w:val="bottom"/>
            <w:hideMark/>
          </w:tcPr>
          <w:p w:rsidR="00DB3C21" w:rsidRPr="003A30E5" w:rsidRDefault="00DB3C21" w:rsidP="00874984">
            <w:pPr>
              <w:widowControl w:val="0"/>
              <w:spacing w:after="0" w:line="240" w:lineRule="auto"/>
              <w:ind w:firstLine="0"/>
              <w:jc w:val="right"/>
              <w:rPr>
                <w:rFonts w:ascii="Garamond" w:eastAsia="Times New Roman" w:hAnsi="Garamond" w:cs="Arial"/>
                <w:b/>
                <w:bCs/>
                <w:color w:val="000000"/>
                <w:sz w:val="19"/>
                <w:szCs w:val="19"/>
                <w:lang w:val="sq-AL"/>
              </w:rPr>
            </w:pPr>
            <w:r w:rsidRPr="003A30E5">
              <w:rPr>
                <w:rFonts w:ascii="Garamond" w:eastAsia="Times New Roman" w:hAnsi="Garamond" w:cs="Arial"/>
                <w:b/>
                <w:bCs/>
                <w:color w:val="000000"/>
                <w:sz w:val="19"/>
                <w:szCs w:val="19"/>
                <w:lang w:val="sq-AL"/>
              </w:rPr>
              <w:t>Shpërndarja e të ardhurave:</w:t>
            </w:r>
          </w:p>
        </w:tc>
        <w:tc>
          <w:tcPr>
            <w:tcW w:w="999" w:type="dxa"/>
            <w:gridSpan w:val="2"/>
            <w:tcBorders>
              <w:top w:val="nil"/>
              <w:left w:val="nil"/>
              <w:bottom w:val="nil"/>
              <w:right w:val="nil"/>
            </w:tcBorders>
            <w:shd w:val="clear" w:color="000000" w:fill="FFFFFF"/>
            <w:noWrap/>
            <w:vAlign w:val="bottom"/>
            <w:hideMark/>
          </w:tcPr>
          <w:p w:rsidR="00DB3C21" w:rsidRPr="003A30E5" w:rsidRDefault="00DB3C21" w:rsidP="00874984">
            <w:pPr>
              <w:widowControl w:val="0"/>
              <w:spacing w:after="0" w:line="240" w:lineRule="auto"/>
              <w:ind w:firstLine="0"/>
              <w:jc w:val="right"/>
              <w:rPr>
                <w:rFonts w:ascii="Garamond" w:eastAsia="Times New Roman" w:hAnsi="Garamond" w:cs="Arial"/>
                <w:b/>
                <w:bCs/>
                <w:color w:val="000000"/>
                <w:sz w:val="19"/>
                <w:szCs w:val="19"/>
                <w:lang w:val="sq-AL"/>
              </w:rPr>
            </w:pPr>
            <w:r w:rsidRPr="003A30E5">
              <w:rPr>
                <w:rFonts w:ascii="Garamond" w:eastAsia="Times New Roman" w:hAnsi="Garamond" w:cs="Arial"/>
                <w:b/>
                <w:bCs/>
                <w:color w:val="000000"/>
                <w:sz w:val="19"/>
                <w:szCs w:val="19"/>
                <w:lang w:val="sq-AL"/>
              </w:rPr>
              <w:t> </w:t>
            </w:r>
          </w:p>
        </w:tc>
        <w:tc>
          <w:tcPr>
            <w:tcW w:w="1260" w:type="dxa"/>
            <w:gridSpan w:val="2"/>
            <w:tcBorders>
              <w:top w:val="nil"/>
              <w:left w:val="nil"/>
              <w:bottom w:val="nil"/>
              <w:right w:val="nil"/>
            </w:tcBorders>
            <w:shd w:val="clear" w:color="000000" w:fill="FFFFFF"/>
            <w:noWrap/>
            <w:vAlign w:val="bottom"/>
            <w:hideMark/>
          </w:tcPr>
          <w:p w:rsidR="00DB3C21" w:rsidRPr="003A30E5" w:rsidRDefault="00DB3C21" w:rsidP="00874984">
            <w:pPr>
              <w:widowControl w:val="0"/>
              <w:spacing w:after="0" w:line="240" w:lineRule="auto"/>
              <w:ind w:firstLine="0"/>
              <w:rPr>
                <w:rFonts w:ascii="Garamond" w:eastAsia="Times New Roman" w:hAnsi="Garamond" w:cs="Arial"/>
                <w:b/>
                <w:bCs/>
                <w:color w:val="000000"/>
                <w:sz w:val="19"/>
                <w:szCs w:val="19"/>
                <w:lang w:val="sq-AL"/>
              </w:rPr>
            </w:pPr>
            <w:r w:rsidRPr="003A30E5">
              <w:rPr>
                <w:rFonts w:ascii="Garamond" w:eastAsia="Times New Roman" w:hAnsi="Garamond" w:cs="Arial"/>
                <w:b/>
                <w:bCs/>
                <w:color w:val="000000"/>
                <w:sz w:val="19"/>
                <w:szCs w:val="19"/>
                <w:lang w:val="sq-AL"/>
              </w:rPr>
              <w:t> </w:t>
            </w:r>
          </w:p>
        </w:tc>
        <w:tc>
          <w:tcPr>
            <w:tcW w:w="720" w:type="dxa"/>
            <w:gridSpan w:val="2"/>
            <w:tcBorders>
              <w:top w:val="nil"/>
              <w:left w:val="nil"/>
              <w:bottom w:val="nil"/>
              <w:right w:val="nil"/>
            </w:tcBorders>
            <w:shd w:val="clear" w:color="000000" w:fill="FFFFFF"/>
            <w:noWrap/>
            <w:vAlign w:val="bottom"/>
            <w:hideMark/>
          </w:tcPr>
          <w:p w:rsidR="00DB3C21" w:rsidRPr="003A30E5" w:rsidRDefault="00DB3C21" w:rsidP="00874984">
            <w:pPr>
              <w:widowControl w:val="0"/>
              <w:spacing w:after="0" w:line="240" w:lineRule="auto"/>
              <w:ind w:firstLine="0"/>
              <w:jc w:val="right"/>
              <w:rPr>
                <w:rFonts w:ascii="Garamond" w:eastAsia="Times New Roman" w:hAnsi="Garamond" w:cs="Arial"/>
                <w:b/>
                <w:bCs/>
                <w:sz w:val="19"/>
                <w:szCs w:val="19"/>
                <w:lang w:val="sq-AL"/>
              </w:rPr>
            </w:pPr>
            <w:r w:rsidRPr="003A30E5">
              <w:rPr>
                <w:rFonts w:ascii="Garamond" w:eastAsia="Times New Roman" w:hAnsi="Garamond" w:cs="Arial"/>
                <w:b/>
                <w:bCs/>
                <w:sz w:val="19"/>
                <w:szCs w:val="19"/>
                <w:lang w:val="sq-AL"/>
              </w:rPr>
              <w:t> </w:t>
            </w:r>
          </w:p>
        </w:tc>
        <w:tc>
          <w:tcPr>
            <w:tcW w:w="630" w:type="dxa"/>
            <w:gridSpan w:val="3"/>
            <w:tcBorders>
              <w:top w:val="nil"/>
              <w:left w:val="nil"/>
              <w:bottom w:val="nil"/>
              <w:right w:val="nil"/>
            </w:tcBorders>
            <w:shd w:val="clear" w:color="000000" w:fill="FFFFFF"/>
            <w:noWrap/>
            <w:vAlign w:val="bottom"/>
            <w:hideMark/>
          </w:tcPr>
          <w:p w:rsidR="00DB3C21" w:rsidRPr="003A30E5" w:rsidRDefault="00DB3C21" w:rsidP="00874984">
            <w:pPr>
              <w:widowControl w:val="0"/>
              <w:spacing w:after="0" w:line="240" w:lineRule="auto"/>
              <w:ind w:firstLine="0"/>
              <w:jc w:val="center"/>
              <w:rPr>
                <w:rFonts w:ascii="Garamond" w:eastAsia="Times New Roman" w:hAnsi="Garamond" w:cs="Arial"/>
                <w:b/>
                <w:bCs/>
                <w:color w:val="000000"/>
                <w:sz w:val="19"/>
                <w:szCs w:val="19"/>
                <w:lang w:val="sq-AL"/>
              </w:rPr>
            </w:pPr>
            <w:r w:rsidRPr="003A30E5">
              <w:rPr>
                <w:rFonts w:ascii="Garamond" w:eastAsia="Times New Roman" w:hAnsi="Garamond" w:cs="Arial"/>
                <w:b/>
                <w:bCs/>
                <w:color w:val="000000"/>
                <w:sz w:val="19"/>
                <w:szCs w:val="19"/>
                <w:lang w:val="sq-AL"/>
              </w:rPr>
              <w:t> </w:t>
            </w:r>
          </w:p>
        </w:tc>
        <w:tc>
          <w:tcPr>
            <w:tcW w:w="810" w:type="dxa"/>
            <w:gridSpan w:val="3"/>
            <w:tcBorders>
              <w:top w:val="nil"/>
              <w:left w:val="nil"/>
              <w:bottom w:val="nil"/>
              <w:right w:val="nil"/>
            </w:tcBorders>
            <w:shd w:val="clear" w:color="000000" w:fill="FFFFFF"/>
            <w:noWrap/>
            <w:vAlign w:val="bottom"/>
            <w:hideMark/>
          </w:tcPr>
          <w:p w:rsidR="00DB3C21" w:rsidRPr="003A30E5" w:rsidRDefault="00DB3C21" w:rsidP="00874984">
            <w:pPr>
              <w:widowControl w:val="0"/>
              <w:spacing w:after="0" w:line="240" w:lineRule="auto"/>
              <w:ind w:firstLine="0"/>
              <w:rPr>
                <w:rFonts w:ascii="Garamond" w:eastAsia="Times New Roman" w:hAnsi="Garamond" w:cs="Arial"/>
                <w:b/>
                <w:bCs/>
                <w:sz w:val="19"/>
                <w:szCs w:val="19"/>
                <w:lang w:val="sq-AL"/>
              </w:rPr>
            </w:pPr>
            <w:r w:rsidRPr="003A30E5">
              <w:rPr>
                <w:rFonts w:ascii="Garamond" w:eastAsia="Times New Roman" w:hAnsi="Garamond" w:cs="Arial"/>
                <w:b/>
                <w:bCs/>
                <w:sz w:val="19"/>
                <w:szCs w:val="19"/>
                <w:lang w:val="sq-AL"/>
              </w:rPr>
              <w:t> </w:t>
            </w:r>
          </w:p>
        </w:tc>
        <w:tc>
          <w:tcPr>
            <w:tcW w:w="1260" w:type="dxa"/>
            <w:gridSpan w:val="4"/>
            <w:tcBorders>
              <w:top w:val="nil"/>
              <w:left w:val="nil"/>
              <w:bottom w:val="nil"/>
              <w:right w:val="nil"/>
            </w:tcBorders>
            <w:shd w:val="clear" w:color="000000" w:fill="FFFFFF"/>
            <w:noWrap/>
            <w:vAlign w:val="bottom"/>
            <w:hideMark/>
          </w:tcPr>
          <w:p w:rsidR="00DB3C21" w:rsidRPr="003A30E5" w:rsidRDefault="00DB3C21" w:rsidP="00874984">
            <w:pPr>
              <w:widowControl w:val="0"/>
              <w:spacing w:after="0" w:line="240" w:lineRule="auto"/>
              <w:ind w:firstLine="0"/>
              <w:rPr>
                <w:rFonts w:ascii="Garamond" w:eastAsia="Times New Roman" w:hAnsi="Garamond" w:cs="Arial"/>
                <w:b/>
                <w:bCs/>
                <w:color w:val="000000"/>
                <w:sz w:val="19"/>
                <w:szCs w:val="19"/>
                <w:lang w:val="sq-AL"/>
              </w:rPr>
            </w:pPr>
            <w:r w:rsidRPr="003A30E5">
              <w:rPr>
                <w:rFonts w:ascii="Garamond" w:eastAsia="Times New Roman" w:hAnsi="Garamond" w:cs="Arial"/>
                <w:b/>
                <w:bCs/>
                <w:color w:val="000000"/>
                <w:sz w:val="19"/>
                <w:szCs w:val="19"/>
                <w:lang w:val="sq-AL"/>
              </w:rPr>
              <w:t> </w:t>
            </w:r>
          </w:p>
        </w:tc>
        <w:tc>
          <w:tcPr>
            <w:tcW w:w="1890" w:type="dxa"/>
            <w:tcBorders>
              <w:top w:val="nil"/>
              <w:left w:val="nil"/>
              <w:bottom w:val="nil"/>
              <w:right w:val="nil"/>
            </w:tcBorders>
            <w:shd w:val="clear" w:color="000000" w:fill="FFFFFF"/>
            <w:noWrap/>
            <w:vAlign w:val="bottom"/>
            <w:hideMark/>
          </w:tcPr>
          <w:p w:rsidR="00DB3C21" w:rsidRPr="003A30E5" w:rsidRDefault="00DB3C21" w:rsidP="00874984">
            <w:pPr>
              <w:widowControl w:val="0"/>
              <w:spacing w:after="0" w:line="240" w:lineRule="auto"/>
              <w:ind w:firstLine="0"/>
              <w:rPr>
                <w:rFonts w:ascii="Garamond" w:eastAsia="Times New Roman" w:hAnsi="Garamond" w:cs="Arial"/>
                <w:b/>
                <w:bCs/>
                <w:color w:val="000000"/>
                <w:sz w:val="19"/>
                <w:szCs w:val="19"/>
                <w:lang w:val="sq-AL"/>
              </w:rPr>
            </w:pPr>
            <w:r w:rsidRPr="003A30E5">
              <w:rPr>
                <w:rFonts w:ascii="Garamond" w:eastAsia="Times New Roman" w:hAnsi="Garamond" w:cs="Arial"/>
                <w:b/>
                <w:bCs/>
                <w:color w:val="000000"/>
                <w:sz w:val="19"/>
                <w:szCs w:val="19"/>
                <w:lang w:val="sq-AL"/>
              </w:rPr>
              <w:t> </w:t>
            </w:r>
          </w:p>
        </w:tc>
        <w:tc>
          <w:tcPr>
            <w:tcW w:w="1448" w:type="dxa"/>
            <w:gridSpan w:val="3"/>
            <w:tcBorders>
              <w:top w:val="nil"/>
              <w:left w:val="nil"/>
              <w:bottom w:val="nil"/>
              <w:right w:val="nil"/>
            </w:tcBorders>
            <w:shd w:val="clear" w:color="000000" w:fill="FFFFFF"/>
            <w:noWrap/>
            <w:vAlign w:val="bottom"/>
            <w:hideMark/>
          </w:tcPr>
          <w:p w:rsidR="00DB3C21" w:rsidRPr="003A30E5" w:rsidRDefault="00DB3C21" w:rsidP="00874984">
            <w:pPr>
              <w:widowControl w:val="0"/>
              <w:spacing w:after="0" w:line="240" w:lineRule="auto"/>
              <w:ind w:firstLine="0"/>
              <w:rPr>
                <w:rFonts w:ascii="Garamond" w:eastAsia="Times New Roman" w:hAnsi="Garamond" w:cs="Arial"/>
                <w:b/>
                <w:bCs/>
                <w:color w:val="000000"/>
                <w:sz w:val="19"/>
                <w:szCs w:val="19"/>
                <w:lang w:val="sq-AL"/>
              </w:rPr>
            </w:pPr>
            <w:r w:rsidRPr="003A30E5">
              <w:rPr>
                <w:rFonts w:ascii="Garamond" w:eastAsia="Times New Roman" w:hAnsi="Garamond" w:cs="Arial"/>
                <w:b/>
                <w:bCs/>
                <w:color w:val="000000"/>
                <w:sz w:val="19"/>
                <w:szCs w:val="19"/>
                <w:lang w:val="sq-AL"/>
              </w:rPr>
              <w:t> </w:t>
            </w:r>
          </w:p>
        </w:tc>
        <w:tc>
          <w:tcPr>
            <w:tcW w:w="2720" w:type="dxa"/>
            <w:gridSpan w:val="2"/>
            <w:tcBorders>
              <w:top w:val="nil"/>
              <w:left w:val="nil"/>
              <w:bottom w:val="nil"/>
              <w:right w:val="nil"/>
            </w:tcBorders>
            <w:shd w:val="clear" w:color="000000" w:fill="FFFFFF"/>
            <w:vAlign w:val="bottom"/>
            <w:hideMark/>
          </w:tcPr>
          <w:p w:rsidR="00DB3C21" w:rsidRPr="003A30E5" w:rsidRDefault="00DB3C21" w:rsidP="00874984">
            <w:pPr>
              <w:widowControl w:val="0"/>
              <w:spacing w:after="0" w:line="240" w:lineRule="auto"/>
              <w:ind w:firstLine="0"/>
              <w:rPr>
                <w:rFonts w:ascii="Garamond" w:eastAsia="Times New Roman" w:hAnsi="Garamond" w:cs="Arial"/>
                <w:color w:val="000000"/>
                <w:sz w:val="19"/>
                <w:szCs w:val="19"/>
                <w:lang w:val="sq-AL"/>
              </w:rPr>
            </w:pPr>
            <w:r w:rsidRPr="003A30E5">
              <w:rPr>
                <w:rFonts w:ascii="Garamond" w:eastAsia="Times New Roman" w:hAnsi="Garamond" w:cs="Arial"/>
                <w:color w:val="000000"/>
                <w:sz w:val="19"/>
                <w:szCs w:val="19"/>
                <w:lang w:val="sq-AL"/>
              </w:rPr>
              <w:t> </w:t>
            </w:r>
          </w:p>
        </w:tc>
      </w:tr>
      <w:tr w:rsidR="00DB3C21" w:rsidRPr="003A30E5" w:rsidTr="00723F46">
        <w:trPr>
          <w:gridAfter w:val="1"/>
          <w:wAfter w:w="87" w:type="dxa"/>
          <w:trHeight w:val="375"/>
          <w:jc w:val="center"/>
        </w:trPr>
        <w:tc>
          <w:tcPr>
            <w:tcW w:w="3156" w:type="dxa"/>
            <w:tcBorders>
              <w:top w:val="nil"/>
              <w:left w:val="nil"/>
              <w:bottom w:val="nil"/>
              <w:right w:val="nil"/>
            </w:tcBorders>
            <w:shd w:val="clear" w:color="auto" w:fill="auto"/>
            <w:noWrap/>
            <w:vAlign w:val="bottom"/>
            <w:hideMark/>
          </w:tcPr>
          <w:p w:rsidR="00DB3C21" w:rsidRPr="003A30E5" w:rsidRDefault="00DB3C21" w:rsidP="00874984">
            <w:pPr>
              <w:widowControl w:val="0"/>
              <w:spacing w:after="0" w:line="240" w:lineRule="auto"/>
              <w:ind w:firstLine="0"/>
              <w:rPr>
                <w:rFonts w:ascii="Garamond" w:eastAsia="Times New Roman" w:hAnsi="Garamond" w:cs="Calibri"/>
                <w:color w:val="000000"/>
                <w:sz w:val="19"/>
                <w:szCs w:val="19"/>
                <w:lang w:val="sq-AL"/>
              </w:rPr>
            </w:pPr>
          </w:p>
        </w:tc>
        <w:tc>
          <w:tcPr>
            <w:tcW w:w="3609" w:type="dxa"/>
            <w:gridSpan w:val="9"/>
            <w:tcBorders>
              <w:top w:val="nil"/>
              <w:left w:val="nil"/>
              <w:bottom w:val="nil"/>
              <w:right w:val="nil"/>
            </w:tcBorders>
            <w:shd w:val="clear" w:color="auto" w:fill="auto"/>
            <w:noWrap/>
            <w:vAlign w:val="bottom"/>
            <w:hideMark/>
          </w:tcPr>
          <w:p w:rsidR="00DB3C21" w:rsidRPr="003A30E5" w:rsidRDefault="00DB3C21" w:rsidP="00874984">
            <w:pPr>
              <w:widowControl w:val="0"/>
              <w:spacing w:after="0" w:line="240" w:lineRule="auto"/>
              <w:ind w:firstLine="0"/>
              <w:rPr>
                <w:rFonts w:ascii="Garamond" w:eastAsia="Times New Roman" w:hAnsi="Garamond"/>
                <w:b/>
                <w:bCs/>
                <w:color w:val="000000"/>
                <w:sz w:val="19"/>
                <w:szCs w:val="19"/>
                <w:lang w:val="sq-AL"/>
              </w:rPr>
            </w:pPr>
          </w:p>
          <w:p w:rsidR="00DB3C21" w:rsidRPr="003A30E5" w:rsidRDefault="00DB3C21" w:rsidP="00874984">
            <w:pPr>
              <w:widowControl w:val="0"/>
              <w:spacing w:after="0" w:line="240" w:lineRule="auto"/>
              <w:ind w:firstLine="0"/>
              <w:rPr>
                <w:rFonts w:ascii="Garamond" w:eastAsia="Times New Roman" w:hAnsi="Garamond"/>
                <w:b/>
                <w:bCs/>
                <w:color w:val="000000"/>
                <w:sz w:val="19"/>
                <w:szCs w:val="19"/>
                <w:lang w:val="sq-AL"/>
              </w:rPr>
            </w:pPr>
            <w:r w:rsidRPr="003A30E5">
              <w:rPr>
                <w:rFonts w:ascii="Garamond" w:eastAsia="Times New Roman" w:hAnsi="Garamond"/>
                <w:b/>
                <w:bCs/>
                <w:color w:val="000000"/>
                <w:sz w:val="19"/>
                <w:szCs w:val="19"/>
                <w:lang w:val="sq-AL"/>
              </w:rPr>
              <w:t>Për subjektin qiramarrës</w:t>
            </w:r>
          </w:p>
        </w:tc>
        <w:tc>
          <w:tcPr>
            <w:tcW w:w="810" w:type="dxa"/>
            <w:gridSpan w:val="3"/>
            <w:tcBorders>
              <w:top w:val="nil"/>
              <w:left w:val="nil"/>
              <w:bottom w:val="nil"/>
              <w:right w:val="nil"/>
            </w:tcBorders>
            <w:shd w:val="clear" w:color="auto" w:fill="auto"/>
            <w:noWrap/>
            <w:vAlign w:val="bottom"/>
            <w:hideMark/>
          </w:tcPr>
          <w:p w:rsidR="00DB3C21" w:rsidRPr="003A30E5" w:rsidRDefault="00DB3C21" w:rsidP="00874984">
            <w:pPr>
              <w:widowControl w:val="0"/>
              <w:spacing w:after="0" w:line="240" w:lineRule="auto"/>
              <w:ind w:firstLine="0"/>
              <w:rPr>
                <w:rFonts w:ascii="Garamond" w:eastAsia="Times New Roman" w:hAnsi="Garamond" w:cs="Calibri"/>
                <w:color w:val="000000"/>
                <w:sz w:val="19"/>
                <w:szCs w:val="19"/>
                <w:lang w:val="sq-AL"/>
              </w:rPr>
            </w:pPr>
          </w:p>
        </w:tc>
        <w:tc>
          <w:tcPr>
            <w:tcW w:w="1260" w:type="dxa"/>
            <w:gridSpan w:val="4"/>
            <w:tcBorders>
              <w:top w:val="nil"/>
              <w:left w:val="nil"/>
              <w:bottom w:val="nil"/>
              <w:right w:val="nil"/>
            </w:tcBorders>
            <w:shd w:val="clear" w:color="auto" w:fill="auto"/>
            <w:noWrap/>
            <w:vAlign w:val="bottom"/>
            <w:hideMark/>
          </w:tcPr>
          <w:p w:rsidR="00DB3C21" w:rsidRPr="003A30E5" w:rsidRDefault="00DB3C21" w:rsidP="00874984">
            <w:pPr>
              <w:widowControl w:val="0"/>
              <w:spacing w:after="0" w:line="240" w:lineRule="auto"/>
              <w:ind w:firstLine="0"/>
              <w:rPr>
                <w:rFonts w:ascii="Garamond" w:eastAsia="Times New Roman" w:hAnsi="Garamond"/>
                <w:b/>
                <w:bCs/>
                <w:color w:val="000000"/>
                <w:sz w:val="19"/>
                <w:szCs w:val="19"/>
                <w:lang w:val="sq-AL"/>
              </w:rPr>
            </w:pPr>
          </w:p>
        </w:tc>
        <w:tc>
          <w:tcPr>
            <w:tcW w:w="1890" w:type="dxa"/>
            <w:tcBorders>
              <w:top w:val="nil"/>
              <w:left w:val="nil"/>
              <w:bottom w:val="nil"/>
              <w:right w:val="nil"/>
            </w:tcBorders>
            <w:shd w:val="clear" w:color="000000" w:fill="FFFFFF"/>
            <w:noWrap/>
            <w:vAlign w:val="bottom"/>
            <w:hideMark/>
          </w:tcPr>
          <w:p w:rsidR="00DB3C21" w:rsidRPr="003A30E5" w:rsidRDefault="00DB3C21" w:rsidP="00874984">
            <w:pPr>
              <w:widowControl w:val="0"/>
              <w:spacing w:after="0" w:line="240" w:lineRule="auto"/>
              <w:ind w:left="-39" w:right="-90" w:firstLine="0"/>
              <w:jc w:val="center"/>
              <w:rPr>
                <w:rFonts w:ascii="Garamond" w:eastAsia="Times New Roman" w:hAnsi="Garamond"/>
                <w:b/>
                <w:bCs/>
                <w:color w:val="000000"/>
                <w:sz w:val="19"/>
                <w:szCs w:val="19"/>
                <w:lang w:val="sq-AL"/>
              </w:rPr>
            </w:pPr>
            <w:r w:rsidRPr="003A30E5">
              <w:rPr>
                <w:rFonts w:ascii="Garamond" w:eastAsia="Times New Roman" w:hAnsi="Garamond"/>
                <w:b/>
                <w:bCs/>
                <w:color w:val="000000"/>
                <w:sz w:val="19"/>
                <w:szCs w:val="19"/>
                <w:lang w:val="sq-AL"/>
              </w:rPr>
              <w:t>Përgjegjës për monitorimin</w:t>
            </w:r>
          </w:p>
        </w:tc>
        <w:tc>
          <w:tcPr>
            <w:tcW w:w="1448" w:type="dxa"/>
            <w:gridSpan w:val="3"/>
            <w:tcBorders>
              <w:top w:val="nil"/>
              <w:left w:val="nil"/>
              <w:bottom w:val="nil"/>
              <w:right w:val="nil"/>
            </w:tcBorders>
            <w:shd w:val="clear" w:color="auto" w:fill="auto"/>
            <w:noWrap/>
            <w:vAlign w:val="bottom"/>
            <w:hideMark/>
          </w:tcPr>
          <w:p w:rsidR="00DB3C21" w:rsidRPr="003A30E5" w:rsidRDefault="00DB3C21" w:rsidP="00874984">
            <w:pPr>
              <w:widowControl w:val="0"/>
              <w:spacing w:after="0" w:line="240" w:lineRule="auto"/>
              <w:ind w:firstLine="0"/>
              <w:rPr>
                <w:rFonts w:ascii="Garamond" w:eastAsia="Times New Roman" w:hAnsi="Garamond" w:cs="Calibri"/>
                <w:color w:val="000000"/>
                <w:sz w:val="19"/>
                <w:szCs w:val="19"/>
                <w:lang w:val="sq-AL"/>
              </w:rPr>
            </w:pPr>
          </w:p>
        </w:tc>
        <w:tc>
          <w:tcPr>
            <w:tcW w:w="2720" w:type="dxa"/>
            <w:gridSpan w:val="2"/>
            <w:tcBorders>
              <w:top w:val="nil"/>
              <w:left w:val="nil"/>
              <w:bottom w:val="nil"/>
              <w:right w:val="nil"/>
            </w:tcBorders>
            <w:shd w:val="clear" w:color="auto" w:fill="auto"/>
            <w:noWrap/>
            <w:vAlign w:val="bottom"/>
            <w:hideMark/>
          </w:tcPr>
          <w:p w:rsidR="00DB3C21" w:rsidRPr="003A30E5" w:rsidRDefault="00DB3C21" w:rsidP="00874984">
            <w:pPr>
              <w:widowControl w:val="0"/>
              <w:spacing w:after="0" w:line="240" w:lineRule="auto"/>
              <w:ind w:firstLine="0"/>
              <w:rPr>
                <w:rFonts w:ascii="Garamond" w:eastAsia="Times New Roman" w:hAnsi="Garamond" w:cs="Calibri"/>
                <w:color w:val="000000"/>
                <w:sz w:val="19"/>
                <w:szCs w:val="19"/>
                <w:lang w:val="sq-AL"/>
              </w:rPr>
            </w:pPr>
          </w:p>
        </w:tc>
      </w:tr>
    </w:tbl>
    <w:p w:rsidR="00E70166" w:rsidRPr="003A30E5" w:rsidRDefault="00E70166" w:rsidP="00874984">
      <w:pPr>
        <w:pStyle w:val="Paragrafi"/>
        <w:rPr>
          <w:rFonts w:eastAsia="Times New Roman"/>
          <w:spacing w:val="-4"/>
          <w:sz w:val="19"/>
          <w:szCs w:val="19"/>
          <w:lang w:val="sq-AL" w:eastAsia="en-GB"/>
        </w:rPr>
      </w:pPr>
    </w:p>
    <w:p w:rsidR="00E70166" w:rsidRPr="00CC5773" w:rsidRDefault="00E70166" w:rsidP="00874984">
      <w:pPr>
        <w:pStyle w:val="Paragrafi"/>
        <w:rPr>
          <w:rFonts w:eastAsia="Times New Roman"/>
          <w:spacing w:val="-4"/>
          <w:sz w:val="18"/>
          <w:szCs w:val="18"/>
          <w:lang w:val="sq-AL" w:eastAsia="en-GB"/>
        </w:rPr>
      </w:pPr>
    </w:p>
    <w:p w:rsidR="00E70166" w:rsidRPr="00FE2707" w:rsidRDefault="00E70166" w:rsidP="00874984">
      <w:pPr>
        <w:pStyle w:val="Paragrafi"/>
        <w:rPr>
          <w:rFonts w:eastAsia="Times New Roman"/>
          <w:spacing w:val="-4"/>
          <w:lang w:val="sq-AL" w:eastAsia="en-GB"/>
        </w:rPr>
      </w:pPr>
    </w:p>
    <w:tbl>
      <w:tblPr>
        <w:tblW w:w="5000" w:type="pct"/>
        <w:tblLook w:val="04A0" w:firstRow="1" w:lastRow="0" w:firstColumn="1" w:lastColumn="0" w:noHBand="0" w:noVBand="1"/>
      </w:tblPr>
      <w:tblGrid>
        <w:gridCol w:w="499"/>
        <w:gridCol w:w="3436"/>
        <w:gridCol w:w="1109"/>
        <w:gridCol w:w="500"/>
        <w:gridCol w:w="534"/>
        <w:gridCol w:w="915"/>
        <w:gridCol w:w="1521"/>
        <w:gridCol w:w="1452"/>
        <w:gridCol w:w="1249"/>
        <w:gridCol w:w="1296"/>
        <w:gridCol w:w="1384"/>
        <w:gridCol w:w="1721"/>
      </w:tblGrid>
      <w:tr w:rsidR="00A94D45" w:rsidRPr="00FE2707" w:rsidTr="00927ABA">
        <w:trPr>
          <w:trHeight w:val="578"/>
        </w:trPr>
        <w:tc>
          <w:tcPr>
            <w:tcW w:w="160" w:type="pct"/>
            <w:tcBorders>
              <w:top w:val="nil"/>
              <w:left w:val="nil"/>
              <w:bottom w:val="nil"/>
              <w:right w:val="nil"/>
            </w:tcBorders>
            <w:shd w:val="clear" w:color="auto" w:fill="auto"/>
            <w:noWrap/>
            <w:vAlign w:val="bottom"/>
            <w:hideMark/>
          </w:tcPr>
          <w:p w:rsidR="00A94D45" w:rsidRPr="00FE2707" w:rsidRDefault="00A94D45" w:rsidP="00874984">
            <w:pPr>
              <w:widowControl w:val="0"/>
              <w:spacing w:after="0" w:line="240" w:lineRule="auto"/>
              <w:ind w:firstLine="0"/>
              <w:jc w:val="left"/>
              <w:rPr>
                <w:rFonts w:ascii="Garamond" w:eastAsia="Times New Roman" w:hAnsi="Garamond" w:cs="Calibri"/>
                <w:color w:val="000000"/>
                <w:sz w:val="16"/>
                <w:szCs w:val="16"/>
                <w:lang w:val="sq-AL"/>
              </w:rPr>
            </w:pPr>
          </w:p>
        </w:tc>
        <w:tc>
          <w:tcPr>
            <w:tcW w:w="4840" w:type="pct"/>
            <w:gridSpan w:val="11"/>
            <w:tcBorders>
              <w:top w:val="nil"/>
              <w:left w:val="nil"/>
              <w:bottom w:val="nil"/>
              <w:right w:val="nil"/>
            </w:tcBorders>
            <w:shd w:val="clear" w:color="auto" w:fill="auto"/>
            <w:noWrap/>
            <w:vAlign w:val="bottom"/>
            <w:hideMark/>
          </w:tcPr>
          <w:p w:rsidR="00A94D45" w:rsidRDefault="00A94D45" w:rsidP="00874984">
            <w:pPr>
              <w:widowControl w:val="0"/>
              <w:spacing w:after="0" w:line="240" w:lineRule="auto"/>
              <w:ind w:firstLine="0"/>
              <w:jc w:val="center"/>
              <w:rPr>
                <w:rFonts w:ascii="Garamond" w:eastAsia="Times New Roman" w:hAnsi="Garamond" w:cs="Calibri"/>
                <w:b/>
                <w:bCs/>
                <w:color w:val="000000"/>
                <w:sz w:val="24"/>
                <w:szCs w:val="24"/>
                <w:lang w:val="sq-AL"/>
              </w:rPr>
            </w:pPr>
            <w:r w:rsidRPr="00FE2707">
              <w:rPr>
                <w:rFonts w:ascii="Garamond" w:eastAsia="Times New Roman" w:hAnsi="Garamond" w:cs="Calibri"/>
                <w:b/>
                <w:bCs/>
                <w:color w:val="000000"/>
                <w:sz w:val="24"/>
                <w:szCs w:val="24"/>
                <w:lang w:val="sq-AL"/>
              </w:rPr>
              <w:t xml:space="preserve">OBJEKTE SHTETËRORE TË DHËNA ME QIRA </w:t>
            </w:r>
          </w:p>
          <w:p w:rsidR="00A94D45" w:rsidRPr="00FE2707" w:rsidRDefault="00A94D45" w:rsidP="00874984">
            <w:pPr>
              <w:widowControl w:val="0"/>
              <w:spacing w:after="0" w:line="240" w:lineRule="auto"/>
              <w:ind w:firstLine="0"/>
              <w:jc w:val="center"/>
              <w:rPr>
                <w:rFonts w:ascii="Garamond" w:eastAsia="Times New Roman" w:hAnsi="Garamond" w:cs="Calibri"/>
                <w:color w:val="000000"/>
                <w:sz w:val="16"/>
                <w:szCs w:val="16"/>
                <w:lang w:val="sq-AL"/>
              </w:rPr>
            </w:pPr>
            <w:r w:rsidRPr="00FE2707">
              <w:rPr>
                <w:rFonts w:ascii="Garamond" w:eastAsia="Times New Roman" w:hAnsi="Garamond" w:cs="Calibri"/>
                <w:b/>
                <w:bCs/>
                <w:color w:val="000000"/>
                <w:sz w:val="24"/>
                <w:szCs w:val="24"/>
                <w:lang w:val="sq-AL"/>
              </w:rPr>
              <w:t>(përmbledhëse)</w:t>
            </w:r>
          </w:p>
        </w:tc>
      </w:tr>
      <w:tr w:rsidR="001F1E8E" w:rsidRPr="00FE2707" w:rsidTr="00927ABA">
        <w:trPr>
          <w:trHeight w:val="1909"/>
        </w:trPr>
        <w:tc>
          <w:tcPr>
            <w:tcW w:w="160" w:type="pct"/>
            <w:vMerge w:val="restart"/>
            <w:tcBorders>
              <w:top w:val="single" w:sz="8" w:space="0" w:color="auto"/>
              <w:left w:val="single" w:sz="8" w:space="0" w:color="auto"/>
              <w:bottom w:val="single" w:sz="8" w:space="0" w:color="000000"/>
              <w:right w:val="single" w:sz="4" w:space="0" w:color="auto"/>
            </w:tcBorders>
            <w:shd w:val="clear" w:color="000000" w:fill="D9D9D9"/>
            <w:vAlign w:val="center"/>
            <w:hideMark/>
          </w:tcPr>
          <w:p w:rsidR="001F1E8E" w:rsidRPr="00FE2707" w:rsidRDefault="00CC2111" w:rsidP="00874984">
            <w:pPr>
              <w:widowControl w:val="0"/>
              <w:spacing w:after="0" w:line="240" w:lineRule="auto"/>
              <w:ind w:firstLine="0"/>
              <w:jc w:val="center"/>
              <w:rPr>
                <w:rFonts w:ascii="Garamond" w:eastAsia="Times New Roman" w:hAnsi="Garamond" w:cs="Arial"/>
                <w:b/>
                <w:color w:val="000000"/>
                <w:sz w:val="16"/>
                <w:szCs w:val="16"/>
                <w:lang w:val="sq-AL"/>
              </w:rPr>
            </w:pPr>
            <w:r w:rsidRPr="00FE2707">
              <w:rPr>
                <w:rFonts w:ascii="Garamond" w:eastAsia="Times New Roman" w:hAnsi="Garamond" w:cs="Arial"/>
                <w:b/>
                <w:color w:val="000000"/>
                <w:sz w:val="16"/>
                <w:szCs w:val="16"/>
                <w:lang w:val="sq-AL"/>
              </w:rPr>
              <w:t xml:space="preserve">Nr. </w:t>
            </w:r>
          </w:p>
        </w:tc>
        <w:tc>
          <w:tcPr>
            <w:tcW w:w="1100" w:type="pct"/>
            <w:vMerge w:val="restart"/>
            <w:tcBorders>
              <w:top w:val="single" w:sz="8" w:space="0" w:color="auto"/>
              <w:left w:val="single" w:sz="4" w:space="0" w:color="auto"/>
              <w:bottom w:val="single" w:sz="8" w:space="0" w:color="000000"/>
              <w:right w:val="single" w:sz="4" w:space="0" w:color="auto"/>
            </w:tcBorders>
            <w:shd w:val="clear" w:color="000000" w:fill="D9D9D9"/>
            <w:vAlign w:val="center"/>
            <w:hideMark/>
          </w:tcPr>
          <w:p w:rsidR="001F1E8E" w:rsidRPr="00FE2707" w:rsidRDefault="001F1E8E" w:rsidP="00874984">
            <w:pPr>
              <w:widowControl w:val="0"/>
              <w:spacing w:after="0" w:line="240" w:lineRule="auto"/>
              <w:ind w:firstLine="0"/>
              <w:jc w:val="center"/>
              <w:rPr>
                <w:rFonts w:ascii="Garamond" w:eastAsia="Times New Roman" w:hAnsi="Garamond" w:cs="Calibri"/>
                <w:b/>
                <w:color w:val="000000"/>
                <w:sz w:val="16"/>
                <w:szCs w:val="16"/>
                <w:lang w:val="sq-AL"/>
              </w:rPr>
            </w:pPr>
            <w:r w:rsidRPr="00FE2707">
              <w:rPr>
                <w:rFonts w:ascii="Garamond" w:eastAsia="Times New Roman" w:hAnsi="Garamond" w:cs="Calibri"/>
                <w:b/>
                <w:color w:val="000000"/>
                <w:sz w:val="16"/>
                <w:szCs w:val="16"/>
                <w:lang w:val="sq-AL"/>
              </w:rPr>
              <w:t xml:space="preserve">Ndërmarrja, </w:t>
            </w:r>
            <w:r w:rsidR="00416974" w:rsidRPr="00FE2707">
              <w:rPr>
                <w:rFonts w:ascii="Garamond" w:eastAsia="Times New Roman" w:hAnsi="Garamond" w:cs="Calibri"/>
                <w:b/>
                <w:color w:val="000000"/>
                <w:sz w:val="16"/>
                <w:szCs w:val="16"/>
                <w:lang w:val="sq-AL"/>
              </w:rPr>
              <w:t>shoqëria, institucioni qiradhënës</w:t>
            </w:r>
          </w:p>
        </w:tc>
        <w:tc>
          <w:tcPr>
            <w:tcW w:w="355" w:type="pct"/>
            <w:vMerge w:val="restart"/>
            <w:tcBorders>
              <w:top w:val="single" w:sz="8" w:space="0" w:color="auto"/>
              <w:left w:val="single" w:sz="4" w:space="0" w:color="auto"/>
              <w:bottom w:val="single" w:sz="8" w:space="0" w:color="000000"/>
              <w:right w:val="single" w:sz="4" w:space="0" w:color="auto"/>
            </w:tcBorders>
            <w:shd w:val="clear" w:color="000000" w:fill="D9D9D9"/>
            <w:textDirection w:val="btLr"/>
            <w:vAlign w:val="center"/>
            <w:hideMark/>
          </w:tcPr>
          <w:p w:rsidR="001F1E8E" w:rsidRPr="00FE2707" w:rsidRDefault="001F1E8E" w:rsidP="00874984">
            <w:pPr>
              <w:widowControl w:val="0"/>
              <w:spacing w:after="0" w:line="240" w:lineRule="auto"/>
              <w:ind w:firstLine="0"/>
              <w:jc w:val="center"/>
              <w:rPr>
                <w:rFonts w:ascii="Garamond" w:eastAsia="Times New Roman" w:hAnsi="Garamond" w:cs="Calibri"/>
                <w:b/>
                <w:color w:val="000000"/>
                <w:sz w:val="16"/>
                <w:szCs w:val="16"/>
                <w:lang w:val="sq-AL"/>
              </w:rPr>
            </w:pPr>
            <w:r w:rsidRPr="00FE2707">
              <w:rPr>
                <w:rFonts w:ascii="Garamond" w:eastAsia="Times New Roman" w:hAnsi="Garamond" w:cs="Calibri"/>
                <w:b/>
                <w:color w:val="000000"/>
                <w:sz w:val="16"/>
                <w:szCs w:val="16"/>
                <w:lang w:val="sq-AL"/>
              </w:rPr>
              <w:t>Vendndodhja</w:t>
            </w:r>
          </w:p>
        </w:tc>
        <w:tc>
          <w:tcPr>
            <w:tcW w:w="331" w:type="pct"/>
            <w:gridSpan w:val="2"/>
            <w:tcBorders>
              <w:top w:val="single" w:sz="8" w:space="0" w:color="auto"/>
              <w:left w:val="nil"/>
              <w:bottom w:val="single" w:sz="4" w:space="0" w:color="auto"/>
              <w:right w:val="single" w:sz="4" w:space="0" w:color="auto"/>
            </w:tcBorders>
            <w:shd w:val="clear" w:color="000000" w:fill="D9D9D9"/>
            <w:vAlign w:val="center"/>
            <w:hideMark/>
          </w:tcPr>
          <w:p w:rsidR="001F1E8E" w:rsidRPr="00FE2707" w:rsidRDefault="001F1E8E" w:rsidP="00874984">
            <w:pPr>
              <w:widowControl w:val="0"/>
              <w:spacing w:after="0" w:line="240" w:lineRule="auto"/>
              <w:ind w:firstLine="0"/>
              <w:jc w:val="center"/>
              <w:rPr>
                <w:rFonts w:ascii="Garamond" w:eastAsia="Times New Roman" w:hAnsi="Garamond" w:cs="Arial"/>
                <w:b/>
                <w:color w:val="000000"/>
                <w:sz w:val="16"/>
                <w:szCs w:val="16"/>
                <w:lang w:val="sq-AL"/>
              </w:rPr>
            </w:pPr>
            <w:r w:rsidRPr="00FE2707">
              <w:rPr>
                <w:rFonts w:ascii="Garamond" w:eastAsia="Times New Roman" w:hAnsi="Garamond" w:cs="Arial"/>
                <w:b/>
                <w:color w:val="000000"/>
                <w:sz w:val="16"/>
                <w:szCs w:val="16"/>
                <w:lang w:val="sq-AL"/>
              </w:rPr>
              <w:t>Kontrata të lidhura</w:t>
            </w:r>
          </w:p>
        </w:tc>
        <w:tc>
          <w:tcPr>
            <w:tcW w:w="293" w:type="pct"/>
            <w:vMerge w:val="restart"/>
            <w:tcBorders>
              <w:top w:val="single" w:sz="8" w:space="0" w:color="auto"/>
              <w:left w:val="single" w:sz="4" w:space="0" w:color="auto"/>
              <w:bottom w:val="single" w:sz="8" w:space="0" w:color="000000"/>
              <w:right w:val="single" w:sz="4" w:space="0" w:color="auto"/>
            </w:tcBorders>
            <w:shd w:val="clear" w:color="000000" w:fill="D9D9D9"/>
            <w:textDirection w:val="btLr"/>
            <w:vAlign w:val="center"/>
            <w:hideMark/>
          </w:tcPr>
          <w:p w:rsidR="001F1E8E" w:rsidRPr="00FE2707" w:rsidRDefault="001F1E8E" w:rsidP="00874984">
            <w:pPr>
              <w:widowControl w:val="0"/>
              <w:spacing w:after="0" w:line="240" w:lineRule="auto"/>
              <w:ind w:firstLine="0"/>
              <w:jc w:val="center"/>
              <w:rPr>
                <w:rFonts w:ascii="Garamond" w:eastAsia="Times New Roman" w:hAnsi="Garamond" w:cs="Arial"/>
                <w:b/>
                <w:color w:val="000000"/>
                <w:sz w:val="16"/>
                <w:szCs w:val="16"/>
                <w:lang w:val="sq-AL"/>
              </w:rPr>
            </w:pPr>
            <w:r w:rsidRPr="00FE2707">
              <w:rPr>
                <w:rFonts w:ascii="Garamond" w:eastAsia="Times New Roman" w:hAnsi="Garamond" w:cs="Arial"/>
                <w:b/>
                <w:color w:val="000000"/>
                <w:sz w:val="16"/>
                <w:szCs w:val="16"/>
                <w:lang w:val="sq-AL"/>
              </w:rPr>
              <w:t>Numri i të punësuarve</w:t>
            </w:r>
          </w:p>
        </w:tc>
        <w:tc>
          <w:tcPr>
            <w:tcW w:w="487" w:type="pct"/>
            <w:vMerge w:val="restart"/>
            <w:tcBorders>
              <w:top w:val="single" w:sz="8" w:space="0" w:color="auto"/>
              <w:left w:val="single" w:sz="4" w:space="0" w:color="auto"/>
              <w:bottom w:val="single" w:sz="8" w:space="0" w:color="000000"/>
              <w:right w:val="single" w:sz="4" w:space="0" w:color="auto"/>
            </w:tcBorders>
            <w:shd w:val="clear" w:color="000000" w:fill="D9D9D9"/>
            <w:vAlign w:val="center"/>
            <w:hideMark/>
          </w:tcPr>
          <w:p w:rsidR="001F1E8E" w:rsidRPr="00FE2707" w:rsidRDefault="001F1E8E" w:rsidP="00874984">
            <w:pPr>
              <w:widowControl w:val="0"/>
              <w:spacing w:after="0" w:line="240" w:lineRule="auto"/>
              <w:ind w:firstLine="0"/>
              <w:jc w:val="center"/>
              <w:rPr>
                <w:rFonts w:ascii="Garamond" w:eastAsia="Times New Roman" w:hAnsi="Garamond" w:cs="Arial"/>
                <w:b/>
                <w:color w:val="000000"/>
                <w:sz w:val="16"/>
                <w:szCs w:val="16"/>
                <w:lang w:val="sq-AL"/>
              </w:rPr>
            </w:pPr>
            <w:r w:rsidRPr="00FE2707">
              <w:rPr>
                <w:rFonts w:ascii="Garamond" w:eastAsia="Times New Roman" w:hAnsi="Garamond" w:cs="Arial"/>
                <w:b/>
                <w:color w:val="000000"/>
                <w:sz w:val="16"/>
                <w:szCs w:val="16"/>
                <w:lang w:val="sq-AL"/>
              </w:rPr>
              <w:t>Vlera</w:t>
            </w:r>
            <w:r w:rsidR="007A1AA5" w:rsidRPr="00FE2707">
              <w:rPr>
                <w:rFonts w:ascii="Garamond" w:eastAsia="Times New Roman" w:hAnsi="Garamond" w:cs="Arial"/>
                <w:b/>
                <w:color w:val="000000"/>
                <w:sz w:val="16"/>
                <w:szCs w:val="16"/>
                <w:lang w:val="sq-AL"/>
              </w:rPr>
              <w:t xml:space="preserve"> </w:t>
            </w:r>
          </w:p>
          <w:p w:rsidR="001F1E8E" w:rsidRPr="00FE2707" w:rsidRDefault="001F1E8E" w:rsidP="00874984">
            <w:pPr>
              <w:widowControl w:val="0"/>
              <w:spacing w:after="0" w:line="240" w:lineRule="auto"/>
              <w:ind w:firstLine="0"/>
              <w:jc w:val="center"/>
              <w:rPr>
                <w:rFonts w:ascii="Garamond" w:eastAsia="Times New Roman" w:hAnsi="Garamond" w:cs="Arial"/>
                <w:b/>
                <w:color w:val="000000"/>
                <w:sz w:val="16"/>
                <w:szCs w:val="16"/>
                <w:lang w:val="sq-AL"/>
              </w:rPr>
            </w:pPr>
            <w:r w:rsidRPr="00FE2707">
              <w:rPr>
                <w:rFonts w:ascii="Garamond" w:eastAsia="Times New Roman" w:hAnsi="Garamond" w:cs="Arial"/>
                <w:b/>
                <w:color w:val="000000"/>
                <w:sz w:val="16"/>
                <w:szCs w:val="16"/>
                <w:lang w:val="sq-AL"/>
              </w:rPr>
              <w:t xml:space="preserve"> e investimit</w:t>
            </w:r>
            <w:r w:rsidR="007A1AA5" w:rsidRPr="00FE2707">
              <w:rPr>
                <w:rFonts w:ascii="Garamond" w:eastAsia="Times New Roman" w:hAnsi="Garamond" w:cs="Arial"/>
                <w:b/>
                <w:color w:val="000000"/>
                <w:sz w:val="16"/>
                <w:szCs w:val="16"/>
                <w:lang w:val="sq-AL"/>
              </w:rPr>
              <w:t xml:space="preserve"> </w:t>
            </w:r>
            <w:r w:rsidRPr="00FE2707">
              <w:rPr>
                <w:rFonts w:ascii="Garamond" w:eastAsia="Times New Roman" w:hAnsi="Garamond" w:cs="Arial"/>
                <w:b/>
                <w:color w:val="000000"/>
                <w:sz w:val="16"/>
                <w:szCs w:val="16"/>
                <w:lang w:val="sq-AL"/>
              </w:rPr>
              <w:t>Lekë</w:t>
            </w:r>
          </w:p>
        </w:tc>
        <w:tc>
          <w:tcPr>
            <w:tcW w:w="465" w:type="pct"/>
            <w:tcBorders>
              <w:top w:val="single" w:sz="8" w:space="0" w:color="auto"/>
              <w:left w:val="nil"/>
              <w:bottom w:val="single" w:sz="4" w:space="0" w:color="auto"/>
              <w:right w:val="single" w:sz="4" w:space="0" w:color="auto"/>
            </w:tcBorders>
            <w:shd w:val="clear" w:color="000000" w:fill="D9D9D9"/>
            <w:vAlign w:val="center"/>
            <w:hideMark/>
          </w:tcPr>
          <w:p w:rsidR="001F1E8E" w:rsidRPr="00FE2707" w:rsidRDefault="001F1E8E" w:rsidP="00874984">
            <w:pPr>
              <w:widowControl w:val="0"/>
              <w:spacing w:after="0" w:line="240" w:lineRule="auto"/>
              <w:ind w:firstLine="0"/>
              <w:jc w:val="center"/>
              <w:rPr>
                <w:rFonts w:ascii="Garamond" w:eastAsia="Times New Roman" w:hAnsi="Garamond" w:cs="Arial"/>
                <w:b/>
                <w:color w:val="000000"/>
                <w:sz w:val="16"/>
                <w:szCs w:val="16"/>
                <w:lang w:val="sq-AL"/>
              </w:rPr>
            </w:pPr>
            <w:r w:rsidRPr="00FE2707">
              <w:rPr>
                <w:rFonts w:ascii="Garamond" w:eastAsia="Times New Roman" w:hAnsi="Garamond" w:cs="Arial"/>
                <w:b/>
                <w:color w:val="000000"/>
                <w:sz w:val="16"/>
                <w:szCs w:val="16"/>
                <w:lang w:val="sq-AL"/>
              </w:rPr>
              <w:t>Detyrimi për periudhën</w:t>
            </w:r>
            <w:r w:rsidR="007A1AA5" w:rsidRPr="00FE2707">
              <w:rPr>
                <w:rFonts w:ascii="Garamond" w:eastAsia="Times New Roman" w:hAnsi="Garamond" w:cs="Arial"/>
                <w:b/>
                <w:color w:val="000000"/>
                <w:sz w:val="16"/>
                <w:szCs w:val="16"/>
                <w:lang w:val="sq-AL"/>
              </w:rPr>
              <w:t xml:space="preserve"> </w:t>
            </w:r>
          </w:p>
        </w:tc>
        <w:tc>
          <w:tcPr>
            <w:tcW w:w="400" w:type="pct"/>
            <w:tcBorders>
              <w:top w:val="single" w:sz="8" w:space="0" w:color="auto"/>
              <w:left w:val="nil"/>
              <w:bottom w:val="single" w:sz="4" w:space="0" w:color="auto"/>
              <w:right w:val="single" w:sz="4" w:space="0" w:color="auto"/>
            </w:tcBorders>
            <w:shd w:val="clear" w:color="000000" w:fill="D9D9D9"/>
            <w:vAlign w:val="center"/>
            <w:hideMark/>
          </w:tcPr>
          <w:p w:rsidR="001F1E8E" w:rsidRPr="00FE2707" w:rsidRDefault="007A1AA5" w:rsidP="00874984">
            <w:pPr>
              <w:widowControl w:val="0"/>
              <w:spacing w:after="0" w:line="240" w:lineRule="auto"/>
              <w:ind w:firstLine="0"/>
              <w:jc w:val="center"/>
              <w:rPr>
                <w:rFonts w:ascii="Garamond" w:eastAsia="Times New Roman" w:hAnsi="Garamond" w:cs="Arial"/>
                <w:b/>
                <w:color w:val="000000"/>
                <w:sz w:val="16"/>
                <w:szCs w:val="16"/>
                <w:lang w:val="sq-AL"/>
              </w:rPr>
            </w:pPr>
            <w:r w:rsidRPr="00FE2707">
              <w:rPr>
                <w:rFonts w:ascii="Garamond" w:eastAsia="Times New Roman" w:hAnsi="Garamond" w:cs="Arial"/>
                <w:b/>
                <w:color w:val="000000"/>
                <w:sz w:val="16"/>
                <w:szCs w:val="16"/>
                <w:lang w:val="sq-AL"/>
              </w:rPr>
              <w:t>Të ardh</w:t>
            </w:r>
            <w:r w:rsidR="001F1E8E" w:rsidRPr="00FE2707">
              <w:rPr>
                <w:rFonts w:ascii="Garamond" w:eastAsia="Times New Roman" w:hAnsi="Garamond" w:cs="Arial"/>
                <w:b/>
                <w:color w:val="000000"/>
                <w:sz w:val="16"/>
                <w:szCs w:val="16"/>
                <w:lang w:val="sq-AL"/>
              </w:rPr>
              <w:t>ura nga qiraja për periudhën</w:t>
            </w:r>
          </w:p>
        </w:tc>
        <w:tc>
          <w:tcPr>
            <w:tcW w:w="415" w:type="pct"/>
            <w:tcBorders>
              <w:top w:val="single" w:sz="8" w:space="0" w:color="auto"/>
              <w:left w:val="nil"/>
              <w:bottom w:val="single" w:sz="4" w:space="0" w:color="auto"/>
              <w:right w:val="single" w:sz="4" w:space="0" w:color="auto"/>
            </w:tcBorders>
            <w:shd w:val="clear" w:color="000000" w:fill="D9D9D9"/>
            <w:vAlign w:val="center"/>
            <w:hideMark/>
          </w:tcPr>
          <w:p w:rsidR="001F1E8E" w:rsidRPr="00FE2707" w:rsidRDefault="001F1E8E" w:rsidP="00874984">
            <w:pPr>
              <w:widowControl w:val="0"/>
              <w:spacing w:after="0" w:line="240" w:lineRule="auto"/>
              <w:ind w:firstLine="0"/>
              <w:jc w:val="center"/>
              <w:rPr>
                <w:rFonts w:ascii="Garamond" w:eastAsia="Times New Roman" w:hAnsi="Garamond" w:cs="Arial"/>
                <w:b/>
                <w:color w:val="000000"/>
                <w:sz w:val="16"/>
                <w:szCs w:val="16"/>
                <w:lang w:val="sq-AL"/>
              </w:rPr>
            </w:pPr>
            <w:r w:rsidRPr="00FE2707">
              <w:rPr>
                <w:rFonts w:ascii="Garamond" w:eastAsia="Times New Roman" w:hAnsi="Garamond" w:cs="Arial"/>
                <w:b/>
                <w:color w:val="000000"/>
                <w:sz w:val="16"/>
                <w:szCs w:val="16"/>
                <w:lang w:val="sq-AL"/>
              </w:rPr>
              <w:t>Diferenca</w:t>
            </w:r>
          </w:p>
        </w:tc>
        <w:tc>
          <w:tcPr>
            <w:tcW w:w="443" w:type="pct"/>
            <w:tcBorders>
              <w:top w:val="single" w:sz="8" w:space="0" w:color="auto"/>
              <w:left w:val="nil"/>
              <w:bottom w:val="single" w:sz="4" w:space="0" w:color="auto"/>
              <w:right w:val="single" w:sz="4" w:space="0" w:color="auto"/>
            </w:tcBorders>
            <w:shd w:val="clear" w:color="000000" w:fill="D9D9D9"/>
            <w:vAlign w:val="center"/>
            <w:hideMark/>
          </w:tcPr>
          <w:p w:rsidR="001F1E8E" w:rsidRPr="00FE2707" w:rsidRDefault="001F1E8E" w:rsidP="00874984">
            <w:pPr>
              <w:widowControl w:val="0"/>
              <w:spacing w:after="0" w:line="240" w:lineRule="auto"/>
              <w:ind w:firstLine="0"/>
              <w:jc w:val="center"/>
              <w:rPr>
                <w:rFonts w:ascii="Garamond" w:eastAsia="Times New Roman" w:hAnsi="Garamond" w:cs="Calibri"/>
                <w:b/>
                <w:color w:val="000000"/>
                <w:sz w:val="16"/>
                <w:szCs w:val="16"/>
                <w:lang w:val="sq-AL"/>
              </w:rPr>
            </w:pPr>
            <w:r w:rsidRPr="00FE2707">
              <w:rPr>
                <w:rFonts w:ascii="Garamond" w:eastAsia="Times New Roman" w:hAnsi="Garamond" w:cs="Calibri"/>
                <w:b/>
                <w:color w:val="000000"/>
                <w:sz w:val="16"/>
                <w:szCs w:val="16"/>
                <w:lang w:val="sq-AL"/>
              </w:rPr>
              <w:t xml:space="preserve">Derdhur detyrimi i mbartur, në zbatim të VKM-së </w:t>
            </w:r>
            <w:r w:rsidR="007A1AA5" w:rsidRPr="00FE2707">
              <w:rPr>
                <w:rFonts w:ascii="Garamond" w:eastAsia="Times New Roman" w:hAnsi="Garamond" w:cs="Calibri"/>
                <w:b/>
                <w:color w:val="000000"/>
                <w:sz w:val="16"/>
                <w:szCs w:val="16"/>
                <w:lang w:val="sq-AL"/>
              </w:rPr>
              <w:t>n</w:t>
            </w:r>
            <w:r w:rsidR="00CC2111" w:rsidRPr="00FE2707">
              <w:rPr>
                <w:rFonts w:ascii="Garamond" w:eastAsia="Times New Roman" w:hAnsi="Garamond" w:cs="Calibri"/>
                <w:b/>
                <w:color w:val="000000"/>
                <w:sz w:val="16"/>
                <w:szCs w:val="16"/>
                <w:lang w:val="sq-AL"/>
              </w:rPr>
              <w:t xml:space="preserve">r. </w:t>
            </w:r>
            <w:r w:rsidRPr="00FE2707">
              <w:rPr>
                <w:rFonts w:ascii="Garamond" w:eastAsia="Times New Roman" w:hAnsi="Garamond" w:cs="Calibri"/>
                <w:b/>
                <w:color w:val="000000"/>
                <w:sz w:val="16"/>
                <w:szCs w:val="16"/>
                <w:lang w:val="sq-AL"/>
              </w:rPr>
              <w:t>54 (shpërndarja e të ardhurave 30% për llogari të buxhetit të shtetit)</w:t>
            </w:r>
          </w:p>
        </w:tc>
        <w:tc>
          <w:tcPr>
            <w:tcW w:w="551" w:type="pct"/>
            <w:tcBorders>
              <w:top w:val="single" w:sz="8" w:space="0" w:color="auto"/>
              <w:left w:val="nil"/>
              <w:bottom w:val="single" w:sz="4" w:space="0" w:color="auto"/>
              <w:right w:val="single" w:sz="8" w:space="0" w:color="auto"/>
            </w:tcBorders>
            <w:shd w:val="clear" w:color="000000" w:fill="D9D9D9"/>
            <w:vAlign w:val="center"/>
            <w:hideMark/>
          </w:tcPr>
          <w:p w:rsidR="007A1AA5" w:rsidRPr="00FE2707" w:rsidRDefault="001F1E8E" w:rsidP="00874984">
            <w:pPr>
              <w:widowControl w:val="0"/>
              <w:spacing w:after="0" w:line="240" w:lineRule="auto"/>
              <w:ind w:firstLine="0"/>
              <w:jc w:val="center"/>
              <w:rPr>
                <w:rFonts w:ascii="Garamond" w:eastAsia="Times New Roman" w:hAnsi="Garamond" w:cs="Arial"/>
                <w:b/>
                <w:color w:val="000000"/>
                <w:sz w:val="16"/>
                <w:szCs w:val="16"/>
                <w:lang w:val="sq-AL"/>
              </w:rPr>
            </w:pPr>
            <w:r w:rsidRPr="00FE2707">
              <w:rPr>
                <w:rFonts w:ascii="Garamond" w:eastAsia="Times New Roman" w:hAnsi="Garamond" w:cs="Arial"/>
                <w:b/>
                <w:color w:val="000000"/>
                <w:sz w:val="16"/>
                <w:szCs w:val="16"/>
                <w:lang w:val="sq-AL"/>
              </w:rPr>
              <w:t xml:space="preserve">Derdhur detyrimi në zbatim të </w:t>
            </w:r>
          </w:p>
          <w:p w:rsidR="001F1E8E" w:rsidRPr="00FE2707" w:rsidRDefault="001F1E8E" w:rsidP="00874984">
            <w:pPr>
              <w:widowControl w:val="0"/>
              <w:spacing w:after="0" w:line="240" w:lineRule="auto"/>
              <w:ind w:firstLine="0"/>
              <w:jc w:val="center"/>
              <w:rPr>
                <w:rFonts w:ascii="Garamond" w:eastAsia="Times New Roman" w:hAnsi="Garamond" w:cs="Arial"/>
                <w:b/>
                <w:color w:val="000000"/>
                <w:sz w:val="16"/>
                <w:szCs w:val="16"/>
                <w:lang w:val="sq-AL"/>
              </w:rPr>
            </w:pPr>
            <w:r w:rsidRPr="00FE2707">
              <w:rPr>
                <w:rFonts w:ascii="Garamond" w:eastAsia="Times New Roman" w:hAnsi="Garamond" w:cs="Arial"/>
                <w:b/>
                <w:color w:val="000000"/>
                <w:sz w:val="16"/>
                <w:szCs w:val="16"/>
                <w:lang w:val="sq-AL"/>
              </w:rPr>
              <w:t xml:space="preserve">VKM-së </w:t>
            </w:r>
            <w:r w:rsidR="007A1AA5" w:rsidRPr="00FE2707">
              <w:rPr>
                <w:rFonts w:ascii="Garamond" w:eastAsia="Times New Roman" w:hAnsi="Garamond" w:cs="Arial"/>
                <w:b/>
                <w:color w:val="000000"/>
                <w:sz w:val="16"/>
                <w:szCs w:val="16"/>
                <w:lang w:val="sq-AL"/>
              </w:rPr>
              <w:t>n</w:t>
            </w:r>
            <w:r w:rsidR="00CC2111" w:rsidRPr="00FE2707">
              <w:rPr>
                <w:rFonts w:ascii="Garamond" w:eastAsia="Times New Roman" w:hAnsi="Garamond" w:cs="Arial"/>
                <w:b/>
                <w:color w:val="000000"/>
                <w:sz w:val="16"/>
                <w:szCs w:val="16"/>
                <w:lang w:val="sq-AL"/>
              </w:rPr>
              <w:t xml:space="preserve">r. </w:t>
            </w:r>
            <w:r w:rsidRPr="00FE2707">
              <w:rPr>
                <w:rFonts w:ascii="Garamond" w:eastAsia="Times New Roman" w:hAnsi="Garamond" w:cs="Arial"/>
                <w:b/>
                <w:color w:val="000000"/>
                <w:sz w:val="16"/>
                <w:szCs w:val="16"/>
                <w:lang w:val="sq-AL"/>
              </w:rPr>
              <w:t>54 (shpërndarja e të ardhurave 30% për llogari të buxhetit të shtetit) për periudhën në fjalë</w:t>
            </w:r>
            <w:r w:rsidR="007A1AA5" w:rsidRPr="00FE2707">
              <w:rPr>
                <w:rFonts w:ascii="Garamond" w:eastAsia="Times New Roman" w:hAnsi="Garamond" w:cs="Arial"/>
                <w:b/>
                <w:color w:val="000000"/>
                <w:sz w:val="16"/>
                <w:szCs w:val="16"/>
                <w:lang w:val="sq-AL"/>
              </w:rPr>
              <w:t xml:space="preserve"> </w:t>
            </w:r>
          </w:p>
        </w:tc>
      </w:tr>
      <w:tr w:rsidR="001F1E8E" w:rsidRPr="00FE2707" w:rsidTr="00927ABA">
        <w:trPr>
          <w:trHeight w:val="262"/>
        </w:trPr>
        <w:tc>
          <w:tcPr>
            <w:tcW w:w="160" w:type="pct"/>
            <w:vMerge/>
            <w:tcBorders>
              <w:top w:val="single" w:sz="8" w:space="0" w:color="auto"/>
              <w:left w:val="single" w:sz="8" w:space="0" w:color="auto"/>
              <w:bottom w:val="single" w:sz="8" w:space="0" w:color="000000"/>
              <w:right w:val="single" w:sz="4" w:space="0" w:color="auto"/>
            </w:tcBorders>
            <w:vAlign w:val="center"/>
            <w:hideMark/>
          </w:tcPr>
          <w:p w:rsidR="001F1E8E" w:rsidRPr="00FE2707" w:rsidRDefault="001F1E8E" w:rsidP="00874984">
            <w:pPr>
              <w:widowControl w:val="0"/>
              <w:spacing w:after="0" w:line="240" w:lineRule="auto"/>
              <w:ind w:firstLine="0"/>
              <w:jc w:val="left"/>
              <w:rPr>
                <w:rFonts w:ascii="Garamond" w:eastAsia="Times New Roman" w:hAnsi="Garamond" w:cs="Arial"/>
                <w:b/>
                <w:color w:val="000000"/>
                <w:sz w:val="16"/>
                <w:szCs w:val="16"/>
                <w:lang w:val="sq-AL"/>
              </w:rPr>
            </w:pPr>
          </w:p>
        </w:tc>
        <w:tc>
          <w:tcPr>
            <w:tcW w:w="1100" w:type="pct"/>
            <w:vMerge/>
            <w:tcBorders>
              <w:top w:val="single" w:sz="8" w:space="0" w:color="auto"/>
              <w:left w:val="single" w:sz="4" w:space="0" w:color="auto"/>
              <w:bottom w:val="single" w:sz="8" w:space="0" w:color="000000"/>
              <w:right w:val="single" w:sz="4" w:space="0" w:color="auto"/>
            </w:tcBorders>
            <w:vAlign w:val="center"/>
            <w:hideMark/>
          </w:tcPr>
          <w:p w:rsidR="001F1E8E" w:rsidRPr="00FE2707" w:rsidRDefault="001F1E8E" w:rsidP="00874984">
            <w:pPr>
              <w:widowControl w:val="0"/>
              <w:spacing w:after="0" w:line="240" w:lineRule="auto"/>
              <w:ind w:firstLine="0"/>
              <w:jc w:val="left"/>
              <w:rPr>
                <w:rFonts w:ascii="Garamond" w:eastAsia="Times New Roman" w:hAnsi="Garamond" w:cs="Calibri"/>
                <w:b/>
                <w:color w:val="000000"/>
                <w:sz w:val="16"/>
                <w:szCs w:val="16"/>
                <w:lang w:val="sq-AL"/>
              </w:rPr>
            </w:pPr>
          </w:p>
        </w:tc>
        <w:tc>
          <w:tcPr>
            <w:tcW w:w="355" w:type="pct"/>
            <w:vMerge/>
            <w:tcBorders>
              <w:top w:val="single" w:sz="8" w:space="0" w:color="auto"/>
              <w:left w:val="single" w:sz="4" w:space="0" w:color="auto"/>
              <w:bottom w:val="single" w:sz="8" w:space="0" w:color="000000"/>
              <w:right w:val="single" w:sz="4" w:space="0" w:color="auto"/>
            </w:tcBorders>
            <w:vAlign w:val="center"/>
            <w:hideMark/>
          </w:tcPr>
          <w:p w:rsidR="001F1E8E" w:rsidRPr="00FE2707" w:rsidRDefault="001F1E8E" w:rsidP="00874984">
            <w:pPr>
              <w:widowControl w:val="0"/>
              <w:spacing w:after="0" w:line="240" w:lineRule="auto"/>
              <w:ind w:firstLine="0"/>
              <w:jc w:val="left"/>
              <w:rPr>
                <w:rFonts w:ascii="Garamond" w:eastAsia="Times New Roman" w:hAnsi="Garamond" w:cs="Calibri"/>
                <w:b/>
                <w:color w:val="000000"/>
                <w:sz w:val="16"/>
                <w:szCs w:val="16"/>
                <w:lang w:val="sq-AL"/>
              </w:rPr>
            </w:pPr>
          </w:p>
        </w:tc>
        <w:tc>
          <w:tcPr>
            <w:tcW w:w="160" w:type="pct"/>
            <w:tcBorders>
              <w:top w:val="nil"/>
              <w:left w:val="nil"/>
              <w:bottom w:val="single" w:sz="8" w:space="0" w:color="auto"/>
              <w:right w:val="single" w:sz="4" w:space="0" w:color="auto"/>
            </w:tcBorders>
            <w:shd w:val="clear" w:color="000000" w:fill="D9D9D9"/>
            <w:noWrap/>
            <w:vAlign w:val="bottom"/>
            <w:hideMark/>
          </w:tcPr>
          <w:p w:rsidR="001F1E8E" w:rsidRPr="00FE2707" w:rsidRDefault="00CC2111" w:rsidP="00874984">
            <w:pPr>
              <w:widowControl w:val="0"/>
              <w:spacing w:after="0" w:line="240" w:lineRule="auto"/>
              <w:ind w:firstLine="0"/>
              <w:jc w:val="center"/>
              <w:rPr>
                <w:rFonts w:ascii="Garamond" w:eastAsia="Times New Roman" w:hAnsi="Garamond" w:cs="Arial"/>
                <w:b/>
                <w:color w:val="000000"/>
                <w:sz w:val="16"/>
                <w:szCs w:val="16"/>
                <w:lang w:val="sq-AL"/>
              </w:rPr>
            </w:pPr>
            <w:r w:rsidRPr="00FE2707">
              <w:rPr>
                <w:rFonts w:ascii="Garamond" w:eastAsia="Times New Roman" w:hAnsi="Garamond" w:cs="Arial"/>
                <w:b/>
                <w:color w:val="000000"/>
                <w:sz w:val="16"/>
                <w:szCs w:val="16"/>
                <w:lang w:val="sq-AL"/>
              </w:rPr>
              <w:t xml:space="preserve">Nr. </w:t>
            </w:r>
          </w:p>
        </w:tc>
        <w:tc>
          <w:tcPr>
            <w:tcW w:w="171" w:type="pct"/>
            <w:tcBorders>
              <w:top w:val="nil"/>
              <w:left w:val="nil"/>
              <w:bottom w:val="single" w:sz="8" w:space="0" w:color="auto"/>
              <w:right w:val="single" w:sz="4" w:space="0" w:color="auto"/>
            </w:tcBorders>
            <w:shd w:val="clear" w:color="000000" w:fill="D9D9D9"/>
            <w:noWrap/>
            <w:vAlign w:val="bottom"/>
            <w:hideMark/>
          </w:tcPr>
          <w:p w:rsidR="001F1E8E" w:rsidRPr="00FE2707" w:rsidRDefault="007A1AA5" w:rsidP="00874984">
            <w:pPr>
              <w:widowControl w:val="0"/>
              <w:spacing w:after="0" w:line="240" w:lineRule="auto"/>
              <w:ind w:firstLine="0"/>
              <w:jc w:val="center"/>
              <w:rPr>
                <w:rFonts w:ascii="Garamond" w:eastAsia="Times New Roman" w:hAnsi="Garamond" w:cs="Arial"/>
                <w:b/>
                <w:color w:val="000000"/>
                <w:sz w:val="16"/>
                <w:szCs w:val="16"/>
                <w:lang w:val="sq-AL"/>
              </w:rPr>
            </w:pPr>
            <w:r w:rsidRPr="00FE2707">
              <w:rPr>
                <w:rFonts w:ascii="Garamond" w:eastAsia="Times New Roman" w:hAnsi="Garamond" w:cs="Arial"/>
                <w:b/>
                <w:color w:val="000000"/>
                <w:sz w:val="16"/>
                <w:szCs w:val="16"/>
                <w:lang w:val="sq-AL"/>
              </w:rPr>
              <w:t>m</w:t>
            </w:r>
            <w:r w:rsidR="001F1E8E" w:rsidRPr="00FE2707">
              <w:rPr>
                <w:rFonts w:ascii="Garamond" w:eastAsia="Times New Roman" w:hAnsi="Garamond" w:cs="Arial"/>
                <w:b/>
                <w:color w:val="000000"/>
                <w:sz w:val="16"/>
                <w:szCs w:val="16"/>
                <w:vertAlign w:val="superscript"/>
                <w:lang w:val="sq-AL"/>
              </w:rPr>
              <w:t>2</w:t>
            </w:r>
          </w:p>
        </w:tc>
        <w:tc>
          <w:tcPr>
            <w:tcW w:w="293" w:type="pct"/>
            <w:vMerge/>
            <w:tcBorders>
              <w:top w:val="single" w:sz="8" w:space="0" w:color="auto"/>
              <w:left w:val="single" w:sz="4" w:space="0" w:color="auto"/>
              <w:bottom w:val="single" w:sz="8" w:space="0" w:color="000000"/>
              <w:right w:val="single" w:sz="4" w:space="0" w:color="auto"/>
            </w:tcBorders>
            <w:vAlign w:val="center"/>
            <w:hideMark/>
          </w:tcPr>
          <w:p w:rsidR="001F1E8E" w:rsidRPr="00FE2707" w:rsidRDefault="001F1E8E" w:rsidP="00874984">
            <w:pPr>
              <w:widowControl w:val="0"/>
              <w:spacing w:after="0" w:line="240" w:lineRule="auto"/>
              <w:ind w:firstLine="0"/>
              <w:jc w:val="left"/>
              <w:rPr>
                <w:rFonts w:ascii="Garamond" w:eastAsia="Times New Roman" w:hAnsi="Garamond" w:cs="Arial"/>
                <w:b/>
                <w:color w:val="000000"/>
                <w:sz w:val="16"/>
                <w:szCs w:val="16"/>
                <w:lang w:val="sq-AL"/>
              </w:rPr>
            </w:pPr>
          </w:p>
        </w:tc>
        <w:tc>
          <w:tcPr>
            <w:tcW w:w="487" w:type="pct"/>
            <w:vMerge/>
            <w:tcBorders>
              <w:top w:val="single" w:sz="8" w:space="0" w:color="auto"/>
              <w:left w:val="single" w:sz="4" w:space="0" w:color="auto"/>
              <w:bottom w:val="single" w:sz="8" w:space="0" w:color="000000"/>
              <w:right w:val="single" w:sz="4" w:space="0" w:color="auto"/>
            </w:tcBorders>
            <w:vAlign w:val="center"/>
            <w:hideMark/>
          </w:tcPr>
          <w:p w:rsidR="001F1E8E" w:rsidRPr="00FE2707" w:rsidRDefault="001F1E8E" w:rsidP="00874984">
            <w:pPr>
              <w:widowControl w:val="0"/>
              <w:spacing w:after="0" w:line="240" w:lineRule="auto"/>
              <w:ind w:firstLine="0"/>
              <w:jc w:val="left"/>
              <w:rPr>
                <w:rFonts w:ascii="Garamond" w:eastAsia="Times New Roman" w:hAnsi="Garamond" w:cs="Arial"/>
                <w:b/>
                <w:color w:val="000000"/>
                <w:sz w:val="16"/>
                <w:szCs w:val="16"/>
                <w:lang w:val="sq-AL"/>
              </w:rPr>
            </w:pPr>
          </w:p>
        </w:tc>
        <w:tc>
          <w:tcPr>
            <w:tcW w:w="465" w:type="pct"/>
            <w:tcBorders>
              <w:top w:val="nil"/>
              <w:left w:val="nil"/>
              <w:bottom w:val="single" w:sz="8" w:space="0" w:color="auto"/>
              <w:right w:val="single" w:sz="4" w:space="0" w:color="auto"/>
            </w:tcBorders>
            <w:shd w:val="clear" w:color="000000" w:fill="D9D9D9"/>
            <w:noWrap/>
            <w:vAlign w:val="bottom"/>
            <w:hideMark/>
          </w:tcPr>
          <w:p w:rsidR="001F1E8E" w:rsidRPr="00FE2707" w:rsidRDefault="001F1E8E" w:rsidP="00874984">
            <w:pPr>
              <w:widowControl w:val="0"/>
              <w:spacing w:after="0" w:line="240" w:lineRule="auto"/>
              <w:ind w:firstLine="0"/>
              <w:jc w:val="center"/>
              <w:rPr>
                <w:rFonts w:ascii="Garamond" w:eastAsia="Times New Roman" w:hAnsi="Garamond" w:cs="Arial"/>
                <w:b/>
                <w:color w:val="000000"/>
                <w:sz w:val="16"/>
                <w:szCs w:val="16"/>
                <w:lang w:val="sq-AL"/>
              </w:rPr>
            </w:pPr>
            <w:r w:rsidRPr="00FE2707">
              <w:rPr>
                <w:rFonts w:ascii="Garamond" w:eastAsia="Times New Roman" w:hAnsi="Garamond" w:cs="Arial"/>
                <w:b/>
                <w:color w:val="000000"/>
                <w:sz w:val="16"/>
                <w:szCs w:val="16"/>
                <w:lang w:val="sq-AL"/>
              </w:rPr>
              <w:t>Lekë</w:t>
            </w:r>
          </w:p>
        </w:tc>
        <w:tc>
          <w:tcPr>
            <w:tcW w:w="400" w:type="pct"/>
            <w:tcBorders>
              <w:top w:val="nil"/>
              <w:left w:val="nil"/>
              <w:bottom w:val="single" w:sz="8" w:space="0" w:color="auto"/>
              <w:right w:val="single" w:sz="4" w:space="0" w:color="auto"/>
            </w:tcBorders>
            <w:shd w:val="clear" w:color="000000" w:fill="D9D9D9"/>
            <w:noWrap/>
            <w:vAlign w:val="bottom"/>
            <w:hideMark/>
          </w:tcPr>
          <w:p w:rsidR="001F1E8E" w:rsidRPr="00FE2707" w:rsidRDefault="001F1E8E" w:rsidP="00874984">
            <w:pPr>
              <w:widowControl w:val="0"/>
              <w:spacing w:after="0" w:line="240" w:lineRule="auto"/>
              <w:ind w:firstLine="0"/>
              <w:jc w:val="center"/>
              <w:rPr>
                <w:rFonts w:ascii="Garamond" w:eastAsia="Times New Roman" w:hAnsi="Garamond" w:cs="Arial"/>
                <w:b/>
                <w:color w:val="000000"/>
                <w:sz w:val="16"/>
                <w:szCs w:val="16"/>
                <w:lang w:val="sq-AL"/>
              </w:rPr>
            </w:pPr>
            <w:r w:rsidRPr="00FE2707">
              <w:rPr>
                <w:rFonts w:ascii="Garamond" w:eastAsia="Times New Roman" w:hAnsi="Garamond" w:cs="Arial"/>
                <w:b/>
                <w:color w:val="000000"/>
                <w:sz w:val="16"/>
                <w:szCs w:val="16"/>
                <w:lang w:val="sq-AL"/>
              </w:rPr>
              <w:t>Lekë</w:t>
            </w:r>
          </w:p>
        </w:tc>
        <w:tc>
          <w:tcPr>
            <w:tcW w:w="415" w:type="pct"/>
            <w:tcBorders>
              <w:top w:val="nil"/>
              <w:left w:val="nil"/>
              <w:bottom w:val="single" w:sz="8" w:space="0" w:color="auto"/>
              <w:right w:val="single" w:sz="4" w:space="0" w:color="auto"/>
            </w:tcBorders>
            <w:shd w:val="clear" w:color="000000" w:fill="D9D9D9"/>
            <w:noWrap/>
            <w:vAlign w:val="bottom"/>
            <w:hideMark/>
          </w:tcPr>
          <w:p w:rsidR="001F1E8E" w:rsidRPr="00FE2707" w:rsidRDefault="001F1E8E" w:rsidP="00874984">
            <w:pPr>
              <w:widowControl w:val="0"/>
              <w:spacing w:after="0" w:line="240" w:lineRule="auto"/>
              <w:ind w:firstLine="0"/>
              <w:jc w:val="center"/>
              <w:rPr>
                <w:rFonts w:ascii="Garamond" w:eastAsia="Times New Roman" w:hAnsi="Garamond" w:cs="Arial"/>
                <w:b/>
                <w:color w:val="000000"/>
                <w:sz w:val="16"/>
                <w:szCs w:val="16"/>
                <w:lang w:val="sq-AL"/>
              </w:rPr>
            </w:pPr>
            <w:r w:rsidRPr="00FE2707">
              <w:rPr>
                <w:rFonts w:ascii="Garamond" w:eastAsia="Times New Roman" w:hAnsi="Garamond" w:cs="Arial"/>
                <w:b/>
                <w:color w:val="000000"/>
                <w:sz w:val="16"/>
                <w:szCs w:val="16"/>
                <w:lang w:val="sq-AL"/>
              </w:rPr>
              <w:t>Lekë</w:t>
            </w:r>
          </w:p>
        </w:tc>
        <w:tc>
          <w:tcPr>
            <w:tcW w:w="443" w:type="pct"/>
            <w:tcBorders>
              <w:top w:val="nil"/>
              <w:left w:val="nil"/>
              <w:bottom w:val="single" w:sz="8" w:space="0" w:color="auto"/>
              <w:right w:val="single" w:sz="4" w:space="0" w:color="auto"/>
            </w:tcBorders>
            <w:shd w:val="clear" w:color="000000" w:fill="D9D9D9"/>
            <w:noWrap/>
            <w:vAlign w:val="bottom"/>
            <w:hideMark/>
          </w:tcPr>
          <w:p w:rsidR="001F1E8E" w:rsidRPr="00FE2707" w:rsidRDefault="001F1E8E" w:rsidP="00874984">
            <w:pPr>
              <w:widowControl w:val="0"/>
              <w:spacing w:after="0" w:line="240" w:lineRule="auto"/>
              <w:ind w:firstLine="0"/>
              <w:jc w:val="center"/>
              <w:rPr>
                <w:rFonts w:ascii="Garamond" w:eastAsia="Times New Roman" w:hAnsi="Garamond" w:cs="Arial"/>
                <w:b/>
                <w:color w:val="000000"/>
                <w:sz w:val="16"/>
                <w:szCs w:val="16"/>
                <w:lang w:val="sq-AL"/>
              </w:rPr>
            </w:pPr>
            <w:r w:rsidRPr="00FE2707">
              <w:rPr>
                <w:rFonts w:ascii="Garamond" w:eastAsia="Times New Roman" w:hAnsi="Garamond" w:cs="Arial"/>
                <w:b/>
                <w:color w:val="000000"/>
                <w:sz w:val="16"/>
                <w:szCs w:val="16"/>
                <w:lang w:val="sq-AL"/>
              </w:rPr>
              <w:t>Lekë</w:t>
            </w:r>
          </w:p>
        </w:tc>
        <w:tc>
          <w:tcPr>
            <w:tcW w:w="551" w:type="pct"/>
            <w:tcBorders>
              <w:top w:val="nil"/>
              <w:left w:val="nil"/>
              <w:bottom w:val="single" w:sz="8" w:space="0" w:color="auto"/>
              <w:right w:val="single" w:sz="8" w:space="0" w:color="auto"/>
            </w:tcBorders>
            <w:shd w:val="clear" w:color="000000" w:fill="D9D9D9"/>
            <w:noWrap/>
            <w:vAlign w:val="bottom"/>
            <w:hideMark/>
          </w:tcPr>
          <w:p w:rsidR="001F1E8E" w:rsidRPr="00FE2707" w:rsidRDefault="001F1E8E" w:rsidP="00874984">
            <w:pPr>
              <w:widowControl w:val="0"/>
              <w:spacing w:after="0" w:line="240" w:lineRule="auto"/>
              <w:ind w:firstLine="0"/>
              <w:jc w:val="center"/>
              <w:rPr>
                <w:rFonts w:ascii="Garamond" w:eastAsia="Times New Roman" w:hAnsi="Garamond" w:cs="Arial"/>
                <w:b/>
                <w:color w:val="000000"/>
                <w:sz w:val="16"/>
                <w:szCs w:val="16"/>
                <w:lang w:val="sq-AL"/>
              </w:rPr>
            </w:pPr>
            <w:r w:rsidRPr="00FE2707">
              <w:rPr>
                <w:rFonts w:ascii="Garamond" w:eastAsia="Times New Roman" w:hAnsi="Garamond" w:cs="Arial"/>
                <w:b/>
                <w:color w:val="000000"/>
                <w:sz w:val="16"/>
                <w:szCs w:val="16"/>
                <w:lang w:val="sq-AL"/>
              </w:rPr>
              <w:t>Lekë</w:t>
            </w:r>
          </w:p>
        </w:tc>
      </w:tr>
      <w:tr w:rsidR="001F1E8E" w:rsidRPr="00FE2707" w:rsidTr="00927ABA">
        <w:trPr>
          <w:trHeight w:val="173"/>
        </w:trPr>
        <w:tc>
          <w:tcPr>
            <w:tcW w:w="160" w:type="pct"/>
            <w:tcBorders>
              <w:top w:val="nil"/>
              <w:left w:val="single" w:sz="8" w:space="0" w:color="auto"/>
              <w:bottom w:val="single" w:sz="4"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center"/>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I</w:t>
            </w:r>
          </w:p>
        </w:tc>
        <w:tc>
          <w:tcPr>
            <w:tcW w:w="1100" w:type="pct"/>
            <w:tcBorders>
              <w:top w:val="nil"/>
              <w:left w:val="nil"/>
              <w:bottom w:val="single" w:sz="4"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kontrata nën 200 m</w:t>
            </w:r>
            <w:r w:rsidRPr="00A94D45">
              <w:rPr>
                <w:rFonts w:ascii="Garamond" w:eastAsia="Times New Roman" w:hAnsi="Garamond" w:cs="Arial"/>
                <w:color w:val="000000"/>
                <w:sz w:val="18"/>
                <w:szCs w:val="18"/>
                <w:vertAlign w:val="superscript"/>
                <w:lang w:val="sq-AL"/>
              </w:rPr>
              <w:t>2</w:t>
            </w:r>
          </w:p>
        </w:tc>
        <w:tc>
          <w:tcPr>
            <w:tcW w:w="355" w:type="pct"/>
            <w:tcBorders>
              <w:top w:val="nil"/>
              <w:left w:val="nil"/>
              <w:bottom w:val="single" w:sz="4"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 </w:t>
            </w:r>
          </w:p>
        </w:tc>
        <w:tc>
          <w:tcPr>
            <w:tcW w:w="160" w:type="pct"/>
            <w:tcBorders>
              <w:top w:val="nil"/>
              <w:left w:val="nil"/>
              <w:bottom w:val="single" w:sz="4"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 </w:t>
            </w:r>
          </w:p>
        </w:tc>
        <w:tc>
          <w:tcPr>
            <w:tcW w:w="171" w:type="pct"/>
            <w:tcBorders>
              <w:top w:val="nil"/>
              <w:left w:val="nil"/>
              <w:bottom w:val="single" w:sz="4"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 </w:t>
            </w:r>
          </w:p>
        </w:tc>
        <w:tc>
          <w:tcPr>
            <w:tcW w:w="293" w:type="pct"/>
            <w:tcBorders>
              <w:top w:val="nil"/>
              <w:left w:val="nil"/>
              <w:bottom w:val="single" w:sz="4"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 </w:t>
            </w:r>
          </w:p>
        </w:tc>
        <w:tc>
          <w:tcPr>
            <w:tcW w:w="487" w:type="pct"/>
            <w:tcBorders>
              <w:top w:val="nil"/>
              <w:left w:val="nil"/>
              <w:bottom w:val="single" w:sz="4" w:space="0" w:color="auto"/>
              <w:right w:val="single" w:sz="4"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c>
          <w:tcPr>
            <w:tcW w:w="465" w:type="pct"/>
            <w:tcBorders>
              <w:top w:val="nil"/>
              <w:left w:val="nil"/>
              <w:bottom w:val="single" w:sz="4" w:space="0" w:color="auto"/>
              <w:right w:val="single" w:sz="4"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c>
          <w:tcPr>
            <w:tcW w:w="400" w:type="pct"/>
            <w:tcBorders>
              <w:top w:val="nil"/>
              <w:left w:val="nil"/>
              <w:bottom w:val="single" w:sz="4" w:space="0" w:color="auto"/>
              <w:right w:val="single" w:sz="4"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c>
          <w:tcPr>
            <w:tcW w:w="415" w:type="pct"/>
            <w:tcBorders>
              <w:top w:val="nil"/>
              <w:left w:val="nil"/>
              <w:bottom w:val="single" w:sz="4" w:space="0" w:color="auto"/>
              <w:right w:val="single" w:sz="4"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c>
          <w:tcPr>
            <w:tcW w:w="443" w:type="pct"/>
            <w:tcBorders>
              <w:top w:val="nil"/>
              <w:left w:val="nil"/>
              <w:bottom w:val="single" w:sz="4" w:space="0" w:color="auto"/>
              <w:right w:val="single" w:sz="4"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c>
          <w:tcPr>
            <w:tcW w:w="551" w:type="pct"/>
            <w:tcBorders>
              <w:top w:val="nil"/>
              <w:left w:val="nil"/>
              <w:bottom w:val="single" w:sz="4" w:space="0" w:color="auto"/>
              <w:right w:val="single" w:sz="8"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r>
      <w:tr w:rsidR="001F1E8E" w:rsidRPr="00FE2707" w:rsidTr="00927ABA">
        <w:trPr>
          <w:trHeight w:val="130"/>
        </w:trPr>
        <w:tc>
          <w:tcPr>
            <w:tcW w:w="160" w:type="pct"/>
            <w:tcBorders>
              <w:top w:val="nil"/>
              <w:left w:val="single" w:sz="8" w:space="0" w:color="auto"/>
              <w:bottom w:val="single" w:sz="4"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center"/>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1</w:t>
            </w:r>
          </w:p>
        </w:tc>
        <w:tc>
          <w:tcPr>
            <w:tcW w:w="1100" w:type="pct"/>
            <w:tcBorders>
              <w:top w:val="nil"/>
              <w:left w:val="nil"/>
              <w:bottom w:val="single" w:sz="4"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 </w:t>
            </w:r>
          </w:p>
        </w:tc>
        <w:tc>
          <w:tcPr>
            <w:tcW w:w="355" w:type="pct"/>
            <w:tcBorders>
              <w:top w:val="nil"/>
              <w:left w:val="nil"/>
              <w:bottom w:val="single" w:sz="4"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 </w:t>
            </w:r>
          </w:p>
        </w:tc>
        <w:tc>
          <w:tcPr>
            <w:tcW w:w="160" w:type="pct"/>
            <w:tcBorders>
              <w:top w:val="nil"/>
              <w:left w:val="nil"/>
              <w:bottom w:val="single" w:sz="4"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 </w:t>
            </w:r>
          </w:p>
        </w:tc>
        <w:tc>
          <w:tcPr>
            <w:tcW w:w="171" w:type="pct"/>
            <w:tcBorders>
              <w:top w:val="nil"/>
              <w:left w:val="nil"/>
              <w:bottom w:val="single" w:sz="4"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 </w:t>
            </w:r>
          </w:p>
        </w:tc>
        <w:tc>
          <w:tcPr>
            <w:tcW w:w="293" w:type="pct"/>
            <w:tcBorders>
              <w:top w:val="nil"/>
              <w:left w:val="nil"/>
              <w:bottom w:val="single" w:sz="4"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 </w:t>
            </w:r>
          </w:p>
        </w:tc>
        <w:tc>
          <w:tcPr>
            <w:tcW w:w="487" w:type="pct"/>
            <w:tcBorders>
              <w:top w:val="nil"/>
              <w:left w:val="nil"/>
              <w:bottom w:val="single" w:sz="4" w:space="0" w:color="auto"/>
              <w:right w:val="single" w:sz="4"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c>
          <w:tcPr>
            <w:tcW w:w="465" w:type="pct"/>
            <w:tcBorders>
              <w:top w:val="nil"/>
              <w:left w:val="nil"/>
              <w:bottom w:val="single" w:sz="4" w:space="0" w:color="auto"/>
              <w:right w:val="single" w:sz="4"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c>
          <w:tcPr>
            <w:tcW w:w="400" w:type="pct"/>
            <w:tcBorders>
              <w:top w:val="nil"/>
              <w:left w:val="nil"/>
              <w:bottom w:val="single" w:sz="4" w:space="0" w:color="auto"/>
              <w:right w:val="single" w:sz="4"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c>
          <w:tcPr>
            <w:tcW w:w="415" w:type="pct"/>
            <w:tcBorders>
              <w:top w:val="nil"/>
              <w:left w:val="nil"/>
              <w:bottom w:val="single" w:sz="4" w:space="0" w:color="auto"/>
              <w:right w:val="single" w:sz="4"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c>
          <w:tcPr>
            <w:tcW w:w="443" w:type="pct"/>
            <w:tcBorders>
              <w:top w:val="nil"/>
              <w:left w:val="nil"/>
              <w:bottom w:val="single" w:sz="4" w:space="0" w:color="auto"/>
              <w:right w:val="single" w:sz="4"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c>
          <w:tcPr>
            <w:tcW w:w="551" w:type="pct"/>
            <w:tcBorders>
              <w:top w:val="nil"/>
              <w:left w:val="nil"/>
              <w:bottom w:val="single" w:sz="4" w:space="0" w:color="auto"/>
              <w:right w:val="single" w:sz="8"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r>
      <w:tr w:rsidR="001F1E8E" w:rsidRPr="00FE2707" w:rsidTr="00927ABA">
        <w:trPr>
          <w:trHeight w:val="218"/>
        </w:trPr>
        <w:tc>
          <w:tcPr>
            <w:tcW w:w="160" w:type="pct"/>
            <w:tcBorders>
              <w:top w:val="nil"/>
              <w:left w:val="single" w:sz="8" w:space="0" w:color="auto"/>
              <w:bottom w:val="single" w:sz="4"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center"/>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2</w:t>
            </w:r>
          </w:p>
        </w:tc>
        <w:tc>
          <w:tcPr>
            <w:tcW w:w="1100" w:type="pct"/>
            <w:tcBorders>
              <w:top w:val="nil"/>
              <w:left w:val="nil"/>
              <w:bottom w:val="single" w:sz="4"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 </w:t>
            </w:r>
          </w:p>
        </w:tc>
        <w:tc>
          <w:tcPr>
            <w:tcW w:w="355" w:type="pct"/>
            <w:tcBorders>
              <w:top w:val="nil"/>
              <w:left w:val="nil"/>
              <w:bottom w:val="single" w:sz="4"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 </w:t>
            </w:r>
          </w:p>
        </w:tc>
        <w:tc>
          <w:tcPr>
            <w:tcW w:w="160" w:type="pct"/>
            <w:tcBorders>
              <w:top w:val="nil"/>
              <w:left w:val="nil"/>
              <w:bottom w:val="single" w:sz="4"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 </w:t>
            </w:r>
          </w:p>
        </w:tc>
        <w:tc>
          <w:tcPr>
            <w:tcW w:w="171" w:type="pct"/>
            <w:tcBorders>
              <w:top w:val="nil"/>
              <w:left w:val="nil"/>
              <w:bottom w:val="single" w:sz="4"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 </w:t>
            </w:r>
          </w:p>
        </w:tc>
        <w:tc>
          <w:tcPr>
            <w:tcW w:w="293" w:type="pct"/>
            <w:tcBorders>
              <w:top w:val="nil"/>
              <w:left w:val="nil"/>
              <w:bottom w:val="single" w:sz="4"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 </w:t>
            </w:r>
          </w:p>
        </w:tc>
        <w:tc>
          <w:tcPr>
            <w:tcW w:w="487" w:type="pct"/>
            <w:tcBorders>
              <w:top w:val="nil"/>
              <w:left w:val="nil"/>
              <w:bottom w:val="single" w:sz="4" w:space="0" w:color="auto"/>
              <w:right w:val="single" w:sz="4"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c>
          <w:tcPr>
            <w:tcW w:w="465" w:type="pct"/>
            <w:tcBorders>
              <w:top w:val="nil"/>
              <w:left w:val="nil"/>
              <w:bottom w:val="single" w:sz="4" w:space="0" w:color="auto"/>
              <w:right w:val="single" w:sz="4"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c>
          <w:tcPr>
            <w:tcW w:w="400" w:type="pct"/>
            <w:tcBorders>
              <w:top w:val="nil"/>
              <w:left w:val="nil"/>
              <w:bottom w:val="single" w:sz="4" w:space="0" w:color="auto"/>
              <w:right w:val="single" w:sz="4"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c>
          <w:tcPr>
            <w:tcW w:w="415" w:type="pct"/>
            <w:tcBorders>
              <w:top w:val="nil"/>
              <w:left w:val="nil"/>
              <w:bottom w:val="single" w:sz="4" w:space="0" w:color="auto"/>
              <w:right w:val="single" w:sz="4"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c>
          <w:tcPr>
            <w:tcW w:w="443" w:type="pct"/>
            <w:tcBorders>
              <w:top w:val="nil"/>
              <w:left w:val="nil"/>
              <w:bottom w:val="single" w:sz="4" w:space="0" w:color="auto"/>
              <w:right w:val="single" w:sz="4"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c>
          <w:tcPr>
            <w:tcW w:w="551" w:type="pct"/>
            <w:tcBorders>
              <w:top w:val="nil"/>
              <w:left w:val="nil"/>
              <w:bottom w:val="single" w:sz="4" w:space="0" w:color="auto"/>
              <w:right w:val="single" w:sz="8"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r>
      <w:tr w:rsidR="001F1E8E" w:rsidRPr="00FE2707" w:rsidTr="00927ABA">
        <w:trPr>
          <w:trHeight w:val="135"/>
        </w:trPr>
        <w:tc>
          <w:tcPr>
            <w:tcW w:w="160" w:type="pct"/>
            <w:tcBorders>
              <w:top w:val="nil"/>
              <w:left w:val="single" w:sz="8" w:space="0" w:color="auto"/>
              <w:bottom w:val="single" w:sz="4"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center"/>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3</w:t>
            </w:r>
          </w:p>
        </w:tc>
        <w:tc>
          <w:tcPr>
            <w:tcW w:w="1100" w:type="pct"/>
            <w:tcBorders>
              <w:top w:val="nil"/>
              <w:left w:val="nil"/>
              <w:bottom w:val="single" w:sz="4"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 </w:t>
            </w:r>
          </w:p>
        </w:tc>
        <w:tc>
          <w:tcPr>
            <w:tcW w:w="355" w:type="pct"/>
            <w:tcBorders>
              <w:top w:val="nil"/>
              <w:left w:val="nil"/>
              <w:bottom w:val="single" w:sz="4"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 </w:t>
            </w:r>
          </w:p>
        </w:tc>
        <w:tc>
          <w:tcPr>
            <w:tcW w:w="160" w:type="pct"/>
            <w:tcBorders>
              <w:top w:val="nil"/>
              <w:left w:val="nil"/>
              <w:bottom w:val="single" w:sz="4"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 </w:t>
            </w:r>
          </w:p>
        </w:tc>
        <w:tc>
          <w:tcPr>
            <w:tcW w:w="171" w:type="pct"/>
            <w:tcBorders>
              <w:top w:val="nil"/>
              <w:left w:val="nil"/>
              <w:bottom w:val="single" w:sz="4"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 </w:t>
            </w:r>
          </w:p>
        </w:tc>
        <w:tc>
          <w:tcPr>
            <w:tcW w:w="293" w:type="pct"/>
            <w:tcBorders>
              <w:top w:val="nil"/>
              <w:left w:val="nil"/>
              <w:bottom w:val="single" w:sz="4"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 </w:t>
            </w:r>
          </w:p>
        </w:tc>
        <w:tc>
          <w:tcPr>
            <w:tcW w:w="487" w:type="pct"/>
            <w:tcBorders>
              <w:top w:val="nil"/>
              <w:left w:val="nil"/>
              <w:bottom w:val="single" w:sz="4" w:space="0" w:color="auto"/>
              <w:right w:val="single" w:sz="4"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c>
          <w:tcPr>
            <w:tcW w:w="465" w:type="pct"/>
            <w:tcBorders>
              <w:top w:val="nil"/>
              <w:left w:val="nil"/>
              <w:bottom w:val="single" w:sz="4" w:space="0" w:color="auto"/>
              <w:right w:val="single" w:sz="4"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c>
          <w:tcPr>
            <w:tcW w:w="400" w:type="pct"/>
            <w:tcBorders>
              <w:top w:val="nil"/>
              <w:left w:val="nil"/>
              <w:bottom w:val="single" w:sz="4" w:space="0" w:color="auto"/>
              <w:right w:val="single" w:sz="4"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c>
          <w:tcPr>
            <w:tcW w:w="415" w:type="pct"/>
            <w:tcBorders>
              <w:top w:val="nil"/>
              <w:left w:val="nil"/>
              <w:bottom w:val="single" w:sz="4" w:space="0" w:color="auto"/>
              <w:right w:val="single" w:sz="4"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c>
          <w:tcPr>
            <w:tcW w:w="443" w:type="pct"/>
            <w:tcBorders>
              <w:top w:val="nil"/>
              <w:left w:val="nil"/>
              <w:bottom w:val="single" w:sz="4" w:space="0" w:color="auto"/>
              <w:right w:val="single" w:sz="4"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c>
          <w:tcPr>
            <w:tcW w:w="551" w:type="pct"/>
            <w:tcBorders>
              <w:top w:val="nil"/>
              <w:left w:val="nil"/>
              <w:bottom w:val="single" w:sz="4" w:space="0" w:color="auto"/>
              <w:right w:val="single" w:sz="8"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r>
      <w:tr w:rsidR="001F1E8E" w:rsidRPr="00FE2707" w:rsidTr="00927ABA">
        <w:trPr>
          <w:trHeight w:val="224"/>
        </w:trPr>
        <w:tc>
          <w:tcPr>
            <w:tcW w:w="160" w:type="pct"/>
            <w:tcBorders>
              <w:top w:val="nil"/>
              <w:left w:val="single" w:sz="8" w:space="0" w:color="auto"/>
              <w:bottom w:val="single" w:sz="4"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center"/>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4</w:t>
            </w:r>
          </w:p>
        </w:tc>
        <w:tc>
          <w:tcPr>
            <w:tcW w:w="1100" w:type="pct"/>
            <w:tcBorders>
              <w:top w:val="nil"/>
              <w:left w:val="nil"/>
              <w:bottom w:val="single" w:sz="4"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 </w:t>
            </w:r>
          </w:p>
        </w:tc>
        <w:tc>
          <w:tcPr>
            <w:tcW w:w="355" w:type="pct"/>
            <w:tcBorders>
              <w:top w:val="nil"/>
              <w:left w:val="nil"/>
              <w:bottom w:val="single" w:sz="4"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 </w:t>
            </w:r>
          </w:p>
        </w:tc>
        <w:tc>
          <w:tcPr>
            <w:tcW w:w="160" w:type="pct"/>
            <w:tcBorders>
              <w:top w:val="nil"/>
              <w:left w:val="nil"/>
              <w:bottom w:val="single" w:sz="4"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 </w:t>
            </w:r>
          </w:p>
        </w:tc>
        <w:tc>
          <w:tcPr>
            <w:tcW w:w="171" w:type="pct"/>
            <w:tcBorders>
              <w:top w:val="nil"/>
              <w:left w:val="nil"/>
              <w:bottom w:val="single" w:sz="4"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 </w:t>
            </w:r>
          </w:p>
        </w:tc>
        <w:tc>
          <w:tcPr>
            <w:tcW w:w="293" w:type="pct"/>
            <w:tcBorders>
              <w:top w:val="nil"/>
              <w:left w:val="nil"/>
              <w:bottom w:val="single" w:sz="4"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 </w:t>
            </w:r>
          </w:p>
        </w:tc>
        <w:tc>
          <w:tcPr>
            <w:tcW w:w="487" w:type="pct"/>
            <w:tcBorders>
              <w:top w:val="nil"/>
              <w:left w:val="nil"/>
              <w:bottom w:val="single" w:sz="4" w:space="0" w:color="auto"/>
              <w:right w:val="single" w:sz="4"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c>
          <w:tcPr>
            <w:tcW w:w="465" w:type="pct"/>
            <w:tcBorders>
              <w:top w:val="nil"/>
              <w:left w:val="nil"/>
              <w:bottom w:val="single" w:sz="4" w:space="0" w:color="auto"/>
              <w:right w:val="single" w:sz="4"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c>
          <w:tcPr>
            <w:tcW w:w="400" w:type="pct"/>
            <w:tcBorders>
              <w:top w:val="nil"/>
              <w:left w:val="nil"/>
              <w:bottom w:val="single" w:sz="4" w:space="0" w:color="auto"/>
              <w:right w:val="single" w:sz="4"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c>
          <w:tcPr>
            <w:tcW w:w="415" w:type="pct"/>
            <w:tcBorders>
              <w:top w:val="nil"/>
              <w:left w:val="nil"/>
              <w:bottom w:val="single" w:sz="4" w:space="0" w:color="auto"/>
              <w:right w:val="single" w:sz="4"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c>
          <w:tcPr>
            <w:tcW w:w="443" w:type="pct"/>
            <w:tcBorders>
              <w:top w:val="nil"/>
              <w:left w:val="nil"/>
              <w:bottom w:val="single" w:sz="4" w:space="0" w:color="auto"/>
              <w:right w:val="single" w:sz="4"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c>
          <w:tcPr>
            <w:tcW w:w="551" w:type="pct"/>
            <w:tcBorders>
              <w:top w:val="nil"/>
              <w:left w:val="nil"/>
              <w:bottom w:val="single" w:sz="4" w:space="0" w:color="auto"/>
              <w:right w:val="single" w:sz="8"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r>
      <w:tr w:rsidR="001F1E8E" w:rsidRPr="00FE2707" w:rsidTr="00927ABA">
        <w:trPr>
          <w:trHeight w:val="142"/>
        </w:trPr>
        <w:tc>
          <w:tcPr>
            <w:tcW w:w="160" w:type="pct"/>
            <w:tcBorders>
              <w:top w:val="nil"/>
              <w:left w:val="single" w:sz="8" w:space="0" w:color="auto"/>
              <w:bottom w:val="single" w:sz="4"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center"/>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5</w:t>
            </w:r>
          </w:p>
        </w:tc>
        <w:tc>
          <w:tcPr>
            <w:tcW w:w="1100" w:type="pct"/>
            <w:tcBorders>
              <w:top w:val="nil"/>
              <w:left w:val="nil"/>
              <w:bottom w:val="single" w:sz="4"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 </w:t>
            </w:r>
          </w:p>
        </w:tc>
        <w:tc>
          <w:tcPr>
            <w:tcW w:w="355" w:type="pct"/>
            <w:tcBorders>
              <w:top w:val="nil"/>
              <w:left w:val="nil"/>
              <w:bottom w:val="single" w:sz="4"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 </w:t>
            </w:r>
          </w:p>
        </w:tc>
        <w:tc>
          <w:tcPr>
            <w:tcW w:w="160" w:type="pct"/>
            <w:tcBorders>
              <w:top w:val="nil"/>
              <w:left w:val="nil"/>
              <w:bottom w:val="single" w:sz="4"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 </w:t>
            </w:r>
          </w:p>
        </w:tc>
        <w:tc>
          <w:tcPr>
            <w:tcW w:w="171" w:type="pct"/>
            <w:tcBorders>
              <w:top w:val="nil"/>
              <w:left w:val="nil"/>
              <w:bottom w:val="single" w:sz="4"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 </w:t>
            </w:r>
          </w:p>
        </w:tc>
        <w:tc>
          <w:tcPr>
            <w:tcW w:w="293" w:type="pct"/>
            <w:tcBorders>
              <w:top w:val="nil"/>
              <w:left w:val="nil"/>
              <w:bottom w:val="single" w:sz="4"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 </w:t>
            </w:r>
          </w:p>
        </w:tc>
        <w:tc>
          <w:tcPr>
            <w:tcW w:w="487" w:type="pct"/>
            <w:tcBorders>
              <w:top w:val="nil"/>
              <w:left w:val="nil"/>
              <w:bottom w:val="single" w:sz="4" w:space="0" w:color="auto"/>
              <w:right w:val="single" w:sz="4"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c>
          <w:tcPr>
            <w:tcW w:w="465" w:type="pct"/>
            <w:tcBorders>
              <w:top w:val="nil"/>
              <w:left w:val="nil"/>
              <w:bottom w:val="single" w:sz="4" w:space="0" w:color="auto"/>
              <w:right w:val="single" w:sz="4"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c>
          <w:tcPr>
            <w:tcW w:w="400" w:type="pct"/>
            <w:tcBorders>
              <w:top w:val="nil"/>
              <w:left w:val="nil"/>
              <w:bottom w:val="single" w:sz="4" w:space="0" w:color="auto"/>
              <w:right w:val="single" w:sz="4"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c>
          <w:tcPr>
            <w:tcW w:w="415" w:type="pct"/>
            <w:tcBorders>
              <w:top w:val="nil"/>
              <w:left w:val="nil"/>
              <w:bottom w:val="single" w:sz="4" w:space="0" w:color="auto"/>
              <w:right w:val="single" w:sz="4"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c>
          <w:tcPr>
            <w:tcW w:w="443" w:type="pct"/>
            <w:tcBorders>
              <w:top w:val="nil"/>
              <w:left w:val="nil"/>
              <w:bottom w:val="single" w:sz="4" w:space="0" w:color="auto"/>
              <w:right w:val="single" w:sz="4"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c>
          <w:tcPr>
            <w:tcW w:w="551" w:type="pct"/>
            <w:tcBorders>
              <w:top w:val="nil"/>
              <w:left w:val="nil"/>
              <w:bottom w:val="single" w:sz="4" w:space="0" w:color="auto"/>
              <w:right w:val="single" w:sz="8"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r>
      <w:tr w:rsidR="001F1E8E" w:rsidRPr="00FE2707" w:rsidTr="00927ABA">
        <w:trPr>
          <w:trHeight w:val="229"/>
        </w:trPr>
        <w:tc>
          <w:tcPr>
            <w:tcW w:w="160" w:type="pct"/>
            <w:tcBorders>
              <w:top w:val="nil"/>
              <w:left w:val="single" w:sz="8" w:space="0" w:color="auto"/>
              <w:bottom w:val="single" w:sz="4"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center"/>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6</w:t>
            </w:r>
          </w:p>
        </w:tc>
        <w:tc>
          <w:tcPr>
            <w:tcW w:w="1100" w:type="pct"/>
            <w:tcBorders>
              <w:top w:val="nil"/>
              <w:left w:val="nil"/>
              <w:bottom w:val="single" w:sz="4"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 </w:t>
            </w:r>
          </w:p>
        </w:tc>
        <w:tc>
          <w:tcPr>
            <w:tcW w:w="355" w:type="pct"/>
            <w:tcBorders>
              <w:top w:val="nil"/>
              <w:left w:val="nil"/>
              <w:bottom w:val="single" w:sz="4"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 </w:t>
            </w:r>
          </w:p>
        </w:tc>
        <w:tc>
          <w:tcPr>
            <w:tcW w:w="160" w:type="pct"/>
            <w:tcBorders>
              <w:top w:val="nil"/>
              <w:left w:val="nil"/>
              <w:bottom w:val="single" w:sz="4"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 </w:t>
            </w:r>
          </w:p>
        </w:tc>
        <w:tc>
          <w:tcPr>
            <w:tcW w:w="171" w:type="pct"/>
            <w:tcBorders>
              <w:top w:val="nil"/>
              <w:left w:val="nil"/>
              <w:bottom w:val="single" w:sz="4"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 </w:t>
            </w:r>
          </w:p>
        </w:tc>
        <w:tc>
          <w:tcPr>
            <w:tcW w:w="293" w:type="pct"/>
            <w:tcBorders>
              <w:top w:val="nil"/>
              <w:left w:val="nil"/>
              <w:bottom w:val="single" w:sz="4"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 </w:t>
            </w:r>
          </w:p>
        </w:tc>
        <w:tc>
          <w:tcPr>
            <w:tcW w:w="487" w:type="pct"/>
            <w:tcBorders>
              <w:top w:val="nil"/>
              <w:left w:val="nil"/>
              <w:bottom w:val="single" w:sz="4" w:space="0" w:color="auto"/>
              <w:right w:val="single" w:sz="4"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c>
          <w:tcPr>
            <w:tcW w:w="465" w:type="pct"/>
            <w:tcBorders>
              <w:top w:val="nil"/>
              <w:left w:val="nil"/>
              <w:bottom w:val="single" w:sz="4" w:space="0" w:color="auto"/>
              <w:right w:val="single" w:sz="4"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c>
          <w:tcPr>
            <w:tcW w:w="400" w:type="pct"/>
            <w:tcBorders>
              <w:top w:val="nil"/>
              <w:left w:val="nil"/>
              <w:bottom w:val="single" w:sz="4" w:space="0" w:color="auto"/>
              <w:right w:val="single" w:sz="4"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c>
          <w:tcPr>
            <w:tcW w:w="415" w:type="pct"/>
            <w:tcBorders>
              <w:top w:val="nil"/>
              <w:left w:val="nil"/>
              <w:bottom w:val="single" w:sz="4" w:space="0" w:color="auto"/>
              <w:right w:val="single" w:sz="4"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c>
          <w:tcPr>
            <w:tcW w:w="443" w:type="pct"/>
            <w:tcBorders>
              <w:top w:val="nil"/>
              <w:left w:val="nil"/>
              <w:bottom w:val="single" w:sz="4" w:space="0" w:color="auto"/>
              <w:right w:val="single" w:sz="4"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c>
          <w:tcPr>
            <w:tcW w:w="551" w:type="pct"/>
            <w:tcBorders>
              <w:top w:val="nil"/>
              <w:left w:val="nil"/>
              <w:bottom w:val="single" w:sz="4" w:space="0" w:color="auto"/>
              <w:right w:val="single" w:sz="8"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r>
      <w:tr w:rsidR="001F1E8E" w:rsidRPr="00FE2707" w:rsidTr="00927ABA">
        <w:trPr>
          <w:trHeight w:val="134"/>
        </w:trPr>
        <w:tc>
          <w:tcPr>
            <w:tcW w:w="160" w:type="pct"/>
            <w:tcBorders>
              <w:top w:val="nil"/>
              <w:left w:val="single" w:sz="8" w:space="0" w:color="auto"/>
              <w:bottom w:val="nil"/>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center"/>
              <w:rPr>
                <w:rFonts w:ascii="Garamond" w:eastAsia="Times New Roman" w:hAnsi="Garamond" w:cs="Arial"/>
                <w:color w:val="000000"/>
                <w:sz w:val="18"/>
                <w:szCs w:val="18"/>
                <w:lang w:val="sq-AL"/>
              </w:rPr>
            </w:pPr>
          </w:p>
        </w:tc>
        <w:tc>
          <w:tcPr>
            <w:tcW w:w="1100" w:type="pct"/>
            <w:tcBorders>
              <w:top w:val="nil"/>
              <w:left w:val="nil"/>
              <w:bottom w:val="nil"/>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 </w:t>
            </w:r>
          </w:p>
        </w:tc>
        <w:tc>
          <w:tcPr>
            <w:tcW w:w="355" w:type="pct"/>
            <w:tcBorders>
              <w:top w:val="nil"/>
              <w:left w:val="nil"/>
              <w:bottom w:val="nil"/>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 </w:t>
            </w:r>
          </w:p>
        </w:tc>
        <w:tc>
          <w:tcPr>
            <w:tcW w:w="160" w:type="pct"/>
            <w:tcBorders>
              <w:top w:val="nil"/>
              <w:left w:val="nil"/>
              <w:bottom w:val="nil"/>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 </w:t>
            </w:r>
          </w:p>
        </w:tc>
        <w:tc>
          <w:tcPr>
            <w:tcW w:w="171" w:type="pct"/>
            <w:tcBorders>
              <w:top w:val="nil"/>
              <w:left w:val="nil"/>
              <w:bottom w:val="nil"/>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 </w:t>
            </w:r>
          </w:p>
        </w:tc>
        <w:tc>
          <w:tcPr>
            <w:tcW w:w="293" w:type="pct"/>
            <w:tcBorders>
              <w:top w:val="nil"/>
              <w:left w:val="nil"/>
              <w:bottom w:val="nil"/>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 </w:t>
            </w:r>
          </w:p>
        </w:tc>
        <w:tc>
          <w:tcPr>
            <w:tcW w:w="487" w:type="pct"/>
            <w:tcBorders>
              <w:top w:val="nil"/>
              <w:left w:val="nil"/>
              <w:bottom w:val="nil"/>
              <w:right w:val="single" w:sz="4"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c>
          <w:tcPr>
            <w:tcW w:w="465" w:type="pct"/>
            <w:tcBorders>
              <w:top w:val="nil"/>
              <w:left w:val="nil"/>
              <w:bottom w:val="nil"/>
              <w:right w:val="single" w:sz="4"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c>
          <w:tcPr>
            <w:tcW w:w="400" w:type="pct"/>
            <w:tcBorders>
              <w:top w:val="nil"/>
              <w:left w:val="nil"/>
              <w:bottom w:val="nil"/>
              <w:right w:val="single" w:sz="4"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c>
          <w:tcPr>
            <w:tcW w:w="415" w:type="pct"/>
            <w:tcBorders>
              <w:top w:val="nil"/>
              <w:left w:val="nil"/>
              <w:bottom w:val="nil"/>
              <w:right w:val="single" w:sz="4"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c>
          <w:tcPr>
            <w:tcW w:w="443" w:type="pct"/>
            <w:tcBorders>
              <w:top w:val="nil"/>
              <w:left w:val="nil"/>
              <w:bottom w:val="nil"/>
              <w:right w:val="single" w:sz="4"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c>
          <w:tcPr>
            <w:tcW w:w="551" w:type="pct"/>
            <w:tcBorders>
              <w:top w:val="nil"/>
              <w:left w:val="nil"/>
              <w:bottom w:val="nil"/>
              <w:right w:val="single" w:sz="8"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r>
      <w:tr w:rsidR="001F1E8E" w:rsidRPr="00FE2707" w:rsidTr="00927ABA">
        <w:trPr>
          <w:trHeight w:val="198"/>
        </w:trPr>
        <w:tc>
          <w:tcPr>
            <w:tcW w:w="160"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center"/>
              <w:rPr>
                <w:rFonts w:ascii="Garamond" w:eastAsia="Times New Roman" w:hAnsi="Garamond" w:cs="Arial"/>
                <w:color w:val="000000"/>
                <w:sz w:val="18"/>
                <w:szCs w:val="18"/>
                <w:lang w:val="sq-AL"/>
              </w:rPr>
            </w:pPr>
          </w:p>
        </w:tc>
        <w:tc>
          <w:tcPr>
            <w:tcW w:w="1100" w:type="pct"/>
            <w:tcBorders>
              <w:top w:val="single" w:sz="8" w:space="0" w:color="auto"/>
              <w:left w:val="nil"/>
              <w:bottom w:val="single" w:sz="8"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center"/>
              <w:rPr>
                <w:rFonts w:ascii="Garamond" w:eastAsia="Times New Roman" w:hAnsi="Garamond" w:cs="Arial"/>
                <w:b/>
                <w:bCs/>
                <w:color w:val="000000"/>
                <w:sz w:val="18"/>
                <w:szCs w:val="18"/>
                <w:lang w:val="sq-AL"/>
              </w:rPr>
            </w:pPr>
            <w:r w:rsidRPr="00A94D45">
              <w:rPr>
                <w:rFonts w:ascii="Garamond" w:eastAsia="Times New Roman" w:hAnsi="Garamond" w:cs="Arial"/>
                <w:b/>
                <w:bCs/>
                <w:color w:val="000000"/>
                <w:sz w:val="18"/>
                <w:szCs w:val="18"/>
                <w:lang w:val="sq-AL"/>
              </w:rPr>
              <w:t>shuma</w:t>
            </w:r>
          </w:p>
        </w:tc>
        <w:tc>
          <w:tcPr>
            <w:tcW w:w="355" w:type="pct"/>
            <w:tcBorders>
              <w:top w:val="single" w:sz="8" w:space="0" w:color="auto"/>
              <w:left w:val="nil"/>
              <w:bottom w:val="single" w:sz="8"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center"/>
              <w:rPr>
                <w:rFonts w:ascii="Garamond" w:eastAsia="Times New Roman" w:hAnsi="Garamond" w:cs="Arial"/>
                <w:b/>
                <w:bCs/>
                <w:color w:val="000000"/>
                <w:sz w:val="18"/>
                <w:szCs w:val="18"/>
                <w:lang w:val="sq-AL"/>
              </w:rPr>
            </w:pPr>
            <w:r w:rsidRPr="00A94D45">
              <w:rPr>
                <w:rFonts w:ascii="Garamond" w:eastAsia="Times New Roman" w:hAnsi="Garamond" w:cs="Arial"/>
                <w:b/>
                <w:bCs/>
                <w:color w:val="000000"/>
                <w:sz w:val="18"/>
                <w:szCs w:val="18"/>
                <w:lang w:val="sq-AL"/>
              </w:rPr>
              <w:t> </w:t>
            </w:r>
          </w:p>
        </w:tc>
        <w:tc>
          <w:tcPr>
            <w:tcW w:w="160" w:type="pct"/>
            <w:tcBorders>
              <w:top w:val="single" w:sz="8" w:space="0" w:color="auto"/>
              <w:left w:val="nil"/>
              <w:bottom w:val="single" w:sz="8"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 </w:t>
            </w:r>
          </w:p>
        </w:tc>
        <w:tc>
          <w:tcPr>
            <w:tcW w:w="171" w:type="pct"/>
            <w:tcBorders>
              <w:top w:val="single" w:sz="8" w:space="0" w:color="auto"/>
              <w:left w:val="nil"/>
              <w:bottom w:val="single" w:sz="8"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 </w:t>
            </w:r>
          </w:p>
        </w:tc>
        <w:tc>
          <w:tcPr>
            <w:tcW w:w="293" w:type="pct"/>
            <w:tcBorders>
              <w:top w:val="single" w:sz="8" w:space="0" w:color="auto"/>
              <w:left w:val="nil"/>
              <w:bottom w:val="single" w:sz="8"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 </w:t>
            </w:r>
          </w:p>
        </w:tc>
        <w:tc>
          <w:tcPr>
            <w:tcW w:w="487" w:type="pct"/>
            <w:tcBorders>
              <w:top w:val="single" w:sz="8" w:space="0" w:color="auto"/>
              <w:left w:val="nil"/>
              <w:bottom w:val="single" w:sz="8" w:space="0" w:color="auto"/>
              <w:right w:val="single" w:sz="4"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c>
          <w:tcPr>
            <w:tcW w:w="465" w:type="pct"/>
            <w:tcBorders>
              <w:top w:val="single" w:sz="8" w:space="0" w:color="auto"/>
              <w:left w:val="nil"/>
              <w:bottom w:val="single" w:sz="8" w:space="0" w:color="auto"/>
              <w:right w:val="single" w:sz="4"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c>
          <w:tcPr>
            <w:tcW w:w="400" w:type="pct"/>
            <w:tcBorders>
              <w:top w:val="single" w:sz="8" w:space="0" w:color="auto"/>
              <w:left w:val="nil"/>
              <w:bottom w:val="single" w:sz="8" w:space="0" w:color="auto"/>
              <w:right w:val="single" w:sz="4"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c>
          <w:tcPr>
            <w:tcW w:w="415" w:type="pct"/>
            <w:tcBorders>
              <w:top w:val="single" w:sz="8" w:space="0" w:color="auto"/>
              <w:left w:val="nil"/>
              <w:bottom w:val="single" w:sz="8" w:space="0" w:color="auto"/>
              <w:right w:val="single" w:sz="4"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c>
          <w:tcPr>
            <w:tcW w:w="443" w:type="pct"/>
            <w:tcBorders>
              <w:top w:val="single" w:sz="8" w:space="0" w:color="auto"/>
              <w:left w:val="nil"/>
              <w:bottom w:val="single" w:sz="8" w:space="0" w:color="auto"/>
              <w:right w:val="single" w:sz="4"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c>
          <w:tcPr>
            <w:tcW w:w="551" w:type="pct"/>
            <w:tcBorders>
              <w:top w:val="single" w:sz="8" w:space="0" w:color="auto"/>
              <w:left w:val="nil"/>
              <w:bottom w:val="single" w:sz="8" w:space="0" w:color="auto"/>
              <w:right w:val="single" w:sz="8"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r>
      <w:tr w:rsidR="001F1E8E" w:rsidRPr="00FE2707" w:rsidTr="00927ABA">
        <w:trPr>
          <w:trHeight w:val="145"/>
        </w:trPr>
        <w:tc>
          <w:tcPr>
            <w:tcW w:w="160" w:type="pct"/>
            <w:tcBorders>
              <w:top w:val="nil"/>
              <w:left w:val="single" w:sz="8" w:space="0" w:color="auto"/>
              <w:bottom w:val="single" w:sz="4"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center"/>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II</w:t>
            </w:r>
          </w:p>
        </w:tc>
        <w:tc>
          <w:tcPr>
            <w:tcW w:w="1100" w:type="pct"/>
            <w:tcBorders>
              <w:top w:val="nil"/>
              <w:left w:val="nil"/>
              <w:bottom w:val="single" w:sz="4"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kontrata mbi 200 m</w:t>
            </w:r>
            <w:r w:rsidRPr="00A94D45">
              <w:rPr>
                <w:rFonts w:ascii="Garamond" w:eastAsia="Times New Roman" w:hAnsi="Garamond" w:cs="Arial"/>
                <w:color w:val="000000"/>
                <w:sz w:val="18"/>
                <w:szCs w:val="18"/>
                <w:vertAlign w:val="superscript"/>
                <w:lang w:val="sq-AL"/>
              </w:rPr>
              <w:t>2</w:t>
            </w:r>
          </w:p>
        </w:tc>
        <w:tc>
          <w:tcPr>
            <w:tcW w:w="355" w:type="pct"/>
            <w:tcBorders>
              <w:top w:val="nil"/>
              <w:left w:val="nil"/>
              <w:bottom w:val="single" w:sz="4"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 </w:t>
            </w:r>
          </w:p>
        </w:tc>
        <w:tc>
          <w:tcPr>
            <w:tcW w:w="160" w:type="pct"/>
            <w:tcBorders>
              <w:top w:val="nil"/>
              <w:left w:val="nil"/>
              <w:bottom w:val="single" w:sz="4"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center"/>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 </w:t>
            </w:r>
          </w:p>
        </w:tc>
        <w:tc>
          <w:tcPr>
            <w:tcW w:w="171" w:type="pct"/>
            <w:tcBorders>
              <w:top w:val="nil"/>
              <w:left w:val="nil"/>
              <w:bottom w:val="single" w:sz="4"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 </w:t>
            </w:r>
          </w:p>
        </w:tc>
        <w:tc>
          <w:tcPr>
            <w:tcW w:w="293" w:type="pct"/>
            <w:tcBorders>
              <w:top w:val="nil"/>
              <w:left w:val="nil"/>
              <w:bottom w:val="single" w:sz="4"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 </w:t>
            </w:r>
          </w:p>
        </w:tc>
        <w:tc>
          <w:tcPr>
            <w:tcW w:w="487" w:type="pct"/>
            <w:tcBorders>
              <w:top w:val="nil"/>
              <w:left w:val="nil"/>
              <w:bottom w:val="single" w:sz="4" w:space="0" w:color="auto"/>
              <w:right w:val="single" w:sz="4"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c>
          <w:tcPr>
            <w:tcW w:w="465" w:type="pct"/>
            <w:tcBorders>
              <w:top w:val="nil"/>
              <w:left w:val="nil"/>
              <w:bottom w:val="single" w:sz="4" w:space="0" w:color="auto"/>
              <w:right w:val="single" w:sz="4"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c>
          <w:tcPr>
            <w:tcW w:w="400" w:type="pct"/>
            <w:tcBorders>
              <w:top w:val="nil"/>
              <w:left w:val="nil"/>
              <w:bottom w:val="single" w:sz="4" w:space="0" w:color="auto"/>
              <w:right w:val="single" w:sz="4"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c>
          <w:tcPr>
            <w:tcW w:w="415" w:type="pct"/>
            <w:tcBorders>
              <w:top w:val="nil"/>
              <w:left w:val="nil"/>
              <w:bottom w:val="single" w:sz="4" w:space="0" w:color="auto"/>
              <w:right w:val="single" w:sz="4"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c>
          <w:tcPr>
            <w:tcW w:w="443" w:type="pct"/>
            <w:tcBorders>
              <w:top w:val="nil"/>
              <w:left w:val="nil"/>
              <w:bottom w:val="single" w:sz="4" w:space="0" w:color="auto"/>
              <w:right w:val="single" w:sz="4"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c>
          <w:tcPr>
            <w:tcW w:w="551" w:type="pct"/>
            <w:tcBorders>
              <w:top w:val="nil"/>
              <w:left w:val="nil"/>
              <w:bottom w:val="single" w:sz="4" w:space="0" w:color="auto"/>
              <w:right w:val="single" w:sz="8"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r>
      <w:tr w:rsidR="001F1E8E" w:rsidRPr="00FE2707" w:rsidTr="00927ABA">
        <w:trPr>
          <w:trHeight w:val="242"/>
        </w:trPr>
        <w:tc>
          <w:tcPr>
            <w:tcW w:w="160" w:type="pct"/>
            <w:tcBorders>
              <w:top w:val="nil"/>
              <w:left w:val="single" w:sz="8" w:space="0" w:color="auto"/>
              <w:bottom w:val="single" w:sz="4"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center"/>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1</w:t>
            </w:r>
          </w:p>
        </w:tc>
        <w:tc>
          <w:tcPr>
            <w:tcW w:w="1100" w:type="pct"/>
            <w:tcBorders>
              <w:top w:val="nil"/>
              <w:left w:val="nil"/>
              <w:bottom w:val="single" w:sz="4"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 </w:t>
            </w:r>
          </w:p>
        </w:tc>
        <w:tc>
          <w:tcPr>
            <w:tcW w:w="355" w:type="pct"/>
            <w:tcBorders>
              <w:top w:val="nil"/>
              <w:left w:val="nil"/>
              <w:bottom w:val="single" w:sz="4"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 </w:t>
            </w:r>
          </w:p>
        </w:tc>
        <w:tc>
          <w:tcPr>
            <w:tcW w:w="160" w:type="pct"/>
            <w:tcBorders>
              <w:top w:val="nil"/>
              <w:left w:val="nil"/>
              <w:bottom w:val="single" w:sz="4"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center"/>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 </w:t>
            </w:r>
          </w:p>
        </w:tc>
        <w:tc>
          <w:tcPr>
            <w:tcW w:w="171" w:type="pct"/>
            <w:tcBorders>
              <w:top w:val="nil"/>
              <w:left w:val="nil"/>
              <w:bottom w:val="single" w:sz="4"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 </w:t>
            </w:r>
          </w:p>
        </w:tc>
        <w:tc>
          <w:tcPr>
            <w:tcW w:w="293" w:type="pct"/>
            <w:tcBorders>
              <w:top w:val="nil"/>
              <w:left w:val="nil"/>
              <w:bottom w:val="single" w:sz="4"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 </w:t>
            </w:r>
          </w:p>
        </w:tc>
        <w:tc>
          <w:tcPr>
            <w:tcW w:w="487" w:type="pct"/>
            <w:tcBorders>
              <w:top w:val="nil"/>
              <w:left w:val="nil"/>
              <w:bottom w:val="single" w:sz="4" w:space="0" w:color="auto"/>
              <w:right w:val="single" w:sz="4"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c>
          <w:tcPr>
            <w:tcW w:w="465" w:type="pct"/>
            <w:tcBorders>
              <w:top w:val="nil"/>
              <w:left w:val="nil"/>
              <w:bottom w:val="single" w:sz="4" w:space="0" w:color="auto"/>
              <w:right w:val="single" w:sz="4"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c>
          <w:tcPr>
            <w:tcW w:w="400" w:type="pct"/>
            <w:tcBorders>
              <w:top w:val="nil"/>
              <w:left w:val="nil"/>
              <w:bottom w:val="single" w:sz="4" w:space="0" w:color="auto"/>
              <w:right w:val="single" w:sz="4"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c>
          <w:tcPr>
            <w:tcW w:w="415" w:type="pct"/>
            <w:tcBorders>
              <w:top w:val="nil"/>
              <w:left w:val="nil"/>
              <w:bottom w:val="single" w:sz="4" w:space="0" w:color="auto"/>
              <w:right w:val="single" w:sz="4"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c>
          <w:tcPr>
            <w:tcW w:w="443" w:type="pct"/>
            <w:tcBorders>
              <w:top w:val="nil"/>
              <w:left w:val="nil"/>
              <w:bottom w:val="single" w:sz="4" w:space="0" w:color="auto"/>
              <w:right w:val="single" w:sz="4"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c>
          <w:tcPr>
            <w:tcW w:w="551" w:type="pct"/>
            <w:tcBorders>
              <w:top w:val="nil"/>
              <w:left w:val="nil"/>
              <w:bottom w:val="single" w:sz="4" w:space="0" w:color="auto"/>
              <w:right w:val="single" w:sz="8"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r>
      <w:tr w:rsidR="001F1E8E" w:rsidRPr="00FE2707" w:rsidTr="00927ABA">
        <w:trPr>
          <w:trHeight w:val="259"/>
        </w:trPr>
        <w:tc>
          <w:tcPr>
            <w:tcW w:w="160" w:type="pct"/>
            <w:tcBorders>
              <w:top w:val="nil"/>
              <w:left w:val="single" w:sz="8" w:space="0" w:color="auto"/>
              <w:bottom w:val="single" w:sz="4"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center"/>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2</w:t>
            </w:r>
          </w:p>
        </w:tc>
        <w:tc>
          <w:tcPr>
            <w:tcW w:w="1100" w:type="pct"/>
            <w:tcBorders>
              <w:top w:val="nil"/>
              <w:left w:val="nil"/>
              <w:bottom w:val="single" w:sz="4"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 </w:t>
            </w:r>
          </w:p>
        </w:tc>
        <w:tc>
          <w:tcPr>
            <w:tcW w:w="355" w:type="pct"/>
            <w:tcBorders>
              <w:top w:val="nil"/>
              <w:left w:val="nil"/>
              <w:bottom w:val="single" w:sz="4"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 </w:t>
            </w:r>
          </w:p>
        </w:tc>
        <w:tc>
          <w:tcPr>
            <w:tcW w:w="160" w:type="pct"/>
            <w:tcBorders>
              <w:top w:val="nil"/>
              <w:left w:val="nil"/>
              <w:bottom w:val="single" w:sz="4"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center"/>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 </w:t>
            </w:r>
          </w:p>
        </w:tc>
        <w:tc>
          <w:tcPr>
            <w:tcW w:w="171" w:type="pct"/>
            <w:tcBorders>
              <w:top w:val="nil"/>
              <w:left w:val="nil"/>
              <w:bottom w:val="single" w:sz="4"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 </w:t>
            </w:r>
          </w:p>
        </w:tc>
        <w:tc>
          <w:tcPr>
            <w:tcW w:w="293" w:type="pct"/>
            <w:tcBorders>
              <w:top w:val="nil"/>
              <w:left w:val="nil"/>
              <w:bottom w:val="single" w:sz="4"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 </w:t>
            </w:r>
          </w:p>
        </w:tc>
        <w:tc>
          <w:tcPr>
            <w:tcW w:w="487" w:type="pct"/>
            <w:tcBorders>
              <w:top w:val="nil"/>
              <w:left w:val="nil"/>
              <w:bottom w:val="single" w:sz="4" w:space="0" w:color="auto"/>
              <w:right w:val="single" w:sz="4"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c>
          <w:tcPr>
            <w:tcW w:w="465" w:type="pct"/>
            <w:tcBorders>
              <w:top w:val="nil"/>
              <w:left w:val="nil"/>
              <w:bottom w:val="single" w:sz="4" w:space="0" w:color="auto"/>
              <w:right w:val="single" w:sz="4"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c>
          <w:tcPr>
            <w:tcW w:w="400" w:type="pct"/>
            <w:tcBorders>
              <w:top w:val="nil"/>
              <w:left w:val="nil"/>
              <w:bottom w:val="single" w:sz="4" w:space="0" w:color="auto"/>
              <w:right w:val="single" w:sz="4"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c>
          <w:tcPr>
            <w:tcW w:w="415" w:type="pct"/>
            <w:tcBorders>
              <w:top w:val="nil"/>
              <w:left w:val="nil"/>
              <w:bottom w:val="single" w:sz="4" w:space="0" w:color="auto"/>
              <w:right w:val="single" w:sz="4"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c>
          <w:tcPr>
            <w:tcW w:w="443" w:type="pct"/>
            <w:tcBorders>
              <w:top w:val="nil"/>
              <w:left w:val="nil"/>
              <w:bottom w:val="single" w:sz="4" w:space="0" w:color="auto"/>
              <w:right w:val="single" w:sz="4"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c>
          <w:tcPr>
            <w:tcW w:w="551" w:type="pct"/>
            <w:tcBorders>
              <w:top w:val="nil"/>
              <w:left w:val="nil"/>
              <w:bottom w:val="single" w:sz="4" w:space="0" w:color="auto"/>
              <w:right w:val="single" w:sz="8"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r>
      <w:tr w:rsidR="001F1E8E" w:rsidRPr="00FE2707" w:rsidTr="00927ABA">
        <w:trPr>
          <w:trHeight w:val="150"/>
        </w:trPr>
        <w:tc>
          <w:tcPr>
            <w:tcW w:w="160" w:type="pct"/>
            <w:tcBorders>
              <w:top w:val="nil"/>
              <w:left w:val="single" w:sz="8" w:space="0" w:color="auto"/>
              <w:bottom w:val="single" w:sz="4"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center"/>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3</w:t>
            </w:r>
          </w:p>
        </w:tc>
        <w:tc>
          <w:tcPr>
            <w:tcW w:w="1100" w:type="pct"/>
            <w:tcBorders>
              <w:top w:val="nil"/>
              <w:left w:val="nil"/>
              <w:bottom w:val="single" w:sz="4"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 </w:t>
            </w:r>
          </w:p>
        </w:tc>
        <w:tc>
          <w:tcPr>
            <w:tcW w:w="355" w:type="pct"/>
            <w:tcBorders>
              <w:top w:val="nil"/>
              <w:left w:val="nil"/>
              <w:bottom w:val="single" w:sz="4"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 </w:t>
            </w:r>
          </w:p>
        </w:tc>
        <w:tc>
          <w:tcPr>
            <w:tcW w:w="160" w:type="pct"/>
            <w:tcBorders>
              <w:top w:val="nil"/>
              <w:left w:val="nil"/>
              <w:bottom w:val="single" w:sz="4" w:space="0" w:color="auto"/>
              <w:right w:val="single" w:sz="4" w:space="0" w:color="auto"/>
            </w:tcBorders>
            <w:shd w:val="clear" w:color="000000" w:fill="FFFFFF"/>
            <w:noWrap/>
            <w:vAlign w:val="bottom"/>
            <w:hideMark/>
          </w:tcPr>
          <w:p w:rsidR="001F1E8E" w:rsidRPr="00A94D45" w:rsidRDefault="001F1E8E" w:rsidP="00874984">
            <w:pPr>
              <w:widowControl w:val="0"/>
              <w:spacing w:after="0" w:line="240" w:lineRule="auto"/>
              <w:ind w:firstLine="0"/>
              <w:jc w:val="center"/>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 </w:t>
            </w:r>
          </w:p>
        </w:tc>
        <w:tc>
          <w:tcPr>
            <w:tcW w:w="171" w:type="pct"/>
            <w:tcBorders>
              <w:top w:val="nil"/>
              <w:left w:val="nil"/>
              <w:bottom w:val="single" w:sz="4"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 </w:t>
            </w:r>
          </w:p>
        </w:tc>
        <w:tc>
          <w:tcPr>
            <w:tcW w:w="293" w:type="pct"/>
            <w:tcBorders>
              <w:top w:val="nil"/>
              <w:left w:val="nil"/>
              <w:bottom w:val="single" w:sz="4"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 </w:t>
            </w:r>
          </w:p>
        </w:tc>
        <w:tc>
          <w:tcPr>
            <w:tcW w:w="487" w:type="pct"/>
            <w:tcBorders>
              <w:top w:val="nil"/>
              <w:left w:val="nil"/>
              <w:bottom w:val="single" w:sz="4" w:space="0" w:color="auto"/>
              <w:right w:val="single" w:sz="4"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c>
          <w:tcPr>
            <w:tcW w:w="465" w:type="pct"/>
            <w:tcBorders>
              <w:top w:val="nil"/>
              <w:left w:val="nil"/>
              <w:bottom w:val="single" w:sz="4" w:space="0" w:color="auto"/>
              <w:right w:val="single" w:sz="4"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c>
          <w:tcPr>
            <w:tcW w:w="400" w:type="pct"/>
            <w:tcBorders>
              <w:top w:val="nil"/>
              <w:left w:val="nil"/>
              <w:bottom w:val="single" w:sz="4" w:space="0" w:color="auto"/>
              <w:right w:val="single" w:sz="4"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c>
          <w:tcPr>
            <w:tcW w:w="415" w:type="pct"/>
            <w:tcBorders>
              <w:top w:val="nil"/>
              <w:left w:val="nil"/>
              <w:bottom w:val="single" w:sz="4" w:space="0" w:color="auto"/>
              <w:right w:val="single" w:sz="4"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c>
          <w:tcPr>
            <w:tcW w:w="443" w:type="pct"/>
            <w:tcBorders>
              <w:top w:val="nil"/>
              <w:left w:val="nil"/>
              <w:bottom w:val="single" w:sz="4" w:space="0" w:color="auto"/>
              <w:right w:val="single" w:sz="4"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c>
          <w:tcPr>
            <w:tcW w:w="551" w:type="pct"/>
            <w:tcBorders>
              <w:top w:val="nil"/>
              <w:left w:val="nil"/>
              <w:bottom w:val="single" w:sz="4" w:space="0" w:color="auto"/>
              <w:right w:val="single" w:sz="8"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r>
      <w:tr w:rsidR="001F1E8E" w:rsidRPr="00FE2707" w:rsidTr="00927ABA">
        <w:trPr>
          <w:trHeight w:val="238"/>
        </w:trPr>
        <w:tc>
          <w:tcPr>
            <w:tcW w:w="160" w:type="pct"/>
            <w:tcBorders>
              <w:top w:val="nil"/>
              <w:left w:val="single" w:sz="8" w:space="0" w:color="auto"/>
              <w:bottom w:val="single" w:sz="4"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center"/>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4</w:t>
            </w:r>
          </w:p>
        </w:tc>
        <w:tc>
          <w:tcPr>
            <w:tcW w:w="1100" w:type="pct"/>
            <w:tcBorders>
              <w:top w:val="nil"/>
              <w:left w:val="nil"/>
              <w:bottom w:val="single" w:sz="4"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 </w:t>
            </w:r>
          </w:p>
        </w:tc>
        <w:tc>
          <w:tcPr>
            <w:tcW w:w="355" w:type="pct"/>
            <w:tcBorders>
              <w:top w:val="nil"/>
              <w:left w:val="nil"/>
              <w:bottom w:val="single" w:sz="4"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 </w:t>
            </w:r>
          </w:p>
        </w:tc>
        <w:tc>
          <w:tcPr>
            <w:tcW w:w="160" w:type="pct"/>
            <w:tcBorders>
              <w:top w:val="nil"/>
              <w:left w:val="nil"/>
              <w:bottom w:val="single" w:sz="4" w:space="0" w:color="auto"/>
              <w:right w:val="single" w:sz="4" w:space="0" w:color="auto"/>
            </w:tcBorders>
            <w:shd w:val="clear" w:color="000000" w:fill="FFFFFF"/>
            <w:noWrap/>
            <w:vAlign w:val="bottom"/>
            <w:hideMark/>
          </w:tcPr>
          <w:p w:rsidR="001F1E8E" w:rsidRPr="00A94D45" w:rsidRDefault="001F1E8E" w:rsidP="00874984">
            <w:pPr>
              <w:widowControl w:val="0"/>
              <w:spacing w:after="0" w:line="240" w:lineRule="auto"/>
              <w:ind w:firstLine="0"/>
              <w:jc w:val="center"/>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 </w:t>
            </w:r>
          </w:p>
        </w:tc>
        <w:tc>
          <w:tcPr>
            <w:tcW w:w="171" w:type="pct"/>
            <w:tcBorders>
              <w:top w:val="nil"/>
              <w:left w:val="nil"/>
              <w:bottom w:val="single" w:sz="4"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 </w:t>
            </w:r>
          </w:p>
        </w:tc>
        <w:tc>
          <w:tcPr>
            <w:tcW w:w="293" w:type="pct"/>
            <w:tcBorders>
              <w:top w:val="nil"/>
              <w:left w:val="nil"/>
              <w:bottom w:val="single" w:sz="4"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 </w:t>
            </w:r>
          </w:p>
        </w:tc>
        <w:tc>
          <w:tcPr>
            <w:tcW w:w="487" w:type="pct"/>
            <w:tcBorders>
              <w:top w:val="nil"/>
              <w:left w:val="nil"/>
              <w:bottom w:val="single" w:sz="4" w:space="0" w:color="auto"/>
              <w:right w:val="single" w:sz="4"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c>
          <w:tcPr>
            <w:tcW w:w="465" w:type="pct"/>
            <w:tcBorders>
              <w:top w:val="nil"/>
              <w:left w:val="nil"/>
              <w:bottom w:val="single" w:sz="4" w:space="0" w:color="auto"/>
              <w:right w:val="single" w:sz="4"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c>
          <w:tcPr>
            <w:tcW w:w="400" w:type="pct"/>
            <w:tcBorders>
              <w:top w:val="nil"/>
              <w:left w:val="nil"/>
              <w:bottom w:val="single" w:sz="4" w:space="0" w:color="auto"/>
              <w:right w:val="single" w:sz="4"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c>
          <w:tcPr>
            <w:tcW w:w="415" w:type="pct"/>
            <w:tcBorders>
              <w:top w:val="nil"/>
              <w:left w:val="nil"/>
              <w:bottom w:val="single" w:sz="4" w:space="0" w:color="auto"/>
              <w:right w:val="single" w:sz="4"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c>
          <w:tcPr>
            <w:tcW w:w="443" w:type="pct"/>
            <w:tcBorders>
              <w:top w:val="nil"/>
              <w:left w:val="nil"/>
              <w:bottom w:val="single" w:sz="4" w:space="0" w:color="auto"/>
              <w:right w:val="single" w:sz="4"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c>
          <w:tcPr>
            <w:tcW w:w="551" w:type="pct"/>
            <w:tcBorders>
              <w:top w:val="nil"/>
              <w:left w:val="nil"/>
              <w:bottom w:val="single" w:sz="4" w:space="0" w:color="auto"/>
              <w:right w:val="single" w:sz="8"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r>
      <w:tr w:rsidR="001F1E8E" w:rsidRPr="00FE2707" w:rsidTr="00927ABA">
        <w:trPr>
          <w:trHeight w:val="315"/>
        </w:trPr>
        <w:tc>
          <w:tcPr>
            <w:tcW w:w="160" w:type="pct"/>
            <w:tcBorders>
              <w:top w:val="nil"/>
              <w:left w:val="single" w:sz="8" w:space="0" w:color="auto"/>
              <w:bottom w:val="single" w:sz="8"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 </w:t>
            </w:r>
          </w:p>
        </w:tc>
        <w:tc>
          <w:tcPr>
            <w:tcW w:w="1100" w:type="pct"/>
            <w:tcBorders>
              <w:top w:val="nil"/>
              <w:left w:val="nil"/>
              <w:bottom w:val="single" w:sz="8"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center"/>
              <w:rPr>
                <w:rFonts w:ascii="Garamond" w:eastAsia="Times New Roman" w:hAnsi="Garamond" w:cs="Arial"/>
                <w:b/>
                <w:bCs/>
                <w:color w:val="000000"/>
                <w:sz w:val="18"/>
                <w:szCs w:val="18"/>
                <w:lang w:val="sq-AL"/>
              </w:rPr>
            </w:pPr>
            <w:r w:rsidRPr="00A94D45">
              <w:rPr>
                <w:rFonts w:ascii="Garamond" w:eastAsia="Times New Roman" w:hAnsi="Garamond" w:cs="Arial"/>
                <w:b/>
                <w:bCs/>
                <w:color w:val="000000"/>
                <w:sz w:val="18"/>
                <w:szCs w:val="18"/>
                <w:lang w:val="sq-AL"/>
              </w:rPr>
              <w:t>shuma</w:t>
            </w:r>
          </w:p>
        </w:tc>
        <w:tc>
          <w:tcPr>
            <w:tcW w:w="355" w:type="pct"/>
            <w:tcBorders>
              <w:top w:val="nil"/>
              <w:left w:val="nil"/>
              <w:bottom w:val="single" w:sz="8"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center"/>
              <w:rPr>
                <w:rFonts w:ascii="Garamond" w:eastAsia="Times New Roman" w:hAnsi="Garamond" w:cs="Arial"/>
                <w:b/>
                <w:bCs/>
                <w:color w:val="000000"/>
                <w:sz w:val="18"/>
                <w:szCs w:val="18"/>
                <w:lang w:val="sq-AL"/>
              </w:rPr>
            </w:pPr>
            <w:r w:rsidRPr="00A94D45">
              <w:rPr>
                <w:rFonts w:ascii="Garamond" w:eastAsia="Times New Roman" w:hAnsi="Garamond" w:cs="Arial"/>
                <w:b/>
                <w:bCs/>
                <w:color w:val="000000"/>
                <w:sz w:val="18"/>
                <w:szCs w:val="18"/>
                <w:lang w:val="sq-AL"/>
              </w:rPr>
              <w:t> </w:t>
            </w:r>
          </w:p>
        </w:tc>
        <w:tc>
          <w:tcPr>
            <w:tcW w:w="160" w:type="pct"/>
            <w:tcBorders>
              <w:top w:val="nil"/>
              <w:left w:val="nil"/>
              <w:bottom w:val="single" w:sz="8"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 </w:t>
            </w:r>
          </w:p>
        </w:tc>
        <w:tc>
          <w:tcPr>
            <w:tcW w:w="171" w:type="pct"/>
            <w:tcBorders>
              <w:top w:val="nil"/>
              <w:left w:val="nil"/>
              <w:bottom w:val="single" w:sz="8"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 </w:t>
            </w:r>
          </w:p>
        </w:tc>
        <w:tc>
          <w:tcPr>
            <w:tcW w:w="293" w:type="pct"/>
            <w:tcBorders>
              <w:top w:val="nil"/>
              <w:left w:val="nil"/>
              <w:bottom w:val="single" w:sz="8" w:space="0" w:color="auto"/>
              <w:right w:val="single" w:sz="4" w:space="0" w:color="auto"/>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Arial"/>
                <w:color w:val="000000"/>
                <w:sz w:val="18"/>
                <w:szCs w:val="18"/>
                <w:lang w:val="sq-AL"/>
              </w:rPr>
            </w:pPr>
            <w:r w:rsidRPr="00A94D45">
              <w:rPr>
                <w:rFonts w:ascii="Garamond" w:eastAsia="Times New Roman" w:hAnsi="Garamond" w:cs="Arial"/>
                <w:color w:val="000000"/>
                <w:sz w:val="18"/>
                <w:szCs w:val="18"/>
                <w:lang w:val="sq-AL"/>
              </w:rPr>
              <w:t> </w:t>
            </w:r>
          </w:p>
        </w:tc>
        <w:tc>
          <w:tcPr>
            <w:tcW w:w="487" w:type="pct"/>
            <w:tcBorders>
              <w:top w:val="nil"/>
              <w:left w:val="nil"/>
              <w:bottom w:val="single" w:sz="8" w:space="0" w:color="auto"/>
              <w:right w:val="single" w:sz="4"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c>
          <w:tcPr>
            <w:tcW w:w="465" w:type="pct"/>
            <w:tcBorders>
              <w:top w:val="nil"/>
              <w:left w:val="nil"/>
              <w:bottom w:val="single" w:sz="8" w:space="0" w:color="auto"/>
              <w:right w:val="single" w:sz="4" w:space="0" w:color="auto"/>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c>
          <w:tcPr>
            <w:tcW w:w="400" w:type="pct"/>
            <w:tcBorders>
              <w:top w:val="nil"/>
              <w:left w:val="nil"/>
              <w:bottom w:val="single" w:sz="8" w:space="0" w:color="auto"/>
              <w:right w:val="single" w:sz="4" w:space="0" w:color="auto"/>
            </w:tcBorders>
            <w:shd w:val="clear" w:color="auto" w:fill="auto"/>
            <w:noWrap/>
            <w:vAlign w:val="bottom"/>
            <w:hideMark/>
          </w:tcPr>
          <w:p w:rsidR="001F1E8E" w:rsidRPr="00FE2707" w:rsidRDefault="001F1E8E" w:rsidP="00874984">
            <w:pPr>
              <w:widowControl w:val="0"/>
              <w:spacing w:after="0" w:line="240" w:lineRule="auto"/>
              <w:ind w:firstLine="0"/>
              <w:jc w:val="center"/>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c>
          <w:tcPr>
            <w:tcW w:w="415" w:type="pct"/>
            <w:tcBorders>
              <w:top w:val="nil"/>
              <w:left w:val="nil"/>
              <w:bottom w:val="single" w:sz="8" w:space="0" w:color="auto"/>
              <w:right w:val="single" w:sz="4" w:space="0" w:color="auto"/>
            </w:tcBorders>
            <w:shd w:val="clear" w:color="auto" w:fill="auto"/>
            <w:noWrap/>
            <w:vAlign w:val="bottom"/>
            <w:hideMark/>
          </w:tcPr>
          <w:p w:rsidR="001F1E8E" w:rsidRPr="00FE2707" w:rsidRDefault="001F1E8E" w:rsidP="00874984">
            <w:pPr>
              <w:widowControl w:val="0"/>
              <w:spacing w:after="0" w:line="240" w:lineRule="auto"/>
              <w:ind w:firstLine="0"/>
              <w:jc w:val="center"/>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c>
          <w:tcPr>
            <w:tcW w:w="443" w:type="pct"/>
            <w:tcBorders>
              <w:top w:val="nil"/>
              <w:left w:val="nil"/>
              <w:bottom w:val="single" w:sz="8" w:space="0" w:color="auto"/>
              <w:right w:val="single" w:sz="4" w:space="0" w:color="auto"/>
            </w:tcBorders>
            <w:shd w:val="clear" w:color="auto" w:fill="auto"/>
            <w:noWrap/>
            <w:vAlign w:val="bottom"/>
            <w:hideMark/>
          </w:tcPr>
          <w:p w:rsidR="001F1E8E" w:rsidRPr="00FE2707" w:rsidRDefault="001F1E8E" w:rsidP="00874984">
            <w:pPr>
              <w:widowControl w:val="0"/>
              <w:spacing w:after="0" w:line="240" w:lineRule="auto"/>
              <w:ind w:firstLine="0"/>
              <w:jc w:val="center"/>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c>
          <w:tcPr>
            <w:tcW w:w="551" w:type="pct"/>
            <w:tcBorders>
              <w:top w:val="nil"/>
              <w:left w:val="nil"/>
              <w:bottom w:val="single" w:sz="8" w:space="0" w:color="auto"/>
              <w:right w:val="single" w:sz="8" w:space="0" w:color="auto"/>
            </w:tcBorders>
            <w:shd w:val="clear" w:color="auto" w:fill="auto"/>
            <w:noWrap/>
            <w:vAlign w:val="bottom"/>
            <w:hideMark/>
          </w:tcPr>
          <w:p w:rsidR="001F1E8E" w:rsidRPr="00FE2707" w:rsidRDefault="001F1E8E" w:rsidP="00874984">
            <w:pPr>
              <w:widowControl w:val="0"/>
              <w:spacing w:after="0" w:line="240" w:lineRule="auto"/>
              <w:ind w:firstLine="0"/>
              <w:jc w:val="center"/>
              <w:rPr>
                <w:rFonts w:ascii="Garamond" w:eastAsia="Times New Roman" w:hAnsi="Garamond" w:cs="Arial"/>
                <w:color w:val="000000"/>
                <w:sz w:val="16"/>
                <w:szCs w:val="16"/>
                <w:lang w:val="sq-AL"/>
              </w:rPr>
            </w:pPr>
            <w:r w:rsidRPr="00FE2707">
              <w:rPr>
                <w:rFonts w:ascii="Garamond" w:eastAsia="Times New Roman" w:hAnsi="Garamond" w:cs="Arial"/>
                <w:color w:val="000000"/>
                <w:sz w:val="16"/>
                <w:szCs w:val="16"/>
                <w:lang w:val="sq-AL"/>
              </w:rPr>
              <w:t> </w:t>
            </w:r>
          </w:p>
        </w:tc>
      </w:tr>
      <w:tr w:rsidR="001F1E8E" w:rsidRPr="00FE2707" w:rsidTr="00927ABA">
        <w:trPr>
          <w:trHeight w:val="300"/>
        </w:trPr>
        <w:tc>
          <w:tcPr>
            <w:tcW w:w="160" w:type="pct"/>
            <w:tcBorders>
              <w:top w:val="nil"/>
              <w:left w:val="nil"/>
              <w:bottom w:val="nil"/>
              <w:right w:val="nil"/>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Calibri"/>
                <w:color w:val="000000"/>
                <w:sz w:val="18"/>
                <w:szCs w:val="18"/>
                <w:lang w:val="sq-AL"/>
              </w:rPr>
            </w:pPr>
          </w:p>
        </w:tc>
        <w:tc>
          <w:tcPr>
            <w:tcW w:w="1100" w:type="pct"/>
            <w:tcBorders>
              <w:top w:val="nil"/>
              <w:left w:val="nil"/>
              <w:bottom w:val="nil"/>
              <w:right w:val="nil"/>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Calibri"/>
                <w:color w:val="000000"/>
                <w:sz w:val="18"/>
                <w:szCs w:val="18"/>
                <w:lang w:val="sq-AL"/>
              </w:rPr>
            </w:pPr>
          </w:p>
        </w:tc>
        <w:tc>
          <w:tcPr>
            <w:tcW w:w="355" w:type="pct"/>
            <w:tcBorders>
              <w:top w:val="nil"/>
              <w:left w:val="nil"/>
              <w:bottom w:val="nil"/>
              <w:right w:val="nil"/>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Calibri"/>
                <w:color w:val="000000"/>
                <w:sz w:val="18"/>
                <w:szCs w:val="18"/>
                <w:lang w:val="sq-AL"/>
              </w:rPr>
            </w:pPr>
          </w:p>
        </w:tc>
        <w:tc>
          <w:tcPr>
            <w:tcW w:w="160" w:type="pct"/>
            <w:tcBorders>
              <w:top w:val="nil"/>
              <w:left w:val="nil"/>
              <w:bottom w:val="nil"/>
              <w:right w:val="nil"/>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Calibri"/>
                <w:color w:val="000000"/>
                <w:sz w:val="18"/>
                <w:szCs w:val="18"/>
                <w:lang w:val="sq-AL"/>
              </w:rPr>
            </w:pPr>
          </w:p>
        </w:tc>
        <w:tc>
          <w:tcPr>
            <w:tcW w:w="171" w:type="pct"/>
            <w:tcBorders>
              <w:top w:val="nil"/>
              <w:left w:val="nil"/>
              <w:bottom w:val="nil"/>
              <w:right w:val="nil"/>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Calibri"/>
                <w:color w:val="000000"/>
                <w:sz w:val="18"/>
                <w:szCs w:val="18"/>
                <w:lang w:val="sq-AL"/>
              </w:rPr>
            </w:pPr>
          </w:p>
        </w:tc>
        <w:tc>
          <w:tcPr>
            <w:tcW w:w="293" w:type="pct"/>
            <w:tcBorders>
              <w:top w:val="nil"/>
              <w:left w:val="nil"/>
              <w:bottom w:val="nil"/>
              <w:right w:val="nil"/>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Calibri"/>
                <w:color w:val="000000"/>
                <w:sz w:val="18"/>
                <w:szCs w:val="18"/>
                <w:lang w:val="sq-AL"/>
              </w:rPr>
            </w:pPr>
          </w:p>
        </w:tc>
        <w:tc>
          <w:tcPr>
            <w:tcW w:w="487" w:type="pct"/>
            <w:tcBorders>
              <w:top w:val="nil"/>
              <w:left w:val="nil"/>
              <w:bottom w:val="nil"/>
              <w:right w:val="nil"/>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Calibri"/>
                <w:color w:val="000000"/>
                <w:sz w:val="16"/>
                <w:szCs w:val="16"/>
                <w:lang w:val="sq-AL"/>
              </w:rPr>
            </w:pPr>
          </w:p>
        </w:tc>
        <w:tc>
          <w:tcPr>
            <w:tcW w:w="465" w:type="pct"/>
            <w:tcBorders>
              <w:top w:val="nil"/>
              <w:left w:val="nil"/>
              <w:bottom w:val="nil"/>
              <w:right w:val="nil"/>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Calibri"/>
                <w:color w:val="000000"/>
                <w:sz w:val="16"/>
                <w:szCs w:val="16"/>
                <w:lang w:val="sq-AL"/>
              </w:rPr>
            </w:pPr>
          </w:p>
        </w:tc>
        <w:tc>
          <w:tcPr>
            <w:tcW w:w="400" w:type="pct"/>
            <w:tcBorders>
              <w:top w:val="nil"/>
              <w:left w:val="nil"/>
              <w:bottom w:val="nil"/>
              <w:right w:val="nil"/>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Calibri"/>
                <w:color w:val="000000"/>
                <w:sz w:val="16"/>
                <w:szCs w:val="16"/>
                <w:lang w:val="sq-AL"/>
              </w:rPr>
            </w:pPr>
          </w:p>
        </w:tc>
        <w:tc>
          <w:tcPr>
            <w:tcW w:w="415" w:type="pct"/>
            <w:tcBorders>
              <w:top w:val="nil"/>
              <w:left w:val="nil"/>
              <w:bottom w:val="nil"/>
              <w:right w:val="nil"/>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Calibri"/>
                <w:color w:val="000000"/>
                <w:sz w:val="16"/>
                <w:szCs w:val="16"/>
                <w:lang w:val="sq-AL"/>
              </w:rPr>
            </w:pPr>
          </w:p>
        </w:tc>
        <w:tc>
          <w:tcPr>
            <w:tcW w:w="443" w:type="pct"/>
            <w:tcBorders>
              <w:top w:val="nil"/>
              <w:left w:val="nil"/>
              <w:bottom w:val="nil"/>
              <w:right w:val="nil"/>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Calibri"/>
                <w:color w:val="000000"/>
                <w:sz w:val="16"/>
                <w:szCs w:val="16"/>
                <w:lang w:val="sq-AL"/>
              </w:rPr>
            </w:pPr>
          </w:p>
        </w:tc>
        <w:tc>
          <w:tcPr>
            <w:tcW w:w="551" w:type="pct"/>
            <w:tcBorders>
              <w:top w:val="nil"/>
              <w:left w:val="nil"/>
              <w:bottom w:val="nil"/>
              <w:right w:val="nil"/>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Calibri"/>
                <w:color w:val="000000"/>
                <w:sz w:val="16"/>
                <w:szCs w:val="16"/>
                <w:lang w:val="sq-AL"/>
              </w:rPr>
            </w:pPr>
          </w:p>
        </w:tc>
      </w:tr>
      <w:tr w:rsidR="001F1E8E" w:rsidRPr="00FE2707" w:rsidTr="00927ABA">
        <w:trPr>
          <w:trHeight w:val="300"/>
        </w:trPr>
        <w:tc>
          <w:tcPr>
            <w:tcW w:w="160" w:type="pct"/>
            <w:tcBorders>
              <w:top w:val="nil"/>
              <w:left w:val="nil"/>
              <w:bottom w:val="nil"/>
              <w:right w:val="nil"/>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Calibri"/>
                <w:color w:val="000000"/>
                <w:sz w:val="18"/>
                <w:szCs w:val="18"/>
                <w:lang w:val="sq-AL"/>
              </w:rPr>
            </w:pPr>
          </w:p>
        </w:tc>
        <w:tc>
          <w:tcPr>
            <w:tcW w:w="1100" w:type="pct"/>
            <w:tcBorders>
              <w:top w:val="nil"/>
              <w:left w:val="nil"/>
              <w:bottom w:val="nil"/>
              <w:right w:val="nil"/>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Calibri"/>
                <w:color w:val="000000"/>
                <w:sz w:val="18"/>
                <w:szCs w:val="18"/>
                <w:lang w:val="sq-AL"/>
              </w:rPr>
            </w:pPr>
          </w:p>
        </w:tc>
        <w:tc>
          <w:tcPr>
            <w:tcW w:w="355" w:type="pct"/>
            <w:tcBorders>
              <w:top w:val="nil"/>
              <w:left w:val="nil"/>
              <w:bottom w:val="nil"/>
              <w:right w:val="nil"/>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Calibri"/>
                <w:color w:val="000000"/>
                <w:sz w:val="18"/>
                <w:szCs w:val="18"/>
                <w:lang w:val="sq-AL"/>
              </w:rPr>
            </w:pPr>
          </w:p>
        </w:tc>
        <w:tc>
          <w:tcPr>
            <w:tcW w:w="160" w:type="pct"/>
            <w:tcBorders>
              <w:top w:val="nil"/>
              <w:left w:val="nil"/>
              <w:bottom w:val="nil"/>
              <w:right w:val="nil"/>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Calibri"/>
                <w:color w:val="000000"/>
                <w:sz w:val="18"/>
                <w:szCs w:val="18"/>
                <w:lang w:val="sq-AL"/>
              </w:rPr>
            </w:pPr>
          </w:p>
        </w:tc>
        <w:tc>
          <w:tcPr>
            <w:tcW w:w="171" w:type="pct"/>
            <w:tcBorders>
              <w:top w:val="nil"/>
              <w:left w:val="nil"/>
              <w:bottom w:val="nil"/>
              <w:right w:val="nil"/>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Calibri"/>
                <w:color w:val="000000"/>
                <w:sz w:val="18"/>
                <w:szCs w:val="18"/>
                <w:lang w:val="sq-AL"/>
              </w:rPr>
            </w:pPr>
          </w:p>
        </w:tc>
        <w:tc>
          <w:tcPr>
            <w:tcW w:w="293" w:type="pct"/>
            <w:tcBorders>
              <w:top w:val="nil"/>
              <w:left w:val="nil"/>
              <w:bottom w:val="nil"/>
              <w:right w:val="nil"/>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Calibri"/>
                <w:color w:val="000000"/>
                <w:sz w:val="18"/>
                <w:szCs w:val="18"/>
                <w:lang w:val="sq-AL"/>
              </w:rPr>
            </w:pPr>
          </w:p>
        </w:tc>
        <w:tc>
          <w:tcPr>
            <w:tcW w:w="487" w:type="pct"/>
            <w:tcBorders>
              <w:top w:val="nil"/>
              <w:left w:val="nil"/>
              <w:bottom w:val="nil"/>
              <w:right w:val="nil"/>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Calibri"/>
                <w:color w:val="000000"/>
                <w:sz w:val="16"/>
                <w:szCs w:val="16"/>
                <w:lang w:val="sq-AL"/>
              </w:rPr>
            </w:pPr>
          </w:p>
        </w:tc>
        <w:tc>
          <w:tcPr>
            <w:tcW w:w="465" w:type="pct"/>
            <w:tcBorders>
              <w:top w:val="nil"/>
              <w:left w:val="nil"/>
              <w:bottom w:val="nil"/>
              <w:right w:val="nil"/>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Calibri"/>
                <w:color w:val="000000"/>
                <w:sz w:val="16"/>
                <w:szCs w:val="16"/>
                <w:lang w:val="sq-AL"/>
              </w:rPr>
            </w:pPr>
          </w:p>
        </w:tc>
        <w:tc>
          <w:tcPr>
            <w:tcW w:w="400" w:type="pct"/>
            <w:tcBorders>
              <w:top w:val="nil"/>
              <w:left w:val="nil"/>
              <w:bottom w:val="nil"/>
              <w:right w:val="nil"/>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Calibri"/>
                <w:color w:val="000000"/>
                <w:sz w:val="16"/>
                <w:szCs w:val="16"/>
                <w:lang w:val="sq-AL"/>
              </w:rPr>
            </w:pPr>
          </w:p>
        </w:tc>
        <w:tc>
          <w:tcPr>
            <w:tcW w:w="415" w:type="pct"/>
            <w:tcBorders>
              <w:top w:val="nil"/>
              <w:left w:val="nil"/>
              <w:bottom w:val="nil"/>
              <w:right w:val="nil"/>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Calibri"/>
                <w:color w:val="000000"/>
                <w:sz w:val="16"/>
                <w:szCs w:val="16"/>
                <w:lang w:val="sq-AL"/>
              </w:rPr>
            </w:pPr>
          </w:p>
        </w:tc>
        <w:tc>
          <w:tcPr>
            <w:tcW w:w="443" w:type="pct"/>
            <w:tcBorders>
              <w:top w:val="nil"/>
              <w:left w:val="nil"/>
              <w:bottom w:val="nil"/>
              <w:right w:val="nil"/>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Calibri"/>
                <w:color w:val="000000"/>
                <w:sz w:val="16"/>
                <w:szCs w:val="16"/>
                <w:lang w:val="sq-AL"/>
              </w:rPr>
            </w:pPr>
          </w:p>
        </w:tc>
        <w:tc>
          <w:tcPr>
            <w:tcW w:w="551" w:type="pct"/>
            <w:tcBorders>
              <w:top w:val="nil"/>
              <w:left w:val="nil"/>
              <w:bottom w:val="nil"/>
              <w:right w:val="nil"/>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Calibri"/>
                <w:color w:val="000000"/>
                <w:sz w:val="16"/>
                <w:szCs w:val="16"/>
                <w:lang w:val="sq-AL"/>
              </w:rPr>
            </w:pPr>
          </w:p>
        </w:tc>
      </w:tr>
      <w:tr w:rsidR="001F1E8E" w:rsidRPr="00FE2707" w:rsidTr="00927ABA">
        <w:trPr>
          <w:trHeight w:val="315"/>
        </w:trPr>
        <w:tc>
          <w:tcPr>
            <w:tcW w:w="160" w:type="pct"/>
            <w:tcBorders>
              <w:top w:val="nil"/>
              <w:left w:val="nil"/>
              <w:bottom w:val="nil"/>
              <w:right w:val="nil"/>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cs="Calibri"/>
                <w:color w:val="000000"/>
                <w:sz w:val="18"/>
                <w:szCs w:val="18"/>
                <w:lang w:val="sq-AL"/>
              </w:rPr>
            </w:pPr>
          </w:p>
        </w:tc>
        <w:tc>
          <w:tcPr>
            <w:tcW w:w="2079" w:type="pct"/>
            <w:gridSpan w:val="5"/>
            <w:tcBorders>
              <w:top w:val="nil"/>
              <w:left w:val="nil"/>
              <w:bottom w:val="nil"/>
              <w:right w:val="nil"/>
            </w:tcBorders>
            <w:shd w:val="clear" w:color="auto" w:fill="auto"/>
            <w:noWrap/>
            <w:vAlign w:val="bottom"/>
            <w:hideMark/>
          </w:tcPr>
          <w:p w:rsidR="001F1E8E" w:rsidRPr="00A94D45" w:rsidRDefault="001F1E8E" w:rsidP="00874984">
            <w:pPr>
              <w:widowControl w:val="0"/>
              <w:spacing w:after="0" w:line="240" w:lineRule="auto"/>
              <w:ind w:firstLine="0"/>
              <w:jc w:val="left"/>
              <w:rPr>
                <w:rFonts w:ascii="Garamond" w:eastAsia="Times New Roman" w:hAnsi="Garamond"/>
                <w:b/>
                <w:bCs/>
                <w:color w:val="000000"/>
                <w:sz w:val="18"/>
                <w:szCs w:val="18"/>
                <w:lang w:val="sq-AL"/>
              </w:rPr>
            </w:pPr>
            <w:r w:rsidRPr="00A94D45">
              <w:rPr>
                <w:rFonts w:ascii="Garamond" w:eastAsia="Times New Roman" w:hAnsi="Garamond"/>
                <w:b/>
                <w:bCs/>
                <w:color w:val="000000"/>
                <w:sz w:val="18"/>
                <w:szCs w:val="18"/>
                <w:lang w:val="sq-AL"/>
              </w:rPr>
              <w:t>Përgjegjësi i Degës së Shoqërive Publike _____________</w:t>
            </w:r>
          </w:p>
        </w:tc>
        <w:tc>
          <w:tcPr>
            <w:tcW w:w="487" w:type="pct"/>
            <w:tcBorders>
              <w:top w:val="nil"/>
              <w:left w:val="nil"/>
              <w:bottom w:val="nil"/>
              <w:right w:val="nil"/>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Calibri"/>
                <w:color w:val="000000"/>
                <w:sz w:val="16"/>
                <w:szCs w:val="16"/>
                <w:lang w:val="sq-AL"/>
              </w:rPr>
            </w:pPr>
          </w:p>
        </w:tc>
        <w:tc>
          <w:tcPr>
            <w:tcW w:w="465" w:type="pct"/>
            <w:tcBorders>
              <w:top w:val="nil"/>
              <w:left w:val="nil"/>
              <w:bottom w:val="nil"/>
              <w:right w:val="nil"/>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Calibri"/>
                <w:color w:val="000000"/>
                <w:sz w:val="16"/>
                <w:szCs w:val="16"/>
                <w:lang w:val="sq-AL"/>
              </w:rPr>
            </w:pPr>
          </w:p>
        </w:tc>
        <w:tc>
          <w:tcPr>
            <w:tcW w:w="400" w:type="pct"/>
            <w:tcBorders>
              <w:top w:val="nil"/>
              <w:left w:val="nil"/>
              <w:bottom w:val="nil"/>
              <w:right w:val="nil"/>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Calibri"/>
                <w:color w:val="000000"/>
                <w:sz w:val="16"/>
                <w:szCs w:val="16"/>
                <w:lang w:val="sq-AL"/>
              </w:rPr>
            </w:pPr>
          </w:p>
        </w:tc>
        <w:tc>
          <w:tcPr>
            <w:tcW w:w="415" w:type="pct"/>
            <w:tcBorders>
              <w:top w:val="nil"/>
              <w:left w:val="nil"/>
              <w:bottom w:val="nil"/>
              <w:right w:val="nil"/>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Calibri"/>
                <w:color w:val="000000"/>
                <w:sz w:val="16"/>
                <w:szCs w:val="16"/>
                <w:lang w:val="sq-AL"/>
              </w:rPr>
            </w:pPr>
          </w:p>
        </w:tc>
        <w:tc>
          <w:tcPr>
            <w:tcW w:w="443" w:type="pct"/>
            <w:tcBorders>
              <w:top w:val="nil"/>
              <w:left w:val="nil"/>
              <w:bottom w:val="nil"/>
              <w:right w:val="nil"/>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Calibri"/>
                <w:color w:val="000000"/>
                <w:sz w:val="16"/>
                <w:szCs w:val="16"/>
                <w:lang w:val="sq-AL"/>
              </w:rPr>
            </w:pPr>
          </w:p>
        </w:tc>
        <w:tc>
          <w:tcPr>
            <w:tcW w:w="551" w:type="pct"/>
            <w:tcBorders>
              <w:top w:val="nil"/>
              <w:left w:val="nil"/>
              <w:bottom w:val="nil"/>
              <w:right w:val="nil"/>
            </w:tcBorders>
            <w:shd w:val="clear" w:color="auto" w:fill="auto"/>
            <w:noWrap/>
            <w:vAlign w:val="bottom"/>
            <w:hideMark/>
          </w:tcPr>
          <w:p w:rsidR="001F1E8E" w:rsidRPr="00FE2707" w:rsidRDefault="001F1E8E" w:rsidP="00874984">
            <w:pPr>
              <w:widowControl w:val="0"/>
              <w:spacing w:after="0" w:line="240" w:lineRule="auto"/>
              <w:ind w:firstLine="0"/>
              <w:jc w:val="left"/>
              <w:rPr>
                <w:rFonts w:ascii="Garamond" w:eastAsia="Times New Roman" w:hAnsi="Garamond" w:cs="Calibri"/>
                <w:color w:val="000000"/>
                <w:sz w:val="16"/>
                <w:szCs w:val="16"/>
                <w:lang w:val="sq-AL"/>
              </w:rPr>
            </w:pPr>
          </w:p>
        </w:tc>
      </w:tr>
    </w:tbl>
    <w:p w:rsidR="00E70166" w:rsidRPr="00FE2707" w:rsidRDefault="00E70166" w:rsidP="00874984">
      <w:pPr>
        <w:pStyle w:val="Paragrafi"/>
        <w:rPr>
          <w:rFonts w:eastAsia="Times New Roman"/>
          <w:spacing w:val="-4"/>
          <w:lang w:val="sq-AL" w:eastAsia="en-GB"/>
        </w:rPr>
      </w:pPr>
    </w:p>
    <w:p w:rsidR="00E70166" w:rsidRPr="00FE2707" w:rsidRDefault="00E70166" w:rsidP="00874984">
      <w:pPr>
        <w:pStyle w:val="Paragrafi"/>
        <w:rPr>
          <w:rFonts w:eastAsia="Times New Roman"/>
          <w:spacing w:val="-4"/>
          <w:lang w:val="sq-AL" w:eastAsia="en-GB"/>
        </w:rPr>
      </w:pPr>
    </w:p>
    <w:p w:rsidR="00E70166" w:rsidRPr="00FE2707" w:rsidRDefault="00E70166" w:rsidP="00874984">
      <w:pPr>
        <w:pStyle w:val="Paragrafi"/>
        <w:rPr>
          <w:rFonts w:eastAsia="Times New Roman"/>
          <w:spacing w:val="-4"/>
          <w:lang w:val="sq-AL" w:eastAsia="en-GB"/>
        </w:rPr>
      </w:pPr>
    </w:p>
    <w:p w:rsidR="00E70166" w:rsidRPr="00FE2707" w:rsidRDefault="00E70166" w:rsidP="00874984">
      <w:pPr>
        <w:pStyle w:val="Paragrafi"/>
        <w:rPr>
          <w:rFonts w:eastAsia="Times New Roman"/>
          <w:spacing w:val="-4"/>
          <w:lang w:val="sq-AL" w:eastAsia="en-GB"/>
        </w:rPr>
      </w:pPr>
    </w:p>
    <w:p w:rsidR="00F220CE" w:rsidRPr="00FE2707" w:rsidRDefault="00F220CE" w:rsidP="00874984">
      <w:pPr>
        <w:pStyle w:val="Paragrafi"/>
        <w:rPr>
          <w:rFonts w:eastAsia="Times New Roman"/>
          <w:spacing w:val="-4"/>
          <w:lang w:val="sq-AL" w:eastAsia="en-GB"/>
        </w:rPr>
        <w:sectPr w:rsidR="00F220CE" w:rsidRPr="00FE2707" w:rsidSect="00DB3C21">
          <w:headerReference w:type="even" r:id="rId26"/>
          <w:headerReference w:type="default" r:id="rId27"/>
          <w:pgSz w:w="16840" w:h="11907" w:orient="landscape" w:code="9"/>
          <w:pgMar w:top="1134" w:right="720" w:bottom="1134" w:left="720" w:header="851" w:footer="851" w:gutter="0"/>
          <w:cols w:space="454"/>
          <w:docGrid w:linePitch="360"/>
        </w:sectPr>
      </w:pPr>
    </w:p>
    <w:p w:rsidR="00616481" w:rsidRPr="00FE2707" w:rsidRDefault="00616481" w:rsidP="00874984">
      <w:pPr>
        <w:pStyle w:val="NeniTitull"/>
        <w:keepNext w:val="0"/>
        <w:rPr>
          <w:lang w:val="sq-AL"/>
        </w:rPr>
      </w:pPr>
      <w:r w:rsidRPr="00FE2707">
        <w:rPr>
          <w:lang w:val="sq-AL"/>
        </w:rPr>
        <w:t>UDHËZIM</w:t>
      </w:r>
    </w:p>
    <w:p w:rsidR="00616481" w:rsidRPr="00FE2707" w:rsidRDefault="00CC2111" w:rsidP="00874984">
      <w:pPr>
        <w:pStyle w:val="NeniTitull"/>
        <w:keepNext w:val="0"/>
        <w:rPr>
          <w:lang w:val="sq-AL"/>
        </w:rPr>
      </w:pPr>
      <w:r w:rsidRPr="00FE2707">
        <w:rPr>
          <w:lang w:val="sq-AL"/>
        </w:rPr>
        <w:t xml:space="preserve">Nr. </w:t>
      </w:r>
      <w:r w:rsidR="00616481" w:rsidRPr="00FE2707">
        <w:rPr>
          <w:lang w:val="sq-AL"/>
        </w:rPr>
        <w:t>14</w:t>
      </w:r>
      <w:r w:rsidR="006D32CB" w:rsidRPr="00FE2707">
        <w:rPr>
          <w:lang w:val="sq-AL"/>
        </w:rPr>
        <w:t>,</w:t>
      </w:r>
      <w:r w:rsidR="00616481" w:rsidRPr="00FE2707">
        <w:rPr>
          <w:lang w:val="sq-AL"/>
        </w:rPr>
        <w:t xml:space="preserve"> datë 30.4.2018</w:t>
      </w:r>
    </w:p>
    <w:p w:rsidR="00616481" w:rsidRPr="001E1107" w:rsidRDefault="00616481" w:rsidP="00874984">
      <w:pPr>
        <w:pStyle w:val="NeniTitull"/>
        <w:keepNext w:val="0"/>
        <w:rPr>
          <w:sz w:val="14"/>
          <w:lang w:val="sq-AL"/>
        </w:rPr>
      </w:pPr>
    </w:p>
    <w:p w:rsidR="000B3016" w:rsidRDefault="00616481" w:rsidP="00874984">
      <w:pPr>
        <w:pStyle w:val="NeniTitull"/>
        <w:keepNext w:val="0"/>
        <w:rPr>
          <w:color w:val="000000"/>
          <w:lang w:val="sq-AL"/>
        </w:rPr>
      </w:pPr>
      <w:r w:rsidRPr="00FE2707">
        <w:rPr>
          <w:lang w:val="sq-AL"/>
        </w:rPr>
        <w:t xml:space="preserve">PËR DISA SHTESA DHE NDRYSHIME </w:t>
      </w:r>
      <w:r w:rsidRPr="00FE2707">
        <w:rPr>
          <w:color w:val="000000"/>
          <w:lang w:val="sq-AL"/>
        </w:rPr>
        <w:t xml:space="preserve">NË UDHËZIMIN </w:t>
      </w:r>
      <w:r w:rsidR="00CC2111" w:rsidRPr="00FE2707">
        <w:rPr>
          <w:color w:val="000000"/>
          <w:lang w:val="sq-AL"/>
        </w:rPr>
        <w:t>NR.</w:t>
      </w:r>
      <w:r w:rsidR="007A1AA5" w:rsidRPr="00FE2707">
        <w:rPr>
          <w:color w:val="000000"/>
          <w:lang w:val="sq-AL"/>
        </w:rPr>
        <w:t xml:space="preserve"> 26, DATË 4.</w:t>
      </w:r>
      <w:r w:rsidRPr="00FE2707">
        <w:rPr>
          <w:color w:val="000000"/>
          <w:lang w:val="sq-AL"/>
        </w:rPr>
        <w:t xml:space="preserve">9.2008, </w:t>
      </w:r>
      <w:r w:rsidR="007A1AA5" w:rsidRPr="00FE2707">
        <w:rPr>
          <w:color w:val="000000"/>
          <w:lang w:val="sq-AL"/>
        </w:rPr>
        <w:t>“</w:t>
      </w:r>
      <w:r w:rsidRPr="00FE2707">
        <w:rPr>
          <w:color w:val="000000"/>
          <w:lang w:val="sq-AL"/>
        </w:rPr>
        <w:t>PËR TAKSAT KOMBËTARE</w:t>
      </w:r>
      <w:r w:rsidR="007A1AA5" w:rsidRPr="00FE2707">
        <w:rPr>
          <w:color w:val="000000"/>
          <w:lang w:val="sq-AL"/>
        </w:rPr>
        <w:t>”</w:t>
      </w:r>
      <w:r w:rsidRPr="00FE2707">
        <w:rPr>
          <w:color w:val="000000"/>
          <w:lang w:val="sq-AL"/>
        </w:rPr>
        <w:t xml:space="preserve">, </w:t>
      </w:r>
    </w:p>
    <w:p w:rsidR="00616481" w:rsidRPr="00FE2707" w:rsidRDefault="00616481" w:rsidP="00874984">
      <w:pPr>
        <w:pStyle w:val="NeniTitull"/>
        <w:keepNext w:val="0"/>
        <w:rPr>
          <w:color w:val="000000"/>
          <w:lang w:val="sq-AL"/>
        </w:rPr>
      </w:pPr>
      <w:r w:rsidRPr="00FE2707">
        <w:rPr>
          <w:color w:val="000000"/>
          <w:lang w:val="sq-AL"/>
        </w:rPr>
        <w:t>I NDRYSHUAR</w:t>
      </w:r>
    </w:p>
    <w:p w:rsidR="00616481" w:rsidRPr="00FE2707" w:rsidRDefault="00616481" w:rsidP="00927ABA">
      <w:pPr>
        <w:pStyle w:val="Hapesira7"/>
        <w:rPr>
          <w:lang w:val="sq-AL"/>
        </w:rPr>
      </w:pPr>
    </w:p>
    <w:p w:rsidR="00616481" w:rsidRPr="00FE2707" w:rsidRDefault="00616481" w:rsidP="00874984">
      <w:pPr>
        <w:pStyle w:val="NormalWeb"/>
        <w:widowControl w:val="0"/>
        <w:spacing w:before="0" w:beforeAutospacing="0" w:after="0" w:afterAutospacing="0"/>
        <w:ind w:firstLine="284"/>
        <w:jc w:val="both"/>
        <w:rPr>
          <w:rFonts w:ascii="Garamond" w:hAnsi="Garamond"/>
          <w:color w:val="000000"/>
          <w:lang w:val="sq-AL"/>
        </w:rPr>
      </w:pPr>
      <w:r w:rsidRPr="00FE2707">
        <w:rPr>
          <w:rFonts w:ascii="Garamond" w:hAnsi="Garamond"/>
          <w:color w:val="000000"/>
          <w:lang w:val="sq-AL"/>
        </w:rPr>
        <w:t xml:space="preserve">Në mbështetje të nenit 102, pika 4 të Kushtetutës </w:t>
      </w:r>
      <w:r w:rsidRPr="00FE2707">
        <w:rPr>
          <w:rFonts w:ascii="Garamond" w:hAnsi="Garamond"/>
          <w:lang w:val="sq-AL"/>
        </w:rPr>
        <w:t xml:space="preserve">së Republikës së Shqipërisë </w:t>
      </w:r>
      <w:r w:rsidRPr="00FE2707">
        <w:rPr>
          <w:rFonts w:ascii="Garamond" w:hAnsi="Garamond"/>
          <w:color w:val="000000"/>
          <w:lang w:val="sq-AL"/>
        </w:rPr>
        <w:t xml:space="preserve">dhe të </w:t>
      </w:r>
      <w:r w:rsidR="007A1AA5" w:rsidRPr="00FE2707">
        <w:rPr>
          <w:rFonts w:ascii="Garamond" w:hAnsi="Garamond"/>
          <w:color w:val="000000"/>
          <w:lang w:val="sq-AL"/>
        </w:rPr>
        <w:t>l</w:t>
      </w:r>
      <w:r w:rsidRPr="00FE2707">
        <w:rPr>
          <w:rFonts w:ascii="Garamond" w:hAnsi="Garamond"/>
          <w:color w:val="000000"/>
          <w:lang w:val="sq-AL"/>
        </w:rPr>
        <w:t xml:space="preserve">igjit </w:t>
      </w:r>
      <w:r w:rsidR="007A1AA5" w:rsidRPr="00FE2707">
        <w:rPr>
          <w:rFonts w:ascii="Garamond" w:hAnsi="Garamond"/>
          <w:color w:val="000000"/>
          <w:lang w:val="sq-AL"/>
        </w:rPr>
        <w:t>n</w:t>
      </w:r>
      <w:r w:rsidR="00CC2111" w:rsidRPr="00FE2707">
        <w:rPr>
          <w:rFonts w:ascii="Garamond" w:hAnsi="Garamond"/>
          <w:color w:val="000000"/>
          <w:lang w:val="sq-AL"/>
        </w:rPr>
        <w:t>r.</w:t>
      </w:r>
      <w:r w:rsidR="007A1AA5" w:rsidRPr="00FE2707">
        <w:rPr>
          <w:rFonts w:ascii="Garamond" w:hAnsi="Garamond"/>
          <w:color w:val="000000"/>
          <w:lang w:val="sq-AL"/>
        </w:rPr>
        <w:t xml:space="preserve"> 9975, datë 28.</w:t>
      </w:r>
      <w:r w:rsidRPr="00FE2707">
        <w:rPr>
          <w:rFonts w:ascii="Garamond" w:hAnsi="Garamond"/>
          <w:color w:val="000000"/>
          <w:lang w:val="sq-AL"/>
        </w:rPr>
        <w:t xml:space="preserve">7.2008 </w:t>
      </w:r>
      <w:r w:rsidR="007A1AA5" w:rsidRPr="00FE2707">
        <w:rPr>
          <w:rFonts w:ascii="Garamond" w:hAnsi="Garamond"/>
          <w:color w:val="000000"/>
          <w:lang w:val="sq-AL"/>
        </w:rPr>
        <w:t>“</w:t>
      </w:r>
      <w:r w:rsidRPr="00FE2707">
        <w:rPr>
          <w:rFonts w:ascii="Garamond" w:hAnsi="Garamond"/>
          <w:color w:val="000000"/>
          <w:lang w:val="sq-AL"/>
        </w:rPr>
        <w:t>Për taksat kombëtare</w:t>
      </w:r>
      <w:r w:rsidR="007A1AA5" w:rsidRPr="00FE2707">
        <w:rPr>
          <w:rFonts w:ascii="Garamond" w:hAnsi="Garamond"/>
          <w:color w:val="000000"/>
          <w:lang w:val="sq-AL"/>
        </w:rPr>
        <w:t>”</w:t>
      </w:r>
      <w:r w:rsidRPr="00FE2707">
        <w:rPr>
          <w:rFonts w:ascii="Garamond" w:hAnsi="Garamond"/>
          <w:color w:val="000000"/>
          <w:lang w:val="sq-AL"/>
        </w:rPr>
        <w:t xml:space="preserve">, i ndryshuar, </w:t>
      </w:r>
      <w:r w:rsidR="007A1AA5" w:rsidRPr="00FE2707">
        <w:rPr>
          <w:rFonts w:ascii="Garamond" w:hAnsi="Garamond"/>
          <w:color w:val="000000"/>
          <w:lang w:val="sq-AL"/>
        </w:rPr>
        <w:t>m</w:t>
      </w:r>
      <w:r w:rsidR="006D32CB" w:rsidRPr="00FE2707">
        <w:rPr>
          <w:rFonts w:ascii="Garamond" w:hAnsi="Garamond"/>
          <w:color w:val="000000"/>
          <w:lang w:val="sq-AL"/>
        </w:rPr>
        <w:t>inistri i Financave</w:t>
      </w:r>
    </w:p>
    <w:p w:rsidR="00616481" w:rsidRPr="00FE2707" w:rsidRDefault="00616481" w:rsidP="00927ABA">
      <w:pPr>
        <w:pStyle w:val="Hapesira7"/>
        <w:rPr>
          <w:lang w:val="sq-AL"/>
        </w:rPr>
      </w:pPr>
    </w:p>
    <w:p w:rsidR="00616481" w:rsidRPr="00FE2707" w:rsidRDefault="00616481" w:rsidP="00874984">
      <w:pPr>
        <w:pStyle w:val="NeniNr"/>
        <w:keepNext w:val="0"/>
        <w:rPr>
          <w:lang w:val="sq-AL"/>
        </w:rPr>
      </w:pPr>
      <w:r w:rsidRPr="00FE2707">
        <w:rPr>
          <w:lang w:val="sq-AL"/>
        </w:rPr>
        <w:t>UDHËZON:</w:t>
      </w:r>
    </w:p>
    <w:p w:rsidR="00616481" w:rsidRPr="00FE2707" w:rsidRDefault="00616481" w:rsidP="00927ABA">
      <w:pPr>
        <w:pStyle w:val="Hapesira7"/>
        <w:rPr>
          <w:lang w:val="sq-AL"/>
        </w:rPr>
      </w:pPr>
    </w:p>
    <w:p w:rsidR="00616481" w:rsidRPr="00FE2707" w:rsidRDefault="00616481" w:rsidP="00874984">
      <w:pPr>
        <w:pStyle w:val="NormalWeb"/>
        <w:widowControl w:val="0"/>
        <w:spacing w:before="0" w:beforeAutospacing="0" w:after="0" w:afterAutospacing="0"/>
        <w:ind w:firstLine="284"/>
        <w:rPr>
          <w:rFonts w:ascii="Garamond" w:hAnsi="Garamond"/>
          <w:color w:val="000000"/>
          <w:lang w:val="sq-AL"/>
        </w:rPr>
      </w:pPr>
      <w:r w:rsidRPr="00FE2707">
        <w:rPr>
          <w:rFonts w:ascii="Garamond" w:hAnsi="Garamond"/>
          <w:color w:val="000000"/>
          <w:lang w:val="sq-AL"/>
        </w:rPr>
        <w:t xml:space="preserve">Në </w:t>
      </w:r>
      <w:r w:rsidR="007A1AA5" w:rsidRPr="00FE2707">
        <w:rPr>
          <w:rFonts w:ascii="Garamond" w:hAnsi="Garamond"/>
          <w:color w:val="000000"/>
          <w:lang w:val="sq-AL"/>
        </w:rPr>
        <w:t>u</w:t>
      </w:r>
      <w:r w:rsidRPr="00FE2707">
        <w:rPr>
          <w:rFonts w:ascii="Garamond" w:hAnsi="Garamond"/>
          <w:color w:val="000000"/>
          <w:lang w:val="sq-AL"/>
        </w:rPr>
        <w:t xml:space="preserve">dhëzimin </w:t>
      </w:r>
      <w:r w:rsidR="00CC2111" w:rsidRPr="00FE2707">
        <w:rPr>
          <w:rFonts w:ascii="Garamond" w:hAnsi="Garamond"/>
          <w:color w:val="000000"/>
          <w:lang w:val="sq-AL"/>
        </w:rPr>
        <w:t>nr.</w:t>
      </w:r>
      <w:r w:rsidR="007A1AA5" w:rsidRPr="00FE2707">
        <w:rPr>
          <w:rFonts w:ascii="Garamond" w:hAnsi="Garamond"/>
          <w:color w:val="000000"/>
          <w:lang w:val="sq-AL"/>
        </w:rPr>
        <w:t xml:space="preserve"> </w:t>
      </w:r>
      <w:r w:rsidRPr="00FE2707">
        <w:rPr>
          <w:rFonts w:ascii="Garamond" w:hAnsi="Garamond"/>
          <w:color w:val="000000"/>
          <w:lang w:val="sq-AL"/>
        </w:rPr>
        <w:t xml:space="preserve">26, datë 4.9.2008 </w:t>
      </w:r>
      <w:r w:rsidR="007A1AA5" w:rsidRPr="00FE2707">
        <w:rPr>
          <w:rFonts w:ascii="Garamond" w:hAnsi="Garamond"/>
          <w:color w:val="000000"/>
          <w:lang w:val="sq-AL"/>
        </w:rPr>
        <w:t>“</w:t>
      </w:r>
      <w:r w:rsidRPr="00FE2707">
        <w:rPr>
          <w:rFonts w:ascii="Garamond" w:hAnsi="Garamond"/>
          <w:color w:val="000000"/>
          <w:lang w:val="sq-AL"/>
        </w:rPr>
        <w:t>Për taksat kombëtare</w:t>
      </w:r>
      <w:r w:rsidR="007A1AA5" w:rsidRPr="00FE2707">
        <w:rPr>
          <w:rFonts w:ascii="Garamond" w:hAnsi="Garamond"/>
          <w:color w:val="000000"/>
          <w:lang w:val="sq-AL"/>
        </w:rPr>
        <w:t>”</w:t>
      </w:r>
      <w:r w:rsidRPr="00FE2707">
        <w:rPr>
          <w:rFonts w:ascii="Garamond" w:hAnsi="Garamond"/>
          <w:color w:val="000000"/>
          <w:lang w:val="sq-AL"/>
        </w:rPr>
        <w:t>, i ndryshuar, bëhen këto shtesa dhe ndryshime:</w:t>
      </w:r>
    </w:p>
    <w:p w:rsidR="00616481" w:rsidRDefault="00616481" w:rsidP="00874984">
      <w:pPr>
        <w:pStyle w:val="NormalWeb"/>
        <w:widowControl w:val="0"/>
        <w:spacing w:before="0" w:beforeAutospacing="0" w:after="0" w:afterAutospacing="0"/>
        <w:ind w:firstLine="284"/>
        <w:rPr>
          <w:rFonts w:ascii="Garamond" w:hAnsi="Garamond"/>
          <w:b/>
          <w:color w:val="000000"/>
          <w:lang w:val="sq-AL"/>
        </w:rPr>
      </w:pPr>
      <w:r w:rsidRPr="00FE2707">
        <w:rPr>
          <w:rFonts w:ascii="Garamond" w:hAnsi="Garamond"/>
          <w:b/>
          <w:color w:val="000000"/>
          <w:lang w:val="sq-AL"/>
        </w:rPr>
        <w:t>1. Në pikën 2.3 bëhet ndryshimi i mëposhtëm:</w:t>
      </w:r>
    </w:p>
    <w:p w:rsidR="001E1107" w:rsidRPr="00FE2707" w:rsidRDefault="001E1107" w:rsidP="00874984">
      <w:pPr>
        <w:pStyle w:val="NormalWeb"/>
        <w:widowControl w:val="0"/>
        <w:spacing w:before="0" w:beforeAutospacing="0" w:after="0" w:afterAutospacing="0"/>
        <w:ind w:firstLine="284"/>
        <w:rPr>
          <w:rFonts w:ascii="Garamond" w:hAnsi="Garamond"/>
          <w:b/>
          <w:color w:val="000000"/>
          <w:lang w:val="sq-AL"/>
        </w:rPr>
      </w:pPr>
    </w:p>
    <w:p w:rsidR="00616481" w:rsidRPr="00FE2707" w:rsidRDefault="00616481" w:rsidP="00874984">
      <w:pPr>
        <w:pStyle w:val="ListParagraph"/>
        <w:widowControl w:val="0"/>
        <w:numPr>
          <w:ilvl w:val="0"/>
          <w:numId w:val="22"/>
        </w:numPr>
        <w:spacing w:after="0" w:line="240" w:lineRule="auto"/>
        <w:ind w:left="0" w:firstLine="284"/>
        <w:jc w:val="both"/>
        <w:rPr>
          <w:rFonts w:ascii="Garamond" w:hAnsi="Garamond"/>
          <w:sz w:val="24"/>
          <w:szCs w:val="24"/>
          <w:lang w:val="sq-AL"/>
        </w:rPr>
      </w:pPr>
      <w:r w:rsidRPr="00FE2707">
        <w:rPr>
          <w:rFonts w:ascii="Garamond" w:hAnsi="Garamond"/>
          <w:sz w:val="24"/>
          <w:szCs w:val="24"/>
          <w:lang w:val="sq-AL"/>
        </w:rPr>
        <w:t xml:space="preserve">Titulli i pikës 2.3 me përmbajtje </w:t>
      </w:r>
      <w:r w:rsidR="007A1AA5" w:rsidRPr="00FE2707">
        <w:rPr>
          <w:rFonts w:ascii="Garamond" w:hAnsi="Garamond"/>
          <w:sz w:val="24"/>
          <w:szCs w:val="24"/>
          <w:lang w:val="sq-AL"/>
        </w:rPr>
        <w:t>“</w:t>
      </w:r>
      <w:r w:rsidRPr="00FE2707">
        <w:rPr>
          <w:rFonts w:ascii="Garamond" w:hAnsi="Garamond"/>
          <w:sz w:val="24"/>
          <w:szCs w:val="24"/>
          <w:lang w:val="sq-AL"/>
        </w:rPr>
        <w:t>Taksa e mjeteve të përdorura të transportit caktohet sipas formulës:</w:t>
      </w:r>
      <w:r w:rsidR="007A1AA5" w:rsidRPr="00FE2707">
        <w:rPr>
          <w:rFonts w:ascii="Garamond" w:hAnsi="Garamond"/>
          <w:sz w:val="24"/>
          <w:szCs w:val="24"/>
          <w:lang w:val="sq-AL"/>
        </w:rPr>
        <w:t>”</w:t>
      </w:r>
      <w:r w:rsidRPr="00FE2707">
        <w:rPr>
          <w:rFonts w:ascii="Garamond" w:hAnsi="Garamond"/>
          <w:sz w:val="24"/>
          <w:szCs w:val="24"/>
          <w:lang w:val="sq-AL"/>
        </w:rPr>
        <w:t>, zëvendësohet me këtë përmbajtje:</w:t>
      </w:r>
    </w:p>
    <w:p w:rsidR="00616481" w:rsidRPr="00FE2707" w:rsidRDefault="007A1AA5" w:rsidP="00874984">
      <w:pPr>
        <w:widowControl w:val="0"/>
        <w:spacing w:after="0" w:line="240" w:lineRule="auto"/>
        <w:rPr>
          <w:rFonts w:ascii="Garamond" w:hAnsi="Garamond"/>
          <w:sz w:val="24"/>
          <w:szCs w:val="24"/>
          <w:lang w:val="sq-AL"/>
        </w:rPr>
      </w:pPr>
      <w:r w:rsidRPr="00FE2707">
        <w:rPr>
          <w:rFonts w:ascii="Garamond" w:hAnsi="Garamond"/>
          <w:sz w:val="24"/>
          <w:szCs w:val="24"/>
          <w:lang w:val="sq-AL"/>
        </w:rPr>
        <w:t>“</w:t>
      </w:r>
      <w:r w:rsidR="00616481" w:rsidRPr="00FE2707">
        <w:rPr>
          <w:rFonts w:ascii="Garamond" w:hAnsi="Garamond"/>
          <w:sz w:val="24"/>
          <w:szCs w:val="24"/>
          <w:lang w:val="sq-AL"/>
        </w:rPr>
        <w:t>Taksa vjetore e mjeteve të përdorura të transportit.</w:t>
      </w:r>
      <w:r w:rsidRPr="00FE2707">
        <w:rPr>
          <w:rFonts w:ascii="Garamond" w:hAnsi="Garamond"/>
          <w:sz w:val="24"/>
          <w:szCs w:val="24"/>
          <w:lang w:val="sq-AL"/>
        </w:rPr>
        <w:t>”</w:t>
      </w:r>
    </w:p>
    <w:p w:rsidR="00616481" w:rsidRPr="00FE2707" w:rsidRDefault="00616481" w:rsidP="00874984">
      <w:pPr>
        <w:pStyle w:val="ListParagraph"/>
        <w:widowControl w:val="0"/>
        <w:spacing w:after="0" w:line="240" w:lineRule="auto"/>
        <w:ind w:left="0" w:firstLine="284"/>
        <w:jc w:val="both"/>
        <w:rPr>
          <w:rFonts w:ascii="Garamond" w:hAnsi="Garamond"/>
          <w:b/>
          <w:color w:val="000000"/>
          <w:sz w:val="24"/>
          <w:szCs w:val="24"/>
          <w:lang w:val="sq-AL"/>
        </w:rPr>
      </w:pPr>
      <w:r w:rsidRPr="00FE2707">
        <w:rPr>
          <w:rFonts w:ascii="Garamond" w:hAnsi="Garamond"/>
          <w:b/>
          <w:color w:val="000000"/>
          <w:sz w:val="24"/>
          <w:szCs w:val="24"/>
          <w:lang w:val="sq-AL"/>
        </w:rPr>
        <w:t>2. Në pikën 2.3.1 bëhen shtesat dhe ndryshimet e mëposhtme:</w:t>
      </w:r>
    </w:p>
    <w:p w:rsidR="00616481" w:rsidRPr="00FE2707" w:rsidRDefault="00616481" w:rsidP="00874984">
      <w:pPr>
        <w:pStyle w:val="ListParagraph"/>
        <w:widowControl w:val="0"/>
        <w:numPr>
          <w:ilvl w:val="0"/>
          <w:numId w:val="22"/>
        </w:numPr>
        <w:spacing w:after="0" w:line="240" w:lineRule="auto"/>
        <w:ind w:left="0" w:firstLine="284"/>
        <w:jc w:val="both"/>
        <w:rPr>
          <w:rFonts w:ascii="Garamond" w:hAnsi="Garamond"/>
          <w:sz w:val="24"/>
          <w:szCs w:val="24"/>
          <w:lang w:val="sq-AL"/>
        </w:rPr>
      </w:pPr>
      <w:r w:rsidRPr="00FE2707">
        <w:rPr>
          <w:rFonts w:ascii="Garamond" w:hAnsi="Garamond"/>
          <w:sz w:val="24"/>
          <w:szCs w:val="24"/>
          <w:lang w:val="sq-AL"/>
        </w:rPr>
        <w:t xml:space="preserve">Në paragrafin e parë, pas fjalisë që përfundon me fjalët </w:t>
      </w:r>
      <w:r w:rsidR="007A1AA5" w:rsidRPr="00FE2707">
        <w:rPr>
          <w:rFonts w:ascii="Garamond" w:hAnsi="Garamond"/>
          <w:sz w:val="24"/>
          <w:szCs w:val="24"/>
          <w:lang w:val="sq-AL"/>
        </w:rPr>
        <w:t>“</w:t>
      </w:r>
      <w:r w:rsidRPr="00FE2707">
        <w:rPr>
          <w:rFonts w:ascii="Garamond" w:hAnsi="Garamond"/>
          <w:sz w:val="24"/>
          <w:szCs w:val="24"/>
          <w:lang w:val="sq-AL"/>
        </w:rPr>
        <w:t>10 lekë për benzinën</w:t>
      </w:r>
      <w:r w:rsidR="007A1AA5" w:rsidRPr="00FE2707">
        <w:rPr>
          <w:rFonts w:ascii="Garamond" w:hAnsi="Garamond"/>
          <w:sz w:val="24"/>
          <w:szCs w:val="24"/>
          <w:lang w:val="sq-AL"/>
        </w:rPr>
        <w:t>”</w:t>
      </w:r>
      <w:r w:rsidRPr="00FE2707">
        <w:rPr>
          <w:rFonts w:ascii="Garamond" w:hAnsi="Garamond"/>
          <w:sz w:val="24"/>
          <w:szCs w:val="24"/>
          <w:lang w:val="sq-AL"/>
        </w:rPr>
        <w:t>, hiqet fjalia me këtë përmbajtje:</w:t>
      </w:r>
    </w:p>
    <w:p w:rsidR="00616481" w:rsidRPr="00FE2707" w:rsidRDefault="007A1AA5" w:rsidP="00874984">
      <w:pPr>
        <w:widowControl w:val="0"/>
        <w:spacing w:after="0" w:line="240" w:lineRule="auto"/>
        <w:rPr>
          <w:rFonts w:ascii="Garamond" w:hAnsi="Garamond"/>
          <w:color w:val="000000"/>
          <w:sz w:val="24"/>
          <w:szCs w:val="24"/>
          <w:lang w:val="sq-AL"/>
        </w:rPr>
      </w:pPr>
      <w:r w:rsidRPr="00FE2707">
        <w:rPr>
          <w:rFonts w:ascii="Garamond" w:hAnsi="Garamond"/>
          <w:sz w:val="24"/>
          <w:szCs w:val="24"/>
          <w:lang w:val="sq-AL"/>
        </w:rPr>
        <w:t>“</w:t>
      </w:r>
      <w:r w:rsidR="00616481" w:rsidRPr="00FE2707">
        <w:rPr>
          <w:rFonts w:ascii="Garamond" w:hAnsi="Garamond"/>
          <w:color w:val="000000"/>
          <w:sz w:val="24"/>
          <w:szCs w:val="24"/>
          <w:lang w:val="sq-AL"/>
        </w:rPr>
        <w:t>Koeficienti sipas vjetërsisë së mjetit është si në shtojcën 1 bashkëlidhur këtij ligji dhe është pjesë përbërëse e tij.</w:t>
      </w:r>
      <w:r w:rsidRPr="00FE2707">
        <w:rPr>
          <w:rFonts w:ascii="Garamond" w:hAnsi="Garamond"/>
          <w:color w:val="000000"/>
          <w:sz w:val="24"/>
          <w:szCs w:val="24"/>
          <w:lang w:val="sq-AL"/>
        </w:rPr>
        <w:t>”</w:t>
      </w:r>
    </w:p>
    <w:p w:rsidR="00616481" w:rsidRPr="00FE2707" w:rsidRDefault="00616481" w:rsidP="00874984">
      <w:pPr>
        <w:pStyle w:val="ListParagraph"/>
        <w:widowControl w:val="0"/>
        <w:numPr>
          <w:ilvl w:val="0"/>
          <w:numId w:val="22"/>
        </w:numPr>
        <w:spacing w:after="0" w:line="240" w:lineRule="auto"/>
        <w:ind w:left="0" w:firstLine="284"/>
        <w:rPr>
          <w:rFonts w:ascii="Garamond" w:hAnsi="Garamond"/>
          <w:sz w:val="24"/>
          <w:szCs w:val="24"/>
          <w:lang w:val="sq-AL"/>
        </w:rPr>
      </w:pPr>
      <w:r w:rsidRPr="00FE2707">
        <w:rPr>
          <w:rFonts w:ascii="Garamond" w:hAnsi="Garamond"/>
          <w:sz w:val="24"/>
          <w:szCs w:val="24"/>
          <w:lang w:val="sq-AL"/>
        </w:rPr>
        <w:t xml:space="preserve">Në përfundim të paragrafit të parë, pas fjalisë që përfundon me fjalët </w:t>
      </w:r>
      <w:r w:rsidR="007A1AA5" w:rsidRPr="00FE2707">
        <w:rPr>
          <w:rFonts w:ascii="Garamond" w:hAnsi="Garamond"/>
          <w:sz w:val="24"/>
          <w:szCs w:val="24"/>
          <w:lang w:val="sq-AL"/>
        </w:rPr>
        <w:t>“</w:t>
      </w:r>
      <w:r w:rsidRPr="00FE2707">
        <w:rPr>
          <w:rFonts w:ascii="Garamond" w:hAnsi="Garamond"/>
          <w:sz w:val="24"/>
          <w:szCs w:val="24"/>
          <w:lang w:val="sq-AL"/>
        </w:rPr>
        <w:t>taksës me vitin e prodhimit</w:t>
      </w:r>
      <w:r w:rsidR="007A1AA5" w:rsidRPr="00FE2707">
        <w:rPr>
          <w:rFonts w:ascii="Garamond" w:hAnsi="Garamond"/>
          <w:sz w:val="24"/>
          <w:szCs w:val="24"/>
          <w:lang w:val="sq-AL"/>
        </w:rPr>
        <w:t>”</w:t>
      </w:r>
      <w:r w:rsidRPr="00FE2707">
        <w:rPr>
          <w:rFonts w:ascii="Garamond" w:hAnsi="Garamond"/>
          <w:sz w:val="24"/>
          <w:szCs w:val="24"/>
          <w:lang w:val="sq-AL"/>
        </w:rPr>
        <w:t>, shtohet përmbajtja e mëposhtme:</w:t>
      </w:r>
    </w:p>
    <w:p w:rsidR="00616481" w:rsidRDefault="007A1AA5" w:rsidP="00874984">
      <w:pPr>
        <w:widowControl w:val="0"/>
        <w:spacing w:after="0" w:line="240" w:lineRule="auto"/>
        <w:rPr>
          <w:rFonts w:ascii="Garamond" w:hAnsi="Garamond"/>
          <w:sz w:val="24"/>
          <w:szCs w:val="24"/>
          <w:lang w:val="sq-AL"/>
        </w:rPr>
      </w:pPr>
      <w:r w:rsidRPr="00FE2707">
        <w:rPr>
          <w:rFonts w:ascii="Garamond" w:hAnsi="Garamond"/>
          <w:sz w:val="24"/>
          <w:szCs w:val="24"/>
          <w:lang w:val="sq-AL"/>
        </w:rPr>
        <w:t>“</w:t>
      </w:r>
      <w:r w:rsidR="00616481" w:rsidRPr="00FE2707">
        <w:rPr>
          <w:rFonts w:ascii="Garamond" w:hAnsi="Garamond"/>
          <w:sz w:val="24"/>
          <w:szCs w:val="24"/>
          <w:lang w:val="sq-AL"/>
        </w:rPr>
        <w:t>Koeficientët sipas vjetërsisë për llogaritjen e taksës vjetore të mjeteve të përdorura:</w:t>
      </w:r>
    </w:p>
    <w:p w:rsidR="00927ABA" w:rsidRDefault="00927ABA" w:rsidP="00874984">
      <w:pPr>
        <w:widowControl w:val="0"/>
        <w:spacing w:after="0" w:line="240" w:lineRule="auto"/>
        <w:rPr>
          <w:rFonts w:ascii="Garamond" w:hAnsi="Garamond"/>
          <w:sz w:val="24"/>
          <w:szCs w:val="24"/>
          <w:lang w:val="sq-AL"/>
        </w:rPr>
        <w:sectPr w:rsidR="00927ABA" w:rsidSect="00927ABA">
          <w:headerReference w:type="even" r:id="rId28"/>
          <w:headerReference w:type="default" r:id="rId29"/>
          <w:footerReference w:type="even" r:id="rId30"/>
          <w:footerReference w:type="default" r:id="rId31"/>
          <w:headerReference w:type="first" r:id="rId32"/>
          <w:footerReference w:type="first" r:id="rId33"/>
          <w:pgSz w:w="11907" w:h="16840" w:code="9"/>
          <w:pgMar w:top="720" w:right="1134" w:bottom="720" w:left="1134" w:header="851" w:footer="851" w:gutter="0"/>
          <w:cols w:num="2" w:space="454"/>
          <w:docGrid w:linePitch="360"/>
        </w:sectPr>
      </w:pPr>
    </w:p>
    <w:p w:rsidR="00927ABA" w:rsidRPr="00FE2707" w:rsidRDefault="00927ABA" w:rsidP="00874984">
      <w:pPr>
        <w:widowControl w:val="0"/>
        <w:spacing w:after="0" w:line="240" w:lineRule="auto"/>
        <w:rPr>
          <w:rFonts w:ascii="Garamond" w:hAnsi="Garamond"/>
          <w:sz w:val="24"/>
          <w:szCs w:val="2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7"/>
        <w:gridCol w:w="1864"/>
        <w:gridCol w:w="1177"/>
        <w:gridCol w:w="2035"/>
        <w:gridCol w:w="1115"/>
        <w:gridCol w:w="2097"/>
      </w:tblGrid>
      <w:tr w:rsidR="00616481" w:rsidRPr="00FE2707" w:rsidTr="00DA583C">
        <w:trPr>
          <w:trHeight w:val="431"/>
        </w:trPr>
        <w:tc>
          <w:tcPr>
            <w:tcW w:w="3431" w:type="dxa"/>
            <w:gridSpan w:val="2"/>
            <w:shd w:val="clear" w:color="auto" w:fill="auto"/>
            <w:vAlign w:val="center"/>
            <w:hideMark/>
          </w:tcPr>
          <w:p w:rsidR="00B55284" w:rsidRDefault="00616481" w:rsidP="00874984">
            <w:pPr>
              <w:widowControl w:val="0"/>
              <w:spacing w:after="0" w:line="240" w:lineRule="auto"/>
              <w:ind w:firstLine="0"/>
              <w:contextualSpacing/>
              <w:jc w:val="center"/>
              <w:rPr>
                <w:rFonts w:ascii="Garamond" w:hAnsi="Garamond"/>
                <w:b/>
                <w:bCs/>
                <w:color w:val="000000"/>
                <w:sz w:val="20"/>
                <w:szCs w:val="20"/>
                <w:lang w:val="sq-AL" w:eastAsia="sq-AL"/>
              </w:rPr>
            </w:pPr>
            <w:r w:rsidRPr="00FE2707">
              <w:rPr>
                <w:rFonts w:ascii="Garamond" w:hAnsi="Garamond"/>
                <w:b/>
                <w:bCs/>
                <w:color w:val="000000"/>
                <w:sz w:val="20"/>
                <w:szCs w:val="20"/>
                <w:lang w:val="sq-AL" w:eastAsia="sq-AL"/>
              </w:rPr>
              <w:t xml:space="preserve">Motomjete, autovetura, automjete </w:t>
            </w:r>
          </w:p>
          <w:p w:rsidR="00616481" w:rsidRPr="00FE2707" w:rsidRDefault="00616481" w:rsidP="00874984">
            <w:pPr>
              <w:widowControl w:val="0"/>
              <w:spacing w:after="0" w:line="240" w:lineRule="auto"/>
              <w:ind w:firstLine="0"/>
              <w:contextualSpacing/>
              <w:jc w:val="center"/>
              <w:rPr>
                <w:rFonts w:ascii="Garamond" w:hAnsi="Garamond"/>
                <w:b/>
                <w:bCs/>
                <w:color w:val="000000"/>
                <w:sz w:val="20"/>
                <w:szCs w:val="20"/>
                <w:lang w:val="sq-AL" w:eastAsia="sq-AL"/>
              </w:rPr>
            </w:pPr>
            <w:r w:rsidRPr="00FE2707">
              <w:rPr>
                <w:rFonts w:ascii="Garamond" w:hAnsi="Garamond"/>
                <w:b/>
                <w:bCs/>
                <w:color w:val="000000"/>
                <w:sz w:val="20"/>
                <w:szCs w:val="20"/>
                <w:lang w:val="sq-AL" w:eastAsia="sq-AL"/>
              </w:rPr>
              <w:t>për transport të përzier</w:t>
            </w:r>
          </w:p>
        </w:tc>
        <w:tc>
          <w:tcPr>
            <w:tcW w:w="3212" w:type="dxa"/>
            <w:gridSpan w:val="2"/>
            <w:shd w:val="clear" w:color="auto" w:fill="auto"/>
            <w:vAlign w:val="center"/>
            <w:hideMark/>
          </w:tcPr>
          <w:p w:rsidR="00616481" w:rsidRPr="00FE2707" w:rsidRDefault="00616481" w:rsidP="00874984">
            <w:pPr>
              <w:widowControl w:val="0"/>
              <w:spacing w:after="0" w:line="240" w:lineRule="auto"/>
              <w:ind w:firstLine="0"/>
              <w:contextualSpacing/>
              <w:jc w:val="center"/>
              <w:rPr>
                <w:rFonts w:ascii="Garamond" w:hAnsi="Garamond"/>
                <w:b/>
                <w:bCs/>
                <w:color w:val="000000"/>
                <w:sz w:val="20"/>
                <w:szCs w:val="20"/>
                <w:lang w:val="sq-AL" w:eastAsia="sq-AL"/>
              </w:rPr>
            </w:pPr>
            <w:r w:rsidRPr="00FE2707">
              <w:rPr>
                <w:rFonts w:ascii="Garamond" w:hAnsi="Garamond"/>
                <w:b/>
                <w:bCs/>
                <w:color w:val="000000"/>
                <w:sz w:val="20"/>
                <w:szCs w:val="20"/>
                <w:lang w:val="sq-AL" w:eastAsia="sq-AL"/>
              </w:rPr>
              <w:t>Të gjitha llojet e tjera</w:t>
            </w:r>
          </w:p>
        </w:tc>
        <w:tc>
          <w:tcPr>
            <w:tcW w:w="3212" w:type="dxa"/>
            <w:gridSpan w:val="2"/>
            <w:shd w:val="clear" w:color="auto" w:fill="auto"/>
            <w:vAlign w:val="center"/>
            <w:hideMark/>
          </w:tcPr>
          <w:p w:rsidR="00616481" w:rsidRPr="00FE2707" w:rsidRDefault="00616481" w:rsidP="00874984">
            <w:pPr>
              <w:widowControl w:val="0"/>
              <w:spacing w:after="0" w:line="240" w:lineRule="auto"/>
              <w:ind w:firstLine="0"/>
              <w:contextualSpacing/>
              <w:jc w:val="center"/>
              <w:rPr>
                <w:rFonts w:ascii="Garamond" w:hAnsi="Garamond"/>
                <w:b/>
                <w:bCs/>
                <w:color w:val="000000"/>
                <w:sz w:val="20"/>
                <w:szCs w:val="20"/>
                <w:lang w:val="sq-AL" w:eastAsia="sq-AL"/>
              </w:rPr>
            </w:pPr>
            <w:r w:rsidRPr="00FE2707">
              <w:rPr>
                <w:rFonts w:ascii="Garamond" w:hAnsi="Garamond"/>
                <w:b/>
                <w:bCs/>
                <w:color w:val="000000"/>
                <w:sz w:val="20"/>
                <w:szCs w:val="20"/>
                <w:lang w:val="sq-AL" w:eastAsia="sq-AL"/>
              </w:rPr>
              <w:t>Autobusët</w:t>
            </w:r>
          </w:p>
        </w:tc>
      </w:tr>
      <w:tr w:rsidR="004B2BD8" w:rsidRPr="00FE2707" w:rsidTr="00DA583C">
        <w:trPr>
          <w:trHeight w:val="521"/>
        </w:trPr>
        <w:tc>
          <w:tcPr>
            <w:tcW w:w="1567" w:type="dxa"/>
            <w:shd w:val="clear" w:color="auto" w:fill="auto"/>
            <w:noWrap/>
            <w:hideMark/>
          </w:tcPr>
          <w:p w:rsidR="00DA583C" w:rsidRDefault="00616481" w:rsidP="00874984">
            <w:pPr>
              <w:widowControl w:val="0"/>
              <w:spacing w:after="0" w:line="240" w:lineRule="auto"/>
              <w:ind w:firstLine="0"/>
              <w:jc w:val="center"/>
              <w:rPr>
                <w:rFonts w:ascii="Garamond" w:hAnsi="Garamond"/>
                <w:b/>
                <w:bCs/>
                <w:color w:val="000000"/>
                <w:sz w:val="20"/>
                <w:szCs w:val="20"/>
                <w:lang w:val="sq-AL" w:eastAsia="sq-AL"/>
              </w:rPr>
            </w:pPr>
            <w:r w:rsidRPr="00FE2707">
              <w:rPr>
                <w:rFonts w:ascii="Garamond" w:hAnsi="Garamond"/>
                <w:b/>
                <w:bCs/>
                <w:color w:val="000000"/>
                <w:sz w:val="20"/>
                <w:szCs w:val="20"/>
                <w:lang w:val="sq-AL" w:eastAsia="sq-AL"/>
              </w:rPr>
              <w:t xml:space="preserve">Mosha </w:t>
            </w:r>
          </w:p>
          <w:p w:rsidR="00616481" w:rsidRPr="00FE2707" w:rsidRDefault="00616481" w:rsidP="00874984">
            <w:pPr>
              <w:widowControl w:val="0"/>
              <w:spacing w:after="0" w:line="240" w:lineRule="auto"/>
              <w:ind w:firstLine="0"/>
              <w:jc w:val="center"/>
              <w:rPr>
                <w:rFonts w:ascii="Garamond" w:hAnsi="Garamond"/>
                <w:b/>
                <w:bCs/>
                <w:color w:val="000000"/>
                <w:sz w:val="20"/>
                <w:szCs w:val="20"/>
                <w:lang w:val="sq-AL" w:eastAsia="sq-AL"/>
              </w:rPr>
            </w:pPr>
            <w:r w:rsidRPr="00FE2707">
              <w:rPr>
                <w:rFonts w:ascii="Garamond" w:hAnsi="Garamond"/>
                <w:b/>
                <w:bCs/>
                <w:color w:val="000000"/>
                <w:sz w:val="20"/>
                <w:szCs w:val="20"/>
                <w:lang w:val="sq-AL" w:eastAsia="sq-AL"/>
              </w:rPr>
              <w:t xml:space="preserve">e </w:t>
            </w:r>
            <w:r w:rsidR="00DA583C">
              <w:rPr>
                <w:rFonts w:ascii="Garamond" w:hAnsi="Garamond"/>
                <w:b/>
                <w:bCs/>
                <w:color w:val="000000"/>
                <w:sz w:val="20"/>
                <w:szCs w:val="20"/>
                <w:lang w:val="sq-AL" w:eastAsia="sq-AL"/>
              </w:rPr>
              <w:t>m</w:t>
            </w:r>
            <w:r w:rsidRPr="00FE2707">
              <w:rPr>
                <w:rFonts w:ascii="Garamond" w:hAnsi="Garamond"/>
                <w:b/>
                <w:bCs/>
                <w:color w:val="000000"/>
                <w:sz w:val="20"/>
                <w:szCs w:val="20"/>
                <w:lang w:val="sq-AL" w:eastAsia="sq-AL"/>
              </w:rPr>
              <w:t>jetit</w:t>
            </w:r>
          </w:p>
        </w:tc>
        <w:tc>
          <w:tcPr>
            <w:tcW w:w="1864" w:type="dxa"/>
            <w:shd w:val="clear" w:color="auto" w:fill="auto"/>
            <w:vAlign w:val="center"/>
            <w:hideMark/>
          </w:tcPr>
          <w:p w:rsidR="00616481" w:rsidRPr="00FE2707" w:rsidRDefault="00616481" w:rsidP="00874984">
            <w:pPr>
              <w:widowControl w:val="0"/>
              <w:spacing w:after="0" w:line="240" w:lineRule="auto"/>
              <w:ind w:firstLine="0"/>
              <w:jc w:val="center"/>
              <w:rPr>
                <w:rFonts w:ascii="Garamond" w:hAnsi="Garamond"/>
                <w:b/>
                <w:bCs/>
                <w:color w:val="000000"/>
                <w:sz w:val="20"/>
                <w:szCs w:val="20"/>
                <w:lang w:val="sq-AL" w:eastAsia="sq-AL"/>
              </w:rPr>
            </w:pPr>
            <w:r w:rsidRPr="00FE2707">
              <w:rPr>
                <w:rFonts w:ascii="Garamond" w:hAnsi="Garamond"/>
                <w:b/>
                <w:bCs/>
                <w:color w:val="000000"/>
                <w:sz w:val="20"/>
                <w:szCs w:val="20"/>
                <w:lang w:val="sq-AL" w:eastAsia="sq-AL"/>
              </w:rPr>
              <w:t>Koeficienti i viteve të përdorimit</w:t>
            </w:r>
          </w:p>
        </w:tc>
        <w:tc>
          <w:tcPr>
            <w:tcW w:w="1177" w:type="dxa"/>
            <w:shd w:val="clear" w:color="auto" w:fill="auto"/>
            <w:noWrap/>
            <w:vAlign w:val="center"/>
            <w:hideMark/>
          </w:tcPr>
          <w:p w:rsidR="00723F46" w:rsidRDefault="00616481" w:rsidP="00874984">
            <w:pPr>
              <w:widowControl w:val="0"/>
              <w:spacing w:after="0" w:line="240" w:lineRule="auto"/>
              <w:ind w:firstLine="0"/>
              <w:jc w:val="center"/>
              <w:rPr>
                <w:rFonts w:ascii="Garamond" w:hAnsi="Garamond"/>
                <w:b/>
                <w:bCs/>
                <w:color w:val="000000"/>
                <w:sz w:val="20"/>
                <w:szCs w:val="20"/>
                <w:lang w:val="sq-AL" w:eastAsia="sq-AL"/>
              </w:rPr>
            </w:pPr>
            <w:r w:rsidRPr="00FE2707">
              <w:rPr>
                <w:rFonts w:ascii="Garamond" w:hAnsi="Garamond"/>
                <w:b/>
                <w:bCs/>
                <w:color w:val="000000"/>
                <w:sz w:val="20"/>
                <w:szCs w:val="20"/>
                <w:lang w:val="sq-AL" w:eastAsia="sq-AL"/>
              </w:rPr>
              <w:t xml:space="preserve">Mosha </w:t>
            </w:r>
          </w:p>
          <w:p w:rsidR="00616481" w:rsidRPr="00FE2707" w:rsidRDefault="00616481" w:rsidP="00874984">
            <w:pPr>
              <w:widowControl w:val="0"/>
              <w:spacing w:after="0" w:line="240" w:lineRule="auto"/>
              <w:ind w:firstLine="0"/>
              <w:jc w:val="center"/>
              <w:rPr>
                <w:rFonts w:ascii="Garamond" w:hAnsi="Garamond"/>
                <w:b/>
                <w:bCs/>
                <w:color w:val="000000"/>
                <w:sz w:val="20"/>
                <w:szCs w:val="20"/>
                <w:lang w:val="sq-AL" w:eastAsia="sq-AL"/>
              </w:rPr>
            </w:pPr>
            <w:r w:rsidRPr="00FE2707">
              <w:rPr>
                <w:rFonts w:ascii="Garamond" w:hAnsi="Garamond"/>
                <w:b/>
                <w:bCs/>
                <w:color w:val="000000"/>
                <w:sz w:val="20"/>
                <w:szCs w:val="20"/>
                <w:lang w:val="sq-AL" w:eastAsia="sq-AL"/>
              </w:rPr>
              <w:t xml:space="preserve">e </w:t>
            </w:r>
            <w:r w:rsidR="007A1AA5" w:rsidRPr="00FE2707">
              <w:rPr>
                <w:rFonts w:ascii="Garamond" w:hAnsi="Garamond"/>
                <w:b/>
                <w:bCs/>
                <w:color w:val="000000"/>
                <w:sz w:val="20"/>
                <w:szCs w:val="20"/>
                <w:lang w:val="sq-AL" w:eastAsia="sq-AL"/>
              </w:rPr>
              <w:t>m</w:t>
            </w:r>
            <w:r w:rsidRPr="00FE2707">
              <w:rPr>
                <w:rFonts w:ascii="Garamond" w:hAnsi="Garamond"/>
                <w:b/>
                <w:bCs/>
                <w:color w:val="000000"/>
                <w:sz w:val="20"/>
                <w:szCs w:val="20"/>
                <w:lang w:val="sq-AL" w:eastAsia="sq-AL"/>
              </w:rPr>
              <w:t>jetit</w:t>
            </w:r>
          </w:p>
        </w:tc>
        <w:tc>
          <w:tcPr>
            <w:tcW w:w="2035" w:type="dxa"/>
            <w:shd w:val="clear" w:color="auto" w:fill="auto"/>
            <w:vAlign w:val="center"/>
            <w:hideMark/>
          </w:tcPr>
          <w:p w:rsidR="000A251A" w:rsidRDefault="00616481" w:rsidP="00874984">
            <w:pPr>
              <w:widowControl w:val="0"/>
              <w:spacing w:after="0" w:line="240" w:lineRule="auto"/>
              <w:ind w:firstLine="0"/>
              <w:jc w:val="center"/>
              <w:rPr>
                <w:rFonts w:ascii="Garamond" w:hAnsi="Garamond"/>
                <w:b/>
                <w:bCs/>
                <w:color w:val="000000"/>
                <w:sz w:val="20"/>
                <w:szCs w:val="20"/>
                <w:lang w:val="sq-AL" w:eastAsia="sq-AL"/>
              </w:rPr>
            </w:pPr>
            <w:r w:rsidRPr="00FE2707">
              <w:rPr>
                <w:rFonts w:ascii="Garamond" w:hAnsi="Garamond"/>
                <w:b/>
                <w:bCs/>
                <w:color w:val="000000"/>
                <w:sz w:val="20"/>
                <w:szCs w:val="20"/>
                <w:lang w:val="sq-AL" w:eastAsia="sq-AL"/>
              </w:rPr>
              <w:t xml:space="preserve">Koeficienti i viteve </w:t>
            </w:r>
          </w:p>
          <w:p w:rsidR="00616481" w:rsidRPr="00FE2707" w:rsidRDefault="00616481" w:rsidP="00874984">
            <w:pPr>
              <w:widowControl w:val="0"/>
              <w:spacing w:after="0" w:line="240" w:lineRule="auto"/>
              <w:ind w:firstLine="0"/>
              <w:jc w:val="center"/>
              <w:rPr>
                <w:rFonts w:ascii="Garamond" w:hAnsi="Garamond"/>
                <w:b/>
                <w:bCs/>
                <w:color w:val="000000"/>
                <w:sz w:val="20"/>
                <w:szCs w:val="20"/>
                <w:lang w:val="sq-AL" w:eastAsia="sq-AL"/>
              </w:rPr>
            </w:pPr>
            <w:r w:rsidRPr="00FE2707">
              <w:rPr>
                <w:rFonts w:ascii="Garamond" w:hAnsi="Garamond"/>
                <w:b/>
                <w:bCs/>
                <w:color w:val="000000"/>
                <w:sz w:val="20"/>
                <w:szCs w:val="20"/>
                <w:lang w:val="sq-AL" w:eastAsia="sq-AL"/>
              </w:rPr>
              <w:t>të përdorimit</w:t>
            </w:r>
          </w:p>
        </w:tc>
        <w:tc>
          <w:tcPr>
            <w:tcW w:w="1115" w:type="dxa"/>
            <w:shd w:val="clear" w:color="auto" w:fill="auto"/>
            <w:noWrap/>
            <w:vAlign w:val="center"/>
            <w:hideMark/>
          </w:tcPr>
          <w:p w:rsidR="00723F46" w:rsidRDefault="00616481" w:rsidP="00874984">
            <w:pPr>
              <w:widowControl w:val="0"/>
              <w:spacing w:after="0" w:line="240" w:lineRule="auto"/>
              <w:ind w:firstLine="0"/>
              <w:jc w:val="center"/>
              <w:rPr>
                <w:rFonts w:ascii="Garamond" w:hAnsi="Garamond"/>
                <w:b/>
                <w:bCs/>
                <w:color w:val="000000"/>
                <w:sz w:val="20"/>
                <w:szCs w:val="20"/>
                <w:lang w:val="sq-AL" w:eastAsia="sq-AL"/>
              </w:rPr>
            </w:pPr>
            <w:r w:rsidRPr="00FE2707">
              <w:rPr>
                <w:rFonts w:ascii="Garamond" w:hAnsi="Garamond"/>
                <w:b/>
                <w:bCs/>
                <w:color w:val="000000"/>
                <w:sz w:val="20"/>
                <w:szCs w:val="20"/>
                <w:lang w:val="sq-AL" w:eastAsia="sq-AL"/>
              </w:rPr>
              <w:t xml:space="preserve">Mosha </w:t>
            </w:r>
          </w:p>
          <w:p w:rsidR="00616481" w:rsidRPr="00FE2707" w:rsidRDefault="00616481" w:rsidP="00874984">
            <w:pPr>
              <w:widowControl w:val="0"/>
              <w:spacing w:after="0" w:line="240" w:lineRule="auto"/>
              <w:ind w:firstLine="0"/>
              <w:jc w:val="center"/>
              <w:rPr>
                <w:rFonts w:ascii="Garamond" w:hAnsi="Garamond"/>
                <w:b/>
                <w:bCs/>
                <w:color w:val="000000"/>
                <w:sz w:val="20"/>
                <w:szCs w:val="20"/>
                <w:lang w:val="sq-AL" w:eastAsia="sq-AL"/>
              </w:rPr>
            </w:pPr>
            <w:r w:rsidRPr="00FE2707">
              <w:rPr>
                <w:rFonts w:ascii="Garamond" w:hAnsi="Garamond"/>
                <w:b/>
                <w:bCs/>
                <w:color w:val="000000"/>
                <w:sz w:val="20"/>
                <w:szCs w:val="20"/>
                <w:lang w:val="sq-AL" w:eastAsia="sq-AL"/>
              </w:rPr>
              <w:t xml:space="preserve">e </w:t>
            </w:r>
            <w:r w:rsidR="007A1AA5" w:rsidRPr="00FE2707">
              <w:rPr>
                <w:rFonts w:ascii="Garamond" w:hAnsi="Garamond"/>
                <w:b/>
                <w:bCs/>
                <w:color w:val="000000"/>
                <w:sz w:val="20"/>
                <w:szCs w:val="20"/>
                <w:lang w:val="sq-AL" w:eastAsia="sq-AL"/>
              </w:rPr>
              <w:t>m</w:t>
            </w:r>
            <w:r w:rsidRPr="00FE2707">
              <w:rPr>
                <w:rFonts w:ascii="Garamond" w:hAnsi="Garamond"/>
                <w:b/>
                <w:bCs/>
                <w:color w:val="000000"/>
                <w:sz w:val="20"/>
                <w:szCs w:val="20"/>
                <w:lang w:val="sq-AL" w:eastAsia="sq-AL"/>
              </w:rPr>
              <w:t>jetit</w:t>
            </w:r>
          </w:p>
        </w:tc>
        <w:tc>
          <w:tcPr>
            <w:tcW w:w="2097" w:type="dxa"/>
            <w:shd w:val="clear" w:color="auto" w:fill="auto"/>
            <w:vAlign w:val="center"/>
            <w:hideMark/>
          </w:tcPr>
          <w:p w:rsidR="000A251A" w:rsidRDefault="00616481" w:rsidP="00874984">
            <w:pPr>
              <w:widowControl w:val="0"/>
              <w:spacing w:after="0" w:line="240" w:lineRule="auto"/>
              <w:ind w:firstLine="0"/>
              <w:jc w:val="center"/>
              <w:rPr>
                <w:rFonts w:ascii="Garamond" w:hAnsi="Garamond"/>
                <w:b/>
                <w:bCs/>
                <w:color w:val="000000"/>
                <w:sz w:val="20"/>
                <w:szCs w:val="20"/>
                <w:lang w:val="sq-AL" w:eastAsia="sq-AL"/>
              </w:rPr>
            </w:pPr>
            <w:r w:rsidRPr="00FE2707">
              <w:rPr>
                <w:rFonts w:ascii="Garamond" w:hAnsi="Garamond"/>
                <w:b/>
                <w:bCs/>
                <w:color w:val="000000"/>
                <w:sz w:val="20"/>
                <w:szCs w:val="20"/>
                <w:lang w:val="sq-AL" w:eastAsia="sq-AL"/>
              </w:rPr>
              <w:t xml:space="preserve">Koeficienti i viteve </w:t>
            </w:r>
          </w:p>
          <w:p w:rsidR="00616481" w:rsidRPr="00FE2707" w:rsidRDefault="00616481" w:rsidP="00874984">
            <w:pPr>
              <w:widowControl w:val="0"/>
              <w:spacing w:after="0" w:line="240" w:lineRule="auto"/>
              <w:ind w:firstLine="0"/>
              <w:jc w:val="center"/>
              <w:rPr>
                <w:rFonts w:ascii="Garamond" w:hAnsi="Garamond"/>
                <w:b/>
                <w:bCs/>
                <w:color w:val="000000"/>
                <w:sz w:val="20"/>
                <w:szCs w:val="20"/>
                <w:lang w:val="sq-AL" w:eastAsia="sq-AL"/>
              </w:rPr>
            </w:pPr>
            <w:r w:rsidRPr="00FE2707">
              <w:rPr>
                <w:rFonts w:ascii="Garamond" w:hAnsi="Garamond"/>
                <w:b/>
                <w:bCs/>
                <w:color w:val="000000"/>
                <w:sz w:val="20"/>
                <w:szCs w:val="20"/>
                <w:lang w:val="sq-AL" w:eastAsia="sq-AL"/>
              </w:rPr>
              <w:t>të përdorimit</w:t>
            </w:r>
          </w:p>
        </w:tc>
      </w:tr>
      <w:tr w:rsidR="004B2BD8" w:rsidRPr="00FE2707" w:rsidTr="007A1AA5">
        <w:trPr>
          <w:trHeight w:val="242"/>
        </w:trPr>
        <w:tc>
          <w:tcPr>
            <w:tcW w:w="1567"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1</w:t>
            </w:r>
          </w:p>
        </w:tc>
        <w:tc>
          <w:tcPr>
            <w:tcW w:w="1864"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0,00</w:t>
            </w:r>
          </w:p>
        </w:tc>
        <w:tc>
          <w:tcPr>
            <w:tcW w:w="1177"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1</w:t>
            </w:r>
          </w:p>
        </w:tc>
        <w:tc>
          <w:tcPr>
            <w:tcW w:w="2035"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0,00</w:t>
            </w:r>
          </w:p>
        </w:tc>
        <w:tc>
          <w:tcPr>
            <w:tcW w:w="1115"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1</w:t>
            </w:r>
          </w:p>
        </w:tc>
        <w:tc>
          <w:tcPr>
            <w:tcW w:w="2097"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0,00</w:t>
            </w:r>
          </w:p>
        </w:tc>
      </w:tr>
      <w:tr w:rsidR="004B2BD8" w:rsidRPr="00FE2707" w:rsidTr="007A1AA5">
        <w:trPr>
          <w:trHeight w:val="188"/>
        </w:trPr>
        <w:tc>
          <w:tcPr>
            <w:tcW w:w="1567"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2</w:t>
            </w:r>
          </w:p>
        </w:tc>
        <w:tc>
          <w:tcPr>
            <w:tcW w:w="1864"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0,00</w:t>
            </w:r>
          </w:p>
        </w:tc>
        <w:tc>
          <w:tcPr>
            <w:tcW w:w="1177"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2</w:t>
            </w:r>
          </w:p>
        </w:tc>
        <w:tc>
          <w:tcPr>
            <w:tcW w:w="2035"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0,00</w:t>
            </w:r>
          </w:p>
        </w:tc>
        <w:tc>
          <w:tcPr>
            <w:tcW w:w="1115"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2</w:t>
            </w:r>
          </w:p>
        </w:tc>
        <w:tc>
          <w:tcPr>
            <w:tcW w:w="2097"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0,00</w:t>
            </w:r>
          </w:p>
        </w:tc>
      </w:tr>
      <w:tr w:rsidR="004B2BD8" w:rsidRPr="00FE2707" w:rsidTr="007A1AA5">
        <w:trPr>
          <w:trHeight w:val="56"/>
        </w:trPr>
        <w:tc>
          <w:tcPr>
            <w:tcW w:w="1567"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3</w:t>
            </w:r>
          </w:p>
        </w:tc>
        <w:tc>
          <w:tcPr>
            <w:tcW w:w="1864"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0,00</w:t>
            </w:r>
          </w:p>
        </w:tc>
        <w:tc>
          <w:tcPr>
            <w:tcW w:w="1177"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3</w:t>
            </w:r>
          </w:p>
        </w:tc>
        <w:tc>
          <w:tcPr>
            <w:tcW w:w="2035"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0,00</w:t>
            </w:r>
          </w:p>
        </w:tc>
        <w:tc>
          <w:tcPr>
            <w:tcW w:w="1115"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3</w:t>
            </w:r>
          </w:p>
        </w:tc>
        <w:tc>
          <w:tcPr>
            <w:tcW w:w="2097"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0,00</w:t>
            </w:r>
          </w:p>
        </w:tc>
      </w:tr>
      <w:tr w:rsidR="004B2BD8" w:rsidRPr="00FE2707" w:rsidTr="007A1AA5">
        <w:trPr>
          <w:trHeight w:val="56"/>
        </w:trPr>
        <w:tc>
          <w:tcPr>
            <w:tcW w:w="1567"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4</w:t>
            </w:r>
          </w:p>
        </w:tc>
        <w:tc>
          <w:tcPr>
            <w:tcW w:w="1864"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0,18</w:t>
            </w:r>
          </w:p>
        </w:tc>
        <w:tc>
          <w:tcPr>
            <w:tcW w:w="1177"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4</w:t>
            </w:r>
          </w:p>
        </w:tc>
        <w:tc>
          <w:tcPr>
            <w:tcW w:w="2035"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0,20</w:t>
            </w:r>
          </w:p>
        </w:tc>
        <w:tc>
          <w:tcPr>
            <w:tcW w:w="1115"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4</w:t>
            </w:r>
          </w:p>
        </w:tc>
        <w:tc>
          <w:tcPr>
            <w:tcW w:w="2097"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0,07</w:t>
            </w:r>
          </w:p>
        </w:tc>
      </w:tr>
      <w:tr w:rsidR="004B2BD8" w:rsidRPr="00FE2707" w:rsidTr="007A1AA5">
        <w:trPr>
          <w:trHeight w:val="56"/>
        </w:trPr>
        <w:tc>
          <w:tcPr>
            <w:tcW w:w="1567"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5</w:t>
            </w:r>
          </w:p>
        </w:tc>
        <w:tc>
          <w:tcPr>
            <w:tcW w:w="1864"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0,19</w:t>
            </w:r>
          </w:p>
        </w:tc>
        <w:tc>
          <w:tcPr>
            <w:tcW w:w="1177"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5</w:t>
            </w:r>
          </w:p>
        </w:tc>
        <w:tc>
          <w:tcPr>
            <w:tcW w:w="2035"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0,22</w:t>
            </w:r>
          </w:p>
        </w:tc>
        <w:tc>
          <w:tcPr>
            <w:tcW w:w="1115"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5</w:t>
            </w:r>
          </w:p>
        </w:tc>
        <w:tc>
          <w:tcPr>
            <w:tcW w:w="2097"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0,08</w:t>
            </w:r>
          </w:p>
        </w:tc>
      </w:tr>
      <w:tr w:rsidR="004B2BD8" w:rsidRPr="00FE2707" w:rsidTr="007A1AA5">
        <w:trPr>
          <w:trHeight w:val="56"/>
        </w:trPr>
        <w:tc>
          <w:tcPr>
            <w:tcW w:w="1567"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6</w:t>
            </w:r>
          </w:p>
        </w:tc>
        <w:tc>
          <w:tcPr>
            <w:tcW w:w="1864"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0,20</w:t>
            </w:r>
          </w:p>
        </w:tc>
        <w:tc>
          <w:tcPr>
            <w:tcW w:w="1177"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6</w:t>
            </w:r>
          </w:p>
        </w:tc>
        <w:tc>
          <w:tcPr>
            <w:tcW w:w="2035"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0,24</w:t>
            </w:r>
          </w:p>
        </w:tc>
        <w:tc>
          <w:tcPr>
            <w:tcW w:w="1115"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6</w:t>
            </w:r>
          </w:p>
        </w:tc>
        <w:tc>
          <w:tcPr>
            <w:tcW w:w="2097"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0,09</w:t>
            </w:r>
          </w:p>
        </w:tc>
      </w:tr>
      <w:tr w:rsidR="004B2BD8" w:rsidRPr="00FE2707" w:rsidTr="007A1AA5">
        <w:trPr>
          <w:trHeight w:val="56"/>
        </w:trPr>
        <w:tc>
          <w:tcPr>
            <w:tcW w:w="1567"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7</w:t>
            </w:r>
          </w:p>
        </w:tc>
        <w:tc>
          <w:tcPr>
            <w:tcW w:w="1864"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0,21</w:t>
            </w:r>
          </w:p>
        </w:tc>
        <w:tc>
          <w:tcPr>
            <w:tcW w:w="1177"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7</w:t>
            </w:r>
          </w:p>
        </w:tc>
        <w:tc>
          <w:tcPr>
            <w:tcW w:w="2035"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0,26</w:t>
            </w:r>
          </w:p>
        </w:tc>
        <w:tc>
          <w:tcPr>
            <w:tcW w:w="1115"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7</w:t>
            </w:r>
          </w:p>
        </w:tc>
        <w:tc>
          <w:tcPr>
            <w:tcW w:w="2097"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0,10</w:t>
            </w:r>
          </w:p>
        </w:tc>
      </w:tr>
      <w:tr w:rsidR="004B2BD8" w:rsidRPr="00FE2707" w:rsidTr="007A1AA5">
        <w:trPr>
          <w:trHeight w:val="56"/>
        </w:trPr>
        <w:tc>
          <w:tcPr>
            <w:tcW w:w="1567"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8</w:t>
            </w:r>
          </w:p>
        </w:tc>
        <w:tc>
          <w:tcPr>
            <w:tcW w:w="1864"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0,22</w:t>
            </w:r>
          </w:p>
        </w:tc>
        <w:tc>
          <w:tcPr>
            <w:tcW w:w="1177"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8</w:t>
            </w:r>
          </w:p>
        </w:tc>
        <w:tc>
          <w:tcPr>
            <w:tcW w:w="2035"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0,28</w:t>
            </w:r>
          </w:p>
        </w:tc>
        <w:tc>
          <w:tcPr>
            <w:tcW w:w="1115"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8</w:t>
            </w:r>
          </w:p>
        </w:tc>
        <w:tc>
          <w:tcPr>
            <w:tcW w:w="2097"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0,11</w:t>
            </w:r>
          </w:p>
        </w:tc>
      </w:tr>
      <w:tr w:rsidR="004B2BD8" w:rsidRPr="00FE2707" w:rsidTr="007A1AA5">
        <w:trPr>
          <w:trHeight w:val="56"/>
        </w:trPr>
        <w:tc>
          <w:tcPr>
            <w:tcW w:w="1567"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9</w:t>
            </w:r>
          </w:p>
        </w:tc>
        <w:tc>
          <w:tcPr>
            <w:tcW w:w="1864"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0,23</w:t>
            </w:r>
          </w:p>
        </w:tc>
        <w:tc>
          <w:tcPr>
            <w:tcW w:w="1177"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9</w:t>
            </w:r>
          </w:p>
        </w:tc>
        <w:tc>
          <w:tcPr>
            <w:tcW w:w="2035"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0,30</w:t>
            </w:r>
          </w:p>
        </w:tc>
        <w:tc>
          <w:tcPr>
            <w:tcW w:w="1115"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9</w:t>
            </w:r>
          </w:p>
        </w:tc>
        <w:tc>
          <w:tcPr>
            <w:tcW w:w="2097"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0,12</w:t>
            </w:r>
          </w:p>
        </w:tc>
      </w:tr>
      <w:tr w:rsidR="004B2BD8" w:rsidRPr="00FE2707" w:rsidTr="007A1AA5">
        <w:trPr>
          <w:trHeight w:val="56"/>
        </w:trPr>
        <w:tc>
          <w:tcPr>
            <w:tcW w:w="1567"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10</w:t>
            </w:r>
          </w:p>
        </w:tc>
        <w:tc>
          <w:tcPr>
            <w:tcW w:w="1864"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0,24</w:t>
            </w:r>
          </w:p>
        </w:tc>
        <w:tc>
          <w:tcPr>
            <w:tcW w:w="1177"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10</w:t>
            </w:r>
          </w:p>
        </w:tc>
        <w:tc>
          <w:tcPr>
            <w:tcW w:w="2035"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0,32</w:t>
            </w:r>
          </w:p>
        </w:tc>
        <w:tc>
          <w:tcPr>
            <w:tcW w:w="1115"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10</w:t>
            </w:r>
          </w:p>
        </w:tc>
        <w:tc>
          <w:tcPr>
            <w:tcW w:w="2097"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0,13</w:t>
            </w:r>
          </w:p>
        </w:tc>
      </w:tr>
      <w:tr w:rsidR="004B2BD8" w:rsidRPr="00FE2707" w:rsidTr="007A1AA5">
        <w:trPr>
          <w:trHeight w:val="56"/>
        </w:trPr>
        <w:tc>
          <w:tcPr>
            <w:tcW w:w="1567"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11</w:t>
            </w:r>
          </w:p>
        </w:tc>
        <w:tc>
          <w:tcPr>
            <w:tcW w:w="1864"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0,28</w:t>
            </w:r>
          </w:p>
        </w:tc>
        <w:tc>
          <w:tcPr>
            <w:tcW w:w="1177"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11</w:t>
            </w:r>
          </w:p>
        </w:tc>
        <w:tc>
          <w:tcPr>
            <w:tcW w:w="2035"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0,34</w:t>
            </w:r>
          </w:p>
        </w:tc>
        <w:tc>
          <w:tcPr>
            <w:tcW w:w="1115"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11</w:t>
            </w:r>
          </w:p>
        </w:tc>
        <w:tc>
          <w:tcPr>
            <w:tcW w:w="2097"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0,14</w:t>
            </w:r>
          </w:p>
        </w:tc>
      </w:tr>
      <w:tr w:rsidR="004B2BD8" w:rsidRPr="00FE2707" w:rsidTr="007A1AA5">
        <w:trPr>
          <w:trHeight w:val="56"/>
        </w:trPr>
        <w:tc>
          <w:tcPr>
            <w:tcW w:w="1567"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12</w:t>
            </w:r>
          </w:p>
        </w:tc>
        <w:tc>
          <w:tcPr>
            <w:tcW w:w="1864"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0,32</w:t>
            </w:r>
          </w:p>
        </w:tc>
        <w:tc>
          <w:tcPr>
            <w:tcW w:w="1177"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12</w:t>
            </w:r>
          </w:p>
        </w:tc>
        <w:tc>
          <w:tcPr>
            <w:tcW w:w="2035"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0,36</w:t>
            </w:r>
          </w:p>
        </w:tc>
        <w:tc>
          <w:tcPr>
            <w:tcW w:w="1115"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12</w:t>
            </w:r>
          </w:p>
        </w:tc>
        <w:tc>
          <w:tcPr>
            <w:tcW w:w="2097"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0,15</w:t>
            </w:r>
          </w:p>
        </w:tc>
      </w:tr>
      <w:tr w:rsidR="004B2BD8" w:rsidRPr="00FE2707" w:rsidTr="007A1AA5">
        <w:trPr>
          <w:trHeight w:val="56"/>
        </w:trPr>
        <w:tc>
          <w:tcPr>
            <w:tcW w:w="1567"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13</w:t>
            </w:r>
          </w:p>
        </w:tc>
        <w:tc>
          <w:tcPr>
            <w:tcW w:w="1864"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0,36</w:t>
            </w:r>
          </w:p>
        </w:tc>
        <w:tc>
          <w:tcPr>
            <w:tcW w:w="1177"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13</w:t>
            </w:r>
          </w:p>
        </w:tc>
        <w:tc>
          <w:tcPr>
            <w:tcW w:w="2035"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0,38</w:t>
            </w:r>
          </w:p>
        </w:tc>
        <w:tc>
          <w:tcPr>
            <w:tcW w:w="1115"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13</w:t>
            </w:r>
          </w:p>
        </w:tc>
        <w:tc>
          <w:tcPr>
            <w:tcW w:w="2097"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0,16</w:t>
            </w:r>
          </w:p>
        </w:tc>
      </w:tr>
      <w:tr w:rsidR="004B2BD8" w:rsidRPr="00FE2707" w:rsidTr="007A1AA5">
        <w:trPr>
          <w:trHeight w:val="56"/>
        </w:trPr>
        <w:tc>
          <w:tcPr>
            <w:tcW w:w="1567"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14</w:t>
            </w:r>
          </w:p>
        </w:tc>
        <w:tc>
          <w:tcPr>
            <w:tcW w:w="1864"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0,40</w:t>
            </w:r>
          </w:p>
        </w:tc>
        <w:tc>
          <w:tcPr>
            <w:tcW w:w="1177"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14</w:t>
            </w:r>
          </w:p>
        </w:tc>
        <w:tc>
          <w:tcPr>
            <w:tcW w:w="2035"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0,40</w:t>
            </w:r>
          </w:p>
        </w:tc>
        <w:tc>
          <w:tcPr>
            <w:tcW w:w="1115"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14</w:t>
            </w:r>
          </w:p>
        </w:tc>
        <w:tc>
          <w:tcPr>
            <w:tcW w:w="2097"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0,17</w:t>
            </w:r>
          </w:p>
        </w:tc>
      </w:tr>
      <w:tr w:rsidR="004B2BD8" w:rsidRPr="00FE2707" w:rsidTr="00273EF8">
        <w:trPr>
          <w:trHeight w:val="56"/>
        </w:trPr>
        <w:tc>
          <w:tcPr>
            <w:tcW w:w="1567"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15</w:t>
            </w:r>
          </w:p>
        </w:tc>
        <w:tc>
          <w:tcPr>
            <w:tcW w:w="1864"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0,44</w:t>
            </w:r>
          </w:p>
        </w:tc>
        <w:tc>
          <w:tcPr>
            <w:tcW w:w="1177"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15</w:t>
            </w:r>
          </w:p>
        </w:tc>
        <w:tc>
          <w:tcPr>
            <w:tcW w:w="2035"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0,42</w:t>
            </w:r>
          </w:p>
        </w:tc>
        <w:tc>
          <w:tcPr>
            <w:tcW w:w="1115"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15</w:t>
            </w:r>
          </w:p>
        </w:tc>
        <w:tc>
          <w:tcPr>
            <w:tcW w:w="2097"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0,20</w:t>
            </w:r>
          </w:p>
        </w:tc>
      </w:tr>
      <w:tr w:rsidR="004B2BD8" w:rsidRPr="00FE2707" w:rsidTr="00273EF8">
        <w:trPr>
          <w:trHeight w:val="56"/>
        </w:trPr>
        <w:tc>
          <w:tcPr>
            <w:tcW w:w="1567"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16</w:t>
            </w:r>
          </w:p>
        </w:tc>
        <w:tc>
          <w:tcPr>
            <w:tcW w:w="1864"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0,48</w:t>
            </w:r>
          </w:p>
        </w:tc>
        <w:tc>
          <w:tcPr>
            <w:tcW w:w="1177"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16</w:t>
            </w:r>
          </w:p>
        </w:tc>
        <w:tc>
          <w:tcPr>
            <w:tcW w:w="2035"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0,44</w:t>
            </w:r>
          </w:p>
        </w:tc>
        <w:tc>
          <w:tcPr>
            <w:tcW w:w="1115"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16</w:t>
            </w:r>
          </w:p>
        </w:tc>
        <w:tc>
          <w:tcPr>
            <w:tcW w:w="2097"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0,23</w:t>
            </w:r>
          </w:p>
        </w:tc>
      </w:tr>
      <w:tr w:rsidR="004B2BD8" w:rsidRPr="00FE2707" w:rsidTr="00273EF8">
        <w:trPr>
          <w:trHeight w:val="56"/>
        </w:trPr>
        <w:tc>
          <w:tcPr>
            <w:tcW w:w="1567"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17</w:t>
            </w:r>
          </w:p>
        </w:tc>
        <w:tc>
          <w:tcPr>
            <w:tcW w:w="1864"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0,52</w:t>
            </w:r>
          </w:p>
        </w:tc>
        <w:tc>
          <w:tcPr>
            <w:tcW w:w="1177"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17</w:t>
            </w:r>
          </w:p>
        </w:tc>
        <w:tc>
          <w:tcPr>
            <w:tcW w:w="2035"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0,46</w:t>
            </w:r>
          </w:p>
        </w:tc>
        <w:tc>
          <w:tcPr>
            <w:tcW w:w="1115"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17</w:t>
            </w:r>
          </w:p>
        </w:tc>
        <w:tc>
          <w:tcPr>
            <w:tcW w:w="2097"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0,26</w:t>
            </w:r>
          </w:p>
        </w:tc>
      </w:tr>
      <w:tr w:rsidR="004B2BD8" w:rsidRPr="00FE2707" w:rsidTr="00273EF8">
        <w:trPr>
          <w:trHeight w:val="56"/>
        </w:trPr>
        <w:tc>
          <w:tcPr>
            <w:tcW w:w="1567"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18</w:t>
            </w:r>
          </w:p>
        </w:tc>
        <w:tc>
          <w:tcPr>
            <w:tcW w:w="1864"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0,56</w:t>
            </w:r>
          </w:p>
        </w:tc>
        <w:tc>
          <w:tcPr>
            <w:tcW w:w="1177"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18</w:t>
            </w:r>
          </w:p>
        </w:tc>
        <w:tc>
          <w:tcPr>
            <w:tcW w:w="2035"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0,48</w:t>
            </w:r>
          </w:p>
        </w:tc>
        <w:tc>
          <w:tcPr>
            <w:tcW w:w="1115"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18</w:t>
            </w:r>
          </w:p>
        </w:tc>
        <w:tc>
          <w:tcPr>
            <w:tcW w:w="2097"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0,29</w:t>
            </w:r>
          </w:p>
        </w:tc>
      </w:tr>
      <w:tr w:rsidR="004B2BD8" w:rsidRPr="00FE2707" w:rsidTr="00273EF8">
        <w:trPr>
          <w:trHeight w:val="56"/>
        </w:trPr>
        <w:tc>
          <w:tcPr>
            <w:tcW w:w="1567"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19</w:t>
            </w:r>
          </w:p>
        </w:tc>
        <w:tc>
          <w:tcPr>
            <w:tcW w:w="1864"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0,60</w:t>
            </w:r>
          </w:p>
        </w:tc>
        <w:tc>
          <w:tcPr>
            <w:tcW w:w="1177"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19</w:t>
            </w:r>
          </w:p>
        </w:tc>
        <w:tc>
          <w:tcPr>
            <w:tcW w:w="2035"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0,50</w:t>
            </w:r>
          </w:p>
        </w:tc>
        <w:tc>
          <w:tcPr>
            <w:tcW w:w="1115"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19</w:t>
            </w:r>
          </w:p>
        </w:tc>
        <w:tc>
          <w:tcPr>
            <w:tcW w:w="2097"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0,32</w:t>
            </w:r>
          </w:p>
        </w:tc>
      </w:tr>
      <w:tr w:rsidR="004B2BD8" w:rsidRPr="00FE2707" w:rsidTr="00273EF8">
        <w:trPr>
          <w:trHeight w:val="56"/>
        </w:trPr>
        <w:tc>
          <w:tcPr>
            <w:tcW w:w="1567"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20</w:t>
            </w:r>
          </w:p>
        </w:tc>
        <w:tc>
          <w:tcPr>
            <w:tcW w:w="1864"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0,64</w:t>
            </w:r>
          </w:p>
        </w:tc>
        <w:tc>
          <w:tcPr>
            <w:tcW w:w="1177"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20</w:t>
            </w:r>
          </w:p>
        </w:tc>
        <w:tc>
          <w:tcPr>
            <w:tcW w:w="2035"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0,52</w:t>
            </w:r>
          </w:p>
        </w:tc>
        <w:tc>
          <w:tcPr>
            <w:tcW w:w="1115"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20</w:t>
            </w:r>
          </w:p>
        </w:tc>
        <w:tc>
          <w:tcPr>
            <w:tcW w:w="2097"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0,35</w:t>
            </w:r>
          </w:p>
        </w:tc>
      </w:tr>
      <w:tr w:rsidR="004B2BD8" w:rsidRPr="00FE2707" w:rsidTr="00273EF8">
        <w:trPr>
          <w:trHeight w:val="56"/>
        </w:trPr>
        <w:tc>
          <w:tcPr>
            <w:tcW w:w="1567"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21</w:t>
            </w:r>
          </w:p>
        </w:tc>
        <w:tc>
          <w:tcPr>
            <w:tcW w:w="1864"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0,68</w:t>
            </w:r>
          </w:p>
        </w:tc>
        <w:tc>
          <w:tcPr>
            <w:tcW w:w="1177"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21</w:t>
            </w:r>
          </w:p>
        </w:tc>
        <w:tc>
          <w:tcPr>
            <w:tcW w:w="2035"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0,54</w:t>
            </w:r>
          </w:p>
        </w:tc>
        <w:tc>
          <w:tcPr>
            <w:tcW w:w="1115"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21</w:t>
            </w:r>
          </w:p>
        </w:tc>
        <w:tc>
          <w:tcPr>
            <w:tcW w:w="2097"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0,38</w:t>
            </w:r>
          </w:p>
        </w:tc>
      </w:tr>
      <w:tr w:rsidR="004B2BD8" w:rsidRPr="00FE2707" w:rsidTr="00273EF8">
        <w:trPr>
          <w:trHeight w:val="56"/>
        </w:trPr>
        <w:tc>
          <w:tcPr>
            <w:tcW w:w="1567"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22</w:t>
            </w:r>
          </w:p>
        </w:tc>
        <w:tc>
          <w:tcPr>
            <w:tcW w:w="1864"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0,70</w:t>
            </w:r>
          </w:p>
        </w:tc>
        <w:tc>
          <w:tcPr>
            <w:tcW w:w="1177"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22</w:t>
            </w:r>
          </w:p>
        </w:tc>
        <w:tc>
          <w:tcPr>
            <w:tcW w:w="2035"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0,56</w:t>
            </w:r>
          </w:p>
        </w:tc>
        <w:tc>
          <w:tcPr>
            <w:tcW w:w="1115"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22</w:t>
            </w:r>
          </w:p>
        </w:tc>
        <w:tc>
          <w:tcPr>
            <w:tcW w:w="2097"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0,40</w:t>
            </w:r>
          </w:p>
        </w:tc>
      </w:tr>
      <w:tr w:rsidR="004B2BD8" w:rsidRPr="00FE2707" w:rsidTr="00273EF8">
        <w:trPr>
          <w:trHeight w:val="56"/>
        </w:trPr>
        <w:tc>
          <w:tcPr>
            <w:tcW w:w="1567"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23</w:t>
            </w:r>
          </w:p>
        </w:tc>
        <w:tc>
          <w:tcPr>
            <w:tcW w:w="1864"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0,72</w:t>
            </w:r>
          </w:p>
        </w:tc>
        <w:tc>
          <w:tcPr>
            <w:tcW w:w="1177"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23</w:t>
            </w:r>
          </w:p>
        </w:tc>
        <w:tc>
          <w:tcPr>
            <w:tcW w:w="2035"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0,58</w:t>
            </w:r>
          </w:p>
        </w:tc>
        <w:tc>
          <w:tcPr>
            <w:tcW w:w="1115"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23</w:t>
            </w:r>
          </w:p>
        </w:tc>
        <w:tc>
          <w:tcPr>
            <w:tcW w:w="2097"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0,42</w:t>
            </w:r>
          </w:p>
        </w:tc>
      </w:tr>
      <w:tr w:rsidR="004B2BD8" w:rsidRPr="00FE2707" w:rsidTr="00273EF8">
        <w:trPr>
          <w:trHeight w:val="56"/>
        </w:trPr>
        <w:tc>
          <w:tcPr>
            <w:tcW w:w="1567"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24</w:t>
            </w:r>
          </w:p>
        </w:tc>
        <w:tc>
          <w:tcPr>
            <w:tcW w:w="1864"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0,74</w:t>
            </w:r>
          </w:p>
        </w:tc>
        <w:tc>
          <w:tcPr>
            <w:tcW w:w="1177"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24</w:t>
            </w:r>
          </w:p>
        </w:tc>
        <w:tc>
          <w:tcPr>
            <w:tcW w:w="2035"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0,60</w:t>
            </w:r>
          </w:p>
        </w:tc>
        <w:tc>
          <w:tcPr>
            <w:tcW w:w="1115"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24</w:t>
            </w:r>
          </w:p>
        </w:tc>
        <w:tc>
          <w:tcPr>
            <w:tcW w:w="2097" w:type="dxa"/>
            <w:shd w:val="clear" w:color="auto" w:fill="auto"/>
            <w:noWrap/>
            <w:hideMark/>
          </w:tcPr>
          <w:p w:rsidR="00616481" w:rsidRPr="00FE2707" w:rsidRDefault="00616481" w:rsidP="00874984">
            <w:pPr>
              <w:widowControl w:val="0"/>
              <w:spacing w:after="0" w:line="240" w:lineRule="auto"/>
              <w:ind w:firstLine="0"/>
              <w:jc w:val="center"/>
              <w:rPr>
                <w:rFonts w:ascii="Garamond" w:hAnsi="Garamond"/>
                <w:color w:val="000000"/>
                <w:sz w:val="20"/>
                <w:szCs w:val="20"/>
                <w:lang w:val="sq-AL" w:eastAsia="sq-AL"/>
              </w:rPr>
            </w:pPr>
            <w:r w:rsidRPr="00FE2707">
              <w:rPr>
                <w:rFonts w:ascii="Garamond" w:hAnsi="Garamond"/>
                <w:color w:val="000000"/>
                <w:sz w:val="20"/>
                <w:szCs w:val="20"/>
                <w:lang w:val="sq-AL" w:eastAsia="sq-AL"/>
              </w:rPr>
              <w:t>0,44</w:t>
            </w:r>
          </w:p>
        </w:tc>
      </w:tr>
    </w:tbl>
    <w:p w:rsidR="008F28AF" w:rsidRPr="008F28AF" w:rsidRDefault="008F28AF" w:rsidP="00874984">
      <w:pPr>
        <w:widowControl w:val="0"/>
        <w:spacing w:after="0" w:line="240" w:lineRule="auto"/>
        <w:rPr>
          <w:rFonts w:ascii="Garamond" w:hAnsi="Garamond"/>
          <w:bCs/>
          <w:color w:val="000000"/>
          <w:sz w:val="14"/>
          <w:szCs w:val="24"/>
          <w:lang w:val="sq-AL"/>
        </w:rPr>
      </w:pPr>
    </w:p>
    <w:p w:rsidR="00616481" w:rsidRPr="00723F46" w:rsidRDefault="00616481" w:rsidP="00874984">
      <w:pPr>
        <w:widowControl w:val="0"/>
        <w:spacing w:after="0" w:line="240" w:lineRule="auto"/>
        <w:rPr>
          <w:rFonts w:ascii="Garamond" w:hAnsi="Garamond"/>
          <w:bCs/>
          <w:color w:val="000000"/>
          <w:lang w:val="sq-AL"/>
        </w:rPr>
      </w:pPr>
      <w:r w:rsidRPr="00723F46">
        <w:rPr>
          <w:rFonts w:ascii="Garamond" w:hAnsi="Garamond"/>
          <w:bCs/>
          <w:color w:val="000000"/>
          <w:lang w:val="sq-AL"/>
        </w:rPr>
        <w:t>Shënim</w:t>
      </w:r>
      <w:r w:rsidR="00684ABD" w:rsidRPr="00723F46">
        <w:rPr>
          <w:rFonts w:ascii="Garamond" w:hAnsi="Garamond"/>
          <w:bCs/>
          <w:color w:val="000000"/>
          <w:lang w:val="sq-AL"/>
        </w:rPr>
        <w:t>.</w:t>
      </w:r>
      <w:r w:rsidRPr="00723F46">
        <w:rPr>
          <w:rFonts w:ascii="Garamond" w:hAnsi="Garamond"/>
          <w:bCs/>
          <w:color w:val="000000"/>
          <w:lang w:val="sq-AL"/>
        </w:rPr>
        <w:t xml:space="preserve"> Pas vitit të 24-t të përdorimit, për autobusët koeficienti rritet me 0,03 dhe për të gjitha mjetet e tjera rritet me 0,00. Për motomjete, autoveturat, automjetet për transport të përzier rritet me 0,04.</w:t>
      </w:r>
      <w:r w:rsidR="007A1AA5" w:rsidRPr="00723F46">
        <w:rPr>
          <w:rFonts w:ascii="Garamond" w:hAnsi="Garamond"/>
          <w:bCs/>
          <w:color w:val="000000"/>
          <w:lang w:val="sq-AL"/>
        </w:rPr>
        <w:t>”</w:t>
      </w:r>
    </w:p>
    <w:p w:rsidR="001E1107" w:rsidRPr="001E1107" w:rsidRDefault="001E1107" w:rsidP="00874984">
      <w:pPr>
        <w:widowControl w:val="0"/>
        <w:spacing w:after="0" w:line="240" w:lineRule="auto"/>
        <w:rPr>
          <w:rFonts w:ascii="Garamond" w:hAnsi="Garamond"/>
          <w:sz w:val="20"/>
          <w:szCs w:val="20"/>
          <w:lang w:val="sq-AL"/>
        </w:rPr>
      </w:pPr>
    </w:p>
    <w:p w:rsidR="00927ABA" w:rsidRDefault="00927ABA" w:rsidP="00874984">
      <w:pPr>
        <w:pStyle w:val="ListParagraph"/>
        <w:widowControl w:val="0"/>
        <w:numPr>
          <w:ilvl w:val="0"/>
          <w:numId w:val="22"/>
        </w:numPr>
        <w:spacing w:after="0" w:line="240" w:lineRule="auto"/>
        <w:ind w:left="0" w:firstLine="284"/>
        <w:jc w:val="both"/>
        <w:rPr>
          <w:rFonts w:ascii="Garamond" w:hAnsi="Garamond"/>
          <w:sz w:val="24"/>
          <w:szCs w:val="24"/>
          <w:lang w:val="sq-AL"/>
        </w:rPr>
        <w:sectPr w:rsidR="00927ABA" w:rsidSect="00927ABA">
          <w:type w:val="continuous"/>
          <w:pgSz w:w="11907" w:h="16840" w:code="9"/>
          <w:pgMar w:top="720" w:right="1134" w:bottom="720" w:left="1134" w:header="851" w:footer="851" w:gutter="0"/>
          <w:cols w:space="454"/>
          <w:docGrid w:linePitch="360"/>
        </w:sectPr>
      </w:pPr>
    </w:p>
    <w:p w:rsidR="00616481" w:rsidRPr="00927ABA" w:rsidRDefault="00616481" w:rsidP="00874984">
      <w:pPr>
        <w:pStyle w:val="ListParagraph"/>
        <w:widowControl w:val="0"/>
        <w:numPr>
          <w:ilvl w:val="0"/>
          <w:numId w:val="22"/>
        </w:numPr>
        <w:spacing w:after="0" w:line="240" w:lineRule="auto"/>
        <w:ind w:left="0" w:firstLine="284"/>
        <w:jc w:val="both"/>
        <w:rPr>
          <w:rFonts w:ascii="Garamond" w:hAnsi="Garamond"/>
          <w:spacing w:val="-4"/>
          <w:sz w:val="24"/>
          <w:szCs w:val="24"/>
          <w:lang w:val="sq-AL"/>
        </w:rPr>
      </w:pPr>
      <w:r w:rsidRPr="00927ABA">
        <w:rPr>
          <w:rFonts w:ascii="Garamond" w:hAnsi="Garamond"/>
          <w:spacing w:val="-4"/>
          <w:sz w:val="24"/>
          <w:szCs w:val="24"/>
          <w:lang w:val="sq-AL"/>
        </w:rPr>
        <w:t xml:space="preserve"> Në përfundim të paragrafit të tretë që përfundon me fjalët </w:t>
      </w:r>
      <w:r w:rsidR="007A1AA5" w:rsidRPr="00927ABA">
        <w:rPr>
          <w:rFonts w:ascii="Garamond" w:hAnsi="Garamond"/>
          <w:spacing w:val="-4"/>
          <w:sz w:val="24"/>
          <w:szCs w:val="24"/>
          <w:lang w:val="sq-AL"/>
        </w:rPr>
        <w:t>“</w:t>
      </w:r>
      <w:r w:rsidRPr="00927ABA">
        <w:rPr>
          <w:rFonts w:ascii="Garamond" w:hAnsi="Garamond"/>
          <w:spacing w:val="-4"/>
          <w:sz w:val="24"/>
          <w:szCs w:val="24"/>
          <w:lang w:val="sq-AL"/>
        </w:rPr>
        <w:t>te njësitë e qeverisjes vendore</w:t>
      </w:r>
      <w:r w:rsidR="007A1AA5" w:rsidRPr="00927ABA">
        <w:rPr>
          <w:rFonts w:ascii="Garamond" w:hAnsi="Garamond"/>
          <w:spacing w:val="-4"/>
          <w:sz w:val="24"/>
          <w:szCs w:val="24"/>
          <w:lang w:val="sq-AL"/>
        </w:rPr>
        <w:t>”</w:t>
      </w:r>
      <w:r w:rsidRPr="00927ABA">
        <w:rPr>
          <w:rFonts w:ascii="Garamond" w:hAnsi="Garamond"/>
          <w:spacing w:val="-4"/>
          <w:sz w:val="24"/>
          <w:szCs w:val="24"/>
          <w:lang w:val="sq-AL"/>
        </w:rPr>
        <w:t>, hiqet:</w:t>
      </w:r>
    </w:p>
    <w:p w:rsidR="00616481" w:rsidRPr="00927ABA" w:rsidRDefault="007A1AA5" w:rsidP="00874984">
      <w:pPr>
        <w:widowControl w:val="0"/>
        <w:spacing w:after="0" w:line="240" w:lineRule="auto"/>
        <w:rPr>
          <w:rFonts w:ascii="Garamond" w:hAnsi="Garamond"/>
          <w:spacing w:val="-4"/>
          <w:sz w:val="24"/>
          <w:szCs w:val="24"/>
          <w:lang w:val="sq-AL"/>
        </w:rPr>
      </w:pPr>
      <w:r w:rsidRPr="00927ABA">
        <w:rPr>
          <w:rFonts w:ascii="Garamond" w:hAnsi="Garamond"/>
          <w:spacing w:val="-4"/>
          <w:sz w:val="24"/>
          <w:szCs w:val="24"/>
          <w:lang w:val="sq-AL"/>
        </w:rPr>
        <w:t>“</w:t>
      </w:r>
      <w:r w:rsidR="00616481" w:rsidRPr="00927ABA">
        <w:rPr>
          <w:rFonts w:ascii="Garamond" w:hAnsi="Garamond"/>
          <w:spacing w:val="-4"/>
          <w:sz w:val="24"/>
          <w:szCs w:val="24"/>
          <w:lang w:val="sq-AL"/>
        </w:rPr>
        <w:t>P.sh.: Autovetura nafte</w:t>
      </w:r>
      <w:r w:rsidRPr="00927ABA">
        <w:rPr>
          <w:rFonts w:ascii="Garamond" w:hAnsi="Garamond"/>
          <w:spacing w:val="-4"/>
          <w:sz w:val="24"/>
          <w:szCs w:val="24"/>
          <w:lang w:val="sq-AL"/>
        </w:rPr>
        <w:t>”</w:t>
      </w:r>
      <w:r w:rsidR="00616481" w:rsidRPr="00927ABA">
        <w:rPr>
          <w:rFonts w:ascii="Garamond" w:hAnsi="Garamond"/>
          <w:spacing w:val="-4"/>
          <w:sz w:val="24"/>
          <w:szCs w:val="24"/>
          <w:lang w:val="sq-AL"/>
        </w:rPr>
        <w:t xml:space="preserve">, tabela përkatëse si dhe </w:t>
      </w:r>
      <w:r w:rsidRPr="00927ABA">
        <w:rPr>
          <w:rFonts w:ascii="Garamond" w:hAnsi="Garamond"/>
          <w:spacing w:val="-4"/>
          <w:sz w:val="24"/>
          <w:szCs w:val="24"/>
          <w:lang w:val="sq-AL"/>
        </w:rPr>
        <w:t>“</w:t>
      </w:r>
      <w:r w:rsidR="00616481" w:rsidRPr="00927ABA">
        <w:rPr>
          <w:rFonts w:ascii="Garamond" w:hAnsi="Garamond"/>
          <w:spacing w:val="-4"/>
          <w:sz w:val="24"/>
          <w:szCs w:val="24"/>
          <w:lang w:val="sq-AL"/>
        </w:rPr>
        <w:t>autovetura benzine</w:t>
      </w:r>
      <w:r w:rsidRPr="00927ABA">
        <w:rPr>
          <w:rFonts w:ascii="Garamond" w:hAnsi="Garamond"/>
          <w:spacing w:val="-4"/>
          <w:sz w:val="24"/>
          <w:szCs w:val="24"/>
          <w:lang w:val="sq-AL"/>
        </w:rPr>
        <w:t>”</w:t>
      </w:r>
      <w:r w:rsidR="00616481" w:rsidRPr="00927ABA">
        <w:rPr>
          <w:rFonts w:ascii="Garamond" w:hAnsi="Garamond"/>
          <w:spacing w:val="-4"/>
          <w:sz w:val="24"/>
          <w:szCs w:val="24"/>
          <w:lang w:val="sq-AL"/>
        </w:rPr>
        <w:t xml:space="preserve">, tabela përkatëse. </w:t>
      </w:r>
    </w:p>
    <w:p w:rsidR="00616481" w:rsidRPr="00927ABA" w:rsidRDefault="00616481" w:rsidP="00874984">
      <w:pPr>
        <w:pStyle w:val="ListParagraph"/>
        <w:widowControl w:val="0"/>
        <w:numPr>
          <w:ilvl w:val="0"/>
          <w:numId w:val="22"/>
        </w:numPr>
        <w:spacing w:after="0" w:line="240" w:lineRule="auto"/>
        <w:ind w:left="0" w:firstLine="284"/>
        <w:jc w:val="both"/>
        <w:rPr>
          <w:rFonts w:ascii="Garamond" w:hAnsi="Garamond"/>
          <w:spacing w:val="-4"/>
          <w:sz w:val="24"/>
          <w:szCs w:val="24"/>
          <w:lang w:val="sq-AL"/>
        </w:rPr>
      </w:pPr>
      <w:r w:rsidRPr="00927ABA">
        <w:rPr>
          <w:rFonts w:ascii="Garamond" w:hAnsi="Garamond"/>
          <w:spacing w:val="-4"/>
          <w:sz w:val="24"/>
          <w:szCs w:val="24"/>
          <w:lang w:val="sq-AL"/>
        </w:rPr>
        <w:t xml:space="preserve"> Në fillim të paragrafit të katërt, hiqet fjalia e mëposhtme:</w:t>
      </w:r>
    </w:p>
    <w:p w:rsidR="00616481" w:rsidRPr="00927ABA" w:rsidRDefault="007A1AA5" w:rsidP="00874984">
      <w:pPr>
        <w:widowControl w:val="0"/>
        <w:spacing w:after="0" w:line="240" w:lineRule="auto"/>
        <w:rPr>
          <w:rFonts w:ascii="Garamond" w:hAnsi="Garamond"/>
          <w:color w:val="000000"/>
          <w:spacing w:val="-4"/>
          <w:sz w:val="24"/>
          <w:szCs w:val="24"/>
          <w:lang w:val="sq-AL"/>
        </w:rPr>
      </w:pPr>
      <w:r w:rsidRPr="00927ABA">
        <w:rPr>
          <w:rFonts w:ascii="Garamond" w:hAnsi="Garamond"/>
          <w:color w:val="000000"/>
          <w:spacing w:val="-4"/>
          <w:sz w:val="24"/>
          <w:szCs w:val="24"/>
          <w:lang w:val="sq-AL"/>
        </w:rPr>
        <w:t>“</w:t>
      </w:r>
      <w:r w:rsidR="00616481" w:rsidRPr="00927ABA">
        <w:rPr>
          <w:rFonts w:ascii="Garamond" w:hAnsi="Garamond"/>
          <w:color w:val="000000"/>
          <w:spacing w:val="-4"/>
          <w:sz w:val="24"/>
          <w:szCs w:val="24"/>
          <w:lang w:val="sq-AL"/>
        </w:rPr>
        <w:t xml:space="preserve">Shënim. Në bazë të shtojcës </w:t>
      </w:r>
      <w:r w:rsidR="00CC2111" w:rsidRPr="00927ABA">
        <w:rPr>
          <w:rFonts w:ascii="Garamond" w:hAnsi="Garamond"/>
          <w:color w:val="000000"/>
          <w:spacing w:val="-4"/>
          <w:sz w:val="24"/>
          <w:szCs w:val="24"/>
          <w:lang w:val="sq-AL"/>
        </w:rPr>
        <w:t>nr.</w:t>
      </w:r>
      <w:r w:rsidRPr="00927ABA">
        <w:rPr>
          <w:rFonts w:ascii="Garamond" w:hAnsi="Garamond"/>
          <w:color w:val="000000"/>
          <w:spacing w:val="-4"/>
          <w:sz w:val="24"/>
          <w:szCs w:val="24"/>
          <w:lang w:val="sq-AL"/>
        </w:rPr>
        <w:t xml:space="preserve"> </w:t>
      </w:r>
      <w:r w:rsidR="00616481" w:rsidRPr="00927ABA">
        <w:rPr>
          <w:rFonts w:ascii="Garamond" w:hAnsi="Garamond"/>
          <w:color w:val="000000"/>
          <w:spacing w:val="-4"/>
          <w:sz w:val="24"/>
          <w:szCs w:val="24"/>
          <w:lang w:val="sq-AL"/>
        </w:rPr>
        <w:t xml:space="preserve">1 të ligjit </w:t>
      </w:r>
      <w:r w:rsidR="00CC2111" w:rsidRPr="00927ABA">
        <w:rPr>
          <w:rFonts w:ascii="Garamond" w:hAnsi="Garamond"/>
          <w:color w:val="000000"/>
          <w:spacing w:val="-4"/>
          <w:sz w:val="24"/>
          <w:szCs w:val="24"/>
          <w:lang w:val="sq-AL"/>
        </w:rPr>
        <w:t>nr.</w:t>
      </w:r>
      <w:r w:rsidRPr="00927ABA">
        <w:rPr>
          <w:rFonts w:ascii="Garamond" w:hAnsi="Garamond"/>
          <w:color w:val="000000"/>
          <w:spacing w:val="-4"/>
          <w:sz w:val="24"/>
          <w:szCs w:val="24"/>
          <w:lang w:val="sq-AL"/>
        </w:rPr>
        <w:t xml:space="preserve"> </w:t>
      </w:r>
      <w:r w:rsidR="00616481" w:rsidRPr="00927ABA">
        <w:rPr>
          <w:rFonts w:ascii="Garamond" w:hAnsi="Garamond"/>
          <w:color w:val="000000"/>
          <w:spacing w:val="-4"/>
          <w:sz w:val="24"/>
          <w:szCs w:val="24"/>
          <w:lang w:val="sq-AL"/>
        </w:rPr>
        <w:t xml:space="preserve">10 458, datë 29.7.2011 </w:t>
      </w:r>
      <w:r w:rsidRPr="00927ABA">
        <w:rPr>
          <w:rFonts w:ascii="Garamond" w:hAnsi="Garamond"/>
          <w:color w:val="000000"/>
          <w:spacing w:val="-4"/>
          <w:sz w:val="24"/>
          <w:szCs w:val="24"/>
          <w:lang w:val="sq-AL"/>
        </w:rPr>
        <w:t>“</w:t>
      </w:r>
      <w:r w:rsidR="00616481" w:rsidRPr="00927ABA">
        <w:rPr>
          <w:rFonts w:ascii="Garamond" w:hAnsi="Garamond"/>
          <w:color w:val="000000"/>
          <w:spacing w:val="-4"/>
          <w:sz w:val="24"/>
          <w:szCs w:val="24"/>
          <w:lang w:val="sq-AL"/>
        </w:rPr>
        <w:t xml:space="preserve">Për disa ndryshime në ligjin </w:t>
      </w:r>
      <w:r w:rsidR="00CC2111" w:rsidRPr="00927ABA">
        <w:rPr>
          <w:rFonts w:ascii="Garamond" w:hAnsi="Garamond"/>
          <w:color w:val="000000"/>
          <w:spacing w:val="-4"/>
          <w:sz w:val="24"/>
          <w:szCs w:val="24"/>
          <w:lang w:val="sq-AL"/>
        </w:rPr>
        <w:t>nr.</w:t>
      </w:r>
      <w:r w:rsidRPr="00927ABA">
        <w:rPr>
          <w:rFonts w:ascii="Garamond" w:hAnsi="Garamond"/>
          <w:color w:val="000000"/>
          <w:spacing w:val="-4"/>
          <w:sz w:val="24"/>
          <w:szCs w:val="24"/>
          <w:lang w:val="sq-AL"/>
        </w:rPr>
        <w:t xml:space="preserve"> </w:t>
      </w:r>
      <w:r w:rsidR="00616481" w:rsidRPr="00927ABA">
        <w:rPr>
          <w:rFonts w:ascii="Garamond" w:hAnsi="Garamond"/>
          <w:color w:val="000000"/>
          <w:spacing w:val="-4"/>
          <w:sz w:val="24"/>
          <w:szCs w:val="24"/>
          <w:lang w:val="sq-AL"/>
        </w:rPr>
        <w:t xml:space="preserve">9975, datë 28.7.2008 </w:t>
      </w:r>
      <w:r w:rsidRPr="00927ABA">
        <w:rPr>
          <w:rFonts w:ascii="Garamond" w:hAnsi="Garamond"/>
          <w:color w:val="000000"/>
          <w:spacing w:val="-4"/>
          <w:sz w:val="24"/>
          <w:szCs w:val="24"/>
          <w:lang w:val="sq-AL"/>
        </w:rPr>
        <w:t>“</w:t>
      </w:r>
      <w:r w:rsidR="00616481" w:rsidRPr="00927ABA">
        <w:rPr>
          <w:rFonts w:ascii="Garamond" w:hAnsi="Garamond"/>
          <w:color w:val="000000"/>
          <w:spacing w:val="-4"/>
          <w:sz w:val="24"/>
          <w:szCs w:val="24"/>
          <w:lang w:val="sq-AL"/>
        </w:rPr>
        <w:t>Për taksat kombëtare</w:t>
      </w:r>
      <w:r w:rsidRPr="00927ABA">
        <w:rPr>
          <w:rFonts w:ascii="Garamond" w:hAnsi="Garamond"/>
          <w:color w:val="000000"/>
          <w:spacing w:val="-4"/>
          <w:sz w:val="24"/>
          <w:szCs w:val="24"/>
          <w:lang w:val="sq-AL"/>
        </w:rPr>
        <w:t>”</w:t>
      </w:r>
      <w:r w:rsidR="00616481" w:rsidRPr="00927ABA">
        <w:rPr>
          <w:rFonts w:ascii="Garamond" w:hAnsi="Garamond"/>
          <w:color w:val="000000"/>
          <w:spacing w:val="-4"/>
          <w:sz w:val="24"/>
          <w:szCs w:val="24"/>
          <w:lang w:val="sq-AL"/>
        </w:rPr>
        <w:t>, të ndryshuar, pas vitit të 24-t të përdorimit, për autoveturat, koeficienti rritet me 0.04.</w:t>
      </w:r>
      <w:r w:rsidRPr="00927ABA">
        <w:rPr>
          <w:rFonts w:ascii="Garamond" w:hAnsi="Garamond"/>
          <w:color w:val="000000"/>
          <w:spacing w:val="-4"/>
          <w:sz w:val="24"/>
          <w:szCs w:val="24"/>
          <w:lang w:val="sq-AL"/>
        </w:rPr>
        <w:t>”</w:t>
      </w:r>
    </w:p>
    <w:p w:rsidR="00616481" w:rsidRPr="00927ABA" w:rsidRDefault="003C59ED" w:rsidP="00874984">
      <w:pPr>
        <w:widowControl w:val="0"/>
        <w:spacing w:after="0" w:line="240" w:lineRule="auto"/>
        <w:rPr>
          <w:rFonts w:ascii="Garamond" w:hAnsi="Garamond"/>
          <w:strike/>
          <w:color w:val="000000"/>
          <w:spacing w:val="-4"/>
          <w:sz w:val="24"/>
          <w:szCs w:val="24"/>
          <w:lang w:val="sq-AL"/>
        </w:rPr>
      </w:pPr>
      <w:r w:rsidRPr="00927ABA">
        <w:rPr>
          <w:rFonts w:ascii="Garamond" w:hAnsi="Garamond"/>
          <w:color w:val="000000"/>
          <w:spacing w:val="-4"/>
          <w:sz w:val="24"/>
          <w:szCs w:val="24"/>
          <w:lang w:val="sq-AL"/>
        </w:rPr>
        <w:t>-</w:t>
      </w:r>
      <w:r w:rsidR="00616481" w:rsidRPr="00927ABA">
        <w:rPr>
          <w:rFonts w:ascii="Garamond" w:hAnsi="Garamond"/>
          <w:color w:val="000000"/>
          <w:spacing w:val="-4"/>
          <w:sz w:val="24"/>
          <w:szCs w:val="24"/>
          <w:lang w:val="sq-AL"/>
        </w:rPr>
        <w:t xml:space="preserve"> Paragrafi i shtatë, fillon me fjalët </w:t>
      </w:r>
      <w:r w:rsidR="007A1AA5" w:rsidRPr="00927ABA">
        <w:rPr>
          <w:rFonts w:ascii="Garamond" w:hAnsi="Garamond"/>
          <w:color w:val="000000"/>
          <w:spacing w:val="-4"/>
          <w:sz w:val="24"/>
          <w:szCs w:val="24"/>
          <w:lang w:val="sq-AL"/>
        </w:rPr>
        <w:t>“</w:t>
      </w:r>
      <w:r w:rsidR="00616481" w:rsidRPr="00927ABA">
        <w:rPr>
          <w:rFonts w:ascii="Garamond" w:hAnsi="Garamond"/>
          <w:color w:val="000000"/>
          <w:spacing w:val="-4"/>
          <w:sz w:val="24"/>
          <w:szCs w:val="24"/>
          <w:lang w:val="sq-AL"/>
        </w:rPr>
        <w:t>Mjeti me cilindratë 1900 cm</w:t>
      </w:r>
      <w:r w:rsidR="00616481" w:rsidRPr="00927ABA">
        <w:rPr>
          <w:rFonts w:ascii="Garamond" w:hAnsi="Garamond"/>
          <w:color w:val="000000"/>
          <w:spacing w:val="-4"/>
          <w:sz w:val="24"/>
          <w:szCs w:val="24"/>
          <w:vertAlign w:val="superscript"/>
          <w:lang w:val="sq-AL"/>
        </w:rPr>
        <w:t>3</w:t>
      </w:r>
      <w:r w:rsidR="007A1AA5" w:rsidRPr="00927ABA">
        <w:rPr>
          <w:rFonts w:ascii="Garamond" w:hAnsi="Garamond"/>
          <w:color w:val="000000"/>
          <w:spacing w:val="-4"/>
          <w:sz w:val="24"/>
          <w:szCs w:val="24"/>
          <w:lang w:val="sq-AL"/>
        </w:rPr>
        <w:t>”</w:t>
      </w:r>
      <w:r w:rsidR="00616481" w:rsidRPr="00927ABA">
        <w:rPr>
          <w:rFonts w:ascii="Garamond" w:hAnsi="Garamond"/>
          <w:color w:val="000000"/>
          <w:spacing w:val="-4"/>
          <w:sz w:val="24"/>
          <w:szCs w:val="24"/>
          <w:lang w:val="sq-AL"/>
        </w:rPr>
        <w:t xml:space="preserve"> dhe</w:t>
      </w:r>
      <w:r w:rsidR="00CC2111" w:rsidRPr="00927ABA">
        <w:rPr>
          <w:rFonts w:ascii="Garamond" w:hAnsi="Garamond"/>
          <w:color w:val="000000"/>
          <w:spacing w:val="-4"/>
          <w:sz w:val="24"/>
          <w:szCs w:val="24"/>
          <w:lang w:val="sq-AL"/>
        </w:rPr>
        <w:t xml:space="preserve"> </w:t>
      </w:r>
      <w:r w:rsidR="00616481" w:rsidRPr="00927ABA">
        <w:rPr>
          <w:rFonts w:ascii="Garamond" w:hAnsi="Garamond"/>
          <w:color w:val="000000"/>
          <w:spacing w:val="-4"/>
          <w:sz w:val="24"/>
          <w:szCs w:val="24"/>
          <w:lang w:val="sq-AL"/>
        </w:rPr>
        <w:t xml:space="preserve">përfundon me fjalët </w:t>
      </w:r>
      <w:r w:rsidR="007A1AA5" w:rsidRPr="00927ABA">
        <w:rPr>
          <w:rFonts w:ascii="Garamond" w:hAnsi="Garamond"/>
          <w:color w:val="000000"/>
          <w:spacing w:val="-4"/>
          <w:sz w:val="24"/>
          <w:szCs w:val="24"/>
          <w:lang w:val="sq-AL"/>
        </w:rPr>
        <w:t>“</w:t>
      </w:r>
      <w:r w:rsidR="00616481" w:rsidRPr="00927ABA">
        <w:rPr>
          <w:rFonts w:ascii="Garamond" w:hAnsi="Garamond"/>
          <w:color w:val="000000"/>
          <w:spacing w:val="-4"/>
          <w:sz w:val="24"/>
          <w:szCs w:val="24"/>
          <w:lang w:val="sq-AL"/>
        </w:rPr>
        <w:t>pjesa tjetër Buxhetit të Shtetit</w:t>
      </w:r>
      <w:r w:rsidR="007A1AA5" w:rsidRPr="00927ABA">
        <w:rPr>
          <w:rFonts w:ascii="Garamond" w:hAnsi="Garamond"/>
          <w:color w:val="000000"/>
          <w:spacing w:val="-4"/>
          <w:sz w:val="24"/>
          <w:szCs w:val="24"/>
          <w:lang w:val="sq-AL"/>
        </w:rPr>
        <w:t>”</w:t>
      </w:r>
      <w:r w:rsidR="00616481" w:rsidRPr="00927ABA">
        <w:rPr>
          <w:rFonts w:ascii="Garamond" w:hAnsi="Garamond"/>
          <w:color w:val="000000"/>
          <w:spacing w:val="-4"/>
          <w:sz w:val="24"/>
          <w:szCs w:val="24"/>
          <w:lang w:val="sq-AL"/>
        </w:rPr>
        <w:t>, hiqet dhe zëvendësohet me përmbajtjen e mëposhtme:</w:t>
      </w:r>
    </w:p>
    <w:p w:rsidR="00616481" w:rsidRDefault="00616481" w:rsidP="00874984">
      <w:pPr>
        <w:widowControl w:val="0"/>
        <w:spacing w:after="0" w:line="240" w:lineRule="auto"/>
        <w:rPr>
          <w:rFonts w:ascii="Garamond" w:hAnsi="Garamond"/>
          <w:spacing w:val="-4"/>
          <w:sz w:val="24"/>
          <w:szCs w:val="24"/>
          <w:lang w:val="sq-AL"/>
        </w:rPr>
      </w:pPr>
      <w:r w:rsidRPr="00927ABA">
        <w:rPr>
          <w:rFonts w:ascii="Garamond" w:hAnsi="Garamond"/>
          <w:spacing w:val="-4"/>
          <w:sz w:val="24"/>
          <w:szCs w:val="24"/>
          <w:lang w:val="sq-AL"/>
        </w:rPr>
        <w:t xml:space="preserve"> </w:t>
      </w:r>
      <w:r w:rsidR="007A1AA5" w:rsidRPr="00927ABA">
        <w:rPr>
          <w:rFonts w:ascii="Garamond" w:hAnsi="Garamond"/>
          <w:spacing w:val="-4"/>
          <w:sz w:val="24"/>
          <w:szCs w:val="24"/>
          <w:lang w:val="sq-AL"/>
        </w:rPr>
        <w:t>“</w:t>
      </w:r>
      <w:r w:rsidRPr="00927ABA">
        <w:rPr>
          <w:rFonts w:ascii="Garamond" w:hAnsi="Garamond"/>
          <w:spacing w:val="-4"/>
          <w:sz w:val="24"/>
          <w:szCs w:val="24"/>
          <w:lang w:val="sq-AL"/>
        </w:rPr>
        <w:t>Mjeti me cilindratë 2993 cm</w:t>
      </w:r>
      <w:r w:rsidRPr="00927ABA">
        <w:rPr>
          <w:rFonts w:ascii="Garamond" w:hAnsi="Garamond"/>
          <w:spacing w:val="-4"/>
          <w:sz w:val="24"/>
          <w:szCs w:val="24"/>
          <w:vertAlign w:val="superscript"/>
          <w:lang w:val="sq-AL"/>
        </w:rPr>
        <w:t>3</w:t>
      </w:r>
      <w:r w:rsidRPr="00927ABA">
        <w:rPr>
          <w:rFonts w:ascii="Garamond" w:hAnsi="Garamond"/>
          <w:spacing w:val="-4"/>
          <w:sz w:val="24"/>
          <w:szCs w:val="24"/>
          <w:lang w:val="sq-AL"/>
        </w:rPr>
        <w:t>, me naftë dhe vit prodhimi 2003, për vitin 2015 ka paguar taksën vjetore të mj</w:t>
      </w:r>
      <w:r w:rsidR="00684ABD" w:rsidRPr="00927ABA">
        <w:rPr>
          <w:rFonts w:ascii="Garamond" w:hAnsi="Garamond"/>
          <w:spacing w:val="-4"/>
          <w:sz w:val="24"/>
          <w:szCs w:val="24"/>
          <w:lang w:val="sq-AL"/>
        </w:rPr>
        <w:t>eteve të përdorura në datën 22.</w:t>
      </w:r>
      <w:r w:rsidRPr="00927ABA">
        <w:rPr>
          <w:rFonts w:ascii="Garamond" w:hAnsi="Garamond"/>
          <w:spacing w:val="-4"/>
          <w:sz w:val="24"/>
          <w:szCs w:val="24"/>
          <w:lang w:val="sq-AL"/>
        </w:rPr>
        <w:t>9.2015, në v</w:t>
      </w:r>
      <w:r w:rsidR="00684ABD" w:rsidRPr="00927ABA">
        <w:rPr>
          <w:rFonts w:ascii="Garamond" w:hAnsi="Garamond"/>
          <w:spacing w:val="-4"/>
          <w:sz w:val="24"/>
          <w:szCs w:val="24"/>
          <w:lang w:val="sq-AL"/>
        </w:rPr>
        <w:t>lerën 11,972 lekë. Në datën 21.</w:t>
      </w:r>
      <w:r w:rsidRPr="00927ABA">
        <w:rPr>
          <w:rFonts w:ascii="Garamond" w:hAnsi="Garamond"/>
          <w:spacing w:val="-4"/>
          <w:sz w:val="24"/>
          <w:szCs w:val="24"/>
          <w:lang w:val="sq-AL"/>
        </w:rPr>
        <w:t>1.2017 pronari i mjetit paraqitet për të paguar taksën e vitit 2016 në vlerën 13,469 lekë. Duke qenë se është me 4 muaj vonesë për</w:t>
      </w:r>
      <w:r w:rsidR="00CC2111" w:rsidRPr="00927ABA">
        <w:rPr>
          <w:rFonts w:ascii="Garamond" w:hAnsi="Garamond"/>
          <w:spacing w:val="-4"/>
          <w:sz w:val="24"/>
          <w:szCs w:val="24"/>
          <w:lang w:val="sq-AL"/>
        </w:rPr>
        <w:t xml:space="preserve"> </w:t>
      </w:r>
      <w:r w:rsidRPr="00927ABA">
        <w:rPr>
          <w:rFonts w:ascii="Garamond" w:hAnsi="Garamond"/>
          <w:spacing w:val="-4"/>
          <w:sz w:val="24"/>
          <w:szCs w:val="24"/>
          <w:lang w:val="sq-AL"/>
        </w:rPr>
        <w:t>pagesën e TVMP-së, për taksën e mjetit aplikohet 20% gjobë mbi shumën e taksës që duhet të paguajë për vitin 2016, në vlerën 2,694 lekë. Vlera totale që pronari i automjetit duhet të paguajë për vitin 2016 është 16,163 lekë.</w:t>
      </w:r>
      <w:r w:rsidR="007A1AA5" w:rsidRPr="00927ABA">
        <w:rPr>
          <w:rFonts w:ascii="Garamond" w:hAnsi="Garamond"/>
          <w:spacing w:val="-4"/>
          <w:sz w:val="24"/>
          <w:szCs w:val="24"/>
          <w:lang w:val="sq-AL"/>
        </w:rPr>
        <w:t>”</w:t>
      </w:r>
      <w:r w:rsidRPr="00927ABA">
        <w:rPr>
          <w:rFonts w:ascii="Garamond" w:hAnsi="Garamond"/>
          <w:spacing w:val="-4"/>
          <w:sz w:val="24"/>
          <w:szCs w:val="24"/>
          <w:lang w:val="sq-AL"/>
        </w:rPr>
        <w:t xml:space="preserve"> Nga ana tjetër, duke qenë</w:t>
      </w:r>
      <w:r w:rsidR="00684ABD" w:rsidRPr="00927ABA">
        <w:rPr>
          <w:rFonts w:ascii="Garamond" w:hAnsi="Garamond"/>
          <w:spacing w:val="-4"/>
          <w:sz w:val="24"/>
          <w:szCs w:val="24"/>
          <w:lang w:val="sq-AL"/>
        </w:rPr>
        <w:t xml:space="preserve"> se është paraqitur më datë 21.</w:t>
      </w:r>
      <w:r w:rsidRPr="00927ABA">
        <w:rPr>
          <w:rFonts w:ascii="Garamond" w:hAnsi="Garamond"/>
          <w:spacing w:val="-4"/>
          <w:sz w:val="24"/>
          <w:szCs w:val="24"/>
          <w:lang w:val="sq-AL"/>
        </w:rPr>
        <w:t>1.2017, vlefshmëria e TVMP-së për vitin në vazhdim</w:t>
      </w:r>
      <w:r w:rsidR="00CC2111" w:rsidRPr="00927ABA">
        <w:rPr>
          <w:rFonts w:ascii="Garamond" w:hAnsi="Garamond"/>
          <w:spacing w:val="-4"/>
          <w:sz w:val="24"/>
          <w:szCs w:val="24"/>
          <w:lang w:val="sq-AL"/>
        </w:rPr>
        <w:t xml:space="preserve"> </w:t>
      </w:r>
      <w:r w:rsidR="00684ABD" w:rsidRPr="00927ABA">
        <w:rPr>
          <w:rFonts w:ascii="Garamond" w:hAnsi="Garamond"/>
          <w:spacing w:val="-4"/>
          <w:sz w:val="24"/>
          <w:szCs w:val="24"/>
          <w:lang w:val="sq-AL"/>
        </w:rPr>
        <w:t>llogaritet nga data 1.</w:t>
      </w:r>
      <w:r w:rsidRPr="00927ABA">
        <w:rPr>
          <w:rFonts w:ascii="Garamond" w:hAnsi="Garamond"/>
          <w:spacing w:val="-4"/>
          <w:sz w:val="24"/>
          <w:szCs w:val="24"/>
          <w:lang w:val="sq-AL"/>
        </w:rPr>
        <w:t xml:space="preserve">1.2017. Për këtë arsye, përveç taksës së vitit 2016, pronari i mjetit detyrohet të paguajë edhe detyrimin e TVMP-së për vitin 2017, në shumën 14,965 lekë dhe vlerën e gjobës prej 5% për një muaj që është në vlerën 748 lekë. Në total vlera e taksave për vitin 2017 që duhet të paguajë është 15,713 lekë, </w:t>
      </w:r>
      <w:r w:rsidR="00684ABD" w:rsidRPr="00927ABA">
        <w:rPr>
          <w:rFonts w:ascii="Garamond" w:hAnsi="Garamond"/>
          <w:spacing w:val="-4"/>
          <w:sz w:val="24"/>
          <w:szCs w:val="24"/>
          <w:lang w:val="sq-AL"/>
        </w:rPr>
        <w:t>me afat vlefshmërie deri më 21.</w:t>
      </w:r>
      <w:r w:rsidRPr="00927ABA">
        <w:rPr>
          <w:rFonts w:ascii="Garamond" w:hAnsi="Garamond"/>
          <w:spacing w:val="-4"/>
          <w:sz w:val="24"/>
          <w:szCs w:val="24"/>
          <w:lang w:val="sq-AL"/>
        </w:rPr>
        <w:t xml:space="preserve">1.2018. </w:t>
      </w:r>
      <w:r w:rsidRPr="00927ABA">
        <w:rPr>
          <w:rFonts w:ascii="Garamond" w:hAnsi="Garamond"/>
          <w:spacing w:val="-4"/>
          <w:sz w:val="24"/>
          <w:szCs w:val="24"/>
          <w:lang w:val="sq-AL"/>
        </w:rPr>
        <w:tab/>
        <w:t xml:space="preserve">Të ardhurat nga taksa dhe gjobat për çdo rast, mblidhen nga strukturat e Drejtorisë së Përgjithshme të Shërbimeve të Transportit Rrugor, nëpërmjet drejtorive rajonale, para kryerjes së kontrollit teknik vjetor të detyrueshëm të mjetit dhe shpërndahen sipas procedurave të përcaktuara me vendim të Këshillit të Ministrave, nga të cilat, 5% strukturave të Drejtorisë së Përgjithshme të Shërbimeve të Transportit Rrugor, 25% buxhetit të qeverisjes vendore dhe pjesa tjetër Buxhetit të Shtetit. </w:t>
      </w:r>
    </w:p>
    <w:p w:rsidR="00927ABA" w:rsidRPr="00927ABA" w:rsidRDefault="00927ABA" w:rsidP="00874984">
      <w:pPr>
        <w:widowControl w:val="0"/>
        <w:spacing w:after="0" w:line="240" w:lineRule="auto"/>
        <w:rPr>
          <w:rFonts w:ascii="Garamond" w:hAnsi="Garamond"/>
          <w:spacing w:val="-4"/>
          <w:sz w:val="24"/>
          <w:szCs w:val="24"/>
          <w:lang w:val="sq-AL"/>
        </w:rPr>
      </w:pPr>
    </w:p>
    <w:p w:rsidR="00616481" w:rsidRPr="00927ABA" w:rsidRDefault="003C59ED" w:rsidP="00874984">
      <w:pPr>
        <w:pStyle w:val="ListParagraph"/>
        <w:widowControl w:val="0"/>
        <w:numPr>
          <w:ilvl w:val="0"/>
          <w:numId w:val="23"/>
        </w:numPr>
        <w:autoSpaceDE w:val="0"/>
        <w:autoSpaceDN w:val="0"/>
        <w:adjustRightInd w:val="0"/>
        <w:spacing w:after="0" w:line="240" w:lineRule="auto"/>
        <w:ind w:left="0" w:firstLine="284"/>
        <w:jc w:val="both"/>
        <w:rPr>
          <w:rFonts w:ascii="Garamond" w:eastAsia="Calibri" w:hAnsi="Garamond"/>
          <w:b/>
          <w:color w:val="000000"/>
          <w:spacing w:val="-4"/>
          <w:sz w:val="24"/>
          <w:szCs w:val="24"/>
          <w:lang w:val="sq-AL"/>
        </w:rPr>
      </w:pPr>
      <w:r w:rsidRPr="00927ABA">
        <w:rPr>
          <w:rFonts w:ascii="Garamond" w:eastAsia="Calibri" w:hAnsi="Garamond"/>
          <w:b/>
          <w:color w:val="000000"/>
          <w:spacing w:val="-4"/>
          <w:sz w:val="24"/>
          <w:szCs w:val="24"/>
          <w:lang w:val="sq-AL"/>
        </w:rPr>
        <w:t xml:space="preserve"> </w:t>
      </w:r>
      <w:r w:rsidR="00616481" w:rsidRPr="00927ABA">
        <w:rPr>
          <w:rFonts w:ascii="Garamond" w:eastAsia="Calibri" w:hAnsi="Garamond"/>
          <w:b/>
          <w:color w:val="000000"/>
          <w:spacing w:val="-4"/>
          <w:sz w:val="24"/>
          <w:szCs w:val="24"/>
          <w:lang w:val="sq-AL"/>
        </w:rPr>
        <w:t xml:space="preserve">Në pikën 2.11 bëhen këto shtesa dhe ndryshime: </w:t>
      </w:r>
    </w:p>
    <w:p w:rsidR="00616481" w:rsidRPr="00927ABA" w:rsidRDefault="00616481" w:rsidP="00874984">
      <w:pPr>
        <w:pStyle w:val="ListParagraph"/>
        <w:widowControl w:val="0"/>
        <w:numPr>
          <w:ilvl w:val="0"/>
          <w:numId w:val="22"/>
        </w:numPr>
        <w:autoSpaceDE w:val="0"/>
        <w:autoSpaceDN w:val="0"/>
        <w:adjustRightInd w:val="0"/>
        <w:spacing w:after="0" w:line="240" w:lineRule="auto"/>
        <w:ind w:left="0" w:firstLine="284"/>
        <w:jc w:val="both"/>
        <w:rPr>
          <w:rFonts w:ascii="Garamond" w:eastAsia="Calibri" w:hAnsi="Garamond"/>
          <w:color w:val="000000"/>
          <w:spacing w:val="-4"/>
          <w:sz w:val="24"/>
          <w:szCs w:val="24"/>
          <w:lang w:val="sq-AL"/>
        </w:rPr>
      </w:pPr>
      <w:r w:rsidRPr="00927ABA">
        <w:rPr>
          <w:rFonts w:ascii="Garamond" w:eastAsia="Calibri" w:hAnsi="Garamond"/>
          <w:color w:val="000000"/>
          <w:spacing w:val="-4"/>
          <w:sz w:val="24"/>
          <w:szCs w:val="24"/>
          <w:lang w:val="sq-AL"/>
        </w:rPr>
        <w:t>P</w:t>
      </w:r>
      <w:r w:rsidRPr="00927ABA">
        <w:rPr>
          <w:rFonts w:ascii="Garamond" w:hAnsi="Garamond"/>
          <w:color w:val="000000"/>
          <w:spacing w:val="-4"/>
          <w:sz w:val="24"/>
          <w:szCs w:val="24"/>
          <w:lang w:val="sq-AL"/>
        </w:rPr>
        <w:t>ika 2.11 ndryshon me përmbajtjen e</w:t>
      </w:r>
      <w:r w:rsidR="00CC2111" w:rsidRPr="00927ABA">
        <w:rPr>
          <w:rFonts w:ascii="Garamond" w:hAnsi="Garamond"/>
          <w:color w:val="000000"/>
          <w:spacing w:val="-4"/>
          <w:sz w:val="24"/>
          <w:szCs w:val="24"/>
          <w:lang w:val="sq-AL"/>
        </w:rPr>
        <w:t xml:space="preserve"> </w:t>
      </w:r>
      <w:r w:rsidRPr="00927ABA">
        <w:rPr>
          <w:rFonts w:ascii="Garamond" w:hAnsi="Garamond"/>
          <w:color w:val="000000"/>
          <w:spacing w:val="-4"/>
          <w:sz w:val="24"/>
          <w:szCs w:val="24"/>
          <w:lang w:val="sq-AL"/>
        </w:rPr>
        <w:t>mëposhtme:</w:t>
      </w:r>
    </w:p>
    <w:p w:rsidR="00616481" w:rsidRPr="00927ABA" w:rsidRDefault="007A1AA5" w:rsidP="00874984">
      <w:pPr>
        <w:widowControl w:val="0"/>
        <w:spacing w:after="0" w:line="240" w:lineRule="auto"/>
        <w:rPr>
          <w:rFonts w:ascii="Garamond" w:hAnsi="Garamond"/>
          <w:spacing w:val="-4"/>
          <w:sz w:val="24"/>
          <w:szCs w:val="24"/>
          <w:lang w:val="sq-AL"/>
        </w:rPr>
      </w:pPr>
      <w:r w:rsidRPr="00927ABA">
        <w:rPr>
          <w:rFonts w:ascii="Garamond" w:hAnsi="Garamond"/>
          <w:spacing w:val="-4"/>
          <w:sz w:val="24"/>
          <w:szCs w:val="24"/>
          <w:lang w:val="sq-AL"/>
        </w:rPr>
        <w:t>“</w:t>
      </w:r>
      <w:r w:rsidR="00616481" w:rsidRPr="00927ABA">
        <w:rPr>
          <w:rFonts w:ascii="Garamond" w:hAnsi="Garamond"/>
          <w:spacing w:val="-4"/>
          <w:sz w:val="24"/>
          <w:szCs w:val="24"/>
          <w:lang w:val="sq-AL"/>
        </w:rPr>
        <w:t xml:space="preserve">2.11. Taksë regjistrimi fillestar dhe taksë e përvitshme për automjetet luksoze. </w:t>
      </w:r>
    </w:p>
    <w:p w:rsidR="00616481" w:rsidRPr="00927ABA" w:rsidRDefault="00616481" w:rsidP="00874984">
      <w:pPr>
        <w:widowControl w:val="0"/>
        <w:spacing w:after="0" w:line="240" w:lineRule="auto"/>
        <w:rPr>
          <w:rFonts w:ascii="Garamond" w:hAnsi="Garamond"/>
          <w:color w:val="000000"/>
          <w:spacing w:val="-4"/>
          <w:sz w:val="24"/>
          <w:szCs w:val="24"/>
          <w:lang w:val="sq-AL"/>
        </w:rPr>
      </w:pPr>
      <w:r w:rsidRPr="00927ABA">
        <w:rPr>
          <w:rFonts w:ascii="Garamond" w:hAnsi="Garamond"/>
          <w:color w:val="000000"/>
          <w:spacing w:val="-4"/>
          <w:sz w:val="24"/>
          <w:szCs w:val="24"/>
          <w:lang w:val="sq-AL"/>
        </w:rPr>
        <w:t xml:space="preserve">Në kuptim të ligjit për </w:t>
      </w:r>
      <w:r w:rsidR="00684ABD" w:rsidRPr="00927ABA">
        <w:rPr>
          <w:rFonts w:ascii="Garamond" w:hAnsi="Garamond"/>
          <w:color w:val="000000"/>
          <w:spacing w:val="-4"/>
          <w:sz w:val="24"/>
          <w:szCs w:val="24"/>
          <w:lang w:val="sq-AL"/>
        </w:rPr>
        <w:t>t</w:t>
      </w:r>
      <w:r w:rsidRPr="00927ABA">
        <w:rPr>
          <w:rFonts w:ascii="Garamond" w:hAnsi="Garamond"/>
          <w:color w:val="000000"/>
          <w:spacing w:val="-4"/>
          <w:sz w:val="24"/>
          <w:szCs w:val="24"/>
          <w:lang w:val="sq-AL"/>
        </w:rPr>
        <w:t xml:space="preserve">aksat </w:t>
      </w:r>
      <w:r w:rsidR="00684ABD" w:rsidRPr="00927ABA">
        <w:rPr>
          <w:rFonts w:ascii="Garamond" w:hAnsi="Garamond"/>
          <w:color w:val="000000"/>
          <w:spacing w:val="-4"/>
          <w:sz w:val="24"/>
          <w:szCs w:val="24"/>
          <w:lang w:val="sq-AL"/>
        </w:rPr>
        <w:t>k</w:t>
      </w:r>
      <w:r w:rsidRPr="00927ABA">
        <w:rPr>
          <w:rFonts w:ascii="Garamond" w:hAnsi="Garamond"/>
          <w:color w:val="000000"/>
          <w:spacing w:val="-4"/>
          <w:sz w:val="24"/>
          <w:szCs w:val="24"/>
          <w:lang w:val="sq-AL"/>
        </w:rPr>
        <w:t xml:space="preserve">ombëtare dhe të këtij </w:t>
      </w:r>
      <w:r w:rsidR="00684ABD" w:rsidRPr="00927ABA">
        <w:rPr>
          <w:rFonts w:ascii="Garamond" w:hAnsi="Garamond"/>
          <w:color w:val="000000"/>
          <w:spacing w:val="-4"/>
          <w:sz w:val="24"/>
          <w:szCs w:val="24"/>
          <w:lang w:val="sq-AL"/>
        </w:rPr>
        <w:t>u</w:t>
      </w:r>
      <w:r w:rsidRPr="00927ABA">
        <w:rPr>
          <w:rFonts w:ascii="Garamond" w:hAnsi="Garamond"/>
          <w:color w:val="000000"/>
          <w:spacing w:val="-4"/>
          <w:sz w:val="24"/>
          <w:szCs w:val="24"/>
          <w:lang w:val="sq-AL"/>
        </w:rPr>
        <w:t xml:space="preserve">dhëzimi, </w:t>
      </w:r>
      <w:r w:rsidR="007A1AA5" w:rsidRPr="00927ABA">
        <w:rPr>
          <w:rFonts w:ascii="Garamond" w:hAnsi="Garamond"/>
          <w:color w:val="000000"/>
          <w:spacing w:val="-4"/>
          <w:sz w:val="24"/>
          <w:szCs w:val="24"/>
          <w:lang w:val="sq-AL"/>
        </w:rPr>
        <w:t>“</w:t>
      </w:r>
      <w:r w:rsidRPr="00927ABA">
        <w:rPr>
          <w:rFonts w:ascii="Garamond" w:hAnsi="Garamond"/>
          <w:color w:val="000000"/>
          <w:spacing w:val="-4"/>
          <w:sz w:val="24"/>
          <w:szCs w:val="24"/>
          <w:lang w:val="sq-AL"/>
        </w:rPr>
        <w:t>automjet luksoz</w:t>
      </w:r>
      <w:r w:rsidR="007A1AA5" w:rsidRPr="00927ABA">
        <w:rPr>
          <w:rFonts w:ascii="Garamond" w:hAnsi="Garamond"/>
          <w:color w:val="000000"/>
          <w:spacing w:val="-4"/>
          <w:sz w:val="24"/>
          <w:szCs w:val="24"/>
          <w:lang w:val="sq-AL"/>
        </w:rPr>
        <w:t>”</w:t>
      </w:r>
      <w:r w:rsidRPr="00927ABA">
        <w:rPr>
          <w:rFonts w:ascii="Garamond" w:hAnsi="Garamond"/>
          <w:color w:val="000000"/>
          <w:spacing w:val="-4"/>
          <w:sz w:val="24"/>
          <w:szCs w:val="24"/>
          <w:lang w:val="sq-AL"/>
        </w:rPr>
        <w:t xml:space="preserve"> konsiderohet autovetura deri në</w:t>
      </w:r>
      <w:r w:rsidR="00CC2111" w:rsidRPr="00927ABA">
        <w:rPr>
          <w:rFonts w:ascii="Garamond" w:hAnsi="Garamond"/>
          <w:color w:val="000000"/>
          <w:spacing w:val="-4"/>
          <w:sz w:val="24"/>
          <w:szCs w:val="24"/>
          <w:lang w:val="sq-AL"/>
        </w:rPr>
        <w:t xml:space="preserve"> </w:t>
      </w:r>
      <w:r w:rsidRPr="00927ABA">
        <w:rPr>
          <w:rFonts w:ascii="Garamond" w:hAnsi="Garamond"/>
          <w:color w:val="000000"/>
          <w:spacing w:val="-4"/>
          <w:sz w:val="24"/>
          <w:szCs w:val="24"/>
          <w:lang w:val="sq-AL"/>
        </w:rPr>
        <w:t xml:space="preserve">6+1, e cila plotëson të paktën njërin nga kushtet e mëposhtme: </w:t>
      </w:r>
    </w:p>
    <w:p w:rsidR="00616481" w:rsidRPr="00927ABA" w:rsidRDefault="00616481" w:rsidP="00874984">
      <w:pPr>
        <w:pStyle w:val="ListParagraph"/>
        <w:widowControl w:val="0"/>
        <w:spacing w:after="0" w:line="240" w:lineRule="auto"/>
        <w:ind w:left="0" w:firstLine="284"/>
        <w:jc w:val="both"/>
        <w:rPr>
          <w:rFonts w:ascii="Garamond" w:hAnsi="Garamond"/>
          <w:color w:val="000000"/>
          <w:spacing w:val="-4"/>
          <w:sz w:val="24"/>
          <w:szCs w:val="24"/>
          <w:lang w:val="sq-AL"/>
        </w:rPr>
      </w:pPr>
      <w:r w:rsidRPr="00927ABA">
        <w:rPr>
          <w:rFonts w:ascii="Garamond" w:hAnsi="Garamond"/>
          <w:color w:val="000000"/>
          <w:spacing w:val="-4"/>
          <w:sz w:val="24"/>
          <w:szCs w:val="24"/>
          <w:lang w:val="sq-AL"/>
        </w:rPr>
        <w:tab/>
        <w:t>a) cilindratën të barabartë ose më të madhe se 3000 cm</w:t>
      </w:r>
      <w:r w:rsidRPr="00927ABA">
        <w:rPr>
          <w:rFonts w:ascii="Garamond" w:hAnsi="Garamond"/>
          <w:color w:val="000000"/>
          <w:spacing w:val="-4"/>
          <w:sz w:val="24"/>
          <w:szCs w:val="24"/>
          <w:vertAlign w:val="superscript"/>
          <w:lang w:val="sq-AL"/>
        </w:rPr>
        <w:t>3</w:t>
      </w:r>
      <w:r w:rsidRPr="00927ABA">
        <w:rPr>
          <w:rFonts w:ascii="Garamond" w:hAnsi="Garamond"/>
          <w:color w:val="000000"/>
          <w:spacing w:val="-4"/>
          <w:sz w:val="24"/>
          <w:szCs w:val="24"/>
          <w:lang w:val="sq-AL"/>
        </w:rPr>
        <w:t>;</w:t>
      </w:r>
    </w:p>
    <w:p w:rsidR="00616481" w:rsidRPr="00927ABA" w:rsidRDefault="00616481" w:rsidP="00874984">
      <w:pPr>
        <w:pStyle w:val="ListParagraph"/>
        <w:widowControl w:val="0"/>
        <w:spacing w:after="0" w:line="240" w:lineRule="auto"/>
        <w:ind w:left="0" w:firstLine="284"/>
        <w:jc w:val="both"/>
        <w:rPr>
          <w:rFonts w:ascii="Garamond" w:hAnsi="Garamond"/>
          <w:color w:val="000000"/>
          <w:spacing w:val="-4"/>
          <w:sz w:val="24"/>
          <w:szCs w:val="24"/>
          <w:lang w:val="sq-AL"/>
        </w:rPr>
      </w:pPr>
      <w:r w:rsidRPr="00927ABA">
        <w:rPr>
          <w:rFonts w:ascii="Garamond" w:hAnsi="Garamond"/>
          <w:color w:val="000000"/>
          <w:spacing w:val="-4"/>
          <w:sz w:val="24"/>
          <w:szCs w:val="24"/>
          <w:lang w:val="sq-AL"/>
        </w:rPr>
        <w:t xml:space="preserve"> ose</w:t>
      </w:r>
    </w:p>
    <w:p w:rsidR="00616481" w:rsidRPr="00927ABA" w:rsidRDefault="00616481" w:rsidP="00874984">
      <w:pPr>
        <w:widowControl w:val="0"/>
        <w:spacing w:after="0" w:line="240" w:lineRule="auto"/>
        <w:rPr>
          <w:rFonts w:ascii="Garamond" w:hAnsi="Garamond"/>
          <w:color w:val="000000"/>
          <w:spacing w:val="-4"/>
          <w:sz w:val="24"/>
          <w:szCs w:val="24"/>
          <w:lang w:val="sq-AL"/>
        </w:rPr>
      </w:pPr>
      <w:r w:rsidRPr="00927ABA">
        <w:rPr>
          <w:rFonts w:ascii="Garamond" w:hAnsi="Garamond"/>
          <w:color w:val="000000"/>
          <w:spacing w:val="-4"/>
          <w:sz w:val="24"/>
          <w:szCs w:val="24"/>
          <w:lang w:val="sq-AL"/>
        </w:rPr>
        <w:tab/>
        <w:t>b) vlerën/çmimin të barabartë ose më shumë se 5 000 000 lekë. Pavarësisht nga pagesa e taksës vjetore të mjeteve të përdorura, mbi makinat luksoze</w:t>
      </w:r>
      <w:r w:rsidR="00684ABD" w:rsidRPr="00927ABA">
        <w:rPr>
          <w:rFonts w:ascii="Garamond" w:hAnsi="Garamond"/>
          <w:color w:val="000000"/>
          <w:spacing w:val="-4"/>
          <w:sz w:val="24"/>
          <w:szCs w:val="24"/>
          <w:lang w:val="sq-AL"/>
        </w:rPr>
        <w:t xml:space="preserve"> zbatohet taksë regjistrimi fil</w:t>
      </w:r>
      <w:r w:rsidRPr="00927ABA">
        <w:rPr>
          <w:rFonts w:ascii="Garamond" w:hAnsi="Garamond"/>
          <w:color w:val="000000"/>
          <w:spacing w:val="-4"/>
          <w:sz w:val="24"/>
          <w:szCs w:val="24"/>
          <w:lang w:val="sq-AL"/>
        </w:rPr>
        <w:t>lestar në masën 70 000</w:t>
      </w:r>
      <w:r w:rsidR="00CC2111" w:rsidRPr="00927ABA">
        <w:rPr>
          <w:rFonts w:ascii="Garamond" w:hAnsi="Garamond"/>
          <w:color w:val="000000"/>
          <w:spacing w:val="-4"/>
          <w:sz w:val="24"/>
          <w:szCs w:val="24"/>
          <w:lang w:val="sq-AL"/>
        </w:rPr>
        <w:t xml:space="preserve"> </w:t>
      </w:r>
      <w:r w:rsidRPr="00927ABA">
        <w:rPr>
          <w:rFonts w:ascii="Garamond" w:hAnsi="Garamond"/>
          <w:color w:val="000000"/>
          <w:spacing w:val="-4"/>
          <w:sz w:val="24"/>
          <w:szCs w:val="24"/>
          <w:lang w:val="sq-AL"/>
        </w:rPr>
        <w:t>lekë për regjistrim të çdo makine luksoze dhe taksë e përvitshme në masën</w:t>
      </w:r>
      <w:r w:rsidR="00CC2111" w:rsidRPr="00927ABA">
        <w:rPr>
          <w:rFonts w:ascii="Garamond" w:hAnsi="Garamond"/>
          <w:color w:val="000000"/>
          <w:spacing w:val="-4"/>
          <w:sz w:val="24"/>
          <w:szCs w:val="24"/>
          <w:lang w:val="sq-AL"/>
        </w:rPr>
        <w:t xml:space="preserve"> </w:t>
      </w:r>
      <w:r w:rsidRPr="00927ABA">
        <w:rPr>
          <w:rFonts w:ascii="Garamond" w:hAnsi="Garamond"/>
          <w:color w:val="000000"/>
          <w:spacing w:val="-4"/>
          <w:sz w:val="24"/>
          <w:szCs w:val="24"/>
          <w:lang w:val="sq-AL"/>
        </w:rPr>
        <w:t xml:space="preserve">21 000 lekë çdo vit. Drejtoria e Përgjithshme e Shërbimeve të Transportit Rrugor, si agjente e përcaktuar nga ligji për mbledhjen e këtyre taksave, deklaron dhe paguan taksën e mjeteve të përdorura të transportit, në administratën tatimore në përputhje me pikën 1.2.1 dhe 1.2.2 të këtij udhëzimi. </w:t>
      </w:r>
      <w:r w:rsidRPr="00927ABA">
        <w:rPr>
          <w:rFonts w:ascii="Garamond" w:hAnsi="Garamond"/>
          <w:spacing w:val="-4"/>
          <w:sz w:val="24"/>
          <w:szCs w:val="24"/>
          <w:lang w:val="sq-AL"/>
        </w:rPr>
        <w:t xml:space="preserve">Vlera e mjetit do të plotësohet nga Drejtoria e Përgjithshme e Shërbimeve të Transportit Rrugor në sistemin informatikë në fushën </w:t>
      </w:r>
      <w:r w:rsidR="007A1AA5" w:rsidRPr="00927ABA">
        <w:rPr>
          <w:rFonts w:ascii="Garamond" w:hAnsi="Garamond"/>
          <w:spacing w:val="-4"/>
          <w:sz w:val="24"/>
          <w:szCs w:val="24"/>
          <w:lang w:val="sq-AL"/>
        </w:rPr>
        <w:t>“</w:t>
      </w:r>
      <w:r w:rsidRPr="00927ABA">
        <w:rPr>
          <w:rFonts w:ascii="Garamond" w:hAnsi="Garamond"/>
          <w:i/>
          <w:spacing w:val="-4"/>
          <w:sz w:val="24"/>
          <w:szCs w:val="24"/>
          <w:lang w:val="sq-AL"/>
        </w:rPr>
        <w:t>vlera e mjetit</w:t>
      </w:r>
      <w:r w:rsidR="007A1AA5" w:rsidRPr="00927ABA">
        <w:rPr>
          <w:rFonts w:ascii="Garamond" w:hAnsi="Garamond"/>
          <w:spacing w:val="-4"/>
          <w:sz w:val="24"/>
          <w:szCs w:val="24"/>
          <w:lang w:val="sq-AL"/>
        </w:rPr>
        <w:t>”</w:t>
      </w:r>
      <w:r w:rsidRPr="00927ABA">
        <w:rPr>
          <w:rFonts w:ascii="Garamond" w:hAnsi="Garamond"/>
          <w:spacing w:val="-4"/>
          <w:sz w:val="24"/>
          <w:szCs w:val="24"/>
          <w:lang w:val="sq-AL"/>
        </w:rPr>
        <w:t>, për të gjitha rastet e regjistrimeve të reja, ndryshimit të pronësisë, si dhe kur nga kontrolli është konstatuar se vlera e mjetit nuk është ajo e duhura. Lidhur me përcaktimin e vlerës së mjetit, do të veprohet si më poshtë:</w:t>
      </w:r>
      <w:r w:rsidRPr="00927ABA">
        <w:rPr>
          <w:rFonts w:ascii="Garamond" w:hAnsi="Garamond"/>
          <w:i/>
          <w:spacing w:val="-4"/>
          <w:sz w:val="24"/>
          <w:szCs w:val="24"/>
          <w:lang w:val="sq-AL"/>
        </w:rPr>
        <w:t xml:space="preserve"> </w:t>
      </w:r>
    </w:p>
    <w:p w:rsidR="00616481" w:rsidRPr="00927ABA" w:rsidRDefault="00616481" w:rsidP="00874984">
      <w:pPr>
        <w:pStyle w:val="ListParagraph"/>
        <w:widowControl w:val="0"/>
        <w:numPr>
          <w:ilvl w:val="0"/>
          <w:numId w:val="21"/>
        </w:numPr>
        <w:spacing w:after="0" w:line="240" w:lineRule="auto"/>
        <w:ind w:left="0" w:firstLine="284"/>
        <w:jc w:val="both"/>
        <w:rPr>
          <w:rFonts w:ascii="Garamond" w:hAnsi="Garamond"/>
          <w:spacing w:val="-4"/>
          <w:sz w:val="24"/>
          <w:szCs w:val="24"/>
          <w:lang w:val="sq-AL"/>
        </w:rPr>
      </w:pPr>
      <w:r w:rsidRPr="00927ABA">
        <w:rPr>
          <w:rFonts w:ascii="Garamond" w:eastAsia="Calibri" w:hAnsi="Garamond"/>
          <w:spacing w:val="-4"/>
          <w:sz w:val="24"/>
          <w:szCs w:val="24"/>
          <w:lang w:val="sq-AL"/>
        </w:rPr>
        <w:t xml:space="preserve"> Për mjetet e importit të paregjistruara në </w:t>
      </w:r>
      <w:r w:rsidRPr="00927ABA">
        <w:rPr>
          <w:rFonts w:ascii="Garamond" w:hAnsi="Garamond"/>
          <w:spacing w:val="-4"/>
          <w:sz w:val="24"/>
          <w:szCs w:val="24"/>
          <w:lang w:val="sq-AL"/>
        </w:rPr>
        <w:t>Drejtorinë e Përgjithshme të Shërbimeve të Transportit Rrugor:</w:t>
      </w:r>
    </w:p>
    <w:p w:rsidR="00616481" w:rsidRPr="00927ABA" w:rsidRDefault="00616481" w:rsidP="00874984">
      <w:pPr>
        <w:pStyle w:val="Paragrafi"/>
        <w:rPr>
          <w:rFonts w:eastAsia="Times New Roman"/>
          <w:spacing w:val="-4"/>
          <w:lang w:val="sq-AL"/>
        </w:rPr>
      </w:pPr>
      <w:r w:rsidRPr="00927ABA">
        <w:rPr>
          <w:spacing w:val="-4"/>
          <w:lang w:val="sq-AL"/>
        </w:rPr>
        <w:t>a) Për mjetet e importit të paregjistruara në Drejtorinë e Përgjithshme të Shërbimeve të Transportit Rrugor, vlera e mjetit do të merret nga d</w:t>
      </w:r>
      <w:r w:rsidRPr="00927ABA">
        <w:rPr>
          <w:rFonts w:eastAsia="Calibri"/>
          <w:spacing w:val="-4"/>
          <w:lang w:val="sq-AL"/>
        </w:rPr>
        <w:t xml:space="preserve">eklarata me referencë doganore DAV, </w:t>
      </w:r>
      <w:r w:rsidRPr="00927ABA">
        <w:rPr>
          <w:spacing w:val="-4"/>
          <w:lang w:val="sq-AL"/>
        </w:rPr>
        <w:t xml:space="preserve">e cila </w:t>
      </w:r>
      <w:r w:rsidRPr="00927ABA">
        <w:rPr>
          <w:rFonts w:eastAsia="Calibri"/>
          <w:spacing w:val="-4"/>
          <w:lang w:val="sq-AL"/>
        </w:rPr>
        <w:t>llogaritet si totali i vlerës së tatueshme (baza e tatueshme) mbi të cilën llogaritet Tatimi mbi Vlerën e Shtuar dhe duke i shtuar TVSH e llogaritur në doganë (Totali = Baza e tatueshme + TVSH).</w:t>
      </w:r>
    </w:p>
    <w:p w:rsidR="00616481" w:rsidRPr="00927ABA" w:rsidRDefault="003C59ED" w:rsidP="00874984">
      <w:pPr>
        <w:pStyle w:val="Paragrafi"/>
        <w:rPr>
          <w:rFonts w:eastAsia="Calibri"/>
          <w:spacing w:val="-4"/>
          <w:lang w:val="sq-AL"/>
        </w:rPr>
      </w:pPr>
      <w:r w:rsidRPr="00927ABA">
        <w:rPr>
          <w:rFonts w:eastAsia="Calibri"/>
          <w:spacing w:val="-4"/>
          <w:lang w:val="sq-AL"/>
        </w:rPr>
        <w:t xml:space="preserve">b) </w:t>
      </w:r>
      <w:r w:rsidR="00616481" w:rsidRPr="00927ABA">
        <w:rPr>
          <w:rFonts w:eastAsia="Calibri"/>
          <w:spacing w:val="-4"/>
          <w:lang w:val="sq-AL"/>
        </w:rPr>
        <w:t>Kur mjeti blihet nga subjekte të li</w:t>
      </w:r>
      <w:r w:rsidR="006B57A8" w:rsidRPr="00927ABA">
        <w:rPr>
          <w:rFonts w:eastAsia="Calibri"/>
          <w:spacing w:val="-4"/>
          <w:lang w:val="sq-AL"/>
        </w:rPr>
        <w:t>c</w:t>
      </w:r>
      <w:r w:rsidR="00616481" w:rsidRPr="00927ABA">
        <w:rPr>
          <w:rFonts w:eastAsia="Calibri"/>
          <w:spacing w:val="-4"/>
          <w:lang w:val="sq-AL"/>
        </w:rPr>
        <w:t>encuara, vlera e mjetit do të merret nga fatura tatimore e shitjes, e cila është vlera totale e barabartë me vlerën e tatueshme duke i shtuar dhe Tatimin mbi Vlerën e Shtuar.</w:t>
      </w:r>
    </w:p>
    <w:p w:rsidR="00616481" w:rsidRPr="00927ABA" w:rsidRDefault="00616481" w:rsidP="00874984">
      <w:pPr>
        <w:pStyle w:val="Paragrafi"/>
        <w:rPr>
          <w:rFonts w:eastAsia="Calibri"/>
          <w:spacing w:val="-4"/>
          <w:lang w:val="sq-AL"/>
        </w:rPr>
      </w:pPr>
      <w:r w:rsidRPr="00927ABA">
        <w:rPr>
          <w:rFonts w:eastAsia="Calibri"/>
          <w:spacing w:val="-4"/>
          <w:lang w:val="sq-AL"/>
        </w:rPr>
        <w:t>Në rast se për të njëjtin mjet disponohen dy ose më shumë dokument</w:t>
      </w:r>
      <w:r w:rsidR="006B57A8" w:rsidRPr="00927ABA">
        <w:rPr>
          <w:rFonts w:eastAsia="Calibri"/>
          <w:spacing w:val="-4"/>
          <w:lang w:val="sq-AL"/>
        </w:rPr>
        <w:t>e</w:t>
      </w:r>
      <w:r w:rsidRPr="00927ABA">
        <w:rPr>
          <w:rFonts w:eastAsia="Calibri"/>
          <w:spacing w:val="-4"/>
          <w:lang w:val="sq-AL"/>
        </w:rPr>
        <w:t>, si për shembull</w:t>
      </w:r>
      <w:r w:rsidR="006B57A8" w:rsidRPr="00927ABA">
        <w:rPr>
          <w:rFonts w:eastAsia="Calibri"/>
          <w:spacing w:val="-4"/>
          <w:lang w:val="sq-AL"/>
        </w:rPr>
        <w:t>,</w:t>
      </w:r>
      <w:r w:rsidRPr="00927ABA">
        <w:rPr>
          <w:rFonts w:eastAsia="Calibri"/>
          <w:spacing w:val="-4"/>
          <w:lang w:val="sq-AL"/>
        </w:rPr>
        <w:t xml:space="preserve"> </w:t>
      </w:r>
      <w:r w:rsidRPr="00927ABA">
        <w:rPr>
          <w:spacing w:val="-4"/>
          <w:lang w:val="sq-AL"/>
        </w:rPr>
        <w:t>d</w:t>
      </w:r>
      <w:r w:rsidRPr="00927ABA">
        <w:rPr>
          <w:rFonts w:eastAsia="Calibri"/>
          <w:spacing w:val="-4"/>
          <w:lang w:val="sq-AL"/>
        </w:rPr>
        <w:t xml:space="preserve">eklaratë me referencë doganore DAV dhe Faturë Tatimore Shitje, gjithmonë do merret për tu regjistruar në fushën </w:t>
      </w:r>
      <w:r w:rsidR="007A1AA5" w:rsidRPr="00927ABA">
        <w:rPr>
          <w:spacing w:val="-4"/>
          <w:lang w:val="sq-AL"/>
        </w:rPr>
        <w:t>“</w:t>
      </w:r>
      <w:r w:rsidRPr="00927ABA">
        <w:rPr>
          <w:i/>
          <w:spacing w:val="-4"/>
          <w:lang w:val="sq-AL"/>
        </w:rPr>
        <w:t>vlera e mjetit</w:t>
      </w:r>
      <w:r w:rsidR="007A1AA5" w:rsidRPr="00927ABA">
        <w:rPr>
          <w:spacing w:val="-4"/>
          <w:lang w:val="sq-AL"/>
        </w:rPr>
        <w:t>”</w:t>
      </w:r>
      <w:r w:rsidRPr="00927ABA">
        <w:rPr>
          <w:spacing w:val="-4"/>
          <w:lang w:val="sq-AL"/>
        </w:rPr>
        <w:t xml:space="preserve"> </w:t>
      </w:r>
      <w:r w:rsidRPr="00927ABA">
        <w:rPr>
          <w:rFonts w:eastAsia="Calibri"/>
          <w:spacing w:val="-4"/>
          <w:lang w:val="sq-AL"/>
        </w:rPr>
        <w:t>vlera totale e mjetit që është më e madhe në këto dokument</w:t>
      </w:r>
      <w:r w:rsidR="006B57A8" w:rsidRPr="00927ABA">
        <w:rPr>
          <w:rFonts w:eastAsia="Calibri"/>
          <w:spacing w:val="-4"/>
          <w:lang w:val="sq-AL"/>
        </w:rPr>
        <w:t>e</w:t>
      </w:r>
      <w:r w:rsidRPr="00927ABA">
        <w:rPr>
          <w:rFonts w:eastAsia="Calibri"/>
          <w:spacing w:val="-4"/>
          <w:lang w:val="sq-AL"/>
        </w:rPr>
        <w:t>.</w:t>
      </w:r>
    </w:p>
    <w:p w:rsidR="00616481" w:rsidRPr="00927ABA" w:rsidRDefault="003C59ED" w:rsidP="00874984">
      <w:pPr>
        <w:pStyle w:val="Paragrafi"/>
        <w:rPr>
          <w:rFonts w:eastAsia="Calibri"/>
          <w:spacing w:val="-4"/>
          <w:lang w:val="sq-AL"/>
        </w:rPr>
      </w:pPr>
      <w:r w:rsidRPr="00927ABA">
        <w:rPr>
          <w:spacing w:val="-4"/>
          <w:lang w:val="sq-AL"/>
        </w:rPr>
        <w:t xml:space="preserve">ii. </w:t>
      </w:r>
      <w:r w:rsidR="00616481" w:rsidRPr="00927ABA">
        <w:rPr>
          <w:spacing w:val="-4"/>
          <w:lang w:val="sq-AL"/>
        </w:rPr>
        <w:t xml:space="preserve">Për mjetet që janë të </w:t>
      </w:r>
      <w:r w:rsidR="006B57A8" w:rsidRPr="00927ABA">
        <w:rPr>
          <w:spacing w:val="-4"/>
          <w:lang w:val="sq-AL"/>
        </w:rPr>
        <w:t>regjistruara</w:t>
      </w:r>
      <w:r w:rsidR="00616481" w:rsidRPr="00927ABA">
        <w:rPr>
          <w:spacing w:val="-4"/>
          <w:lang w:val="sq-AL"/>
        </w:rPr>
        <w:t xml:space="preserve"> në Drejtorinë e Përgjithshme të Shërbimeve të Transportit Rrugor:</w:t>
      </w:r>
    </w:p>
    <w:p w:rsidR="00616481" w:rsidRPr="00927ABA" w:rsidRDefault="003C59ED" w:rsidP="00874984">
      <w:pPr>
        <w:pStyle w:val="Paragrafi"/>
        <w:rPr>
          <w:spacing w:val="-4"/>
          <w:lang w:val="sq-AL"/>
        </w:rPr>
      </w:pPr>
      <w:r w:rsidRPr="00927ABA">
        <w:rPr>
          <w:rFonts w:eastAsia="Calibri"/>
          <w:spacing w:val="-4"/>
          <w:lang w:val="sq-AL"/>
        </w:rPr>
        <w:t xml:space="preserve">a) </w:t>
      </w:r>
      <w:r w:rsidR="00616481" w:rsidRPr="00927ABA">
        <w:rPr>
          <w:rFonts w:eastAsia="Calibri"/>
          <w:spacing w:val="-4"/>
          <w:lang w:val="sq-AL"/>
        </w:rPr>
        <w:t>Kur mjeti blihet nga subjekte të li</w:t>
      </w:r>
      <w:r w:rsidR="006B57A8" w:rsidRPr="00927ABA">
        <w:rPr>
          <w:rFonts w:eastAsia="Calibri"/>
          <w:spacing w:val="-4"/>
          <w:lang w:val="sq-AL"/>
        </w:rPr>
        <w:t>c</w:t>
      </w:r>
      <w:r w:rsidR="00616481" w:rsidRPr="00927ABA">
        <w:rPr>
          <w:rFonts w:eastAsia="Calibri"/>
          <w:spacing w:val="-4"/>
          <w:lang w:val="sq-AL"/>
        </w:rPr>
        <w:t>encuara vlera e mjetit do të merret nga fatura tatimore e shitjes, e cila është vlera totale e barabartë me vlerën e tatueshme duke i shtuar dhe Tatimin mbi Vlerën e Shtuar.</w:t>
      </w:r>
    </w:p>
    <w:p w:rsidR="00616481" w:rsidRPr="00927ABA" w:rsidRDefault="00616481" w:rsidP="00874984">
      <w:pPr>
        <w:pStyle w:val="Paragrafi"/>
        <w:rPr>
          <w:rFonts w:eastAsia="Calibri"/>
          <w:spacing w:val="-4"/>
          <w:lang w:val="sq-AL"/>
        </w:rPr>
      </w:pPr>
      <w:r w:rsidRPr="00927ABA">
        <w:rPr>
          <w:rFonts w:eastAsia="Calibri"/>
          <w:spacing w:val="-4"/>
          <w:lang w:val="sq-AL"/>
        </w:rPr>
        <w:t>b) Vlera e mjetit në kontratën noteriale të shit-blerjes.</w:t>
      </w:r>
    </w:p>
    <w:p w:rsidR="00616481" w:rsidRPr="00927ABA" w:rsidRDefault="000B1CCD" w:rsidP="00874984">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ii</w:t>
      </w:r>
      <w:r w:rsidR="003C59ED" w:rsidRPr="00927ABA">
        <w:rPr>
          <w:rFonts w:ascii="Garamond" w:hAnsi="Garamond"/>
          <w:spacing w:val="-4"/>
          <w:sz w:val="24"/>
          <w:szCs w:val="24"/>
          <w:lang w:val="sq-AL"/>
        </w:rPr>
        <w:t xml:space="preserve">i. </w:t>
      </w:r>
      <w:r w:rsidR="00616481" w:rsidRPr="00927ABA">
        <w:rPr>
          <w:rFonts w:ascii="Garamond" w:hAnsi="Garamond"/>
          <w:spacing w:val="-4"/>
          <w:sz w:val="24"/>
          <w:szCs w:val="24"/>
          <w:lang w:val="sq-AL"/>
        </w:rPr>
        <w:t>Për rastet me kontratë të qirasë financiare (</w:t>
      </w:r>
      <w:r w:rsidR="00616481" w:rsidRPr="00927ABA">
        <w:rPr>
          <w:rFonts w:ascii="Garamond" w:hAnsi="Garamond"/>
          <w:i/>
          <w:spacing w:val="-4"/>
          <w:sz w:val="24"/>
          <w:szCs w:val="24"/>
          <w:lang w:val="sq-AL"/>
        </w:rPr>
        <w:t>leasing</w:t>
      </w:r>
      <w:r w:rsidR="00616481" w:rsidRPr="00927ABA">
        <w:rPr>
          <w:rFonts w:ascii="Garamond" w:hAnsi="Garamond"/>
          <w:spacing w:val="-4"/>
          <w:sz w:val="24"/>
          <w:szCs w:val="24"/>
          <w:lang w:val="sq-AL"/>
        </w:rPr>
        <w:t>)</w:t>
      </w:r>
      <w:r w:rsidR="00616481" w:rsidRPr="00927ABA">
        <w:rPr>
          <w:rFonts w:ascii="Garamond" w:hAnsi="Garamond"/>
          <w:i/>
          <w:spacing w:val="-4"/>
          <w:sz w:val="24"/>
          <w:szCs w:val="24"/>
          <w:lang w:val="sq-AL"/>
        </w:rPr>
        <w:t>,</w:t>
      </w:r>
      <w:r w:rsidR="00616481" w:rsidRPr="00927ABA">
        <w:rPr>
          <w:rFonts w:ascii="Garamond" w:hAnsi="Garamond"/>
          <w:spacing w:val="-4"/>
          <w:sz w:val="24"/>
          <w:szCs w:val="24"/>
          <w:lang w:val="sq-AL"/>
        </w:rPr>
        <w:t xml:space="preserve"> do të merret vlera totale në kontratën e qirasë financiare dhe jo vlera në kontratën e furnizimit (kontratë shitjeje) e cila i shërben qiramarrësit për njohjen faktike të pronësisë s</w:t>
      </w:r>
      <w:r w:rsidR="006B57A8" w:rsidRPr="00927ABA">
        <w:rPr>
          <w:rFonts w:ascii="Garamond" w:hAnsi="Garamond"/>
          <w:spacing w:val="-4"/>
          <w:sz w:val="24"/>
          <w:szCs w:val="24"/>
          <w:lang w:val="sq-AL"/>
        </w:rPr>
        <w:t>ë automjetit nga qiradhënësi te</w:t>
      </w:r>
      <w:r w:rsidR="00616481" w:rsidRPr="00927ABA">
        <w:rPr>
          <w:rFonts w:ascii="Garamond" w:hAnsi="Garamond"/>
          <w:spacing w:val="-4"/>
          <w:sz w:val="24"/>
          <w:szCs w:val="24"/>
          <w:lang w:val="sq-AL"/>
        </w:rPr>
        <w:t xml:space="preserve"> qiramarrësi dhe që lidhet midis palëve vetëm pas shlyerjes prej qiramarrësit të këstit të fundit të qirasë financiare.</w:t>
      </w:r>
    </w:p>
    <w:p w:rsidR="00616481" w:rsidRPr="00927ABA" w:rsidRDefault="003C59ED" w:rsidP="00874984">
      <w:pPr>
        <w:widowControl w:val="0"/>
        <w:spacing w:after="0" w:line="240" w:lineRule="auto"/>
        <w:rPr>
          <w:rFonts w:ascii="Garamond" w:hAnsi="Garamond"/>
          <w:spacing w:val="-4"/>
          <w:sz w:val="24"/>
          <w:szCs w:val="24"/>
          <w:lang w:val="sq-AL"/>
        </w:rPr>
      </w:pPr>
      <w:r w:rsidRPr="00927ABA">
        <w:rPr>
          <w:rFonts w:ascii="Garamond" w:hAnsi="Garamond"/>
          <w:spacing w:val="-4"/>
          <w:sz w:val="24"/>
          <w:szCs w:val="24"/>
          <w:lang w:val="sq-AL"/>
        </w:rPr>
        <w:t>i</w:t>
      </w:r>
      <w:r w:rsidR="000B1CCD">
        <w:rPr>
          <w:rFonts w:ascii="Garamond" w:hAnsi="Garamond"/>
          <w:spacing w:val="-4"/>
          <w:sz w:val="24"/>
          <w:szCs w:val="24"/>
          <w:lang w:val="sq-AL"/>
        </w:rPr>
        <w:t>v</w:t>
      </w:r>
      <w:r w:rsidRPr="00927ABA">
        <w:rPr>
          <w:rFonts w:ascii="Garamond" w:hAnsi="Garamond"/>
          <w:spacing w:val="-4"/>
          <w:sz w:val="24"/>
          <w:szCs w:val="24"/>
          <w:lang w:val="sq-AL"/>
        </w:rPr>
        <w:t xml:space="preserve">. </w:t>
      </w:r>
      <w:r w:rsidR="00616481" w:rsidRPr="00927ABA">
        <w:rPr>
          <w:rFonts w:ascii="Garamond" w:hAnsi="Garamond"/>
          <w:spacing w:val="-4"/>
          <w:sz w:val="24"/>
          <w:szCs w:val="24"/>
          <w:lang w:val="sq-AL"/>
        </w:rPr>
        <w:t>Për rastet kur nga dokumentacioni shoqërues nuk përcaktohet vlera e mjetit (a</w:t>
      </w:r>
      <w:r w:rsidR="006B57A8" w:rsidRPr="00927ABA">
        <w:rPr>
          <w:rFonts w:ascii="Garamond" w:hAnsi="Garamond"/>
          <w:spacing w:val="-4"/>
          <w:sz w:val="24"/>
          <w:szCs w:val="24"/>
          <w:lang w:val="sq-AL"/>
        </w:rPr>
        <w:t xml:space="preserve">kt-dhurimi, dëshmi trashëgimie </w:t>
      </w:r>
      <w:r w:rsidR="00616481" w:rsidRPr="00927ABA">
        <w:rPr>
          <w:rFonts w:ascii="Garamond" w:hAnsi="Garamond"/>
          <w:spacing w:val="-4"/>
          <w:sz w:val="24"/>
          <w:szCs w:val="24"/>
          <w:lang w:val="sq-AL"/>
        </w:rPr>
        <w:t>etj</w:t>
      </w:r>
      <w:r w:rsidR="006B57A8" w:rsidRPr="00927ABA">
        <w:rPr>
          <w:rFonts w:ascii="Garamond" w:hAnsi="Garamond"/>
          <w:spacing w:val="-4"/>
          <w:sz w:val="24"/>
          <w:szCs w:val="24"/>
          <w:lang w:val="sq-AL"/>
        </w:rPr>
        <w:t>.</w:t>
      </w:r>
      <w:r w:rsidR="00616481" w:rsidRPr="00927ABA">
        <w:rPr>
          <w:rFonts w:ascii="Garamond" w:hAnsi="Garamond"/>
          <w:spacing w:val="-4"/>
          <w:sz w:val="24"/>
          <w:szCs w:val="24"/>
          <w:lang w:val="sq-AL"/>
        </w:rPr>
        <w:t>), shërbimi do të refuzohet deri në plotësimin e kësaj vlere nga subjekti që ka nënshkruar dokumentin ose me dakordësinë e përfituesit do të merret vlera që ndodhet në dosjen e mjetit duke ju referuar rasteve të sqaruara më sipër. Vlera e mjetit do të plotësohet në monedhën lekë dhe në rast se vlera e mjetit nga dokumentacioni shoqërues është në monedhë tjetër, do të llogaritet vlera korresponduese në lekë, referuar kursit ditor të Bankës së Shqipërisë sipas datës së dokumentit në monedhë të huaj, printimi i së cilës pasi vuloset nga specialisti përkatës i bashkëlidhet dokument</w:t>
      </w:r>
      <w:r w:rsidR="006B57A8" w:rsidRPr="00927ABA">
        <w:rPr>
          <w:rFonts w:ascii="Garamond" w:hAnsi="Garamond"/>
          <w:spacing w:val="-4"/>
          <w:sz w:val="24"/>
          <w:szCs w:val="24"/>
          <w:lang w:val="sq-AL"/>
        </w:rPr>
        <w:t>e</w:t>
      </w:r>
      <w:r w:rsidR="00616481" w:rsidRPr="00927ABA">
        <w:rPr>
          <w:rFonts w:ascii="Garamond" w:hAnsi="Garamond"/>
          <w:spacing w:val="-4"/>
          <w:sz w:val="24"/>
          <w:szCs w:val="24"/>
          <w:lang w:val="sq-AL"/>
        </w:rPr>
        <w:t>ve.</w:t>
      </w:r>
    </w:p>
    <w:p w:rsidR="00616481" w:rsidRPr="00927ABA" w:rsidRDefault="003C59ED" w:rsidP="00874984">
      <w:pPr>
        <w:pStyle w:val="ListParagraph"/>
        <w:widowControl w:val="0"/>
        <w:numPr>
          <w:ilvl w:val="0"/>
          <w:numId w:val="23"/>
        </w:numPr>
        <w:spacing w:after="0" w:line="240" w:lineRule="auto"/>
        <w:ind w:left="0" w:firstLine="284"/>
        <w:jc w:val="both"/>
        <w:rPr>
          <w:rFonts w:ascii="Garamond" w:hAnsi="Garamond"/>
          <w:b/>
          <w:spacing w:val="-4"/>
          <w:sz w:val="24"/>
          <w:szCs w:val="24"/>
          <w:lang w:val="sq-AL"/>
        </w:rPr>
      </w:pPr>
      <w:r w:rsidRPr="00927ABA">
        <w:rPr>
          <w:rFonts w:ascii="Garamond" w:hAnsi="Garamond"/>
          <w:b/>
          <w:spacing w:val="-4"/>
          <w:sz w:val="24"/>
          <w:szCs w:val="24"/>
          <w:lang w:val="sq-AL"/>
        </w:rPr>
        <w:t xml:space="preserve"> </w:t>
      </w:r>
      <w:r w:rsidR="00616481" w:rsidRPr="00927ABA">
        <w:rPr>
          <w:rFonts w:ascii="Garamond" w:hAnsi="Garamond"/>
          <w:b/>
          <w:spacing w:val="-4"/>
          <w:sz w:val="24"/>
          <w:szCs w:val="24"/>
          <w:lang w:val="sq-AL"/>
        </w:rPr>
        <w:t>Në pikën 2.11.2 bëhen ndryshimet e mëposhtme:</w:t>
      </w:r>
    </w:p>
    <w:p w:rsidR="00616481" w:rsidRPr="00927ABA" w:rsidRDefault="00616481" w:rsidP="00874984">
      <w:pPr>
        <w:pStyle w:val="ListParagraph"/>
        <w:widowControl w:val="0"/>
        <w:numPr>
          <w:ilvl w:val="0"/>
          <w:numId w:val="22"/>
        </w:numPr>
        <w:spacing w:after="0" w:line="240" w:lineRule="auto"/>
        <w:ind w:left="0" w:firstLine="284"/>
        <w:jc w:val="both"/>
        <w:rPr>
          <w:rFonts w:ascii="Garamond" w:hAnsi="Garamond"/>
          <w:spacing w:val="-4"/>
          <w:sz w:val="24"/>
          <w:szCs w:val="24"/>
          <w:lang w:val="sq-AL"/>
        </w:rPr>
      </w:pPr>
      <w:r w:rsidRPr="00927ABA">
        <w:rPr>
          <w:rFonts w:ascii="Garamond" w:hAnsi="Garamond"/>
          <w:spacing w:val="-4"/>
          <w:sz w:val="24"/>
          <w:szCs w:val="24"/>
          <w:lang w:val="sq-AL"/>
        </w:rPr>
        <w:t xml:space="preserve">Në paragrafin e parë, në fund të fjalës </w:t>
      </w:r>
      <w:r w:rsidR="007A1AA5" w:rsidRPr="00927ABA">
        <w:rPr>
          <w:rFonts w:ascii="Garamond" w:hAnsi="Garamond"/>
          <w:spacing w:val="-4"/>
          <w:sz w:val="24"/>
          <w:szCs w:val="24"/>
          <w:lang w:val="sq-AL"/>
        </w:rPr>
        <w:t>“</w:t>
      </w:r>
      <w:r w:rsidRPr="00927ABA">
        <w:rPr>
          <w:rFonts w:ascii="Garamond" w:hAnsi="Garamond"/>
          <w:spacing w:val="-4"/>
          <w:sz w:val="24"/>
          <w:szCs w:val="24"/>
          <w:lang w:val="sq-AL"/>
        </w:rPr>
        <w:t>të zbatohen masat shtrënguese</w:t>
      </w:r>
      <w:r w:rsidR="007A1AA5" w:rsidRPr="00927ABA">
        <w:rPr>
          <w:rFonts w:ascii="Garamond" w:hAnsi="Garamond"/>
          <w:spacing w:val="-4"/>
          <w:sz w:val="24"/>
          <w:szCs w:val="24"/>
          <w:lang w:val="sq-AL"/>
        </w:rPr>
        <w:t>”</w:t>
      </w:r>
      <w:r w:rsidRPr="00927ABA">
        <w:rPr>
          <w:rFonts w:ascii="Garamond" w:hAnsi="Garamond"/>
          <w:spacing w:val="-4"/>
          <w:sz w:val="24"/>
          <w:szCs w:val="24"/>
          <w:lang w:val="sq-AL"/>
        </w:rPr>
        <w:t>, shtohet përmbajtja e mëposhtme:</w:t>
      </w:r>
    </w:p>
    <w:p w:rsidR="00616481" w:rsidRPr="00927ABA" w:rsidRDefault="007A1AA5" w:rsidP="00874984">
      <w:pPr>
        <w:widowControl w:val="0"/>
        <w:spacing w:after="0" w:line="240" w:lineRule="auto"/>
        <w:rPr>
          <w:rFonts w:ascii="Garamond" w:hAnsi="Garamond"/>
          <w:spacing w:val="-4"/>
          <w:sz w:val="24"/>
          <w:szCs w:val="24"/>
          <w:lang w:val="sq-AL"/>
        </w:rPr>
      </w:pPr>
      <w:r w:rsidRPr="00927ABA">
        <w:rPr>
          <w:rFonts w:ascii="Garamond" w:hAnsi="Garamond"/>
          <w:spacing w:val="-4"/>
          <w:sz w:val="24"/>
          <w:szCs w:val="24"/>
          <w:lang w:val="sq-AL"/>
        </w:rPr>
        <w:t>“</w:t>
      </w:r>
      <w:r w:rsidR="00616481" w:rsidRPr="00927ABA">
        <w:rPr>
          <w:rFonts w:ascii="Garamond" w:hAnsi="Garamond"/>
          <w:bCs/>
          <w:spacing w:val="-4"/>
          <w:sz w:val="24"/>
          <w:szCs w:val="24"/>
          <w:lang w:val="sq-AL"/>
        </w:rPr>
        <w:t xml:space="preserve">në zbatim </w:t>
      </w:r>
      <w:r w:rsidR="00616481" w:rsidRPr="00927ABA">
        <w:rPr>
          <w:rFonts w:ascii="Garamond" w:hAnsi="Garamond"/>
          <w:spacing w:val="-4"/>
          <w:sz w:val="24"/>
          <w:szCs w:val="24"/>
          <w:lang w:val="sq-AL"/>
        </w:rPr>
        <w:t xml:space="preserve">të </w:t>
      </w:r>
      <w:r w:rsidR="00684ABD" w:rsidRPr="00927ABA">
        <w:rPr>
          <w:rFonts w:ascii="Garamond" w:hAnsi="Garamond"/>
          <w:spacing w:val="-4"/>
          <w:sz w:val="24"/>
          <w:szCs w:val="24"/>
          <w:lang w:val="sq-AL"/>
        </w:rPr>
        <w:t xml:space="preserve">ligjit nr. </w:t>
      </w:r>
      <w:r w:rsidR="00616481" w:rsidRPr="00927ABA">
        <w:rPr>
          <w:rFonts w:ascii="Garamond" w:hAnsi="Garamond"/>
          <w:spacing w:val="-4"/>
          <w:sz w:val="24"/>
          <w:szCs w:val="24"/>
          <w:lang w:val="sq-AL"/>
        </w:rPr>
        <w:t>9920</w:t>
      </w:r>
      <w:r w:rsidR="00684ABD" w:rsidRPr="00927ABA">
        <w:rPr>
          <w:rFonts w:ascii="Garamond" w:hAnsi="Garamond"/>
          <w:spacing w:val="-4"/>
          <w:sz w:val="24"/>
          <w:szCs w:val="24"/>
          <w:lang w:val="sq-AL"/>
        </w:rPr>
        <w:t>, datë 19.</w:t>
      </w:r>
      <w:r w:rsidR="00616481" w:rsidRPr="00927ABA">
        <w:rPr>
          <w:rFonts w:ascii="Garamond" w:hAnsi="Garamond"/>
          <w:spacing w:val="-4"/>
          <w:sz w:val="24"/>
          <w:szCs w:val="24"/>
          <w:lang w:val="sq-AL"/>
        </w:rPr>
        <w:t xml:space="preserve">5.2008 </w:t>
      </w:r>
      <w:r w:rsidRPr="00927ABA">
        <w:rPr>
          <w:rFonts w:ascii="Garamond" w:hAnsi="Garamond"/>
          <w:spacing w:val="-4"/>
          <w:sz w:val="24"/>
          <w:szCs w:val="24"/>
          <w:lang w:val="sq-AL"/>
        </w:rPr>
        <w:t>“</w:t>
      </w:r>
      <w:r w:rsidR="00616481" w:rsidRPr="00927ABA">
        <w:rPr>
          <w:rFonts w:ascii="Garamond" w:hAnsi="Garamond"/>
          <w:spacing w:val="-4"/>
          <w:sz w:val="24"/>
          <w:szCs w:val="24"/>
          <w:lang w:val="sq-AL"/>
        </w:rPr>
        <w:t xml:space="preserve">Për </w:t>
      </w:r>
      <w:r w:rsidR="00684ABD" w:rsidRPr="00927ABA">
        <w:rPr>
          <w:rFonts w:ascii="Garamond" w:hAnsi="Garamond"/>
          <w:spacing w:val="-4"/>
          <w:sz w:val="24"/>
          <w:szCs w:val="24"/>
          <w:lang w:val="sq-AL"/>
        </w:rPr>
        <w:t>p</w:t>
      </w:r>
      <w:r w:rsidR="00616481" w:rsidRPr="00927ABA">
        <w:rPr>
          <w:rFonts w:ascii="Garamond" w:hAnsi="Garamond"/>
          <w:spacing w:val="-4"/>
          <w:sz w:val="24"/>
          <w:szCs w:val="24"/>
          <w:lang w:val="sq-AL"/>
        </w:rPr>
        <w:t xml:space="preserve">rocedurat </w:t>
      </w:r>
      <w:r w:rsidR="00684ABD" w:rsidRPr="00927ABA">
        <w:rPr>
          <w:rFonts w:ascii="Garamond" w:hAnsi="Garamond"/>
          <w:spacing w:val="-4"/>
          <w:sz w:val="24"/>
          <w:szCs w:val="24"/>
          <w:lang w:val="sq-AL"/>
        </w:rPr>
        <w:t>t</w:t>
      </w:r>
      <w:r w:rsidR="00616481" w:rsidRPr="00927ABA">
        <w:rPr>
          <w:rFonts w:ascii="Garamond" w:hAnsi="Garamond"/>
          <w:spacing w:val="-4"/>
          <w:sz w:val="24"/>
          <w:szCs w:val="24"/>
          <w:lang w:val="sq-AL"/>
        </w:rPr>
        <w:t>atimore në RSH</w:t>
      </w:r>
      <w:r w:rsidRPr="00927ABA">
        <w:rPr>
          <w:rFonts w:ascii="Garamond" w:hAnsi="Garamond"/>
          <w:spacing w:val="-4"/>
          <w:sz w:val="24"/>
          <w:szCs w:val="24"/>
          <w:lang w:val="sq-AL"/>
        </w:rPr>
        <w:t>”</w:t>
      </w:r>
      <w:r w:rsidR="00616481" w:rsidRPr="00927ABA">
        <w:rPr>
          <w:rFonts w:ascii="Garamond" w:hAnsi="Garamond"/>
          <w:spacing w:val="-4"/>
          <w:sz w:val="24"/>
          <w:szCs w:val="24"/>
          <w:lang w:val="sq-AL"/>
        </w:rPr>
        <w:t xml:space="preserve">, i ndryshuar, </w:t>
      </w:r>
      <w:r w:rsidR="00616481" w:rsidRPr="00927ABA">
        <w:rPr>
          <w:rFonts w:ascii="Garamond" w:hAnsi="Garamond"/>
          <w:bCs/>
          <w:spacing w:val="-4"/>
          <w:sz w:val="24"/>
          <w:szCs w:val="24"/>
          <w:lang w:val="sq-AL"/>
        </w:rPr>
        <w:t>si agjent tatimor detyrohet të zbatojë të gjitha dispozitat ligjore në fuqi që rregullojnë veprimtarinë e agjentit tatimor</w:t>
      </w:r>
      <w:r w:rsidR="00616481" w:rsidRPr="00927ABA">
        <w:rPr>
          <w:rFonts w:ascii="Garamond" w:hAnsi="Garamond"/>
          <w:spacing w:val="-4"/>
          <w:sz w:val="24"/>
          <w:szCs w:val="24"/>
          <w:lang w:val="sq-AL"/>
        </w:rPr>
        <w:t>.</w:t>
      </w:r>
    </w:p>
    <w:p w:rsidR="00616481" w:rsidRPr="00927ABA" w:rsidRDefault="00927ABA" w:rsidP="00874984">
      <w:pPr>
        <w:pStyle w:val="ListParagraph"/>
        <w:widowControl w:val="0"/>
        <w:numPr>
          <w:ilvl w:val="0"/>
          <w:numId w:val="23"/>
        </w:numPr>
        <w:spacing w:after="0" w:line="240" w:lineRule="auto"/>
        <w:ind w:left="0" w:firstLine="284"/>
        <w:jc w:val="both"/>
        <w:rPr>
          <w:rFonts w:ascii="Garamond" w:hAnsi="Garamond"/>
          <w:b/>
          <w:spacing w:val="-4"/>
          <w:sz w:val="24"/>
          <w:szCs w:val="24"/>
          <w:lang w:val="sq-AL"/>
        </w:rPr>
      </w:pPr>
      <w:r>
        <w:rPr>
          <w:rFonts w:ascii="Garamond" w:hAnsi="Garamond"/>
          <w:b/>
          <w:spacing w:val="-4"/>
          <w:sz w:val="24"/>
          <w:szCs w:val="24"/>
          <w:lang w:val="sq-AL"/>
        </w:rPr>
        <w:t xml:space="preserve"> </w:t>
      </w:r>
      <w:r w:rsidR="00616481" w:rsidRPr="00927ABA">
        <w:rPr>
          <w:rFonts w:ascii="Garamond" w:hAnsi="Garamond"/>
          <w:b/>
          <w:spacing w:val="-4"/>
          <w:sz w:val="24"/>
          <w:szCs w:val="24"/>
          <w:lang w:val="sq-AL"/>
        </w:rPr>
        <w:t>Në fund pikës 2.11.2, shtohet paragrafi me përmbajtja e mëposhtme:</w:t>
      </w:r>
    </w:p>
    <w:p w:rsidR="00616481" w:rsidRPr="00927ABA" w:rsidRDefault="007A1AA5" w:rsidP="00874984">
      <w:pPr>
        <w:widowControl w:val="0"/>
        <w:spacing w:after="0" w:line="240" w:lineRule="auto"/>
        <w:contextualSpacing/>
        <w:rPr>
          <w:rFonts w:ascii="Garamond" w:hAnsi="Garamond"/>
          <w:spacing w:val="-4"/>
          <w:sz w:val="24"/>
          <w:szCs w:val="24"/>
          <w:lang w:val="sq-AL"/>
        </w:rPr>
      </w:pPr>
      <w:r w:rsidRPr="00927ABA">
        <w:rPr>
          <w:rFonts w:ascii="Garamond" w:hAnsi="Garamond"/>
          <w:spacing w:val="-4"/>
          <w:sz w:val="24"/>
          <w:szCs w:val="24"/>
          <w:lang w:val="sq-AL"/>
        </w:rPr>
        <w:t>“</w:t>
      </w:r>
      <w:r w:rsidR="00616481" w:rsidRPr="00927ABA">
        <w:rPr>
          <w:rFonts w:ascii="Garamond" w:hAnsi="Garamond"/>
          <w:spacing w:val="-4"/>
          <w:sz w:val="24"/>
          <w:szCs w:val="24"/>
          <w:lang w:val="sq-AL"/>
        </w:rPr>
        <w:t>Shembull: Mjeti me cilindratë 3628 cm</w:t>
      </w:r>
      <w:r w:rsidR="00616481" w:rsidRPr="00927ABA">
        <w:rPr>
          <w:rFonts w:ascii="Garamond" w:hAnsi="Garamond"/>
          <w:spacing w:val="-4"/>
          <w:sz w:val="24"/>
          <w:szCs w:val="24"/>
          <w:vertAlign w:val="superscript"/>
          <w:lang w:val="sq-AL"/>
        </w:rPr>
        <w:t>3</w:t>
      </w:r>
      <w:r w:rsidR="00616481" w:rsidRPr="00927ABA">
        <w:rPr>
          <w:rFonts w:ascii="Garamond" w:hAnsi="Garamond"/>
          <w:spacing w:val="-4"/>
          <w:sz w:val="24"/>
          <w:szCs w:val="24"/>
          <w:lang w:val="sq-AL"/>
        </w:rPr>
        <w:t xml:space="preserve">, me naftë dhe vit prodhimi 2008, për vitin 2015 ka paguar taksën vjetore të mjeteve të përdorura në datën 27.12.2015, për </w:t>
      </w:r>
      <w:r w:rsidR="00301264" w:rsidRPr="00927ABA">
        <w:rPr>
          <w:rFonts w:ascii="Garamond" w:hAnsi="Garamond"/>
          <w:spacing w:val="-4"/>
          <w:sz w:val="24"/>
          <w:szCs w:val="24"/>
          <w:lang w:val="sq-AL"/>
        </w:rPr>
        <w:t>vlerën 9,524 lekë. Në datën 12.</w:t>
      </w:r>
      <w:r w:rsidR="00616481" w:rsidRPr="00927ABA">
        <w:rPr>
          <w:rFonts w:ascii="Garamond" w:hAnsi="Garamond"/>
          <w:spacing w:val="-4"/>
          <w:sz w:val="24"/>
          <w:szCs w:val="24"/>
          <w:lang w:val="sq-AL"/>
        </w:rPr>
        <w:t>1.2017 pronari i mjetit paraqitet për të paguar taksën e vitit 2016. Mjetit i ka kaluar afati më shumë se 10 ditë nga afati i vlefshmërisë së taksës, pra llogaritet me 1 muaj vonesë për pagesën e TVMP-së për vitin 2016. Për këtë arsye, pronari i mjetit duhet të paguajë TVMP e vitit 2016 në shumën 9,977 si dhe 5% gjobë mbi shumën e taksës së TVMP-së në shumën 499 lekë. Shuma totale e TVMP-së që duhet të paguajë</w:t>
      </w:r>
      <w:r w:rsidR="00CC2111" w:rsidRPr="00927ABA">
        <w:rPr>
          <w:rFonts w:ascii="Garamond" w:hAnsi="Garamond"/>
          <w:spacing w:val="-4"/>
          <w:sz w:val="24"/>
          <w:szCs w:val="24"/>
          <w:lang w:val="sq-AL"/>
        </w:rPr>
        <w:t xml:space="preserve"> </w:t>
      </w:r>
      <w:r w:rsidR="00616481" w:rsidRPr="00927ABA">
        <w:rPr>
          <w:rFonts w:ascii="Garamond" w:hAnsi="Garamond"/>
          <w:spacing w:val="-4"/>
          <w:sz w:val="24"/>
          <w:szCs w:val="24"/>
          <w:lang w:val="sq-AL"/>
        </w:rPr>
        <w:t xml:space="preserve">për vitin 2016 është 16,163 lekë. Gjithashtu, nëse mjeti është me cilindratë më të madhe ose të barabartë me 3000 cm3, detyrohet të paguajë edhe TVML për vitit 2016 në shumën 21,000 lekë dhe gjobë për TVML prej 5% në shumën 1,050 lekë. Shuma totale e taksave (TVMP+TVML) që pronari i mjetit duhet të paguajë për vitin 2016 është në shumën 32,526 lekë. </w:t>
      </w:r>
    </w:p>
    <w:p w:rsidR="00616481" w:rsidRPr="00927ABA" w:rsidRDefault="00616481" w:rsidP="00874984">
      <w:pPr>
        <w:widowControl w:val="0"/>
        <w:spacing w:after="0" w:line="240" w:lineRule="auto"/>
        <w:rPr>
          <w:rFonts w:ascii="Garamond" w:hAnsi="Garamond"/>
          <w:spacing w:val="-4"/>
          <w:sz w:val="24"/>
          <w:szCs w:val="24"/>
          <w:lang w:val="sq-AL"/>
        </w:rPr>
      </w:pPr>
      <w:r w:rsidRPr="00927ABA">
        <w:rPr>
          <w:rFonts w:ascii="Garamond" w:hAnsi="Garamond"/>
          <w:spacing w:val="-4"/>
          <w:sz w:val="24"/>
          <w:szCs w:val="24"/>
          <w:lang w:val="sq-AL"/>
        </w:rPr>
        <w:t>Nga ana tjetër, duke qenë se subje</w:t>
      </w:r>
      <w:r w:rsidR="00301264" w:rsidRPr="00927ABA">
        <w:rPr>
          <w:rFonts w:ascii="Garamond" w:hAnsi="Garamond"/>
          <w:spacing w:val="-4"/>
          <w:sz w:val="24"/>
          <w:szCs w:val="24"/>
          <w:lang w:val="sq-AL"/>
        </w:rPr>
        <w:t>kti është paraqitur më datë 12.</w:t>
      </w:r>
      <w:r w:rsidRPr="00927ABA">
        <w:rPr>
          <w:rFonts w:ascii="Garamond" w:hAnsi="Garamond"/>
          <w:spacing w:val="-4"/>
          <w:sz w:val="24"/>
          <w:szCs w:val="24"/>
          <w:lang w:val="sq-AL"/>
        </w:rPr>
        <w:t>1.2017, i ka mbaruar</w:t>
      </w:r>
      <w:r w:rsidR="00CC2111" w:rsidRPr="00927ABA">
        <w:rPr>
          <w:rFonts w:ascii="Garamond" w:hAnsi="Garamond"/>
          <w:spacing w:val="-4"/>
          <w:sz w:val="24"/>
          <w:szCs w:val="24"/>
          <w:lang w:val="sq-AL"/>
        </w:rPr>
        <w:t xml:space="preserve"> </w:t>
      </w:r>
      <w:r w:rsidRPr="00927ABA">
        <w:rPr>
          <w:rFonts w:ascii="Garamond" w:hAnsi="Garamond"/>
          <w:spacing w:val="-4"/>
          <w:sz w:val="24"/>
          <w:szCs w:val="24"/>
          <w:lang w:val="sq-AL"/>
        </w:rPr>
        <w:t>afati i vlefshmërisë së taksave për këtë mjet, detyrohet të paguajë edhe detyrimet për TVMP për vitin 2017, në vlerën 10,431 lekë dhe vlera e gjobës prej 5% për një muaj vonesë që është në vlerën 522 lekë. Shuma totale që subjekti detyrohet të paguajë është 10,953 lekë. Afati i vlefshmërisë për vitin 201</w:t>
      </w:r>
      <w:r w:rsidR="00684ABD" w:rsidRPr="00927ABA">
        <w:rPr>
          <w:rFonts w:ascii="Garamond" w:hAnsi="Garamond"/>
          <w:spacing w:val="-4"/>
          <w:sz w:val="24"/>
          <w:szCs w:val="24"/>
          <w:lang w:val="sq-AL"/>
        </w:rPr>
        <w:t>7 fillon nga data 1.</w:t>
      </w:r>
      <w:r w:rsidRPr="00927ABA">
        <w:rPr>
          <w:rFonts w:ascii="Garamond" w:hAnsi="Garamond"/>
          <w:spacing w:val="-4"/>
          <w:sz w:val="24"/>
          <w:szCs w:val="24"/>
          <w:lang w:val="sq-AL"/>
        </w:rPr>
        <w:t>1.2017. Gjithashtu</w:t>
      </w:r>
      <w:r w:rsidR="006B57A8" w:rsidRPr="00927ABA">
        <w:rPr>
          <w:rFonts w:ascii="Garamond" w:hAnsi="Garamond"/>
          <w:spacing w:val="-4"/>
          <w:sz w:val="24"/>
          <w:szCs w:val="24"/>
          <w:lang w:val="sq-AL"/>
        </w:rPr>
        <w:t>,</w:t>
      </w:r>
      <w:r w:rsidRPr="00927ABA">
        <w:rPr>
          <w:rFonts w:ascii="Garamond" w:hAnsi="Garamond"/>
          <w:spacing w:val="-4"/>
          <w:sz w:val="24"/>
          <w:szCs w:val="24"/>
          <w:lang w:val="sq-AL"/>
        </w:rPr>
        <w:t xml:space="preserve"> subjekti ka detyrimin të paguajë edhe TVML për vitit 2017 në shumën 21,000 lekë dhe gjobë prej 5% në shumën 1,050 lekë. Shuma totale e taksave për vitin 2017 është në shumën 33,003 lekë me afat vlefshmërie deri në 1</w:t>
      </w:r>
      <w:r w:rsidR="00684ABD" w:rsidRPr="00927ABA">
        <w:rPr>
          <w:rFonts w:ascii="Garamond" w:hAnsi="Garamond"/>
          <w:spacing w:val="-4"/>
          <w:sz w:val="24"/>
          <w:szCs w:val="24"/>
          <w:lang w:val="sq-AL"/>
        </w:rPr>
        <w:t>2.</w:t>
      </w:r>
      <w:r w:rsidRPr="00927ABA">
        <w:rPr>
          <w:rFonts w:ascii="Garamond" w:hAnsi="Garamond"/>
          <w:spacing w:val="-4"/>
          <w:sz w:val="24"/>
          <w:szCs w:val="24"/>
          <w:lang w:val="sq-AL"/>
        </w:rPr>
        <w:t>1.2018.</w:t>
      </w:r>
      <w:r w:rsidR="00CC2111" w:rsidRPr="00927ABA">
        <w:rPr>
          <w:rFonts w:ascii="Garamond" w:hAnsi="Garamond"/>
          <w:spacing w:val="-4"/>
          <w:sz w:val="24"/>
          <w:szCs w:val="24"/>
          <w:lang w:val="sq-AL"/>
        </w:rPr>
        <w:t xml:space="preserve"> </w:t>
      </w:r>
    </w:p>
    <w:p w:rsidR="00616481" w:rsidRPr="00927ABA" w:rsidRDefault="00616481" w:rsidP="00874984">
      <w:pPr>
        <w:widowControl w:val="0"/>
        <w:spacing w:after="0" w:line="240" w:lineRule="auto"/>
        <w:rPr>
          <w:rFonts w:ascii="Garamond" w:hAnsi="Garamond"/>
          <w:spacing w:val="-4"/>
          <w:sz w:val="24"/>
          <w:szCs w:val="24"/>
          <w:lang w:val="sq-AL"/>
        </w:rPr>
      </w:pPr>
      <w:r w:rsidRPr="00927ABA">
        <w:rPr>
          <w:rFonts w:ascii="Garamond" w:hAnsi="Garamond"/>
          <w:spacing w:val="-4"/>
          <w:sz w:val="24"/>
          <w:szCs w:val="24"/>
          <w:lang w:val="sq-AL"/>
        </w:rPr>
        <w:t>Shembull: Pronari i mjetit me cilindratë 3653 cm</w:t>
      </w:r>
      <w:r w:rsidRPr="00927ABA">
        <w:rPr>
          <w:rFonts w:ascii="Garamond" w:hAnsi="Garamond"/>
          <w:spacing w:val="-4"/>
          <w:sz w:val="24"/>
          <w:szCs w:val="24"/>
          <w:vertAlign w:val="superscript"/>
          <w:lang w:val="sq-AL"/>
        </w:rPr>
        <w:t>3</w:t>
      </w:r>
      <w:r w:rsidRPr="00927ABA">
        <w:rPr>
          <w:rFonts w:ascii="Garamond" w:hAnsi="Garamond"/>
          <w:spacing w:val="-4"/>
          <w:sz w:val="24"/>
          <w:szCs w:val="24"/>
          <w:lang w:val="sq-AL"/>
        </w:rPr>
        <w:t xml:space="preserve">, me benzinë dhe vit prodhimi 2006, paraqitet pranë strukturave të Drejtorisë së Përgjithshme të Shërbimeve të Transportit Rrugor për të regjistruar për </w:t>
      </w:r>
      <w:r w:rsidR="00684ABD" w:rsidRPr="00927ABA">
        <w:rPr>
          <w:rFonts w:ascii="Garamond" w:hAnsi="Garamond"/>
          <w:spacing w:val="-4"/>
          <w:sz w:val="24"/>
          <w:szCs w:val="24"/>
          <w:lang w:val="sq-AL"/>
        </w:rPr>
        <w:t>herë të parë mjetin më datë 16.</w:t>
      </w:r>
      <w:r w:rsidRPr="00927ABA">
        <w:rPr>
          <w:rFonts w:ascii="Garamond" w:hAnsi="Garamond"/>
          <w:spacing w:val="-4"/>
          <w:sz w:val="24"/>
          <w:szCs w:val="24"/>
          <w:lang w:val="sq-AL"/>
        </w:rPr>
        <w:t>6.2017.</w:t>
      </w:r>
      <w:r w:rsidR="00CC2111" w:rsidRPr="00927ABA">
        <w:rPr>
          <w:rFonts w:ascii="Garamond" w:hAnsi="Garamond"/>
          <w:spacing w:val="-4"/>
          <w:sz w:val="24"/>
          <w:szCs w:val="24"/>
          <w:lang w:val="sq-AL"/>
        </w:rPr>
        <w:t xml:space="preserve"> </w:t>
      </w:r>
      <w:r w:rsidRPr="00927ABA">
        <w:rPr>
          <w:rFonts w:ascii="Garamond" w:hAnsi="Garamond"/>
          <w:spacing w:val="-4"/>
          <w:sz w:val="24"/>
          <w:szCs w:val="24"/>
          <w:lang w:val="sq-AL"/>
        </w:rPr>
        <w:t>Në</w:t>
      </w:r>
      <w:r w:rsidR="00684ABD" w:rsidRPr="00927ABA">
        <w:rPr>
          <w:rFonts w:ascii="Garamond" w:hAnsi="Garamond"/>
          <w:spacing w:val="-4"/>
          <w:sz w:val="24"/>
          <w:szCs w:val="24"/>
          <w:lang w:val="sq-AL"/>
        </w:rPr>
        <w:t xml:space="preserve"> datën 16.</w:t>
      </w:r>
      <w:r w:rsidRPr="00927ABA">
        <w:rPr>
          <w:rFonts w:ascii="Garamond" w:hAnsi="Garamond"/>
          <w:spacing w:val="-4"/>
          <w:sz w:val="24"/>
          <w:szCs w:val="24"/>
          <w:lang w:val="sq-AL"/>
        </w:rPr>
        <w:t>6.2017 pronari i mjetit ka detyrimin të paguajë TVMP-në për 7-muaj të vitit 2017 në shumën 5,966 lekë (3653*0.28*10=10,228/12*7). Duke qenë se është me cilindratë më të madhe ose të barabartë me 3000 cm</w:t>
      </w:r>
      <w:r w:rsidRPr="00927ABA">
        <w:rPr>
          <w:rFonts w:ascii="Garamond" w:hAnsi="Garamond"/>
          <w:spacing w:val="-4"/>
          <w:sz w:val="24"/>
          <w:szCs w:val="24"/>
          <w:vertAlign w:val="superscript"/>
          <w:lang w:val="sq-AL"/>
        </w:rPr>
        <w:t>3</w:t>
      </w:r>
      <w:r w:rsidRPr="00927ABA">
        <w:rPr>
          <w:rFonts w:ascii="Garamond" w:hAnsi="Garamond"/>
          <w:spacing w:val="-4"/>
          <w:sz w:val="24"/>
          <w:szCs w:val="24"/>
          <w:lang w:val="sq-AL"/>
        </w:rPr>
        <w:t xml:space="preserve"> duhet të paguajë dhe TRML në shumën 70,000 lekë dhe TVML për 7 muaj të vitit 2017 në shumën 12,250 (21,000/12*7) lekë. Vlera totale e taksave (TVMP+TVML) që pronari i mjetit duhet të paguajë për vitin 2017 është 88,216 lekë.</w:t>
      </w:r>
    </w:p>
    <w:p w:rsidR="00616481" w:rsidRPr="00927ABA" w:rsidRDefault="00616481" w:rsidP="00874984">
      <w:pPr>
        <w:pStyle w:val="Default"/>
        <w:widowControl w:val="0"/>
        <w:ind w:firstLine="284"/>
        <w:jc w:val="both"/>
        <w:rPr>
          <w:rFonts w:ascii="Garamond" w:hAnsi="Garamond"/>
          <w:spacing w:val="-4"/>
          <w:lang w:val="sq-AL"/>
        </w:rPr>
      </w:pPr>
      <w:r w:rsidRPr="00927ABA">
        <w:rPr>
          <w:rFonts w:ascii="Garamond" w:hAnsi="Garamond"/>
          <w:spacing w:val="-4"/>
          <w:lang w:val="sq-AL"/>
        </w:rPr>
        <w:t xml:space="preserve">Ky </w:t>
      </w:r>
      <w:r w:rsidR="00173956" w:rsidRPr="00927ABA">
        <w:rPr>
          <w:rFonts w:ascii="Garamond" w:hAnsi="Garamond"/>
          <w:spacing w:val="-4"/>
          <w:lang w:val="sq-AL"/>
        </w:rPr>
        <w:t>u</w:t>
      </w:r>
      <w:r w:rsidRPr="00927ABA">
        <w:rPr>
          <w:rFonts w:ascii="Garamond" w:hAnsi="Garamond"/>
          <w:spacing w:val="-4"/>
          <w:lang w:val="sq-AL"/>
        </w:rPr>
        <w:t>dhëzim hyn në fuqi me botimin e tij në Fletoren Zyrtare.</w:t>
      </w:r>
    </w:p>
    <w:p w:rsidR="00616481" w:rsidRPr="00927ABA" w:rsidRDefault="00616481" w:rsidP="00927ABA">
      <w:pPr>
        <w:pStyle w:val="Hapesira7"/>
        <w:rPr>
          <w:lang w:val="sq-AL"/>
        </w:rPr>
      </w:pPr>
    </w:p>
    <w:p w:rsidR="00EB4761" w:rsidRDefault="00EB4761" w:rsidP="00EB4761">
      <w:pPr>
        <w:widowControl w:val="0"/>
        <w:spacing w:after="0" w:line="240" w:lineRule="auto"/>
        <w:jc w:val="right"/>
        <w:rPr>
          <w:rFonts w:ascii="Garamond" w:hAnsi="Garamond"/>
          <w:spacing w:val="-4"/>
          <w:sz w:val="24"/>
          <w:szCs w:val="24"/>
          <w:lang w:val="sq-AL"/>
        </w:rPr>
      </w:pPr>
      <w:r w:rsidRPr="00927ABA">
        <w:rPr>
          <w:rFonts w:ascii="Garamond" w:hAnsi="Garamond"/>
          <w:spacing w:val="-4"/>
          <w:sz w:val="24"/>
          <w:szCs w:val="24"/>
          <w:lang w:val="sq-AL"/>
        </w:rPr>
        <w:t xml:space="preserve">MINISTRI I FINANCAVE </w:t>
      </w:r>
    </w:p>
    <w:p w:rsidR="00EB4761" w:rsidRPr="00927ABA" w:rsidRDefault="00375D92" w:rsidP="00EB4761">
      <w:pPr>
        <w:widowControl w:val="0"/>
        <w:spacing w:after="0" w:line="240" w:lineRule="auto"/>
        <w:jc w:val="right"/>
        <w:rPr>
          <w:rFonts w:ascii="Garamond" w:hAnsi="Garamond"/>
          <w:bCs/>
          <w:spacing w:val="-4"/>
          <w:sz w:val="24"/>
          <w:szCs w:val="24"/>
          <w:lang w:val="sq-AL"/>
        </w:rPr>
      </w:pPr>
      <w:r>
        <w:rPr>
          <w:rFonts w:ascii="Garamond" w:hAnsi="Garamond"/>
          <w:spacing w:val="-4"/>
          <w:sz w:val="24"/>
          <w:szCs w:val="24"/>
          <w:lang w:val="sq-AL"/>
        </w:rPr>
        <w:t>DHE</w:t>
      </w:r>
      <w:r w:rsidR="00EB4761">
        <w:rPr>
          <w:rFonts w:ascii="Garamond" w:hAnsi="Garamond"/>
          <w:spacing w:val="-4"/>
          <w:sz w:val="24"/>
          <w:szCs w:val="24"/>
          <w:lang w:val="sq-AL"/>
        </w:rPr>
        <w:t xml:space="preserve"> EKONOMISË</w:t>
      </w:r>
    </w:p>
    <w:p w:rsidR="00A90DF2" w:rsidRPr="00927ABA" w:rsidRDefault="00A90DF2" w:rsidP="00874984">
      <w:pPr>
        <w:widowControl w:val="0"/>
        <w:spacing w:after="0" w:line="240" w:lineRule="auto"/>
        <w:jc w:val="right"/>
        <w:rPr>
          <w:rFonts w:ascii="Garamond" w:hAnsi="Garamond"/>
          <w:b/>
          <w:bCs/>
          <w:spacing w:val="-4"/>
          <w:sz w:val="24"/>
          <w:szCs w:val="24"/>
          <w:lang w:val="sq-AL"/>
        </w:rPr>
      </w:pPr>
      <w:r w:rsidRPr="00927ABA">
        <w:rPr>
          <w:rFonts w:ascii="Garamond" w:hAnsi="Garamond"/>
          <w:b/>
          <w:bCs/>
          <w:spacing w:val="-4"/>
          <w:sz w:val="24"/>
          <w:szCs w:val="24"/>
          <w:lang w:val="sq-AL"/>
        </w:rPr>
        <w:t>Arben Ahmetaj</w:t>
      </w:r>
    </w:p>
    <w:p w:rsidR="000F5341" w:rsidRPr="00927ABA" w:rsidRDefault="000F5341" w:rsidP="00927ABA">
      <w:pPr>
        <w:pStyle w:val="Hapesira7"/>
        <w:rPr>
          <w:lang w:val="sq-AL" w:eastAsia="en-GB"/>
        </w:rPr>
      </w:pPr>
    </w:p>
    <w:p w:rsidR="009A29AD" w:rsidRPr="00927ABA" w:rsidRDefault="009A29AD" w:rsidP="00874984">
      <w:pPr>
        <w:pStyle w:val="NeniTitull"/>
        <w:keepNext w:val="0"/>
        <w:rPr>
          <w:spacing w:val="-4"/>
          <w:lang w:val="sq-AL"/>
        </w:rPr>
      </w:pPr>
      <w:r w:rsidRPr="00927ABA">
        <w:rPr>
          <w:spacing w:val="-4"/>
          <w:lang w:val="sq-AL"/>
        </w:rPr>
        <w:t>URDHËR</w:t>
      </w:r>
    </w:p>
    <w:p w:rsidR="009A29AD" w:rsidRPr="00927ABA" w:rsidRDefault="00CC2111" w:rsidP="00874984">
      <w:pPr>
        <w:pStyle w:val="NeniTitull"/>
        <w:keepNext w:val="0"/>
        <w:rPr>
          <w:spacing w:val="-4"/>
          <w:lang w:val="sq-AL"/>
        </w:rPr>
      </w:pPr>
      <w:r w:rsidRPr="00927ABA">
        <w:rPr>
          <w:spacing w:val="-4"/>
          <w:lang w:val="sq-AL"/>
        </w:rPr>
        <w:t>Nr.</w:t>
      </w:r>
      <w:r w:rsidR="007A1AA5" w:rsidRPr="00927ABA">
        <w:rPr>
          <w:spacing w:val="-4"/>
          <w:lang w:val="sq-AL"/>
        </w:rPr>
        <w:t xml:space="preserve"> </w:t>
      </w:r>
      <w:r w:rsidR="009A29AD" w:rsidRPr="00927ABA">
        <w:rPr>
          <w:spacing w:val="-4"/>
          <w:lang w:val="sq-AL"/>
        </w:rPr>
        <w:t>342, datë 23.4.2018</w:t>
      </w:r>
    </w:p>
    <w:p w:rsidR="009A29AD" w:rsidRPr="00927ABA" w:rsidRDefault="009A29AD" w:rsidP="00927ABA">
      <w:pPr>
        <w:pStyle w:val="Hapesira7"/>
        <w:rPr>
          <w:lang w:val="sq-AL"/>
        </w:rPr>
      </w:pPr>
    </w:p>
    <w:p w:rsidR="009A29AD" w:rsidRPr="00927ABA" w:rsidRDefault="00173956" w:rsidP="00874984">
      <w:pPr>
        <w:pStyle w:val="NeniTitull"/>
        <w:keepNext w:val="0"/>
        <w:rPr>
          <w:spacing w:val="-4"/>
          <w:lang w:val="sq-AL"/>
        </w:rPr>
      </w:pPr>
      <w:r w:rsidRPr="00927ABA">
        <w:rPr>
          <w:spacing w:val="-4"/>
          <w:lang w:val="sq-AL"/>
        </w:rPr>
        <w:t xml:space="preserve">PËR </w:t>
      </w:r>
      <w:r w:rsidR="009A29AD" w:rsidRPr="00927ABA">
        <w:rPr>
          <w:spacing w:val="-4"/>
          <w:lang w:val="sq-AL"/>
        </w:rPr>
        <w:t>DELEGIM KOMPETENCE</w:t>
      </w:r>
    </w:p>
    <w:p w:rsidR="009A29AD" w:rsidRPr="00927ABA" w:rsidRDefault="009A29AD" w:rsidP="00927ABA">
      <w:pPr>
        <w:pStyle w:val="Hapesira7"/>
        <w:rPr>
          <w:lang w:val="sq-AL"/>
        </w:rPr>
      </w:pPr>
    </w:p>
    <w:p w:rsidR="009A29AD" w:rsidRPr="00927ABA" w:rsidRDefault="009A29AD" w:rsidP="00874984">
      <w:pPr>
        <w:pStyle w:val="Paragrafi"/>
        <w:rPr>
          <w:spacing w:val="-4"/>
          <w:lang w:val="sq-AL"/>
        </w:rPr>
      </w:pPr>
      <w:r w:rsidRPr="00927ABA">
        <w:rPr>
          <w:spacing w:val="-4"/>
          <w:lang w:val="sq-AL"/>
        </w:rPr>
        <w:t xml:space="preserve">Në mbështetje të nenit 102, pika 4, të Kushtetutës së Republikës së Shqipërisë, të neneve 28 dhe 29 të ligjit </w:t>
      </w:r>
      <w:r w:rsidR="00CC2111" w:rsidRPr="00927ABA">
        <w:rPr>
          <w:spacing w:val="-4"/>
          <w:lang w:val="sq-AL"/>
        </w:rPr>
        <w:t>nr.</w:t>
      </w:r>
      <w:r w:rsidR="007A1AA5" w:rsidRPr="00927ABA">
        <w:rPr>
          <w:spacing w:val="-4"/>
          <w:lang w:val="sq-AL"/>
        </w:rPr>
        <w:t xml:space="preserve"> </w:t>
      </w:r>
      <w:r w:rsidRPr="00927ABA">
        <w:rPr>
          <w:spacing w:val="-4"/>
          <w:lang w:val="sq-AL"/>
        </w:rPr>
        <w:t xml:space="preserve">44/2015, datë 30.4.2015 </w:t>
      </w:r>
      <w:r w:rsidR="007A1AA5" w:rsidRPr="00927ABA">
        <w:rPr>
          <w:spacing w:val="-4"/>
          <w:lang w:val="sq-AL"/>
        </w:rPr>
        <w:t>“</w:t>
      </w:r>
      <w:r w:rsidRPr="00927ABA">
        <w:rPr>
          <w:spacing w:val="-4"/>
          <w:lang w:val="sq-AL"/>
        </w:rPr>
        <w:t>Kodi i Procedurave Administrative të Republikës së Shqipërisë</w:t>
      </w:r>
      <w:r w:rsidR="007A1AA5" w:rsidRPr="00927ABA">
        <w:rPr>
          <w:spacing w:val="-4"/>
          <w:lang w:val="sq-AL"/>
        </w:rPr>
        <w:t>”</w:t>
      </w:r>
      <w:r w:rsidRPr="00927ABA">
        <w:rPr>
          <w:spacing w:val="-4"/>
          <w:lang w:val="sq-AL"/>
        </w:rPr>
        <w:t>, si dhe nenit 11</w:t>
      </w:r>
      <w:r w:rsidR="006D32CB" w:rsidRPr="00927ABA">
        <w:rPr>
          <w:spacing w:val="-4"/>
          <w:lang w:val="sq-AL"/>
        </w:rPr>
        <w:t>,</w:t>
      </w:r>
      <w:r w:rsidRPr="00927ABA">
        <w:rPr>
          <w:spacing w:val="-4"/>
          <w:lang w:val="sq-AL"/>
        </w:rPr>
        <w:t xml:space="preserve"> të ligjit </w:t>
      </w:r>
      <w:r w:rsidR="00CC2111" w:rsidRPr="00927ABA">
        <w:rPr>
          <w:spacing w:val="-4"/>
          <w:lang w:val="sq-AL"/>
        </w:rPr>
        <w:t>nr.</w:t>
      </w:r>
      <w:r w:rsidR="007A1AA5" w:rsidRPr="00927ABA">
        <w:rPr>
          <w:spacing w:val="-4"/>
          <w:lang w:val="sq-AL"/>
        </w:rPr>
        <w:t xml:space="preserve"> </w:t>
      </w:r>
      <w:r w:rsidRPr="00927ABA">
        <w:rPr>
          <w:spacing w:val="-4"/>
          <w:lang w:val="sq-AL"/>
        </w:rPr>
        <w:t xml:space="preserve">90/2012 </w:t>
      </w:r>
      <w:r w:rsidR="007A1AA5" w:rsidRPr="00927ABA">
        <w:rPr>
          <w:spacing w:val="-4"/>
          <w:lang w:val="sq-AL"/>
        </w:rPr>
        <w:t>“</w:t>
      </w:r>
      <w:r w:rsidRPr="00927ABA">
        <w:rPr>
          <w:spacing w:val="-4"/>
          <w:lang w:val="sq-AL"/>
        </w:rPr>
        <w:t>Për organizimin dhe funksionimin e Adminis</w:t>
      </w:r>
      <w:r w:rsidR="000A3538">
        <w:rPr>
          <w:spacing w:val="-4"/>
          <w:lang w:val="sq-AL"/>
        </w:rPr>
        <w:t>-</w:t>
      </w:r>
      <w:r w:rsidRPr="00927ABA">
        <w:rPr>
          <w:spacing w:val="-4"/>
          <w:lang w:val="sq-AL"/>
        </w:rPr>
        <w:t>tratës Shtetërore</w:t>
      </w:r>
      <w:r w:rsidR="007A1AA5" w:rsidRPr="00927ABA">
        <w:rPr>
          <w:spacing w:val="-4"/>
          <w:lang w:val="sq-AL"/>
        </w:rPr>
        <w:t>”</w:t>
      </w:r>
      <w:r w:rsidR="005A6F47" w:rsidRPr="00927ABA">
        <w:rPr>
          <w:spacing w:val="-4"/>
          <w:lang w:val="sq-AL"/>
        </w:rPr>
        <w:t>,</w:t>
      </w:r>
    </w:p>
    <w:p w:rsidR="009A29AD" w:rsidRPr="00927ABA" w:rsidRDefault="009A29AD" w:rsidP="00927ABA">
      <w:pPr>
        <w:pStyle w:val="Hapesira7"/>
        <w:rPr>
          <w:lang w:val="sq-AL"/>
        </w:rPr>
      </w:pPr>
    </w:p>
    <w:p w:rsidR="009A29AD" w:rsidRPr="00927ABA" w:rsidRDefault="009A29AD" w:rsidP="00874984">
      <w:pPr>
        <w:pStyle w:val="NeniNr"/>
        <w:keepNext w:val="0"/>
        <w:rPr>
          <w:spacing w:val="-4"/>
          <w:lang w:val="sq-AL"/>
        </w:rPr>
      </w:pPr>
      <w:r w:rsidRPr="00927ABA">
        <w:rPr>
          <w:spacing w:val="-4"/>
          <w:lang w:val="sq-AL"/>
        </w:rPr>
        <w:t>URDHËROJ:</w:t>
      </w:r>
    </w:p>
    <w:p w:rsidR="009A29AD" w:rsidRPr="00927ABA" w:rsidRDefault="009A29AD" w:rsidP="00927ABA">
      <w:pPr>
        <w:pStyle w:val="Hapesira7"/>
        <w:rPr>
          <w:lang w:val="sq-AL"/>
        </w:rPr>
      </w:pPr>
    </w:p>
    <w:p w:rsidR="009A29AD" w:rsidRPr="00927ABA" w:rsidRDefault="009A29AD" w:rsidP="00874984">
      <w:pPr>
        <w:pStyle w:val="Paragrafi"/>
        <w:rPr>
          <w:spacing w:val="-4"/>
          <w:lang w:val="sq-AL"/>
        </w:rPr>
      </w:pPr>
      <w:r w:rsidRPr="00927ABA">
        <w:rPr>
          <w:spacing w:val="-4"/>
          <w:lang w:val="sq-AL"/>
        </w:rPr>
        <w:t xml:space="preserve">1. Delegimin e kompetencave të titullarit të Ministrisë së Shëndetësisë dhe Mbrojtjes Sociale, </w:t>
      </w:r>
      <w:r w:rsidR="006D32CB" w:rsidRPr="00927ABA">
        <w:rPr>
          <w:spacing w:val="-4"/>
          <w:lang w:val="sq-AL"/>
        </w:rPr>
        <w:t>z</w:t>
      </w:r>
      <w:r w:rsidRPr="00927ABA">
        <w:rPr>
          <w:spacing w:val="-4"/>
          <w:lang w:val="sq-AL"/>
        </w:rPr>
        <w:t xml:space="preserve">nj. Merita Xhafaj, </w:t>
      </w:r>
      <w:r w:rsidR="001D4177" w:rsidRPr="00927ABA">
        <w:rPr>
          <w:spacing w:val="-4"/>
          <w:lang w:val="sq-AL"/>
        </w:rPr>
        <w:t>d</w:t>
      </w:r>
      <w:r w:rsidRPr="00927ABA">
        <w:rPr>
          <w:spacing w:val="-4"/>
          <w:lang w:val="sq-AL"/>
        </w:rPr>
        <w:t xml:space="preserve">rejtore e Përgjithshme e Drejtorisë së Politikave dhe Zhvillimit të </w:t>
      </w:r>
      <w:r w:rsidR="001D4177" w:rsidRPr="00927ABA">
        <w:rPr>
          <w:spacing w:val="-4"/>
          <w:lang w:val="sq-AL"/>
        </w:rPr>
        <w:t>Shëndetësisë</w:t>
      </w:r>
      <w:r w:rsidRPr="00927ABA">
        <w:rPr>
          <w:spacing w:val="-4"/>
          <w:lang w:val="sq-AL"/>
        </w:rPr>
        <w:t xml:space="preserve"> dhe Mbrojtjes Sociale, për çështjet e mëposhtme:</w:t>
      </w:r>
    </w:p>
    <w:p w:rsidR="009A29AD" w:rsidRPr="00927ABA" w:rsidRDefault="009A29AD" w:rsidP="00874984">
      <w:pPr>
        <w:pStyle w:val="Paragrafi"/>
        <w:rPr>
          <w:spacing w:val="-4"/>
          <w:lang w:val="sq-AL"/>
        </w:rPr>
      </w:pPr>
      <w:r w:rsidRPr="00927ABA">
        <w:rPr>
          <w:spacing w:val="-4"/>
          <w:lang w:val="sq-AL"/>
        </w:rPr>
        <w:t>a)</w:t>
      </w:r>
      <w:r w:rsidR="00BE7ED8" w:rsidRPr="00927ABA">
        <w:rPr>
          <w:spacing w:val="-4"/>
          <w:lang w:val="sq-AL"/>
        </w:rPr>
        <w:t xml:space="preserve"> </w:t>
      </w:r>
      <w:r w:rsidRPr="00927ABA">
        <w:rPr>
          <w:spacing w:val="-4"/>
          <w:lang w:val="sq-AL"/>
        </w:rPr>
        <w:t xml:space="preserve">Të nënshkruajë autorizimet për përfaqësim ligjor të Ministrisë së Shëndetësisë dhe Mbrojtjes Sociale, në emër të personit që do të përfaqësojë ministrinë në të gjitha shkallët e gjykimit, duke përfshirë </w:t>
      </w:r>
      <w:r w:rsidR="00082312" w:rsidRPr="00927ABA">
        <w:rPr>
          <w:spacing w:val="-4"/>
          <w:lang w:val="sq-AL"/>
        </w:rPr>
        <w:t>kërkesëpadi</w:t>
      </w:r>
      <w:r w:rsidRPr="00927ABA">
        <w:rPr>
          <w:spacing w:val="-4"/>
          <w:lang w:val="sq-AL"/>
        </w:rPr>
        <w:t xml:space="preserve">, kërkesë, shtim, pakësim, saktësim apo heqje dore nga objekti i kërkesëpadisë, kundërpadi, ankim dhe rekurs kundër vendimeve të ndërmjetme dhe përfundimtare, kërkesë për pezullim, kërkesë për përjashtim gjyqtari, si dhe çdo kërkesë tjetër që ka lidhje apo del nga rrethanat e gjykimit të kësaj çështjeje, si dhe t’i nënshkruajnë ato. Përfaqësuesi i autorizuar nga </w:t>
      </w:r>
      <w:r w:rsidR="006D32CB" w:rsidRPr="00927ABA">
        <w:rPr>
          <w:spacing w:val="-4"/>
          <w:lang w:val="sq-AL"/>
        </w:rPr>
        <w:t>z</w:t>
      </w:r>
      <w:r w:rsidRPr="00927ABA">
        <w:rPr>
          <w:spacing w:val="-4"/>
          <w:lang w:val="sq-AL"/>
        </w:rPr>
        <w:t>nj. Merita Xhafaj</w:t>
      </w:r>
      <w:r w:rsidR="00082312" w:rsidRPr="00927ABA">
        <w:rPr>
          <w:spacing w:val="-4"/>
          <w:lang w:val="sq-AL"/>
        </w:rPr>
        <w:t>,</w:t>
      </w:r>
      <w:r w:rsidRPr="00927ABA">
        <w:rPr>
          <w:spacing w:val="-4"/>
          <w:lang w:val="sq-AL"/>
        </w:rPr>
        <w:t xml:space="preserve"> </w:t>
      </w:r>
      <w:r w:rsidR="00082312" w:rsidRPr="00927ABA">
        <w:rPr>
          <w:spacing w:val="-4"/>
          <w:lang w:val="sq-AL"/>
        </w:rPr>
        <w:t>d</w:t>
      </w:r>
      <w:r w:rsidRPr="00927ABA">
        <w:rPr>
          <w:spacing w:val="-4"/>
          <w:lang w:val="sq-AL"/>
        </w:rPr>
        <w:t xml:space="preserve">rejtore e Përgjithshme e Drejtorisë së Politikave dhe Zhvillimit të Shëndetësisë dhe Mbrojtjes Sociale, i përcaktuar sipas kësaj pike, ka të drejtë të kryejë çdo veprim procedural përpara gjykatës, konform parashikimeve të ligjit </w:t>
      </w:r>
      <w:r w:rsidR="00CC2111" w:rsidRPr="00927ABA">
        <w:rPr>
          <w:spacing w:val="-4"/>
          <w:lang w:val="sq-AL"/>
        </w:rPr>
        <w:t>nr.</w:t>
      </w:r>
      <w:r w:rsidR="007A1AA5" w:rsidRPr="00927ABA">
        <w:rPr>
          <w:spacing w:val="-4"/>
          <w:lang w:val="sq-AL"/>
        </w:rPr>
        <w:t xml:space="preserve"> </w:t>
      </w:r>
      <w:r w:rsidRPr="00927ABA">
        <w:rPr>
          <w:spacing w:val="-4"/>
          <w:lang w:val="sq-AL"/>
        </w:rPr>
        <w:t xml:space="preserve">44/2015, </w:t>
      </w:r>
      <w:r w:rsidR="007A1AA5" w:rsidRPr="00927ABA">
        <w:rPr>
          <w:spacing w:val="-4"/>
          <w:lang w:val="sq-AL"/>
        </w:rPr>
        <w:t>“</w:t>
      </w:r>
      <w:r w:rsidRPr="00927ABA">
        <w:rPr>
          <w:spacing w:val="-4"/>
          <w:lang w:val="sq-AL"/>
        </w:rPr>
        <w:t>Kodi i Procedurave Administrative të Republikës së Shqipërisë</w:t>
      </w:r>
      <w:r w:rsidR="007A1AA5" w:rsidRPr="00927ABA">
        <w:rPr>
          <w:spacing w:val="-4"/>
          <w:lang w:val="sq-AL"/>
        </w:rPr>
        <w:t>”</w:t>
      </w:r>
      <w:r w:rsidRPr="00927ABA">
        <w:rPr>
          <w:spacing w:val="-4"/>
          <w:lang w:val="sq-AL"/>
        </w:rPr>
        <w:t>, përveç rasteve kur kjo e drejtë kufizohet në aktin e autorizimit.</w:t>
      </w:r>
    </w:p>
    <w:p w:rsidR="009A29AD" w:rsidRPr="00927ABA" w:rsidRDefault="009A29AD" w:rsidP="00874984">
      <w:pPr>
        <w:pStyle w:val="Paragrafi"/>
        <w:rPr>
          <w:spacing w:val="-4"/>
          <w:lang w:val="sq-AL"/>
        </w:rPr>
      </w:pPr>
      <w:r w:rsidRPr="00927ABA">
        <w:rPr>
          <w:spacing w:val="-4"/>
          <w:lang w:val="sq-AL"/>
        </w:rPr>
        <w:t>b)</w:t>
      </w:r>
      <w:r w:rsidR="00BE7ED8" w:rsidRPr="00927ABA">
        <w:rPr>
          <w:spacing w:val="-4"/>
          <w:lang w:val="sq-AL"/>
        </w:rPr>
        <w:t xml:space="preserve"> </w:t>
      </w:r>
      <w:r w:rsidRPr="00927ABA">
        <w:rPr>
          <w:spacing w:val="-4"/>
          <w:lang w:val="sq-AL"/>
        </w:rPr>
        <w:t xml:space="preserve">Delegimin e kompetencave të titullarit të </w:t>
      </w:r>
      <w:r w:rsidR="00493048" w:rsidRPr="00927ABA">
        <w:rPr>
          <w:spacing w:val="-4"/>
          <w:lang w:val="sq-AL"/>
        </w:rPr>
        <w:t>autoritetit</w:t>
      </w:r>
      <w:r w:rsidRPr="00927ABA">
        <w:rPr>
          <w:spacing w:val="-4"/>
          <w:lang w:val="sq-AL"/>
        </w:rPr>
        <w:t xml:space="preserve"> kontraktor, për të gjitha procedurat e prokurimeve publike me fonde buxhetore për Ministrinë e </w:t>
      </w:r>
      <w:r w:rsidR="001D4177" w:rsidRPr="00927ABA">
        <w:rPr>
          <w:spacing w:val="-4"/>
          <w:lang w:val="sq-AL"/>
        </w:rPr>
        <w:t>Shëndetësisë</w:t>
      </w:r>
      <w:r w:rsidRPr="00927ABA">
        <w:rPr>
          <w:spacing w:val="-4"/>
          <w:lang w:val="sq-AL"/>
        </w:rPr>
        <w:t xml:space="preserve"> dhe Mbrojtjes Sociale.</w:t>
      </w:r>
    </w:p>
    <w:p w:rsidR="009A29AD" w:rsidRPr="00927ABA" w:rsidRDefault="009A29AD" w:rsidP="00874984">
      <w:pPr>
        <w:pStyle w:val="Paragrafi"/>
        <w:rPr>
          <w:spacing w:val="-4"/>
          <w:lang w:val="sq-AL"/>
        </w:rPr>
      </w:pPr>
      <w:r w:rsidRPr="00927ABA">
        <w:rPr>
          <w:spacing w:val="-4"/>
          <w:lang w:val="sq-AL"/>
        </w:rPr>
        <w:t>c)</w:t>
      </w:r>
      <w:r w:rsidR="00BE7ED8" w:rsidRPr="00927ABA">
        <w:rPr>
          <w:spacing w:val="-4"/>
          <w:lang w:val="sq-AL"/>
        </w:rPr>
        <w:t xml:space="preserve"> </w:t>
      </w:r>
      <w:r w:rsidRPr="00927ABA">
        <w:rPr>
          <w:spacing w:val="-4"/>
          <w:lang w:val="sq-AL"/>
        </w:rPr>
        <w:t>Autorizimet për dërgimin me shërbim të punonjësve të Ministrisë së S</w:t>
      </w:r>
      <w:r w:rsidR="001D4177" w:rsidRPr="00927ABA">
        <w:rPr>
          <w:spacing w:val="-4"/>
          <w:lang w:val="sq-AL"/>
        </w:rPr>
        <w:t>h</w:t>
      </w:r>
      <w:r w:rsidRPr="00927ABA">
        <w:rPr>
          <w:spacing w:val="-4"/>
          <w:lang w:val="sq-AL"/>
        </w:rPr>
        <w:t>ëndetësisë dhe Mbrojtjes Sociale jashtë qendrës së punës, brenda vitit, në largësi mbi 100 km dhe jashtë vendit.</w:t>
      </w:r>
    </w:p>
    <w:p w:rsidR="009A29AD" w:rsidRPr="00927ABA" w:rsidRDefault="009A29AD" w:rsidP="00874984">
      <w:pPr>
        <w:pStyle w:val="Paragrafi"/>
        <w:rPr>
          <w:spacing w:val="-4"/>
          <w:lang w:val="sq-AL"/>
        </w:rPr>
      </w:pPr>
      <w:r w:rsidRPr="00927ABA">
        <w:rPr>
          <w:spacing w:val="-4"/>
          <w:lang w:val="sq-AL"/>
        </w:rPr>
        <w:t>d)</w:t>
      </w:r>
      <w:r w:rsidR="00BE7ED8" w:rsidRPr="00927ABA">
        <w:rPr>
          <w:spacing w:val="-4"/>
          <w:lang w:val="sq-AL"/>
        </w:rPr>
        <w:t xml:space="preserve"> </w:t>
      </w:r>
      <w:r w:rsidRPr="00927ABA">
        <w:rPr>
          <w:spacing w:val="-4"/>
          <w:lang w:val="sq-AL"/>
        </w:rPr>
        <w:t>Të nënshkruajë komunikimet e Ministrisë së Shëndetësisë dhe Mbrojtjes Sociale me</w:t>
      </w:r>
      <w:r w:rsidR="00CC2111" w:rsidRPr="00927ABA">
        <w:rPr>
          <w:spacing w:val="-4"/>
          <w:lang w:val="sq-AL"/>
        </w:rPr>
        <w:t xml:space="preserve"> </w:t>
      </w:r>
      <w:r w:rsidRPr="00927ABA">
        <w:rPr>
          <w:spacing w:val="-4"/>
          <w:lang w:val="sq-AL"/>
        </w:rPr>
        <w:t>institucionet e administratës publike dhe palët e treta, me përjashtim të atyre komunikimeve dhe akteve që ligji ia atribuon shprehimisht ministrit.</w:t>
      </w:r>
    </w:p>
    <w:p w:rsidR="009A29AD" w:rsidRPr="00927ABA" w:rsidRDefault="009A29AD" w:rsidP="00874984">
      <w:pPr>
        <w:pStyle w:val="Paragrafi"/>
        <w:rPr>
          <w:spacing w:val="-4"/>
          <w:lang w:val="sq-AL"/>
        </w:rPr>
      </w:pPr>
      <w:r w:rsidRPr="00927ABA">
        <w:rPr>
          <w:spacing w:val="-4"/>
          <w:lang w:val="sq-AL"/>
        </w:rPr>
        <w:t>e)</w:t>
      </w:r>
      <w:r w:rsidR="00BE7ED8" w:rsidRPr="00927ABA">
        <w:rPr>
          <w:spacing w:val="-4"/>
          <w:lang w:val="sq-AL"/>
        </w:rPr>
        <w:t xml:space="preserve"> </w:t>
      </w:r>
      <w:r w:rsidRPr="00927ABA">
        <w:rPr>
          <w:spacing w:val="-4"/>
          <w:lang w:val="sq-AL"/>
        </w:rPr>
        <w:t>Të kryejë çdo veprimtari tjetër të ngarkuar me urdhër nga ministri.</w:t>
      </w:r>
    </w:p>
    <w:p w:rsidR="009A29AD" w:rsidRPr="00927ABA" w:rsidRDefault="009A29AD" w:rsidP="00874984">
      <w:pPr>
        <w:pStyle w:val="Paragrafi"/>
        <w:rPr>
          <w:spacing w:val="-4"/>
          <w:lang w:val="sq-AL"/>
        </w:rPr>
      </w:pPr>
      <w:r w:rsidRPr="00927ABA">
        <w:rPr>
          <w:spacing w:val="-4"/>
          <w:lang w:val="sq-AL"/>
        </w:rPr>
        <w:t>2.</w:t>
      </w:r>
      <w:r w:rsidR="00BE7ED8" w:rsidRPr="00927ABA">
        <w:rPr>
          <w:spacing w:val="-4"/>
          <w:lang w:val="sq-AL"/>
        </w:rPr>
        <w:t xml:space="preserve"> </w:t>
      </w:r>
      <w:r w:rsidRPr="00927ABA">
        <w:rPr>
          <w:spacing w:val="-4"/>
          <w:lang w:val="sq-AL"/>
        </w:rPr>
        <w:t xml:space="preserve">Këto kompetenca do të ushtrohen nga </w:t>
      </w:r>
      <w:r w:rsidR="006D32CB" w:rsidRPr="00927ABA">
        <w:rPr>
          <w:spacing w:val="-4"/>
          <w:lang w:val="sq-AL"/>
        </w:rPr>
        <w:t>z</w:t>
      </w:r>
      <w:r w:rsidRPr="00927ABA">
        <w:rPr>
          <w:spacing w:val="-4"/>
          <w:lang w:val="sq-AL"/>
        </w:rPr>
        <w:t>nj. Merita Xhafaj</w:t>
      </w:r>
      <w:r w:rsidR="0098140B" w:rsidRPr="00927ABA">
        <w:rPr>
          <w:spacing w:val="-4"/>
          <w:lang w:val="sq-AL"/>
        </w:rPr>
        <w:t>,</w:t>
      </w:r>
      <w:r w:rsidRPr="00927ABA">
        <w:rPr>
          <w:spacing w:val="-4"/>
          <w:lang w:val="sq-AL"/>
        </w:rPr>
        <w:t xml:space="preserve"> </w:t>
      </w:r>
      <w:r w:rsidR="0098140B" w:rsidRPr="00927ABA">
        <w:rPr>
          <w:spacing w:val="-4"/>
          <w:lang w:val="sq-AL"/>
        </w:rPr>
        <w:t>d</w:t>
      </w:r>
      <w:r w:rsidRPr="00927ABA">
        <w:rPr>
          <w:spacing w:val="-4"/>
          <w:lang w:val="sq-AL"/>
        </w:rPr>
        <w:t>rejtore e Përgjithshme e Drejtorisë së Politikave dhe Zhvillimit të Shëndetësisë dhe Mbrojtjes Sociale, menjëherë me hyrjen në fuqi të këtij urdhri.</w:t>
      </w:r>
    </w:p>
    <w:p w:rsidR="009A29AD" w:rsidRPr="00927ABA" w:rsidRDefault="009A29AD" w:rsidP="00874984">
      <w:pPr>
        <w:pStyle w:val="Paragrafi"/>
        <w:rPr>
          <w:spacing w:val="-4"/>
          <w:lang w:val="sq-AL"/>
        </w:rPr>
      </w:pPr>
      <w:r w:rsidRPr="00927ABA">
        <w:rPr>
          <w:spacing w:val="-4"/>
          <w:lang w:val="sq-AL"/>
        </w:rPr>
        <w:t>3. Delegimi i kompetencave mbaron me revokimin e aktit të delegimit, si dhe pushimin e ekzistencës së organit delegues apo të deleguar.</w:t>
      </w:r>
    </w:p>
    <w:p w:rsidR="009A29AD" w:rsidRPr="00927ABA" w:rsidRDefault="009A29AD" w:rsidP="00874984">
      <w:pPr>
        <w:pStyle w:val="Paragrafi"/>
        <w:rPr>
          <w:spacing w:val="-4"/>
          <w:lang w:val="sq-AL"/>
        </w:rPr>
      </w:pPr>
      <w:r w:rsidRPr="00927ABA">
        <w:rPr>
          <w:spacing w:val="-4"/>
          <w:lang w:val="sq-AL"/>
        </w:rPr>
        <w:t>4.</w:t>
      </w:r>
      <w:r w:rsidR="00BE7ED8" w:rsidRPr="00927ABA">
        <w:rPr>
          <w:spacing w:val="-4"/>
          <w:lang w:val="sq-AL"/>
        </w:rPr>
        <w:t xml:space="preserve"> </w:t>
      </w:r>
      <w:r w:rsidRPr="00927ABA">
        <w:rPr>
          <w:spacing w:val="-4"/>
          <w:lang w:val="sq-AL"/>
        </w:rPr>
        <w:t xml:space="preserve">Ngarkohet </w:t>
      </w:r>
      <w:r w:rsidR="006D32CB" w:rsidRPr="00927ABA">
        <w:rPr>
          <w:spacing w:val="-4"/>
          <w:lang w:val="sq-AL"/>
        </w:rPr>
        <w:t>z</w:t>
      </w:r>
      <w:r w:rsidRPr="00927ABA">
        <w:rPr>
          <w:spacing w:val="-4"/>
          <w:lang w:val="sq-AL"/>
        </w:rPr>
        <w:t>nj. Merita Xhafaj</w:t>
      </w:r>
      <w:r w:rsidR="006B57A8" w:rsidRPr="00927ABA">
        <w:rPr>
          <w:spacing w:val="-4"/>
          <w:lang w:val="sq-AL"/>
        </w:rPr>
        <w:t>,</w:t>
      </w:r>
      <w:r w:rsidRPr="00927ABA">
        <w:rPr>
          <w:spacing w:val="-4"/>
          <w:lang w:val="sq-AL"/>
        </w:rPr>
        <w:t xml:space="preserve"> </w:t>
      </w:r>
      <w:r w:rsidR="006B57A8" w:rsidRPr="00927ABA">
        <w:rPr>
          <w:spacing w:val="-4"/>
          <w:lang w:val="sq-AL"/>
        </w:rPr>
        <w:t>d</w:t>
      </w:r>
      <w:r w:rsidRPr="00927ABA">
        <w:rPr>
          <w:spacing w:val="-4"/>
          <w:lang w:val="sq-AL"/>
        </w:rPr>
        <w:t>rejtore e Përgjithshme e Drejtorisë së Politikave dhe Zhvillimit të S</w:t>
      </w:r>
      <w:r w:rsidR="006D32CB" w:rsidRPr="00927ABA">
        <w:rPr>
          <w:spacing w:val="-4"/>
          <w:lang w:val="sq-AL"/>
        </w:rPr>
        <w:t>h</w:t>
      </w:r>
      <w:r w:rsidRPr="00927ABA">
        <w:rPr>
          <w:spacing w:val="-4"/>
          <w:lang w:val="sq-AL"/>
        </w:rPr>
        <w:t>ëndetësisë dhe Mbrojtjes Sociale dhe të gjithë nëpunësit e Ministrisë së Shëndetësisë dhe Mbrojtjes Sociale për zbatimin e këtij urdhri.</w:t>
      </w:r>
    </w:p>
    <w:p w:rsidR="009A29AD" w:rsidRPr="00927ABA" w:rsidRDefault="009A29AD" w:rsidP="00874984">
      <w:pPr>
        <w:pStyle w:val="Paragrafi"/>
        <w:rPr>
          <w:spacing w:val="-4"/>
          <w:lang w:val="sq-AL"/>
        </w:rPr>
      </w:pPr>
      <w:r w:rsidRPr="00927ABA">
        <w:rPr>
          <w:spacing w:val="-4"/>
          <w:lang w:val="sq-AL"/>
        </w:rPr>
        <w:t xml:space="preserve">5. Urdhri </w:t>
      </w:r>
      <w:r w:rsidR="00CC2111" w:rsidRPr="00927ABA">
        <w:rPr>
          <w:spacing w:val="-4"/>
          <w:lang w:val="sq-AL"/>
        </w:rPr>
        <w:t>nr.</w:t>
      </w:r>
      <w:r w:rsidR="007A1AA5" w:rsidRPr="00927ABA">
        <w:rPr>
          <w:spacing w:val="-4"/>
          <w:lang w:val="sq-AL"/>
        </w:rPr>
        <w:t xml:space="preserve"> </w:t>
      </w:r>
      <w:r w:rsidRPr="00927ABA">
        <w:rPr>
          <w:spacing w:val="-4"/>
          <w:lang w:val="sq-AL"/>
        </w:rPr>
        <w:t xml:space="preserve">612, datë 26.12.2017 </w:t>
      </w:r>
      <w:r w:rsidR="007A1AA5" w:rsidRPr="00927ABA">
        <w:rPr>
          <w:spacing w:val="-4"/>
          <w:lang w:val="sq-AL"/>
        </w:rPr>
        <w:t>“</w:t>
      </w:r>
      <w:r w:rsidRPr="00927ABA">
        <w:rPr>
          <w:spacing w:val="-4"/>
          <w:lang w:val="sq-AL"/>
        </w:rPr>
        <w:t xml:space="preserve">Për </w:t>
      </w:r>
      <w:r w:rsidR="006D32CB" w:rsidRPr="00927ABA">
        <w:rPr>
          <w:spacing w:val="-4"/>
          <w:lang w:val="sq-AL"/>
        </w:rPr>
        <w:t>d</w:t>
      </w:r>
      <w:r w:rsidRPr="00927ABA">
        <w:rPr>
          <w:spacing w:val="-4"/>
          <w:lang w:val="sq-AL"/>
        </w:rPr>
        <w:t>elegim kompetence</w:t>
      </w:r>
      <w:r w:rsidR="007A1AA5" w:rsidRPr="00927ABA">
        <w:rPr>
          <w:spacing w:val="-4"/>
          <w:lang w:val="sq-AL"/>
        </w:rPr>
        <w:t>”</w:t>
      </w:r>
      <w:r w:rsidRPr="00927ABA">
        <w:rPr>
          <w:spacing w:val="-4"/>
          <w:lang w:val="sq-AL"/>
        </w:rPr>
        <w:t>, shfuqizohet.</w:t>
      </w:r>
    </w:p>
    <w:p w:rsidR="009A29AD" w:rsidRPr="00927ABA" w:rsidRDefault="009A29AD" w:rsidP="00874984">
      <w:pPr>
        <w:pStyle w:val="Paragrafi"/>
        <w:rPr>
          <w:spacing w:val="-4"/>
          <w:lang w:val="sq-AL"/>
        </w:rPr>
      </w:pPr>
      <w:r w:rsidRPr="00927ABA">
        <w:rPr>
          <w:spacing w:val="-4"/>
          <w:lang w:val="sq-AL"/>
        </w:rPr>
        <w:t>Ky urdhër hyn në fuqi menjëherë dhe botohet në Fletoren Zyrtare.</w:t>
      </w:r>
    </w:p>
    <w:p w:rsidR="009A29AD" w:rsidRPr="00927ABA" w:rsidRDefault="009A29AD" w:rsidP="00927ABA">
      <w:pPr>
        <w:pStyle w:val="Hapesira7"/>
        <w:rPr>
          <w:lang w:val="sq-AL"/>
        </w:rPr>
      </w:pPr>
    </w:p>
    <w:p w:rsidR="001A111A" w:rsidRDefault="009A29AD" w:rsidP="00874984">
      <w:pPr>
        <w:pStyle w:val="Paragrafi"/>
        <w:jc w:val="right"/>
        <w:rPr>
          <w:spacing w:val="-4"/>
          <w:lang w:val="sq-AL"/>
        </w:rPr>
      </w:pPr>
      <w:r w:rsidRPr="00927ABA">
        <w:rPr>
          <w:spacing w:val="-4"/>
          <w:lang w:val="sq-AL"/>
        </w:rPr>
        <w:t xml:space="preserve">MINISTRI I SHËNDETËSISË </w:t>
      </w:r>
    </w:p>
    <w:p w:rsidR="009A29AD" w:rsidRPr="00927ABA" w:rsidRDefault="009A29AD" w:rsidP="00874984">
      <w:pPr>
        <w:pStyle w:val="Paragrafi"/>
        <w:jc w:val="right"/>
        <w:rPr>
          <w:spacing w:val="-4"/>
          <w:lang w:val="sq-AL"/>
        </w:rPr>
      </w:pPr>
      <w:r w:rsidRPr="00927ABA">
        <w:rPr>
          <w:spacing w:val="-4"/>
          <w:lang w:val="sq-AL"/>
        </w:rPr>
        <w:t>DHE MBROJTJES SOCIALE</w:t>
      </w:r>
    </w:p>
    <w:p w:rsidR="009A29AD" w:rsidRPr="00927ABA" w:rsidRDefault="009A29AD" w:rsidP="00874984">
      <w:pPr>
        <w:pStyle w:val="Paragrafi"/>
        <w:jc w:val="right"/>
        <w:rPr>
          <w:b/>
          <w:spacing w:val="-4"/>
          <w:lang w:val="sq-AL"/>
        </w:rPr>
      </w:pPr>
      <w:r w:rsidRPr="00927ABA">
        <w:rPr>
          <w:b/>
          <w:spacing w:val="-4"/>
          <w:lang w:val="sq-AL"/>
        </w:rPr>
        <w:t>Ogerta Manastirliu</w:t>
      </w:r>
    </w:p>
    <w:p w:rsidR="009A29AD" w:rsidRPr="00927ABA" w:rsidRDefault="009A29AD" w:rsidP="00874984">
      <w:pPr>
        <w:pStyle w:val="NeniTitull"/>
        <w:keepNext w:val="0"/>
        <w:rPr>
          <w:spacing w:val="-4"/>
          <w:lang w:val="sq-AL"/>
        </w:rPr>
      </w:pPr>
    </w:p>
    <w:p w:rsidR="00927ABA" w:rsidRDefault="00927ABA" w:rsidP="00874984">
      <w:pPr>
        <w:pStyle w:val="NeniTitull"/>
        <w:keepNext w:val="0"/>
        <w:rPr>
          <w:spacing w:val="-4"/>
          <w:lang w:val="sq-AL"/>
        </w:rPr>
      </w:pPr>
    </w:p>
    <w:p w:rsidR="00927ABA" w:rsidRDefault="00927ABA" w:rsidP="00874984">
      <w:pPr>
        <w:pStyle w:val="NeniTitull"/>
        <w:keepNext w:val="0"/>
        <w:rPr>
          <w:spacing w:val="-4"/>
          <w:lang w:val="sq-AL"/>
        </w:rPr>
      </w:pPr>
    </w:p>
    <w:p w:rsidR="00927ABA" w:rsidRDefault="00927ABA" w:rsidP="00874984">
      <w:pPr>
        <w:pStyle w:val="NeniTitull"/>
        <w:keepNext w:val="0"/>
        <w:rPr>
          <w:spacing w:val="-4"/>
          <w:lang w:val="sq-AL"/>
        </w:rPr>
      </w:pPr>
    </w:p>
    <w:p w:rsidR="00927ABA" w:rsidRDefault="00927ABA" w:rsidP="00874984">
      <w:pPr>
        <w:pStyle w:val="NeniTitull"/>
        <w:keepNext w:val="0"/>
        <w:rPr>
          <w:spacing w:val="-4"/>
          <w:lang w:val="sq-AL"/>
        </w:rPr>
      </w:pPr>
    </w:p>
    <w:p w:rsidR="00927ABA" w:rsidRDefault="00927ABA" w:rsidP="00874984">
      <w:pPr>
        <w:pStyle w:val="NeniTitull"/>
        <w:keepNext w:val="0"/>
        <w:rPr>
          <w:spacing w:val="-4"/>
          <w:lang w:val="sq-AL"/>
        </w:rPr>
      </w:pPr>
    </w:p>
    <w:p w:rsidR="00927ABA" w:rsidRDefault="00927ABA" w:rsidP="00874984">
      <w:pPr>
        <w:pStyle w:val="NeniTitull"/>
        <w:keepNext w:val="0"/>
        <w:rPr>
          <w:spacing w:val="-4"/>
          <w:lang w:val="sq-AL"/>
        </w:rPr>
      </w:pPr>
    </w:p>
    <w:p w:rsidR="00BE7140" w:rsidRPr="00927ABA" w:rsidRDefault="00927ABA" w:rsidP="00874984">
      <w:pPr>
        <w:pStyle w:val="NeniTitull"/>
        <w:keepNext w:val="0"/>
        <w:rPr>
          <w:spacing w:val="-4"/>
          <w:lang w:val="sq-AL"/>
        </w:rPr>
      </w:pPr>
      <w:r>
        <w:rPr>
          <w:spacing w:val="-4"/>
          <w:lang w:val="sq-AL"/>
        </w:rPr>
        <w:t>KËRKESË</w:t>
      </w:r>
    </w:p>
    <w:p w:rsidR="00BE7140" w:rsidRPr="00927ABA" w:rsidRDefault="00BE7140" w:rsidP="00874984">
      <w:pPr>
        <w:pStyle w:val="NeniTitull"/>
        <w:keepNext w:val="0"/>
        <w:rPr>
          <w:spacing w:val="-4"/>
          <w:lang w:val="sq-AL"/>
        </w:rPr>
      </w:pPr>
      <w:r w:rsidRPr="00927ABA">
        <w:rPr>
          <w:spacing w:val="-4"/>
          <w:lang w:val="sq-AL"/>
        </w:rPr>
        <w:t>Nr.</w:t>
      </w:r>
      <w:r w:rsidR="00762603">
        <w:rPr>
          <w:spacing w:val="-4"/>
          <w:lang w:val="sq-AL"/>
        </w:rPr>
        <w:t xml:space="preserve"> </w:t>
      </w:r>
      <w:r w:rsidR="00B85199">
        <w:rPr>
          <w:spacing w:val="-4"/>
          <w:lang w:val="sq-AL"/>
        </w:rPr>
        <w:t>6701/1</w:t>
      </w:r>
      <w:r w:rsidRPr="00927ABA">
        <w:rPr>
          <w:spacing w:val="-4"/>
          <w:lang w:val="sq-AL"/>
        </w:rPr>
        <w:t xml:space="preserve">, datë </w:t>
      </w:r>
      <w:r w:rsidR="00B85199">
        <w:rPr>
          <w:spacing w:val="-4"/>
          <w:lang w:val="sq-AL"/>
        </w:rPr>
        <w:t>7.5.2018</w:t>
      </w:r>
    </w:p>
    <w:p w:rsidR="00BE7140" w:rsidRPr="00927ABA" w:rsidRDefault="00BE7140" w:rsidP="00927ABA">
      <w:pPr>
        <w:pStyle w:val="Hapesira7"/>
        <w:rPr>
          <w:b/>
          <w:lang w:val="sq-AL"/>
        </w:rPr>
      </w:pPr>
    </w:p>
    <w:p w:rsidR="00BE7140" w:rsidRPr="00927ABA" w:rsidRDefault="00BE7140" w:rsidP="00874984">
      <w:pPr>
        <w:pStyle w:val="NeniTitull"/>
        <w:keepNext w:val="0"/>
        <w:rPr>
          <w:spacing w:val="-4"/>
          <w:lang w:val="sq-AL"/>
        </w:rPr>
      </w:pPr>
      <w:r w:rsidRPr="00927ABA">
        <w:rPr>
          <w:spacing w:val="-4"/>
          <w:lang w:val="sq-AL"/>
        </w:rPr>
        <w:t>PËR SHPRONËSIM PUBLIK</w:t>
      </w:r>
    </w:p>
    <w:p w:rsidR="00BE7140" w:rsidRPr="00927ABA" w:rsidRDefault="00BE7140" w:rsidP="00927ABA">
      <w:pPr>
        <w:pStyle w:val="Hapesira7"/>
        <w:rPr>
          <w:b/>
          <w:lang w:val="sq-AL"/>
        </w:rPr>
      </w:pPr>
    </w:p>
    <w:p w:rsidR="00BE7140" w:rsidRPr="00927ABA" w:rsidRDefault="00BE7140" w:rsidP="00874984">
      <w:pPr>
        <w:pStyle w:val="Paragrafi"/>
        <w:rPr>
          <w:spacing w:val="-4"/>
          <w:lang w:val="sq-AL"/>
        </w:rPr>
      </w:pPr>
      <w:r w:rsidRPr="00927ABA">
        <w:rPr>
          <w:spacing w:val="-4"/>
          <w:lang w:val="sq-AL"/>
        </w:rPr>
        <w:t>Ministria e Infrastrukturës dhe Energjisë shpall kërkesën për shpronësim, për interes publik të pasurive të paluajtshme, pronë private, që preken nga realizimi i projektit, “Rikualifikimi i qe</w:t>
      </w:r>
      <w:r w:rsidR="00FA6236" w:rsidRPr="00927ABA">
        <w:rPr>
          <w:spacing w:val="-4"/>
          <w:lang w:val="sq-AL"/>
        </w:rPr>
        <w:t>ndrës Bajzë Kastrati , loti I</w:t>
      </w:r>
      <w:r w:rsidRPr="00927ABA">
        <w:rPr>
          <w:spacing w:val="-4"/>
          <w:lang w:val="sq-AL"/>
        </w:rPr>
        <w:t>”, Malësi e Madhe.</w:t>
      </w:r>
    </w:p>
    <w:p w:rsidR="00BE7140" w:rsidRPr="00927ABA" w:rsidRDefault="00BE7140" w:rsidP="00874984">
      <w:pPr>
        <w:pStyle w:val="Paragrafi"/>
        <w:rPr>
          <w:spacing w:val="-4"/>
          <w:lang w:val="sq-AL"/>
        </w:rPr>
      </w:pPr>
      <w:r w:rsidRPr="00927ABA">
        <w:rPr>
          <w:spacing w:val="-4"/>
          <w:lang w:val="sq-AL"/>
        </w:rPr>
        <w:t>Subjekti kërkues i këtij objekti është Bashkia Malësi e Madhe</w:t>
      </w:r>
      <w:r w:rsidR="008F28AF" w:rsidRPr="00927ABA">
        <w:rPr>
          <w:spacing w:val="-4"/>
          <w:lang w:val="sq-AL"/>
        </w:rPr>
        <w:t>.</w:t>
      </w:r>
    </w:p>
    <w:p w:rsidR="00BE7140" w:rsidRPr="00927ABA" w:rsidRDefault="00BE7140" w:rsidP="00874984">
      <w:pPr>
        <w:pStyle w:val="Paragrafi"/>
        <w:rPr>
          <w:spacing w:val="-4"/>
          <w:lang w:val="sq-AL"/>
        </w:rPr>
      </w:pPr>
      <w:r w:rsidRPr="00927ABA">
        <w:rPr>
          <w:spacing w:val="-4"/>
          <w:lang w:val="sq-AL"/>
        </w:rPr>
        <w:t xml:space="preserve">Me anë të këtij publikimi, kërkojmë të </w:t>
      </w:r>
      <w:r w:rsidR="00FA6236" w:rsidRPr="00927ABA">
        <w:rPr>
          <w:spacing w:val="-4"/>
          <w:lang w:val="sq-AL"/>
        </w:rPr>
        <w:t>vëmë</w:t>
      </w:r>
      <w:r w:rsidRPr="00927ABA">
        <w:rPr>
          <w:spacing w:val="-4"/>
          <w:lang w:val="sq-AL"/>
        </w:rPr>
        <w:t xml:space="preserve"> në dijeni </w:t>
      </w:r>
      <w:r w:rsidR="00FA6236" w:rsidRPr="00927ABA">
        <w:rPr>
          <w:spacing w:val="-4"/>
          <w:lang w:val="sq-AL"/>
        </w:rPr>
        <w:t>personat</w:t>
      </w:r>
      <w:r w:rsidRPr="00927ABA">
        <w:rPr>
          <w:spacing w:val="-4"/>
          <w:lang w:val="sq-AL"/>
        </w:rPr>
        <w:t xml:space="preserve"> të cilët preken nga ky shpronësim, </w:t>
      </w:r>
      <w:bookmarkStart w:id="3" w:name="OLE_LINK1"/>
      <w:bookmarkStart w:id="4" w:name="OLE_LINK2"/>
      <w:r w:rsidRPr="00927ABA">
        <w:rPr>
          <w:spacing w:val="-4"/>
          <w:lang w:val="sq-AL"/>
        </w:rPr>
        <w:t xml:space="preserve">që konsiston në masën e vlerësimit të llogaritur në bazë të </w:t>
      </w:r>
      <w:r w:rsidR="008F28AF" w:rsidRPr="00927ABA">
        <w:rPr>
          <w:spacing w:val="-4"/>
          <w:lang w:val="sq-AL"/>
        </w:rPr>
        <w:t>v</w:t>
      </w:r>
      <w:r w:rsidRPr="00927ABA">
        <w:rPr>
          <w:spacing w:val="-4"/>
          <w:lang w:val="sq-AL"/>
        </w:rPr>
        <w:t xml:space="preserve">endimit nr. </w:t>
      </w:r>
      <w:bookmarkEnd w:id="3"/>
      <w:bookmarkEnd w:id="4"/>
      <w:r w:rsidR="008F28AF" w:rsidRPr="00927ABA">
        <w:rPr>
          <w:spacing w:val="-4"/>
          <w:lang w:val="sq-AL"/>
        </w:rPr>
        <w:t>89, datë 3.</w:t>
      </w:r>
      <w:r w:rsidRPr="00927ABA">
        <w:rPr>
          <w:spacing w:val="-4"/>
          <w:lang w:val="sq-AL"/>
        </w:rPr>
        <w:t>2.2016  “Për miratimin e hartës së vlerës së tokës në Republikën e Shqipërisë”, si dhe masën e vlerësimit të llogaritur në baz</w:t>
      </w:r>
      <w:r w:rsidR="008F28AF" w:rsidRPr="00927ABA">
        <w:rPr>
          <w:spacing w:val="-4"/>
          <w:lang w:val="sq-AL"/>
        </w:rPr>
        <w:t>ë të vendimit nr. 138, datë 23.</w:t>
      </w:r>
      <w:r w:rsidRPr="00927ABA">
        <w:rPr>
          <w:spacing w:val="-4"/>
          <w:lang w:val="sq-AL"/>
        </w:rPr>
        <w:t>3.2000, të Këshillit të Ministrave “Për kriteret teknike të vlerësimit dhe të përllogaritjes së masës së shpërblimit të pasurive që shpronësohen, të pasurive që zhvlerësohen dhe të të drejtave të personave të tretë, për interes publik” të ndryshuar, për pronarët sipas listave emërore bashkëlidhur.</w:t>
      </w:r>
    </w:p>
    <w:p w:rsidR="00BE7140" w:rsidRPr="00927ABA" w:rsidRDefault="00BE7140" w:rsidP="00874984">
      <w:pPr>
        <w:pStyle w:val="Paragrafi"/>
        <w:rPr>
          <w:spacing w:val="-4"/>
          <w:lang w:val="sq-AL"/>
        </w:rPr>
      </w:pPr>
      <w:r w:rsidRPr="00927ABA">
        <w:rPr>
          <w:spacing w:val="-4"/>
          <w:lang w:val="sq-AL"/>
        </w:rPr>
        <w:t>Vlera totale e shpronësimit është  15,312,062 (pesëmbëdhjetë milionë e treqind e dymbëdhjetë mijë e gjashtëdhjetë e dy) lekë.</w:t>
      </w:r>
    </w:p>
    <w:p w:rsidR="00BE7140" w:rsidRPr="00927ABA" w:rsidRDefault="00BE7140" w:rsidP="00927ABA">
      <w:pPr>
        <w:pStyle w:val="Hapesira7"/>
        <w:rPr>
          <w:b/>
          <w:lang w:val="sq-AL"/>
        </w:rPr>
      </w:pPr>
      <w:r w:rsidRPr="00927ABA">
        <w:rPr>
          <w:b/>
          <w:lang w:val="sq-AL"/>
        </w:rPr>
        <w:tab/>
      </w:r>
    </w:p>
    <w:p w:rsidR="00A24C3D" w:rsidRDefault="00A24C3D" w:rsidP="00874984">
      <w:pPr>
        <w:pStyle w:val="Paragrafi"/>
        <w:jc w:val="right"/>
        <w:rPr>
          <w:spacing w:val="-4"/>
          <w:lang w:val="sq-AL"/>
        </w:rPr>
      </w:pPr>
      <w:r w:rsidRPr="00927ABA">
        <w:rPr>
          <w:spacing w:val="-4"/>
          <w:lang w:val="sq-AL"/>
        </w:rPr>
        <w:t>ZËVENDËSMINISTRI</w:t>
      </w:r>
      <w:r>
        <w:rPr>
          <w:spacing w:val="-4"/>
          <w:lang w:val="sq-AL"/>
        </w:rPr>
        <w:t xml:space="preserve"> </w:t>
      </w:r>
    </w:p>
    <w:p w:rsidR="00BE7140" w:rsidRPr="00927ABA" w:rsidRDefault="00A24C3D" w:rsidP="00874984">
      <w:pPr>
        <w:pStyle w:val="Paragrafi"/>
        <w:jc w:val="right"/>
        <w:rPr>
          <w:spacing w:val="-4"/>
          <w:lang w:val="sq-AL"/>
        </w:rPr>
      </w:pPr>
      <w:r>
        <w:rPr>
          <w:spacing w:val="-4"/>
          <w:lang w:val="sq-AL"/>
        </w:rPr>
        <w:t>I INFRASTRUKTURËS DHE ENERGJISË</w:t>
      </w:r>
    </w:p>
    <w:p w:rsidR="00BE7140" w:rsidRPr="00927ABA" w:rsidRDefault="00BE7140" w:rsidP="00874984">
      <w:pPr>
        <w:pStyle w:val="Paragrafi"/>
        <w:jc w:val="right"/>
        <w:rPr>
          <w:b/>
          <w:spacing w:val="-4"/>
          <w:lang w:val="sq-AL"/>
        </w:rPr>
      </w:pPr>
      <w:r w:rsidRPr="00927ABA">
        <w:rPr>
          <w:b/>
          <w:spacing w:val="-4"/>
          <w:lang w:val="sq-AL"/>
        </w:rPr>
        <w:t>Artan Shkreli</w:t>
      </w:r>
    </w:p>
    <w:p w:rsidR="00927ABA" w:rsidRDefault="00927ABA" w:rsidP="00874984">
      <w:pPr>
        <w:pStyle w:val="Paragrafi"/>
        <w:ind w:firstLine="0"/>
        <w:rPr>
          <w:rFonts w:eastAsia="Times New Roman"/>
          <w:spacing w:val="-4"/>
          <w:lang w:val="sq-AL" w:eastAsia="en-GB"/>
        </w:rPr>
        <w:sectPr w:rsidR="00927ABA" w:rsidSect="00CB4139">
          <w:type w:val="continuous"/>
          <w:pgSz w:w="11907" w:h="16840" w:code="9"/>
          <w:pgMar w:top="720" w:right="1134" w:bottom="720" w:left="1134" w:header="851" w:footer="851" w:gutter="0"/>
          <w:pgNumType w:start="3999"/>
          <w:cols w:num="2" w:space="454"/>
          <w:docGrid w:linePitch="360"/>
        </w:sectPr>
      </w:pPr>
    </w:p>
    <w:p w:rsidR="00BE7140" w:rsidRPr="00FE2707" w:rsidRDefault="00BE7140" w:rsidP="00874984">
      <w:pPr>
        <w:pStyle w:val="Paragrafi"/>
        <w:ind w:firstLine="0"/>
        <w:rPr>
          <w:rFonts w:eastAsia="Times New Roman"/>
          <w:spacing w:val="-4"/>
          <w:lang w:val="sq-AL" w:eastAsia="en-GB"/>
        </w:rPr>
      </w:pPr>
    </w:p>
    <w:p w:rsidR="00BE7140" w:rsidRPr="00FE2707" w:rsidRDefault="00BE7140" w:rsidP="00874984">
      <w:pPr>
        <w:pStyle w:val="Paragrafi"/>
        <w:ind w:firstLine="0"/>
        <w:rPr>
          <w:rFonts w:eastAsia="Times New Roman"/>
          <w:spacing w:val="-4"/>
          <w:lang w:val="sq-AL" w:eastAsia="en-GB"/>
        </w:rPr>
      </w:pPr>
    </w:p>
    <w:p w:rsidR="00BE7140" w:rsidRPr="00FE2707" w:rsidRDefault="00BE7140" w:rsidP="00874984">
      <w:pPr>
        <w:pStyle w:val="Paragrafi"/>
        <w:ind w:firstLine="0"/>
        <w:rPr>
          <w:rFonts w:eastAsia="Times New Roman"/>
          <w:spacing w:val="-4"/>
          <w:lang w:val="sq-AL" w:eastAsia="en-GB"/>
        </w:rPr>
        <w:sectPr w:rsidR="00BE7140" w:rsidRPr="00FE2707" w:rsidSect="00927ABA">
          <w:type w:val="continuous"/>
          <w:pgSz w:w="11907" w:h="16840" w:code="9"/>
          <w:pgMar w:top="720" w:right="1134" w:bottom="720" w:left="1134" w:header="851" w:footer="851" w:gutter="0"/>
          <w:cols w:space="454"/>
          <w:docGrid w:linePitch="360"/>
        </w:sectPr>
      </w:pPr>
    </w:p>
    <w:tbl>
      <w:tblPr>
        <w:tblW w:w="50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
        <w:gridCol w:w="1375"/>
        <w:gridCol w:w="780"/>
        <w:gridCol w:w="1172"/>
        <w:gridCol w:w="1084"/>
        <w:gridCol w:w="1258"/>
        <w:gridCol w:w="1172"/>
        <w:gridCol w:w="897"/>
        <w:gridCol w:w="1353"/>
        <w:gridCol w:w="1350"/>
        <w:gridCol w:w="1350"/>
        <w:gridCol w:w="3162"/>
        <w:gridCol w:w="333"/>
      </w:tblGrid>
      <w:tr w:rsidR="00D1032D" w:rsidRPr="00FE2707" w:rsidTr="00422C91">
        <w:trPr>
          <w:trHeight w:val="139"/>
        </w:trPr>
        <w:tc>
          <w:tcPr>
            <w:tcW w:w="4895" w:type="pct"/>
            <w:gridSpan w:val="12"/>
            <w:tcBorders>
              <w:top w:val="nil"/>
              <w:left w:val="nil"/>
              <w:bottom w:val="single" w:sz="4" w:space="0" w:color="auto"/>
              <w:right w:val="nil"/>
            </w:tcBorders>
            <w:shd w:val="clear" w:color="auto" w:fill="auto"/>
            <w:noWrap/>
            <w:vAlign w:val="bottom"/>
            <w:hideMark/>
          </w:tcPr>
          <w:p w:rsidR="00D1032D" w:rsidRDefault="00D1032D" w:rsidP="00D1032D">
            <w:pPr>
              <w:widowControl w:val="0"/>
              <w:spacing w:after="0" w:line="240" w:lineRule="auto"/>
              <w:ind w:firstLine="0"/>
              <w:jc w:val="center"/>
              <w:rPr>
                <w:rFonts w:ascii="Garamond" w:eastAsia="Times New Roman" w:hAnsi="Garamond"/>
                <w:bCs/>
                <w:color w:val="000000"/>
                <w:sz w:val="18"/>
                <w:szCs w:val="18"/>
                <w:lang w:val="sq-AL"/>
              </w:rPr>
            </w:pPr>
            <w:r w:rsidRPr="00B85199">
              <w:rPr>
                <w:rFonts w:ascii="Garamond" w:eastAsia="Times New Roman" w:hAnsi="Garamond"/>
                <w:bCs/>
                <w:color w:val="000000"/>
                <w:sz w:val="18"/>
                <w:szCs w:val="18"/>
                <w:lang w:val="sq-AL"/>
              </w:rPr>
              <w:t>REPUBLIKA E SHQIPËRISË</w:t>
            </w:r>
          </w:p>
          <w:p w:rsidR="00D1032D" w:rsidRDefault="00D1032D" w:rsidP="00D1032D">
            <w:pPr>
              <w:widowControl w:val="0"/>
              <w:spacing w:after="0" w:line="240" w:lineRule="auto"/>
              <w:ind w:firstLine="0"/>
              <w:jc w:val="center"/>
              <w:rPr>
                <w:rFonts w:ascii="Garamond" w:eastAsia="Times New Roman" w:hAnsi="Garamond"/>
                <w:bCs/>
                <w:color w:val="000000"/>
                <w:sz w:val="18"/>
                <w:szCs w:val="18"/>
                <w:lang w:val="sq-AL"/>
              </w:rPr>
            </w:pPr>
            <w:r w:rsidRPr="00B85199">
              <w:rPr>
                <w:rFonts w:ascii="Garamond" w:eastAsia="Times New Roman" w:hAnsi="Garamond"/>
                <w:bCs/>
                <w:color w:val="000000"/>
                <w:sz w:val="18"/>
                <w:szCs w:val="18"/>
                <w:lang w:val="sq-AL"/>
              </w:rPr>
              <w:t>BASHKIA MALËSI E MADHE</w:t>
            </w:r>
          </w:p>
          <w:p w:rsidR="00D1032D" w:rsidRDefault="00D1032D" w:rsidP="00D1032D">
            <w:pPr>
              <w:widowControl w:val="0"/>
              <w:spacing w:after="0" w:line="240" w:lineRule="auto"/>
              <w:ind w:firstLine="0"/>
              <w:jc w:val="center"/>
              <w:rPr>
                <w:rFonts w:ascii="Garamond" w:eastAsia="Times New Roman" w:hAnsi="Garamond"/>
                <w:bCs/>
                <w:color w:val="000000"/>
                <w:sz w:val="18"/>
                <w:szCs w:val="18"/>
                <w:lang w:val="sq-AL"/>
              </w:rPr>
            </w:pPr>
            <w:r w:rsidRPr="00B85199">
              <w:rPr>
                <w:rFonts w:ascii="Garamond" w:eastAsia="Times New Roman" w:hAnsi="Garamond"/>
                <w:bCs/>
                <w:color w:val="000000"/>
                <w:sz w:val="18"/>
                <w:szCs w:val="18"/>
                <w:lang w:val="sq-AL"/>
              </w:rPr>
              <w:t>TABELA ME LISTËN E  PRONARËVE TË PASURIVE PRONË PRIVATE DHE VLERAT E SHPRONËSIMIT, PËR REALIZIMIN E PROJEKTIT:</w:t>
            </w:r>
          </w:p>
          <w:p w:rsidR="00D1032D" w:rsidRDefault="00D1032D" w:rsidP="00D1032D">
            <w:pPr>
              <w:widowControl w:val="0"/>
              <w:spacing w:after="0" w:line="240" w:lineRule="auto"/>
              <w:ind w:firstLine="0"/>
              <w:jc w:val="center"/>
              <w:rPr>
                <w:rFonts w:ascii="Garamond" w:eastAsia="Times New Roman" w:hAnsi="Garamond"/>
                <w:bCs/>
                <w:color w:val="000000"/>
                <w:sz w:val="18"/>
                <w:szCs w:val="18"/>
                <w:lang w:val="sq-AL"/>
              </w:rPr>
            </w:pPr>
            <w:r w:rsidRPr="00B85199">
              <w:rPr>
                <w:rFonts w:ascii="Garamond" w:eastAsia="Times New Roman" w:hAnsi="Garamond"/>
                <w:bCs/>
                <w:color w:val="000000"/>
                <w:sz w:val="18"/>
                <w:szCs w:val="18"/>
                <w:lang w:val="sq-AL"/>
              </w:rPr>
              <w:t>“RIKUALIFIKIMI I QENDRËS BAJZË KASTRATI , LOTI I”, MALËSI E MADHE</w:t>
            </w:r>
          </w:p>
          <w:p w:rsidR="00FC6C07" w:rsidRDefault="00FC6C07" w:rsidP="00D1032D">
            <w:pPr>
              <w:widowControl w:val="0"/>
              <w:spacing w:after="0" w:line="240" w:lineRule="auto"/>
              <w:ind w:firstLine="0"/>
              <w:jc w:val="center"/>
              <w:rPr>
                <w:rFonts w:ascii="Garamond" w:eastAsia="Times New Roman" w:hAnsi="Garamond"/>
                <w:bCs/>
                <w:color w:val="000000"/>
                <w:sz w:val="18"/>
                <w:szCs w:val="18"/>
                <w:lang w:val="sq-AL"/>
              </w:rPr>
            </w:pPr>
          </w:p>
          <w:p w:rsidR="00D1032D" w:rsidRDefault="00FC6C07" w:rsidP="00FC6C07">
            <w:pPr>
              <w:widowControl w:val="0"/>
              <w:spacing w:after="0" w:line="240" w:lineRule="auto"/>
              <w:ind w:firstLine="0"/>
              <w:rPr>
                <w:rFonts w:ascii="Garamond" w:eastAsia="Times New Roman" w:hAnsi="Garamond"/>
                <w:iCs/>
                <w:color w:val="000000"/>
                <w:sz w:val="18"/>
                <w:szCs w:val="18"/>
                <w:lang w:val="sq-AL"/>
              </w:rPr>
            </w:pPr>
            <w:r>
              <w:rPr>
                <w:rFonts w:ascii="Garamond" w:eastAsia="Times New Roman" w:hAnsi="Garamond"/>
                <w:iCs/>
                <w:color w:val="000000"/>
                <w:sz w:val="18"/>
                <w:szCs w:val="18"/>
                <w:lang w:val="sq-AL"/>
              </w:rPr>
              <w:t xml:space="preserve">1. </w:t>
            </w:r>
            <w:r w:rsidRPr="00E7312B">
              <w:rPr>
                <w:rFonts w:ascii="Garamond" w:eastAsia="Times New Roman" w:hAnsi="Garamond"/>
                <w:iCs/>
                <w:color w:val="000000"/>
                <w:sz w:val="18"/>
                <w:szCs w:val="18"/>
                <w:lang w:val="sq-AL"/>
              </w:rPr>
              <w:t>Për truallin, çmimi i llogaritur është marrë nga VKM-ja nr. 89,datë 3.2.2016.</w:t>
            </w:r>
          </w:p>
          <w:p w:rsidR="00FC6C07" w:rsidRPr="00B85199" w:rsidRDefault="00FC6C07" w:rsidP="00FC6C07">
            <w:pPr>
              <w:widowControl w:val="0"/>
              <w:spacing w:after="0" w:line="240" w:lineRule="auto"/>
              <w:ind w:firstLine="0"/>
              <w:rPr>
                <w:rFonts w:ascii="Garamond" w:eastAsia="Times New Roman" w:hAnsi="Garamond"/>
                <w:bCs/>
                <w:color w:val="000000"/>
                <w:sz w:val="18"/>
                <w:szCs w:val="18"/>
                <w:lang w:val="sq-AL"/>
              </w:rPr>
            </w:pPr>
            <w:r>
              <w:rPr>
                <w:rFonts w:ascii="Garamond" w:eastAsia="Times New Roman" w:hAnsi="Garamond"/>
                <w:bCs/>
                <w:color w:val="000000"/>
                <w:sz w:val="18"/>
                <w:szCs w:val="18"/>
                <w:lang w:val="sq-AL"/>
              </w:rPr>
              <w:t xml:space="preserve">2. </w:t>
            </w:r>
            <w:r w:rsidRPr="00E7312B">
              <w:rPr>
                <w:rFonts w:ascii="Garamond" w:eastAsia="Times New Roman" w:hAnsi="Garamond"/>
                <w:iCs/>
                <w:color w:val="000000"/>
                <w:sz w:val="18"/>
                <w:szCs w:val="18"/>
                <w:lang w:val="sq-AL"/>
              </w:rPr>
              <w:t>Për ndërtimet  vlerësimi është bërë sipas VKM-së 138, datë 23.8.2000, i ndryshuar, pika 3 dhe sipas çmimeve mesatare të zërave të punës të vëna në dispozicion me shkresën nr.287 prot, datë 14.</w:t>
            </w:r>
            <w:r>
              <w:rPr>
                <w:rFonts w:ascii="Garamond" w:eastAsia="Times New Roman" w:hAnsi="Garamond"/>
                <w:iCs/>
                <w:color w:val="000000"/>
                <w:sz w:val="18"/>
                <w:szCs w:val="18"/>
                <w:lang w:val="sq-AL"/>
              </w:rPr>
              <w:t>2.2017 të EK</w:t>
            </w:r>
            <w:r w:rsidRPr="00E7312B">
              <w:rPr>
                <w:rFonts w:ascii="Garamond" w:eastAsia="Times New Roman" w:hAnsi="Garamond"/>
                <w:iCs/>
                <w:color w:val="000000"/>
                <w:sz w:val="18"/>
                <w:szCs w:val="18"/>
                <w:lang w:val="sq-AL"/>
              </w:rPr>
              <w:t>B-së</w:t>
            </w:r>
          </w:p>
        </w:tc>
        <w:tc>
          <w:tcPr>
            <w:tcW w:w="105" w:type="pct"/>
            <w:tcBorders>
              <w:top w:val="nil"/>
              <w:left w:val="nil"/>
              <w:bottom w:val="single" w:sz="4" w:space="0" w:color="auto"/>
              <w:right w:val="nil"/>
            </w:tcBorders>
            <w:shd w:val="clear" w:color="auto" w:fill="auto"/>
            <w:noWrap/>
            <w:vAlign w:val="bottom"/>
            <w:hideMark/>
          </w:tcPr>
          <w:p w:rsidR="00D1032D" w:rsidRPr="00FE2707" w:rsidRDefault="00D1032D" w:rsidP="00874984">
            <w:pPr>
              <w:widowControl w:val="0"/>
              <w:spacing w:after="0" w:line="240" w:lineRule="auto"/>
              <w:ind w:firstLine="0"/>
              <w:jc w:val="center"/>
              <w:rPr>
                <w:rFonts w:ascii="Garamond" w:eastAsia="Times New Roman" w:hAnsi="Garamond"/>
                <w:color w:val="000000"/>
                <w:sz w:val="14"/>
                <w:szCs w:val="14"/>
                <w:lang w:val="sq-AL"/>
              </w:rPr>
            </w:pPr>
          </w:p>
        </w:tc>
      </w:tr>
      <w:tr w:rsidR="00D711A8" w:rsidRPr="00FE2707" w:rsidTr="00D1032D">
        <w:trPr>
          <w:trHeight w:val="139"/>
        </w:trPr>
        <w:tc>
          <w:tcPr>
            <w:tcW w:w="176" w:type="pct"/>
            <w:shd w:val="clear" w:color="000000" w:fill="FFFFFF"/>
            <w:noWrap/>
            <w:vAlign w:val="center"/>
            <w:hideMark/>
          </w:tcPr>
          <w:p w:rsidR="00BE7140" w:rsidRPr="00E7312B" w:rsidRDefault="00E7312B" w:rsidP="00874984">
            <w:pPr>
              <w:widowControl w:val="0"/>
              <w:spacing w:after="0" w:line="240" w:lineRule="auto"/>
              <w:ind w:firstLine="0"/>
              <w:jc w:val="center"/>
              <w:rPr>
                <w:rFonts w:ascii="Garamond" w:eastAsia="Times New Roman" w:hAnsi="Garamond"/>
                <w:b/>
                <w:bCs/>
                <w:iCs/>
                <w:color w:val="000000"/>
                <w:sz w:val="18"/>
                <w:szCs w:val="18"/>
                <w:lang w:val="sq-AL"/>
              </w:rPr>
            </w:pPr>
            <w:r w:rsidRPr="00E7312B">
              <w:rPr>
                <w:rFonts w:ascii="Garamond" w:eastAsia="Times New Roman" w:hAnsi="Garamond"/>
                <w:b/>
                <w:bCs/>
                <w:iCs/>
                <w:color w:val="000000"/>
                <w:sz w:val="18"/>
                <w:szCs w:val="18"/>
                <w:lang w:val="sq-AL"/>
              </w:rPr>
              <w:t>Nr.</w:t>
            </w:r>
          </w:p>
        </w:tc>
        <w:tc>
          <w:tcPr>
            <w:tcW w:w="434" w:type="pct"/>
            <w:shd w:val="clear" w:color="000000" w:fill="FFFFFF"/>
            <w:vAlign w:val="center"/>
            <w:hideMark/>
          </w:tcPr>
          <w:p w:rsidR="00BE7140" w:rsidRPr="00E7312B" w:rsidRDefault="00BE7140" w:rsidP="00874984">
            <w:pPr>
              <w:widowControl w:val="0"/>
              <w:spacing w:after="0" w:line="240" w:lineRule="auto"/>
              <w:ind w:firstLine="0"/>
              <w:jc w:val="center"/>
              <w:rPr>
                <w:rFonts w:ascii="Garamond" w:eastAsia="Times New Roman" w:hAnsi="Garamond"/>
                <w:b/>
                <w:bCs/>
                <w:iCs/>
                <w:color w:val="000000"/>
                <w:sz w:val="18"/>
                <w:szCs w:val="18"/>
                <w:lang w:val="sq-AL"/>
              </w:rPr>
            </w:pPr>
            <w:r w:rsidRPr="00E7312B">
              <w:rPr>
                <w:rFonts w:ascii="Garamond" w:eastAsia="Times New Roman" w:hAnsi="Garamond"/>
                <w:b/>
                <w:bCs/>
                <w:iCs/>
                <w:color w:val="000000"/>
                <w:sz w:val="18"/>
                <w:szCs w:val="18"/>
                <w:lang w:val="sq-AL"/>
              </w:rPr>
              <w:t>Pronari</w:t>
            </w:r>
          </w:p>
        </w:tc>
        <w:tc>
          <w:tcPr>
            <w:tcW w:w="246" w:type="pct"/>
            <w:shd w:val="clear" w:color="000000" w:fill="FFFFFF"/>
            <w:vAlign w:val="center"/>
            <w:hideMark/>
          </w:tcPr>
          <w:p w:rsidR="00BE7140" w:rsidRPr="00E7312B" w:rsidRDefault="00BE7140" w:rsidP="00874984">
            <w:pPr>
              <w:widowControl w:val="0"/>
              <w:spacing w:after="0" w:line="240" w:lineRule="auto"/>
              <w:ind w:firstLine="0"/>
              <w:jc w:val="center"/>
              <w:rPr>
                <w:rFonts w:ascii="Garamond" w:eastAsia="Times New Roman" w:hAnsi="Garamond"/>
                <w:b/>
                <w:bCs/>
                <w:iCs/>
                <w:color w:val="000000"/>
                <w:sz w:val="18"/>
                <w:szCs w:val="18"/>
                <w:lang w:val="sq-AL"/>
              </w:rPr>
            </w:pPr>
            <w:r w:rsidRPr="00E7312B">
              <w:rPr>
                <w:rFonts w:ascii="Garamond" w:eastAsia="Times New Roman" w:hAnsi="Garamond"/>
                <w:b/>
                <w:bCs/>
                <w:iCs/>
                <w:color w:val="000000"/>
                <w:sz w:val="18"/>
                <w:szCs w:val="18"/>
                <w:lang w:val="sq-AL"/>
              </w:rPr>
              <w:t>ZK</w:t>
            </w:r>
          </w:p>
        </w:tc>
        <w:tc>
          <w:tcPr>
            <w:tcW w:w="370" w:type="pct"/>
            <w:shd w:val="clear" w:color="000000" w:fill="FFFFFF"/>
            <w:vAlign w:val="center"/>
            <w:hideMark/>
          </w:tcPr>
          <w:p w:rsidR="00BE7140" w:rsidRPr="00E7312B" w:rsidRDefault="00BE7140" w:rsidP="00874984">
            <w:pPr>
              <w:widowControl w:val="0"/>
              <w:spacing w:after="0" w:line="240" w:lineRule="auto"/>
              <w:ind w:firstLine="0"/>
              <w:jc w:val="center"/>
              <w:rPr>
                <w:rFonts w:ascii="Garamond" w:eastAsia="Times New Roman" w:hAnsi="Garamond"/>
                <w:b/>
                <w:bCs/>
                <w:iCs/>
                <w:color w:val="000000"/>
                <w:sz w:val="18"/>
                <w:szCs w:val="18"/>
                <w:lang w:val="sq-AL"/>
              </w:rPr>
            </w:pPr>
            <w:r w:rsidRPr="00E7312B">
              <w:rPr>
                <w:rFonts w:ascii="Garamond" w:eastAsia="Times New Roman" w:hAnsi="Garamond"/>
                <w:b/>
                <w:bCs/>
                <w:iCs/>
                <w:color w:val="000000"/>
                <w:sz w:val="18"/>
                <w:szCs w:val="18"/>
                <w:lang w:val="sq-AL"/>
              </w:rPr>
              <w:t xml:space="preserve">Nr. </w:t>
            </w:r>
            <w:r w:rsidR="00E7312B" w:rsidRPr="00E7312B">
              <w:rPr>
                <w:rFonts w:ascii="Garamond" w:eastAsia="Times New Roman" w:hAnsi="Garamond"/>
                <w:b/>
                <w:bCs/>
                <w:iCs/>
                <w:color w:val="000000"/>
                <w:sz w:val="18"/>
                <w:szCs w:val="18"/>
                <w:lang w:val="sq-AL"/>
              </w:rPr>
              <w:t>i p</w:t>
            </w:r>
            <w:r w:rsidRPr="00E7312B">
              <w:rPr>
                <w:rFonts w:ascii="Garamond" w:eastAsia="Times New Roman" w:hAnsi="Garamond"/>
                <w:b/>
                <w:bCs/>
                <w:iCs/>
                <w:color w:val="000000"/>
                <w:sz w:val="18"/>
                <w:szCs w:val="18"/>
                <w:lang w:val="sq-AL"/>
              </w:rPr>
              <w:t>asurisë</w:t>
            </w:r>
          </w:p>
        </w:tc>
        <w:tc>
          <w:tcPr>
            <w:tcW w:w="342" w:type="pct"/>
            <w:shd w:val="clear" w:color="000000" w:fill="FFFFFF"/>
            <w:vAlign w:val="center"/>
            <w:hideMark/>
          </w:tcPr>
          <w:p w:rsidR="00BE7140" w:rsidRPr="00E7312B" w:rsidRDefault="00BE7140" w:rsidP="00874984">
            <w:pPr>
              <w:widowControl w:val="0"/>
              <w:spacing w:after="0" w:line="240" w:lineRule="auto"/>
              <w:ind w:firstLine="0"/>
              <w:jc w:val="center"/>
              <w:rPr>
                <w:rFonts w:ascii="Garamond" w:eastAsia="Times New Roman" w:hAnsi="Garamond"/>
                <w:b/>
                <w:bCs/>
                <w:iCs/>
                <w:color w:val="000000"/>
                <w:sz w:val="18"/>
                <w:szCs w:val="18"/>
                <w:lang w:val="sq-AL"/>
              </w:rPr>
            </w:pPr>
            <w:r w:rsidRPr="00E7312B">
              <w:rPr>
                <w:rFonts w:ascii="Garamond" w:eastAsia="Times New Roman" w:hAnsi="Garamond"/>
                <w:b/>
                <w:bCs/>
                <w:iCs/>
                <w:color w:val="000000"/>
                <w:sz w:val="18"/>
                <w:szCs w:val="18"/>
                <w:lang w:val="sq-AL"/>
              </w:rPr>
              <w:t xml:space="preserve">Lloji i </w:t>
            </w:r>
            <w:r w:rsidR="00E7312B" w:rsidRPr="00E7312B">
              <w:rPr>
                <w:rFonts w:ascii="Garamond" w:eastAsia="Times New Roman" w:hAnsi="Garamond"/>
                <w:b/>
                <w:bCs/>
                <w:iCs/>
                <w:color w:val="000000"/>
                <w:sz w:val="18"/>
                <w:szCs w:val="18"/>
                <w:lang w:val="sq-AL"/>
              </w:rPr>
              <w:t>pasurisë</w:t>
            </w:r>
            <w:r w:rsidRPr="00E7312B">
              <w:rPr>
                <w:rFonts w:ascii="Garamond" w:eastAsia="Times New Roman" w:hAnsi="Garamond"/>
                <w:b/>
                <w:bCs/>
                <w:iCs/>
                <w:color w:val="000000"/>
                <w:sz w:val="18"/>
                <w:szCs w:val="18"/>
                <w:lang w:val="sq-AL"/>
              </w:rPr>
              <w:t xml:space="preserve"> </w:t>
            </w:r>
          </w:p>
        </w:tc>
        <w:tc>
          <w:tcPr>
            <w:tcW w:w="397" w:type="pct"/>
            <w:shd w:val="clear" w:color="000000" w:fill="FFFFFF"/>
            <w:vAlign w:val="center"/>
            <w:hideMark/>
          </w:tcPr>
          <w:p w:rsidR="00BE7140" w:rsidRPr="00E7312B" w:rsidRDefault="00BE7140" w:rsidP="00874984">
            <w:pPr>
              <w:widowControl w:val="0"/>
              <w:spacing w:after="0" w:line="240" w:lineRule="auto"/>
              <w:ind w:firstLine="0"/>
              <w:jc w:val="center"/>
              <w:rPr>
                <w:rFonts w:ascii="Garamond" w:eastAsia="Times New Roman" w:hAnsi="Garamond"/>
                <w:b/>
                <w:bCs/>
                <w:iCs/>
                <w:sz w:val="18"/>
                <w:szCs w:val="18"/>
                <w:lang w:val="sq-AL"/>
              </w:rPr>
            </w:pPr>
            <w:r w:rsidRPr="00E7312B">
              <w:rPr>
                <w:rFonts w:ascii="Garamond" w:eastAsia="Times New Roman" w:hAnsi="Garamond"/>
                <w:b/>
                <w:bCs/>
                <w:iCs/>
                <w:sz w:val="18"/>
                <w:szCs w:val="18"/>
                <w:lang w:val="sq-AL"/>
              </w:rPr>
              <w:t>Sipërfaqe trualli që shpronësohet  (m²)</w:t>
            </w:r>
          </w:p>
        </w:tc>
        <w:tc>
          <w:tcPr>
            <w:tcW w:w="370" w:type="pct"/>
            <w:shd w:val="clear" w:color="000000" w:fill="FFFFFF"/>
            <w:vAlign w:val="center"/>
            <w:hideMark/>
          </w:tcPr>
          <w:p w:rsidR="00BE7140" w:rsidRPr="00E7312B" w:rsidRDefault="00BE7140" w:rsidP="00874984">
            <w:pPr>
              <w:widowControl w:val="0"/>
              <w:spacing w:after="0" w:line="240" w:lineRule="auto"/>
              <w:ind w:firstLine="0"/>
              <w:jc w:val="center"/>
              <w:rPr>
                <w:rFonts w:ascii="Garamond" w:eastAsia="Times New Roman" w:hAnsi="Garamond"/>
                <w:b/>
                <w:bCs/>
                <w:iCs/>
                <w:color w:val="000000"/>
                <w:sz w:val="18"/>
                <w:szCs w:val="18"/>
                <w:lang w:val="sq-AL"/>
              </w:rPr>
            </w:pPr>
            <w:r w:rsidRPr="00E7312B">
              <w:rPr>
                <w:rFonts w:ascii="Garamond" w:eastAsia="Times New Roman" w:hAnsi="Garamond"/>
                <w:b/>
                <w:bCs/>
                <w:iCs/>
                <w:color w:val="000000"/>
                <w:sz w:val="18"/>
                <w:szCs w:val="18"/>
                <w:lang w:val="sq-AL"/>
              </w:rPr>
              <w:t>Çmimi i truallit (lekë/m²)</w:t>
            </w:r>
          </w:p>
        </w:tc>
        <w:tc>
          <w:tcPr>
            <w:tcW w:w="283" w:type="pct"/>
            <w:shd w:val="clear" w:color="000000" w:fill="FFFFFF"/>
            <w:vAlign w:val="center"/>
            <w:hideMark/>
          </w:tcPr>
          <w:p w:rsidR="00BE7140" w:rsidRPr="00E7312B" w:rsidRDefault="00BE7140" w:rsidP="00874984">
            <w:pPr>
              <w:widowControl w:val="0"/>
              <w:spacing w:after="0" w:line="240" w:lineRule="auto"/>
              <w:ind w:firstLine="0"/>
              <w:jc w:val="center"/>
              <w:rPr>
                <w:rFonts w:ascii="Garamond" w:eastAsia="Times New Roman" w:hAnsi="Garamond"/>
                <w:b/>
                <w:bCs/>
                <w:iCs/>
                <w:color w:val="000000"/>
                <w:sz w:val="18"/>
                <w:szCs w:val="18"/>
                <w:lang w:val="sq-AL"/>
              </w:rPr>
            </w:pPr>
            <w:r w:rsidRPr="00E7312B">
              <w:rPr>
                <w:rFonts w:ascii="Garamond" w:eastAsia="Times New Roman" w:hAnsi="Garamond"/>
                <w:b/>
                <w:bCs/>
                <w:iCs/>
                <w:color w:val="000000"/>
                <w:sz w:val="18"/>
                <w:szCs w:val="18"/>
                <w:lang w:val="sq-AL"/>
              </w:rPr>
              <w:t>Vlera e truallit (lekë)</w:t>
            </w:r>
          </w:p>
        </w:tc>
        <w:tc>
          <w:tcPr>
            <w:tcW w:w="427" w:type="pct"/>
            <w:shd w:val="clear" w:color="000000" w:fill="FFFFFF"/>
            <w:vAlign w:val="center"/>
            <w:hideMark/>
          </w:tcPr>
          <w:p w:rsidR="00BE7140" w:rsidRPr="00E7312B" w:rsidRDefault="00BE7140" w:rsidP="00874984">
            <w:pPr>
              <w:widowControl w:val="0"/>
              <w:spacing w:after="0" w:line="240" w:lineRule="auto"/>
              <w:ind w:firstLine="0"/>
              <w:jc w:val="center"/>
              <w:rPr>
                <w:rFonts w:ascii="Garamond" w:eastAsia="Times New Roman" w:hAnsi="Garamond"/>
                <w:b/>
                <w:bCs/>
                <w:iCs/>
                <w:color w:val="000000"/>
                <w:sz w:val="18"/>
                <w:szCs w:val="18"/>
                <w:lang w:val="sq-AL"/>
              </w:rPr>
            </w:pPr>
            <w:r w:rsidRPr="00E7312B">
              <w:rPr>
                <w:rFonts w:ascii="Garamond" w:eastAsia="Times New Roman" w:hAnsi="Garamond"/>
                <w:b/>
                <w:bCs/>
                <w:iCs/>
                <w:color w:val="000000"/>
                <w:sz w:val="18"/>
                <w:szCs w:val="18"/>
                <w:lang w:val="sq-AL"/>
              </w:rPr>
              <w:t>Sipërfaqe ndërtimi që shpronësohet  (m²)</w:t>
            </w:r>
          </w:p>
        </w:tc>
        <w:tc>
          <w:tcPr>
            <w:tcW w:w="426" w:type="pct"/>
            <w:shd w:val="clear" w:color="000000" w:fill="FFFFFF"/>
            <w:vAlign w:val="center"/>
            <w:hideMark/>
          </w:tcPr>
          <w:p w:rsidR="00BE7140" w:rsidRPr="00E7312B" w:rsidRDefault="00BE7140" w:rsidP="00874984">
            <w:pPr>
              <w:widowControl w:val="0"/>
              <w:spacing w:after="0" w:line="240" w:lineRule="auto"/>
              <w:ind w:firstLine="0"/>
              <w:jc w:val="center"/>
              <w:rPr>
                <w:rFonts w:ascii="Garamond" w:eastAsia="Times New Roman" w:hAnsi="Garamond"/>
                <w:b/>
                <w:bCs/>
                <w:iCs/>
                <w:color w:val="000000"/>
                <w:sz w:val="18"/>
                <w:szCs w:val="18"/>
                <w:lang w:val="sq-AL"/>
              </w:rPr>
            </w:pPr>
            <w:r w:rsidRPr="00E7312B">
              <w:rPr>
                <w:rFonts w:ascii="Garamond" w:eastAsia="Times New Roman" w:hAnsi="Garamond"/>
                <w:b/>
                <w:bCs/>
                <w:iCs/>
                <w:color w:val="000000"/>
                <w:sz w:val="18"/>
                <w:szCs w:val="18"/>
                <w:lang w:val="sq-AL"/>
              </w:rPr>
              <w:t>Vlera e ndërtimit (lekë)</w:t>
            </w:r>
          </w:p>
        </w:tc>
        <w:tc>
          <w:tcPr>
            <w:tcW w:w="426" w:type="pct"/>
            <w:shd w:val="clear" w:color="000000" w:fill="FFFFFF"/>
            <w:vAlign w:val="center"/>
            <w:hideMark/>
          </w:tcPr>
          <w:p w:rsidR="00BE7140" w:rsidRPr="00E7312B" w:rsidRDefault="00BE7140" w:rsidP="00874984">
            <w:pPr>
              <w:widowControl w:val="0"/>
              <w:spacing w:after="0" w:line="240" w:lineRule="auto"/>
              <w:ind w:firstLine="0"/>
              <w:jc w:val="center"/>
              <w:rPr>
                <w:rFonts w:ascii="Garamond" w:eastAsia="Times New Roman" w:hAnsi="Garamond"/>
                <w:b/>
                <w:bCs/>
                <w:iCs/>
                <w:color w:val="000000"/>
                <w:sz w:val="18"/>
                <w:szCs w:val="18"/>
                <w:lang w:val="sq-AL"/>
              </w:rPr>
            </w:pPr>
            <w:r w:rsidRPr="00E7312B">
              <w:rPr>
                <w:rFonts w:ascii="Garamond" w:eastAsia="Times New Roman" w:hAnsi="Garamond"/>
                <w:b/>
                <w:bCs/>
                <w:iCs/>
                <w:color w:val="000000"/>
                <w:sz w:val="18"/>
                <w:szCs w:val="18"/>
                <w:lang w:val="sq-AL"/>
              </w:rPr>
              <w:t>Vlera totale  truall dhe ndërtesë                     (lekë)</w:t>
            </w:r>
          </w:p>
        </w:tc>
        <w:tc>
          <w:tcPr>
            <w:tcW w:w="998" w:type="pct"/>
            <w:shd w:val="clear" w:color="000000" w:fill="FFFFFF"/>
            <w:vAlign w:val="center"/>
            <w:hideMark/>
          </w:tcPr>
          <w:p w:rsidR="00BE7140" w:rsidRPr="00E7312B" w:rsidRDefault="00BE7140" w:rsidP="00874984">
            <w:pPr>
              <w:widowControl w:val="0"/>
              <w:spacing w:after="0" w:line="240" w:lineRule="auto"/>
              <w:ind w:firstLine="0"/>
              <w:jc w:val="center"/>
              <w:rPr>
                <w:rFonts w:ascii="Garamond" w:eastAsia="Times New Roman" w:hAnsi="Garamond"/>
                <w:b/>
                <w:bCs/>
                <w:iCs/>
                <w:color w:val="000000"/>
                <w:sz w:val="18"/>
                <w:szCs w:val="18"/>
                <w:lang w:val="sq-AL"/>
              </w:rPr>
            </w:pPr>
            <w:r w:rsidRPr="00E7312B">
              <w:rPr>
                <w:rFonts w:ascii="Garamond" w:eastAsia="Times New Roman" w:hAnsi="Garamond"/>
                <w:b/>
                <w:bCs/>
                <w:iCs/>
                <w:color w:val="000000"/>
                <w:sz w:val="18"/>
                <w:szCs w:val="18"/>
                <w:lang w:val="sq-AL"/>
              </w:rPr>
              <w:t>Shënime</w:t>
            </w:r>
          </w:p>
        </w:tc>
        <w:tc>
          <w:tcPr>
            <w:tcW w:w="105" w:type="pct"/>
            <w:shd w:val="clear" w:color="auto" w:fill="auto"/>
            <w:noWrap/>
            <w:vAlign w:val="bottom"/>
          </w:tcPr>
          <w:p w:rsidR="00BE7140" w:rsidRPr="00FE2707" w:rsidRDefault="00BE7140" w:rsidP="00874984">
            <w:pPr>
              <w:widowControl w:val="0"/>
              <w:spacing w:after="0" w:line="240" w:lineRule="auto"/>
              <w:ind w:firstLine="0"/>
              <w:jc w:val="left"/>
              <w:rPr>
                <w:rFonts w:ascii="Garamond" w:eastAsia="Times New Roman" w:hAnsi="Garamond"/>
                <w:color w:val="000000"/>
                <w:sz w:val="14"/>
                <w:szCs w:val="14"/>
                <w:lang w:val="sq-AL"/>
              </w:rPr>
            </w:pPr>
          </w:p>
        </w:tc>
      </w:tr>
      <w:tr w:rsidR="00C57BE0" w:rsidRPr="00FE2707" w:rsidTr="00D1032D">
        <w:trPr>
          <w:trHeight w:val="139"/>
        </w:trPr>
        <w:tc>
          <w:tcPr>
            <w:tcW w:w="176" w:type="pct"/>
            <w:shd w:val="clear" w:color="auto" w:fill="auto"/>
            <w:noWrap/>
            <w:vAlign w:val="center"/>
            <w:hideMark/>
          </w:tcPr>
          <w:p w:rsidR="00BE7140" w:rsidRPr="00E7312B" w:rsidRDefault="00BE7140" w:rsidP="00874984">
            <w:pPr>
              <w:widowControl w:val="0"/>
              <w:spacing w:after="0" w:line="240" w:lineRule="auto"/>
              <w:ind w:firstLine="0"/>
              <w:jc w:val="center"/>
              <w:rPr>
                <w:rFonts w:ascii="Garamond" w:eastAsia="Times New Roman" w:hAnsi="Garamond"/>
                <w:b/>
                <w:bCs/>
                <w:color w:val="000000"/>
                <w:sz w:val="18"/>
                <w:szCs w:val="18"/>
                <w:lang w:val="sq-AL"/>
              </w:rPr>
            </w:pPr>
            <w:r w:rsidRPr="00E7312B">
              <w:rPr>
                <w:rFonts w:ascii="Garamond" w:eastAsia="Times New Roman" w:hAnsi="Garamond"/>
                <w:b/>
                <w:bCs/>
                <w:color w:val="000000"/>
                <w:sz w:val="18"/>
                <w:szCs w:val="18"/>
                <w:lang w:val="sq-AL"/>
              </w:rPr>
              <w:t>1</w:t>
            </w:r>
          </w:p>
        </w:tc>
        <w:tc>
          <w:tcPr>
            <w:tcW w:w="434" w:type="pct"/>
            <w:shd w:val="clear" w:color="auto" w:fill="auto"/>
            <w:noWrap/>
            <w:vAlign w:val="center"/>
            <w:hideMark/>
          </w:tcPr>
          <w:p w:rsidR="00BE7140" w:rsidRPr="00E7312B" w:rsidRDefault="00BE7140" w:rsidP="00874984">
            <w:pPr>
              <w:widowControl w:val="0"/>
              <w:spacing w:after="0" w:line="240" w:lineRule="auto"/>
              <w:ind w:firstLine="0"/>
              <w:jc w:val="center"/>
              <w:rPr>
                <w:rFonts w:ascii="Garamond" w:eastAsia="Times New Roman" w:hAnsi="Garamond"/>
                <w:color w:val="000000"/>
                <w:sz w:val="18"/>
                <w:szCs w:val="18"/>
                <w:lang w:val="sq-AL"/>
              </w:rPr>
            </w:pPr>
            <w:r w:rsidRPr="00E7312B">
              <w:rPr>
                <w:rFonts w:ascii="Garamond" w:eastAsia="Times New Roman" w:hAnsi="Garamond"/>
                <w:color w:val="000000"/>
                <w:sz w:val="18"/>
                <w:szCs w:val="18"/>
                <w:lang w:val="sq-AL"/>
              </w:rPr>
              <w:t xml:space="preserve">Arben Pal Hasaj </w:t>
            </w:r>
          </w:p>
        </w:tc>
        <w:tc>
          <w:tcPr>
            <w:tcW w:w="246" w:type="pct"/>
            <w:shd w:val="clear" w:color="auto" w:fill="auto"/>
            <w:noWrap/>
            <w:vAlign w:val="center"/>
            <w:hideMark/>
          </w:tcPr>
          <w:p w:rsidR="00BE7140" w:rsidRPr="00E7312B" w:rsidRDefault="00BE7140" w:rsidP="00874984">
            <w:pPr>
              <w:widowControl w:val="0"/>
              <w:spacing w:after="0" w:line="240" w:lineRule="auto"/>
              <w:ind w:firstLine="0"/>
              <w:jc w:val="center"/>
              <w:rPr>
                <w:rFonts w:ascii="Garamond" w:eastAsia="Times New Roman" w:hAnsi="Garamond"/>
                <w:color w:val="000000"/>
                <w:sz w:val="18"/>
                <w:szCs w:val="18"/>
                <w:lang w:val="sq-AL"/>
              </w:rPr>
            </w:pPr>
            <w:r w:rsidRPr="00E7312B">
              <w:rPr>
                <w:rFonts w:ascii="Garamond" w:eastAsia="Times New Roman" w:hAnsi="Garamond"/>
                <w:color w:val="000000"/>
                <w:sz w:val="18"/>
                <w:szCs w:val="18"/>
                <w:lang w:val="sq-AL"/>
              </w:rPr>
              <w:t>3982</w:t>
            </w:r>
          </w:p>
        </w:tc>
        <w:tc>
          <w:tcPr>
            <w:tcW w:w="370" w:type="pct"/>
            <w:shd w:val="clear" w:color="auto" w:fill="auto"/>
            <w:vAlign w:val="center"/>
            <w:hideMark/>
          </w:tcPr>
          <w:p w:rsidR="00BE7140" w:rsidRPr="00E7312B" w:rsidRDefault="00BE7140" w:rsidP="00874984">
            <w:pPr>
              <w:widowControl w:val="0"/>
              <w:spacing w:after="0" w:line="240" w:lineRule="auto"/>
              <w:ind w:firstLine="0"/>
              <w:jc w:val="center"/>
              <w:rPr>
                <w:rFonts w:ascii="Garamond" w:eastAsia="Times New Roman" w:hAnsi="Garamond"/>
                <w:color w:val="000000"/>
                <w:sz w:val="18"/>
                <w:szCs w:val="18"/>
                <w:lang w:val="sq-AL"/>
              </w:rPr>
            </w:pPr>
            <w:r w:rsidRPr="00E7312B">
              <w:rPr>
                <w:rFonts w:ascii="Garamond" w:eastAsia="Times New Roman" w:hAnsi="Garamond"/>
                <w:color w:val="000000"/>
                <w:sz w:val="18"/>
                <w:szCs w:val="18"/>
                <w:lang w:val="sq-AL"/>
              </w:rPr>
              <w:t>2/122</w:t>
            </w:r>
          </w:p>
        </w:tc>
        <w:tc>
          <w:tcPr>
            <w:tcW w:w="342" w:type="pct"/>
            <w:shd w:val="clear" w:color="auto" w:fill="auto"/>
            <w:vAlign w:val="center"/>
            <w:hideMark/>
          </w:tcPr>
          <w:p w:rsidR="00BE7140" w:rsidRPr="00E7312B" w:rsidRDefault="00BE7140" w:rsidP="00874984">
            <w:pPr>
              <w:widowControl w:val="0"/>
              <w:spacing w:after="0" w:line="240" w:lineRule="auto"/>
              <w:ind w:firstLine="0"/>
              <w:jc w:val="center"/>
              <w:rPr>
                <w:rFonts w:ascii="Garamond" w:eastAsia="Times New Roman" w:hAnsi="Garamond"/>
                <w:color w:val="000000"/>
                <w:sz w:val="18"/>
                <w:szCs w:val="18"/>
                <w:lang w:val="sq-AL"/>
              </w:rPr>
            </w:pPr>
            <w:r w:rsidRPr="00E7312B">
              <w:rPr>
                <w:rFonts w:ascii="Garamond" w:eastAsia="Times New Roman" w:hAnsi="Garamond"/>
                <w:color w:val="000000"/>
                <w:sz w:val="18"/>
                <w:szCs w:val="18"/>
                <w:lang w:val="sq-AL"/>
              </w:rPr>
              <w:t xml:space="preserve">Truall + </w:t>
            </w:r>
            <w:r w:rsidR="00E7312B" w:rsidRPr="00E7312B">
              <w:rPr>
                <w:rFonts w:ascii="Garamond" w:eastAsia="Times New Roman" w:hAnsi="Garamond"/>
                <w:color w:val="000000"/>
                <w:sz w:val="18"/>
                <w:szCs w:val="18"/>
                <w:lang w:val="sq-AL"/>
              </w:rPr>
              <w:t>n</w:t>
            </w:r>
            <w:r w:rsidRPr="00E7312B">
              <w:rPr>
                <w:rFonts w:ascii="Garamond" w:eastAsia="Times New Roman" w:hAnsi="Garamond"/>
                <w:color w:val="000000"/>
                <w:sz w:val="18"/>
                <w:szCs w:val="18"/>
                <w:lang w:val="sq-AL"/>
              </w:rPr>
              <w:t xml:space="preserve">dërtesë </w:t>
            </w:r>
          </w:p>
        </w:tc>
        <w:tc>
          <w:tcPr>
            <w:tcW w:w="397" w:type="pct"/>
            <w:shd w:val="clear" w:color="auto" w:fill="auto"/>
            <w:noWrap/>
            <w:vAlign w:val="center"/>
            <w:hideMark/>
          </w:tcPr>
          <w:p w:rsidR="00BE7140" w:rsidRPr="00E7312B" w:rsidRDefault="00BE7140" w:rsidP="00874984">
            <w:pPr>
              <w:widowControl w:val="0"/>
              <w:spacing w:after="0" w:line="240" w:lineRule="auto"/>
              <w:ind w:firstLine="0"/>
              <w:jc w:val="center"/>
              <w:rPr>
                <w:rFonts w:ascii="Garamond" w:eastAsia="Times New Roman" w:hAnsi="Garamond"/>
                <w:color w:val="000000"/>
                <w:sz w:val="18"/>
                <w:szCs w:val="18"/>
                <w:lang w:val="sq-AL"/>
              </w:rPr>
            </w:pPr>
            <w:r w:rsidRPr="00E7312B">
              <w:rPr>
                <w:rFonts w:ascii="Garamond" w:eastAsia="Times New Roman" w:hAnsi="Garamond"/>
                <w:color w:val="000000"/>
                <w:sz w:val="18"/>
                <w:szCs w:val="18"/>
                <w:lang w:val="sq-AL"/>
              </w:rPr>
              <w:t>343</w:t>
            </w:r>
          </w:p>
        </w:tc>
        <w:tc>
          <w:tcPr>
            <w:tcW w:w="370" w:type="pct"/>
            <w:shd w:val="clear" w:color="auto" w:fill="auto"/>
            <w:noWrap/>
            <w:vAlign w:val="center"/>
            <w:hideMark/>
          </w:tcPr>
          <w:p w:rsidR="00BE7140" w:rsidRPr="00E7312B" w:rsidRDefault="00BE7140" w:rsidP="00874984">
            <w:pPr>
              <w:widowControl w:val="0"/>
              <w:spacing w:after="0" w:line="240" w:lineRule="auto"/>
              <w:ind w:firstLine="0"/>
              <w:jc w:val="center"/>
              <w:rPr>
                <w:rFonts w:ascii="Garamond" w:eastAsia="Times New Roman" w:hAnsi="Garamond"/>
                <w:color w:val="000000"/>
                <w:sz w:val="18"/>
                <w:szCs w:val="18"/>
                <w:lang w:val="sq-AL"/>
              </w:rPr>
            </w:pPr>
            <w:r w:rsidRPr="00E7312B">
              <w:rPr>
                <w:rFonts w:ascii="Garamond" w:eastAsia="Times New Roman" w:hAnsi="Garamond"/>
                <w:color w:val="000000"/>
                <w:sz w:val="18"/>
                <w:szCs w:val="18"/>
                <w:lang w:val="sq-AL"/>
              </w:rPr>
              <w:t>231</w:t>
            </w:r>
          </w:p>
        </w:tc>
        <w:tc>
          <w:tcPr>
            <w:tcW w:w="283" w:type="pct"/>
            <w:shd w:val="clear" w:color="auto" w:fill="auto"/>
            <w:noWrap/>
            <w:vAlign w:val="center"/>
            <w:hideMark/>
          </w:tcPr>
          <w:p w:rsidR="00BE7140" w:rsidRPr="00E7312B" w:rsidRDefault="00BE7140" w:rsidP="00874984">
            <w:pPr>
              <w:widowControl w:val="0"/>
              <w:spacing w:after="0" w:line="240" w:lineRule="auto"/>
              <w:ind w:firstLine="0"/>
              <w:jc w:val="center"/>
              <w:rPr>
                <w:rFonts w:ascii="Garamond" w:eastAsia="Times New Roman" w:hAnsi="Garamond"/>
                <w:color w:val="000000"/>
                <w:sz w:val="18"/>
                <w:szCs w:val="18"/>
                <w:lang w:val="sq-AL"/>
              </w:rPr>
            </w:pPr>
            <w:r w:rsidRPr="00E7312B">
              <w:rPr>
                <w:rFonts w:ascii="Garamond" w:eastAsia="Times New Roman" w:hAnsi="Garamond"/>
                <w:color w:val="000000"/>
                <w:sz w:val="18"/>
                <w:szCs w:val="18"/>
                <w:lang w:val="sq-AL"/>
              </w:rPr>
              <w:t xml:space="preserve">           79,233 </w:t>
            </w:r>
          </w:p>
        </w:tc>
        <w:tc>
          <w:tcPr>
            <w:tcW w:w="427" w:type="pct"/>
            <w:shd w:val="clear" w:color="auto" w:fill="auto"/>
            <w:noWrap/>
            <w:vAlign w:val="center"/>
            <w:hideMark/>
          </w:tcPr>
          <w:p w:rsidR="00BE7140" w:rsidRPr="00E7312B" w:rsidRDefault="00BE7140" w:rsidP="00874984">
            <w:pPr>
              <w:widowControl w:val="0"/>
              <w:spacing w:after="0" w:line="240" w:lineRule="auto"/>
              <w:ind w:firstLine="0"/>
              <w:jc w:val="center"/>
              <w:rPr>
                <w:rFonts w:ascii="Garamond" w:eastAsia="Times New Roman" w:hAnsi="Garamond"/>
                <w:color w:val="000000"/>
                <w:sz w:val="18"/>
                <w:szCs w:val="18"/>
                <w:lang w:val="sq-AL"/>
              </w:rPr>
            </w:pPr>
            <w:r w:rsidRPr="00E7312B">
              <w:rPr>
                <w:rFonts w:ascii="Garamond" w:eastAsia="Times New Roman" w:hAnsi="Garamond"/>
                <w:color w:val="000000"/>
                <w:sz w:val="18"/>
                <w:szCs w:val="18"/>
                <w:lang w:val="sq-AL"/>
              </w:rPr>
              <w:t>210</w:t>
            </w:r>
          </w:p>
        </w:tc>
        <w:tc>
          <w:tcPr>
            <w:tcW w:w="426" w:type="pct"/>
            <w:shd w:val="clear" w:color="auto" w:fill="auto"/>
            <w:noWrap/>
            <w:vAlign w:val="center"/>
            <w:hideMark/>
          </w:tcPr>
          <w:p w:rsidR="00BE7140" w:rsidRPr="00E7312B" w:rsidRDefault="00BE7140" w:rsidP="00874984">
            <w:pPr>
              <w:widowControl w:val="0"/>
              <w:spacing w:after="0" w:line="240" w:lineRule="auto"/>
              <w:ind w:firstLine="0"/>
              <w:jc w:val="center"/>
              <w:rPr>
                <w:rFonts w:ascii="Garamond" w:eastAsia="Times New Roman" w:hAnsi="Garamond"/>
                <w:color w:val="000000"/>
                <w:sz w:val="18"/>
                <w:szCs w:val="18"/>
                <w:lang w:val="sq-AL"/>
              </w:rPr>
            </w:pPr>
            <w:r w:rsidRPr="00E7312B">
              <w:rPr>
                <w:rFonts w:ascii="Garamond" w:eastAsia="Times New Roman" w:hAnsi="Garamond"/>
                <w:color w:val="000000"/>
                <w:sz w:val="18"/>
                <w:szCs w:val="18"/>
                <w:lang w:val="sq-AL"/>
              </w:rPr>
              <w:t xml:space="preserve">             8,316,650.30 </w:t>
            </w:r>
          </w:p>
        </w:tc>
        <w:tc>
          <w:tcPr>
            <w:tcW w:w="426" w:type="pct"/>
            <w:shd w:val="clear" w:color="auto" w:fill="auto"/>
            <w:noWrap/>
            <w:vAlign w:val="center"/>
            <w:hideMark/>
          </w:tcPr>
          <w:p w:rsidR="00BE7140" w:rsidRPr="00E7312B" w:rsidRDefault="00BE7140" w:rsidP="00874984">
            <w:pPr>
              <w:widowControl w:val="0"/>
              <w:spacing w:after="0" w:line="240" w:lineRule="auto"/>
              <w:ind w:firstLine="0"/>
              <w:jc w:val="center"/>
              <w:rPr>
                <w:rFonts w:ascii="Garamond" w:eastAsia="Times New Roman" w:hAnsi="Garamond"/>
                <w:b/>
                <w:bCs/>
                <w:color w:val="000000"/>
                <w:sz w:val="18"/>
                <w:szCs w:val="18"/>
                <w:lang w:val="sq-AL"/>
              </w:rPr>
            </w:pPr>
            <w:r w:rsidRPr="00E7312B">
              <w:rPr>
                <w:rFonts w:ascii="Garamond" w:eastAsia="Times New Roman" w:hAnsi="Garamond"/>
                <w:b/>
                <w:bCs/>
                <w:color w:val="000000"/>
                <w:sz w:val="18"/>
                <w:szCs w:val="18"/>
                <w:lang w:val="sq-AL"/>
              </w:rPr>
              <w:t xml:space="preserve">       8,395,883.30 </w:t>
            </w:r>
          </w:p>
        </w:tc>
        <w:tc>
          <w:tcPr>
            <w:tcW w:w="998" w:type="pct"/>
            <w:shd w:val="clear" w:color="auto" w:fill="auto"/>
            <w:vAlign w:val="center"/>
            <w:hideMark/>
          </w:tcPr>
          <w:p w:rsidR="00BE7140" w:rsidRPr="00E7312B" w:rsidRDefault="00BE7140" w:rsidP="00874984">
            <w:pPr>
              <w:widowControl w:val="0"/>
              <w:spacing w:after="0" w:line="240" w:lineRule="auto"/>
              <w:ind w:firstLine="0"/>
              <w:jc w:val="left"/>
              <w:rPr>
                <w:rFonts w:ascii="Garamond" w:eastAsia="Times New Roman" w:hAnsi="Garamond"/>
                <w:color w:val="000000"/>
                <w:sz w:val="18"/>
                <w:szCs w:val="18"/>
                <w:lang w:val="sq-AL"/>
              </w:rPr>
            </w:pPr>
            <w:r w:rsidRPr="00E7312B">
              <w:rPr>
                <w:rFonts w:ascii="Garamond" w:eastAsia="Times New Roman" w:hAnsi="Garamond"/>
                <w:color w:val="000000"/>
                <w:sz w:val="18"/>
                <w:szCs w:val="18"/>
                <w:lang w:val="sq-AL"/>
              </w:rPr>
              <w:t>Konfirmuar trualli dhe ndërtesa nga ZVRPP shkresë me datë 30.10.2017, nr.8877prot. Truall+ Ndërtesë .Preventivi llogaritur sipas sipërfaqes konfirmuar nga ZVRPP.</w:t>
            </w:r>
          </w:p>
        </w:tc>
        <w:tc>
          <w:tcPr>
            <w:tcW w:w="105" w:type="pct"/>
            <w:shd w:val="clear" w:color="auto" w:fill="auto"/>
            <w:noWrap/>
            <w:vAlign w:val="center"/>
          </w:tcPr>
          <w:p w:rsidR="00BE7140" w:rsidRPr="00FE2707" w:rsidRDefault="00BE7140" w:rsidP="00874984">
            <w:pPr>
              <w:widowControl w:val="0"/>
              <w:spacing w:after="0" w:line="240" w:lineRule="auto"/>
              <w:ind w:firstLine="0"/>
              <w:jc w:val="left"/>
              <w:rPr>
                <w:rFonts w:ascii="Garamond" w:eastAsia="Times New Roman" w:hAnsi="Garamond"/>
                <w:color w:val="000000"/>
                <w:sz w:val="14"/>
                <w:szCs w:val="14"/>
                <w:lang w:val="sq-AL"/>
              </w:rPr>
            </w:pPr>
          </w:p>
        </w:tc>
      </w:tr>
      <w:tr w:rsidR="00C57BE0" w:rsidRPr="00FE2707" w:rsidTr="00D1032D">
        <w:trPr>
          <w:trHeight w:val="139"/>
        </w:trPr>
        <w:tc>
          <w:tcPr>
            <w:tcW w:w="176" w:type="pct"/>
            <w:shd w:val="clear" w:color="auto" w:fill="auto"/>
            <w:noWrap/>
            <w:vAlign w:val="center"/>
            <w:hideMark/>
          </w:tcPr>
          <w:p w:rsidR="00BE7140" w:rsidRPr="00E7312B" w:rsidRDefault="00BE7140" w:rsidP="00874984">
            <w:pPr>
              <w:widowControl w:val="0"/>
              <w:spacing w:after="0" w:line="240" w:lineRule="auto"/>
              <w:ind w:firstLine="0"/>
              <w:jc w:val="center"/>
              <w:rPr>
                <w:rFonts w:ascii="Garamond" w:eastAsia="Times New Roman" w:hAnsi="Garamond"/>
                <w:b/>
                <w:bCs/>
                <w:color w:val="000000"/>
                <w:sz w:val="18"/>
                <w:szCs w:val="18"/>
                <w:lang w:val="sq-AL"/>
              </w:rPr>
            </w:pPr>
            <w:r w:rsidRPr="00E7312B">
              <w:rPr>
                <w:rFonts w:ascii="Garamond" w:eastAsia="Times New Roman" w:hAnsi="Garamond"/>
                <w:b/>
                <w:bCs/>
                <w:color w:val="000000"/>
                <w:sz w:val="18"/>
                <w:szCs w:val="18"/>
                <w:lang w:val="sq-AL"/>
              </w:rPr>
              <w:t>2</w:t>
            </w:r>
          </w:p>
        </w:tc>
        <w:tc>
          <w:tcPr>
            <w:tcW w:w="434" w:type="pct"/>
            <w:shd w:val="clear" w:color="auto" w:fill="auto"/>
            <w:noWrap/>
            <w:vAlign w:val="center"/>
            <w:hideMark/>
          </w:tcPr>
          <w:p w:rsidR="00BE7140" w:rsidRPr="00E7312B" w:rsidRDefault="00BE7140" w:rsidP="00874984">
            <w:pPr>
              <w:widowControl w:val="0"/>
              <w:spacing w:after="0" w:line="240" w:lineRule="auto"/>
              <w:ind w:firstLine="0"/>
              <w:jc w:val="center"/>
              <w:rPr>
                <w:rFonts w:ascii="Garamond" w:eastAsia="Times New Roman" w:hAnsi="Garamond"/>
                <w:color w:val="000000"/>
                <w:sz w:val="18"/>
                <w:szCs w:val="18"/>
                <w:lang w:val="sq-AL"/>
              </w:rPr>
            </w:pPr>
            <w:r w:rsidRPr="00E7312B">
              <w:rPr>
                <w:rFonts w:ascii="Garamond" w:eastAsia="Times New Roman" w:hAnsi="Garamond"/>
                <w:color w:val="000000"/>
                <w:sz w:val="18"/>
                <w:szCs w:val="18"/>
                <w:lang w:val="sq-AL"/>
              </w:rPr>
              <w:t>Ejll Nikoll Keqaj</w:t>
            </w:r>
          </w:p>
        </w:tc>
        <w:tc>
          <w:tcPr>
            <w:tcW w:w="246" w:type="pct"/>
            <w:shd w:val="clear" w:color="auto" w:fill="auto"/>
            <w:noWrap/>
            <w:vAlign w:val="center"/>
            <w:hideMark/>
          </w:tcPr>
          <w:p w:rsidR="00BE7140" w:rsidRPr="00E7312B" w:rsidRDefault="00BE7140" w:rsidP="00874984">
            <w:pPr>
              <w:widowControl w:val="0"/>
              <w:spacing w:after="0" w:line="240" w:lineRule="auto"/>
              <w:ind w:firstLine="0"/>
              <w:jc w:val="center"/>
              <w:rPr>
                <w:rFonts w:ascii="Garamond" w:eastAsia="Times New Roman" w:hAnsi="Garamond"/>
                <w:color w:val="000000"/>
                <w:sz w:val="18"/>
                <w:szCs w:val="18"/>
                <w:lang w:val="sq-AL"/>
              </w:rPr>
            </w:pPr>
            <w:r w:rsidRPr="00E7312B">
              <w:rPr>
                <w:rFonts w:ascii="Garamond" w:eastAsia="Times New Roman" w:hAnsi="Garamond"/>
                <w:color w:val="000000"/>
                <w:sz w:val="18"/>
                <w:szCs w:val="18"/>
                <w:lang w:val="sq-AL"/>
              </w:rPr>
              <w:t>3982</w:t>
            </w:r>
          </w:p>
        </w:tc>
        <w:tc>
          <w:tcPr>
            <w:tcW w:w="370" w:type="pct"/>
            <w:shd w:val="clear" w:color="auto" w:fill="auto"/>
            <w:vAlign w:val="center"/>
            <w:hideMark/>
          </w:tcPr>
          <w:p w:rsidR="00BE7140" w:rsidRPr="00E7312B" w:rsidRDefault="00BE7140" w:rsidP="00874984">
            <w:pPr>
              <w:widowControl w:val="0"/>
              <w:spacing w:after="0" w:line="240" w:lineRule="auto"/>
              <w:ind w:firstLine="0"/>
              <w:jc w:val="center"/>
              <w:rPr>
                <w:rFonts w:ascii="Garamond" w:eastAsia="Times New Roman" w:hAnsi="Garamond"/>
                <w:color w:val="000000"/>
                <w:sz w:val="18"/>
                <w:szCs w:val="18"/>
                <w:lang w:val="sq-AL"/>
              </w:rPr>
            </w:pPr>
            <w:r w:rsidRPr="00E7312B">
              <w:rPr>
                <w:rFonts w:ascii="Garamond" w:eastAsia="Times New Roman" w:hAnsi="Garamond"/>
                <w:color w:val="000000"/>
                <w:sz w:val="18"/>
                <w:szCs w:val="18"/>
                <w:lang w:val="sq-AL"/>
              </w:rPr>
              <w:t>2/121-ND3</w:t>
            </w:r>
          </w:p>
        </w:tc>
        <w:tc>
          <w:tcPr>
            <w:tcW w:w="342" w:type="pct"/>
            <w:shd w:val="clear" w:color="auto" w:fill="auto"/>
            <w:noWrap/>
            <w:vAlign w:val="center"/>
            <w:hideMark/>
          </w:tcPr>
          <w:p w:rsidR="00BE7140" w:rsidRPr="00E7312B" w:rsidRDefault="00BE7140" w:rsidP="00874984">
            <w:pPr>
              <w:widowControl w:val="0"/>
              <w:spacing w:after="0" w:line="240" w:lineRule="auto"/>
              <w:ind w:firstLine="0"/>
              <w:jc w:val="center"/>
              <w:rPr>
                <w:rFonts w:ascii="Garamond" w:eastAsia="Times New Roman" w:hAnsi="Garamond"/>
                <w:color w:val="000000"/>
                <w:sz w:val="18"/>
                <w:szCs w:val="18"/>
                <w:lang w:val="sq-AL"/>
              </w:rPr>
            </w:pPr>
            <w:r w:rsidRPr="00E7312B">
              <w:rPr>
                <w:rFonts w:ascii="Garamond" w:eastAsia="Times New Roman" w:hAnsi="Garamond"/>
                <w:color w:val="000000"/>
                <w:sz w:val="18"/>
                <w:szCs w:val="18"/>
                <w:lang w:val="sq-AL"/>
              </w:rPr>
              <w:t xml:space="preserve">Ndërtesë </w:t>
            </w:r>
          </w:p>
        </w:tc>
        <w:tc>
          <w:tcPr>
            <w:tcW w:w="397" w:type="pct"/>
            <w:shd w:val="clear" w:color="auto" w:fill="auto"/>
            <w:noWrap/>
            <w:vAlign w:val="center"/>
            <w:hideMark/>
          </w:tcPr>
          <w:p w:rsidR="00BE7140" w:rsidRPr="00E7312B" w:rsidRDefault="00BE7140" w:rsidP="00874984">
            <w:pPr>
              <w:widowControl w:val="0"/>
              <w:spacing w:after="0" w:line="240" w:lineRule="auto"/>
              <w:ind w:firstLine="0"/>
              <w:jc w:val="center"/>
              <w:rPr>
                <w:rFonts w:ascii="Garamond" w:eastAsia="Times New Roman" w:hAnsi="Garamond"/>
                <w:color w:val="000000"/>
                <w:sz w:val="18"/>
                <w:szCs w:val="18"/>
                <w:lang w:val="sq-AL"/>
              </w:rPr>
            </w:pPr>
            <w:r w:rsidRPr="00E7312B">
              <w:rPr>
                <w:rFonts w:ascii="Garamond" w:eastAsia="Times New Roman" w:hAnsi="Garamond"/>
                <w:color w:val="000000"/>
                <w:sz w:val="18"/>
                <w:szCs w:val="18"/>
                <w:lang w:val="sq-AL"/>
              </w:rPr>
              <w:t> </w:t>
            </w:r>
          </w:p>
        </w:tc>
        <w:tc>
          <w:tcPr>
            <w:tcW w:w="370" w:type="pct"/>
            <w:shd w:val="clear" w:color="auto" w:fill="auto"/>
            <w:noWrap/>
            <w:vAlign w:val="center"/>
            <w:hideMark/>
          </w:tcPr>
          <w:p w:rsidR="00BE7140" w:rsidRPr="00E7312B" w:rsidRDefault="00BE7140" w:rsidP="00874984">
            <w:pPr>
              <w:widowControl w:val="0"/>
              <w:spacing w:after="0" w:line="240" w:lineRule="auto"/>
              <w:ind w:firstLine="0"/>
              <w:jc w:val="center"/>
              <w:rPr>
                <w:rFonts w:ascii="Garamond" w:eastAsia="Times New Roman" w:hAnsi="Garamond"/>
                <w:color w:val="000000"/>
                <w:sz w:val="18"/>
                <w:szCs w:val="18"/>
                <w:lang w:val="sq-AL"/>
              </w:rPr>
            </w:pPr>
            <w:r w:rsidRPr="00E7312B">
              <w:rPr>
                <w:rFonts w:ascii="Garamond" w:eastAsia="Times New Roman" w:hAnsi="Garamond"/>
                <w:color w:val="000000"/>
                <w:sz w:val="18"/>
                <w:szCs w:val="18"/>
                <w:lang w:val="sq-AL"/>
              </w:rPr>
              <w:t> </w:t>
            </w:r>
          </w:p>
        </w:tc>
        <w:tc>
          <w:tcPr>
            <w:tcW w:w="283" w:type="pct"/>
            <w:shd w:val="clear" w:color="auto" w:fill="auto"/>
            <w:noWrap/>
            <w:vAlign w:val="center"/>
            <w:hideMark/>
          </w:tcPr>
          <w:p w:rsidR="00BE7140" w:rsidRPr="00E7312B" w:rsidRDefault="00BE7140" w:rsidP="00874984">
            <w:pPr>
              <w:widowControl w:val="0"/>
              <w:spacing w:after="0" w:line="240" w:lineRule="auto"/>
              <w:ind w:firstLine="0"/>
              <w:jc w:val="center"/>
              <w:rPr>
                <w:rFonts w:ascii="Garamond" w:eastAsia="Times New Roman" w:hAnsi="Garamond"/>
                <w:color w:val="000000"/>
                <w:sz w:val="18"/>
                <w:szCs w:val="18"/>
                <w:lang w:val="sq-AL"/>
              </w:rPr>
            </w:pPr>
            <w:r w:rsidRPr="00E7312B">
              <w:rPr>
                <w:rFonts w:ascii="Garamond" w:eastAsia="Times New Roman" w:hAnsi="Garamond"/>
                <w:color w:val="000000"/>
                <w:sz w:val="18"/>
                <w:szCs w:val="18"/>
                <w:lang w:val="sq-AL"/>
              </w:rPr>
              <w:t> </w:t>
            </w:r>
          </w:p>
        </w:tc>
        <w:tc>
          <w:tcPr>
            <w:tcW w:w="427" w:type="pct"/>
            <w:shd w:val="clear" w:color="auto" w:fill="auto"/>
            <w:noWrap/>
            <w:vAlign w:val="center"/>
            <w:hideMark/>
          </w:tcPr>
          <w:p w:rsidR="00BE7140" w:rsidRPr="00E7312B" w:rsidRDefault="00BE7140" w:rsidP="00874984">
            <w:pPr>
              <w:widowControl w:val="0"/>
              <w:spacing w:after="0" w:line="240" w:lineRule="auto"/>
              <w:ind w:firstLine="0"/>
              <w:jc w:val="center"/>
              <w:rPr>
                <w:rFonts w:ascii="Garamond" w:eastAsia="Times New Roman" w:hAnsi="Garamond"/>
                <w:color w:val="000000"/>
                <w:sz w:val="18"/>
                <w:szCs w:val="18"/>
                <w:lang w:val="sq-AL"/>
              </w:rPr>
            </w:pPr>
            <w:r w:rsidRPr="00E7312B">
              <w:rPr>
                <w:rFonts w:ascii="Garamond" w:eastAsia="Times New Roman" w:hAnsi="Garamond"/>
                <w:color w:val="000000"/>
                <w:sz w:val="18"/>
                <w:szCs w:val="18"/>
                <w:lang w:val="sq-AL"/>
              </w:rPr>
              <w:t>114</w:t>
            </w:r>
          </w:p>
        </w:tc>
        <w:tc>
          <w:tcPr>
            <w:tcW w:w="426" w:type="pct"/>
            <w:shd w:val="clear" w:color="auto" w:fill="auto"/>
            <w:noWrap/>
            <w:vAlign w:val="center"/>
            <w:hideMark/>
          </w:tcPr>
          <w:p w:rsidR="00BE7140" w:rsidRPr="00E7312B" w:rsidRDefault="00BE7140" w:rsidP="00874984">
            <w:pPr>
              <w:widowControl w:val="0"/>
              <w:spacing w:after="0" w:line="240" w:lineRule="auto"/>
              <w:ind w:firstLine="0"/>
              <w:jc w:val="center"/>
              <w:rPr>
                <w:rFonts w:ascii="Garamond" w:eastAsia="Times New Roman" w:hAnsi="Garamond"/>
                <w:color w:val="000000"/>
                <w:sz w:val="18"/>
                <w:szCs w:val="18"/>
                <w:lang w:val="sq-AL"/>
              </w:rPr>
            </w:pPr>
            <w:r w:rsidRPr="00E7312B">
              <w:rPr>
                <w:rFonts w:ascii="Garamond" w:eastAsia="Times New Roman" w:hAnsi="Garamond"/>
                <w:color w:val="000000"/>
                <w:sz w:val="18"/>
                <w:szCs w:val="18"/>
                <w:lang w:val="sq-AL"/>
              </w:rPr>
              <w:t xml:space="preserve">             3,325,143.90 </w:t>
            </w:r>
          </w:p>
        </w:tc>
        <w:tc>
          <w:tcPr>
            <w:tcW w:w="426" w:type="pct"/>
            <w:shd w:val="clear" w:color="auto" w:fill="auto"/>
            <w:noWrap/>
            <w:vAlign w:val="center"/>
            <w:hideMark/>
          </w:tcPr>
          <w:p w:rsidR="00BE7140" w:rsidRPr="00E7312B" w:rsidRDefault="00BE7140" w:rsidP="00874984">
            <w:pPr>
              <w:widowControl w:val="0"/>
              <w:spacing w:after="0" w:line="240" w:lineRule="auto"/>
              <w:ind w:firstLine="0"/>
              <w:jc w:val="center"/>
              <w:rPr>
                <w:rFonts w:ascii="Garamond" w:eastAsia="Times New Roman" w:hAnsi="Garamond"/>
                <w:b/>
                <w:bCs/>
                <w:color w:val="000000"/>
                <w:sz w:val="18"/>
                <w:szCs w:val="18"/>
                <w:lang w:val="sq-AL"/>
              </w:rPr>
            </w:pPr>
            <w:r w:rsidRPr="00E7312B">
              <w:rPr>
                <w:rFonts w:ascii="Garamond" w:eastAsia="Times New Roman" w:hAnsi="Garamond"/>
                <w:b/>
                <w:bCs/>
                <w:color w:val="000000"/>
                <w:sz w:val="18"/>
                <w:szCs w:val="18"/>
                <w:lang w:val="sq-AL"/>
              </w:rPr>
              <w:t xml:space="preserve">       3,325,143.90 </w:t>
            </w:r>
          </w:p>
        </w:tc>
        <w:tc>
          <w:tcPr>
            <w:tcW w:w="998" w:type="pct"/>
            <w:shd w:val="clear" w:color="auto" w:fill="auto"/>
            <w:vAlign w:val="center"/>
            <w:hideMark/>
          </w:tcPr>
          <w:p w:rsidR="00BE7140" w:rsidRPr="00E7312B" w:rsidRDefault="00BE7140" w:rsidP="00874984">
            <w:pPr>
              <w:widowControl w:val="0"/>
              <w:spacing w:after="0" w:line="240" w:lineRule="auto"/>
              <w:ind w:firstLine="0"/>
              <w:jc w:val="left"/>
              <w:rPr>
                <w:rFonts w:ascii="Garamond" w:eastAsia="Times New Roman" w:hAnsi="Garamond"/>
                <w:color w:val="000000"/>
                <w:sz w:val="18"/>
                <w:szCs w:val="18"/>
                <w:lang w:val="sq-AL"/>
              </w:rPr>
            </w:pPr>
            <w:r w:rsidRPr="00E7312B">
              <w:rPr>
                <w:rFonts w:ascii="Garamond" w:eastAsia="Times New Roman" w:hAnsi="Garamond"/>
                <w:color w:val="000000"/>
                <w:sz w:val="18"/>
                <w:szCs w:val="18"/>
                <w:lang w:val="sq-AL"/>
              </w:rPr>
              <w:t>Konfirmuar ndërtesa nga ZVRPP shkresë me datë 30.10.2017, nr.8877 prot.  Ndërtesë. Preventivi llogaritur sipas sipërfaqes konfirmuar nga ZVRPP.</w:t>
            </w:r>
          </w:p>
        </w:tc>
        <w:tc>
          <w:tcPr>
            <w:tcW w:w="105" w:type="pct"/>
            <w:shd w:val="clear" w:color="auto" w:fill="auto"/>
            <w:noWrap/>
            <w:vAlign w:val="center"/>
          </w:tcPr>
          <w:p w:rsidR="00BE7140" w:rsidRPr="00FE2707" w:rsidRDefault="00BE7140" w:rsidP="00874984">
            <w:pPr>
              <w:widowControl w:val="0"/>
              <w:spacing w:after="0" w:line="240" w:lineRule="auto"/>
              <w:ind w:firstLine="0"/>
              <w:jc w:val="left"/>
              <w:rPr>
                <w:rFonts w:ascii="Garamond" w:eastAsia="Times New Roman" w:hAnsi="Garamond"/>
                <w:color w:val="000000"/>
                <w:sz w:val="14"/>
                <w:szCs w:val="14"/>
                <w:lang w:val="sq-AL"/>
              </w:rPr>
            </w:pPr>
          </w:p>
        </w:tc>
      </w:tr>
      <w:tr w:rsidR="00C57BE0" w:rsidRPr="00FE2707" w:rsidTr="00D1032D">
        <w:trPr>
          <w:trHeight w:val="139"/>
        </w:trPr>
        <w:tc>
          <w:tcPr>
            <w:tcW w:w="176" w:type="pct"/>
            <w:shd w:val="clear" w:color="auto" w:fill="auto"/>
            <w:noWrap/>
            <w:vAlign w:val="center"/>
            <w:hideMark/>
          </w:tcPr>
          <w:p w:rsidR="00BE7140" w:rsidRPr="00E7312B" w:rsidRDefault="00BE7140" w:rsidP="00874984">
            <w:pPr>
              <w:widowControl w:val="0"/>
              <w:spacing w:after="0" w:line="240" w:lineRule="auto"/>
              <w:ind w:firstLine="0"/>
              <w:jc w:val="center"/>
              <w:rPr>
                <w:rFonts w:ascii="Garamond" w:eastAsia="Times New Roman" w:hAnsi="Garamond"/>
                <w:b/>
                <w:bCs/>
                <w:color w:val="000000"/>
                <w:sz w:val="18"/>
                <w:szCs w:val="18"/>
                <w:lang w:val="sq-AL"/>
              </w:rPr>
            </w:pPr>
            <w:r w:rsidRPr="00E7312B">
              <w:rPr>
                <w:rFonts w:ascii="Garamond" w:eastAsia="Times New Roman" w:hAnsi="Garamond"/>
                <w:b/>
                <w:bCs/>
                <w:color w:val="000000"/>
                <w:sz w:val="18"/>
                <w:szCs w:val="18"/>
                <w:lang w:val="sq-AL"/>
              </w:rPr>
              <w:t>3</w:t>
            </w:r>
          </w:p>
        </w:tc>
        <w:tc>
          <w:tcPr>
            <w:tcW w:w="434" w:type="pct"/>
            <w:shd w:val="clear" w:color="auto" w:fill="auto"/>
            <w:noWrap/>
            <w:vAlign w:val="center"/>
            <w:hideMark/>
          </w:tcPr>
          <w:p w:rsidR="00BE7140" w:rsidRPr="00E7312B" w:rsidRDefault="00BE7140" w:rsidP="00874984">
            <w:pPr>
              <w:widowControl w:val="0"/>
              <w:spacing w:after="0" w:line="240" w:lineRule="auto"/>
              <w:ind w:firstLine="0"/>
              <w:jc w:val="center"/>
              <w:rPr>
                <w:rFonts w:ascii="Garamond" w:eastAsia="Times New Roman" w:hAnsi="Garamond"/>
                <w:color w:val="000000"/>
                <w:sz w:val="18"/>
                <w:szCs w:val="18"/>
                <w:lang w:val="sq-AL"/>
              </w:rPr>
            </w:pPr>
            <w:r w:rsidRPr="00E7312B">
              <w:rPr>
                <w:rFonts w:ascii="Garamond" w:eastAsia="Times New Roman" w:hAnsi="Garamond"/>
                <w:color w:val="000000"/>
                <w:sz w:val="18"/>
                <w:szCs w:val="18"/>
                <w:lang w:val="sq-AL"/>
              </w:rPr>
              <w:t>Fran Marash Marinaj</w:t>
            </w:r>
          </w:p>
        </w:tc>
        <w:tc>
          <w:tcPr>
            <w:tcW w:w="246" w:type="pct"/>
            <w:shd w:val="clear" w:color="auto" w:fill="auto"/>
            <w:noWrap/>
            <w:vAlign w:val="center"/>
            <w:hideMark/>
          </w:tcPr>
          <w:p w:rsidR="00BE7140" w:rsidRPr="00E7312B" w:rsidRDefault="00BE7140" w:rsidP="00874984">
            <w:pPr>
              <w:widowControl w:val="0"/>
              <w:spacing w:after="0" w:line="240" w:lineRule="auto"/>
              <w:ind w:firstLine="0"/>
              <w:jc w:val="center"/>
              <w:rPr>
                <w:rFonts w:ascii="Garamond" w:eastAsia="Times New Roman" w:hAnsi="Garamond"/>
                <w:color w:val="000000"/>
                <w:sz w:val="18"/>
                <w:szCs w:val="18"/>
                <w:lang w:val="sq-AL"/>
              </w:rPr>
            </w:pPr>
            <w:r w:rsidRPr="00E7312B">
              <w:rPr>
                <w:rFonts w:ascii="Garamond" w:eastAsia="Times New Roman" w:hAnsi="Garamond"/>
                <w:color w:val="000000"/>
                <w:sz w:val="18"/>
                <w:szCs w:val="18"/>
                <w:lang w:val="sq-AL"/>
              </w:rPr>
              <w:t>3982</w:t>
            </w:r>
          </w:p>
        </w:tc>
        <w:tc>
          <w:tcPr>
            <w:tcW w:w="370" w:type="pct"/>
            <w:shd w:val="clear" w:color="auto" w:fill="auto"/>
            <w:vAlign w:val="center"/>
            <w:hideMark/>
          </w:tcPr>
          <w:p w:rsidR="00BE7140" w:rsidRPr="00E7312B" w:rsidRDefault="00BE7140" w:rsidP="00874984">
            <w:pPr>
              <w:widowControl w:val="0"/>
              <w:spacing w:after="0" w:line="240" w:lineRule="auto"/>
              <w:ind w:firstLine="0"/>
              <w:jc w:val="center"/>
              <w:rPr>
                <w:rFonts w:ascii="Garamond" w:eastAsia="Times New Roman" w:hAnsi="Garamond"/>
                <w:color w:val="000000"/>
                <w:sz w:val="18"/>
                <w:szCs w:val="18"/>
                <w:lang w:val="sq-AL"/>
              </w:rPr>
            </w:pPr>
            <w:r w:rsidRPr="00E7312B">
              <w:rPr>
                <w:rFonts w:ascii="Garamond" w:eastAsia="Times New Roman" w:hAnsi="Garamond"/>
                <w:color w:val="000000"/>
                <w:sz w:val="18"/>
                <w:szCs w:val="18"/>
                <w:lang w:val="sq-AL"/>
              </w:rPr>
              <w:t>2/121-ND6</w:t>
            </w:r>
          </w:p>
        </w:tc>
        <w:tc>
          <w:tcPr>
            <w:tcW w:w="342" w:type="pct"/>
            <w:shd w:val="clear" w:color="000000" w:fill="FFFFFF"/>
            <w:noWrap/>
            <w:vAlign w:val="center"/>
            <w:hideMark/>
          </w:tcPr>
          <w:p w:rsidR="00BE7140" w:rsidRPr="00E7312B" w:rsidRDefault="00BE7140" w:rsidP="00874984">
            <w:pPr>
              <w:widowControl w:val="0"/>
              <w:spacing w:after="0" w:line="240" w:lineRule="auto"/>
              <w:ind w:firstLine="0"/>
              <w:jc w:val="center"/>
              <w:rPr>
                <w:rFonts w:ascii="Garamond" w:eastAsia="Times New Roman" w:hAnsi="Garamond"/>
                <w:color w:val="000000"/>
                <w:sz w:val="18"/>
                <w:szCs w:val="18"/>
                <w:lang w:val="sq-AL"/>
              </w:rPr>
            </w:pPr>
            <w:r w:rsidRPr="00E7312B">
              <w:rPr>
                <w:rFonts w:ascii="Garamond" w:eastAsia="Times New Roman" w:hAnsi="Garamond"/>
                <w:color w:val="000000"/>
                <w:sz w:val="18"/>
                <w:szCs w:val="18"/>
                <w:lang w:val="sq-AL"/>
              </w:rPr>
              <w:t xml:space="preserve">Ndërtesë </w:t>
            </w:r>
          </w:p>
        </w:tc>
        <w:tc>
          <w:tcPr>
            <w:tcW w:w="397" w:type="pct"/>
            <w:shd w:val="clear" w:color="auto" w:fill="auto"/>
            <w:noWrap/>
            <w:vAlign w:val="center"/>
            <w:hideMark/>
          </w:tcPr>
          <w:p w:rsidR="00BE7140" w:rsidRPr="00E7312B" w:rsidRDefault="00BE7140" w:rsidP="00874984">
            <w:pPr>
              <w:widowControl w:val="0"/>
              <w:spacing w:after="0" w:line="240" w:lineRule="auto"/>
              <w:ind w:firstLine="0"/>
              <w:jc w:val="center"/>
              <w:rPr>
                <w:rFonts w:ascii="Garamond" w:eastAsia="Times New Roman" w:hAnsi="Garamond"/>
                <w:color w:val="000000"/>
                <w:sz w:val="18"/>
                <w:szCs w:val="18"/>
                <w:lang w:val="sq-AL"/>
              </w:rPr>
            </w:pPr>
            <w:r w:rsidRPr="00E7312B">
              <w:rPr>
                <w:rFonts w:ascii="Garamond" w:eastAsia="Times New Roman" w:hAnsi="Garamond"/>
                <w:color w:val="000000"/>
                <w:sz w:val="18"/>
                <w:szCs w:val="18"/>
                <w:lang w:val="sq-AL"/>
              </w:rPr>
              <w:t> </w:t>
            </w:r>
          </w:p>
        </w:tc>
        <w:tc>
          <w:tcPr>
            <w:tcW w:w="370" w:type="pct"/>
            <w:shd w:val="clear" w:color="auto" w:fill="auto"/>
            <w:noWrap/>
            <w:vAlign w:val="center"/>
            <w:hideMark/>
          </w:tcPr>
          <w:p w:rsidR="00BE7140" w:rsidRPr="00E7312B" w:rsidRDefault="00BE7140" w:rsidP="00874984">
            <w:pPr>
              <w:widowControl w:val="0"/>
              <w:spacing w:after="0" w:line="240" w:lineRule="auto"/>
              <w:ind w:firstLine="0"/>
              <w:jc w:val="center"/>
              <w:rPr>
                <w:rFonts w:ascii="Garamond" w:eastAsia="Times New Roman" w:hAnsi="Garamond"/>
                <w:color w:val="000000"/>
                <w:sz w:val="18"/>
                <w:szCs w:val="18"/>
                <w:lang w:val="sq-AL"/>
              </w:rPr>
            </w:pPr>
            <w:r w:rsidRPr="00E7312B">
              <w:rPr>
                <w:rFonts w:ascii="Garamond" w:eastAsia="Times New Roman" w:hAnsi="Garamond"/>
                <w:color w:val="000000"/>
                <w:sz w:val="18"/>
                <w:szCs w:val="18"/>
                <w:lang w:val="sq-AL"/>
              </w:rPr>
              <w:t> </w:t>
            </w:r>
          </w:p>
        </w:tc>
        <w:tc>
          <w:tcPr>
            <w:tcW w:w="283" w:type="pct"/>
            <w:shd w:val="clear" w:color="auto" w:fill="auto"/>
            <w:noWrap/>
            <w:vAlign w:val="center"/>
            <w:hideMark/>
          </w:tcPr>
          <w:p w:rsidR="00BE7140" w:rsidRPr="00E7312B" w:rsidRDefault="00BE7140" w:rsidP="00874984">
            <w:pPr>
              <w:widowControl w:val="0"/>
              <w:spacing w:after="0" w:line="240" w:lineRule="auto"/>
              <w:ind w:firstLine="0"/>
              <w:jc w:val="center"/>
              <w:rPr>
                <w:rFonts w:ascii="Garamond" w:eastAsia="Times New Roman" w:hAnsi="Garamond"/>
                <w:color w:val="000000"/>
                <w:sz w:val="18"/>
                <w:szCs w:val="18"/>
                <w:lang w:val="sq-AL"/>
              </w:rPr>
            </w:pPr>
            <w:r w:rsidRPr="00E7312B">
              <w:rPr>
                <w:rFonts w:ascii="Garamond" w:eastAsia="Times New Roman" w:hAnsi="Garamond"/>
                <w:color w:val="000000"/>
                <w:sz w:val="18"/>
                <w:szCs w:val="18"/>
                <w:lang w:val="sq-AL"/>
              </w:rPr>
              <w:t> </w:t>
            </w:r>
          </w:p>
        </w:tc>
        <w:tc>
          <w:tcPr>
            <w:tcW w:w="427" w:type="pct"/>
            <w:shd w:val="clear" w:color="auto" w:fill="auto"/>
            <w:noWrap/>
            <w:vAlign w:val="center"/>
            <w:hideMark/>
          </w:tcPr>
          <w:p w:rsidR="00BE7140" w:rsidRPr="00E7312B" w:rsidRDefault="00BE7140" w:rsidP="00874984">
            <w:pPr>
              <w:widowControl w:val="0"/>
              <w:spacing w:after="0" w:line="240" w:lineRule="auto"/>
              <w:ind w:firstLine="0"/>
              <w:jc w:val="center"/>
              <w:rPr>
                <w:rFonts w:ascii="Garamond" w:eastAsia="Times New Roman" w:hAnsi="Garamond"/>
                <w:color w:val="000000"/>
                <w:sz w:val="18"/>
                <w:szCs w:val="18"/>
                <w:lang w:val="sq-AL"/>
              </w:rPr>
            </w:pPr>
            <w:r w:rsidRPr="00E7312B">
              <w:rPr>
                <w:rFonts w:ascii="Garamond" w:eastAsia="Times New Roman" w:hAnsi="Garamond"/>
                <w:color w:val="000000"/>
                <w:sz w:val="18"/>
                <w:szCs w:val="18"/>
                <w:lang w:val="sq-AL"/>
              </w:rPr>
              <w:t>96</w:t>
            </w:r>
          </w:p>
        </w:tc>
        <w:tc>
          <w:tcPr>
            <w:tcW w:w="426" w:type="pct"/>
            <w:shd w:val="clear" w:color="auto" w:fill="auto"/>
            <w:noWrap/>
            <w:vAlign w:val="center"/>
            <w:hideMark/>
          </w:tcPr>
          <w:p w:rsidR="00BE7140" w:rsidRPr="00E7312B" w:rsidRDefault="00BE7140" w:rsidP="00874984">
            <w:pPr>
              <w:widowControl w:val="0"/>
              <w:spacing w:after="0" w:line="240" w:lineRule="auto"/>
              <w:ind w:firstLine="0"/>
              <w:jc w:val="center"/>
              <w:rPr>
                <w:rFonts w:ascii="Garamond" w:eastAsia="Times New Roman" w:hAnsi="Garamond"/>
                <w:color w:val="000000"/>
                <w:sz w:val="18"/>
                <w:szCs w:val="18"/>
                <w:lang w:val="sq-AL"/>
              </w:rPr>
            </w:pPr>
            <w:r w:rsidRPr="00E7312B">
              <w:rPr>
                <w:rFonts w:ascii="Garamond" w:eastAsia="Times New Roman" w:hAnsi="Garamond"/>
                <w:color w:val="000000"/>
                <w:sz w:val="18"/>
                <w:szCs w:val="18"/>
                <w:lang w:val="sq-AL"/>
              </w:rPr>
              <w:t xml:space="preserve">                  3,089,358 </w:t>
            </w:r>
          </w:p>
        </w:tc>
        <w:tc>
          <w:tcPr>
            <w:tcW w:w="426" w:type="pct"/>
            <w:shd w:val="clear" w:color="auto" w:fill="auto"/>
            <w:noWrap/>
            <w:vAlign w:val="center"/>
            <w:hideMark/>
          </w:tcPr>
          <w:p w:rsidR="00BE7140" w:rsidRPr="00E7312B" w:rsidRDefault="00BE7140" w:rsidP="00874984">
            <w:pPr>
              <w:widowControl w:val="0"/>
              <w:spacing w:after="0" w:line="240" w:lineRule="auto"/>
              <w:ind w:firstLine="0"/>
              <w:jc w:val="center"/>
              <w:rPr>
                <w:rFonts w:ascii="Garamond" w:eastAsia="Times New Roman" w:hAnsi="Garamond"/>
                <w:b/>
                <w:bCs/>
                <w:color w:val="000000"/>
                <w:sz w:val="18"/>
                <w:szCs w:val="18"/>
                <w:lang w:val="sq-AL"/>
              </w:rPr>
            </w:pPr>
            <w:r w:rsidRPr="00E7312B">
              <w:rPr>
                <w:rFonts w:ascii="Garamond" w:eastAsia="Times New Roman" w:hAnsi="Garamond"/>
                <w:b/>
                <w:bCs/>
                <w:color w:val="000000"/>
                <w:sz w:val="18"/>
                <w:szCs w:val="18"/>
                <w:lang w:val="sq-AL"/>
              </w:rPr>
              <w:t xml:space="preserve">            3,089,358 </w:t>
            </w:r>
          </w:p>
        </w:tc>
        <w:tc>
          <w:tcPr>
            <w:tcW w:w="998" w:type="pct"/>
            <w:shd w:val="clear" w:color="auto" w:fill="auto"/>
            <w:hideMark/>
          </w:tcPr>
          <w:p w:rsidR="00BE7140" w:rsidRPr="00E7312B" w:rsidRDefault="00BE7140" w:rsidP="00874984">
            <w:pPr>
              <w:widowControl w:val="0"/>
              <w:spacing w:after="0" w:line="240" w:lineRule="auto"/>
              <w:ind w:firstLine="0"/>
              <w:jc w:val="left"/>
              <w:rPr>
                <w:rFonts w:ascii="Garamond" w:eastAsia="Times New Roman" w:hAnsi="Garamond"/>
                <w:color w:val="000000"/>
                <w:sz w:val="18"/>
                <w:szCs w:val="18"/>
                <w:lang w:val="sq-AL"/>
              </w:rPr>
            </w:pPr>
            <w:r w:rsidRPr="00E7312B">
              <w:rPr>
                <w:rFonts w:ascii="Garamond" w:eastAsia="Times New Roman" w:hAnsi="Garamond"/>
                <w:color w:val="000000"/>
                <w:sz w:val="18"/>
                <w:szCs w:val="18"/>
                <w:lang w:val="sq-AL"/>
              </w:rPr>
              <w:t>Konfirmuar ndërtesa nga ZVRPP shkresë me datë 30.10.2017, nr.8877 prot. Ndërtesë.Preventivi llogaritur sipas sipërfaqes konfirmuar nga ZVRPP.</w:t>
            </w:r>
          </w:p>
        </w:tc>
        <w:tc>
          <w:tcPr>
            <w:tcW w:w="105" w:type="pct"/>
            <w:shd w:val="clear" w:color="auto" w:fill="auto"/>
            <w:noWrap/>
            <w:vAlign w:val="bottom"/>
          </w:tcPr>
          <w:p w:rsidR="00BE7140" w:rsidRPr="00FE2707" w:rsidRDefault="00BE7140" w:rsidP="00874984">
            <w:pPr>
              <w:widowControl w:val="0"/>
              <w:spacing w:after="0" w:line="240" w:lineRule="auto"/>
              <w:ind w:firstLine="0"/>
              <w:jc w:val="left"/>
              <w:rPr>
                <w:rFonts w:ascii="Garamond" w:eastAsia="Times New Roman" w:hAnsi="Garamond"/>
                <w:color w:val="000000"/>
                <w:sz w:val="14"/>
                <w:szCs w:val="14"/>
                <w:lang w:val="sq-AL"/>
              </w:rPr>
            </w:pPr>
          </w:p>
        </w:tc>
      </w:tr>
      <w:tr w:rsidR="00C57BE0" w:rsidRPr="00FE2707" w:rsidTr="00D1032D">
        <w:trPr>
          <w:trHeight w:val="139"/>
        </w:trPr>
        <w:tc>
          <w:tcPr>
            <w:tcW w:w="176" w:type="pct"/>
            <w:shd w:val="clear" w:color="auto" w:fill="auto"/>
            <w:noWrap/>
            <w:vAlign w:val="center"/>
            <w:hideMark/>
          </w:tcPr>
          <w:p w:rsidR="00BE7140" w:rsidRPr="00E7312B" w:rsidRDefault="00BE7140" w:rsidP="00874984">
            <w:pPr>
              <w:widowControl w:val="0"/>
              <w:spacing w:after="0" w:line="240" w:lineRule="auto"/>
              <w:ind w:firstLine="0"/>
              <w:jc w:val="center"/>
              <w:rPr>
                <w:rFonts w:ascii="Garamond" w:eastAsia="Times New Roman" w:hAnsi="Garamond"/>
                <w:b/>
                <w:bCs/>
                <w:color w:val="000000"/>
                <w:sz w:val="18"/>
                <w:szCs w:val="18"/>
                <w:lang w:val="sq-AL"/>
              </w:rPr>
            </w:pPr>
            <w:r w:rsidRPr="00E7312B">
              <w:rPr>
                <w:rFonts w:ascii="Garamond" w:eastAsia="Times New Roman" w:hAnsi="Garamond"/>
                <w:b/>
                <w:bCs/>
                <w:color w:val="000000"/>
                <w:sz w:val="18"/>
                <w:szCs w:val="18"/>
                <w:lang w:val="sq-AL"/>
              </w:rPr>
              <w:t>4</w:t>
            </w:r>
          </w:p>
        </w:tc>
        <w:tc>
          <w:tcPr>
            <w:tcW w:w="434" w:type="pct"/>
            <w:shd w:val="clear" w:color="auto" w:fill="auto"/>
            <w:vAlign w:val="center"/>
            <w:hideMark/>
          </w:tcPr>
          <w:p w:rsidR="00BE7140" w:rsidRPr="00E7312B" w:rsidRDefault="00BE7140" w:rsidP="00874984">
            <w:pPr>
              <w:widowControl w:val="0"/>
              <w:spacing w:after="0" w:line="240" w:lineRule="auto"/>
              <w:ind w:firstLine="0"/>
              <w:jc w:val="center"/>
              <w:rPr>
                <w:rFonts w:ascii="Garamond" w:eastAsia="Times New Roman" w:hAnsi="Garamond"/>
                <w:color w:val="000000"/>
                <w:sz w:val="18"/>
                <w:szCs w:val="18"/>
                <w:lang w:val="sq-AL"/>
              </w:rPr>
            </w:pPr>
            <w:r w:rsidRPr="00E7312B">
              <w:rPr>
                <w:rFonts w:ascii="Garamond" w:eastAsia="Times New Roman" w:hAnsi="Garamond"/>
                <w:color w:val="000000"/>
                <w:sz w:val="18"/>
                <w:szCs w:val="18"/>
                <w:lang w:val="sq-AL"/>
              </w:rPr>
              <w:t>Fran Zef Malaj          Nush Zef Malaj</w:t>
            </w:r>
          </w:p>
        </w:tc>
        <w:tc>
          <w:tcPr>
            <w:tcW w:w="246" w:type="pct"/>
            <w:shd w:val="clear" w:color="auto" w:fill="auto"/>
            <w:noWrap/>
            <w:vAlign w:val="center"/>
            <w:hideMark/>
          </w:tcPr>
          <w:p w:rsidR="00BE7140" w:rsidRPr="00E7312B" w:rsidRDefault="00BE7140" w:rsidP="00874984">
            <w:pPr>
              <w:widowControl w:val="0"/>
              <w:spacing w:after="0" w:line="240" w:lineRule="auto"/>
              <w:ind w:firstLine="0"/>
              <w:jc w:val="center"/>
              <w:rPr>
                <w:rFonts w:ascii="Garamond" w:eastAsia="Times New Roman" w:hAnsi="Garamond"/>
                <w:color w:val="000000"/>
                <w:sz w:val="18"/>
                <w:szCs w:val="18"/>
                <w:lang w:val="sq-AL"/>
              </w:rPr>
            </w:pPr>
            <w:r w:rsidRPr="00E7312B">
              <w:rPr>
                <w:rFonts w:ascii="Garamond" w:eastAsia="Times New Roman" w:hAnsi="Garamond"/>
                <w:color w:val="000000"/>
                <w:sz w:val="18"/>
                <w:szCs w:val="18"/>
                <w:lang w:val="sq-AL"/>
              </w:rPr>
              <w:t>3982</w:t>
            </w:r>
          </w:p>
        </w:tc>
        <w:tc>
          <w:tcPr>
            <w:tcW w:w="370" w:type="pct"/>
            <w:shd w:val="clear" w:color="auto" w:fill="auto"/>
            <w:vAlign w:val="center"/>
            <w:hideMark/>
          </w:tcPr>
          <w:p w:rsidR="00BE7140" w:rsidRPr="00E7312B" w:rsidRDefault="00BE7140" w:rsidP="00874984">
            <w:pPr>
              <w:widowControl w:val="0"/>
              <w:spacing w:after="0" w:line="240" w:lineRule="auto"/>
              <w:ind w:firstLine="0"/>
              <w:jc w:val="center"/>
              <w:rPr>
                <w:rFonts w:ascii="Garamond" w:eastAsia="Times New Roman" w:hAnsi="Garamond"/>
                <w:color w:val="000000"/>
                <w:sz w:val="18"/>
                <w:szCs w:val="18"/>
                <w:lang w:val="sq-AL"/>
              </w:rPr>
            </w:pPr>
            <w:r w:rsidRPr="00E7312B">
              <w:rPr>
                <w:rFonts w:ascii="Garamond" w:eastAsia="Times New Roman" w:hAnsi="Garamond"/>
                <w:color w:val="000000"/>
                <w:sz w:val="18"/>
                <w:szCs w:val="18"/>
                <w:lang w:val="sq-AL"/>
              </w:rPr>
              <w:t>2/22/ND-N1</w:t>
            </w:r>
          </w:p>
        </w:tc>
        <w:tc>
          <w:tcPr>
            <w:tcW w:w="342" w:type="pct"/>
            <w:shd w:val="clear" w:color="000000" w:fill="FFFFFF"/>
            <w:noWrap/>
            <w:vAlign w:val="center"/>
            <w:hideMark/>
          </w:tcPr>
          <w:p w:rsidR="00BE7140" w:rsidRPr="00E7312B" w:rsidRDefault="00BE7140" w:rsidP="00874984">
            <w:pPr>
              <w:widowControl w:val="0"/>
              <w:spacing w:after="0" w:line="240" w:lineRule="auto"/>
              <w:ind w:firstLine="0"/>
              <w:jc w:val="center"/>
              <w:rPr>
                <w:rFonts w:ascii="Garamond" w:eastAsia="Times New Roman" w:hAnsi="Garamond"/>
                <w:color w:val="000000"/>
                <w:sz w:val="18"/>
                <w:szCs w:val="18"/>
                <w:lang w:val="sq-AL"/>
              </w:rPr>
            </w:pPr>
            <w:r w:rsidRPr="00E7312B">
              <w:rPr>
                <w:rFonts w:ascii="Garamond" w:eastAsia="Times New Roman" w:hAnsi="Garamond"/>
                <w:color w:val="000000"/>
                <w:sz w:val="18"/>
                <w:szCs w:val="18"/>
                <w:lang w:val="sq-AL"/>
              </w:rPr>
              <w:t>Njësi</w:t>
            </w:r>
          </w:p>
        </w:tc>
        <w:tc>
          <w:tcPr>
            <w:tcW w:w="397" w:type="pct"/>
            <w:shd w:val="clear" w:color="auto" w:fill="auto"/>
            <w:noWrap/>
            <w:vAlign w:val="center"/>
            <w:hideMark/>
          </w:tcPr>
          <w:p w:rsidR="00BE7140" w:rsidRPr="00E7312B" w:rsidRDefault="00BE7140" w:rsidP="00874984">
            <w:pPr>
              <w:widowControl w:val="0"/>
              <w:spacing w:after="0" w:line="240" w:lineRule="auto"/>
              <w:ind w:firstLine="0"/>
              <w:jc w:val="center"/>
              <w:rPr>
                <w:rFonts w:ascii="Garamond" w:eastAsia="Times New Roman" w:hAnsi="Garamond"/>
                <w:color w:val="000000"/>
                <w:sz w:val="18"/>
                <w:szCs w:val="18"/>
                <w:lang w:val="sq-AL"/>
              </w:rPr>
            </w:pPr>
            <w:r w:rsidRPr="00E7312B">
              <w:rPr>
                <w:rFonts w:ascii="Garamond" w:eastAsia="Times New Roman" w:hAnsi="Garamond"/>
                <w:color w:val="000000"/>
                <w:sz w:val="18"/>
                <w:szCs w:val="18"/>
                <w:lang w:val="sq-AL"/>
              </w:rPr>
              <w:t> </w:t>
            </w:r>
          </w:p>
        </w:tc>
        <w:tc>
          <w:tcPr>
            <w:tcW w:w="370" w:type="pct"/>
            <w:shd w:val="clear" w:color="auto" w:fill="auto"/>
            <w:noWrap/>
            <w:vAlign w:val="center"/>
            <w:hideMark/>
          </w:tcPr>
          <w:p w:rsidR="00BE7140" w:rsidRPr="00E7312B" w:rsidRDefault="00BE7140" w:rsidP="00874984">
            <w:pPr>
              <w:widowControl w:val="0"/>
              <w:spacing w:after="0" w:line="240" w:lineRule="auto"/>
              <w:ind w:firstLine="0"/>
              <w:jc w:val="center"/>
              <w:rPr>
                <w:rFonts w:ascii="Garamond" w:eastAsia="Times New Roman" w:hAnsi="Garamond"/>
                <w:color w:val="000000"/>
                <w:sz w:val="18"/>
                <w:szCs w:val="18"/>
                <w:lang w:val="sq-AL"/>
              </w:rPr>
            </w:pPr>
            <w:r w:rsidRPr="00E7312B">
              <w:rPr>
                <w:rFonts w:ascii="Garamond" w:eastAsia="Times New Roman" w:hAnsi="Garamond"/>
                <w:color w:val="000000"/>
                <w:sz w:val="18"/>
                <w:szCs w:val="18"/>
                <w:lang w:val="sq-AL"/>
              </w:rPr>
              <w:t> </w:t>
            </w:r>
          </w:p>
        </w:tc>
        <w:tc>
          <w:tcPr>
            <w:tcW w:w="283" w:type="pct"/>
            <w:shd w:val="clear" w:color="auto" w:fill="auto"/>
            <w:noWrap/>
            <w:vAlign w:val="center"/>
            <w:hideMark/>
          </w:tcPr>
          <w:p w:rsidR="00BE7140" w:rsidRPr="00E7312B" w:rsidRDefault="00BE7140" w:rsidP="00874984">
            <w:pPr>
              <w:widowControl w:val="0"/>
              <w:spacing w:after="0" w:line="240" w:lineRule="auto"/>
              <w:ind w:firstLine="0"/>
              <w:jc w:val="center"/>
              <w:rPr>
                <w:rFonts w:ascii="Garamond" w:eastAsia="Times New Roman" w:hAnsi="Garamond"/>
                <w:color w:val="000000"/>
                <w:sz w:val="18"/>
                <w:szCs w:val="18"/>
                <w:lang w:val="sq-AL"/>
              </w:rPr>
            </w:pPr>
            <w:r w:rsidRPr="00E7312B">
              <w:rPr>
                <w:rFonts w:ascii="Garamond" w:eastAsia="Times New Roman" w:hAnsi="Garamond"/>
                <w:color w:val="000000"/>
                <w:sz w:val="18"/>
                <w:szCs w:val="18"/>
                <w:lang w:val="sq-AL"/>
              </w:rPr>
              <w:t> </w:t>
            </w:r>
          </w:p>
        </w:tc>
        <w:tc>
          <w:tcPr>
            <w:tcW w:w="427" w:type="pct"/>
            <w:shd w:val="clear" w:color="auto" w:fill="auto"/>
            <w:noWrap/>
            <w:vAlign w:val="center"/>
            <w:hideMark/>
          </w:tcPr>
          <w:p w:rsidR="00BE7140" w:rsidRPr="00E7312B" w:rsidRDefault="00BE7140" w:rsidP="00874984">
            <w:pPr>
              <w:widowControl w:val="0"/>
              <w:spacing w:after="0" w:line="240" w:lineRule="auto"/>
              <w:ind w:firstLine="0"/>
              <w:jc w:val="center"/>
              <w:rPr>
                <w:rFonts w:ascii="Garamond" w:eastAsia="Times New Roman" w:hAnsi="Garamond"/>
                <w:color w:val="000000"/>
                <w:sz w:val="18"/>
                <w:szCs w:val="18"/>
                <w:lang w:val="sq-AL"/>
              </w:rPr>
            </w:pPr>
            <w:r w:rsidRPr="00E7312B">
              <w:rPr>
                <w:rFonts w:ascii="Garamond" w:eastAsia="Times New Roman" w:hAnsi="Garamond"/>
                <w:color w:val="000000"/>
                <w:sz w:val="18"/>
                <w:szCs w:val="18"/>
                <w:lang w:val="sq-AL"/>
              </w:rPr>
              <w:t>30</w:t>
            </w:r>
          </w:p>
        </w:tc>
        <w:tc>
          <w:tcPr>
            <w:tcW w:w="426" w:type="pct"/>
            <w:shd w:val="clear" w:color="auto" w:fill="auto"/>
            <w:noWrap/>
            <w:vAlign w:val="center"/>
            <w:hideMark/>
          </w:tcPr>
          <w:p w:rsidR="00BE7140" w:rsidRPr="00E7312B" w:rsidRDefault="00BE7140" w:rsidP="00874984">
            <w:pPr>
              <w:widowControl w:val="0"/>
              <w:spacing w:after="0" w:line="240" w:lineRule="auto"/>
              <w:ind w:firstLine="0"/>
              <w:jc w:val="center"/>
              <w:rPr>
                <w:rFonts w:ascii="Garamond" w:eastAsia="Times New Roman" w:hAnsi="Garamond"/>
                <w:color w:val="000000"/>
                <w:sz w:val="18"/>
                <w:szCs w:val="18"/>
                <w:lang w:val="sq-AL"/>
              </w:rPr>
            </w:pPr>
            <w:r w:rsidRPr="00E7312B">
              <w:rPr>
                <w:rFonts w:ascii="Garamond" w:eastAsia="Times New Roman" w:hAnsi="Garamond"/>
                <w:color w:val="000000"/>
                <w:sz w:val="18"/>
                <w:szCs w:val="18"/>
                <w:lang w:val="sq-AL"/>
              </w:rPr>
              <w:t xml:space="preserve">                      273,642 </w:t>
            </w:r>
          </w:p>
        </w:tc>
        <w:tc>
          <w:tcPr>
            <w:tcW w:w="426" w:type="pct"/>
            <w:shd w:val="clear" w:color="auto" w:fill="auto"/>
            <w:noWrap/>
            <w:vAlign w:val="center"/>
            <w:hideMark/>
          </w:tcPr>
          <w:p w:rsidR="00BE7140" w:rsidRPr="00E7312B" w:rsidRDefault="00BE7140" w:rsidP="00874984">
            <w:pPr>
              <w:widowControl w:val="0"/>
              <w:spacing w:after="0" w:line="240" w:lineRule="auto"/>
              <w:ind w:firstLine="0"/>
              <w:jc w:val="center"/>
              <w:rPr>
                <w:rFonts w:ascii="Garamond" w:eastAsia="Times New Roman" w:hAnsi="Garamond"/>
                <w:b/>
                <w:bCs/>
                <w:color w:val="000000"/>
                <w:sz w:val="18"/>
                <w:szCs w:val="18"/>
                <w:lang w:val="sq-AL"/>
              </w:rPr>
            </w:pPr>
            <w:r w:rsidRPr="00E7312B">
              <w:rPr>
                <w:rFonts w:ascii="Garamond" w:eastAsia="Times New Roman" w:hAnsi="Garamond"/>
                <w:b/>
                <w:bCs/>
                <w:color w:val="000000"/>
                <w:sz w:val="18"/>
                <w:szCs w:val="18"/>
                <w:lang w:val="sq-AL"/>
              </w:rPr>
              <w:t xml:space="preserve">               273,642 </w:t>
            </w:r>
          </w:p>
        </w:tc>
        <w:tc>
          <w:tcPr>
            <w:tcW w:w="998" w:type="pct"/>
            <w:shd w:val="clear" w:color="auto" w:fill="auto"/>
            <w:hideMark/>
          </w:tcPr>
          <w:p w:rsidR="00BE7140" w:rsidRPr="00E7312B" w:rsidRDefault="00BE7140" w:rsidP="00874984">
            <w:pPr>
              <w:widowControl w:val="0"/>
              <w:spacing w:after="0" w:line="240" w:lineRule="auto"/>
              <w:ind w:firstLine="0"/>
              <w:jc w:val="left"/>
              <w:rPr>
                <w:rFonts w:ascii="Garamond" w:eastAsia="Times New Roman" w:hAnsi="Garamond"/>
                <w:color w:val="000000"/>
                <w:sz w:val="18"/>
                <w:szCs w:val="18"/>
                <w:lang w:val="sq-AL"/>
              </w:rPr>
            </w:pPr>
            <w:r w:rsidRPr="00E7312B">
              <w:rPr>
                <w:rFonts w:ascii="Garamond" w:eastAsia="Times New Roman" w:hAnsi="Garamond"/>
                <w:color w:val="000000"/>
                <w:sz w:val="18"/>
                <w:szCs w:val="18"/>
                <w:lang w:val="sq-AL"/>
              </w:rPr>
              <w:t>Konfirmuar ndërtesa nga ZVRPP shkresë datë 30.10.2017, nr.8877 prot. Njësi. Preventivi llogaritur sipas sipërfaqes konfirmuar nga ZVRPP.</w:t>
            </w:r>
          </w:p>
        </w:tc>
        <w:tc>
          <w:tcPr>
            <w:tcW w:w="105" w:type="pct"/>
            <w:shd w:val="clear" w:color="auto" w:fill="auto"/>
            <w:noWrap/>
            <w:vAlign w:val="bottom"/>
            <w:hideMark/>
          </w:tcPr>
          <w:p w:rsidR="00BE7140" w:rsidRPr="00FE2707" w:rsidRDefault="00BE7140" w:rsidP="00874984">
            <w:pPr>
              <w:widowControl w:val="0"/>
              <w:spacing w:after="0" w:line="240" w:lineRule="auto"/>
              <w:ind w:firstLine="0"/>
              <w:jc w:val="left"/>
              <w:rPr>
                <w:rFonts w:ascii="Garamond" w:eastAsia="Times New Roman" w:hAnsi="Garamond"/>
                <w:color w:val="000000"/>
                <w:sz w:val="14"/>
                <w:szCs w:val="14"/>
                <w:lang w:val="sq-AL"/>
              </w:rPr>
            </w:pPr>
          </w:p>
        </w:tc>
      </w:tr>
      <w:tr w:rsidR="00C57BE0" w:rsidRPr="00FE2707" w:rsidTr="00D1032D">
        <w:trPr>
          <w:trHeight w:val="139"/>
        </w:trPr>
        <w:tc>
          <w:tcPr>
            <w:tcW w:w="176" w:type="pct"/>
            <w:shd w:val="clear" w:color="auto" w:fill="auto"/>
            <w:noWrap/>
            <w:vAlign w:val="center"/>
            <w:hideMark/>
          </w:tcPr>
          <w:p w:rsidR="00BE7140" w:rsidRPr="00E7312B" w:rsidRDefault="00BE7140" w:rsidP="00874984">
            <w:pPr>
              <w:widowControl w:val="0"/>
              <w:spacing w:after="0" w:line="240" w:lineRule="auto"/>
              <w:ind w:firstLine="0"/>
              <w:jc w:val="center"/>
              <w:rPr>
                <w:rFonts w:ascii="Garamond" w:eastAsia="Times New Roman" w:hAnsi="Garamond"/>
                <w:b/>
                <w:bCs/>
                <w:color w:val="000000"/>
                <w:sz w:val="18"/>
                <w:szCs w:val="18"/>
                <w:lang w:val="sq-AL"/>
              </w:rPr>
            </w:pPr>
            <w:r w:rsidRPr="00E7312B">
              <w:rPr>
                <w:rFonts w:ascii="Garamond" w:eastAsia="Times New Roman" w:hAnsi="Garamond"/>
                <w:b/>
                <w:bCs/>
                <w:color w:val="000000"/>
                <w:sz w:val="18"/>
                <w:szCs w:val="18"/>
                <w:lang w:val="sq-AL"/>
              </w:rPr>
              <w:t>5</w:t>
            </w:r>
          </w:p>
        </w:tc>
        <w:tc>
          <w:tcPr>
            <w:tcW w:w="434" w:type="pct"/>
            <w:shd w:val="clear" w:color="auto" w:fill="auto"/>
            <w:noWrap/>
            <w:vAlign w:val="center"/>
            <w:hideMark/>
          </w:tcPr>
          <w:p w:rsidR="00BE7140" w:rsidRPr="00E7312B" w:rsidRDefault="00BE7140" w:rsidP="00874984">
            <w:pPr>
              <w:widowControl w:val="0"/>
              <w:spacing w:after="0" w:line="240" w:lineRule="auto"/>
              <w:ind w:firstLine="0"/>
              <w:jc w:val="center"/>
              <w:rPr>
                <w:rFonts w:ascii="Garamond" w:eastAsia="Times New Roman" w:hAnsi="Garamond"/>
                <w:color w:val="000000"/>
                <w:sz w:val="18"/>
                <w:szCs w:val="18"/>
                <w:lang w:val="sq-AL"/>
              </w:rPr>
            </w:pPr>
            <w:r w:rsidRPr="00E7312B">
              <w:rPr>
                <w:rFonts w:ascii="Garamond" w:eastAsia="Times New Roman" w:hAnsi="Garamond"/>
                <w:color w:val="000000"/>
                <w:sz w:val="18"/>
                <w:szCs w:val="18"/>
                <w:lang w:val="sq-AL"/>
              </w:rPr>
              <w:t>Gjelina Guraj</w:t>
            </w:r>
          </w:p>
        </w:tc>
        <w:tc>
          <w:tcPr>
            <w:tcW w:w="246" w:type="pct"/>
            <w:shd w:val="clear" w:color="auto" w:fill="auto"/>
            <w:noWrap/>
            <w:vAlign w:val="center"/>
            <w:hideMark/>
          </w:tcPr>
          <w:p w:rsidR="00BE7140" w:rsidRPr="00E7312B" w:rsidRDefault="00BE7140" w:rsidP="00874984">
            <w:pPr>
              <w:widowControl w:val="0"/>
              <w:spacing w:after="0" w:line="240" w:lineRule="auto"/>
              <w:ind w:firstLine="0"/>
              <w:jc w:val="center"/>
              <w:rPr>
                <w:rFonts w:ascii="Garamond" w:eastAsia="Times New Roman" w:hAnsi="Garamond"/>
                <w:color w:val="000000"/>
                <w:sz w:val="18"/>
                <w:szCs w:val="18"/>
                <w:lang w:val="sq-AL"/>
              </w:rPr>
            </w:pPr>
            <w:r w:rsidRPr="00E7312B">
              <w:rPr>
                <w:rFonts w:ascii="Garamond" w:eastAsia="Times New Roman" w:hAnsi="Garamond"/>
                <w:color w:val="000000"/>
                <w:sz w:val="18"/>
                <w:szCs w:val="18"/>
                <w:lang w:val="sq-AL"/>
              </w:rPr>
              <w:t>3982</w:t>
            </w:r>
          </w:p>
        </w:tc>
        <w:tc>
          <w:tcPr>
            <w:tcW w:w="370" w:type="pct"/>
            <w:shd w:val="clear" w:color="auto" w:fill="auto"/>
            <w:vAlign w:val="center"/>
            <w:hideMark/>
          </w:tcPr>
          <w:p w:rsidR="00BE7140" w:rsidRPr="00E7312B" w:rsidRDefault="00BE7140" w:rsidP="00874984">
            <w:pPr>
              <w:widowControl w:val="0"/>
              <w:spacing w:after="0" w:line="240" w:lineRule="auto"/>
              <w:ind w:firstLine="0"/>
              <w:jc w:val="center"/>
              <w:rPr>
                <w:rFonts w:ascii="Garamond" w:eastAsia="Times New Roman" w:hAnsi="Garamond"/>
                <w:color w:val="000000"/>
                <w:sz w:val="18"/>
                <w:szCs w:val="18"/>
                <w:lang w:val="sq-AL"/>
              </w:rPr>
            </w:pPr>
            <w:r w:rsidRPr="00E7312B">
              <w:rPr>
                <w:rFonts w:ascii="Garamond" w:eastAsia="Times New Roman" w:hAnsi="Garamond"/>
                <w:color w:val="000000"/>
                <w:sz w:val="18"/>
                <w:szCs w:val="18"/>
                <w:lang w:val="sq-AL"/>
              </w:rPr>
              <w:t>2/22/ND-N2</w:t>
            </w:r>
          </w:p>
        </w:tc>
        <w:tc>
          <w:tcPr>
            <w:tcW w:w="342" w:type="pct"/>
            <w:shd w:val="clear" w:color="000000" w:fill="FFFFFF"/>
            <w:noWrap/>
            <w:vAlign w:val="center"/>
            <w:hideMark/>
          </w:tcPr>
          <w:p w:rsidR="00BE7140" w:rsidRPr="00E7312B" w:rsidRDefault="00BE7140" w:rsidP="00874984">
            <w:pPr>
              <w:widowControl w:val="0"/>
              <w:spacing w:after="0" w:line="240" w:lineRule="auto"/>
              <w:ind w:firstLine="0"/>
              <w:jc w:val="center"/>
              <w:rPr>
                <w:rFonts w:ascii="Garamond" w:eastAsia="Times New Roman" w:hAnsi="Garamond"/>
                <w:color w:val="000000"/>
                <w:sz w:val="18"/>
                <w:szCs w:val="18"/>
                <w:lang w:val="sq-AL"/>
              </w:rPr>
            </w:pPr>
            <w:r w:rsidRPr="00E7312B">
              <w:rPr>
                <w:rFonts w:ascii="Garamond" w:eastAsia="Times New Roman" w:hAnsi="Garamond"/>
                <w:color w:val="000000"/>
                <w:sz w:val="18"/>
                <w:szCs w:val="18"/>
                <w:lang w:val="sq-AL"/>
              </w:rPr>
              <w:t>Njësi</w:t>
            </w:r>
          </w:p>
        </w:tc>
        <w:tc>
          <w:tcPr>
            <w:tcW w:w="397" w:type="pct"/>
            <w:shd w:val="clear" w:color="auto" w:fill="auto"/>
            <w:noWrap/>
            <w:vAlign w:val="center"/>
            <w:hideMark/>
          </w:tcPr>
          <w:p w:rsidR="00BE7140" w:rsidRPr="00E7312B" w:rsidRDefault="00BE7140" w:rsidP="00874984">
            <w:pPr>
              <w:widowControl w:val="0"/>
              <w:spacing w:after="0" w:line="240" w:lineRule="auto"/>
              <w:ind w:firstLine="0"/>
              <w:jc w:val="center"/>
              <w:rPr>
                <w:rFonts w:ascii="Garamond" w:eastAsia="Times New Roman" w:hAnsi="Garamond"/>
                <w:color w:val="000000"/>
                <w:sz w:val="18"/>
                <w:szCs w:val="18"/>
                <w:lang w:val="sq-AL"/>
              </w:rPr>
            </w:pPr>
            <w:r w:rsidRPr="00E7312B">
              <w:rPr>
                <w:rFonts w:ascii="Garamond" w:eastAsia="Times New Roman" w:hAnsi="Garamond"/>
                <w:color w:val="000000"/>
                <w:sz w:val="18"/>
                <w:szCs w:val="18"/>
                <w:lang w:val="sq-AL"/>
              </w:rPr>
              <w:t> </w:t>
            </w:r>
          </w:p>
        </w:tc>
        <w:tc>
          <w:tcPr>
            <w:tcW w:w="370" w:type="pct"/>
            <w:shd w:val="clear" w:color="auto" w:fill="auto"/>
            <w:noWrap/>
            <w:vAlign w:val="center"/>
            <w:hideMark/>
          </w:tcPr>
          <w:p w:rsidR="00BE7140" w:rsidRPr="00E7312B" w:rsidRDefault="00BE7140" w:rsidP="00874984">
            <w:pPr>
              <w:widowControl w:val="0"/>
              <w:spacing w:after="0" w:line="240" w:lineRule="auto"/>
              <w:ind w:firstLine="0"/>
              <w:jc w:val="center"/>
              <w:rPr>
                <w:rFonts w:ascii="Garamond" w:eastAsia="Times New Roman" w:hAnsi="Garamond"/>
                <w:color w:val="000000"/>
                <w:sz w:val="18"/>
                <w:szCs w:val="18"/>
                <w:lang w:val="sq-AL"/>
              </w:rPr>
            </w:pPr>
            <w:r w:rsidRPr="00E7312B">
              <w:rPr>
                <w:rFonts w:ascii="Garamond" w:eastAsia="Times New Roman" w:hAnsi="Garamond"/>
                <w:color w:val="000000"/>
                <w:sz w:val="18"/>
                <w:szCs w:val="18"/>
                <w:lang w:val="sq-AL"/>
              </w:rPr>
              <w:t> </w:t>
            </w:r>
          </w:p>
        </w:tc>
        <w:tc>
          <w:tcPr>
            <w:tcW w:w="283" w:type="pct"/>
            <w:shd w:val="clear" w:color="auto" w:fill="auto"/>
            <w:noWrap/>
            <w:vAlign w:val="center"/>
            <w:hideMark/>
          </w:tcPr>
          <w:p w:rsidR="00BE7140" w:rsidRPr="00E7312B" w:rsidRDefault="00BE7140" w:rsidP="00874984">
            <w:pPr>
              <w:widowControl w:val="0"/>
              <w:spacing w:after="0" w:line="240" w:lineRule="auto"/>
              <w:ind w:firstLine="0"/>
              <w:jc w:val="center"/>
              <w:rPr>
                <w:rFonts w:ascii="Garamond" w:eastAsia="Times New Roman" w:hAnsi="Garamond"/>
                <w:color w:val="000000"/>
                <w:sz w:val="18"/>
                <w:szCs w:val="18"/>
                <w:lang w:val="sq-AL"/>
              </w:rPr>
            </w:pPr>
            <w:r w:rsidRPr="00E7312B">
              <w:rPr>
                <w:rFonts w:ascii="Garamond" w:eastAsia="Times New Roman" w:hAnsi="Garamond"/>
                <w:color w:val="000000"/>
                <w:sz w:val="18"/>
                <w:szCs w:val="18"/>
                <w:lang w:val="sq-AL"/>
              </w:rPr>
              <w:t> </w:t>
            </w:r>
          </w:p>
        </w:tc>
        <w:tc>
          <w:tcPr>
            <w:tcW w:w="427" w:type="pct"/>
            <w:shd w:val="clear" w:color="auto" w:fill="auto"/>
            <w:noWrap/>
            <w:vAlign w:val="center"/>
            <w:hideMark/>
          </w:tcPr>
          <w:p w:rsidR="00BE7140" w:rsidRPr="00E7312B" w:rsidRDefault="00BE7140" w:rsidP="00874984">
            <w:pPr>
              <w:widowControl w:val="0"/>
              <w:spacing w:after="0" w:line="240" w:lineRule="auto"/>
              <w:ind w:firstLine="0"/>
              <w:jc w:val="center"/>
              <w:rPr>
                <w:rFonts w:ascii="Garamond" w:eastAsia="Times New Roman" w:hAnsi="Garamond"/>
                <w:color w:val="000000"/>
                <w:sz w:val="18"/>
                <w:szCs w:val="18"/>
                <w:lang w:val="sq-AL"/>
              </w:rPr>
            </w:pPr>
            <w:r w:rsidRPr="00E7312B">
              <w:rPr>
                <w:rFonts w:ascii="Garamond" w:eastAsia="Times New Roman" w:hAnsi="Garamond"/>
                <w:color w:val="000000"/>
                <w:sz w:val="18"/>
                <w:szCs w:val="18"/>
                <w:lang w:val="sq-AL"/>
              </w:rPr>
              <w:t>25</w:t>
            </w:r>
          </w:p>
        </w:tc>
        <w:tc>
          <w:tcPr>
            <w:tcW w:w="426" w:type="pct"/>
            <w:shd w:val="clear" w:color="auto" w:fill="auto"/>
            <w:noWrap/>
            <w:vAlign w:val="center"/>
            <w:hideMark/>
          </w:tcPr>
          <w:p w:rsidR="00BE7140" w:rsidRPr="00E7312B" w:rsidRDefault="00BE7140" w:rsidP="00874984">
            <w:pPr>
              <w:widowControl w:val="0"/>
              <w:spacing w:after="0" w:line="240" w:lineRule="auto"/>
              <w:ind w:firstLine="0"/>
              <w:jc w:val="center"/>
              <w:rPr>
                <w:rFonts w:ascii="Garamond" w:eastAsia="Times New Roman" w:hAnsi="Garamond"/>
                <w:color w:val="000000"/>
                <w:sz w:val="18"/>
                <w:szCs w:val="18"/>
                <w:lang w:val="sq-AL"/>
              </w:rPr>
            </w:pPr>
            <w:r w:rsidRPr="00E7312B">
              <w:rPr>
                <w:rFonts w:ascii="Garamond" w:eastAsia="Times New Roman" w:hAnsi="Garamond"/>
                <w:color w:val="000000"/>
                <w:sz w:val="18"/>
                <w:szCs w:val="18"/>
                <w:lang w:val="sq-AL"/>
              </w:rPr>
              <w:t xml:space="preserve">                      228,035 </w:t>
            </w:r>
          </w:p>
        </w:tc>
        <w:tc>
          <w:tcPr>
            <w:tcW w:w="426" w:type="pct"/>
            <w:shd w:val="clear" w:color="auto" w:fill="auto"/>
            <w:noWrap/>
            <w:vAlign w:val="center"/>
            <w:hideMark/>
          </w:tcPr>
          <w:p w:rsidR="00BE7140" w:rsidRPr="00E7312B" w:rsidRDefault="00BE7140" w:rsidP="00874984">
            <w:pPr>
              <w:widowControl w:val="0"/>
              <w:spacing w:after="0" w:line="240" w:lineRule="auto"/>
              <w:ind w:firstLine="0"/>
              <w:jc w:val="center"/>
              <w:rPr>
                <w:rFonts w:ascii="Garamond" w:eastAsia="Times New Roman" w:hAnsi="Garamond"/>
                <w:b/>
                <w:bCs/>
                <w:color w:val="000000"/>
                <w:sz w:val="18"/>
                <w:szCs w:val="18"/>
                <w:lang w:val="sq-AL"/>
              </w:rPr>
            </w:pPr>
            <w:r w:rsidRPr="00E7312B">
              <w:rPr>
                <w:rFonts w:ascii="Garamond" w:eastAsia="Times New Roman" w:hAnsi="Garamond"/>
                <w:b/>
                <w:bCs/>
                <w:color w:val="000000"/>
                <w:sz w:val="18"/>
                <w:szCs w:val="18"/>
                <w:lang w:val="sq-AL"/>
              </w:rPr>
              <w:t xml:space="preserve">               228,035 </w:t>
            </w:r>
          </w:p>
        </w:tc>
        <w:tc>
          <w:tcPr>
            <w:tcW w:w="998" w:type="pct"/>
            <w:shd w:val="clear" w:color="auto" w:fill="auto"/>
            <w:hideMark/>
          </w:tcPr>
          <w:p w:rsidR="00BE7140" w:rsidRPr="00E7312B" w:rsidRDefault="00BE7140" w:rsidP="00874984">
            <w:pPr>
              <w:widowControl w:val="0"/>
              <w:spacing w:after="0" w:line="240" w:lineRule="auto"/>
              <w:ind w:firstLine="0"/>
              <w:jc w:val="left"/>
              <w:rPr>
                <w:rFonts w:ascii="Garamond" w:eastAsia="Times New Roman" w:hAnsi="Garamond"/>
                <w:color w:val="000000"/>
                <w:sz w:val="18"/>
                <w:szCs w:val="18"/>
                <w:lang w:val="sq-AL"/>
              </w:rPr>
            </w:pPr>
            <w:r w:rsidRPr="00E7312B">
              <w:rPr>
                <w:rFonts w:ascii="Garamond" w:eastAsia="Times New Roman" w:hAnsi="Garamond"/>
                <w:color w:val="000000"/>
                <w:sz w:val="18"/>
                <w:szCs w:val="18"/>
                <w:lang w:val="sq-AL"/>
              </w:rPr>
              <w:t>Konfirmuar ndërtesa nga ZVRPP shkresë datë 30.10.2017, nr.8877 prot. Njësi. Preventivi llogaritur sipas sipërfaqes konfirmuar nga ZVRPP.</w:t>
            </w:r>
          </w:p>
        </w:tc>
        <w:tc>
          <w:tcPr>
            <w:tcW w:w="105" w:type="pct"/>
            <w:shd w:val="clear" w:color="auto" w:fill="auto"/>
            <w:noWrap/>
            <w:vAlign w:val="bottom"/>
            <w:hideMark/>
          </w:tcPr>
          <w:p w:rsidR="00BE7140" w:rsidRPr="00FE2707" w:rsidRDefault="00BE7140" w:rsidP="00874984">
            <w:pPr>
              <w:widowControl w:val="0"/>
              <w:spacing w:after="0" w:line="240" w:lineRule="auto"/>
              <w:ind w:firstLine="0"/>
              <w:jc w:val="left"/>
              <w:rPr>
                <w:rFonts w:ascii="Garamond" w:eastAsia="Times New Roman" w:hAnsi="Garamond"/>
                <w:color w:val="000000"/>
                <w:sz w:val="14"/>
                <w:szCs w:val="14"/>
                <w:lang w:val="sq-AL"/>
              </w:rPr>
            </w:pPr>
          </w:p>
        </w:tc>
      </w:tr>
      <w:tr w:rsidR="00D711A8" w:rsidRPr="00FE2707" w:rsidTr="00D1032D">
        <w:trPr>
          <w:trHeight w:val="85"/>
        </w:trPr>
        <w:tc>
          <w:tcPr>
            <w:tcW w:w="3471" w:type="pct"/>
            <w:gridSpan w:val="10"/>
            <w:shd w:val="clear" w:color="auto" w:fill="auto"/>
            <w:noWrap/>
            <w:vAlign w:val="bottom"/>
            <w:hideMark/>
          </w:tcPr>
          <w:p w:rsidR="00BE7140" w:rsidRPr="00E7312B" w:rsidRDefault="00BE7140" w:rsidP="00874984">
            <w:pPr>
              <w:widowControl w:val="0"/>
              <w:spacing w:after="0" w:line="240" w:lineRule="auto"/>
              <w:ind w:firstLine="0"/>
              <w:jc w:val="center"/>
              <w:rPr>
                <w:rFonts w:ascii="Garamond" w:eastAsia="Times New Roman" w:hAnsi="Garamond"/>
                <w:b/>
                <w:bCs/>
                <w:color w:val="000000"/>
                <w:sz w:val="18"/>
                <w:szCs w:val="18"/>
                <w:lang w:val="sq-AL"/>
              </w:rPr>
            </w:pPr>
            <w:r w:rsidRPr="00E7312B">
              <w:rPr>
                <w:rFonts w:ascii="Garamond" w:eastAsia="Times New Roman" w:hAnsi="Garamond"/>
                <w:b/>
                <w:bCs/>
                <w:color w:val="000000"/>
                <w:sz w:val="18"/>
                <w:szCs w:val="18"/>
                <w:lang w:val="sq-AL"/>
              </w:rPr>
              <w:t xml:space="preserve">VLERA TOTALE </w:t>
            </w:r>
          </w:p>
        </w:tc>
        <w:tc>
          <w:tcPr>
            <w:tcW w:w="426" w:type="pct"/>
            <w:shd w:val="clear" w:color="auto" w:fill="auto"/>
            <w:noWrap/>
            <w:vAlign w:val="bottom"/>
            <w:hideMark/>
          </w:tcPr>
          <w:p w:rsidR="00BE7140" w:rsidRPr="00E7312B" w:rsidRDefault="00BE7140" w:rsidP="00874984">
            <w:pPr>
              <w:widowControl w:val="0"/>
              <w:spacing w:after="0" w:line="240" w:lineRule="auto"/>
              <w:ind w:firstLine="0"/>
              <w:jc w:val="left"/>
              <w:rPr>
                <w:rFonts w:ascii="Garamond" w:eastAsia="Times New Roman" w:hAnsi="Garamond"/>
                <w:b/>
                <w:bCs/>
                <w:color w:val="000000"/>
                <w:sz w:val="18"/>
                <w:szCs w:val="18"/>
                <w:lang w:val="sq-AL"/>
              </w:rPr>
            </w:pPr>
            <w:r w:rsidRPr="00E7312B">
              <w:rPr>
                <w:rFonts w:ascii="Garamond" w:eastAsia="Times New Roman" w:hAnsi="Garamond"/>
                <w:b/>
                <w:bCs/>
                <w:color w:val="000000"/>
                <w:sz w:val="18"/>
                <w:szCs w:val="18"/>
                <w:lang w:val="sq-AL"/>
              </w:rPr>
              <w:t xml:space="preserve">15,312,062 </w:t>
            </w:r>
          </w:p>
        </w:tc>
        <w:tc>
          <w:tcPr>
            <w:tcW w:w="998" w:type="pct"/>
            <w:shd w:val="clear" w:color="auto" w:fill="auto"/>
            <w:noWrap/>
            <w:vAlign w:val="bottom"/>
            <w:hideMark/>
          </w:tcPr>
          <w:p w:rsidR="00BE7140" w:rsidRPr="00E7312B" w:rsidRDefault="00BE7140" w:rsidP="00874984">
            <w:pPr>
              <w:widowControl w:val="0"/>
              <w:spacing w:after="0" w:line="240" w:lineRule="auto"/>
              <w:ind w:firstLine="0"/>
              <w:jc w:val="left"/>
              <w:rPr>
                <w:rFonts w:ascii="Garamond" w:eastAsia="Times New Roman" w:hAnsi="Garamond"/>
                <w:b/>
                <w:bCs/>
                <w:color w:val="000000"/>
                <w:sz w:val="18"/>
                <w:szCs w:val="18"/>
                <w:lang w:val="sq-AL"/>
              </w:rPr>
            </w:pPr>
            <w:r w:rsidRPr="00E7312B">
              <w:rPr>
                <w:rFonts w:ascii="Garamond" w:eastAsia="Times New Roman" w:hAnsi="Garamond"/>
                <w:b/>
                <w:bCs/>
                <w:color w:val="000000"/>
                <w:sz w:val="18"/>
                <w:szCs w:val="18"/>
                <w:lang w:val="sq-AL"/>
              </w:rPr>
              <w:t> </w:t>
            </w:r>
          </w:p>
        </w:tc>
        <w:tc>
          <w:tcPr>
            <w:tcW w:w="105" w:type="pct"/>
            <w:shd w:val="clear" w:color="auto" w:fill="auto"/>
            <w:noWrap/>
            <w:vAlign w:val="bottom"/>
            <w:hideMark/>
          </w:tcPr>
          <w:p w:rsidR="00BE7140" w:rsidRPr="00FE2707" w:rsidRDefault="00BE7140" w:rsidP="00874984">
            <w:pPr>
              <w:widowControl w:val="0"/>
              <w:spacing w:after="0" w:line="240" w:lineRule="auto"/>
              <w:ind w:firstLine="0"/>
              <w:jc w:val="left"/>
              <w:rPr>
                <w:rFonts w:ascii="Garamond" w:eastAsia="Times New Roman" w:hAnsi="Garamond"/>
                <w:color w:val="000000"/>
                <w:sz w:val="14"/>
                <w:szCs w:val="14"/>
                <w:lang w:val="sq-AL"/>
              </w:rPr>
            </w:pPr>
          </w:p>
        </w:tc>
      </w:tr>
    </w:tbl>
    <w:p w:rsidR="00BE7140" w:rsidRPr="00FE2707" w:rsidRDefault="00BE7140" w:rsidP="00874984">
      <w:pPr>
        <w:pStyle w:val="Paragrafi"/>
        <w:ind w:firstLine="0"/>
        <w:rPr>
          <w:rFonts w:eastAsia="Times New Roman"/>
          <w:spacing w:val="-4"/>
          <w:lang w:val="sq-AL" w:eastAsia="en-GB"/>
        </w:rPr>
        <w:sectPr w:rsidR="00BE7140" w:rsidRPr="00FE2707" w:rsidSect="00BE7140">
          <w:headerReference w:type="default" r:id="rId34"/>
          <w:pgSz w:w="16840" w:h="11907" w:orient="landscape" w:code="9"/>
          <w:pgMar w:top="1134" w:right="720" w:bottom="1134" w:left="720" w:header="851" w:footer="851" w:gutter="0"/>
          <w:cols w:space="454"/>
          <w:docGrid w:linePitch="360"/>
        </w:sectPr>
      </w:pPr>
    </w:p>
    <w:p w:rsidR="00927ABA" w:rsidRPr="00FE2707" w:rsidRDefault="00927ABA" w:rsidP="00F835A8">
      <w:pPr>
        <w:pStyle w:val="Paragrafi"/>
        <w:ind w:firstLine="0"/>
        <w:rPr>
          <w:rFonts w:eastAsia="Times New Roman"/>
          <w:spacing w:val="-4"/>
          <w:lang w:val="sq-AL" w:eastAsia="en-GB"/>
        </w:rPr>
      </w:pPr>
    </w:p>
    <w:p w:rsidR="00927ABA" w:rsidRDefault="00927ABA" w:rsidP="00874984">
      <w:pPr>
        <w:pStyle w:val="Paragrafi"/>
        <w:rPr>
          <w:rFonts w:eastAsia="Times New Roman"/>
          <w:spacing w:val="-4"/>
          <w:lang w:val="sq-AL" w:eastAsia="en-GB"/>
        </w:rPr>
        <w:sectPr w:rsidR="00927ABA" w:rsidSect="00927ABA">
          <w:pgSz w:w="11907" w:h="16840" w:code="9"/>
          <w:pgMar w:top="720" w:right="1138" w:bottom="720" w:left="1138" w:header="850" w:footer="850" w:gutter="0"/>
          <w:cols w:num="2" w:space="454"/>
          <w:docGrid w:linePitch="360"/>
        </w:sectPr>
      </w:pPr>
    </w:p>
    <w:p w:rsidR="000F5341" w:rsidRPr="00FE2707" w:rsidRDefault="000F5341" w:rsidP="00874984">
      <w:pPr>
        <w:pStyle w:val="Paragrafi"/>
        <w:rPr>
          <w:rFonts w:eastAsia="Times New Roman"/>
          <w:spacing w:val="-4"/>
          <w:lang w:val="sq-AL" w:eastAsia="en-GB"/>
        </w:rPr>
      </w:pPr>
    </w:p>
    <w:p w:rsidR="000F5341" w:rsidRPr="00FE2707" w:rsidRDefault="000F5341" w:rsidP="00874984">
      <w:pPr>
        <w:pStyle w:val="Paragrafi"/>
        <w:rPr>
          <w:rFonts w:eastAsia="Times New Roman"/>
          <w:spacing w:val="-4"/>
          <w:lang w:val="sq-AL" w:eastAsia="en-GB"/>
        </w:rPr>
      </w:pPr>
    </w:p>
    <w:p w:rsidR="000F5341" w:rsidRPr="00FE2707" w:rsidRDefault="000F5341" w:rsidP="00874984">
      <w:pPr>
        <w:pStyle w:val="Paragrafi"/>
        <w:rPr>
          <w:rFonts w:eastAsia="Times New Roman"/>
          <w:spacing w:val="-4"/>
          <w:lang w:val="sq-AL" w:eastAsia="en-GB"/>
        </w:rPr>
      </w:pPr>
    </w:p>
    <w:p w:rsidR="000F5341" w:rsidRPr="00FE2707" w:rsidRDefault="000F5341" w:rsidP="00874984">
      <w:pPr>
        <w:pStyle w:val="Paragrafi"/>
        <w:rPr>
          <w:rFonts w:eastAsia="Times New Roman"/>
          <w:spacing w:val="-4"/>
          <w:lang w:val="sq-AL" w:eastAsia="en-GB"/>
        </w:rPr>
      </w:pPr>
    </w:p>
    <w:p w:rsidR="000F5341" w:rsidRPr="00FE2707" w:rsidRDefault="000F5341" w:rsidP="00874984">
      <w:pPr>
        <w:pStyle w:val="Paragrafi"/>
        <w:rPr>
          <w:rFonts w:eastAsia="Times New Roman"/>
          <w:spacing w:val="-4"/>
          <w:lang w:val="sq-AL" w:eastAsia="en-GB"/>
        </w:rPr>
      </w:pPr>
    </w:p>
    <w:p w:rsidR="000F5341" w:rsidRPr="00FE2707" w:rsidRDefault="000F5341" w:rsidP="00874984">
      <w:pPr>
        <w:pStyle w:val="Paragrafi"/>
        <w:rPr>
          <w:rFonts w:eastAsia="Times New Roman"/>
          <w:spacing w:val="-4"/>
          <w:lang w:val="sq-AL" w:eastAsia="en-GB"/>
        </w:rPr>
      </w:pPr>
    </w:p>
    <w:p w:rsidR="000F5341" w:rsidRPr="00FE2707" w:rsidRDefault="000F5341" w:rsidP="00874984">
      <w:pPr>
        <w:pStyle w:val="Paragrafi"/>
        <w:rPr>
          <w:rFonts w:eastAsia="Times New Roman"/>
          <w:spacing w:val="-4"/>
          <w:lang w:val="sq-AL" w:eastAsia="en-GB"/>
        </w:rPr>
      </w:pPr>
    </w:p>
    <w:p w:rsidR="000F5341" w:rsidRPr="00FE2707" w:rsidRDefault="000F5341" w:rsidP="00874984">
      <w:pPr>
        <w:pStyle w:val="Paragrafi"/>
        <w:rPr>
          <w:rFonts w:eastAsia="Times New Roman"/>
          <w:spacing w:val="-4"/>
          <w:lang w:val="sq-AL" w:eastAsia="en-GB"/>
        </w:rPr>
      </w:pPr>
    </w:p>
    <w:p w:rsidR="000F5341" w:rsidRPr="00FE2707" w:rsidRDefault="000F5341" w:rsidP="00874984">
      <w:pPr>
        <w:pStyle w:val="Paragrafi"/>
        <w:rPr>
          <w:rFonts w:eastAsia="Times New Roman"/>
          <w:spacing w:val="-4"/>
          <w:lang w:val="sq-AL" w:eastAsia="en-GB"/>
        </w:rPr>
      </w:pPr>
    </w:p>
    <w:p w:rsidR="00E70166" w:rsidRPr="00FE2707" w:rsidRDefault="00E70166" w:rsidP="00874984">
      <w:pPr>
        <w:pStyle w:val="Paragrafi"/>
        <w:rPr>
          <w:lang w:val="sq-AL"/>
        </w:rPr>
      </w:pPr>
    </w:p>
    <w:p w:rsidR="00AB3AC6" w:rsidRPr="00FE2707" w:rsidRDefault="00AB3AC6" w:rsidP="00874984">
      <w:pPr>
        <w:pStyle w:val="Paragrafi"/>
        <w:rPr>
          <w:rFonts w:eastAsia="Times New Roman"/>
          <w:spacing w:val="-4"/>
          <w:lang w:val="sq-AL" w:eastAsia="en-GB"/>
        </w:rPr>
      </w:pPr>
    </w:p>
    <w:p w:rsidR="00AB3AC6" w:rsidRPr="00FE2707" w:rsidRDefault="00AB3AC6" w:rsidP="00874984">
      <w:pPr>
        <w:pStyle w:val="Paragrafi"/>
        <w:rPr>
          <w:rFonts w:eastAsia="Times New Roman"/>
          <w:spacing w:val="-4"/>
          <w:lang w:val="sq-AL" w:eastAsia="en-GB"/>
        </w:rPr>
      </w:pPr>
    </w:p>
    <w:p w:rsidR="00AB3AC6" w:rsidRPr="00FE2707" w:rsidRDefault="00AB3AC6" w:rsidP="00874984">
      <w:pPr>
        <w:pStyle w:val="Paragrafi"/>
        <w:rPr>
          <w:rFonts w:eastAsia="Times New Roman"/>
          <w:spacing w:val="-4"/>
          <w:lang w:val="sq-AL" w:eastAsia="en-GB"/>
        </w:rPr>
      </w:pPr>
    </w:p>
    <w:p w:rsidR="00AB3AC6" w:rsidRPr="00FE2707" w:rsidRDefault="00AB3AC6" w:rsidP="00874984">
      <w:pPr>
        <w:pStyle w:val="Paragrafi"/>
        <w:rPr>
          <w:rFonts w:eastAsia="Times New Roman"/>
          <w:spacing w:val="-4"/>
          <w:lang w:val="sq-AL" w:eastAsia="en-GB"/>
        </w:rPr>
      </w:pPr>
    </w:p>
    <w:p w:rsidR="00AF284D" w:rsidRPr="00FE2707" w:rsidRDefault="00AF284D" w:rsidP="00874984">
      <w:pPr>
        <w:pStyle w:val="Paragrafi"/>
        <w:rPr>
          <w:rFonts w:eastAsia="Times New Roman"/>
          <w:spacing w:val="-4"/>
          <w:lang w:val="sq-AL" w:eastAsia="en-GB"/>
        </w:rPr>
      </w:pPr>
    </w:p>
    <w:p w:rsidR="00AF284D" w:rsidRPr="00FE2707" w:rsidRDefault="00AF284D" w:rsidP="00874984">
      <w:pPr>
        <w:pStyle w:val="Paragrafi"/>
        <w:rPr>
          <w:rFonts w:eastAsia="Times New Roman"/>
          <w:spacing w:val="-4"/>
          <w:lang w:val="sq-AL" w:eastAsia="en-GB"/>
        </w:rPr>
      </w:pPr>
    </w:p>
    <w:p w:rsidR="00AF284D" w:rsidRPr="00FE2707" w:rsidRDefault="00AF284D" w:rsidP="00874984">
      <w:pPr>
        <w:pStyle w:val="Paragrafi"/>
        <w:rPr>
          <w:rFonts w:eastAsia="Times New Roman"/>
          <w:spacing w:val="-4"/>
          <w:lang w:val="sq-AL" w:eastAsia="en-GB"/>
        </w:rPr>
      </w:pPr>
    </w:p>
    <w:p w:rsidR="00AF284D" w:rsidRPr="00FE2707" w:rsidRDefault="00AF284D" w:rsidP="00874984">
      <w:pPr>
        <w:pStyle w:val="Paragrafi"/>
        <w:rPr>
          <w:rFonts w:eastAsia="Times New Roman"/>
          <w:spacing w:val="-4"/>
          <w:lang w:val="sq-AL" w:eastAsia="en-GB"/>
        </w:rPr>
      </w:pPr>
    </w:p>
    <w:p w:rsidR="00AF284D" w:rsidRPr="00FE2707" w:rsidRDefault="00AF284D" w:rsidP="00874984">
      <w:pPr>
        <w:pStyle w:val="Paragrafi"/>
        <w:rPr>
          <w:rFonts w:eastAsia="Times New Roman"/>
          <w:spacing w:val="-4"/>
          <w:lang w:val="sq-AL" w:eastAsia="en-GB"/>
        </w:rPr>
      </w:pPr>
    </w:p>
    <w:p w:rsidR="00AF284D" w:rsidRPr="00FE2707" w:rsidRDefault="00AF284D" w:rsidP="00874984">
      <w:pPr>
        <w:pStyle w:val="Paragrafi"/>
        <w:rPr>
          <w:rFonts w:eastAsia="Times New Roman"/>
          <w:spacing w:val="-4"/>
          <w:lang w:val="sq-AL" w:eastAsia="en-GB"/>
        </w:rPr>
      </w:pPr>
    </w:p>
    <w:p w:rsidR="00AF284D" w:rsidRPr="00FE2707" w:rsidRDefault="00AF284D" w:rsidP="00874984">
      <w:pPr>
        <w:pStyle w:val="Paragrafi"/>
        <w:rPr>
          <w:rFonts w:eastAsia="Times New Roman"/>
          <w:spacing w:val="-4"/>
          <w:lang w:val="sq-AL" w:eastAsia="en-GB"/>
        </w:rPr>
      </w:pPr>
    </w:p>
    <w:p w:rsidR="00AF284D" w:rsidRPr="00FE2707" w:rsidRDefault="00AF284D" w:rsidP="00874984">
      <w:pPr>
        <w:pStyle w:val="Paragrafi"/>
        <w:rPr>
          <w:rFonts w:eastAsia="Times New Roman"/>
          <w:spacing w:val="-4"/>
          <w:lang w:val="sq-AL" w:eastAsia="en-GB"/>
        </w:rPr>
      </w:pPr>
    </w:p>
    <w:p w:rsidR="00AF284D" w:rsidRPr="00FE2707" w:rsidRDefault="00AF284D" w:rsidP="00874984">
      <w:pPr>
        <w:pStyle w:val="Paragrafi"/>
        <w:rPr>
          <w:rFonts w:eastAsia="Times New Roman"/>
          <w:spacing w:val="-4"/>
          <w:lang w:val="sq-AL" w:eastAsia="en-GB"/>
        </w:rPr>
      </w:pPr>
    </w:p>
    <w:p w:rsidR="00AF284D" w:rsidRPr="00FE2707" w:rsidRDefault="00AF284D" w:rsidP="00874984">
      <w:pPr>
        <w:pStyle w:val="Paragrafi"/>
        <w:rPr>
          <w:rFonts w:eastAsia="Times New Roman"/>
          <w:spacing w:val="-4"/>
          <w:lang w:val="sq-AL" w:eastAsia="en-GB"/>
        </w:rPr>
      </w:pPr>
    </w:p>
    <w:p w:rsidR="00AF284D" w:rsidRPr="00FE2707" w:rsidRDefault="00AF284D" w:rsidP="00874984">
      <w:pPr>
        <w:pStyle w:val="Paragrafi"/>
        <w:rPr>
          <w:rFonts w:eastAsia="Times New Roman"/>
          <w:spacing w:val="-4"/>
          <w:lang w:val="sq-AL" w:eastAsia="en-GB"/>
        </w:rPr>
      </w:pPr>
    </w:p>
    <w:p w:rsidR="00AF284D" w:rsidRPr="00FE2707" w:rsidRDefault="00AF284D" w:rsidP="00874984">
      <w:pPr>
        <w:pStyle w:val="Paragrafi"/>
        <w:rPr>
          <w:rFonts w:eastAsia="Times New Roman"/>
          <w:spacing w:val="-4"/>
          <w:lang w:val="sq-AL" w:eastAsia="en-GB"/>
        </w:rPr>
      </w:pPr>
    </w:p>
    <w:p w:rsidR="00AF284D" w:rsidRPr="00FE2707" w:rsidRDefault="00AF284D" w:rsidP="00874984">
      <w:pPr>
        <w:pStyle w:val="Paragrafi"/>
        <w:rPr>
          <w:rFonts w:eastAsia="Times New Roman"/>
          <w:spacing w:val="-4"/>
          <w:lang w:val="sq-AL" w:eastAsia="en-GB"/>
        </w:rPr>
      </w:pPr>
    </w:p>
    <w:p w:rsidR="00AB3AC6" w:rsidRPr="00FE2707" w:rsidRDefault="00AB3AC6" w:rsidP="00874984">
      <w:pPr>
        <w:pStyle w:val="Paragrafi"/>
        <w:rPr>
          <w:rFonts w:eastAsia="Times New Roman"/>
          <w:spacing w:val="-4"/>
          <w:lang w:val="sq-AL" w:eastAsia="en-GB"/>
        </w:rPr>
      </w:pPr>
    </w:p>
    <w:p w:rsidR="00AB3AC6" w:rsidRPr="00FE2707" w:rsidRDefault="00AB3AC6" w:rsidP="00874984">
      <w:pPr>
        <w:pStyle w:val="Paragrafi"/>
        <w:rPr>
          <w:rFonts w:eastAsia="Times New Roman"/>
          <w:spacing w:val="-4"/>
          <w:lang w:val="sq-AL" w:eastAsia="en-GB"/>
        </w:rPr>
      </w:pPr>
    </w:p>
    <w:p w:rsidR="00AB3AC6" w:rsidRPr="00FE2707" w:rsidRDefault="00AB3AC6" w:rsidP="00874984">
      <w:pPr>
        <w:pStyle w:val="Paragrafi"/>
        <w:rPr>
          <w:rFonts w:eastAsia="Times New Roman"/>
          <w:spacing w:val="-4"/>
          <w:lang w:val="sq-AL" w:eastAsia="en-GB"/>
        </w:rPr>
      </w:pPr>
    </w:p>
    <w:p w:rsidR="00AB3AC6" w:rsidRPr="00FE2707" w:rsidRDefault="00AB3AC6" w:rsidP="00874984">
      <w:pPr>
        <w:pStyle w:val="Paragrafi"/>
        <w:rPr>
          <w:rFonts w:eastAsia="Times New Roman"/>
          <w:spacing w:val="-4"/>
          <w:lang w:val="sq-AL" w:eastAsia="en-GB"/>
        </w:rPr>
      </w:pPr>
    </w:p>
    <w:p w:rsidR="00AB3AC6" w:rsidRPr="00FE2707" w:rsidRDefault="00AB3AC6" w:rsidP="00874984">
      <w:pPr>
        <w:pStyle w:val="Paragrafi"/>
        <w:rPr>
          <w:rFonts w:eastAsia="Times New Roman"/>
          <w:spacing w:val="-4"/>
          <w:lang w:val="sq-AL" w:eastAsia="en-GB"/>
        </w:rPr>
      </w:pPr>
    </w:p>
    <w:p w:rsidR="00827065" w:rsidRPr="00FE2707" w:rsidRDefault="00827065" w:rsidP="00874984">
      <w:pPr>
        <w:pStyle w:val="Paragrafi"/>
        <w:rPr>
          <w:rFonts w:eastAsia="Times New Roman"/>
          <w:spacing w:val="-4"/>
          <w:lang w:val="sq-AL" w:eastAsia="en-GB"/>
        </w:rPr>
      </w:pPr>
    </w:p>
    <w:p w:rsidR="00827065" w:rsidRPr="00FE2707" w:rsidRDefault="00827065" w:rsidP="00874984">
      <w:pPr>
        <w:pStyle w:val="Paragrafi"/>
        <w:rPr>
          <w:rFonts w:eastAsia="Times New Roman"/>
          <w:spacing w:val="-4"/>
          <w:lang w:val="sq-AL" w:eastAsia="en-GB"/>
        </w:rPr>
      </w:pPr>
    </w:p>
    <w:p w:rsidR="00827065" w:rsidRPr="00FE2707" w:rsidRDefault="00827065" w:rsidP="00874984">
      <w:pPr>
        <w:pStyle w:val="Paragrafi"/>
        <w:rPr>
          <w:rFonts w:eastAsia="Times New Roman"/>
          <w:spacing w:val="-4"/>
          <w:lang w:val="sq-AL" w:eastAsia="en-GB"/>
        </w:rPr>
      </w:pPr>
    </w:p>
    <w:p w:rsidR="00827065" w:rsidRPr="00FE2707" w:rsidRDefault="00827065" w:rsidP="00874984">
      <w:pPr>
        <w:pStyle w:val="Paragrafi"/>
        <w:rPr>
          <w:rFonts w:eastAsia="Times New Roman"/>
          <w:spacing w:val="-4"/>
          <w:lang w:val="sq-AL" w:eastAsia="en-GB"/>
        </w:rPr>
      </w:pPr>
    </w:p>
    <w:p w:rsidR="00827065" w:rsidRPr="00FE2707" w:rsidRDefault="00827065" w:rsidP="00874984">
      <w:pPr>
        <w:pStyle w:val="Paragrafi"/>
        <w:rPr>
          <w:rFonts w:eastAsia="Times New Roman"/>
          <w:spacing w:val="-4"/>
          <w:lang w:val="sq-AL" w:eastAsia="en-GB"/>
        </w:rPr>
      </w:pPr>
    </w:p>
    <w:p w:rsidR="00827065" w:rsidRPr="00FE2707" w:rsidRDefault="00827065" w:rsidP="00874984">
      <w:pPr>
        <w:pStyle w:val="Paragrafi"/>
        <w:rPr>
          <w:rFonts w:eastAsia="Times New Roman"/>
          <w:spacing w:val="-4"/>
          <w:lang w:val="sq-AL" w:eastAsia="en-GB"/>
        </w:rPr>
      </w:pPr>
    </w:p>
    <w:p w:rsidR="00827065" w:rsidRPr="00FE2707" w:rsidRDefault="00827065" w:rsidP="00874984">
      <w:pPr>
        <w:pStyle w:val="Paragrafi"/>
        <w:rPr>
          <w:rFonts w:eastAsia="Times New Roman"/>
          <w:spacing w:val="-4"/>
          <w:lang w:val="sq-AL" w:eastAsia="en-GB"/>
        </w:rPr>
      </w:pPr>
    </w:p>
    <w:p w:rsidR="00827065" w:rsidRPr="00FE2707" w:rsidRDefault="00827065" w:rsidP="00874984">
      <w:pPr>
        <w:pStyle w:val="Paragrafi"/>
        <w:rPr>
          <w:rFonts w:eastAsia="Times New Roman"/>
          <w:spacing w:val="-4"/>
          <w:lang w:val="sq-AL" w:eastAsia="en-GB"/>
        </w:rPr>
      </w:pPr>
    </w:p>
    <w:p w:rsidR="00827065" w:rsidRPr="00FE2707" w:rsidRDefault="00827065" w:rsidP="00874984">
      <w:pPr>
        <w:pStyle w:val="Paragrafi"/>
        <w:rPr>
          <w:rFonts w:eastAsia="Times New Roman"/>
          <w:spacing w:val="-4"/>
          <w:lang w:val="sq-AL" w:eastAsia="en-GB"/>
        </w:rPr>
      </w:pPr>
    </w:p>
    <w:p w:rsidR="00827065" w:rsidRPr="00FE2707" w:rsidRDefault="00827065" w:rsidP="00874984">
      <w:pPr>
        <w:pStyle w:val="Paragrafi"/>
        <w:rPr>
          <w:rFonts w:eastAsia="Times New Roman"/>
          <w:spacing w:val="-4"/>
          <w:lang w:val="sq-AL" w:eastAsia="en-GB"/>
        </w:rPr>
      </w:pPr>
    </w:p>
    <w:p w:rsidR="00827065" w:rsidRPr="00FE2707" w:rsidRDefault="00827065" w:rsidP="00874984">
      <w:pPr>
        <w:pStyle w:val="Paragrafi"/>
        <w:rPr>
          <w:rFonts w:eastAsia="Times New Roman"/>
          <w:spacing w:val="-4"/>
          <w:lang w:val="sq-AL" w:eastAsia="en-GB"/>
        </w:rPr>
      </w:pPr>
    </w:p>
    <w:p w:rsidR="00827065" w:rsidRPr="00FE2707" w:rsidRDefault="00827065" w:rsidP="00874984">
      <w:pPr>
        <w:pStyle w:val="Paragrafi"/>
        <w:rPr>
          <w:rFonts w:eastAsia="Times New Roman"/>
          <w:spacing w:val="-4"/>
          <w:lang w:val="sq-AL" w:eastAsia="en-GB"/>
        </w:rPr>
      </w:pPr>
    </w:p>
    <w:p w:rsidR="00827065" w:rsidRPr="00FE2707" w:rsidRDefault="00827065" w:rsidP="00874984">
      <w:pPr>
        <w:pStyle w:val="Paragrafi"/>
        <w:rPr>
          <w:rFonts w:eastAsia="Times New Roman"/>
          <w:spacing w:val="-4"/>
          <w:lang w:val="sq-AL" w:eastAsia="en-GB"/>
        </w:rPr>
      </w:pPr>
    </w:p>
    <w:p w:rsidR="00827065" w:rsidRPr="00FE2707" w:rsidRDefault="00827065" w:rsidP="00874984">
      <w:pPr>
        <w:pStyle w:val="Paragrafi"/>
        <w:rPr>
          <w:rFonts w:eastAsia="Times New Roman"/>
          <w:spacing w:val="-4"/>
          <w:lang w:val="sq-AL" w:eastAsia="en-GB"/>
        </w:rPr>
      </w:pPr>
    </w:p>
    <w:p w:rsidR="00827065" w:rsidRPr="00FE2707" w:rsidRDefault="00827065" w:rsidP="00874984">
      <w:pPr>
        <w:pStyle w:val="Paragrafi"/>
        <w:rPr>
          <w:rFonts w:eastAsia="Times New Roman"/>
          <w:spacing w:val="-4"/>
          <w:lang w:val="sq-AL" w:eastAsia="en-GB"/>
        </w:rPr>
      </w:pPr>
    </w:p>
    <w:p w:rsidR="00827065" w:rsidRPr="00FE2707" w:rsidRDefault="00827065" w:rsidP="00874984">
      <w:pPr>
        <w:pStyle w:val="Paragrafi"/>
        <w:rPr>
          <w:rFonts w:eastAsia="Times New Roman"/>
          <w:spacing w:val="-4"/>
          <w:lang w:val="sq-AL" w:eastAsia="en-GB"/>
        </w:rPr>
      </w:pPr>
    </w:p>
    <w:p w:rsidR="00827065" w:rsidRPr="00FE2707" w:rsidRDefault="00827065" w:rsidP="00874984">
      <w:pPr>
        <w:pStyle w:val="Paragrafi"/>
        <w:rPr>
          <w:rFonts w:eastAsia="Times New Roman"/>
          <w:spacing w:val="-4"/>
          <w:lang w:val="sq-AL" w:eastAsia="en-GB"/>
        </w:rPr>
      </w:pPr>
    </w:p>
    <w:p w:rsidR="00827065" w:rsidRPr="00FE2707" w:rsidRDefault="00827065" w:rsidP="00874984">
      <w:pPr>
        <w:pStyle w:val="Paragrafi"/>
        <w:rPr>
          <w:rFonts w:eastAsia="Times New Roman"/>
          <w:spacing w:val="-4"/>
          <w:lang w:val="sq-AL" w:eastAsia="en-GB"/>
        </w:rPr>
      </w:pPr>
    </w:p>
    <w:p w:rsidR="00AB3AC6" w:rsidRPr="00FE2707" w:rsidRDefault="00AB3AC6" w:rsidP="00874984">
      <w:pPr>
        <w:pStyle w:val="Paragrafi"/>
        <w:rPr>
          <w:rFonts w:eastAsia="Times New Roman"/>
          <w:spacing w:val="-4"/>
          <w:lang w:val="sq-AL" w:eastAsia="en-GB"/>
        </w:rPr>
      </w:pPr>
    </w:p>
    <w:p w:rsidR="00AB3AC6" w:rsidRPr="00FE2707" w:rsidRDefault="00AB3AC6" w:rsidP="00874984">
      <w:pPr>
        <w:pStyle w:val="Paragrafi"/>
        <w:rPr>
          <w:rFonts w:eastAsia="Times New Roman"/>
          <w:spacing w:val="-4"/>
          <w:lang w:val="sq-AL" w:eastAsia="en-GB"/>
        </w:rPr>
      </w:pPr>
    </w:p>
    <w:p w:rsidR="00AB3AC6" w:rsidRPr="00FE2707" w:rsidRDefault="00AB3AC6" w:rsidP="00874984">
      <w:pPr>
        <w:pStyle w:val="Paragrafi"/>
        <w:rPr>
          <w:rFonts w:eastAsia="Times New Roman"/>
          <w:spacing w:val="-4"/>
          <w:lang w:val="sq-AL" w:eastAsia="en-GB"/>
        </w:rPr>
      </w:pPr>
    </w:p>
    <w:p w:rsidR="006E2110" w:rsidRPr="00FE2707" w:rsidRDefault="006E2110" w:rsidP="00874984">
      <w:pPr>
        <w:pStyle w:val="Paragrafi"/>
        <w:rPr>
          <w:rFonts w:eastAsia="Times New Roman"/>
          <w:spacing w:val="-4"/>
          <w:lang w:val="sq-AL" w:eastAsia="en-GB"/>
        </w:rPr>
      </w:pPr>
    </w:p>
    <w:p w:rsidR="009A2780" w:rsidRPr="00FE2707" w:rsidRDefault="009A2780" w:rsidP="00874984">
      <w:pPr>
        <w:pStyle w:val="Paragrafi"/>
        <w:rPr>
          <w:rFonts w:eastAsia="Times New Roman"/>
          <w:spacing w:val="-4"/>
          <w:lang w:val="sq-AL" w:eastAsia="en-GB"/>
        </w:rPr>
        <w:sectPr w:rsidR="009A2780" w:rsidRPr="00FE2707" w:rsidSect="00927ABA">
          <w:type w:val="continuous"/>
          <w:pgSz w:w="11907" w:h="16840" w:code="9"/>
          <w:pgMar w:top="720" w:right="1138" w:bottom="720" w:left="1138" w:header="850" w:footer="850" w:gutter="0"/>
          <w:cols w:space="454"/>
          <w:docGrid w:linePitch="360"/>
        </w:sectPr>
      </w:pPr>
    </w:p>
    <w:p w:rsidR="007350ED" w:rsidRPr="00FE2707" w:rsidRDefault="007350ED" w:rsidP="00874984">
      <w:pPr>
        <w:pStyle w:val="Paragrafi"/>
        <w:rPr>
          <w:rFonts w:eastAsia="Times New Roman"/>
          <w:spacing w:val="-4"/>
          <w:lang w:val="sq-AL" w:eastAsia="en-GB"/>
        </w:rPr>
      </w:pPr>
    </w:p>
    <w:p w:rsidR="00B5158E" w:rsidRPr="00FE2707" w:rsidRDefault="00B5158E" w:rsidP="00874984">
      <w:pPr>
        <w:pStyle w:val="Paragrafi"/>
        <w:rPr>
          <w:rFonts w:eastAsia="Times New Roman"/>
          <w:spacing w:val="-4"/>
          <w:lang w:val="sq-AL" w:eastAsia="en-GB"/>
        </w:rPr>
      </w:pPr>
    </w:p>
    <w:p w:rsidR="00B5158E" w:rsidRPr="00FE2707" w:rsidRDefault="00B5158E" w:rsidP="00874984">
      <w:pPr>
        <w:pStyle w:val="Paragrafi"/>
        <w:rPr>
          <w:rFonts w:eastAsia="Times New Roman"/>
          <w:spacing w:val="-4"/>
          <w:lang w:val="sq-AL" w:eastAsia="en-GB"/>
        </w:rPr>
      </w:pPr>
    </w:p>
    <w:p w:rsidR="007350ED" w:rsidRPr="00FE2707" w:rsidRDefault="007350ED" w:rsidP="00874984">
      <w:pPr>
        <w:pStyle w:val="Paragrafi"/>
        <w:rPr>
          <w:rFonts w:eastAsia="Times New Roman"/>
          <w:spacing w:val="-4"/>
          <w:lang w:val="sq-AL" w:eastAsia="en-GB"/>
        </w:rPr>
      </w:pPr>
    </w:p>
    <w:p w:rsidR="007350ED" w:rsidRPr="00FE2707" w:rsidRDefault="007350ED" w:rsidP="00874984">
      <w:pPr>
        <w:pStyle w:val="Paragrafi"/>
        <w:rPr>
          <w:rFonts w:eastAsia="Times New Roman"/>
          <w:spacing w:val="-4"/>
          <w:lang w:val="sq-AL" w:eastAsia="en-GB"/>
        </w:rPr>
      </w:pPr>
    </w:p>
    <w:p w:rsidR="007350ED" w:rsidRPr="00FE2707" w:rsidRDefault="007350ED" w:rsidP="00874984">
      <w:pPr>
        <w:pStyle w:val="Paragrafi"/>
        <w:rPr>
          <w:rFonts w:eastAsia="Times New Roman"/>
          <w:spacing w:val="-4"/>
          <w:lang w:val="sq-AL" w:eastAsia="en-GB"/>
        </w:rPr>
      </w:pPr>
    </w:p>
    <w:p w:rsidR="007350ED" w:rsidRPr="00FE2707" w:rsidRDefault="007350ED" w:rsidP="00874984">
      <w:pPr>
        <w:pStyle w:val="Paragrafi"/>
        <w:rPr>
          <w:rFonts w:eastAsia="Times New Roman"/>
          <w:spacing w:val="-4"/>
          <w:lang w:val="sq-AL" w:eastAsia="en-GB"/>
        </w:rPr>
      </w:pPr>
    </w:p>
    <w:p w:rsidR="007350ED" w:rsidRPr="00FE2707" w:rsidRDefault="007350ED" w:rsidP="00874984">
      <w:pPr>
        <w:pStyle w:val="Paragrafi"/>
        <w:rPr>
          <w:rFonts w:eastAsia="Times New Roman"/>
          <w:spacing w:val="-4"/>
          <w:lang w:val="sq-AL" w:eastAsia="en-GB"/>
        </w:rPr>
      </w:pPr>
    </w:p>
    <w:p w:rsidR="007350ED" w:rsidRPr="00FE2707" w:rsidRDefault="007350ED" w:rsidP="00874984">
      <w:pPr>
        <w:pStyle w:val="Paragrafi"/>
        <w:rPr>
          <w:rFonts w:eastAsia="Times New Roman"/>
          <w:spacing w:val="-4"/>
          <w:lang w:val="sq-AL" w:eastAsia="en-GB"/>
        </w:rPr>
      </w:pPr>
    </w:p>
    <w:p w:rsidR="007350ED" w:rsidRPr="00FE2707" w:rsidRDefault="007350ED" w:rsidP="00874984">
      <w:pPr>
        <w:pStyle w:val="Paragrafi"/>
        <w:rPr>
          <w:rFonts w:eastAsia="Times New Roman"/>
          <w:spacing w:val="-4"/>
          <w:lang w:val="sq-AL" w:eastAsia="en-GB"/>
        </w:rPr>
      </w:pPr>
    </w:p>
    <w:p w:rsidR="007350ED" w:rsidRPr="00FE2707" w:rsidRDefault="007350ED" w:rsidP="00874984">
      <w:pPr>
        <w:pStyle w:val="Paragrafi"/>
        <w:rPr>
          <w:rFonts w:eastAsia="Times New Roman"/>
          <w:spacing w:val="-4"/>
          <w:lang w:val="sq-AL" w:eastAsia="en-GB"/>
        </w:rPr>
      </w:pPr>
    </w:p>
    <w:p w:rsidR="007350ED" w:rsidRPr="00FE2707" w:rsidRDefault="007350ED" w:rsidP="00874984">
      <w:pPr>
        <w:pStyle w:val="Paragrafi"/>
        <w:rPr>
          <w:rFonts w:eastAsia="Times New Roman"/>
          <w:spacing w:val="-4"/>
          <w:lang w:val="sq-AL" w:eastAsia="en-GB"/>
        </w:rPr>
      </w:pPr>
    </w:p>
    <w:p w:rsidR="007350ED" w:rsidRPr="00FE2707" w:rsidRDefault="007350ED" w:rsidP="00874984">
      <w:pPr>
        <w:pStyle w:val="Paragrafi"/>
        <w:rPr>
          <w:rFonts w:eastAsia="Times New Roman"/>
          <w:spacing w:val="-4"/>
          <w:lang w:val="sq-AL" w:eastAsia="en-GB"/>
        </w:rPr>
      </w:pPr>
    </w:p>
    <w:p w:rsidR="007350ED" w:rsidRPr="00FE2707" w:rsidRDefault="007350ED" w:rsidP="00874984">
      <w:pPr>
        <w:pStyle w:val="Paragrafi"/>
        <w:rPr>
          <w:rFonts w:eastAsia="Times New Roman"/>
          <w:spacing w:val="-4"/>
          <w:lang w:val="sq-AL" w:eastAsia="en-GB"/>
        </w:rPr>
      </w:pPr>
    </w:p>
    <w:p w:rsidR="007350ED" w:rsidRPr="00FE2707" w:rsidRDefault="007350ED" w:rsidP="00874984">
      <w:pPr>
        <w:pStyle w:val="Paragrafi"/>
        <w:rPr>
          <w:rFonts w:eastAsia="Times New Roman"/>
          <w:spacing w:val="-4"/>
          <w:lang w:val="sq-AL" w:eastAsia="en-GB"/>
        </w:rPr>
      </w:pPr>
    </w:p>
    <w:p w:rsidR="007350ED" w:rsidRPr="00FE2707" w:rsidRDefault="007350ED" w:rsidP="00874984">
      <w:pPr>
        <w:pStyle w:val="Paragrafi"/>
        <w:rPr>
          <w:rFonts w:eastAsia="Times New Roman"/>
          <w:spacing w:val="-4"/>
          <w:lang w:val="sq-AL" w:eastAsia="en-GB"/>
        </w:rPr>
      </w:pPr>
    </w:p>
    <w:p w:rsidR="007350ED" w:rsidRPr="00FE2707" w:rsidRDefault="007350ED" w:rsidP="00874984">
      <w:pPr>
        <w:pStyle w:val="Paragrafi"/>
        <w:rPr>
          <w:rFonts w:eastAsia="Times New Roman"/>
          <w:spacing w:val="-4"/>
          <w:lang w:val="sq-AL" w:eastAsia="en-GB"/>
        </w:rPr>
      </w:pPr>
    </w:p>
    <w:p w:rsidR="007350ED" w:rsidRPr="00FE2707" w:rsidRDefault="007350ED" w:rsidP="00874984">
      <w:pPr>
        <w:pStyle w:val="Paragrafi"/>
        <w:rPr>
          <w:rFonts w:eastAsia="Times New Roman"/>
          <w:spacing w:val="-4"/>
          <w:lang w:val="sq-AL" w:eastAsia="en-GB"/>
        </w:rPr>
      </w:pPr>
    </w:p>
    <w:p w:rsidR="007350ED" w:rsidRPr="00FE2707" w:rsidRDefault="007350ED" w:rsidP="00874984">
      <w:pPr>
        <w:pStyle w:val="Paragrafi"/>
        <w:rPr>
          <w:rFonts w:eastAsia="Times New Roman"/>
          <w:spacing w:val="-4"/>
          <w:lang w:val="sq-AL" w:eastAsia="en-GB"/>
        </w:rPr>
      </w:pPr>
    </w:p>
    <w:p w:rsidR="007350ED" w:rsidRPr="00FE2707" w:rsidRDefault="007350ED" w:rsidP="00874984">
      <w:pPr>
        <w:pStyle w:val="Paragrafi"/>
        <w:rPr>
          <w:rFonts w:eastAsia="Times New Roman"/>
          <w:spacing w:val="-4"/>
          <w:lang w:val="sq-AL" w:eastAsia="en-GB"/>
        </w:rPr>
      </w:pPr>
    </w:p>
    <w:p w:rsidR="007350ED" w:rsidRPr="00FE2707" w:rsidRDefault="007350ED" w:rsidP="00874984">
      <w:pPr>
        <w:pStyle w:val="Paragrafi"/>
        <w:rPr>
          <w:rFonts w:eastAsia="Times New Roman"/>
          <w:spacing w:val="-4"/>
          <w:lang w:val="sq-AL" w:eastAsia="en-GB"/>
        </w:rPr>
      </w:pPr>
    </w:p>
    <w:p w:rsidR="007350ED" w:rsidRPr="00FE2707" w:rsidRDefault="007350ED" w:rsidP="00874984">
      <w:pPr>
        <w:pStyle w:val="Paragrafi"/>
        <w:rPr>
          <w:rFonts w:eastAsia="Times New Roman"/>
          <w:spacing w:val="-4"/>
          <w:lang w:val="sq-AL" w:eastAsia="en-GB"/>
        </w:rPr>
      </w:pPr>
    </w:p>
    <w:p w:rsidR="007350ED" w:rsidRPr="00FE2707" w:rsidRDefault="007350ED" w:rsidP="00874984">
      <w:pPr>
        <w:pStyle w:val="Paragrafi"/>
        <w:rPr>
          <w:rFonts w:eastAsia="Times New Roman"/>
          <w:spacing w:val="-4"/>
          <w:lang w:val="sq-AL" w:eastAsia="en-GB"/>
        </w:rPr>
      </w:pPr>
    </w:p>
    <w:p w:rsidR="007350ED" w:rsidRPr="00FE2707" w:rsidRDefault="007350ED" w:rsidP="00874984">
      <w:pPr>
        <w:pStyle w:val="Paragrafi"/>
        <w:rPr>
          <w:rFonts w:eastAsia="Times New Roman"/>
          <w:spacing w:val="-4"/>
          <w:lang w:val="sq-AL" w:eastAsia="en-GB"/>
        </w:rPr>
      </w:pPr>
    </w:p>
    <w:p w:rsidR="007350ED" w:rsidRPr="00FE2707" w:rsidRDefault="007350ED" w:rsidP="00874984">
      <w:pPr>
        <w:pStyle w:val="Paragrafi"/>
        <w:rPr>
          <w:rFonts w:eastAsia="Times New Roman"/>
          <w:spacing w:val="-4"/>
          <w:lang w:val="sq-AL" w:eastAsia="en-GB"/>
        </w:rPr>
      </w:pPr>
    </w:p>
    <w:p w:rsidR="007350ED" w:rsidRPr="00FE2707" w:rsidRDefault="007350ED" w:rsidP="00874984">
      <w:pPr>
        <w:pStyle w:val="Paragrafi"/>
        <w:rPr>
          <w:rFonts w:eastAsia="Times New Roman"/>
          <w:spacing w:val="-4"/>
          <w:lang w:val="sq-AL" w:eastAsia="en-GB"/>
        </w:rPr>
      </w:pPr>
    </w:p>
    <w:p w:rsidR="007350ED" w:rsidRPr="00FE2707" w:rsidRDefault="007350ED" w:rsidP="00874984">
      <w:pPr>
        <w:pStyle w:val="Paragrafi"/>
        <w:rPr>
          <w:rFonts w:eastAsia="Times New Roman"/>
          <w:spacing w:val="-4"/>
          <w:lang w:val="sq-AL" w:eastAsia="en-GB"/>
        </w:rPr>
      </w:pPr>
    </w:p>
    <w:p w:rsidR="007350ED" w:rsidRPr="00FE2707" w:rsidRDefault="007350ED" w:rsidP="00874984">
      <w:pPr>
        <w:pStyle w:val="Paragrafi"/>
        <w:rPr>
          <w:rFonts w:eastAsia="Times New Roman"/>
          <w:spacing w:val="-4"/>
          <w:lang w:val="sq-AL" w:eastAsia="en-GB"/>
        </w:rPr>
      </w:pPr>
    </w:p>
    <w:p w:rsidR="0079291B" w:rsidRPr="00FE2707" w:rsidRDefault="0079291B" w:rsidP="00874984">
      <w:pPr>
        <w:pStyle w:val="Paragrafi"/>
        <w:rPr>
          <w:lang w:val="sq-AL"/>
        </w:rPr>
      </w:pPr>
    </w:p>
    <w:sectPr w:rsidR="0079291B" w:rsidRPr="00FE2707" w:rsidSect="00BE7140">
      <w:headerReference w:type="even" r:id="rId35"/>
      <w:pgSz w:w="11907" w:h="16840" w:code="9"/>
      <w:pgMar w:top="720" w:right="1138" w:bottom="720" w:left="1138" w:header="850" w:footer="8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0550" w:rsidRDefault="00110550" w:rsidP="00375B7D">
      <w:pPr>
        <w:spacing w:after="0" w:line="240" w:lineRule="auto"/>
      </w:pPr>
      <w:r>
        <w:separator/>
      </w:r>
    </w:p>
  </w:endnote>
  <w:endnote w:type="continuationSeparator" w:id="0">
    <w:p w:rsidR="00110550" w:rsidRDefault="00110550"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968" w:rsidRPr="000F5341" w:rsidRDefault="00DB5968" w:rsidP="000F5341">
    <w:pPr>
      <w:pStyle w:val="Footer"/>
      <w:ind w:firstLine="0"/>
      <w:rPr>
        <w:rFonts w:ascii="Garamond" w:hAnsi="Garamond"/>
        <w:sz w:val="24"/>
        <w:szCs w:val="24"/>
      </w:rPr>
    </w:pPr>
    <w:r w:rsidRPr="00B4283E">
      <w:rPr>
        <w:rFonts w:ascii="Garamond" w:hAnsi="Garamond"/>
        <w:sz w:val="24"/>
        <w:szCs w:val="24"/>
      </w:rPr>
      <w:t>Faqe|</w:t>
    </w:r>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874984">
      <w:rPr>
        <w:rFonts w:ascii="Garamond" w:hAnsi="Garamond"/>
        <w:noProof/>
        <w:sz w:val="24"/>
        <w:szCs w:val="24"/>
      </w:rPr>
      <w:t>2</w:t>
    </w:r>
    <w:r w:rsidRPr="000F5341">
      <w:rPr>
        <w:rFonts w:ascii="Garamond" w:hAnsi="Garamond"/>
        <w:noProof/>
        <w:sz w:val="24"/>
        <w:szCs w:val="24"/>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7140" w:rsidRPr="00833610" w:rsidRDefault="00BE7140">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p w:rsidR="00BE7140" w:rsidRDefault="00BE7140">
    <w:pPr>
      <w:pStyle w:val="Footer"/>
    </w:pPr>
  </w:p>
  <w:p w:rsidR="00BE7140" w:rsidRDefault="00BE714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968" w:rsidRPr="000F5341" w:rsidRDefault="00DB5968" w:rsidP="000F5341">
    <w:pPr>
      <w:pStyle w:val="Footer"/>
      <w:ind w:firstLine="0"/>
      <w:jc w:val="right"/>
      <w:rPr>
        <w:rFonts w:ascii="Garamond" w:hAnsi="Garamond"/>
        <w:sz w:val="24"/>
        <w:szCs w:val="24"/>
      </w:rPr>
    </w:pPr>
    <w:r w:rsidRPr="00B4283E">
      <w:rPr>
        <w:rFonts w:ascii="Garamond" w:hAnsi="Garamond"/>
        <w:sz w:val="24"/>
        <w:szCs w:val="24"/>
      </w:rPr>
      <w:t>Faqe|</w:t>
    </w:r>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CC3097">
      <w:rPr>
        <w:rFonts w:ascii="Garamond" w:hAnsi="Garamond"/>
        <w:noProof/>
        <w:sz w:val="24"/>
        <w:szCs w:val="24"/>
      </w:rPr>
      <w:t>3975</w:t>
    </w:r>
    <w:r w:rsidRPr="000F5341">
      <w:rPr>
        <w:rFonts w:ascii="Garamond" w:hAnsi="Garamond"/>
        <w:noProof/>
        <w:sz w:val="24"/>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968" w:rsidRPr="00B4283E" w:rsidRDefault="00DB5968"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CC3097">
      <w:rPr>
        <w:rFonts w:ascii="Garamond" w:hAnsi="Garamond"/>
        <w:noProof/>
        <w:sz w:val="24"/>
        <w:szCs w:val="24"/>
      </w:rPr>
      <w:t>3976</w:t>
    </w:r>
    <w:r w:rsidRPr="00B4283E">
      <w:rPr>
        <w:rFonts w:ascii="Garamond" w:hAnsi="Garamond"/>
        <w:noProof/>
        <w:sz w:val="24"/>
        <w:szCs w:val="24"/>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968" w:rsidRPr="005B4361" w:rsidRDefault="00DB5968" w:rsidP="00BB433C">
    <w:pPr>
      <w:pStyle w:val="Footer"/>
      <w:ind w:firstLine="0"/>
      <w:jc w:val="right"/>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07137E">
      <w:rPr>
        <w:rFonts w:ascii="Garamond" w:hAnsi="Garamond"/>
        <w:noProof/>
        <w:sz w:val="24"/>
        <w:szCs w:val="24"/>
      </w:rPr>
      <w:t>3</w:t>
    </w:r>
    <w:r w:rsidRPr="00B4283E">
      <w:rPr>
        <w:rFonts w:ascii="Garamond" w:hAnsi="Garamond"/>
        <w:noProof/>
        <w:sz w:val="24"/>
        <w:szCs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968" w:rsidRPr="00833610" w:rsidRDefault="00DB5968">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p w:rsidR="00DB5968" w:rsidRDefault="00DB5968">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968" w:rsidRPr="000F5341" w:rsidRDefault="00DB5968" w:rsidP="000F5341">
    <w:pPr>
      <w:pStyle w:val="Footer"/>
      <w:ind w:firstLine="0"/>
      <w:rPr>
        <w:rFonts w:ascii="Garamond" w:hAnsi="Garamond"/>
        <w:sz w:val="24"/>
        <w:szCs w:val="24"/>
      </w:rPr>
    </w:pPr>
    <w:r w:rsidRPr="00B4283E">
      <w:rPr>
        <w:rFonts w:ascii="Garamond" w:hAnsi="Garamond"/>
        <w:sz w:val="24"/>
        <w:szCs w:val="24"/>
      </w:rPr>
      <w:t>Faqe|</w:t>
    </w:r>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DE4070">
      <w:rPr>
        <w:rFonts w:ascii="Garamond" w:hAnsi="Garamond"/>
        <w:noProof/>
        <w:sz w:val="24"/>
        <w:szCs w:val="24"/>
      </w:rPr>
      <w:t>3996</w:t>
    </w:r>
    <w:r w:rsidRPr="000F5341">
      <w:rPr>
        <w:rFonts w:ascii="Garamond" w:hAnsi="Garamond"/>
        <w:noProof/>
        <w:sz w:val="24"/>
        <w:szCs w:val="24"/>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968" w:rsidRPr="000F5341" w:rsidRDefault="00DB5968" w:rsidP="000F5341">
    <w:pPr>
      <w:pStyle w:val="Footer"/>
      <w:ind w:firstLine="0"/>
      <w:jc w:val="right"/>
      <w:rPr>
        <w:rFonts w:ascii="Garamond" w:hAnsi="Garamond"/>
        <w:sz w:val="24"/>
        <w:szCs w:val="24"/>
      </w:rPr>
    </w:pPr>
    <w:r w:rsidRPr="00B4283E">
      <w:rPr>
        <w:rFonts w:ascii="Garamond" w:hAnsi="Garamond"/>
        <w:sz w:val="24"/>
        <w:szCs w:val="24"/>
      </w:rPr>
      <w:t>Faqe|</w:t>
    </w:r>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CC3097">
      <w:rPr>
        <w:rFonts w:ascii="Garamond" w:hAnsi="Garamond"/>
        <w:noProof/>
        <w:sz w:val="24"/>
        <w:szCs w:val="24"/>
      </w:rPr>
      <w:t>3977</w:t>
    </w:r>
    <w:r w:rsidRPr="000F5341">
      <w:rPr>
        <w:rFonts w:ascii="Garamond" w:hAnsi="Garamond"/>
        <w:noProof/>
        <w:sz w:val="24"/>
        <w:szCs w:val="24"/>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7140" w:rsidRPr="00B4283E" w:rsidRDefault="00BE7140"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DE4070">
      <w:rPr>
        <w:rFonts w:ascii="Garamond" w:hAnsi="Garamond"/>
        <w:noProof/>
        <w:sz w:val="24"/>
        <w:szCs w:val="24"/>
      </w:rPr>
      <w:t>4006</w:t>
    </w:r>
    <w:r w:rsidRPr="00B4283E">
      <w:rPr>
        <w:rFonts w:ascii="Garamond" w:hAnsi="Garamond"/>
        <w:noProof/>
        <w:sz w:val="24"/>
        <w:szCs w:val="24"/>
      </w:rPr>
      <w:fldChar w:fldCharType="end"/>
    </w:r>
  </w:p>
  <w:p w:rsidR="00BE7140" w:rsidRDefault="00BE7140"/>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7140" w:rsidRPr="005B4361" w:rsidRDefault="00BE7140" w:rsidP="00BB433C">
    <w:pPr>
      <w:pStyle w:val="Footer"/>
      <w:ind w:firstLine="0"/>
      <w:jc w:val="right"/>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DE4070">
      <w:rPr>
        <w:rFonts w:ascii="Garamond" w:hAnsi="Garamond"/>
        <w:noProof/>
        <w:sz w:val="24"/>
        <w:szCs w:val="24"/>
      </w:rPr>
      <w:t>4005</w:t>
    </w:r>
    <w:r w:rsidRPr="00B4283E">
      <w:rPr>
        <w:rFonts w:ascii="Garamond" w:hAnsi="Garamond"/>
        <w:noProof/>
        <w:sz w:val="24"/>
        <w:szCs w:val="24"/>
      </w:rPr>
      <w:fldChar w:fldCharType="end"/>
    </w:r>
  </w:p>
  <w:p w:rsidR="00BE7140" w:rsidRDefault="00BE714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0550" w:rsidRDefault="00110550" w:rsidP="00375B7D">
      <w:pPr>
        <w:spacing w:after="0" w:line="240" w:lineRule="auto"/>
      </w:pPr>
      <w:r>
        <w:separator/>
      </w:r>
    </w:p>
  </w:footnote>
  <w:footnote w:type="continuationSeparator" w:id="0">
    <w:p w:rsidR="00110550" w:rsidRDefault="00110550"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DB5968" w:rsidRPr="00EB260B" w:rsidTr="00E33805">
      <w:trPr>
        <w:trHeight w:val="936"/>
        <w:jc w:val="center"/>
      </w:trPr>
      <w:tc>
        <w:tcPr>
          <w:tcW w:w="1392" w:type="pct"/>
          <w:shd w:val="pct5" w:color="auto" w:fill="F2F2F2"/>
          <w:vAlign w:val="center"/>
        </w:tcPr>
        <w:p w:rsidR="00DB5968" w:rsidRPr="00EB260B" w:rsidRDefault="00DB5968"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B5968" w:rsidRPr="00EB260B" w:rsidRDefault="00CC3097" w:rsidP="00680B77">
          <w:pPr>
            <w:pStyle w:val="NoSpacing"/>
            <w:spacing w:before="100" w:after="100"/>
            <w:jc w:val="center"/>
            <w:rPr>
              <w:rFonts w:ascii="Garamond" w:hAnsi="Garamond"/>
              <w:b/>
              <w:sz w:val="28"/>
              <w:szCs w:val="28"/>
            </w:rPr>
          </w:pPr>
          <w:r w:rsidRPr="00354858">
            <w:rPr>
              <w:noProof/>
              <w:lang w:val="en-GB" w:eastAsia="en-GB"/>
            </w:rPr>
            <w:drawing>
              <wp:inline distT="0" distB="0" distL="0" distR="0">
                <wp:extent cx="304800" cy="428625"/>
                <wp:effectExtent l="0" t="0" r="0" b="9525"/>
                <wp:docPr id="1" name="Picture 10" descr="Description: 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DB5968" w:rsidRPr="00EB260B" w:rsidRDefault="00DB5968"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DB5968" w:rsidRPr="00385E2C" w:rsidRDefault="00DB5968"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BE7140" w:rsidRPr="00EB260B" w:rsidTr="00680B77">
      <w:trPr>
        <w:trHeight w:val="936"/>
        <w:jc w:val="center"/>
      </w:trPr>
      <w:tc>
        <w:tcPr>
          <w:tcW w:w="2811" w:type="dxa"/>
          <w:shd w:val="pct5" w:color="auto" w:fill="F2F2F2"/>
          <w:vAlign w:val="center"/>
        </w:tcPr>
        <w:p w:rsidR="00BE7140" w:rsidRPr="00EB260B" w:rsidRDefault="00BE7140"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E7140" w:rsidRPr="00EB260B" w:rsidRDefault="00CC3097" w:rsidP="00680B77">
          <w:pPr>
            <w:pStyle w:val="NoSpacing"/>
            <w:spacing w:before="100" w:after="100"/>
            <w:jc w:val="center"/>
            <w:rPr>
              <w:rFonts w:ascii="Garamond" w:hAnsi="Garamond"/>
              <w:b/>
              <w:sz w:val="28"/>
              <w:szCs w:val="28"/>
            </w:rPr>
          </w:pPr>
          <w:r w:rsidRPr="006C21AF">
            <w:rPr>
              <w:noProof/>
              <w:lang w:val="en-GB" w:eastAsia="en-GB"/>
            </w:rPr>
            <w:drawing>
              <wp:inline distT="0" distB="0" distL="0" distR="0">
                <wp:extent cx="304800" cy="428625"/>
                <wp:effectExtent l="0" t="0" r="0" b="9525"/>
                <wp:docPr id="9" name="Picture 1" descr="Description: 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3335" w:type="dxa"/>
          <w:shd w:val="pct5" w:color="auto" w:fill="F2F2F2"/>
          <w:vAlign w:val="center"/>
        </w:tcPr>
        <w:p w:rsidR="00BE7140" w:rsidRPr="00EB260B" w:rsidRDefault="00BE7140"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r w:rsidR="00723F46">
            <w:rPr>
              <w:rFonts w:ascii="Garamond" w:hAnsi="Garamond"/>
              <w:b/>
              <w:sz w:val="28"/>
              <w:szCs w:val="28"/>
            </w:rPr>
            <w:t>65</w:t>
          </w:r>
        </w:p>
      </w:tc>
    </w:tr>
  </w:tbl>
  <w:p w:rsidR="00BE7140" w:rsidRPr="00D044EC" w:rsidRDefault="00BE7140" w:rsidP="006C21AF">
    <w:pPr>
      <w:pStyle w:val="Header"/>
      <w:rPr>
        <w:sz w:val="10"/>
        <w:szCs w:val="10"/>
      </w:rPr>
    </w:pPr>
  </w:p>
  <w:p w:rsidR="00BE7140" w:rsidRPr="00D044EC" w:rsidRDefault="00BE7140" w:rsidP="006C21AF">
    <w:pPr>
      <w:spacing w:after="0"/>
      <w:rPr>
        <w:sz w:val="10"/>
        <w:szCs w:val="10"/>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BE7140" w:rsidRPr="00EB260B" w:rsidTr="00F63542">
      <w:trPr>
        <w:trHeight w:val="936"/>
        <w:jc w:val="center"/>
      </w:trPr>
      <w:tc>
        <w:tcPr>
          <w:tcW w:w="2811" w:type="dxa"/>
          <w:shd w:val="pct5" w:color="auto" w:fill="F2F2F2"/>
          <w:vAlign w:val="center"/>
        </w:tcPr>
        <w:p w:rsidR="00BE7140" w:rsidRPr="00EB260B" w:rsidRDefault="00BE714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E7140" w:rsidRPr="00EB260B" w:rsidRDefault="00CC3097" w:rsidP="00BB433C">
          <w:pPr>
            <w:pStyle w:val="NoSpacing"/>
            <w:spacing w:before="100" w:after="100"/>
            <w:jc w:val="center"/>
            <w:rPr>
              <w:rFonts w:ascii="Garamond" w:hAnsi="Garamond"/>
              <w:b/>
              <w:sz w:val="28"/>
              <w:szCs w:val="28"/>
            </w:rPr>
          </w:pPr>
          <w:r w:rsidRPr="006C21AF">
            <w:rPr>
              <w:noProof/>
              <w:lang w:val="en-GB" w:eastAsia="en-GB"/>
            </w:rPr>
            <w:drawing>
              <wp:inline distT="0" distB="0" distL="0" distR="0">
                <wp:extent cx="304800" cy="428625"/>
                <wp:effectExtent l="0" t="0" r="0" b="9525"/>
                <wp:docPr id="10" name="Picture 4" descr="Description: 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3335" w:type="dxa"/>
          <w:shd w:val="pct5" w:color="auto" w:fill="F2F2F2"/>
          <w:vAlign w:val="center"/>
        </w:tcPr>
        <w:p w:rsidR="00BE7140" w:rsidRPr="00EB260B" w:rsidRDefault="00BE7140" w:rsidP="008B7F0C">
          <w:pPr>
            <w:pStyle w:val="NoSpacing"/>
            <w:spacing w:before="100" w:after="100"/>
            <w:jc w:val="center"/>
            <w:rPr>
              <w:rFonts w:ascii="Garamond" w:hAnsi="Garamond"/>
              <w:b/>
              <w:sz w:val="28"/>
              <w:szCs w:val="28"/>
            </w:rPr>
          </w:pPr>
          <w:r>
            <w:rPr>
              <w:rFonts w:ascii="Garamond" w:hAnsi="Garamond"/>
              <w:b/>
              <w:sz w:val="28"/>
              <w:szCs w:val="28"/>
            </w:rPr>
            <w:t>Viti 2018 – Numri</w:t>
          </w:r>
          <w:r w:rsidR="00723F46">
            <w:rPr>
              <w:rFonts w:ascii="Garamond" w:hAnsi="Garamond"/>
              <w:b/>
              <w:sz w:val="28"/>
              <w:szCs w:val="28"/>
            </w:rPr>
            <w:t xml:space="preserve"> 65</w:t>
          </w:r>
          <w:r>
            <w:rPr>
              <w:rFonts w:ascii="Garamond" w:hAnsi="Garamond"/>
              <w:b/>
              <w:sz w:val="28"/>
              <w:szCs w:val="28"/>
            </w:rPr>
            <w:t xml:space="preserve"> </w:t>
          </w:r>
        </w:p>
      </w:tc>
    </w:tr>
  </w:tbl>
  <w:p w:rsidR="00BE7140" w:rsidRDefault="00BE7140">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7140" w:rsidRDefault="00BE7140" w:rsidP="00330117">
    <w:pPr>
      <w:pStyle w:val="Header"/>
      <w:jc w:val="center"/>
    </w:pPr>
  </w:p>
  <w:p w:rsidR="00BE7140" w:rsidRDefault="00BE7140"/>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927ABA" w:rsidRPr="00EB260B" w:rsidTr="00927ABA">
      <w:trPr>
        <w:trHeight w:val="936"/>
        <w:jc w:val="center"/>
      </w:trPr>
      <w:tc>
        <w:tcPr>
          <w:tcW w:w="1392" w:type="pct"/>
          <w:shd w:val="pct5" w:color="auto" w:fill="F2F2F2"/>
          <w:vAlign w:val="center"/>
        </w:tcPr>
        <w:p w:rsidR="00927ABA" w:rsidRPr="00EB260B" w:rsidRDefault="00927ABA"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27ABA" w:rsidRPr="00EB260B" w:rsidRDefault="00CC3097" w:rsidP="00BB433C">
          <w:pPr>
            <w:pStyle w:val="NoSpacing"/>
            <w:spacing w:before="100" w:after="100"/>
            <w:jc w:val="center"/>
            <w:rPr>
              <w:rFonts w:ascii="Garamond" w:hAnsi="Garamond"/>
              <w:b/>
              <w:sz w:val="28"/>
              <w:szCs w:val="28"/>
            </w:rPr>
          </w:pPr>
          <w:r w:rsidRPr="006C21AF">
            <w:rPr>
              <w:noProof/>
              <w:lang w:val="en-GB" w:eastAsia="en-GB"/>
            </w:rPr>
            <w:drawing>
              <wp:inline distT="0" distB="0" distL="0" distR="0">
                <wp:extent cx="304800" cy="428625"/>
                <wp:effectExtent l="0" t="0" r="0" b="9525"/>
                <wp:docPr id="11" name="Picture 4" descr="Description: 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927ABA" w:rsidRPr="00EB260B" w:rsidRDefault="00927ABA"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720226">
            <w:rPr>
              <w:rFonts w:ascii="Garamond" w:hAnsi="Garamond"/>
              <w:b/>
              <w:sz w:val="28"/>
              <w:szCs w:val="28"/>
            </w:rPr>
            <w:t>65</w:t>
          </w:r>
        </w:p>
      </w:tc>
    </w:tr>
  </w:tbl>
  <w:p w:rsidR="00927ABA" w:rsidRDefault="00927ABA">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08"/>
      <w:gridCol w:w="3807"/>
      <w:gridCol w:w="3332"/>
    </w:tblGrid>
    <w:tr w:rsidR="00DB5968" w:rsidRPr="00EB260B" w:rsidTr="00023FE7">
      <w:trPr>
        <w:trHeight w:val="1023"/>
        <w:jc w:val="center"/>
      </w:trPr>
      <w:tc>
        <w:tcPr>
          <w:tcW w:w="1375" w:type="pct"/>
          <w:shd w:val="pct5" w:color="auto" w:fill="F2F2F2"/>
          <w:vAlign w:val="center"/>
        </w:tcPr>
        <w:p w:rsidR="00DB5968" w:rsidRPr="00EB260B" w:rsidRDefault="00DB5968"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DB5968" w:rsidRPr="00EB260B" w:rsidRDefault="00CC3097" w:rsidP="00832F64">
          <w:pPr>
            <w:pStyle w:val="NoSpacing"/>
            <w:spacing w:before="100" w:after="100"/>
            <w:rPr>
              <w:rFonts w:ascii="Garamond" w:hAnsi="Garamond"/>
              <w:b/>
              <w:sz w:val="28"/>
              <w:szCs w:val="28"/>
            </w:rPr>
          </w:pPr>
          <w:r w:rsidRPr="00AD0A24">
            <w:rPr>
              <w:noProof/>
              <w:lang w:val="en-GB" w:eastAsia="en-GB"/>
            </w:rPr>
            <w:drawing>
              <wp:inline distT="0" distB="0" distL="0" distR="0">
                <wp:extent cx="304800" cy="428625"/>
                <wp:effectExtent l="0" t="0" r="0" b="9525"/>
                <wp:docPr id="12" name="Picture 1" descr="Description: 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93" w:type="pct"/>
          <w:shd w:val="pct5" w:color="auto" w:fill="F2F2F2"/>
          <w:vAlign w:val="center"/>
        </w:tcPr>
        <w:p w:rsidR="00DB5968" w:rsidRPr="00EB260B" w:rsidRDefault="00DB5968"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DB5968" w:rsidRDefault="00DB596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DB5968" w:rsidRPr="00EB260B" w:rsidTr="00E33805">
      <w:trPr>
        <w:trHeight w:val="936"/>
        <w:jc w:val="center"/>
      </w:trPr>
      <w:tc>
        <w:tcPr>
          <w:tcW w:w="1392" w:type="pct"/>
          <w:shd w:val="pct5" w:color="auto" w:fill="F2F2F2"/>
          <w:vAlign w:val="center"/>
        </w:tcPr>
        <w:p w:rsidR="00DB5968" w:rsidRPr="00EB260B" w:rsidRDefault="00DB596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B5968" w:rsidRPr="00EB260B" w:rsidRDefault="00CC3097" w:rsidP="00BB433C">
          <w:pPr>
            <w:pStyle w:val="NoSpacing"/>
            <w:spacing w:before="100" w:after="100"/>
            <w:jc w:val="center"/>
            <w:rPr>
              <w:rFonts w:ascii="Garamond" w:hAnsi="Garamond"/>
              <w:b/>
              <w:sz w:val="28"/>
              <w:szCs w:val="28"/>
            </w:rPr>
          </w:pPr>
          <w:r w:rsidRPr="00354858">
            <w:rPr>
              <w:noProof/>
              <w:lang w:val="en-GB" w:eastAsia="en-GB"/>
            </w:rPr>
            <w:drawing>
              <wp:inline distT="0" distB="0" distL="0" distR="0">
                <wp:extent cx="304800" cy="428625"/>
                <wp:effectExtent l="0" t="0" r="0" b="9525"/>
                <wp:docPr id="2" name="Picture 9" descr="Description: 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DB5968" w:rsidRPr="00EB260B" w:rsidRDefault="00DB5968"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216024">
            <w:rPr>
              <w:rFonts w:ascii="Garamond" w:hAnsi="Garamond"/>
              <w:b/>
              <w:sz w:val="28"/>
              <w:szCs w:val="28"/>
            </w:rPr>
            <w:t>65</w:t>
          </w:r>
        </w:p>
      </w:tc>
    </w:tr>
  </w:tbl>
  <w:p w:rsidR="00DB5968" w:rsidRDefault="00DB596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DB5968" w:rsidRPr="00EB260B" w:rsidTr="00DB5968">
      <w:trPr>
        <w:trHeight w:val="936"/>
        <w:jc w:val="center"/>
      </w:trPr>
      <w:tc>
        <w:tcPr>
          <w:tcW w:w="1392" w:type="pct"/>
          <w:shd w:val="pct5" w:color="auto" w:fill="F2F2F2"/>
          <w:vAlign w:val="center"/>
        </w:tcPr>
        <w:p w:rsidR="00DB5968" w:rsidRPr="00EB260B" w:rsidRDefault="00DB5968"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B5968" w:rsidRPr="00EB260B" w:rsidRDefault="00CC3097" w:rsidP="00680B77">
          <w:pPr>
            <w:pStyle w:val="NoSpacing"/>
            <w:spacing w:before="100" w:after="100"/>
            <w:jc w:val="center"/>
            <w:rPr>
              <w:rFonts w:ascii="Garamond" w:hAnsi="Garamond"/>
              <w:b/>
              <w:sz w:val="28"/>
              <w:szCs w:val="28"/>
            </w:rPr>
          </w:pPr>
          <w:r w:rsidRPr="00354858">
            <w:rPr>
              <w:noProof/>
              <w:lang w:val="en-GB" w:eastAsia="en-GB"/>
            </w:rPr>
            <w:drawing>
              <wp:inline distT="0" distB="0" distL="0" distR="0">
                <wp:extent cx="304800" cy="428625"/>
                <wp:effectExtent l="0" t="0" r="0" b="9525"/>
                <wp:docPr id="3" name="Picture 2" descr="Description: 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DB5968" w:rsidRPr="00EB260B" w:rsidRDefault="00DB5968"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r w:rsidR="00874984">
            <w:rPr>
              <w:rFonts w:ascii="Garamond" w:hAnsi="Garamond"/>
              <w:b/>
              <w:sz w:val="28"/>
              <w:szCs w:val="28"/>
            </w:rPr>
            <w:t>65</w:t>
          </w:r>
        </w:p>
      </w:tc>
    </w:tr>
  </w:tbl>
  <w:p w:rsidR="00DB5968" w:rsidRPr="00385E2C" w:rsidRDefault="00DB5968" w:rsidP="00385E2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4941"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5936"/>
      <w:gridCol w:w="3952"/>
      <w:gridCol w:w="5053"/>
    </w:tblGrid>
    <w:tr w:rsidR="00DB5968" w:rsidRPr="00EB260B" w:rsidTr="00B16765">
      <w:trPr>
        <w:trHeight w:val="936"/>
        <w:jc w:val="center"/>
      </w:trPr>
      <w:tc>
        <w:tcPr>
          <w:tcW w:w="5936" w:type="dxa"/>
          <w:shd w:val="pct5" w:color="auto" w:fill="F2F2F2"/>
          <w:vAlign w:val="center"/>
        </w:tcPr>
        <w:p w:rsidR="00DB5968" w:rsidRPr="00EB260B" w:rsidRDefault="00DB596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DB5968" w:rsidRPr="00EB260B" w:rsidRDefault="00CC3097" w:rsidP="00BB433C">
          <w:pPr>
            <w:pStyle w:val="NoSpacing"/>
            <w:spacing w:before="100" w:after="100"/>
            <w:jc w:val="center"/>
            <w:rPr>
              <w:rFonts w:ascii="Garamond" w:hAnsi="Garamond"/>
              <w:b/>
              <w:sz w:val="28"/>
              <w:szCs w:val="28"/>
            </w:rPr>
          </w:pPr>
          <w:r w:rsidRPr="00354858">
            <w:rPr>
              <w:noProof/>
              <w:lang w:val="en-GB" w:eastAsia="en-GB"/>
            </w:rPr>
            <w:drawing>
              <wp:inline distT="0" distB="0" distL="0" distR="0">
                <wp:extent cx="304800" cy="428625"/>
                <wp:effectExtent l="0" t="0" r="0" b="9525"/>
                <wp:docPr id="4" name="Picture 3" descr="Description: 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5053" w:type="dxa"/>
          <w:shd w:val="pct5" w:color="auto" w:fill="F2F2F2"/>
          <w:vAlign w:val="center"/>
        </w:tcPr>
        <w:p w:rsidR="00DB5968" w:rsidRPr="00EB260B" w:rsidRDefault="00DB5968"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216024">
            <w:rPr>
              <w:rFonts w:ascii="Garamond" w:hAnsi="Garamond"/>
              <w:b/>
              <w:sz w:val="28"/>
              <w:szCs w:val="28"/>
            </w:rPr>
            <w:t>65</w:t>
          </w:r>
        </w:p>
      </w:tc>
    </w:tr>
  </w:tbl>
  <w:p w:rsidR="00DB5968" w:rsidRDefault="00DB5968">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968" w:rsidRDefault="00DB5968" w:rsidP="00330117">
    <w:pPr>
      <w:pStyle w:val="Header"/>
      <w:jc w:val="cent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DB5968" w:rsidRPr="00EB260B" w:rsidTr="001C092D">
      <w:trPr>
        <w:trHeight w:val="936"/>
        <w:jc w:val="center"/>
      </w:trPr>
      <w:tc>
        <w:tcPr>
          <w:tcW w:w="1392" w:type="pct"/>
          <w:shd w:val="pct5" w:color="auto" w:fill="F2F2F2"/>
          <w:vAlign w:val="center"/>
        </w:tcPr>
        <w:p w:rsidR="00DB5968" w:rsidRPr="00EB260B" w:rsidRDefault="00DB5968"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B5968" w:rsidRPr="00EB260B" w:rsidRDefault="00CC3097" w:rsidP="00680B77">
          <w:pPr>
            <w:pStyle w:val="NoSpacing"/>
            <w:spacing w:before="100" w:after="100"/>
            <w:jc w:val="center"/>
            <w:rPr>
              <w:rFonts w:ascii="Garamond" w:hAnsi="Garamond"/>
              <w:b/>
              <w:sz w:val="28"/>
              <w:szCs w:val="28"/>
            </w:rPr>
          </w:pPr>
          <w:r w:rsidRPr="00AD0A24">
            <w:rPr>
              <w:noProof/>
              <w:lang w:val="en-GB" w:eastAsia="en-GB"/>
            </w:rPr>
            <w:drawing>
              <wp:inline distT="0" distB="0" distL="0" distR="0">
                <wp:extent cx="304800" cy="428625"/>
                <wp:effectExtent l="0" t="0" r="0" b="9525"/>
                <wp:docPr id="5" name="Picture 10" descr="Description: 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DB5968" w:rsidRPr="00EB260B" w:rsidRDefault="00DB5968"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r w:rsidR="00216024">
            <w:rPr>
              <w:rFonts w:ascii="Garamond" w:hAnsi="Garamond"/>
              <w:b/>
              <w:sz w:val="28"/>
              <w:szCs w:val="28"/>
            </w:rPr>
            <w:t>65</w:t>
          </w:r>
        </w:p>
      </w:tc>
    </w:tr>
  </w:tbl>
  <w:p w:rsidR="00DB5968" w:rsidRPr="00385E2C" w:rsidRDefault="00DB5968"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DB5968" w:rsidRPr="00EB260B" w:rsidTr="00E33805">
      <w:trPr>
        <w:trHeight w:val="936"/>
        <w:jc w:val="center"/>
      </w:trPr>
      <w:tc>
        <w:tcPr>
          <w:tcW w:w="1392" w:type="pct"/>
          <w:shd w:val="pct5" w:color="auto" w:fill="F2F2F2"/>
          <w:vAlign w:val="center"/>
        </w:tcPr>
        <w:p w:rsidR="00DB5968" w:rsidRPr="00EB260B" w:rsidRDefault="00DB596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B5968" w:rsidRPr="00EB260B" w:rsidRDefault="00CC3097" w:rsidP="00BB433C">
          <w:pPr>
            <w:pStyle w:val="NoSpacing"/>
            <w:spacing w:before="100" w:after="100"/>
            <w:jc w:val="center"/>
            <w:rPr>
              <w:rFonts w:ascii="Garamond" w:hAnsi="Garamond"/>
              <w:b/>
              <w:sz w:val="28"/>
              <w:szCs w:val="28"/>
            </w:rPr>
          </w:pPr>
          <w:r w:rsidRPr="00AD0A24">
            <w:rPr>
              <w:noProof/>
              <w:lang w:val="en-GB" w:eastAsia="en-GB"/>
            </w:rPr>
            <w:drawing>
              <wp:inline distT="0" distB="0" distL="0" distR="0">
                <wp:extent cx="304800" cy="428625"/>
                <wp:effectExtent l="0" t="0" r="0" b="9525"/>
                <wp:docPr id="6" name="Picture 9" descr="Description: 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DB5968" w:rsidRPr="00EB260B" w:rsidRDefault="00DB5968"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216024">
            <w:rPr>
              <w:rFonts w:ascii="Garamond" w:hAnsi="Garamond"/>
              <w:b/>
              <w:sz w:val="28"/>
              <w:szCs w:val="28"/>
            </w:rPr>
            <w:t>65</w:t>
          </w:r>
        </w:p>
      </w:tc>
    </w:tr>
  </w:tbl>
  <w:p w:rsidR="00DB5968" w:rsidRDefault="00DB5968">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1C092D" w:rsidRPr="00EB260B" w:rsidTr="001C092D">
      <w:trPr>
        <w:trHeight w:val="936"/>
        <w:jc w:val="center"/>
      </w:trPr>
      <w:tc>
        <w:tcPr>
          <w:tcW w:w="1392" w:type="pct"/>
          <w:shd w:val="pct5" w:color="auto" w:fill="F2F2F2"/>
          <w:vAlign w:val="center"/>
        </w:tcPr>
        <w:p w:rsidR="001C092D" w:rsidRPr="00EB260B" w:rsidRDefault="001C092D"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C092D" w:rsidRPr="00EB260B" w:rsidRDefault="00CC3097" w:rsidP="00680B77">
          <w:pPr>
            <w:pStyle w:val="NoSpacing"/>
            <w:spacing w:before="100" w:after="100"/>
            <w:jc w:val="center"/>
            <w:rPr>
              <w:rFonts w:ascii="Garamond" w:hAnsi="Garamond"/>
              <w:b/>
              <w:sz w:val="28"/>
              <w:szCs w:val="28"/>
            </w:rPr>
          </w:pPr>
          <w:r w:rsidRPr="00AD0A24">
            <w:rPr>
              <w:noProof/>
              <w:lang w:val="en-GB" w:eastAsia="en-GB"/>
            </w:rPr>
            <w:drawing>
              <wp:inline distT="0" distB="0" distL="0" distR="0">
                <wp:extent cx="304800" cy="428625"/>
                <wp:effectExtent l="0" t="0" r="0" b="9525"/>
                <wp:docPr id="7" name="Picture 10" descr="Description: 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1C092D" w:rsidRPr="00EB260B" w:rsidRDefault="001C092D"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65</w:t>
          </w:r>
        </w:p>
      </w:tc>
    </w:tr>
  </w:tbl>
  <w:p w:rsidR="001C092D" w:rsidRPr="00385E2C" w:rsidRDefault="001C092D" w:rsidP="00385E2C">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927ABA" w:rsidRPr="00EB260B" w:rsidTr="00E33805">
      <w:trPr>
        <w:trHeight w:val="936"/>
        <w:jc w:val="center"/>
      </w:trPr>
      <w:tc>
        <w:tcPr>
          <w:tcW w:w="1392" w:type="pct"/>
          <w:shd w:val="pct5" w:color="auto" w:fill="F2F2F2"/>
          <w:vAlign w:val="center"/>
        </w:tcPr>
        <w:p w:rsidR="00927ABA" w:rsidRPr="00EB260B" w:rsidRDefault="00927ABA"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27ABA" w:rsidRPr="00EB260B" w:rsidRDefault="00CC3097" w:rsidP="00BB433C">
          <w:pPr>
            <w:pStyle w:val="NoSpacing"/>
            <w:spacing w:before="100" w:after="100"/>
            <w:jc w:val="center"/>
            <w:rPr>
              <w:rFonts w:ascii="Garamond" w:hAnsi="Garamond"/>
              <w:b/>
              <w:sz w:val="28"/>
              <w:szCs w:val="28"/>
            </w:rPr>
          </w:pPr>
          <w:r w:rsidRPr="00AD0A24">
            <w:rPr>
              <w:noProof/>
              <w:lang w:val="en-GB" w:eastAsia="en-GB"/>
            </w:rPr>
            <w:drawing>
              <wp:inline distT="0" distB="0" distL="0" distR="0">
                <wp:extent cx="304800" cy="428625"/>
                <wp:effectExtent l="0" t="0" r="0" b="9525"/>
                <wp:docPr id="8" name="Picture 9" descr="Description: 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927ABA" w:rsidRPr="00EB260B" w:rsidRDefault="00927ABA" w:rsidP="008B7F0C">
          <w:pPr>
            <w:pStyle w:val="NoSpacing"/>
            <w:spacing w:before="100" w:after="100"/>
            <w:jc w:val="center"/>
            <w:rPr>
              <w:rFonts w:ascii="Garamond" w:hAnsi="Garamond"/>
              <w:b/>
              <w:sz w:val="28"/>
              <w:szCs w:val="28"/>
            </w:rPr>
          </w:pPr>
          <w:r>
            <w:rPr>
              <w:rFonts w:ascii="Garamond" w:hAnsi="Garamond"/>
              <w:b/>
              <w:sz w:val="28"/>
              <w:szCs w:val="28"/>
            </w:rPr>
            <w:t>Viti 2018 – Numri 65</w:t>
          </w:r>
        </w:p>
      </w:tc>
    </w:tr>
  </w:tbl>
  <w:p w:rsidR="00927ABA" w:rsidRDefault="00927AB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9DD14E9"/>
    <w:multiLevelType w:val="hybridMultilevel"/>
    <w:tmpl w:val="0DE2EAF6"/>
    <w:lvl w:ilvl="0" w:tplc="9A3A175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4">
    <w:nsid w:val="28AC7645"/>
    <w:multiLevelType w:val="hybridMultilevel"/>
    <w:tmpl w:val="F62EF4F2"/>
    <w:lvl w:ilvl="0" w:tplc="85768824">
      <w:numFmt w:val="bullet"/>
      <w:lvlText w:val="-"/>
      <w:lvlJc w:val="left"/>
      <w:pPr>
        <w:ind w:left="720" w:hanging="360"/>
      </w:pPr>
      <w:rPr>
        <w:rFonts w:ascii="Times New Roman" w:eastAsia="Times New Roman" w:hAnsi="Times New Roman" w:cs="Times New Roman" w:hint="default"/>
        <w:b/>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5">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6">
    <w:nsid w:val="41471196"/>
    <w:multiLevelType w:val="hybridMultilevel"/>
    <w:tmpl w:val="D9A41840"/>
    <w:lvl w:ilvl="0" w:tplc="A53A1622">
      <w:numFmt w:val="bullet"/>
      <w:lvlText w:val="-"/>
      <w:lvlJc w:val="left"/>
      <w:pPr>
        <w:ind w:left="720" w:hanging="360"/>
      </w:pPr>
      <w:rPr>
        <w:rFonts w:ascii="Times New Roman" w:eastAsia="Times New Roman" w:hAnsi="Times New Roman" w:cs="Times New Roman" w:hint="default"/>
        <w:b/>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7">
    <w:nsid w:val="44EC4EE5"/>
    <w:multiLevelType w:val="hybridMultilevel"/>
    <w:tmpl w:val="D38064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9">
    <w:nsid w:val="620362B6"/>
    <w:multiLevelType w:val="hybridMultilevel"/>
    <w:tmpl w:val="989C0E72"/>
    <w:lvl w:ilvl="0" w:tplc="041C000F">
      <w:start w:val="2"/>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0">
    <w:nsid w:val="64501E81"/>
    <w:multiLevelType w:val="hybridMultilevel"/>
    <w:tmpl w:val="902C5B50"/>
    <w:lvl w:ilvl="0" w:tplc="0409001B">
      <w:start w:val="1"/>
      <w:numFmt w:val="lowerRoman"/>
      <w:lvlText w:val="%1."/>
      <w:lvlJc w:val="righ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1">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1"/>
  </w:num>
  <w:num w:numId="2">
    <w:abstractNumId w:val="1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 w:numId="14">
    <w:abstractNumId w:val="22"/>
  </w:num>
  <w:num w:numId="15">
    <w:abstractNumId w:val="18"/>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15"/>
  </w:num>
  <w:num w:numId="19">
    <w:abstractNumId w:val="10"/>
  </w:num>
  <w:num w:numId="20">
    <w:abstractNumId w:val="14"/>
  </w:num>
  <w:num w:numId="21">
    <w:abstractNumId w:val="20"/>
  </w:num>
  <w:num w:numId="22">
    <w:abstractNumId w:val="16"/>
  </w:num>
  <w:num w:numId="23">
    <w:abstractNumId w:val="19"/>
  </w:num>
  <w:num w:numId="24">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113"/>
  <w:evenAndOddHeaders/>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75B7D"/>
    <w:rsid w:val="00000314"/>
    <w:rsid w:val="00004A61"/>
    <w:rsid w:val="0000573E"/>
    <w:rsid w:val="00006B92"/>
    <w:rsid w:val="00013648"/>
    <w:rsid w:val="00016581"/>
    <w:rsid w:val="00016DA9"/>
    <w:rsid w:val="00016FF8"/>
    <w:rsid w:val="0002097D"/>
    <w:rsid w:val="00021AB5"/>
    <w:rsid w:val="00023FE7"/>
    <w:rsid w:val="00025CCC"/>
    <w:rsid w:val="00040D88"/>
    <w:rsid w:val="00041C84"/>
    <w:rsid w:val="000429F4"/>
    <w:rsid w:val="00043608"/>
    <w:rsid w:val="000457CE"/>
    <w:rsid w:val="00051A20"/>
    <w:rsid w:val="00053B9D"/>
    <w:rsid w:val="00054A72"/>
    <w:rsid w:val="000554A5"/>
    <w:rsid w:val="00055C5D"/>
    <w:rsid w:val="00056469"/>
    <w:rsid w:val="00061471"/>
    <w:rsid w:val="00065619"/>
    <w:rsid w:val="00070DD8"/>
    <w:rsid w:val="0007137E"/>
    <w:rsid w:val="000737C8"/>
    <w:rsid w:val="00073939"/>
    <w:rsid w:val="00074591"/>
    <w:rsid w:val="00076949"/>
    <w:rsid w:val="00080895"/>
    <w:rsid w:val="000808CF"/>
    <w:rsid w:val="000819CE"/>
    <w:rsid w:val="00082312"/>
    <w:rsid w:val="00093294"/>
    <w:rsid w:val="00097E96"/>
    <w:rsid w:val="000A0431"/>
    <w:rsid w:val="000A251A"/>
    <w:rsid w:val="000A3538"/>
    <w:rsid w:val="000A4C36"/>
    <w:rsid w:val="000A68AE"/>
    <w:rsid w:val="000A7ADF"/>
    <w:rsid w:val="000B1560"/>
    <w:rsid w:val="000B1C71"/>
    <w:rsid w:val="000B1CCD"/>
    <w:rsid w:val="000B3016"/>
    <w:rsid w:val="000B4437"/>
    <w:rsid w:val="000B7A36"/>
    <w:rsid w:val="000C05D3"/>
    <w:rsid w:val="000C2D42"/>
    <w:rsid w:val="000C395D"/>
    <w:rsid w:val="000C4C2F"/>
    <w:rsid w:val="000C4D55"/>
    <w:rsid w:val="000C72B4"/>
    <w:rsid w:val="000C74D8"/>
    <w:rsid w:val="000D0CE1"/>
    <w:rsid w:val="000D3708"/>
    <w:rsid w:val="000D469E"/>
    <w:rsid w:val="000D507F"/>
    <w:rsid w:val="000E1DC5"/>
    <w:rsid w:val="000E4205"/>
    <w:rsid w:val="000E4B9D"/>
    <w:rsid w:val="000E5E9F"/>
    <w:rsid w:val="000E7D84"/>
    <w:rsid w:val="000F2203"/>
    <w:rsid w:val="000F3F4E"/>
    <w:rsid w:val="000F3F67"/>
    <w:rsid w:val="000F4290"/>
    <w:rsid w:val="000F5341"/>
    <w:rsid w:val="000F6706"/>
    <w:rsid w:val="000F7B15"/>
    <w:rsid w:val="00101B28"/>
    <w:rsid w:val="001021DE"/>
    <w:rsid w:val="001034E9"/>
    <w:rsid w:val="00110462"/>
    <w:rsid w:val="00110550"/>
    <w:rsid w:val="00113356"/>
    <w:rsid w:val="00113674"/>
    <w:rsid w:val="001139B0"/>
    <w:rsid w:val="00121430"/>
    <w:rsid w:val="00123361"/>
    <w:rsid w:val="0012498E"/>
    <w:rsid w:val="00130939"/>
    <w:rsid w:val="001378C0"/>
    <w:rsid w:val="00137B1D"/>
    <w:rsid w:val="00141B6B"/>
    <w:rsid w:val="0014288A"/>
    <w:rsid w:val="00145F8B"/>
    <w:rsid w:val="00147F8A"/>
    <w:rsid w:val="001517DA"/>
    <w:rsid w:val="00152690"/>
    <w:rsid w:val="00153FC2"/>
    <w:rsid w:val="0015421A"/>
    <w:rsid w:val="00154B65"/>
    <w:rsid w:val="00161F9E"/>
    <w:rsid w:val="0016643B"/>
    <w:rsid w:val="00167C5B"/>
    <w:rsid w:val="00171F7D"/>
    <w:rsid w:val="00173956"/>
    <w:rsid w:val="00180875"/>
    <w:rsid w:val="00183DCF"/>
    <w:rsid w:val="00184D09"/>
    <w:rsid w:val="001855F6"/>
    <w:rsid w:val="00186BB2"/>
    <w:rsid w:val="00186F73"/>
    <w:rsid w:val="001870B7"/>
    <w:rsid w:val="001955E8"/>
    <w:rsid w:val="0019571D"/>
    <w:rsid w:val="00196DA5"/>
    <w:rsid w:val="001A0A7F"/>
    <w:rsid w:val="001A111A"/>
    <w:rsid w:val="001A28E0"/>
    <w:rsid w:val="001B2154"/>
    <w:rsid w:val="001B2FEB"/>
    <w:rsid w:val="001B3BAF"/>
    <w:rsid w:val="001B43E5"/>
    <w:rsid w:val="001B7359"/>
    <w:rsid w:val="001C092D"/>
    <w:rsid w:val="001C0B47"/>
    <w:rsid w:val="001C22F7"/>
    <w:rsid w:val="001C2677"/>
    <w:rsid w:val="001C2960"/>
    <w:rsid w:val="001C4C20"/>
    <w:rsid w:val="001C6151"/>
    <w:rsid w:val="001D13BA"/>
    <w:rsid w:val="001D15CD"/>
    <w:rsid w:val="001D4177"/>
    <w:rsid w:val="001D672E"/>
    <w:rsid w:val="001D76C5"/>
    <w:rsid w:val="001D77FD"/>
    <w:rsid w:val="001E1107"/>
    <w:rsid w:val="001E3A7D"/>
    <w:rsid w:val="001E7A37"/>
    <w:rsid w:val="001F1E8E"/>
    <w:rsid w:val="001F63DF"/>
    <w:rsid w:val="0020454E"/>
    <w:rsid w:val="00205BEC"/>
    <w:rsid w:val="00211F8E"/>
    <w:rsid w:val="00215D84"/>
    <w:rsid w:val="00216024"/>
    <w:rsid w:val="00221879"/>
    <w:rsid w:val="00223CA7"/>
    <w:rsid w:val="00230D00"/>
    <w:rsid w:val="00232DDE"/>
    <w:rsid w:val="0023399C"/>
    <w:rsid w:val="00234B71"/>
    <w:rsid w:val="00236A30"/>
    <w:rsid w:val="00237BA0"/>
    <w:rsid w:val="00241082"/>
    <w:rsid w:val="002419B1"/>
    <w:rsid w:val="002445BC"/>
    <w:rsid w:val="00245357"/>
    <w:rsid w:val="00247723"/>
    <w:rsid w:val="00254F95"/>
    <w:rsid w:val="00257771"/>
    <w:rsid w:val="0027276C"/>
    <w:rsid w:val="00272B85"/>
    <w:rsid w:val="00273EF8"/>
    <w:rsid w:val="002754B3"/>
    <w:rsid w:val="0027672B"/>
    <w:rsid w:val="00276956"/>
    <w:rsid w:val="00277011"/>
    <w:rsid w:val="00280811"/>
    <w:rsid w:val="00280C99"/>
    <w:rsid w:val="00282273"/>
    <w:rsid w:val="00285128"/>
    <w:rsid w:val="002855C3"/>
    <w:rsid w:val="00286C09"/>
    <w:rsid w:val="00290BFA"/>
    <w:rsid w:val="00295A6F"/>
    <w:rsid w:val="00296F6E"/>
    <w:rsid w:val="002975F6"/>
    <w:rsid w:val="00297E5D"/>
    <w:rsid w:val="002A14AB"/>
    <w:rsid w:val="002A2A0E"/>
    <w:rsid w:val="002A3C54"/>
    <w:rsid w:val="002A45D6"/>
    <w:rsid w:val="002A4B16"/>
    <w:rsid w:val="002A4E93"/>
    <w:rsid w:val="002B15AB"/>
    <w:rsid w:val="002B7117"/>
    <w:rsid w:val="002B73EA"/>
    <w:rsid w:val="002B742C"/>
    <w:rsid w:val="002C0487"/>
    <w:rsid w:val="002C05F2"/>
    <w:rsid w:val="002C0CCC"/>
    <w:rsid w:val="002C3000"/>
    <w:rsid w:val="002C35D8"/>
    <w:rsid w:val="002C3AB5"/>
    <w:rsid w:val="002D17BF"/>
    <w:rsid w:val="002D19A5"/>
    <w:rsid w:val="002D6058"/>
    <w:rsid w:val="002E302F"/>
    <w:rsid w:val="002E380E"/>
    <w:rsid w:val="002E642D"/>
    <w:rsid w:val="002F0996"/>
    <w:rsid w:val="00301264"/>
    <w:rsid w:val="00305B4B"/>
    <w:rsid w:val="00305F68"/>
    <w:rsid w:val="00307BC3"/>
    <w:rsid w:val="003114C3"/>
    <w:rsid w:val="00311D2E"/>
    <w:rsid w:val="00314856"/>
    <w:rsid w:val="00314A0F"/>
    <w:rsid w:val="00315737"/>
    <w:rsid w:val="00320DB6"/>
    <w:rsid w:val="003218D4"/>
    <w:rsid w:val="00321A87"/>
    <w:rsid w:val="00322A81"/>
    <w:rsid w:val="00323D8F"/>
    <w:rsid w:val="00330117"/>
    <w:rsid w:val="003303C0"/>
    <w:rsid w:val="00331944"/>
    <w:rsid w:val="00331AA0"/>
    <w:rsid w:val="003333DB"/>
    <w:rsid w:val="00333FAB"/>
    <w:rsid w:val="00334F08"/>
    <w:rsid w:val="003357BE"/>
    <w:rsid w:val="00342524"/>
    <w:rsid w:val="00346DD1"/>
    <w:rsid w:val="0035110B"/>
    <w:rsid w:val="003522FC"/>
    <w:rsid w:val="00353169"/>
    <w:rsid w:val="00354858"/>
    <w:rsid w:val="00356E64"/>
    <w:rsid w:val="00357007"/>
    <w:rsid w:val="0036088C"/>
    <w:rsid w:val="00362940"/>
    <w:rsid w:val="00363BDC"/>
    <w:rsid w:val="00365328"/>
    <w:rsid w:val="00367F83"/>
    <w:rsid w:val="00370D9E"/>
    <w:rsid w:val="00372991"/>
    <w:rsid w:val="00373717"/>
    <w:rsid w:val="00375B7D"/>
    <w:rsid w:val="00375D92"/>
    <w:rsid w:val="0038165B"/>
    <w:rsid w:val="00382FF3"/>
    <w:rsid w:val="00383966"/>
    <w:rsid w:val="003846F0"/>
    <w:rsid w:val="00384B3D"/>
    <w:rsid w:val="00385E2C"/>
    <w:rsid w:val="0038629F"/>
    <w:rsid w:val="00390196"/>
    <w:rsid w:val="00391DC0"/>
    <w:rsid w:val="00394502"/>
    <w:rsid w:val="00397E6C"/>
    <w:rsid w:val="003A1699"/>
    <w:rsid w:val="003A2854"/>
    <w:rsid w:val="003A28D3"/>
    <w:rsid w:val="003A2B46"/>
    <w:rsid w:val="003A30E5"/>
    <w:rsid w:val="003A474C"/>
    <w:rsid w:val="003A570A"/>
    <w:rsid w:val="003B01A1"/>
    <w:rsid w:val="003B0AE2"/>
    <w:rsid w:val="003B1DC0"/>
    <w:rsid w:val="003B4418"/>
    <w:rsid w:val="003B5276"/>
    <w:rsid w:val="003B60F9"/>
    <w:rsid w:val="003B6566"/>
    <w:rsid w:val="003C2D25"/>
    <w:rsid w:val="003C5793"/>
    <w:rsid w:val="003C59ED"/>
    <w:rsid w:val="003C7FF8"/>
    <w:rsid w:val="003D1C89"/>
    <w:rsid w:val="003D38A7"/>
    <w:rsid w:val="003D47C3"/>
    <w:rsid w:val="003E2ABD"/>
    <w:rsid w:val="003E7F34"/>
    <w:rsid w:val="003F16DA"/>
    <w:rsid w:val="003F216A"/>
    <w:rsid w:val="003F5F6E"/>
    <w:rsid w:val="0040658F"/>
    <w:rsid w:val="0041125E"/>
    <w:rsid w:val="00413FAE"/>
    <w:rsid w:val="00415F17"/>
    <w:rsid w:val="00416974"/>
    <w:rsid w:val="0042111C"/>
    <w:rsid w:val="00422689"/>
    <w:rsid w:val="00422C91"/>
    <w:rsid w:val="0042312A"/>
    <w:rsid w:val="004272C1"/>
    <w:rsid w:val="004279C5"/>
    <w:rsid w:val="004304C5"/>
    <w:rsid w:val="00430B9E"/>
    <w:rsid w:val="00436500"/>
    <w:rsid w:val="00436DE1"/>
    <w:rsid w:val="0043740C"/>
    <w:rsid w:val="00442464"/>
    <w:rsid w:val="00444588"/>
    <w:rsid w:val="00450ED2"/>
    <w:rsid w:val="00452B73"/>
    <w:rsid w:val="0046238A"/>
    <w:rsid w:val="00462945"/>
    <w:rsid w:val="00462CA3"/>
    <w:rsid w:val="00464085"/>
    <w:rsid w:val="004641B9"/>
    <w:rsid w:val="00465CF9"/>
    <w:rsid w:val="0048306C"/>
    <w:rsid w:val="004839F6"/>
    <w:rsid w:val="00483D45"/>
    <w:rsid w:val="004917DE"/>
    <w:rsid w:val="00491C7C"/>
    <w:rsid w:val="004920A7"/>
    <w:rsid w:val="00493048"/>
    <w:rsid w:val="00493AAE"/>
    <w:rsid w:val="004960E1"/>
    <w:rsid w:val="004A1BD1"/>
    <w:rsid w:val="004A1E11"/>
    <w:rsid w:val="004A34A2"/>
    <w:rsid w:val="004A34C9"/>
    <w:rsid w:val="004A4B33"/>
    <w:rsid w:val="004A5318"/>
    <w:rsid w:val="004A67F5"/>
    <w:rsid w:val="004A68F5"/>
    <w:rsid w:val="004A7263"/>
    <w:rsid w:val="004B2BD8"/>
    <w:rsid w:val="004B4420"/>
    <w:rsid w:val="004B5841"/>
    <w:rsid w:val="004B5C5C"/>
    <w:rsid w:val="004B6B72"/>
    <w:rsid w:val="004B7D13"/>
    <w:rsid w:val="004C0E49"/>
    <w:rsid w:val="004C22FC"/>
    <w:rsid w:val="004C61A3"/>
    <w:rsid w:val="004C6C4C"/>
    <w:rsid w:val="004C7862"/>
    <w:rsid w:val="004D39F6"/>
    <w:rsid w:val="004D488E"/>
    <w:rsid w:val="004D6564"/>
    <w:rsid w:val="004E1349"/>
    <w:rsid w:val="004F2DED"/>
    <w:rsid w:val="004F4611"/>
    <w:rsid w:val="004F5014"/>
    <w:rsid w:val="004F640D"/>
    <w:rsid w:val="004F7DCB"/>
    <w:rsid w:val="00500415"/>
    <w:rsid w:val="0050337E"/>
    <w:rsid w:val="00503A9A"/>
    <w:rsid w:val="00505A5B"/>
    <w:rsid w:val="00507203"/>
    <w:rsid w:val="005106E3"/>
    <w:rsid w:val="0051080E"/>
    <w:rsid w:val="00512844"/>
    <w:rsid w:val="00512D08"/>
    <w:rsid w:val="005171DD"/>
    <w:rsid w:val="00517C79"/>
    <w:rsid w:val="00526195"/>
    <w:rsid w:val="00530EBB"/>
    <w:rsid w:val="0053559A"/>
    <w:rsid w:val="005419D0"/>
    <w:rsid w:val="00543430"/>
    <w:rsid w:val="005459DC"/>
    <w:rsid w:val="005474B8"/>
    <w:rsid w:val="00550D1D"/>
    <w:rsid w:val="00551E13"/>
    <w:rsid w:val="00555C55"/>
    <w:rsid w:val="0055663E"/>
    <w:rsid w:val="00560754"/>
    <w:rsid w:val="005649F6"/>
    <w:rsid w:val="00566801"/>
    <w:rsid w:val="00580EB9"/>
    <w:rsid w:val="00581D1E"/>
    <w:rsid w:val="005853BD"/>
    <w:rsid w:val="005854A2"/>
    <w:rsid w:val="00586A9F"/>
    <w:rsid w:val="00594A2E"/>
    <w:rsid w:val="00595200"/>
    <w:rsid w:val="005A2AE1"/>
    <w:rsid w:val="005A47F1"/>
    <w:rsid w:val="005A6153"/>
    <w:rsid w:val="005A6F47"/>
    <w:rsid w:val="005A7B0B"/>
    <w:rsid w:val="005B0F08"/>
    <w:rsid w:val="005B1F48"/>
    <w:rsid w:val="005B38DD"/>
    <w:rsid w:val="005B4361"/>
    <w:rsid w:val="005B54A2"/>
    <w:rsid w:val="005C19F0"/>
    <w:rsid w:val="005C5294"/>
    <w:rsid w:val="005C5B2C"/>
    <w:rsid w:val="005C61C4"/>
    <w:rsid w:val="005C625E"/>
    <w:rsid w:val="005C650F"/>
    <w:rsid w:val="005C6BBD"/>
    <w:rsid w:val="005C775F"/>
    <w:rsid w:val="005D03A3"/>
    <w:rsid w:val="005D2220"/>
    <w:rsid w:val="005D4AFD"/>
    <w:rsid w:val="005D4EC7"/>
    <w:rsid w:val="005D7593"/>
    <w:rsid w:val="005D7BD5"/>
    <w:rsid w:val="005E2A71"/>
    <w:rsid w:val="005E37DD"/>
    <w:rsid w:val="005E4722"/>
    <w:rsid w:val="005E49BA"/>
    <w:rsid w:val="005E7120"/>
    <w:rsid w:val="005F0778"/>
    <w:rsid w:val="005F1C64"/>
    <w:rsid w:val="005F33BB"/>
    <w:rsid w:val="005F3451"/>
    <w:rsid w:val="005F4763"/>
    <w:rsid w:val="0060149E"/>
    <w:rsid w:val="00602788"/>
    <w:rsid w:val="00603E4D"/>
    <w:rsid w:val="00603F5F"/>
    <w:rsid w:val="00604549"/>
    <w:rsid w:val="006054DC"/>
    <w:rsid w:val="00606527"/>
    <w:rsid w:val="00613739"/>
    <w:rsid w:val="00616481"/>
    <w:rsid w:val="00617287"/>
    <w:rsid w:val="006176F0"/>
    <w:rsid w:val="00621B43"/>
    <w:rsid w:val="00622330"/>
    <w:rsid w:val="00624F2D"/>
    <w:rsid w:val="006253A8"/>
    <w:rsid w:val="006263E9"/>
    <w:rsid w:val="00633219"/>
    <w:rsid w:val="0064120C"/>
    <w:rsid w:val="006414E3"/>
    <w:rsid w:val="006421B4"/>
    <w:rsid w:val="00643085"/>
    <w:rsid w:val="00645E55"/>
    <w:rsid w:val="006467CF"/>
    <w:rsid w:val="006527C2"/>
    <w:rsid w:val="0065336F"/>
    <w:rsid w:val="00656460"/>
    <w:rsid w:val="00661EAA"/>
    <w:rsid w:val="00663F5D"/>
    <w:rsid w:val="006648AB"/>
    <w:rsid w:val="006666E6"/>
    <w:rsid w:val="0067307F"/>
    <w:rsid w:val="00674714"/>
    <w:rsid w:val="0067786B"/>
    <w:rsid w:val="00677D0F"/>
    <w:rsid w:val="006806F9"/>
    <w:rsid w:val="00680B77"/>
    <w:rsid w:val="00683207"/>
    <w:rsid w:val="00684397"/>
    <w:rsid w:val="00684ABD"/>
    <w:rsid w:val="00685CCB"/>
    <w:rsid w:val="00687C73"/>
    <w:rsid w:val="0069559F"/>
    <w:rsid w:val="00696B29"/>
    <w:rsid w:val="00696B83"/>
    <w:rsid w:val="00696F8F"/>
    <w:rsid w:val="006A0BAA"/>
    <w:rsid w:val="006A196D"/>
    <w:rsid w:val="006A42DF"/>
    <w:rsid w:val="006B086C"/>
    <w:rsid w:val="006B1A3A"/>
    <w:rsid w:val="006B349C"/>
    <w:rsid w:val="006B46CF"/>
    <w:rsid w:val="006B46F1"/>
    <w:rsid w:val="006B5497"/>
    <w:rsid w:val="006B57A8"/>
    <w:rsid w:val="006B646E"/>
    <w:rsid w:val="006C21AF"/>
    <w:rsid w:val="006C26A2"/>
    <w:rsid w:val="006D197E"/>
    <w:rsid w:val="006D1E61"/>
    <w:rsid w:val="006D32CB"/>
    <w:rsid w:val="006D4072"/>
    <w:rsid w:val="006D4DAE"/>
    <w:rsid w:val="006D5C06"/>
    <w:rsid w:val="006D5F42"/>
    <w:rsid w:val="006D664B"/>
    <w:rsid w:val="006E05ED"/>
    <w:rsid w:val="006E2110"/>
    <w:rsid w:val="006E29A7"/>
    <w:rsid w:val="006E47AB"/>
    <w:rsid w:val="006E487A"/>
    <w:rsid w:val="006F0F50"/>
    <w:rsid w:val="006F257A"/>
    <w:rsid w:val="006F2A32"/>
    <w:rsid w:val="006F3BBF"/>
    <w:rsid w:val="006F3D7E"/>
    <w:rsid w:val="006F757D"/>
    <w:rsid w:val="007008A0"/>
    <w:rsid w:val="00700CE8"/>
    <w:rsid w:val="00707CAF"/>
    <w:rsid w:val="007100FB"/>
    <w:rsid w:val="00710CF4"/>
    <w:rsid w:val="0071101E"/>
    <w:rsid w:val="007118B8"/>
    <w:rsid w:val="007125D8"/>
    <w:rsid w:val="00713731"/>
    <w:rsid w:val="00715298"/>
    <w:rsid w:val="007168CF"/>
    <w:rsid w:val="00720226"/>
    <w:rsid w:val="00720913"/>
    <w:rsid w:val="00721B26"/>
    <w:rsid w:val="00723F46"/>
    <w:rsid w:val="00731C2E"/>
    <w:rsid w:val="00732745"/>
    <w:rsid w:val="00733D80"/>
    <w:rsid w:val="007350ED"/>
    <w:rsid w:val="00746EFC"/>
    <w:rsid w:val="00753117"/>
    <w:rsid w:val="00753118"/>
    <w:rsid w:val="007543F1"/>
    <w:rsid w:val="00756512"/>
    <w:rsid w:val="007578AF"/>
    <w:rsid w:val="00762578"/>
    <w:rsid w:val="00762603"/>
    <w:rsid w:val="00773203"/>
    <w:rsid w:val="00773C33"/>
    <w:rsid w:val="00775619"/>
    <w:rsid w:val="0078188F"/>
    <w:rsid w:val="00782C67"/>
    <w:rsid w:val="007867E5"/>
    <w:rsid w:val="00787F19"/>
    <w:rsid w:val="00791AFA"/>
    <w:rsid w:val="00792369"/>
    <w:rsid w:val="0079291B"/>
    <w:rsid w:val="0079535B"/>
    <w:rsid w:val="007A1AA5"/>
    <w:rsid w:val="007A38C6"/>
    <w:rsid w:val="007A6E25"/>
    <w:rsid w:val="007B0ED9"/>
    <w:rsid w:val="007B18BC"/>
    <w:rsid w:val="007B5F8B"/>
    <w:rsid w:val="007B6E92"/>
    <w:rsid w:val="007C219A"/>
    <w:rsid w:val="007C36E3"/>
    <w:rsid w:val="007C4E9F"/>
    <w:rsid w:val="007D076D"/>
    <w:rsid w:val="007D1718"/>
    <w:rsid w:val="007D1B3C"/>
    <w:rsid w:val="007E195A"/>
    <w:rsid w:val="007E5BA2"/>
    <w:rsid w:val="007E65F4"/>
    <w:rsid w:val="007F03AC"/>
    <w:rsid w:val="007F1013"/>
    <w:rsid w:val="007F17C2"/>
    <w:rsid w:val="007F234B"/>
    <w:rsid w:val="0080180F"/>
    <w:rsid w:val="00805CEE"/>
    <w:rsid w:val="008061DB"/>
    <w:rsid w:val="00806840"/>
    <w:rsid w:val="008103EB"/>
    <w:rsid w:val="0081065F"/>
    <w:rsid w:val="00810855"/>
    <w:rsid w:val="008115F2"/>
    <w:rsid w:val="00813F81"/>
    <w:rsid w:val="008171A3"/>
    <w:rsid w:val="0082047D"/>
    <w:rsid w:val="00827065"/>
    <w:rsid w:val="0082713C"/>
    <w:rsid w:val="00827159"/>
    <w:rsid w:val="008307D3"/>
    <w:rsid w:val="00832EBC"/>
    <w:rsid w:val="00832F64"/>
    <w:rsid w:val="00833610"/>
    <w:rsid w:val="00836D32"/>
    <w:rsid w:val="00840D7D"/>
    <w:rsid w:val="00843358"/>
    <w:rsid w:val="00844A0D"/>
    <w:rsid w:val="00852FB0"/>
    <w:rsid w:val="0085325A"/>
    <w:rsid w:val="00861072"/>
    <w:rsid w:val="00861CF3"/>
    <w:rsid w:val="00861D8B"/>
    <w:rsid w:val="00863F88"/>
    <w:rsid w:val="00867C64"/>
    <w:rsid w:val="00870F3A"/>
    <w:rsid w:val="00872B75"/>
    <w:rsid w:val="0087387F"/>
    <w:rsid w:val="00873C96"/>
    <w:rsid w:val="00874984"/>
    <w:rsid w:val="008763CB"/>
    <w:rsid w:val="00876A54"/>
    <w:rsid w:val="0088345D"/>
    <w:rsid w:val="0088590A"/>
    <w:rsid w:val="00887B05"/>
    <w:rsid w:val="00891904"/>
    <w:rsid w:val="0089233A"/>
    <w:rsid w:val="00894E80"/>
    <w:rsid w:val="00897FEA"/>
    <w:rsid w:val="008A3659"/>
    <w:rsid w:val="008A378D"/>
    <w:rsid w:val="008A4B94"/>
    <w:rsid w:val="008A628A"/>
    <w:rsid w:val="008B0278"/>
    <w:rsid w:val="008B0911"/>
    <w:rsid w:val="008B150B"/>
    <w:rsid w:val="008B2A17"/>
    <w:rsid w:val="008B7126"/>
    <w:rsid w:val="008B76D7"/>
    <w:rsid w:val="008B7F0C"/>
    <w:rsid w:val="008C01FC"/>
    <w:rsid w:val="008C2C86"/>
    <w:rsid w:val="008C4E2A"/>
    <w:rsid w:val="008D0202"/>
    <w:rsid w:val="008D1BD9"/>
    <w:rsid w:val="008D585D"/>
    <w:rsid w:val="008E1E8A"/>
    <w:rsid w:val="008E2022"/>
    <w:rsid w:val="008E399C"/>
    <w:rsid w:val="008F0CC6"/>
    <w:rsid w:val="008F1CC6"/>
    <w:rsid w:val="008F28AF"/>
    <w:rsid w:val="008F458D"/>
    <w:rsid w:val="008F65FD"/>
    <w:rsid w:val="008F6AD3"/>
    <w:rsid w:val="00900F6C"/>
    <w:rsid w:val="0090194D"/>
    <w:rsid w:val="00906613"/>
    <w:rsid w:val="00914C00"/>
    <w:rsid w:val="00915611"/>
    <w:rsid w:val="00921C0F"/>
    <w:rsid w:val="009256F1"/>
    <w:rsid w:val="00927ABA"/>
    <w:rsid w:val="0093479D"/>
    <w:rsid w:val="00935223"/>
    <w:rsid w:val="0093596B"/>
    <w:rsid w:val="00941FD2"/>
    <w:rsid w:val="00942DC6"/>
    <w:rsid w:val="009439D2"/>
    <w:rsid w:val="009452C7"/>
    <w:rsid w:val="00950D6E"/>
    <w:rsid w:val="00954E28"/>
    <w:rsid w:val="0095537E"/>
    <w:rsid w:val="00960200"/>
    <w:rsid w:val="00963CE3"/>
    <w:rsid w:val="00964534"/>
    <w:rsid w:val="00964CDB"/>
    <w:rsid w:val="00964D1F"/>
    <w:rsid w:val="00966202"/>
    <w:rsid w:val="00967F59"/>
    <w:rsid w:val="009715F5"/>
    <w:rsid w:val="00972112"/>
    <w:rsid w:val="00973558"/>
    <w:rsid w:val="0097369F"/>
    <w:rsid w:val="00974083"/>
    <w:rsid w:val="0097473C"/>
    <w:rsid w:val="009748C3"/>
    <w:rsid w:val="009768D3"/>
    <w:rsid w:val="00976BCF"/>
    <w:rsid w:val="0098140B"/>
    <w:rsid w:val="009817B4"/>
    <w:rsid w:val="00981FBA"/>
    <w:rsid w:val="00987D86"/>
    <w:rsid w:val="0099031F"/>
    <w:rsid w:val="00991F42"/>
    <w:rsid w:val="009929A4"/>
    <w:rsid w:val="009942E6"/>
    <w:rsid w:val="00995EAE"/>
    <w:rsid w:val="009A1E58"/>
    <w:rsid w:val="009A1FF6"/>
    <w:rsid w:val="009A26FA"/>
    <w:rsid w:val="009A2780"/>
    <w:rsid w:val="009A29AD"/>
    <w:rsid w:val="009A3772"/>
    <w:rsid w:val="009A7833"/>
    <w:rsid w:val="009B1641"/>
    <w:rsid w:val="009B31EA"/>
    <w:rsid w:val="009B5003"/>
    <w:rsid w:val="009C06E7"/>
    <w:rsid w:val="009C0F58"/>
    <w:rsid w:val="009C2B6E"/>
    <w:rsid w:val="009C3D31"/>
    <w:rsid w:val="009D0BA8"/>
    <w:rsid w:val="009D17E4"/>
    <w:rsid w:val="009D239A"/>
    <w:rsid w:val="009D2EA9"/>
    <w:rsid w:val="009D3934"/>
    <w:rsid w:val="009D4AFD"/>
    <w:rsid w:val="009D679D"/>
    <w:rsid w:val="009D7663"/>
    <w:rsid w:val="009F3A08"/>
    <w:rsid w:val="009F3E64"/>
    <w:rsid w:val="00A03228"/>
    <w:rsid w:val="00A0322E"/>
    <w:rsid w:val="00A038EB"/>
    <w:rsid w:val="00A0663D"/>
    <w:rsid w:val="00A17AD9"/>
    <w:rsid w:val="00A24C3D"/>
    <w:rsid w:val="00A2779A"/>
    <w:rsid w:val="00A315A9"/>
    <w:rsid w:val="00A329DB"/>
    <w:rsid w:val="00A3757B"/>
    <w:rsid w:val="00A37BE9"/>
    <w:rsid w:val="00A42F8F"/>
    <w:rsid w:val="00A45F85"/>
    <w:rsid w:val="00A47815"/>
    <w:rsid w:val="00A479C4"/>
    <w:rsid w:val="00A47D32"/>
    <w:rsid w:val="00A56CBF"/>
    <w:rsid w:val="00A71BB5"/>
    <w:rsid w:val="00A71F75"/>
    <w:rsid w:val="00A76025"/>
    <w:rsid w:val="00A76D2E"/>
    <w:rsid w:val="00A80013"/>
    <w:rsid w:val="00A81F99"/>
    <w:rsid w:val="00A83280"/>
    <w:rsid w:val="00A83536"/>
    <w:rsid w:val="00A90DF2"/>
    <w:rsid w:val="00A93922"/>
    <w:rsid w:val="00A9433A"/>
    <w:rsid w:val="00A94B63"/>
    <w:rsid w:val="00A94D45"/>
    <w:rsid w:val="00A96E55"/>
    <w:rsid w:val="00AA0BE3"/>
    <w:rsid w:val="00AA232A"/>
    <w:rsid w:val="00AA3ED7"/>
    <w:rsid w:val="00AA6413"/>
    <w:rsid w:val="00AB33AF"/>
    <w:rsid w:val="00AB3AC6"/>
    <w:rsid w:val="00AB4B3F"/>
    <w:rsid w:val="00AB4E7A"/>
    <w:rsid w:val="00AB6D93"/>
    <w:rsid w:val="00AB6DB1"/>
    <w:rsid w:val="00AB7193"/>
    <w:rsid w:val="00AB7D6A"/>
    <w:rsid w:val="00AC013E"/>
    <w:rsid w:val="00AC048E"/>
    <w:rsid w:val="00AC1C61"/>
    <w:rsid w:val="00AC2B1F"/>
    <w:rsid w:val="00AC542D"/>
    <w:rsid w:val="00AC543B"/>
    <w:rsid w:val="00AC6881"/>
    <w:rsid w:val="00AC7AA3"/>
    <w:rsid w:val="00AD0446"/>
    <w:rsid w:val="00AD0A24"/>
    <w:rsid w:val="00AD54B2"/>
    <w:rsid w:val="00AD6948"/>
    <w:rsid w:val="00AE328B"/>
    <w:rsid w:val="00AE57C2"/>
    <w:rsid w:val="00AF284D"/>
    <w:rsid w:val="00B01042"/>
    <w:rsid w:val="00B0375E"/>
    <w:rsid w:val="00B046B5"/>
    <w:rsid w:val="00B05053"/>
    <w:rsid w:val="00B060FC"/>
    <w:rsid w:val="00B0670C"/>
    <w:rsid w:val="00B121F6"/>
    <w:rsid w:val="00B128A3"/>
    <w:rsid w:val="00B16361"/>
    <w:rsid w:val="00B16765"/>
    <w:rsid w:val="00B16A73"/>
    <w:rsid w:val="00B21466"/>
    <w:rsid w:val="00B24DB0"/>
    <w:rsid w:val="00B266DA"/>
    <w:rsid w:val="00B31FE3"/>
    <w:rsid w:val="00B364F6"/>
    <w:rsid w:val="00B405BE"/>
    <w:rsid w:val="00B4283E"/>
    <w:rsid w:val="00B43858"/>
    <w:rsid w:val="00B5158E"/>
    <w:rsid w:val="00B53F3B"/>
    <w:rsid w:val="00B55284"/>
    <w:rsid w:val="00B60351"/>
    <w:rsid w:val="00B63004"/>
    <w:rsid w:val="00B630DC"/>
    <w:rsid w:val="00B64E10"/>
    <w:rsid w:val="00B65C76"/>
    <w:rsid w:val="00B676B7"/>
    <w:rsid w:val="00B71911"/>
    <w:rsid w:val="00B7225F"/>
    <w:rsid w:val="00B752AE"/>
    <w:rsid w:val="00B75EE3"/>
    <w:rsid w:val="00B75FF0"/>
    <w:rsid w:val="00B763D6"/>
    <w:rsid w:val="00B813C6"/>
    <w:rsid w:val="00B82216"/>
    <w:rsid w:val="00B831B2"/>
    <w:rsid w:val="00B85199"/>
    <w:rsid w:val="00B862E3"/>
    <w:rsid w:val="00B9013C"/>
    <w:rsid w:val="00B93B27"/>
    <w:rsid w:val="00B94EE1"/>
    <w:rsid w:val="00B95929"/>
    <w:rsid w:val="00B966CB"/>
    <w:rsid w:val="00BA11ED"/>
    <w:rsid w:val="00BA2BAC"/>
    <w:rsid w:val="00BA2E73"/>
    <w:rsid w:val="00BA4296"/>
    <w:rsid w:val="00BB3083"/>
    <w:rsid w:val="00BB433C"/>
    <w:rsid w:val="00BB6201"/>
    <w:rsid w:val="00BB7429"/>
    <w:rsid w:val="00BC0431"/>
    <w:rsid w:val="00BC08B7"/>
    <w:rsid w:val="00BC16DD"/>
    <w:rsid w:val="00BC3B92"/>
    <w:rsid w:val="00BC77AE"/>
    <w:rsid w:val="00BD0376"/>
    <w:rsid w:val="00BD0F95"/>
    <w:rsid w:val="00BD1BD8"/>
    <w:rsid w:val="00BD34F2"/>
    <w:rsid w:val="00BD4C76"/>
    <w:rsid w:val="00BD6052"/>
    <w:rsid w:val="00BD76B0"/>
    <w:rsid w:val="00BD77D2"/>
    <w:rsid w:val="00BD79A4"/>
    <w:rsid w:val="00BE0030"/>
    <w:rsid w:val="00BE2350"/>
    <w:rsid w:val="00BE2E09"/>
    <w:rsid w:val="00BE6EBC"/>
    <w:rsid w:val="00BE7140"/>
    <w:rsid w:val="00BE74FA"/>
    <w:rsid w:val="00BE7ED8"/>
    <w:rsid w:val="00BF4044"/>
    <w:rsid w:val="00BF41AE"/>
    <w:rsid w:val="00BF498B"/>
    <w:rsid w:val="00BF5618"/>
    <w:rsid w:val="00BF6EE9"/>
    <w:rsid w:val="00C01E87"/>
    <w:rsid w:val="00C036B2"/>
    <w:rsid w:val="00C039E4"/>
    <w:rsid w:val="00C05673"/>
    <w:rsid w:val="00C061AD"/>
    <w:rsid w:val="00C12CA6"/>
    <w:rsid w:val="00C14B96"/>
    <w:rsid w:val="00C20D75"/>
    <w:rsid w:val="00C21BD6"/>
    <w:rsid w:val="00C21C66"/>
    <w:rsid w:val="00C263B5"/>
    <w:rsid w:val="00C27CCB"/>
    <w:rsid w:val="00C31E85"/>
    <w:rsid w:val="00C31FDB"/>
    <w:rsid w:val="00C3262B"/>
    <w:rsid w:val="00C44942"/>
    <w:rsid w:val="00C45105"/>
    <w:rsid w:val="00C46200"/>
    <w:rsid w:val="00C4658D"/>
    <w:rsid w:val="00C5013E"/>
    <w:rsid w:val="00C50953"/>
    <w:rsid w:val="00C52C4C"/>
    <w:rsid w:val="00C54F01"/>
    <w:rsid w:val="00C55B82"/>
    <w:rsid w:val="00C57BE0"/>
    <w:rsid w:val="00C7062D"/>
    <w:rsid w:val="00C71B8F"/>
    <w:rsid w:val="00C76436"/>
    <w:rsid w:val="00C84D15"/>
    <w:rsid w:val="00C84F35"/>
    <w:rsid w:val="00C858CE"/>
    <w:rsid w:val="00C858D2"/>
    <w:rsid w:val="00C86729"/>
    <w:rsid w:val="00C87CFF"/>
    <w:rsid w:val="00C94157"/>
    <w:rsid w:val="00C958BD"/>
    <w:rsid w:val="00CA04A5"/>
    <w:rsid w:val="00CA051D"/>
    <w:rsid w:val="00CA283F"/>
    <w:rsid w:val="00CA6A40"/>
    <w:rsid w:val="00CB1622"/>
    <w:rsid w:val="00CB4139"/>
    <w:rsid w:val="00CB5977"/>
    <w:rsid w:val="00CB616D"/>
    <w:rsid w:val="00CC02BF"/>
    <w:rsid w:val="00CC2111"/>
    <w:rsid w:val="00CC2643"/>
    <w:rsid w:val="00CC2A9F"/>
    <w:rsid w:val="00CC3097"/>
    <w:rsid w:val="00CC5773"/>
    <w:rsid w:val="00CC6A5D"/>
    <w:rsid w:val="00CD0040"/>
    <w:rsid w:val="00CD0A7B"/>
    <w:rsid w:val="00CD3C97"/>
    <w:rsid w:val="00CD4A04"/>
    <w:rsid w:val="00CD74F1"/>
    <w:rsid w:val="00CE0A1F"/>
    <w:rsid w:val="00CE1308"/>
    <w:rsid w:val="00CE2BC6"/>
    <w:rsid w:val="00CE43DC"/>
    <w:rsid w:val="00CE49C0"/>
    <w:rsid w:val="00CE5583"/>
    <w:rsid w:val="00CE5CCC"/>
    <w:rsid w:val="00CE60FF"/>
    <w:rsid w:val="00CE6942"/>
    <w:rsid w:val="00CF0351"/>
    <w:rsid w:val="00CF2410"/>
    <w:rsid w:val="00D041F1"/>
    <w:rsid w:val="00D07FA3"/>
    <w:rsid w:val="00D1032D"/>
    <w:rsid w:val="00D11579"/>
    <w:rsid w:val="00D13184"/>
    <w:rsid w:val="00D14DF8"/>
    <w:rsid w:val="00D16313"/>
    <w:rsid w:val="00D176F1"/>
    <w:rsid w:val="00D213C8"/>
    <w:rsid w:val="00D21E58"/>
    <w:rsid w:val="00D26C93"/>
    <w:rsid w:val="00D31C34"/>
    <w:rsid w:val="00D35341"/>
    <w:rsid w:val="00D43593"/>
    <w:rsid w:val="00D47762"/>
    <w:rsid w:val="00D50582"/>
    <w:rsid w:val="00D5071E"/>
    <w:rsid w:val="00D5233E"/>
    <w:rsid w:val="00D52B97"/>
    <w:rsid w:val="00D56BC5"/>
    <w:rsid w:val="00D61530"/>
    <w:rsid w:val="00D6161A"/>
    <w:rsid w:val="00D64756"/>
    <w:rsid w:val="00D67CD8"/>
    <w:rsid w:val="00D711A8"/>
    <w:rsid w:val="00D80B22"/>
    <w:rsid w:val="00D845CA"/>
    <w:rsid w:val="00D85487"/>
    <w:rsid w:val="00D85C46"/>
    <w:rsid w:val="00D87A73"/>
    <w:rsid w:val="00D92743"/>
    <w:rsid w:val="00D92912"/>
    <w:rsid w:val="00D92F8E"/>
    <w:rsid w:val="00D93120"/>
    <w:rsid w:val="00D96431"/>
    <w:rsid w:val="00D97E98"/>
    <w:rsid w:val="00DA2981"/>
    <w:rsid w:val="00DA389C"/>
    <w:rsid w:val="00DA583C"/>
    <w:rsid w:val="00DB350E"/>
    <w:rsid w:val="00DB3C21"/>
    <w:rsid w:val="00DB44C5"/>
    <w:rsid w:val="00DB4650"/>
    <w:rsid w:val="00DB4E8B"/>
    <w:rsid w:val="00DB5155"/>
    <w:rsid w:val="00DB5968"/>
    <w:rsid w:val="00DB64BD"/>
    <w:rsid w:val="00DB6E0A"/>
    <w:rsid w:val="00DC652E"/>
    <w:rsid w:val="00DC6C06"/>
    <w:rsid w:val="00DD14F0"/>
    <w:rsid w:val="00DD2937"/>
    <w:rsid w:val="00DD39BA"/>
    <w:rsid w:val="00DD463B"/>
    <w:rsid w:val="00DE03F9"/>
    <w:rsid w:val="00DE201E"/>
    <w:rsid w:val="00DE2452"/>
    <w:rsid w:val="00DE31BA"/>
    <w:rsid w:val="00DE35EA"/>
    <w:rsid w:val="00DE4070"/>
    <w:rsid w:val="00DE7381"/>
    <w:rsid w:val="00DF25E6"/>
    <w:rsid w:val="00DF3A12"/>
    <w:rsid w:val="00E06461"/>
    <w:rsid w:val="00E06F03"/>
    <w:rsid w:val="00E10B86"/>
    <w:rsid w:val="00E11B7D"/>
    <w:rsid w:val="00E12CB1"/>
    <w:rsid w:val="00E13902"/>
    <w:rsid w:val="00E23E12"/>
    <w:rsid w:val="00E240F8"/>
    <w:rsid w:val="00E33805"/>
    <w:rsid w:val="00E3486D"/>
    <w:rsid w:val="00E435E7"/>
    <w:rsid w:val="00E57182"/>
    <w:rsid w:val="00E57C37"/>
    <w:rsid w:val="00E60C29"/>
    <w:rsid w:val="00E6627F"/>
    <w:rsid w:val="00E70166"/>
    <w:rsid w:val="00E7062C"/>
    <w:rsid w:val="00E70651"/>
    <w:rsid w:val="00E72874"/>
    <w:rsid w:val="00E7312B"/>
    <w:rsid w:val="00E76C1C"/>
    <w:rsid w:val="00E82F98"/>
    <w:rsid w:val="00E847EE"/>
    <w:rsid w:val="00E84962"/>
    <w:rsid w:val="00E851EA"/>
    <w:rsid w:val="00E9173C"/>
    <w:rsid w:val="00E92153"/>
    <w:rsid w:val="00E94EC7"/>
    <w:rsid w:val="00E95363"/>
    <w:rsid w:val="00E97F6A"/>
    <w:rsid w:val="00EA0C75"/>
    <w:rsid w:val="00EB2483"/>
    <w:rsid w:val="00EB4761"/>
    <w:rsid w:val="00EB7DCF"/>
    <w:rsid w:val="00EC4290"/>
    <w:rsid w:val="00EC657A"/>
    <w:rsid w:val="00ED1065"/>
    <w:rsid w:val="00ED3CAA"/>
    <w:rsid w:val="00ED404E"/>
    <w:rsid w:val="00ED5726"/>
    <w:rsid w:val="00ED5F90"/>
    <w:rsid w:val="00ED6F3E"/>
    <w:rsid w:val="00EE1674"/>
    <w:rsid w:val="00EE38EA"/>
    <w:rsid w:val="00EE6A6F"/>
    <w:rsid w:val="00EF3AC1"/>
    <w:rsid w:val="00EF6A1A"/>
    <w:rsid w:val="00EF77C9"/>
    <w:rsid w:val="00F02E57"/>
    <w:rsid w:val="00F04B3B"/>
    <w:rsid w:val="00F05295"/>
    <w:rsid w:val="00F0668F"/>
    <w:rsid w:val="00F07BEB"/>
    <w:rsid w:val="00F16203"/>
    <w:rsid w:val="00F220CE"/>
    <w:rsid w:val="00F23A81"/>
    <w:rsid w:val="00F33104"/>
    <w:rsid w:val="00F33E68"/>
    <w:rsid w:val="00F4522D"/>
    <w:rsid w:val="00F46972"/>
    <w:rsid w:val="00F533AE"/>
    <w:rsid w:val="00F57C50"/>
    <w:rsid w:val="00F626BB"/>
    <w:rsid w:val="00F63367"/>
    <w:rsid w:val="00F63542"/>
    <w:rsid w:val="00F6687A"/>
    <w:rsid w:val="00F70C38"/>
    <w:rsid w:val="00F71115"/>
    <w:rsid w:val="00F74F2F"/>
    <w:rsid w:val="00F7517B"/>
    <w:rsid w:val="00F76037"/>
    <w:rsid w:val="00F77EA8"/>
    <w:rsid w:val="00F81525"/>
    <w:rsid w:val="00F818FA"/>
    <w:rsid w:val="00F83258"/>
    <w:rsid w:val="00F835A8"/>
    <w:rsid w:val="00F842C2"/>
    <w:rsid w:val="00F84499"/>
    <w:rsid w:val="00F92555"/>
    <w:rsid w:val="00FA031B"/>
    <w:rsid w:val="00FA366A"/>
    <w:rsid w:val="00FA4CC2"/>
    <w:rsid w:val="00FA4DD1"/>
    <w:rsid w:val="00FA529D"/>
    <w:rsid w:val="00FA6236"/>
    <w:rsid w:val="00FB19DB"/>
    <w:rsid w:val="00FB4A36"/>
    <w:rsid w:val="00FB4E98"/>
    <w:rsid w:val="00FB7757"/>
    <w:rsid w:val="00FC00D4"/>
    <w:rsid w:val="00FC44E3"/>
    <w:rsid w:val="00FC4D15"/>
    <w:rsid w:val="00FC5CA2"/>
    <w:rsid w:val="00FC6C07"/>
    <w:rsid w:val="00FD117C"/>
    <w:rsid w:val="00FD433B"/>
    <w:rsid w:val="00FD5072"/>
    <w:rsid w:val="00FD6FB0"/>
    <w:rsid w:val="00FE06F5"/>
    <w:rsid w:val="00FE2707"/>
    <w:rsid w:val="00FE3925"/>
    <w:rsid w:val="00FE4C05"/>
    <w:rsid w:val="00FF29A6"/>
    <w:rsid w:val="00FF4CCA"/>
    <w:rsid w:val="00FF4F02"/>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2BD936D3-ED64-4DF8-A9FE-5559FAEB0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qFormat="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4761"/>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rPr>
      <w:rFonts w:ascii="Times New Roman" w:eastAsia="Times New Roman" w:hAnsi="Times New Roman"/>
      <w:sz w:val="24"/>
      <w:szCs w:val="24"/>
      <w:lang w:val="sq-AL" w:eastAsia="en-US"/>
    </w:rPr>
  </w:style>
  <w:style w:type="character" w:customStyle="1" w:styleId="NoSpacingChar">
    <w:name w:val="No Spacing Char"/>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jc w:val="center"/>
      <w:outlineLvl w:val="0"/>
    </w:pPr>
    <w:rPr>
      <w:rFonts w:ascii="Garamond" w:eastAsia="MS Mincho" w:hAnsi="Garamond" w:cs="CG Times"/>
      <w:b/>
      <w:bCs/>
      <w:caps/>
      <w:color w:val="000000"/>
      <w:sz w:val="24"/>
      <w:szCs w:val="22"/>
      <w:lang w:eastAsia="en-US"/>
    </w:rPr>
  </w:style>
  <w:style w:type="paragraph" w:customStyle="1" w:styleId="NumriData">
    <w:name w:val="Numri_Data"/>
    <w:next w:val="Normal"/>
    <w:link w:val="NumriDataChar"/>
    <w:rsid w:val="00ED3CAA"/>
    <w:pPr>
      <w:keepNext/>
      <w:widowControl w:val="0"/>
      <w:jc w:val="center"/>
      <w:outlineLvl w:val="0"/>
    </w:pPr>
    <w:rPr>
      <w:rFonts w:ascii="Garamond" w:eastAsia="MS Mincho" w:hAnsi="Garamond" w:cs="CG Times"/>
      <w:b/>
      <w:bCs/>
      <w:sz w:val="24"/>
      <w:szCs w:val="22"/>
      <w:lang w:eastAsia="en-US"/>
    </w:rPr>
  </w:style>
  <w:style w:type="character" w:customStyle="1" w:styleId="NumriDataChar">
    <w:name w:val="Numri_Data Char"/>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ind w:firstLine="284"/>
      <w:jc w:val="both"/>
    </w:pPr>
    <w:rPr>
      <w:rFonts w:ascii="Garamond" w:eastAsia="MS Mincho" w:hAnsi="Garamond" w:cs="CG Times"/>
      <w:sz w:val="24"/>
      <w:szCs w:val="22"/>
      <w:lang w:val="en-US" w:eastAsia="en-US"/>
    </w:rPr>
  </w:style>
  <w:style w:type="character" w:customStyle="1" w:styleId="ParagrafiChar">
    <w:name w:val="Paragrafi Char"/>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jc w:val="center"/>
      <w:outlineLvl w:val="1"/>
    </w:pPr>
    <w:rPr>
      <w:rFonts w:ascii="Garamond" w:eastAsia="MS Mincho" w:hAnsi="Garamond" w:cs="CG Times"/>
      <w:b/>
      <w:bCs/>
      <w:caps/>
      <w:sz w:val="24"/>
      <w:szCs w:val="22"/>
      <w:lang w:eastAsia="en-US"/>
    </w:rPr>
  </w:style>
  <w:style w:type="character" w:customStyle="1" w:styleId="TitulliChar">
    <w:name w:val="Titulli Char"/>
    <w:link w:val="Titulli"/>
    <w:rsid w:val="00ED3CAA"/>
    <w:rPr>
      <w:rFonts w:ascii="Garamond" w:eastAsia="MS Mincho" w:hAnsi="Garamond" w:cs="CG Times"/>
      <w:b/>
      <w:bCs/>
      <w:caps/>
      <w:sz w:val="24"/>
      <w:lang w:val="en-GB"/>
    </w:rPr>
  </w:style>
  <w:style w:type="character" w:customStyle="1" w:styleId="AktiChar">
    <w:name w:val="Akti Char"/>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jc w:val="center"/>
    </w:pPr>
    <w:rPr>
      <w:rFonts w:ascii="Garamond" w:eastAsia="MS Mincho" w:hAnsi="Garamond" w:cs="CG Times"/>
      <w:sz w:val="24"/>
      <w:szCs w:val="22"/>
      <w:lang w:eastAsia="en-US"/>
    </w:rPr>
  </w:style>
  <w:style w:type="paragraph" w:customStyle="1" w:styleId="NeniTitull">
    <w:name w:val="Neni_Titull"/>
    <w:next w:val="Normal"/>
    <w:rsid w:val="00ED3CAA"/>
    <w:pPr>
      <w:keepNext/>
      <w:widowControl w:val="0"/>
      <w:jc w:val="center"/>
      <w:outlineLvl w:val="2"/>
    </w:pPr>
    <w:rPr>
      <w:rFonts w:ascii="Garamond" w:eastAsia="MS Mincho" w:hAnsi="Garamond" w:cs="CG Times"/>
      <w:b/>
      <w:bCs/>
      <w:sz w:val="24"/>
      <w:szCs w:val="22"/>
      <w:lang w:eastAsia="en-US"/>
    </w:rPr>
  </w:style>
  <w:style w:type="character" w:customStyle="1" w:styleId="NeniNrChar">
    <w:name w:val="Neni_Nr Char"/>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jc w:val="right"/>
    </w:pPr>
    <w:rPr>
      <w:rFonts w:ascii="Garamond" w:eastAsia="MS Mincho" w:hAnsi="Garamond" w:cs="CG Times"/>
      <w:caps/>
      <w:sz w:val="24"/>
      <w:szCs w:val="22"/>
      <w:lang w:eastAsia="en-US"/>
    </w:rPr>
  </w:style>
  <w:style w:type="paragraph" w:customStyle="1" w:styleId="AutoritetiEmer">
    <w:name w:val="Autoriteti_Emer"/>
    <w:next w:val="Normal"/>
    <w:link w:val="AutoritetiEmerChar"/>
    <w:rsid w:val="00A56CBF"/>
    <w:pPr>
      <w:widowControl w:val="0"/>
      <w:jc w:val="right"/>
    </w:pPr>
    <w:rPr>
      <w:rFonts w:ascii="Garamond" w:eastAsia="MS Mincho" w:hAnsi="Garamond"/>
      <w:b/>
      <w:bCs/>
      <w:sz w:val="24"/>
      <w:szCs w:val="22"/>
      <w:lang w:eastAsia="en-US"/>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uiPriority w:val="9"/>
    <w:rsid w:val="00333FAB"/>
    <w:rPr>
      <w:rFonts w:ascii="Cambria" w:eastAsia="Times New Roman" w:hAnsi="Cambria" w:cs="Times New Roman"/>
      <w:b/>
      <w:bCs/>
      <w:color w:val="4F81BD"/>
      <w:sz w:val="26"/>
      <w:szCs w:val="26"/>
    </w:rPr>
  </w:style>
  <w:style w:type="character" w:customStyle="1" w:styleId="Heading3Char">
    <w:name w:val="Heading 3 Char"/>
    <w:aliases w:val="Germa Char"/>
    <w:uiPriority w:val="9"/>
    <w:rsid w:val="00333FAB"/>
    <w:rPr>
      <w:rFonts w:ascii="Cambria" w:eastAsia="Times New Roman" w:hAnsi="Cambria" w:cs="Times New Roman"/>
      <w:b/>
      <w:bCs/>
      <w:color w:val="4F81BD"/>
    </w:rPr>
  </w:style>
  <w:style w:type="character" w:customStyle="1" w:styleId="Heading4Char">
    <w:name w:val="Heading 4 Char"/>
    <w:link w:val="Heading4"/>
    <w:uiPriority w:val="9"/>
    <w:rsid w:val="00333FAB"/>
    <w:rPr>
      <w:rFonts w:ascii="Cambria" w:eastAsia="MS Mincho" w:hAnsi="Cambria" w:cs="Cambria"/>
      <w:b/>
      <w:bCs/>
      <w:i/>
      <w:iCs/>
      <w:sz w:val="24"/>
      <w:szCs w:val="24"/>
    </w:rPr>
  </w:style>
  <w:style w:type="character" w:customStyle="1" w:styleId="Heading5Char">
    <w:name w:val="Heading 5 Char"/>
    <w:link w:val="Heading5"/>
    <w:uiPriority w:val="9"/>
    <w:rsid w:val="00333FAB"/>
    <w:rPr>
      <w:rFonts w:ascii="Cambria" w:eastAsia="MS Mincho" w:hAnsi="Cambria" w:cs="Cambria"/>
      <w:b/>
      <w:bCs/>
      <w:color w:val="7F7F7F"/>
      <w:sz w:val="24"/>
      <w:szCs w:val="24"/>
    </w:rPr>
  </w:style>
  <w:style w:type="character" w:customStyle="1" w:styleId="Heading6Char">
    <w:name w:val="Heading 6 Char"/>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link w:val="Heading7"/>
    <w:uiPriority w:val="9"/>
    <w:rsid w:val="00333FAB"/>
    <w:rPr>
      <w:rFonts w:ascii="Cambria" w:eastAsia="MS Mincho" w:hAnsi="Cambria" w:cs="Cambria"/>
      <w:i/>
      <w:iCs/>
      <w:sz w:val="24"/>
      <w:szCs w:val="24"/>
    </w:rPr>
  </w:style>
  <w:style w:type="character" w:customStyle="1" w:styleId="Heading8Char">
    <w:name w:val="Heading 8 Char"/>
    <w:aliases w:val="h Char"/>
    <w:link w:val="Heading8"/>
    <w:uiPriority w:val="9"/>
    <w:rsid w:val="00333FAB"/>
    <w:rPr>
      <w:rFonts w:ascii="Cambria" w:eastAsia="MS Mincho" w:hAnsi="Cambria" w:cs="Cambria"/>
      <w:sz w:val="20"/>
      <w:szCs w:val="20"/>
    </w:rPr>
  </w:style>
  <w:style w:type="character" w:customStyle="1" w:styleId="Heading9Char">
    <w:name w:val="Heading 9 Char"/>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jc w:val="both"/>
    </w:pPr>
    <w:rPr>
      <w:rFonts w:ascii="CG Times" w:eastAsia="MS Mincho" w:hAnsi="CG Times" w:cs="CG Times"/>
      <w:sz w:val="21"/>
      <w:szCs w:val="22"/>
      <w:lang w:eastAsia="en-US"/>
    </w:rPr>
  </w:style>
  <w:style w:type="paragraph" w:customStyle="1" w:styleId="AneksiNr">
    <w:name w:val="Aneksi_Nr"/>
    <w:next w:val="Normal"/>
    <w:rsid w:val="00333FAB"/>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333FAB"/>
    <w:pPr>
      <w:jc w:val="center"/>
    </w:pPr>
    <w:rPr>
      <w:rFonts w:ascii="CG Times" w:eastAsia="MS Mincho" w:hAnsi="CG Times" w:cs="CG Times"/>
      <w:sz w:val="21"/>
      <w:szCs w:val="24"/>
      <w:lang w:eastAsia="en-US"/>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jc w:val="both"/>
    </w:pPr>
    <w:rPr>
      <w:rFonts w:ascii="CG Times" w:eastAsia="MS Mincho" w:hAnsi="CG Times" w:cs="CG Times"/>
      <w:color w:val="000000"/>
      <w:sz w:val="21"/>
      <w:szCs w:val="22"/>
      <w:lang w:eastAsia="en-US"/>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ind w:firstLine="284"/>
      <w:jc w:val="both"/>
      <w:outlineLvl w:val="2"/>
    </w:pPr>
    <w:rPr>
      <w:rFonts w:ascii="CG Times" w:eastAsia="MS Mincho" w:hAnsi="CG Times" w:cs="CG Times"/>
      <w:sz w:val="22"/>
      <w:szCs w:val="22"/>
      <w:lang w:val="en-US" w:eastAsia="en-U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333FAB"/>
    <w:pPr>
      <w:pageBreakBefore/>
      <w:jc w:val="both"/>
    </w:pPr>
    <w:rPr>
      <w:rFonts w:ascii="CG Times" w:eastAsia="MS Mincho" w:hAnsi="CG Times" w:cs="CG Times"/>
      <w:b/>
      <w:bCs/>
      <w:sz w:val="21"/>
      <w:szCs w:val="22"/>
      <w:lang w:val="en-US" w:eastAsia="en-US"/>
    </w:rPr>
  </w:style>
  <w:style w:type="paragraph" w:customStyle="1" w:styleId="KapitulliNr">
    <w:name w:val="Kapitulli_Nr"/>
    <w:rsid w:val="00333FAB"/>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333FAB"/>
    <w:pPr>
      <w:keepNext/>
      <w:widowControl w:val="0"/>
      <w:jc w:val="center"/>
    </w:pPr>
    <w:rPr>
      <w:rFonts w:ascii="CG Times" w:eastAsia="MS Mincho" w:hAnsi="CG Times" w:cs="CG Times"/>
      <w:caps/>
      <w:sz w:val="21"/>
      <w:szCs w:val="22"/>
      <w:lang w:eastAsia="en-US"/>
    </w:rPr>
  </w:style>
  <w:style w:type="paragraph" w:customStyle="1" w:styleId="KreuNr">
    <w:name w:val="Kreu_Nr"/>
    <w:rsid w:val="00333FAB"/>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333FAB"/>
    <w:pPr>
      <w:keepNext/>
      <w:widowControl w:val="0"/>
      <w:jc w:val="center"/>
    </w:pPr>
    <w:rPr>
      <w:rFonts w:ascii="CG Times" w:eastAsia="MS Mincho" w:hAnsi="CG Times" w:cs="CG Times"/>
      <w:caps/>
      <w:sz w:val="21"/>
      <w:szCs w:val="22"/>
      <w:lang w:val="en-US" w:eastAsia="en-US"/>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jc w:val="center"/>
    </w:pPr>
    <w:rPr>
      <w:rFonts w:ascii="CG Times" w:eastAsia="MS Mincho" w:hAnsi="CG Times" w:cs="CG Times"/>
      <w:i/>
      <w:iCs/>
      <w:sz w:val="21"/>
      <w:szCs w:val="22"/>
      <w:lang w:val="en-US" w:eastAsia="en-US"/>
    </w:rPr>
  </w:style>
  <w:style w:type="paragraph" w:customStyle="1" w:styleId="NenkreuNr">
    <w:name w:val="Nenkreu_Nr"/>
    <w:rsid w:val="00333FAB"/>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333FAB"/>
    <w:pPr>
      <w:jc w:val="center"/>
    </w:pPr>
    <w:rPr>
      <w:rFonts w:ascii="CG Times" w:eastAsia="MS Mincho" w:hAnsi="CG Times" w:cs="CG Times"/>
      <w:caps/>
      <w:sz w:val="21"/>
      <w:szCs w:val="22"/>
      <w:lang w:eastAsia="en-US"/>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333FAB"/>
    <w:pPr>
      <w:keepNext/>
      <w:widowControl w:val="0"/>
      <w:jc w:val="center"/>
    </w:pPr>
    <w:rPr>
      <w:rFonts w:ascii="CG Times" w:eastAsia="MS Mincho" w:hAnsi="CG Times" w:cs="CG Times"/>
      <w:caps/>
      <w:sz w:val="21"/>
      <w:szCs w:val="22"/>
      <w:lang w:eastAsia="en-US"/>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jc w:val="both"/>
    </w:pPr>
    <w:rPr>
      <w:rFonts w:ascii="CG Times" w:eastAsia="MS Mincho" w:hAnsi="CG Times" w:cs="CG Times"/>
      <w:b/>
      <w:bCs/>
      <w:color w:val="000000"/>
      <w:sz w:val="21"/>
      <w:szCs w:val="22"/>
      <w:lang w:val="sq-AL" w:eastAsia="en-US"/>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ind w:firstLine="284"/>
      <w:jc w:val="both"/>
    </w:pPr>
    <w:rPr>
      <w:rFonts w:ascii="CG Times" w:eastAsia="MS Mincho" w:hAnsi="CG Times" w:cs="CG Times"/>
      <w:sz w:val="22"/>
      <w:szCs w:val="22"/>
      <w:lang w:eastAsia="en-US"/>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jc w:val="center"/>
    </w:pPr>
    <w:rPr>
      <w:rFonts w:ascii="CG Times" w:eastAsia="MS Mincho" w:hAnsi="CG Times" w:cs="CG Times"/>
      <w:caps/>
      <w:sz w:val="21"/>
      <w:szCs w:val="22"/>
      <w:lang w:eastAsia="en-US"/>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pPr>
    <w:rPr>
      <w:rFonts w:ascii="Times New Roman" w:hAnsi="Times New Roman"/>
      <w:color w:val="000000"/>
      <w:sz w:val="24"/>
      <w:szCs w:val="24"/>
      <w:lang w:val="en-US" w:eastAsia="en-US"/>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eastAsia="MS Mincho"/>
      <w:bCs/>
      <w:sz w:val="22"/>
      <w:szCs w:val="22"/>
      <w:lang w:val="en-US" w:eastAsia="en-U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ind w:firstLine="284"/>
      <w:jc w:val="both"/>
    </w:pPr>
    <w:rPr>
      <w:rFonts w:ascii="Arial" w:eastAsia="MS Mincho" w:hAnsi="Arial" w:cs="Arial"/>
      <w:sz w:val="24"/>
      <w:szCs w:val="24"/>
      <w:lang w:val="en-US" w:eastAsia="en-US"/>
    </w:rPr>
  </w:style>
  <w:style w:type="table" w:customStyle="1" w:styleId="TableGrid1">
    <w:name w:val="Table Grid1"/>
    <w:basedOn w:val="TableNormal"/>
    <w:next w:val="TableGrid"/>
    <w:rsid w:val="00333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ind w:left="864" w:right="288"/>
    </w:pPr>
    <w:rPr>
      <w:rFonts w:ascii="Arial Narrow" w:eastAsia="Times New Roman" w:hAnsi="Arial Narrow"/>
      <w:i/>
      <w:sz w:val="22"/>
      <w:lang w:val="sq-AL" w:eastAsia="en-US"/>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rPr>
      <w:rFonts w:ascii="Arial Narrow" w:eastAsia="Times New Roman" w:hAnsi="Arial Narrow"/>
      <w:b/>
      <w:sz w:val="22"/>
      <w:lang w:val="sq-AL" w:eastAsia="en-US"/>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sz w:val="22"/>
      <w:szCs w:val="22"/>
      <w:lang w:val="de-DE" w:eastAsia="de-DE"/>
    </w:rPr>
  </w:style>
  <w:style w:type="character" w:customStyle="1" w:styleId="MacroTextChar">
    <w:name w:val="Macro Text Char"/>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line="360" w:lineRule="auto"/>
    </w:pPr>
    <w:rPr>
      <w:rFonts w:ascii="Tahoma" w:eastAsia="Times New Roman" w:hAnsi="Tahoma"/>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line="360" w:lineRule="auto"/>
    </w:pPr>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line="360" w:lineRule="auto"/>
    </w:pPr>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line="360" w:lineRule="auto"/>
    </w:pPr>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line="360" w:lineRule="auto"/>
    </w:pPr>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line="360" w:lineRule="auto"/>
    </w:pPr>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line="360" w:lineRule="auto"/>
    </w:pPr>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line="360" w:lineRule="auto"/>
    </w:pPr>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line="360" w:lineRule="auto"/>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line="360" w:lineRule="auto"/>
    </w:pPr>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line="360" w:lineRule="auto"/>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line="360" w:lineRule="auto"/>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line="360" w:lineRule="auto"/>
    </w:pPr>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line="360" w:lineRule="auto"/>
    </w:pPr>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ind w:firstLine="284"/>
      <w:jc w:val="both"/>
    </w:pPr>
    <w:rPr>
      <w:sz w:val="22"/>
      <w:szCs w:val="22"/>
      <w:lang w:val="en-US" w:eastAsia="en-US"/>
    </w:rPr>
  </w:style>
  <w:style w:type="table" w:styleId="TableList1">
    <w:name w:val="Table List 1"/>
    <w:basedOn w:val="TableNormal"/>
    <w:semiHidden/>
    <w:rsid w:val="00333FAB"/>
    <w:pPr>
      <w:spacing w:line="360" w:lineRule="auto"/>
    </w:pPr>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line="360" w:lineRule="auto"/>
    </w:pPr>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line="360" w:lineRule="auto"/>
    </w:pPr>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line="360" w:lineRule="auto"/>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line="360" w:lineRule="auto"/>
    </w:pPr>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line="360" w:lineRule="auto"/>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line="360" w:lineRule="auto"/>
    </w:pPr>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line="360" w:lineRule="auto"/>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line="360" w:lineRule="auto"/>
    </w:pPr>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line="360" w:lineRule="auto"/>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line="360" w:lineRule="auto"/>
    </w:pPr>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line="360" w:lineRule="auto"/>
    </w:pPr>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line="360" w:lineRule="auto"/>
    </w:pPr>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line="360" w:lineRule="auto"/>
    </w:pPr>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line="360" w:lineRule="auto"/>
    </w:pPr>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line="360" w:lineRule="auto"/>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line="360" w:lineRule="auto"/>
    </w:pPr>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line="360" w:lineRule="auto"/>
    </w:pPr>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line="360" w:lineRule="auto"/>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line="360" w:lineRule="auto"/>
    </w:pPr>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line="360" w:lineRule="auto"/>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line="360" w:lineRule="auto"/>
    </w:pPr>
    <w:rPr>
      <w:rFonts w:ascii="Tahoma" w:eastAsia="Times New Roman" w:hAnsi="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line="360"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ind w:firstLine="720"/>
      <w:jc w:val="both"/>
    </w:pPr>
    <w:rPr>
      <w:rFonts w:ascii="CG Times" w:eastAsia="Times New Roman" w:hAnsi="CG Times"/>
      <w:b/>
      <w:sz w:val="22"/>
      <w:szCs w:val="24"/>
      <w:lang w:val="en-US" w:eastAsia="en-US"/>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pPr>
    <w:rPr>
      <w:rFonts w:ascii="Times New Roman" w:eastAsia="Times New Roman" w:hAnsi="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hAnsi="Times New Roman"/>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link w:val="Notedebasdepage0"/>
    <w:uiPriority w:val="99"/>
    <w:locked/>
    <w:rsid w:val="00141B6B"/>
    <w:rPr>
      <w:rFonts w:cs="Times New Roman"/>
      <w:sz w:val="19"/>
      <w:szCs w:val="19"/>
      <w:shd w:val="clear" w:color="auto" w:fill="FFFFFF"/>
    </w:rPr>
  </w:style>
  <w:style w:type="character" w:customStyle="1" w:styleId="En-tte1">
    <w:name w:val="En-tête #1_"/>
    <w:link w:val="En-tte10"/>
    <w:uiPriority w:val="99"/>
    <w:locked/>
    <w:rsid w:val="00141B6B"/>
    <w:rPr>
      <w:rFonts w:cs="Times New Roman"/>
      <w:b/>
      <w:bCs/>
      <w:sz w:val="30"/>
      <w:szCs w:val="30"/>
      <w:shd w:val="clear" w:color="auto" w:fill="FFFFFF"/>
    </w:rPr>
  </w:style>
  <w:style w:type="character" w:customStyle="1" w:styleId="En-tteoupieddepage">
    <w:name w:val="En-tête ou pied de page_"/>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uiPriority w:val="99"/>
    <w:rsid w:val="00141B6B"/>
    <w:rPr>
      <w:rFonts w:cs="Times New Roman"/>
      <w:sz w:val="20"/>
      <w:szCs w:val="20"/>
      <w:shd w:val="clear" w:color="auto" w:fill="FFFFFF"/>
    </w:rPr>
  </w:style>
  <w:style w:type="character" w:customStyle="1" w:styleId="Corpsdutexte2">
    <w:name w:val="Corps du texte (2)_"/>
    <w:link w:val="Corpsdutexte20"/>
    <w:uiPriority w:val="99"/>
    <w:locked/>
    <w:rsid w:val="00141B6B"/>
    <w:rPr>
      <w:rFonts w:cs="Times New Roman"/>
      <w:sz w:val="31"/>
      <w:szCs w:val="31"/>
      <w:shd w:val="clear" w:color="auto" w:fill="FFFFFF"/>
    </w:rPr>
  </w:style>
  <w:style w:type="character" w:customStyle="1" w:styleId="Tabledesmatires2">
    <w:name w:val="Table des matières (2)"/>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link w:val="Corpsdutexte30"/>
    <w:uiPriority w:val="99"/>
    <w:locked/>
    <w:rsid w:val="00141B6B"/>
    <w:rPr>
      <w:rFonts w:cs="Times New Roman"/>
      <w:b/>
      <w:bCs/>
      <w:sz w:val="30"/>
      <w:szCs w:val="30"/>
      <w:shd w:val="clear" w:color="auto" w:fill="FFFFFF"/>
    </w:rPr>
  </w:style>
  <w:style w:type="character" w:customStyle="1" w:styleId="En-tte3">
    <w:name w:val="En-tête #3_"/>
    <w:link w:val="En-tte30"/>
    <w:uiPriority w:val="99"/>
    <w:locked/>
    <w:rsid w:val="00141B6B"/>
    <w:rPr>
      <w:rFonts w:cs="Times New Roman"/>
      <w:b/>
      <w:bCs/>
      <w:sz w:val="20"/>
      <w:szCs w:val="20"/>
      <w:shd w:val="clear" w:color="auto" w:fill="FFFFFF"/>
    </w:rPr>
  </w:style>
  <w:style w:type="character" w:customStyle="1" w:styleId="Corpsdutexte">
    <w:name w:val="Corps du texte_"/>
    <w:link w:val="Corpsdutexte1"/>
    <w:uiPriority w:val="99"/>
    <w:locked/>
    <w:rsid w:val="00141B6B"/>
    <w:rPr>
      <w:rFonts w:cs="Times New Roman"/>
      <w:shd w:val="clear" w:color="auto" w:fill="FFFFFF"/>
    </w:rPr>
  </w:style>
  <w:style w:type="character" w:customStyle="1" w:styleId="Corpsdutexte0">
    <w:name w:val="Corps du 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pPr>
    <w:rPr>
      <w:rFonts w:ascii="Times New Roman" w:eastAsia="Times New Roman" w:hAnsi="Times New Roman" w:hint="eastAsia"/>
      <w:color w:val="000000"/>
      <w:sz w:val="21"/>
      <w:lang w:eastAsia="en-US"/>
    </w:rPr>
  </w:style>
  <w:style w:type="character" w:customStyle="1" w:styleId="CommentTextChar1">
    <w:name w:val="Comment Text Char1"/>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pPr>
    <w:rPr>
      <w:rFonts w:ascii="Times New Roman" w:hAnsi="Times New Roman"/>
      <w:color w:val="000000"/>
      <w:sz w:val="24"/>
      <w:szCs w:val="24"/>
      <w:lang w:val="en-US" w:eastAsia="en-US"/>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spacing w:after="200" w:line="276" w:lineRule="auto"/>
      <w:ind w:left="720"/>
    </w:pPr>
    <w:rPr>
      <w:rFonts w:eastAsia="Times New Roman"/>
      <w:sz w:val="22"/>
      <w:szCs w:val="22"/>
      <w:lang w:val="sq-AL" w:eastAsia="en-US"/>
    </w:rPr>
  </w:style>
  <w:style w:type="paragraph" w:customStyle="1" w:styleId="NoSpacing0">
    <w:name w:val="&quot;No Spacing&quot;"/>
    <w:rsid w:val="0093479D"/>
    <w:rPr>
      <w:rFonts w:eastAsia="Times New Roman"/>
      <w:sz w:val="22"/>
      <w:szCs w:val="22"/>
      <w:lang w:val="sq-AL" w:eastAsia="en-US"/>
    </w:rPr>
  </w:style>
  <w:style w:type="paragraph" w:customStyle="1" w:styleId="BodyText30">
    <w:name w:val="&quot;Body Text 3&quot;"/>
    <w:rsid w:val="0093479D"/>
    <w:pPr>
      <w:spacing w:after="120"/>
    </w:pPr>
    <w:rPr>
      <w:rFonts w:ascii="Times New Roman" w:eastAsia="Times New Roman" w:hAnsi="Times New Roman"/>
      <w:sz w:val="16"/>
      <w:szCs w:val="16"/>
      <w:lang w:val="sq-AL" w:eastAsia="en-US"/>
    </w:rPr>
  </w:style>
  <w:style w:type="paragraph" w:customStyle="1" w:styleId="tableoffigures0">
    <w:name w:val="&quot;table of figures&quot;"/>
    <w:rsid w:val="0093479D"/>
    <w:pPr>
      <w:spacing w:after="120"/>
    </w:pPr>
    <w:rPr>
      <w:sz w:val="21"/>
      <w:lang w:val="en-US" w:eastAsia="en-US"/>
    </w:rPr>
  </w:style>
  <w:style w:type="paragraph" w:customStyle="1" w:styleId="Normal10">
    <w:name w:val="&quot;Normal1&quot;"/>
    <w:rsid w:val="0093479D"/>
    <w:pPr>
      <w:spacing w:after="120"/>
      <w:jc w:val="both"/>
    </w:pPr>
    <w:rPr>
      <w:rFonts w:ascii="Arial" w:hAnsi="Arial" w:cs="Arial" w:hint="eastAsia"/>
      <w:color w:val="000000"/>
      <w:sz w:val="21"/>
      <w:lang w:val="en-US" w:eastAsia="en-US"/>
    </w:rPr>
  </w:style>
  <w:style w:type="paragraph" w:customStyle="1" w:styleId="Default1">
    <w:name w:val="&quot;&quot;Default&quot;&quot;"/>
    <w:rsid w:val="0093479D"/>
    <w:pPr>
      <w:autoSpaceDE w:val="0"/>
      <w:autoSpaceDN w:val="0"/>
      <w:adjustRightInd w:val="0"/>
    </w:pPr>
    <w:rPr>
      <w:rFonts w:ascii="Times New Roman" w:hAnsi="Times New Roman"/>
      <w:color w:val="000000"/>
      <w:sz w:val="24"/>
      <w:szCs w:val="24"/>
      <w:lang w:val="en-US" w:eastAsia="en-US"/>
    </w:rPr>
  </w:style>
  <w:style w:type="paragraph" w:customStyle="1" w:styleId="index70">
    <w:name w:val="&quot;index 7&quot;"/>
    <w:rsid w:val="0093479D"/>
    <w:rPr>
      <w:rFonts w:hint="eastAsia"/>
      <w:sz w:val="21"/>
      <w:lang w:val="en-US" w:eastAsia="en-US"/>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uiPriority w:val="99"/>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rPr>
      <w:rFonts w:ascii="Times New Roman" w:eastAsia="Times New Roman" w:hAnsi="Times New Roma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imes New Roman" w:hAnsi="Garamond"/>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imes New Roman" w:hAnsi="Garamond"/>
      <w:sz w:val="24"/>
      <w:szCs w:val="24"/>
      <w:lang w:val="sq-AL" w:eastAsia="sq-AL"/>
    </w:rPr>
  </w:style>
  <w:style w:type="character" w:customStyle="1" w:styleId="FontStyle85">
    <w:name w:val="Font Style85"/>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uiPriority w:val="32"/>
    <w:qFormat/>
    <w:rsid w:val="00E33805"/>
    <w:rPr>
      <w:b/>
      <w:bCs/>
      <w:smallCaps/>
      <w:color w:val="4F81BD"/>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rPr>
      <w:rFonts w:eastAsia="Batang"/>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rsid w:val="00C05673"/>
    <w:rPr>
      <w:rFonts w:eastAsia="Batang"/>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FontStyle12">
    <w:name w:val="Font Style12"/>
    <w:uiPriority w:val="99"/>
    <w:rsid w:val="00D845CA"/>
    <w:rPr>
      <w:rFonts w:ascii="Times New Roman" w:hAnsi="Times New Roman" w:cs="Times New Roman"/>
      <w:sz w:val="24"/>
      <w:szCs w:val="24"/>
    </w:rPr>
  </w:style>
  <w:style w:type="paragraph" w:styleId="Quote">
    <w:name w:val="Quote"/>
    <w:basedOn w:val="Normal"/>
    <w:next w:val="Normal"/>
    <w:link w:val="QuoteChar"/>
    <w:uiPriority w:val="29"/>
    <w:qFormat/>
    <w:rsid w:val="00D845CA"/>
    <w:pPr>
      <w:spacing w:after="0" w:line="240" w:lineRule="auto"/>
      <w:ind w:firstLine="0"/>
      <w:jc w:val="left"/>
    </w:pPr>
    <w:rPr>
      <w:rFonts w:ascii="Times New Roman" w:eastAsia="Times New Roman" w:hAnsi="Times New Roman"/>
      <w:i/>
      <w:iCs/>
      <w:color w:val="000000"/>
      <w:sz w:val="24"/>
      <w:szCs w:val="24"/>
    </w:rPr>
  </w:style>
  <w:style w:type="character" w:customStyle="1" w:styleId="QuoteChar">
    <w:name w:val="Quote Char"/>
    <w:link w:val="Quote"/>
    <w:uiPriority w:val="29"/>
    <w:rsid w:val="00D845CA"/>
    <w:rPr>
      <w:rFonts w:ascii="Times New Roman" w:eastAsia="Times New Roman" w:hAnsi="Times New Roman" w:cs="Times New Roman"/>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28484803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6.xml"/><Relationship Id="rId26" Type="http://schemas.openxmlformats.org/officeDocument/2006/relationships/header" Target="header8.xml"/><Relationship Id="rId21" Type="http://schemas.openxmlformats.org/officeDocument/2006/relationships/footer" Target="footer7.xml"/><Relationship Id="rId34" Type="http://schemas.openxmlformats.org/officeDocument/2006/relationships/header" Target="header13.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5.png"/><Relationship Id="rId33"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4.png"/><Relationship Id="rId32" Type="http://schemas.openxmlformats.org/officeDocument/2006/relationships/header" Target="header1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3.png"/><Relationship Id="rId28" Type="http://schemas.openxmlformats.org/officeDocument/2006/relationships/header" Target="header10.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7.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image" Target="media/image2.png"/><Relationship Id="rId27" Type="http://schemas.openxmlformats.org/officeDocument/2006/relationships/header" Target="header9.xml"/><Relationship Id="rId30" Type="http://schemas.openxmlformats.org/officeDocument/2006/relationships/footer" Target="footer8.xml"/><Relationship Id="rId35" Type="http://schemas.openxmlformats.org/officeDocument/2006/relationships/header" Target="header14.xml"/><Relationship Id="rId8" Type="http://schemas.openxmlformats.org/officeDocument/2006/relationships/header" Target="header1.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13.xml.rels><?xml version="1.0" encoding="UTF-8" standalone="yes"?>
<Relationships xmlns="http://schemas.openxmlformats.org/package/2006/relationships"><Relationship Id="rId1" Type="http://schemas.openxmlformats.org/officeDocument/2006/relationships/image" Target="media/image1.wmf"/></Relationships>
</file>

<file path=word/_rels/header14.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CBCAB9-2179-4EB2-AD54-0E5FA2A86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12764</Words>
  <Characters>72761</Characters>
  <Application>Microsoft Office Word</Application>
  <DocSecurity>0</DocSecurity>
  <Lines>606</Lines>
  <Paragraphs>170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85355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2018-05-07T14:14:00Z</cp:lastPrinted>
  <dcterms:created xsi:type="dcterms:W3CDTF">2019-02-19T08:42:00Z</dcterms:created>
  <dcterms:modified xsi:type="dcterms:W3CDTF">2019-02-19T08:42:00Z</dcterms:modified>
</cp:coreProperties>
</file>