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4FA" w:rsidRPr="00763944" w:rsidRDefault="00C304FA" w:rsidP="00C304FA">
      <w:pPr>
        <w:pStyle w:val="NeniTitull"/>
        <w:rPr>
          <w:spacing w:val="-4"/>
          <w:lang w:val="sq-AL"/>
        </w:rPr>
      </w:pPr>
      <w:bookmarkStart w:id="0" w:name="_GoBack"/>
      <w:bookmarkEnd w:id="0"/>
      <w:r w:rsidRPr="00763944">
        <w:rPr>
          <w:spacing w:val="-4"/>
          <w:lang w:val="sq-AL"/>
        </w:rPr>
        <w:t>REZOLUTË</w:t>
      </w:r>
    </w:p>
    <w:p w:rsidR="00C304FA" w:rsidRPr="00763944" w:rsidRDefault="00C304FA" w:rsidP="00C304FA">
      <w:pPr>
        <w:pStyle w:val="Paragrafi"/>
        <w:rPr>
          <w:spacing w:val="-4"/>
          <w:lang w:val="sq-AL"/>
        </w:rPr>
      </w:pPr>
      <w:r w:rsidRPr="00763944">
        <w:rPr>
          <w:spacing w:val="-4"/>
          <w:lang w:val="sq-AL"/>
        </w:rPr>
        <w:t>PËR VLERËSIMIN E</w:t>
      </w:r>
      <w:r w:rsidRPr="00763944">
        <w:rPr>
          <w:rStyle w:val="NeniNrChar"/>
          <w:spacing w:val="-4"/>
          <w:lang w:val="sq-AL"/>
        </w:rPr>
        <w:t xml:space="preserve"> </w:t>
      </w:r>
      <w:r w:rsidRPr="00763944">
        <w:rPr>
          <w:spacing w:val="-4"/>
          <w:lang w:val="sq-AL"/>
        </w:rPr>
        <w:t>VEPRIMTARISË SË BANKËS SË SHQIPËRISË PËR VITIN 2017</w:t>
      </w:r>
    </w:p>
    <w:p w:rsidR="00C304FA" w:rsidRPr="00763944" w:rsidRDefault="00C304FA" w:rsidP="00C304FA">
      <w:pPr>
        <w:pStyle w:val="Paragrafi"/>
        <w:jc w:val="center"/>
        <w:rPr>
          <w:spacing w:val="-4"/>
          <w:sz w:val="14"/>
          <w:lang w:val="sq-AL"/>
        </w:rPr>
      </w:pPr>
    </w:p>
    <w:p w:rsidR="00C304FA" w:rsidRPr="00763944" w:rsidRDefault="00C304FA" w:rsidP="00C304FA">
      <w:pPr>
        <w:pStyle w:val="Paragrafi"/>
        <w:rPr>
          <w:b/>
          <w:spacing w:val="-4"/>
          <w:lang w:val="sq-AL"/>
        </w:rPr>
      </w:pPr>
      <w:r w:rsidRPr="00763944">
        <w:rPr>
          <w:spacing w:val="-4"/>
          <w:lang w:val="sq-AL"/>
        </w:rPr>
        <w:tab/>
      </w:r>
      <w:r w:rsidRPr="00763944">
        <w:rPr>
          <w:b/>
          <w:spacing w:val="-4"/>
          <w:lang w:val="sq-AL"/>
        </w:rPr>
        <w:t>Kuvendi i Shqipërisë,</w:t>
      </w:r>
    </w:p>
    <w:p w:rsidR="00C304FA" w:rsidRPr="00763944" w:rsidRDefault="00C304FA" w:rsidP="00C304FA">
      <w:pPr>
        <w:pStyle w:val="Paragrafi"/>
        <w:rPr>
          <w:spacing w:val="-4"/>
          <w:lang w:val="sq-AL"/>
        </w:rPr>
      </w:pPr>
      <w:r w:rsidRPr="00763944">
        <w:rPr>
          <w:spacing w:val="-4"/>
          <w:lang w:val="sq-AL"/>
        </w:rPr>
        <w:tab/>
        <w:t xml:space="preserve">- Duke vlerësuar rolin kushtetues të Bankës së Shqipërisë për zbatimin e pavarur të politikës monetare dhe misionin e saj për ruajtjen e stabilitetit të çmimeve; </w:t>
      </w:r>
    </w:p>
    <w:p w:rsidR="00C304FA" w:rsidRPr="00763944" w:rsidRDefault="00C304FA" w:rsidP="00C304FA">
      <w:pPr>
        <w:pStyle w:val="Paragrafi"/>
        <w:rPr>
          <w:spacing w:val="-4"/>
          <w:lang w:val="sq-AL"/>
        </w:rPr>
      </w:pPr>
      <w:r w:rsidRPr="00763944">
        <w:rPr>
          <w:spacing w:val="-4"/>
          <w:lang w:val="sq-AL"/>
        </w:rPr>
        <w:tab/>
        <w:t>- Duke konsideruar objektivat që udhëheqin veprimtarinë e Bankës së Shqipërisë dhe masat e marra në përmbushjen e tyre;</w:t>
      </w:r>
    </w:p>
    <w:p w:rsidR="00C304FA" w:rsidRPr="00763944" w:rsidRDefault="00C304FA" w:rsidP="00C304FA">
      <w:pPr>
        <w:pStyle w:val="Paragrafi"/>
        <w:rPr>
          <w:spacing w:val="-4"/>
          <w:lang w:val="sq-AL"/>
        </w:rPr>
      </w:pPr>
      <w:r w:rsidRPr="00763944">
        <w:rPr>
          <w:spacing w:val="-4"/>
          <w:lang w:val="sq-AL"/>
        </w:rPr>
        <w:tab/>
        <w:t>- Duke marrë në konsideratë ndikimin e zhvillimeve ekonomike kombëtare, rajonale e botërore, në politikat e ndjekura nga institucioni;</w:t>
      </w:r>
    </w:p>
    <w:p w:rsidR="00C304FA" w:rsidRPr="00763944" w:rsidRDefault="00C304FA" w:rsidP="00C304FA">
      <w:pPr>
        <w:pStyle w:val="Paragrafi"/>
        <w:rPr>
          <w:spacing w:val="-4"/>
          <w:lang w:val="sq-AL"/>
        </w:rPr>
      </w:pPr>
      <w:r w:rsidRPr="00763944">
        <w:rPr>
          <w:spacing w:val="-4"/>
          <w:lang w:val="sq-AL"/>
        </w:rPr>
        <w:tab/>
        <w:t>- Duke mbështetur e nxitur bashkëpunimin me këtë institucion, si dhe bashkëpunimin e tij me institucionet kombëtare e ndërkombëtare;</w:t>
      </w:r>
    </w:p>
    <w:p w:rsidR="00C304FA" w:rsidRPr="00763944" w:rsidRDefault="00C304FA" w:rsidP="00C304FA">
      <w:pPr>
        <w:pStyle w:val="Paragrafi"/>
        <w:rPr>
          <w:spacing w:val="-4"/>
          <w:lang w:val="sq-AL"/>
        </w:rPr>
      </w:pPr>
      <w:r w:rsidRPr="00763944">
        <w:rPr>
          <w:spacing w:val="-4"/>
          <w:lang w:val="sq-AL"/>
        </w:rPr>
        <w:tab/>
      </w:r>
      <w:r w:rsidRPr="00763944">
        <w:rPr>
          <w:b/>
          <w:spacing w:val="-4"/>
          <w:lang w:val="sq-AL"/>
        </w:rPr>
        <w:t>Vlerëson veprimtarinë e Bankës së Shqipërisë, për vitin 2017, në drejtim të</w:t>
      </w:r>
      <w:r w:rsidRPr="00763944">
        <w:rPr>
          <w:spacing w:val="-4"/>
          <w:lang w:val="sq-AL"/>
        </w:rPr>
        <w:t>:</w:t>
      </w:r>
    </w:p>
    <w:p w:rsidR="00C304FA" w:rsidRPr="00763944" w:rsidRDefault="00C304FA" w:rsidP="00C304FA">
      <w:pPr>
        <w:pStyle w:val="Paragrafi"/>
        <w:rPr>
          <w:spacing w:val="-4"/>
          <w:lang w:val="sq-AL"/>
        </w:rPr>
      </w:pPr>
      <w:r w:rsidRPr="00763944">
        <w:rPr>
          <w:spacing w:val="-4"/>
          <w:lang w:val="sq-AL"/>
        </w:rPr>
        <w:tab/>
        <w:t>- Përmbushjes së misionit të saj kushtetues për zbatimin e pavarur të politikës monetare, ruajtjen e stabilitetit të çmimeve dhe ndikimit të saj në mbajtjen nën kontroll të inflacionit, duke kontribuar në rritjen e qëndrueshme dhe afatgjatë ekonomike të vendit;</w:t>
      </w:r>
    </w:p>
    <w:p w:rsidR="00C304FA" w:rsidRPr="00763944" w:rsidRDefault="00C304FA" w:rsidP="00C304FA">
      <w:pPr>
        <w:pStyle w:val="Paragrafi"/>
        <w:rPr>
          <w:spacing w:val="-4"/>
          <w:lang w:val="sq-AL"/>
        </w:rPr>
      </w:pPr>
      <w:r w:rsidRPr="00763944">
        <w:rPr>
          <w:spacing w:val="-4"/>
          <w:lang w:val="sq-AL"/>
        </w:rPr>
        <w:tab/>
        <w:t>- Përmirësimit të mekanizmit të transmetimit të politikës monetare, duke adresuar pengesat e identifikuara në bashkëpunim me autoritetet përkatëse që mbikëqyrin tregjet financiare në vend;</w:t>
      </w:r>
    </w:p>
    <w:p w:rsidR="00C304FA" w:rsidRPr="00763944" w:rsidRDefault="00C304FA" w:rsidP="00C304FA">
      <w:pPr>
        <w:pStyle w:val="Paragrafi"/>
        <w:rPr>
          <w:spacing w:val="-4"/>
          <w:lang w:val="sq-AL"/>
        </w:rPr>
      </w:pPr>
      <w:r w:rsidRPr="00763944">
        <w:rPr>
          <w:spacing w:val="-4"/>
          <w:lang w:val="sq-AL"/>
        </w:rPr>
        <w:tab/>
        <w:t>- Marrjes së masave, në bashkëpunim me autoritetet e tjera që mbikëqyrin tregjet financiare në vend, në drejtim të reduktimit të nivelit të euroizimit, për të siguruar uljen e ekspozimit të ekonomisë  ndaj këtij rreziku dhe rritjen e efektivitetit të politikës monetare;</w:t>
      </w:r>
    </w:p>
    <w:p w:rsidR="00C304FA" w:rsidRPr="00763944" w:rsidRDefault="00C304FA" w:rsidP="00C304FA">
      <w:pPr>
        <w:pStyle w:val="Paragrafi"/>
        <w:rPr>
          <w:spacing w:val="-4"/>
          <w:lang w:val="sq-AL"/>
        </w:rPr>
      </w:pPr>
      <w:r w:rsidRPr="00763944">
        <w:rPr>
          <w:spacing w:val="-4"/>
          <w:lang w:val="sq-AL"/>
        </w:rPr>
        <w:tab/>
        <w:t>- Nxitjes së zgjerimit të aktivitetit kreditues nëpërmjet uljes së normës së interesit dhe uljes së primit të rrezikut të kredisë;</w:t>
      </w:r>
    </w:p>
    <w:p w:rsidR="00C304FA" w:rsidRPr="00763944" w:rsidRDefault="00C304FA" w:rsidP="00C304FA">
      <w:pPr>
        <w:pStyle w:val="Paragrafi"/>
        <w:rPr>
          <w:spacing w:val="-4"/>
          <w:lang w:val="sq-AL"/>
        </w:rPr>
      </w:pPr>
      <w:r w:rsidRPr="00763944">
        <w:rPr>
          <w:spacing w:val="-4"/>
          <w:lang w:val="sq-AL"/>
        </w:rPr>
        <w:tab/>
        <w:t>- Zbatimit me rigorozitet të planit të masave për uljen e kredive me probleme, si dhe ndjekjen e procesit për zgjidhjen e kredive individuale me peshë të rëndësishme në bilancet e bankave;</w:t>
      </w:r>
    </w:p>
    <w:p w:rsidR="00C304FA" w:rsidRPr="00763944" w:rsidRDefault="00C304FA" w:rsidP="00C304FA">
      <w:pPr>
        <w:pStyle w:val="Paragrafi"/>
        <w:rPr>
          <w:spacing w:val="-4"/>
          <w:lang w:val="sq-AL"/>
        </w:rPr>
      </w:pPr>
      <w:r w:rsidRPr="00763944">
        <w:rPr>
          <w:spacing w:val="-4"/>
          <w:lang w:val="sq-AL"/>
        </w:rPr>
        <w:tab/>
        <w:t>- Forcimit të rolit mbikëqyrës të Bankës së Shqipërisë në drejtim të rritjes së qëndruesh</w:t>
      </w:r>
      <w:r w:rsidR="001B7ACC" w:rsidRPr="00763944">
        <w:rPr>
          <w:spacing w:val="-4"/>
          <w:lang w:val="sq-AL"/>
        </w:rPr>
        <w:t>-</w:t>
      </w:r>
      <w:r w:rsidRPr="00763944">
        <w:rPr>
          <w:spacing w:val="-4"/>
          <w:lang w:val="sq-AL"/>
        </w:rPr>
        <w:t>mërisë së sistemit bankar dhe adoptimit të standardeve ndërkombëtare më të mira;</w:t>
      </w:r>
    </w:p>
    <w:p w:rsidR="00C304FA" w:rsidRPr="00763944" w:rsidRDefault="00C304FA" w:rsidP="00C304FA">
      <w:pPr>
        <w:pStyle w:val="Paragrafi"/>
        <w:rPr>
          <w:spacing w:val="-4"/>
          <w:lang w:val="sq-AL"/>
        </w:rPr>
      </w:pPr>
      <w:r w:rsidRPr="00763944">
        <w:rPr>
          <w:spacing w:val="-4"/>
          <w:lang w:val="sq-AL"/>
        </w:rPr>
        <w:tab/>
        <w:t>- Konsolidimit të funksionit të Administrimit të Rrezikut Operacional në Bankën e Shqipërisë</w:t>
      </w:r>
      <w:r w:rsidRPr="00C0785D">
        <w:rPr>
          <w:lang w:val="sq-AL"/>
        </w:rPr>
        <w:t xml:space="preserve">. Implementimit të aplikacionit për menaxhimin e </w:t>
      </w:r>
      <w:r w:rsidRPr="00763944">
        <w:rPr>
          <w:spacing w:val="-4"/>
          <w:lang w:val="sq-AL"/>
        </w:rPr>
        <w:lastRenderedPageBreak/>
        <w:t>automatizuar të auditimeve dhe të procesit të menaxhimit të rrezikut operacional në funksion të rritjes së cilësisë së planifikimit, bazuar në rreziqet e identifikuara gjatë auditimit;</w:t>
      </w:r>
    </w:p>
    <w:p w:rsidR="00C304FA" w:rsidRPr="00763944" w:rsidRDefault="00C304FA" w:rsidP="00C304FA">
      <w:pPr>
        <w:pStyle w:val="Paragrafi"/>
        <w:rPr>
          <w:spacing w:val="-4"/>
          <w:lang w:val="sq-AL"/>
        </w:rPr>
      </w:pPr>
      <w:r w:rsidRPr="00763944">
        <w:rPr>
          <w:spacing w:val="-4"/>
          <w:lang w:val="sq-AL"/>
        </w:rPr>
        <w:tab/>
        <w:t>- Kontributit të dhënë në nxitjen e zhvillimit të tregjeve të kapitalit në vend, në mbështetje të zhvillimit ekonomik të vendit dhe në mbështetje të bizneseve dhe sipërmarrjes;</w:t>
      </w:r>
    </w:p>
    <w:p w:rsidR="00C304FA" w:rsidRPr="00763944" w:rsidRDefault="00C304FA" w:rsidP="00C304FA">
      <w:pPr>
        <w:pStyle w:val="Paragrafi"/>
        <w:rPr>
          <w:spacing w:val="-4"/>
          <w:lang w:val="sq-AL"/>
        </w:rPr>
      </w:pPr>
      <w:r w:rsidRPr="00763944">
        <w:rPr>
          <w:spacing w:val="-4"/>
          <w:lang w:val="sq-AL"/>
        </w:rPr>
        <w:tab/>
        <w:t>- Nxitjes së funksionimit normal të sistemit të pagesave me synim parandalimin e rrezikut sistemik dhe ruajtjen e stabilitetit të institu</w:t>
      </w:r>
      <w:r w:rsidR="0025441D" w:rsidRPr="00763944">
        <w:rPr>
          <w:spacing w:val="-4"/>
          <w:lang w:val="sq-AL"/>
        </w:rPr>
        <w:t>-</w:t>
      </w:r>
      <w:r w:rsidRPr="00763944">
        <w:rPr>
          <w:spacing w:val="-4"/>
          <w:lang w:val="sq-AL"/>
        </w:rPr>
        <w:t>cioneve dhe tregjeve financiare.</w:t>
      </w:r>
    </w:p>
    <w:p w:rsidR="00C304FA" w:rsidRPr="00763944" w:rsidRDefault="00C304FA" w:rsidP="00C304FA">
      <w:pPr>
        <w:pStyle w:val="Paragrafi"/>
        <w:rPr>
          <w:b/>
          <w:spacing w:val="-4"/>
          <w:lang w:val="sq-AL"/>
        </w:rPr>
      </w:pPr>
      <w:r w:rsidRPr="00763944">
        <w:rPr>
          <w:spacing w:val="-4"/>
          <w:lang w:val="sq-AL"/>
        </w:rPr>
        <w:tab/>
      </w:r>
      <w:r w:rsidRPr="00763944">
        <w:rPr>
          <w:b/>
          <w:spacing w:val="-4"/>
          <w:lang w:val="sq-AL"/>
        </w:rPr>
        <w:t>Kuvendi rekomandon që Banka e Shqipërisë, për vitin 2018:</w:t>
      </w:r>
    </w:p>
    <w:p w:rsidR="00C304FA" w:rsidRPr="00763944" w:rsidRDefault="00C304FA" w:rsidP="00C304FA">
      <w:pPr>
        <w:pStyle w:val="Paragrafi"/>
        <w:rPr>
          <w:spacing w:val="-4"/>
          <w:lang w:val="sq-AL"/>
        </w:rPr>
      </w:pPr>
      <w:r w:rsidRPr="00763944">
        <w:rPr>
          <w:spacing w:val="-4"/>
          <w:lang w:val="sq-AL"/>
        </w:rPr>
        <w:tab/>
        <w:t>1. Të forcojë bashkëpunimin me institucionet partnere brenda dhe jashtë vendit, të rrisë fleksibilitetin e instrumenteve të politikës monetare, në zbatim të objektivit kryesor: ruajtjes së stabilitetit të çmimeve.</w:t>
      </w:r>
    </w:p>
    <w:p w:rsidR="00C304FA" w:rsidRPr="00763944" w:rsidRDefault="00C304FA" w:rsidP="00C304FA">
      <w:pPr>
        <w:pStyle w:val="Paragrafi"/>
        <w:rPr>
          <w:spacing w:val="-4"/>
          <w:lang w:val="sq-AL"/>
        </w:rPr>
      </w:pPr>
      <w:r w:rsidRPr="00763944">
        <w:rPr>
          <w:spacing w:val="-4"/>
          <w:lang w:val="sq-AL"/>
        </w:rPr>
        <w:tab/>
        <w:t xml:space="preserve">2. Të kontribuojë në ruajtjen dhe konsolidimin e mëtejshëm të ekuilibrave makroekonomikë dhe financiarë të vendit. Të vazhdoje politikën monetare stimuluese për të krijuar premisat e nevojshme për kthimin e inflacionit në objektiv dhe për të mbështetur gjallërimin e aktivitetit ekonomik. </w:t>
      </w:r>
    </w:p>
    <w:p w:rsidR="00C304FA" w:rsidRPr="00763944" w:rsidRDefault="00C304FA" w:rsidP="00C304FA">
      <w:pPr>
        <w:pStyle w:val="Paragrafi"/>
        <w:rPr>
          <w:spacing w:val="-4"/>
          <w:lang w:val="sq-AL"/>
        </w:rPr>
      </w:pPr>
      <w:r w:rsidRPr="00763944">
        <w:rPr>
          <w:spacing w:val="-4"/>
          <w:lang w:val="sq-AL"/>
        </w:rPr>
        <w:tab/>
        <w:t>3. Të zbatojë  Strategjinë e Politikës Makroprudenciale, e cila synon ndërmarrjen e veprimeve për parandalimin dhe trajtimin e rrezikut sistemik, në funksion të garantimit të një sistemi financiar të qëndrueshëm dhe efiçient.</w:t>
      </w:r>
    </w:p>
    <w:p w:rsidR="00C304FA" w:rsidRPr="00763944" w:rsidRDefault="00C304FA" w:rsidP="00C304FA">
      <w:pPr>
        <w:pStyle w:val="Paragrafi"/>
        <w:rPr>
          <w:spacing w:val="-4"/>
          <w:lang w:val="sq-AL"/>
        </w:rPr>
      </w:pPr>
      <w:r w:rsidRPr="00763944">
        <w:rPr>
          <w:spacing w:val="-4"/>
          <w:lang w:val="sq-AL"/>
        </w:rPr>
        <w:tab/>
        <w:t xml:space="preserve">4. Të ndjekë në vazhdimësi  zhvillimet financiare dhe ekonomike në vend, për të vlerësuar efektet që do të ketë aplikimi i masave të marra për uljen e përdorimit të monedhës euro në ekonomi, në funksion të rritjes së efektivitetit të politikës monetare dhe forcimit të stabilitetit financiar, si dhe të konsiderojë ndërhyrjet e duhura drejt stabilizimit të kursit të këmbimit, për të mos cenuar konkurrueshmërinë e eksporteve shqiptare. </w:t>
      </w:r>
    </w:p>
    <w:p w:rsidR="00C304FA" w:rsidRPr="00C0785D" w:rsidRDefault="00C304FA" w:rsidP="00C304FA">
      <w:pPr>
        <w:pStyle w:val="Paragrafi"/>
        <w:rPr>
          <w:lang w:val="sq-AL"/>
        </w:rPr>
      </w:pPr>
      <w:r w:rsidRPr="00763944">
        <w:rPr>
          <w:spacing w:val="-4"/>
          <w:lang w:val="sq-AL"/>
        </w:rPr>
        <w:tab/>
        <w:t>5. Të përmirësojë m</w:t>
      </w:r>
      <w:r w:rsidR="006845DF" w:rsidRPr="00763944">
        <w:rPr>
          <w:spacing w:val="-4"/>
          <w:lang w:val="sq-AL"/>
        </w:rPr>
        <w:t>ë</w:t>
      </w:r>
      <w:r w:rsidRPr="00763944">
        <w:rPr>
          <w:spacing w:val="-4"/>
          <w:lang w:val="sq-AL"/>
        </w:rPr>
        <w:t xml:space="preserve"> tej funksionin mbikëqyrës, në përafrim me direktivat dhe rregulloret e Bashkimit Europian, parimet e Komitetit të Bazelit dhe specifikat e tregut shqiptar, për të siguruar një veprimtari të shëndoshë të institucioneve financiare. Të vijojë konsolidimin e mbikëqyrjes së bazuar në rrezik dhe përmirësimin e cilësisë së</w:t>
      </w:r>
      <w:r w:rsidRPr="00C0785D">
        <w:rPr>
          <w:lang w:val="sq-AL"/>
        </w:rPr>
        <w:t xml:space="preserve"> raportimit financiar të subjekteve të mbikëqyrura. </w:t>
      </w:r>
    </w:p>
    <w:p w:rsidR="00C304FA" w:rsidRPr="00C0785D" w:rsidRDefault="00C304FA" w:rsidP="00C304FA">
      <w:pPr>
        <w:pStyle w:val="Paragrafi"/>
        <w:rPr>
          <w:lang w:val="sq-AL"/>
        </w:rPr>
      </w:pPr>
      <w:r w:rsidRPr="00C0785D">
        <w:rPr>
          <w:lang w:val="sq-AL"/>
        </w:rPr>
        <w:tab/>
        <w:t xml:space="preserve">6. Të përfundojë hartimin e planeve të ndërhyrjes së jashtëzakonshme për çdo bankë  në </w:t>
      </w:r>
      <w:r w:rsidRPr="00C0785D">
        <w:rPr>
          <w:lang w:val="sq-AL"/>
        </w:rPr>
        <w:lastRenderedPageBreak/>
        <w:t xml:space="preserve">funksion të realizimit të mandatit të Bankës, që i  njeh ligji nr. 133/2016 “Mbi rimëkëmbjen dhe ndërhyrjen e jashtëzakonshme në banka, në Republikën e Shqipërisë”. </w:t>
      </w:r>
    </w:p>
    <w:p w:rsidR="00C304FA" w:rsidRPr="00C0785D" w:rsidRDefault="00C304FA" w:rsidP="00C304FA">
      <w:pPr>
        <w:pStyle w:val="Paragrafi"/>
        <w:rPr>
          <w:lang w:val="sq-AL"/>
        </w:rPr>
      </w:pPr>
      <w:r w:rsidRPr="00C0785D">
        <w:rPr>
          <w:lang w:val="sq-AL"/>
        </w:rPr>
        <w:tab/>
        <w:t xml:space="preserve">7. Të ndërmarrë hapa konkretë në bashkëpunim me autoritetet e tjera mbikëqyrëse të tregjeve financiare, për  përmirësimin e ecurisë së tregut primar dhe zhvillimin e tregut dytësor të titujve të qeverisë, ekzistenca e të cilit do të shtonte mundësitë e investimit dhe do të ofronte një kanal të rëndësishëm për sigurimin e likuiditetit në ekonomi. </w:t>
      </w:r>
    </w:p>
    <w:p w:rsidR="00C304FA" w:rsidRPr="00C0785D" w:rsidRDefault="00C304FA" w:rsidP="00C304FA">
      <w:pPr>
        <w:pStyle w:val="Paragrafi"/>
        <w:rPr>
          <w:lang w:val="sq-AL"/>
        </w:rPr>
      </w:pPr>
      <w:r w:rsidRPr="00C0785D">
        <w:rPr>
          <w:lang w:val="sq-AL"/>
        </w:rPr>
        <w:tab/>
        <w:t>8. Të kryejë një punë më intensive, në bashkëpunim me institucionet e tjera rregulla</w:t>
      </w:r>
      <w:r w:rsidR="00ED5793">
        <w:rPr>
          <w:lang w:val="sq-AL"/>
        </w:rPr>
        <w:t>-</w:t>
      </w:r>
      <w:r w:rsidRPr="00C0785D">
        <w:rPr>
          <w:lang w:val="sq-AL"/>
        </w:rPr>
        <w:t xml:space="preserve">tore, për ndërgjegjësimin e publikut lidhur me rreziqet që paraqet përdorimi i kriptomonedhave (paraja virtuale) dhe çdo formë tjetër spekulative që mund të konstatohet në tregjet financiare. </w:t>
      </w:r>
    </w:p>
    <w:p w:rsidR="00C304FA" w:rsidRPr="00C0785D" w:rsidRDefault="00C304FA" w:rsidP="00C304FA">
      <w:pPr>
        <w:pStyle w:val="Paragrafi"/>
        <w:rPr>
          <w:lang w:val="sq-AL"/>
        </w:rPr>
      </w:pPr>
      <w:r w:rsidRPr="00C0785D">
        <w:rPr>
          <w:lang w:val="sq-AL"/>
        </w:rPr>
        <w:tab/>
        <w:t>9. Të bashkëpunojë, në rolin e këshilluesit ndaj institucioneve qeveritare, për përmirësimin e ndryshimit të strukturës së borxhit qeveritar në favor të borxhit që shkon për investime në ekonomi.</w:t>
      </w:r>
    </w:p>
    <w:p w:rsidR="00C304FA" w:rsidRPr="00C0785D" w:rsidRDefault="00C304FA" w:rsidP="00C304FA">
      <w:pPr>
        <w:pStyle w:val="Paragrafi"/>
        <w:rPr>
          <w:lang w:val="sq-AL"/>
        </w:rPr>
      </w:pPr>
      <w:r w:rsidRPr="00C0785D">
        <w:rPr>
          <w:lang w:val="sq-AL"/>
        </w:rPr>
        <w:tab/>
        <w:t xml:space="preserve">10. Të orientojë sistemin financiar drejt kredidhënies ndaj atyre sektorëve potenciale të ekonomisë, të cilët kanë më shumë kërkesë dhe më pak risk, në mënyrë që likuiditeti i tepërt të përkthehet  në mënyrë të shëndetshme për ekonominë, duke ndjekur paralelisht edhe planin e masave për trajtimin e kredive me probleme. </w:t>
      </w:r>
    </w:p>
    <w:p w:rsidR="00C304FA" w:rsidRPr="00C0785D" w:rsidRDefault="00C304FA" w:rsidP="00C304FA">
      <w:pPr>
        <w:pStyle w:val="Paragrafi"/>
        <w:rPr>
          <w:lang w:val="sq-AL"/>
        </w:rPr>
      </w:pPr>
      <w:r w:rsidRPr="00C0785D">
        <w:rPr>
          <w:lang w:val="sq-AL"/>
        </w:rPr>
        <w:tab/>
        <w:t xml:space="preserve">11. Të nxisë dhe të monitorojë përpjekjet e bankave për adresimin e problematikave të hershme të kredimarrësve të përbashkët, në kuadër të zbatimit të planeve të rimëkëmbjes e të zgjidhjes së kredimarrësve të mëdhenj. </w:t>
      </w:r>
    </w:p>
    <w:p w:rsidR="00C304FA" w:rsidRPr="00C0785D" w:rsidRDefault="00C304FA" w:rsidP="00C304FA">
      <w:pPr>
        <w:pStyle w:val="Paragrafi"/>
        <w:rPr>
          <w:lang w:val="sq-AL"/>
        </w:rPr>
      </w:pPr>
      <w:r w:rsidRPr="00C0785D">
        <w:rPr>
          <w:lang w:val="sq-AL"/>
        </w:rPr>
        <w:tab/>
        <w:t xml:space="preserve">12. Të përpiqet për gjetjen e mundësive të reja të investimit, për të minimizuar normat negative të kthimit, gjatë procesit të administrimit të rezervës valutore, pa cenuar objektivat e likuiditetit dhe të sigurisë. </w:t>
      </w:r>
    </w:p>
    <w:p w:rsidR="00C304FA" w:rsidRPr="00C0785D" w:rsidRDefault="00C304FA" w:rsidP="00C304FA">
      <w:pPr>
        <w:pStyle w:val="Paragrafi"/>
        <w:rPr>
          <w:lang w:val="sq-AL"/>
        </w:rPr>
      </w:pPr>
      <w:r w:rsidRPr="00C0785D">
        <w:rPr>
          <w:lang w:val="sq-AL"/>
        </w:rPr>
        <w:tab/>
        <w:t xml:space="preserve">13. Të nxisë përdorimin e instrumenteve elektronike të pagesave nëpërmjet përmirësimit të kuadrit rregullativ, zhvillimeve infrastrukturore dhe investimit në edukimin financiar të publikut, për të garantuar qarkullimin e sigurt, të shpejtë dhe me kosto të ulët të parasë në ekonomi. </w:t>
      </w:r>
    </w:p>
    <w:p w:rsidR="00C304FA" w:rsidRPr="00C0785D" w:rsidRDefault="00C304FA" w:rsidP="00C304FA">
      <w:pPr>
        <w:pStyle w:val="Paragrafi"/>
        <w:rPr>
          <w:lang w:val="sq-AL"/>
        </w:rPr>
      </w:pPr>
      <w:r w:rsidRPr="00C0785D">
        <w:rPr>
          <w:lang w:val="sq-AL"/>
        </w:rPr>
        <w:tab/>
        <w:t xml:space="preserve">14. Të forcojë më tej mirëqeverisjen e institucionit nëpërmjet forcimit të pavarësisë dhe rritjes së llogaridhënies. Të rrisë transparencën mbi veprimtarinë e Bankës së Shqipërisë përmes </w:t>
      </w:r>
      <w:r w:rsidRPr="00C0785D">
        <w:rPr>
          <w:lang w:val="sq-AL"/>
        </w:rPr>
        <w:lastRenderedPageBreak/>
        <w:t xml:space="preserve">zgjerimit të informacionit dhe përmirësimit të vazhdueshëm të kanaleve të komunikimit me publikun dhe grupet e ndryshme të interesit.  </w:t>
      </w:r>
    </w:p>
    <w:p w:rsidR="00C304FA" w:rsidRPr="00C0785D" w:rsidRDefault="00C304FA" w:rsidP="00C304FA">
      <w:pPr>
        <w:pStyle w:val="Paragrafi"/>
        <w:rPr>
          <w:lang w:val="sq-AL"/>
        </w:rPr>
      </w:pPr>
      <w:r w:rsidRPr="00C0785D">
        <w:rPr>
          <w:lang w:val="sq-AL"/>
        </w:rPr>
        <w:tab/>
        <w:t>15. Të rrisë kuptueshmërinë e politikës monetare, për të forcuar besueshmërinë publike të institucionit dhe për t’u mundësuar familjeve dhe bizneseve të marrin vendime të mirinfor</w:t>
      </w:r>
      <w:r w:rsidR="0051334D">
        <w:rPr>
          <w:lang w:val="sq-AL"/>
        </w:rPr>
        <w:t>-</w:t>
      </w:r>
      <w:r w:rsidRPr="00C0785D">
        <w:rPr>
          <w:lang w:val="sq-AL"/>
        </w:rPr>
        <w:t xml:space="preserve">muara. Të ndërmarrë fushata sensibilizuese në kuadër të edukimit të publikut në lidhje me termat “lek i ri” dhe “lek i vjetër”. </w:t>
      </w:r>
    </w:p>
    <w:p w:rsidR="00C304FA" w:rsidRPr="00C0785D" w:rsidRDefault="00C304FA" w:rsidP="00C304FA">
      <w:pPr>
        <w:pStyle w:val="Paragrafi"/>
        <w:rPr>
          <w:lang w:val="sq-AL"/>
        </w:rPr>
      </w:pPr>
      <w:r w:rsidRPr="00C0785D">
        <w:rPr>
          <w:lang w:val="sq-AL"/>
        </w:rPr>
        <w:tab/>
        <w:t xml:space="preserve">16. Të ndjekë me rigorozitet ritmin e punimeve në godinën e ish-hotel “Dajtit” për të bërë të mundur funksionimin e kësaj godine në një kohë sa më të shkurtër. </w:t>
      </w:r>
    </w:p>
    <w:p w:rsidR="00C304FA" w:rsidRPr="00C0785D" w:rsidRDefault="00C304FA" w:rsidP="00C304FA">
      <w:pPr>
        <w:pStyle w:val="Paragrafi"/>
        <w:rPr>
          <w:lang w:val="sq-AL"/>
        </w:rPr>
      </w:pPr>
      <w:r w:rsidRPr="00C0785D">
        <w:rPr>
          <w:lang w:val="sq-AL"/>
        </w:rPr>
        <w:tab/>
        <w:t xml:space="preserve">17. Të rrisë ndikimin dhe bashkëpunimin me qeverinë për të çuar më tej reformat strukturore të saj, si dhe në realizimin e objektivave të qeverisë, marrë në kuadër të formalizimit të ekonomisë, të konsolidimit fiskal dhe sidomos për reduktimin e borxhit publik. </w:t>
      </w:r>
    </w:p>
    <w:p w:rsidR="00C304FA" w:rsidRPr="00C0785D" w:rsidRDefault="00C304FA" w:rsidP="00C304FA">
      <w:pPr>
        <w:pStyle w:val="Paragrafi"/>
        <w:rPr>
          <w:lang w:val="sq-AL"/>
        </w:rPr>
      </w:pPr>
      <w:r w:rsidRPr="00C0785D">
        <w:rPr>
          <w:lang w:val="sq-AL"/>
        </w:rPr>
        <w:tab/>
        <w:t>18. Të garantohet qëndrueshmëria dhe funksionimi normal i institucionit të Bankës së Shqipërisë, sidomos duke siguruar rinovimin në kohë të anëtarëve të Këshillit Mbikëqyrës që kanë plotësuar afatin e mandatit të tyre.</w:t>
      </w:r>
    </w:p>
    <w:p w:rsidR="00C304FA" w:rsidRPr="00D0534E" w:rsidRDefault="00C304FA" w:rsidP="00C304FA">
      <w:pPr>
        <w:pStyle w:val="Paragrafi"/>
        <w:rPr>
          <w:sz w:val="14"/>
          <w:lang w:val="sq-AL"/>
        </w:rPr>
      </w:pPr>
    </w:p>
    <w:p w:rsidR="00C304FA" w:rsidRPr="00C0785D" w:rsidRDefault="00C304FA" w:rsidP="00C304FA">
      <w:pPr>
        <w:pStyle w:val="Paragrafi"/>
        <w:rPr>
          <w:lang w:val="sq-AL"/>
        </w:rPr>
      </w:pPr>
      <w:r w:rsidRPr="00C0785D">
        <w:rPr>
          <w:lang w:val="sq-AL"/>
        </w:rPr>
        <w:t>Miratuar në datën 17.5.2018</w:t>
      </w:r>
    </w:p>
    <w:p w:rsidR="00C304FA" w:rsidRPr="00C0785D" w:rsidRDefault="00C304FA" w:rsidP="00C304FA">
      <w:pPr>
        <w:pStyle w:val="Paragrafi"/>
        <w:jc w:val="right"/>
        <w:rPr>
          <w:lang w:val="sq-AL"/>
        </w:rPr>
      </w:pPr>
      <w:r w:rsidRPr="00C0785D">
        <w:rPr>
          <w:lang w:val="sq-AL"/>
        </w:rPr>
        <w:t>KRYETARI</w:t>
      </w:r>
    </w:p>
    <w:p w:rsidR="00C304FA" w:rsidRPr="00C0785D" w:rsidRDefault="00C304FA" w:rsidP="00C304FA">
      <w:pPr>
        <w:pStyle w:val="Paragrafi"/>
        <w:jc w:val="right"/>
        <w:rPr>
          <w:b/>
          <w:lang w:val="sq-AL"/>
        </w:rPr>
      </w:pPr>
      <w:r w:rsidRPr="00C0785D">
        <w:rPr>
          <w:b/>
          <w:lang w:val="sq-AL"/>
        </w:rPr>
        <w:t>Gramoz Ruçi</w:t>
      </w:r>
    </w:p>
    <w:p w:rsidR="00AA3001" w:rsidRPr="00AA3001" w:rsidRDefault="00AA3001" w:rsidP="00C304FA">
      <w:pPr>
        <w:pStyle w:val="NeniTitull"/>
        <w:rPr>
          <w:sz w:val="14"/>
          <w:lang w:val="sq-AL"/>
        </w:rPr>
      </w:pPr>
    </w:p>
    <w:p w:rsidR="00C304FA" w:rsidRPr="00763944" w:rsidRDefault="00C304FA" w:rsidP="00C304FA">
      <w:pPr>
        <w:pStyle w:val="NeniTitull"/>
        <w:rPr>
          <w:spacing w:val="-4"/>
          <w:lang w:val="sq-AL"/>
        </w:rPr>
      </w:pPr>
      <w:r w:rsidRPr="00763944">
        <w:rPr>
          <w:spacing w:val="-4"/>
          <w:lang w:val="sq-AL"/>
        </w:rPr>
        <w:t>REZOLUTË</w:t>
      </w:r>
    </w:p>
    <w:p w:rsidR="00763944" w:rsidRDefault="00C304FA" w:rsidP="00C304FA">
      <w:pPr>
        <w:pStyle w:val="NeniNr"/>
        <w:rPr>
          <w:spacing w:val="-4"/>
          <w:lang w:val="sq-AL"/>
        </w:rPr>
      </w:pPr>
      <w:r w:rsidRPr="00763944">
        <w:rPr>
          <w:spacing w:val="-4"/>
          <w:lang w:val="sq-AL"/>
        </w:rPr>
        <w:t>PËR VLERËSIMIN E VEPRIMTARI</w:t>
      </w:r>
      <w:r w:rsidR="00763944">
        <w:rPr>
          <w:spacing w:val="-4"/>
          <w:lang w:val="sq-AL"/>
        </w:rPr>
        <w:t xml:space="preserve">SË </w:t>
      </w:r>
    </w:p>
    <w:p w:rsidR="00C304FA" w:rsidRPr="00763944" w:rsidRDefault="00763944" w:rsidP="00C304FA">
      <w:pPr>
        <w:pStyle w:val="NeniNr"/>
        <w:rPr>
          <w:spacing w:val="-4"/>
          <w:lang w:val="sq-AL"/>
        </w:rPr>
      </w:pPr>
      <w:r>
        <w:rPr>
          <w:spacing w:val="-4"/>
          <w:lang w:val="sq-AL"/>
        </w:rPr>
        <w:t xml:space="preserve">SË AGJENCISË SË SIGURIMIT TË </w:t>
      </w:r>
      <w:r w:rsidR="00C304FA" w:rsidRPr="00763944">
        <w:rPr>
          <w:spacing w:val="-4"/>
          <w:lang w:val="sq-AL"/>
        </w:rPr>
        <w:t>DEPOZITAVE PËR VITIN 2017</w:t>
      </w:r>
    </w:p>
    <w:p w:rsidR="00C304FA" w:rsidRPr="00763944" w:rsidRDefault="00C304FA" w:rsidP="00C304FA">
      <w:pPr>
        <w:pStyle w:val="Paragrafi"/>
        <w:rPr>
          <w:spacing w:val="-4"/>
          <w:sz w:val="14"/>
          <w:lang w:val="sq-AL"/>
        </w:rPr>
      </w:pPr>
    </w:p>
    <w:p w:rsidR="00C304FA" w:rsidRPr="00763944" w:rsidRDefault="00C304FA" w:rsidP="00C304FA">
      <w:pPr>
        <w:pStyle w:val="Paragrafi"/>
        <w:rPr>
          <w:b/>
          <w:spacing w:val="-4"/>
          <w:lang w:val="sq-AL"/>
        </w:rPr>
      </w:pPr>
      <w:r w:rsidRPr="00763944">
        <w:rPr>
          <w:spacing w:val="-4"/>
          <w:lang w:val="sq-AL"/>
        </w:rPr>
        <w:tab/>
      </w:r>
      <w:r w:rsidRPr="00763944">
        <w:rPr>
          <w:b/>
          <w:spacing w:val="-4"/>
          <w:lang w:val="sq-AL"/>
        </w:rPr>
        <w:t>Kuvendi i Shqipërisë,</w:t>
      </w:r>
    </w:p>
    <w:p w:rsidR="00C304FA" w:rsidRPr="00763944" w:rsidRDefault="00C304FA" w:rsidP="00C304FA">
      <w:pPr>
        <w:pStyle w:val="Paragrafi"/>
        <w:rPr>
          <w:spacing w:val="-4"/>
          <w:lang w:val="sq-AL"/>
        </w:rPr>
      </w:pPr>
      <w:r w:rsidRPr="00763944">
        <w:rPr>
          <w:spacing w:val="-4"/>
          <w:lang w:val="sq-AL"/>
        </w:rPr>
        <w:tab/>
        <w:t xml:space="preserve">- Duke njohur e vlerësuar rolin e Agjencisë së Sigurimit të Depozitave për sigurimin dhe kompensimin e depozitave të qytetarëve, të vendosura në bankat që operojnë në Republikën e Shqipërisë; </w:t>
      </w:r>
    </w:p>
    <w:p w:rsidR="00C304FA" w:rsidRPr="00763944" w:rsidRDefault="00C304FA" w:rsidP="00C304FA">
      <w:pPr>
        <w:pStyle w:val="Paragrafi"/>
        <w:rPr>
          <w:spacing w:val="-4"/>
          <w:lang w:val="sq-AL"/>
        </w:rPr>
      </w:pPr>
      <w:r w:rsidRPr="00763944">
        <w:rPr>
          <w:spacing w:val="-4"/>
          <w:lang w:val="sq-AL"/>
        </w:rPr>
        <w:tab/>
        <w:t xml:space="preserve">- Duke vlerësuar kontributin e saj në drejtim të rritjes së qëndrueshmërisë së sistemit financiar e bankar; </w:t>
      </w:r>
    </w:p>
    <w:p w:rsidR="00C304FA" w:rsidRPr="00763944" w:rsidRDefault="00C304FA" w:rsidP="00C304FA">
      <w:pPr>
        <w:pStyle w:val="Paragrafi"/>
        <w:rPr>
          <w:spacing w:val="-4"/>
          <w:lang w:val="sq-AL"/>
        </w:rPr>
      </w:pPr>
      <w:r w:rsidRPr="00763944">
        <w:rPr>
          <w:spacing w:val="-4"/>
          <w:lang w:val="sq-AL"/>
        </w:rPr>
        <w:tab/>
        <w:t xml:space="preserve">- Duke njohur kuadrin ligjor dhe parimet bazë, mbi të cilat mbështetet veprimtaria e Agjencisë; </w:t>
      </w:r>
    </w:p>
    <w:p w:rsidR="00C304FA" w:rsidRPr="00763944" w:rsidRDefault="00C304FA" w:rsidP="00C304FA">
      <w:pPr>
        <w:pStyle w:val="Paragrafi"/>
        <w:rPr>
          <w:spacing w:val="-4"/>
          <w:lang w:val="sq-AL"/>
        </w:rPr>
      </w:pPr>
      <w:r w:rsidRPr="00763944">
        <w:rPr>
          <w:spacing w:val="-4"/>
          <w:lang w:val="sq-AL"/>
        </w:rPr>
        <w:tab/>
        <w:t>- Duke mbështetur e zhvilluar bashkëpunimin me këtë agjenci, si dhe duke nxitur bashkëpunimin e saj me institucionet kombëtare e ndërkombëtare;</w:t>
      </w:r>
    </w:p>
    <w:p w:rsidR="00C304FA" w:rsidRPr="00763944" w:rsidRDefault="00C304FA" w:rsidP="00C304FA">
      <w:pPr>
        <w:pStyle w:val="Paragrafi"/>
        <w:rPr>
          <w:b/>
          <w:spacing w:val="-4"/>
          <w:lang w:val="sq-AL"/>
        </w:rPr>
      </w:pPr>
      <w:r w:rsidRPr="00763944">
        <w:rPr>
          <w:spacing w:val="-4"/>
          <w:lang w:val="sq-AL"/>
        </w:rPr>
        <w:tab/>
      </w:r>
      <w:r w:rsidRPr="00763944">
        <w:rPr>
          <w:b/>
          <w:spacing w:val="-4"/>
          <w:lang w:val="sq-AL"/>
        </w:rPr>
        <w:t>Vlerëson veprimtarinë e Agjencisë së Sigurimit të Depozitave në drejtim të:</w:t>
      </w:r>
    </w:p>
    <w:p w:rsidR="00C304FA" w:rsidRPr="00763944" w:rsidRDefault="00C304FA" w:rsidP="00C304FA">
      <w:pPr>
        <w:pStyle w:val="Paragrafi"/>
        <w:rPr>
          <w:spacing w:val="-4"/>
          <w:lang w:val="sq-AL"/>
        </w:rPr>
      </w:pPr>
      <w:r w:rsidRPr="00763944">
        <w:rPr>
          <w:spacing w:val="-4"/>
          <w:lang w:val="sq-AL"/>
        </w:rPr>
        <w:lastRenderedPageBreak/>
        <w:tab/>
        <w:t>- Përmbushjes së objektivit në drejtim të përforcimit të stabilitetit financiar në vend  me zgjerimin e skemës me subjekte të sistemit jobankar dhe me përfshirjen e depozitave të tregtarëve dhe shoqërive tregtare;</w:t>
      </w:r>
    </w:p>
    <w:p w:rsidR="00C304FA" w:rsidRPr="00763944" w:rsidRDefault="00C304FA" w:rsidP="00C304FA">
      <w:pPr>
        <w:pStyle w:val="Paragrafi"/>
        <w:rPr>
          <w:spacing w:val="-6"/>
          <w:lang w:val="sq-AL"/>
        </w:rPr>
      </w:pPr>
      <w:r w:rsidRPr="00763944">
        <w:rPr>
          <w:spacing w:val="-4"/>
          <w:lang w:val="sq-AL"/>
        </w:rPr>
        <w:tab/>
      </w:r>
      <w:r w:rsidRPr="00763944">
        <w:rPr>
          <w:spacing w:val="-6"/>
          <w:lang w:val="sq-AL"/>
        </w:rPr>
        <w:t>- Konsolidimit të infrastrukturës informatike, në funksion të një procesi kompensimi të shpejtë dhe të saktë të depozituesve në rast të një ngjarjeje sigurimi;</w:t>
      </w:r>
    </w:p>
    <w:p w:rsidR="00C304FA" w:rsidRPr="00763944" w:rsidRDefault="00C304FA" w:rsidP="00C304FA">
      <w:pPr>
        <w:pStyle w:val="Paragrafi"/>
        <w:rPr>
          <w:spacing w:val="-4"/>
          <w:lang w:val="sq-AL"/>
        </w:rPr>
      </w:pPr>
      <w:r w:rsidRPr="00763944">
        <w:rPr>
          <w:spacing w:val="-4"/>
          <w:lang w:val="sq-AL"/>
        </w:rPr>
        <w:tab/>
        <w:t>- Administrimit me efektivitet të mjeteve financiare, duke diversifikuar portofolin me investime në maturitet më afatgjatë;</w:t>
      </w:r>
    </w:p>
    <w:p w:rsidR="00C304FA" w:rsidRPr="00763944" w:rsidRDefault="00C304FA" w:rsidP="00C304FA">
      <w:pPr>
        <w:pStyle w:val="Paragrafi"/>
        <w:rPr>
          <w:spacing w:val="-4"/>
          <w:lang w:val="sq-AL"/>
        </w:rPr>
      </w:pPr>
      <w:r w:rsidRPr="00763944">
        <w:rPr>
          <w:spacing w:val="-4"/>
          <w:lang w:val="sq-AL"/>
        </w:rPr>
        <w:tab/>
        <w:t>- Angazhimit të Agjencisë në rritjen e nivelit të edukimit dhe ndërgjegjësimit të depozituesve për përfitimet dhe kufizimet e skemës së sigurimit të depozitave;</w:t>
      </w:r>
    </w:p>
    <w:p w:rsidR="00C304FA" w:rsidRPr="00763944" w:rsidRDefault="00C304FA" w:rsidP="00C304FA">
      <w:pPr>
        <w:pStyle w:val="Paragrafi"/>
        <w:rPr>
          <w:spacing w:val="-4"/>
          <w:lang w:val="sq-AL"/>
        </w:rPr>
      </w:pPr>
      <w:r w:rsidRPr="00763944">
        <w:rPr>
          <w:spacing w:val="-4"/>
          <w:lang w:val="sq-AL"/>
        </w:rPr>
        <w:tab/>
        <w:t>-  Përmirësimit të kapaciteteve profesionale të nevojshme për përmbushjen e mandatit ligjor të Agjencisë;</w:t>
      </w:r>
    </w:p>
    <w:p w:rsidR="00C304FA" w:rsidRPr="00763944" w:rsidRDefault="00C304FA" w:rsidP="00C304FA">
      <w:pPr>
        <w:pStyle w:val="Paragrafi"/>
        <w:rPr>
          <w:b/>
          <w:spacing w:val="-4"/>
          <w:lang w:val="sq-AL"/>
        </w:rPr>
      </w:pPr>
      <w:r w:rsidRPr="00763944">
        <w:rPr>
          <w:spacing w:val="-4"/>
          <w:lang w:val="sq-AL"/>
        </w:rPr>
        <w:tab/>
      </w:r>
      <w:r w:rsidRPr="00763944">
        <w:rPr>
          <w:b/>
          <w:spacing w:val="-4"/>
          <w:lang w:val="sq-AL"/>
        </w:rPr>
        <w:t>Kuvendi kërkon që Agjencia e Sigurimit të Depozitave, për vitin 2018, të përmirësojë punën në  këto drejtime:</w:t>
      </w:r>
    </w:p>
    <w:p w:rsidR="00C304FA" w:rsidRPr="00763944" w:rsidRDefault="00C304FA" w:rsidP="00C304FA">
      <w:pPr>
        <w:pStyle w:val="Paragrafi"/>
        <w:rPr>
          <w:spacing w:val="-4"/>
          <w:lang w:val="sq-AL"/>
        </w:rPr>
      </w:pPr>
      <w:r w:rsidRPr="00763944">
        <w:rPr>
          <w:spacing w:val="-4"/>
          <w:lang w:val="sq-AL"/>
        </w:rPr>
        <w:tab/>
        <w:t>- Në funksion të transparencës dhe informi</w:t>
      </w:r>
      <w:r w:rsidR="007038F0" w:rsidRPr="00763944">
        <w:rPr>
          <w:spacing w:val="-4"/>
          <w:lang w:val="sq-AL"/>
        </w:rPr>
        <w:t>-</w:t>
      </w:r>
      <w:r w:rsidRPr="00763944">
        <w:rPr>
          <w:spacing w:val="-4"/>
          <w:lang w:val="sq-AL"/>
        </w:rPr>
        <w:t>mit, të hartojë rregulla dhe procedura të qarta për publikimin e vendimeve dhe materialeve të miratuara nga Këshilli Drejtues, duke respektuar kufizimet e legjislacionit të fushës për mbrojtjen e të dhënave konfidenciale dhe tregtare.</w:t>
      </w:r>
    </w:p>
    <w:p w:rsidR="00C304FA" w:rsidRPr="00763944" w:rsidRDefault="00C304FA" w:rsidP="00C304FA">
      <w:pPr>
        <w:pStyle w:val="Paragrafi"/>
        <w:rPr>
          <w:spacing w:val="-4"/>
          <w:lang w:val="sq-AL"/>
        </w:rPr>
      </w:pPr>
      <w:r w:rsidRPr="00763944">
        <w:rPr>
          <w:spacing w:val="-4"/>
          <w:lang w:val="sq-AL"/>
        </w:rPr>
        <w:tab/>
        <w:t>- Të monitorojë në vazhdimësi plotësimin e kushteve, në përputhje me kuadrin ligjor dhe rregullativ në fuqi, nga ana e shoqërive të kursim-kreditit, në nxitje të një biznesi të shëndetshëm dhe afatgjatë të tyre.</w:t>
      </w:r>
    </w:p>
    <w:p w:rsidR="00C304FA" w:rsidRPr="00763944" w:rsidRDefault="00C304FA" w:rsidP="00C304FA">
      <w:pPr>
        <w:pStyle w:val="Paragrafi"/>
        <w:rPr>
          <w:spacing w:val="-4"/>
          <w:lang w:val="sq-AL"/>
        </w:rPr>
      </w:pPr>
      <w:r w:rsidRPr="00763944">
        <w:rPr>
          <w:spacing w:val="-4"/>
          <w:lang w:val="sq-AL"/>
        </w:rPr>
        <w:tab/>
        <w:t>- Të shtojë mjetet e promovimit të skemës së sigurimit të depozitave dhe të vlerësojë impaktin e fushatave promovuese te publiku i targetuar me anë të anketimeve të përvitshme.</w:t>
      </w:r>
    </w:p>
    <w:p w:rsidR="00C304FA" w:rsidRPr="00763944" w:rsidRDefault="00C304FA" w:rsidP="00C304FA">
      <w:pPr>
        <w:pStyle w:val="Paragrafi"/>
        <w:rPr>
          <w:spacing w:val="-4"/>
          <w:lang w:val="sq-AL"/>
        </w:rPr>
      </w:pPr>
      <w:r w:rsidRPr="00763944">
        <w:rPr>
          <w:spacing w:val="-4"/>
          <w:lang w:val="sq-AL"/>
        </w:rPr>
        <w:tab/>
        <w:t xml:space="preserve">- Të përditësojë politikat dhe procedurat operacionale në drejtim të përputhshmërisë e skemës së sigurimit me parimet themelore të skemave efektive të sigurimit të depozitave. </w:t>
      </w:r>
    </w:p>
    <w:p w:rsidR="00C304FA" w:rsidRPr="00763944" w:rsidRDefault="00C304FA" w:rsidP="00C304FA">
      <w:pPr>
        <w:pStyle w:val="Paragrafi"/>
        <w:rPr>
          <w:spacing w:val="-4"/>
          <w:lang w:val="sq-AL"/>
        </w:rPr>
      </w:pPr>
      <w:r w:rsidRPr="00763944">
        <w:rPr>
          <w:spacing w:val="-4"/>
          <w:lang w:val="sq-AL"/>
        </w:rPr>
        <w:tab/>
        <w:t>- Të vazhdojë bashkëpunimin me anëtarët e rrjetit të sigurisë financiare dhe shoqëritë e kursim-kreditit, për ruajtjen e stabilitetit financiar në vend dhe mbrojtjen e interesave të depozituesve.</w:t>
      </w:r>
    </w:p>
    <w:p w:rsidR="00C304FA" w:rsidRPr="00763944" w:rsidRDefault="00C304FA" w:rsidP="00C304FA">
      <w:pPr>
        <w:pStyle w:val="Paragrafi"/>
        <w:rPr>
          <w:spacing w:val="-4"/>
          <w:lang w:val="sq-AL"/>
        </w:rPr>
      </w:pPr>
      <w:r w:rsidRPr="00763944">
        <w:rPr>
          <w:spacing w:val="-4"/>
          <w:lang w:val="sq-AL"/>
        </w:rPr>
        <w:tab/>
        <w:t>- Të mirinformojë depozituesit në lidhje me masat e ndërmarra nga ana Bankës së Shqipërisë në kuadër të strategjisë së deeuroizimit.</w:t>
      </w:r>
    </w:p>
    <w:p w:rsidR="00B65591" w:rsidRPr="00763944" w:rsidRDefault="00B65591" w:rsidP="00B65591">
      <w:pPr>
        <w:pStyle w:val="NeniTitull"/>
        <w:rPr>
          <w:spacing w:val="-4"/>
          <w:sz w:val="8"/>
          <w:lang w:val="sq-AL"/>
        </w:rPr>
      </w:pPr>
    </w:p>
    <w:p w:rsidR="00C304FA" w:rsidRPr="00763944" w:rsidRDefault="00C304FA" w:rsidP="00C304FA">
      <w:pPr>
        <w:pStyle w:val="Paragrafi"/>
        <w:rPr>
          <w:spacing w:val="-4"/>
          <w:lang w:val="sq-AL"/>
        </w:rPr>
      </w:pPr>
      <w:r w:rsidRPr="00763944">
        <w:rPr>
          <w:spacing w:val="-4"/>
          <w:lang w:val="sq-AL"/>
        </w:rPr>
        <w:t>Miratuar në datën 17.5.2018</w:t>
      </w:r>
    </w:p>
    <w:p w:rsidR="00C304FA" w:rsidRPr="00763944" w:rsidRDefault="00C304FA" w:rsidP="00C304FA">
      <w:pPr>
        <w:pStyle w:val="Paragrafi"/>
        <w:jc w:val="right"/>
        <w:rPr>
          <w:spacing w:val="-4"/>
          <w:lang w:val="sq-AL"/>
        </w:rPr>
      </w:pPr>
      <w:r w:rsidRPr="00763944">
        <w:rPr>
          <w:spacing w:val="-4"/>
          <w:lang w:val="sq-AL"/>
        </w:rPr>
        <w:t>KRYETARI</w:t>
      </w:r>
    </w:p>
    <w:p w:rsidR="00C304FA" w:rsidRPr="00763944" w:rsidRDefault="00C304FA" w:rsidP="00C304FA">
      <w:pPr>
        <w:pStyle w:val="Paragrafi"/>
        <w:jc w:val="right"/>
        <w:rPr>
          <w:b/>
          <w:spacing w:val="-4"/>
          <w:lang w:val="sq-AL"/>
        </w:rPr>
      </w:pPr>
      <w:r w:rsidRPr="00763944">
        <w:rPr>
          <w:b/>
          <w:spacing w:val="-4"/>
          <w:lang w:val="sq-AL"/>
        </w:rPr>
        <w:t>Gramoz Ruçi</w:t>
      </w:r>
    </w:p>
    <w:p w:rsidR="00310217" w:rsidRPr="00763944" w:rsidRDefault="00310217" w:rsidP="00310217">
      <w:pPr>
        <w:pStyle w:val="NeniTitull"/>
        <w:rPr>
          <w:spacing w:val="-4"/>
          <w:lang w:val="sq-AL"/>
        </w:rPr>
      </w:pPr>
      <w:r w:rsidRPr="00763944">
        <w:rPr>
          <w:spacing w:val="-4"/>
          <w:lang w:val="sq-AL"/>
        </w:rPr>
        <w:t>VENDIM</w:t>
      </w:r>
    </w:p>
    <w:p w:rsidR="00310217" w:rsidRPr="00763944" w:rsidRDefault="006A571D" w:rsidP="00310217">
      <w:pPr>
        <w:pStyle w:val="NeniTitull"/>
        <w:rPr>
          <w:spacing w:val="-4"/>
          <w:lang w:val="sq-AL"/>
        </w:rPr>
      </w:pPr>
      <w:r w:rsidRPr="00763944">
        <w:rPr>
          <w:spacing w:val="-4"/>
          <w:lang w:val="sq-AL"/>
        </w:rPr>
        <w:t>Nr.</w:t>
      </w:r>
      <w:r w:rsidR="006F398B" w:rsidRPr="00763944">
        <w:rPr>
          <w:spacing w:val="-4"/>
          <w:lang w:val="sq-AL"/>
        </w:rPr>
        <w:t xml:space="preserve"> </w:t>
      </w:r>
      <w:r w:rsidR="00310217" w:rsidRPr="00763944">
        <w:rPr>
          <w:spacing w:val="-4"/>
          <w:lang w:val="sq-AL"/>
        </w:rPr>
        <w:t>264, datë 16.5.2018</w:t>
      </w:r>
    </w:p>
    <w:p w:rsidR="00594D73" w:rsidRPr="00763944" w:rsidRDefault="00594D73" w:rsidP="00594D73">
      <w:pPr>
        <w:pStyle w:val="NeniTitull"/>
        <w:rPr>
          <w:spacing w:val="-4"/>
          <w:sz w:val="14"/>
          <w:lang w:val="sq-AL"/>
        </w:rPr>
      </w:pPr>
    </w:p>
    <w:p w:rsidR="00B65591" w:rsidRPr="00763944" w:rsidRDefault="00310217" w:rsidP="00594D73">
      <w:pPr>
        <w:pStyle w:val="NeniTitull"/>
        <w:rPr>
          <w:spacing w:val="-4"/>
          <w:lang w:val="sq-AL"/>
        </w:rPr>
      </w:pPr>
      <w:r w:rsidRPr="00763944">
        <w:rPr>
          <w:spacing w:val="-4"/>
          <w:lang w:val="sq-AL"/>
        </w:rPr>
        <w:t xml:space="preserve">PËR NJË NDRYSHIM NË VENDIMIN </w:t>
      </w:r>
      <w:r w:rsidR="006A571D" w:rsidRPr="00763944">
        <w:rPr>
          <w:spacing w:val="-4"/>
          <w:lang w:val="sq-AL"/>
        </w:rPr>
        <w:t xml:space="preserve">NR. </w:t>
      </w:r>
      <w:r w:rsidRPr="00763944">
        <w:rPr>
          <w:spacing w:val="-4"/>
          <w:lang w:val="sq-AL"/>
        </w:rPr>
        <w:t>717, DATË 23.6.2009, TË KËSHILLIT TË MINISTRAVE, “PËR PAGAT E PUNONJËSVE MBËSHTETËS TË INSTITUCIONEVE BUXHETORE</w:t>
      </w:r>
      <w:r w:rsidR="006F398B" w:rsidRPr="00763944">
        <w:rPr>
          <w:spacing w:val="-4"/>
          <w:lang w:val="sq-AL"/>
        </w:rPr>
        <w:t xml:space="preserve"> </w:t>
      </w:r>
      <w:r w:rsidRPr="00763944">
        <w:rPr>
          <w:spacing w:val="-4"/>
          <w:lang w:val="sq-AL"/>
        </w:rPr>
        <w:t xml:space="preserve">DHE TË NËPUNËSVE TË DISA INSTITUCIONEVE BUXHETORE”, </w:t>
      </w:r>
    </w:p>
    <w:p w:rsidR="00310217" w:rsidRPr="00763944" w:rsidRDefault="00310217" w:rsidP="00594D73">
      <w:pPr>
        <w:pStyle w:val="NeniTitull"/>
        <w:rPr>
          <w:spacing w:val="-4"/>
          <w:lang w:val="sq-AL"/>
        </w:rPr>
      </w:pPr>
      <w:r w:rsidRPr="00763944">
        <w:rPr>
          <w:spacing w:val="-4"/>
          <w:lang w:val="sq-AL"/>
        </w:rPr>
        <w:t>TË NDRYSHUAR</w:t>
      </w:r>
    </w:p>
    <w:p w:rsidR="00594D73" w:rsidRPr="00763944" w:rsidRDefault="00594D73" w:rsidP="00594D73">
      <w:pPr>
        <w:pStyle w:val="NeniTitull"/>
        <w:rPr>
          <w:spacing w:val="-4"/>
          <w:sz w:val="14"/>
          <w:lang w:val="sq-AL"/>
        </w:rPr>
      </w:pPr>
    </w:p>
    <w:p w:rsidR="00310217" w:rsidRPr="00763944" w:rsidRDefault="00310217" w:rsidP="00594D73">
      <w:pPr>
        <w:pStyle w:val="Paragrafi"/>
        <w:rPr>
          <w:spacing w:val="-4"/>
          <w:lang w:val="sq-AL"/>
        </w:rPr>
      </w:pPr>
      <w:r w:rsidRPr="00763944">
        <w:rPr>
          <w:spacing w:val="-4"/>
          <w:lang w:val="sq-AL"/>
        </w:rPr>
        <w:t xml:space="preserve">Në mbështetje të nenit 100 të Kushtetutës, të nenit 4/2, të ligjit </w:t>
      </w:r>
      <w:r w:rsidR="006A571D" w:rsidRPr="00763944">
        <w:rPr>
          <w:spacing w:val="-4"/>
          <w:lang w:val="sq-AL"/>
        </w:rPr>
        <w:t xml:space="preserve">nr. </w:t>
      </w:r>
      <w:r w:rsidRPr="00763944">
        <w:rPr>
          <w:spacing w:val="-4"/>
          <w:lang w:val="sq-AL"/>
        </w:rPr>
        <w:t xml:space="preserve">10405, datë 24.3.2011, “Për kompetencat për caktimin e pagave dhe të shpërblimeve”, dhe të ligjit </w:t>
      </w:r>
      <w:r w:rsidR="006A571D" w:rsidRPr="00763944">
        <w:rPr>
          <w:spacing w:val="-4"/>
          <w:lang w:val="sq-AL"/>
        </w:rPr>
        <w:t xml:space="preserve">nr. </w:t>
      </w:r>
      <w:r w:rsidRPr="00763944">
        <w:rPr>
          <w:spacing w:val="-4"/>
          <w:lang w:val="sq-AL"/>
        </w:rPr>
        <w:t>107/2017, “Për buxhetin e vitit 2018”, me propozimin e Kryeministrit, Këshilli i Ministrave</w:t>
      </w:r>
    </w:p>
    <w:p w:rsidR="00594D73" w:rsidRPr="00763944" w:rsidRDefault="00594D73" w:rsidP="00594D73">
      <w:pPr>
        <w:pStyle w:val="NeniTitull"/>
        <w:rPr>
          <w:spacing w:val="-4"/>
          <w:sz w:val="14"/>
          <w:lang w:val="sq-AL"/>
        </w:rPr>
      </w:pPr>
    </w:p>
    <w:p w:rsidR="00310217" w:rsidRPr="00763944" w:rsidRDefault="00310217" w:rsidP="00594D73">
      <w:pPr>
        <w:pStyle w:val="NeniNr"/>
        <w:rPr>
          <w:spacing w:val="-4"/>
          <w:lang w:val="sq-AL"/>
        </w:rPr>
      </w:pPr>
      <w:r w:rsidRPr="00763944">
        <w:rPr>
          <w:spacing w:val="-4"/>
          <w:lang w:val="sq-AL"/>
        </w:rPr>
        <w:t xml:space="preserve">VENDOSI: </w:t>
      </w:r>
    </w:p>
    <w:p w:rsidR="00594D73" w:rsidRPr="00763944" w:rsidRDefault="00594D73" w:rsidP="00594D73">
      <w:pPr>
        <w:pStyle w:val="NeniTitull"/>
        <w:rPr>
          <w:spacing w:val="-4"/>
          <w:sz w:val="14"/>
          <w:lang w:val="sq-AL"/>
        </w:rPr>
      </w:pPr>
    </w:p>
    <w:p w:rsidR="00310217" w:rsidRPr="00763944" w:rsidRDefault="00310217" w:rsidP="00594D73">
      <w:pPr>
        <w:pStyle w:val="Paragrafi"/>
        <w:rPr>
          <w:spacing w:val="-4"/>
          <w:lang w:val="sq-AL"/>
        </w:rPr>
      </w:pPr>
      <w:r w:rsidRPr="00763944">
        <w:rPr>
          <w:spacing w:val="-4"/>
          <w:lang w:val="sq-AL"/>
        </w:rPr>
        <w:t xml:space="preserve">Në shkronjën “b”, të pikës 9, të vendimit </w:t>
      </w:r>
      <w:r w:rsidR="006A571D" w:rsidRPr="00763944">
        <w:rPr>
          <w:spacing w:val="-4"/>
          <w:lang w:val="sq-AL"/>
        </w:rPr>
        <w:t xml:space="preserve">nr. </w:t>
      </w:r>
      <w:r w:rsidRPr="00763944">
        <w:rPr>
          <w:spacing w:val="-4"/>
          <w:lang w:val="sq-AL"/>
        </w:rPr>
        <w:t xml:space="preserve">717, datë 23.6.2009, të Këshillit të Ministrave, të ndryshuar, fjalët “... në Ministrinë e Shëndetësisë dhe në Ministrinë e Punës, Çështjeve Sociale dhe Shanseve të Barabarta ...” zëvendësohen me “... në ministrinë përgjegjëse për çështjet e shëndetësisë dhe në ministrinë përgjegjëse për çështjet e punësimit ...”. </w:t>
      </w:r>
    </w:p>
    <w:p w:rsidR="00310217" w:rsidRPr="00763944" w:rsidRDefault="00310217" w:rsidP="00310217">
      <w:pPr>
        <w:pStyle w:val="Paragrafi"/>
        <w:rPr>
          <w:spacing w:val="-4"/>
          <w:lang w:val="sq-AL"/>
        </w:rPr>
      </w:pPr>
      <w:r w:rsidRPr="00763944">
        <w:rPr>
          <w:spacing w:val="-4"/>
          <w:lang w:val="sq-AL"/>
        </w:rPr>
        <w:t>Ky vendim hyn në fuqi pas botimit në Fletoren Zyrtare.</w:t>
      </w:r>
    </w:p>
    <w:p w:rsidR="00E32D69" w:rsidRPr="00763944" w:rsidRDefault="00E32D69" w:rsidP="00E32D69">
      <w:pPr>
        <w:pStyle w:val="NeniTitull"/>
        <w:rPr>
          <w:spacing w:val="-4"/>
          <w:sz w:val="14"/>
          <w:lang w:val="sq-AL"/>
        </w:rPr>
      </w:pPr>
    </w:p>
    <w:p w:rsidR="00310217" w:rsidRPr="00763944" w:rsidRDefault="00310217" w:rsidP="00310217">
      <w:pPr>
        <w:pStyle w:val="Paragrafi"/>
        <w:jc w:val="right"/>
        <w:rPr>
          <w:spacing w:val="-4"/>
          <w:lang w:val="sq-AL"/>
        </w:rPr>
      </w:pPr>
      <w:r w:rsidRPr="00763944">
        <w:rPr>
          <w:spacing w:val="-4"/>
          <w:lang w:val="sq-AL"/>
        </w:rPr>
        <w:t>ZËVENDËSKRYEMINISTRI</w:t>
      </w:r>
    </w:p>
    <w:p w:rsidR="00310217" w:rsidRPr="00763944" w:rsidRDefault="00310217" w:rsidP="00D91F20">
      <w:pPr>
        <w:pStyle w:val="Paragrafi"/>
        <w:jc w:val="right"/>
        <w:rPr>
          <w:b/>
          <w:spacing w:val="-4"/>
          <w:lang w:val="sq-AL"/>
        </w:rPr>
      </w:pPr>
      <w:r w:rsidRPr="00763944">
        <w:rPr>
          <w:b/>
          <w:spacing w:val="-4"/>
          <w:lang w:val="sq-AL"/>
        </w:rPr>
        <w:t>Senida Mesi</w:t>
      </w:r>
    </w:p>
    <w:p w:rsidR="00D91F20" w:rsidRPr="00763944" w:rsidRDefault="00D91F20" w:rsidP="00D91F20">
      <w:pPr>
        <w:pStyle w:val="NeniTitull"/>
        <w:keepNext w:val="0"/>
        <w:rPr>
          <w:spacing w:val="-4"/>
          <w:lang w:val="sq-AL"/>
        </w:rPr>
      </w:pPr>
    </w:p>
    <w:p w:rsidR="002F059A" w:rsidRPr="00763944" w:rsidRDefault="002F059A" w:rsidP="00D91F20">
      <w:pPr>
        <w:pStyle w:val="NeniTitull"/>
        <w:keepNext w:val="0"/>
        <w:rPr>
          <w:spacing w:val="-4"/>
          <w:lang w:val="sq-AL"/>
        </w:rPr>
      </w:pPr>
      <w:r w:rsidRPr="00763944">
        <w:rPr>
          <w:spacing w:val="-4"/>
          <w:lang w:val="sq-AL"/>
        </w:rPr>
        <w:t>VENDIM</w:t>
      </w:r>
    </w:p>
    <w:p w:rsidR="002F059A" w:rsidRPr="00763944" w:rsidRDefault="006A571D" w:rsidP="00D91F20">
      <w:pPr>
        <w:pStyle w:val="NeniTitull"/>
        <w:keepNext w:val="0"/>
        <w:rPr>
          <w:spacing w:val="-4"/>
          <w:lang w:val="sq-AL"/>
        </w:rPr>
      </w:pPr>
      <w:r w:rsidRPr="00763944">
        <w:rPr>
          <w:spacing w:val="-4"/>
          <w:lang w:val="sq-AL"/>
        </w:rPr>
        <w:t>Nr.</w:t>
      </w:r>
      <w:r w:rsidR="006F398B" w:rsidRPr="00763944">
        <w:rPr>
          <w:spacing w:val="-4"/>
          <w:lang w:val="sq-AL"/>
        </w:rPr>
        <w:t xml:space="preserve"> </w:t>
      </w:r>
      <w:r w:rsidR="002F059A" w:rsidRPr="00763944">
        <w:rPr>
          <w:spacing w:val="-4"/>
          <w:lang w:val="sq-AL"/>
        </w:rPr>
        <w:t>265, datë 16.5.2018</w:t>
      </w:r>
    </w:p>
    <w:p w:rsidR="00E32D69" w:rsidRPr="00763944" w:rsidRDefault="00E32D69" w:rsidP="00D91F20">
      <w:pPr>
        <w:pStyle w:val="NeniTitull"/>
        <w:keepNext w:val="0"/>
        <w:rPr>
          <w:spacing w:val="-4"/>
          <w:sz w:val="14"/>
          <w:lang w:val="sq-AL"/>
        </w:rPr>
      </w:pPr>
    </w:p>
    <w:p w:rsidR="00763944" w:rsidRPr="00763944" w:rsidRDefault="000E544B" w:rsidP="00D91F20">
      <w:pPr>
        <w:pStyle w:val="NeniTitull"/>
        <w:keepNext w:val="0"/>
        <w:rPr>
          <w:spacing w:val="-4"/>
          <w:lang w:val="sq-AL"/>
        </w:rPr>
      </w:pPr>
      <w:r w:rsidRPr="00763944">
        <w:rPr>
          <w:spacing w:val="-4"/>
          <w:lang w:val="sq-AL"/>
        </w:rPr>
        <w:t xml:space="preserve">PËR DISA SHTESA NË VENDIMIN </w:t>
      </w:r>
    </w:p>
    <w:p w:rsidR="000E544B" w:rsidRPr="00763944" w:rsidRDefault="006A571D" w:rsidP="00763944">
      <w:pPr>
        <w:pStyle w:val="NeniTitull"/>
        <w:keepNext w:val="0"/>
        <w:rPr>
          <w:spacing w:val="-4"/>
          <w:lang w:val="sq-AL"/>
        </w:rPr>
      </w:pPr>
      <w:r w:rsidRPr="00763944">
        <w:rPr>
          <w:spacing w:val="-4"/>
          <w:lang w:val="sq-AL"/>
        </w:rPr>
        <w:t xml:space="preserve">NR. </w:t>
      </w:r>
      <w:r w:rsidR="000E544B" w:rsidRPr="00763944">
        <w:rPr>
          <w:spacing w:val="-4"/>
          <w:lang w:val="sq-AL"/>
        </w:rPr>
        <w:t>175, DATË 8.3.2017, TË KËSHILLIT TË MINISTRAVE, “PËR TRAJTIMIN ME PAGË DHE SHTESA MBI PAGË TË PUNONJËSVE MËSIMORË NË ARSIMIN PARAUNIVERSITAR”, TË NDRYSHUAR</w:t>
      </w:r>
    </w:p>
    <w:p w:rsidR="003B36A1" w:rsidRPr="00763944" w:rsidRDefault="003B36A1" w:rsidP="003B36A1">
      <w:pPr>
        <w:pStyle w:val="NeniTitull"/>
        <w:rPr>
          <w:spacing w:val="-4"/>
          <w:sz w:val="14"/>
          <w:lang w:val="sq-AL"/>
        </w:rPr>
      </w:pPr>
    </w:p>
    <w:p w:rsidR="000E544B" w:rsidRPr="00763944" w:rsidRDefault="000E544B" w:rsidP="003B36A1">
      <w:pPr>
        <w:pStyle w:val="Paragrafi"/>
        <w:rPr>
          <w:spacing w:val="-4"/>
          <w:lang w:val="sq-AL"/>
        </w:rPr>
      </w:pPr>
      <w:r w:rsidRPr="00763944">
        <w:rPr>
          <w:spacing w:val="-4"/>
          <w:lang w:val="sq-AL"/>
        </w:rPr>
        <w:t xml:space="preserve">Në mbështetje të nenit 100 të Kushtetutës, të pikës 2, të nenit 4, të ligjit </w:t>
      </w:r>
      <w:r w:rsidR="006A571D" w:rsidRPr="00763944">
        <w:rPr>
          <w:spacing w:val="-4"/>
          <w:lang w:val="sq-AL"/>
        </w:rPr>
        <w:t xml:space="preserve">nr. </w:t>
      </w:r>
      <w:r w:rsidRPr="00763944">
        <w:rPr>
          <w:spacing w:val="-4"/>
          <w:lang w:val="sq-AL"/>
        </w:rPr>
        <w:t xml:space="preserve">10 405, datë 24.3.2011, “Për kompetencat për caktimin e pagave dhe të shpërblimeve”, dhe të ligjit </w:t>
      </w:r>
      <w:r w:rsidR="006A571D" w:rsidRPr="00763944">
        <w:rPr>
          <w:spacing w:val="-4"/>
          <w:lang w:val="sq-AL"/>
        </w:rPr>
        <w:t xml:space="preserve">nr. </w:t>
      </w:r>
      <w:r w:rsidRPr="00763944">
        <w:rPr>
          <w:spacing w:val="-4"/>
          <w:lang w:val="sq-AL"/>
        </w:rPr>
        <w:t>107/2017, “Për buxhetin e vitit 2018”, me propozimin e Kryeministrit, Këshilli i Ministrave</w:t>
      </w:r>
    </w:p>
    <w:p w:rsidR="00763944" w:rsidRDefault="00763944" w:rsidP="003B36A1">
      <w:pPr>
        <w:pStyle w:val="NeniNr"/>
        <w:keepNext w:val="0"/>
        <w:rPr>
          <w:spacing w:val="-4"/>
          <w:sz w:val="14"/>
          <w:lang w:val="sq-AL"/>
        </w:rPr>
      </w:pPr>
    </w:p>
    <w:p w:rsidR="00763944" w:rsidRPr="00763944" w:rsidRDefault="00763944" w:rsidP="00763944">
      <w:pPr>
        <w:rPr>
          <w:lang w:val="sq-AL"/>
        </w:rPr>
      </w:pPr>
    </w:p>
    <w:p w:rsidR="000E544B" w:rsidRPr="00763944" w:rsidRDefault="000E544B" w:rsidP="003B36A1">
      <w:pPr>
        <w:pStyle w:val="NeniNr"/>
        <w:keepNext w:val="0"/>
        <w:rPr>
          <w:spacing w:val="-4"/>
          <w:lang w:val="sq-AL"/>
        </w:rPr>
      </w:pPr>
      <w:r w:rsidRPr="00763944">
        <w:rPr>
          <w:spacing w:val="-4"/>
          <w:lang w:val="sq-AL"/>
        </w:rPr>
        <w:t xml:space="preserve">VENDOSI: </w:t>
      </w:r>
    </w:p>
    <w:p w:rsidR="003B36A1" w:rsidRPr="00763944" w:rsidRDefault="003B36A1" w:rsidP="003B36A1">
      <w:pPr>
        <w:pStyle w:val="NeniTitull"/>
        <w:rPr>
          <w:spacing w:val="-4"/>
          <w:sz w:val="14"/>
          <w:lang w:val="sq-AL"/>
        </w:rPr>
      </w:pPr>
    </w:p>
    <w:p w:rsidR="000E544B" w:rsidRPr="00763944" w:rsidRDefault="003C6CD4" w:rsidP="003B36A1">
      <w:pPr>
        <w:pStyle w:val="Paragrafi"/>
        <w:rPr>
          <w:spacing w:val="-4"/>
          <w:lang w:val="sq-AL"/>
        </w:rPr>
      </w:pPr>
      <w:r w:rsidRPr="00763944">
        <w:rPr>
          <w:spacing w:val="-4"/>
          <w:lang w:val="sq-AL"/>
        </w:rPr>
        <w:t xml:space="preserve">1. </w:t>
      </w:r>
      <w:r w:rsidR="000E544B" w:rsidRPr="00763944">
        <w:rPr>
          <w:spacing w:val="-4"/>
          <w:lang w:val="sq-AL"/>
        </w:rPr>
        <w:t xml:space="preserve">Në vendimin </w:t>
      </w:r>
      <w:r w:rsidR="006A571D" w:rsidRPr="00763944">
        <w:rPr>
          <w:spacing w:val="-4"/>
          <w:lang w:val="sq-AL"/>
        </w:rPr>
        <w:t xml:space="preserve">nr. </w:t>
      </w:r>
      <w:r w:rsidR="000E544B" w:rsidRPr="00763944">
        <w:rPr>
          <w:spacing w:val="-4"/>
          <w:lang w:val="sq-AL"/>
        </w:rPr>
        <w:t>175, datë 8.3.2017, të Këshillit të Ministrave, të ndryshuar, bëhen shtesat, si më poshtë vijon:</w:t>
      </w:r>
    </w:p>
    <w:p w:rsidR="000E544B" w:rsidRPr="00763944" w:rsidRDefault="003C6CD4" w:rsidP="00D91F20">
      <w:pPr>
        <w:pStyle w:val="Paragrafi"/>
        <w:rPr>
          <w:spacing w:val="-4"/>
          <w:lang w:val="sq-AL"/>
        </w:rPr>
      </w:pPr>
      <w:r w:rsidRPr="00763944">
        <w:rPr>
          <w:spacing w:val="-4"/>
          <w:lang w:val="sq-AL"/>
        </w:rPr>
        <w:t>a)</w:t>
      </w:r>
      <w:r w:rsidR="006F398B" w:rsidRPr="00763944">
        <w:rPr>
          <w:spacing w:val="-4"/>
          <w:lang w:val="sq-AL"/>
        </w:rPr>
        <w:t xml:space="preserve"> </w:t>
      </w:r>
      <w:r w:rsidR="000E544B" w:rsidRPr="00763944">
        <w:rPr>
          <w:spacing w:val="-4"/>
          <w:lang w:val="sq-AL"/>
        </w:rPr>
        <w:t xml:space="preserve">Në lidhjen </w:t>
      </w:r>
      <w:r w:rsidR="006A571D" w:rsidRPr="00763944">
        <w:rPr>
          <w:spacing w:val="-4"/>
          <w:lang w:val="sq-AL"/>
        </w:rPr>
        <w:t xml:space="preserve">nr. </w:t>
      </w:r>
      <w:r w:rsidR="000E544B" w:rsidRPr="00763944">
        <w:rPr>
          <w:spacing w:val="-4"/>
          <w:lang w:val="sq-AL"/>
        </w:rPr>
        <w:t xml:space="preserve">1, që përmendet në pikën 2, bëhen këto shtesa: </w:t>
      </w:r>
    </w:p>
    <w:p w:rsidR="000E544B" w:rsidRPr="00763944" w:rsidRDefault="003C6CD4" w:rsidP="00D91F20">
      <w:pPr>
        <w:pStyle w:val="Paragrafi"/>
        <w:rPr>
          <w:spacing w:val="-4"/>
          <w:lang w:val="sq-AL"/>
        </w:rPr>
      </w:pPr>
      <w:r w:rsidRPr="00763944">
        <w:rPr>
          <w:spacing w:val="-4"/>
          <w:lang w:val="sq-AL"/>
        </w:rPr>
        <w:t>i</w:t>
      </w:r>
      <w:r w:rsidR="00EB5909" w:rsidRPr="00763944">
        <w:rPr>
          <w:spacing w:val="-4"/>
          <w:lang w:val="sq-AL"/>
        </w:rPr>
        <w:t>)</w:t>
      </w:r>
      <w:r w:rsidR="000E544B" w:rsidRPr="00763944">
        <w:rPr>
          <w:spacing w:val="-4"/>
          <w:lang w:val="sq-AL"/>
        </w:rPr>
        <w:t xml:space="preserve"> në numrin rendor 15, pas emërtesës “Psikolog shkolle” shtohet emërtesa “Mësues i praktikës profesionale”;</w:t>
      </w:r>
      <w:r w:rsidR="006F398B" w:rsidRPr="00763944">
        <w:rPr>
          <w:spacing w:val="-4"/>
          <w:lang w:val="sq-AL"/>
        </w:rPr>
        <w:t xml:space="preserve"> </w:t>
      </w:r>
    </w:p>
    <w:p w:rsidR="000E544B" w:rsidRPr="00763944" w:rsidRDefault="003C6CD4" w:rsidP="00D91F20">
      <w:pPr>
        <w:pStyle w:val="Paragrafi"/>
        <w:rPr>
          <w:spacing w:val="-4"/>
          <w:lang w:val="sq-AL"/>
        </w:rPr>
      </w:pPr>
      <w:r w:rsidRPr="00763944">
        <w:rPr>
          <w:spacing w:val="-4"/>
          <w:lang w:val="sq-AL"/>
        </w:rPr>
        <w:t>ii</w:t>
      </w:r>
      <w:r w:rsidR="00EB5909" w:rsidRPr="00763944">
        <w:rPr>
          <w:spacing w:val="-4"/>
          <w:lang w:val="sq-AL"/>
        </w:rPr>
        <w:t xml:space="preserve">) </w:t>
      </w:r>
      <w:r w:rsidR="000E544B" w:rsidRPr="00763944">
        <w:rPr>
          <w:spacing w:val="-4"/>
          <w:lang w:val="sq-AL"/>
        </w:rPr>
        <w:t>në numrin rendor 22, pas emërtesës “Mësues në ciklin e ulët, në shkollat 9-vjeçare” shtohet emërtesa “Instruktor i praktikës profesionale”.</w:t>
      </w:r>
    </w:p>
    <w:p w:rsidR="000E544B" w:rsidRPr="00763944" w:rsidRDefault="003C6CD4" w:rsidP="00D91F20">
      <w:pPr>
        <w:pStyle w:val="Paragrafi"/>
        <w:rPr>
          <w:spacing w:val="-4"/>
          <w:lang w:val="sq-AL"/>
        </w:rPr>
      </w:pPr>
      <w:r w:rsidRPr="00763944">
        <w:rPr>
          <w:spacing w:val="-4"/>
          <w:lang w:val="sq-AL"/>
        </w:rPr>
        <w:t>b)</w:t>
      </w:r>
      <w:r w:rsidR="006F398B" w:rsidRPr="00763944">
        <w:rPr>
          <w:spacing w:val="-4"/>
          <w:lang w:val="sq-AL"/>
        </w:rPr>
        <w:t xml:space="preserve"> </w:t>
      </w:r>
      <w:r w:rsidR="000E544B" w:rsidRPr="00763944">
        <w:rPr>
          <w:spacing w:val="-4"/>
          <w:lang w:val="sq-AL"/>
        </w:rPr>
        <w:t xml:space="preserve">Në lidhjen </w:t>
      </w:r>
      <w:r w:rsidR="006A571D" w:rsidRPr="00763944">
        <w:rPr>
          <w:spacing w:val="-4"/>
          <w:lang w:val="sq-AL"/>
        </w:rPr>
        <w:t xml:space="preserve">nr. </w:t>
      </w:r>
      <w:r w:rsidR="000E544B" w:rsidRPr="00763944">
        <w:rPr>
          <w:spacing w:val="-4"/>
          <w:lang w:val="sq-AL"/>
        </w:rPr>
        <w:t xml:space="preserve">2, që përmendet në pikën 3/a, bëhen këto shtesa: </w:t>
      </w:r>
    </w:p>
    <w:p w:rsidR="000E544B" w:rsidRPr="00763944" w:rsidRDefault="003C6CD4" w:rsidP="00D91F20">
      <w:pPr>
        <w:pStyle w:val="Paragrafi"/>
        <w:rPr>
          <w:spacing w:val="-4"/>
          <w:lang w:val="sq-AL"/>
        </w:rPr>
      </w:pPr>
      <w:r w:rsidRPr="00763944">
        <w:rPr>
          <w:spacing w:val="-4"/>
          <w:lang w:val="sq-AL"/>
        </w:rPr>
        <w:t>i</w:t>
      </w:r>
      <w:r w:rsidR="00EB5909" w:rsidRPr="00763944">
        <w:rPr>
          <w:spacing w:val="-4"/>
          <w:lang w:val="sq-AL"/>
        </w:rPr>
        <w:t>)</w:t>
      </w:r>
      <w:r w:rsidR="000E544B" w:rsidRPr="00763944">
        <w:rPr>
          <w:spacing w:val="-4"/>
          <w:lang w:val="sq-AL"/>
        </w:rPr>
        <w:t xml:space="preserve"> Në kolonën e dytë, që i përket grupit 3, shtohet paragrafi, si më poshtë si vijon: </w:t>
      </w:r>
    </w:p>
    <w:p w:rsidR="000E544B" w:rsidRPr="00763944" w:rsidRDefault="000E544B" w:rsidP="00D91F20">
      <w:pPr>
        <w:pStyle w:val="Paragrafi"/>
        <w:rPr>
          <w:spacing w:val="-4"/>
          <w:lang w:val="sq-AL"/>
        </w:rPr>
      </w:pPr>
      <w:r w:rsidRPr="00763944">
        <w:rPr>
          <w:spacing w:val="-4"/>
          <w:lang w:val="sq-AL"/>
        </w:rPr>
        <w:t>“Personeli instruktor i praktikës profesionale, i punësuar me kontratë të përhershme dhe që ka mbaruar një shkollë të mesme të profilizuar.”.</w:t>
      </w:r>
    </w:p>
    <w:p w:rsidR="000E544B" w:rsidRPr="00763944" w:rsidRDefault="003C6CD4" w:rsidP="00D91F20">
      <w:pPr>
        <w:pStyle w:val="Paragrafi"/>
        <w:rPr>
          <w:spacing w:val="-4"/>
          <w:lang w:val="sq-AL"/>
        </w:rPr>
      </w:pPr>
      <w:r w:rsidRPr="00763944">
        <w:rPr>
          <w:spacing w:val="-4"/>
          <w:lang w:val="sq-AL"/>
        </w:rPr>
        <w:t>ii</w:t>
      </w:r>
      <w:r w:rsidR="00EB5909" w:rsidRPr="00763944">
        <w:rPr>
          <w:spacing w:val="-4"/>
          <w:lang w:val="sq-AL"/>
        </w:rPr>
        <w:t>)</w:t>
      </w:r>
      <w:r w:rsidRPr="00763944">
        <w:rPr>
          <w:spacing w:val="-4"/>
          <w:lang w:val="sq-AL"/>
        </w:rPr>
        <w:t xml:space="preserve"> </w:t>
      </w:r>
      <w:r w:rsidR="000E544B" w:rsidRPr="00763944">
        <w:rPr>
          <w:spacing w:val="-4"/>
          <w:lang w:val="sq-AL"/>
        </w:rPr>
        <w:t>Në kolonën e tretë, “Niveli i diplomës”, që i përket grupit 3, shtohet paragrafi,</w:t>
      </w:r>
      <w:r w:rsidR="006F398B" w:rsidRPr="00763944">
        <w:rPr>
          <w:spacing w:val="-4"/>
          <w:lang w:val="sq-AL"/>
        </w:rPr>
        <w:t xml:space="preserve"> </w:t>
      </w:r>
      <w:r w:rsidR="000E544B" w:rsidRPr="00763944">
        <w:rPr>
          <w:spacing w:val="-4"/>
          <w:lang w:val="sq-AL"/>
        </w:rPr>
        <w:t xml:space="preserve">si më poshtë si vijon: </w:t>
      </w:r>
    </w:p>
    <w:p w:rsidR="000E544B" w:rsidRPr="00763944" w:rsidRDefault="000E544B" w:rsidP="00D91F20">
      <w:pPr>
        <w:pStyle w:val="Paragrafi"/>
        <w:rPr>
          <w:spacing w:val="-4"/>
          <w:lang w:val="sq-AL"/>
        </w:rPr>
      </w:pPr>
      <w:r w:rsidRPr="00763944">
        <w:rPr>
          <w:spacing w:val="-4"/>
          <w:lang w:val="sq-AL"/>
        </w:rPr>
        <w:t>“Diplomë e shkollës së mesme profesionale.”.</w:t>
      </w:r>
    </w:p>
    <w:p w:rsidR="000E544B" w:rsidRPr="00763944" w:rsidRDefault="003C6CD4" w:rsidP="00D91F20">
      <w:pPr>
        <w:pStyle w:val="Paragrafi"/>
        <w:rPr>
          <w:spacing w:val="-4"/>
          <w:lang w:val="sq-AL"/>
        </w:rPr>
      </w:pPr>
      <w:r w:rsidRPr="00763944">
        <w:rPr>
          <w:spacing w:val="-4"/>
          <w:lang w:val="sq-AL"/>
        </w:rPr>
        <w:t xml:space="preserve">2. </w:t>
      </w:r>
      <w:r w:rsidR="000E544B" w:rsidRPr="00763944">
        <w:rPr>
          <w:spacing w:val="-4"/>
          <w:lang w:val="sq-AL"/>
        </w:rPr>
        <w:t xml:space="preserve">Efektet financiare, që rrjedhin nga zbatimi i këtij vendimi, për vitin 2018, të përballohen nga fondet e parashikuara në buxhetin e miratuar për Ministrinë e Financave dhe Ekonomisë për këtë vit. </w:t>
      </w:r>
    </w:p>
    <w:p w:rsidR="000E544B" w:rsidRPr="00763944" w:rsidRDefault="000E544B" w:rsidP="000E544B">
      <w:pPr>
        <w:pStyle w:val="Paragrafi"/>
        <w:rPr>
          <w:spacing w:val="-4"/>
          <w:lang w:val="sq-AL"/>
        </w:rPr>
      </w:pPr>
      <w:r w:rsidRPr="00763944">
        <w:rPr>
          <w:spacing w:val="-4"/>
          <w:lang w:val="sq-AL"/>
        </w:rPr>
        <w:t xml:space="preserve">Ky vendim hyn në fuqi pas botimit në Fletoren </w:t>
      </w:r>
      <w:r w:rsidR="003C6CD4" w:rsidRPr="00763944">
        <w:rPr>
          <w:spacing w:val="-4"/>
          <w:lang w:val="sq-AL"/>
        </w:rPr>
        <w:t>Zyrtare</w:t>
      </w:r>
      <w:r w:rsidRPr="00763944">
        <w:rPr>
          <w:spacing w:val="-4"/>
          <w:lang w:val="sq-AL"/>
        </w:rPr>
        <w:t>.</w:t>
      </w:r>
    </w:p>
    <w:p w:rsidR="00763944" w:rsidRPr="00763944" w:rsidRDefault="00763944" w:rsidP="003C6CD4">
      <w:pPr>
        <w:pStyle w:val="Paragrafi"/>
        <w:jc w:val="right"/>
        <w:rPr>
          <w:spacing w:val="-4"/>
          <w:sz w:val="12"/>
          <w:lang w:val="sq-AL"/>
        </w:rPr>
      </w:pPr>
    </w:p>
    <w:p w:rsidR="003C6CD4" w:rsidRPr="00763944" w:rsidRDefault="003C6CD4" w:rsidP="003C6CD4">
      <w:pPr>
        <w:pStyle w:val="Paragrafi"/>
        <w:jc w:val="right"/>
        <w:rPr>
          <w:spacing w:val="-4"/>
          <w:lang w:val="sq-AL"/>
        </w:rPr>
      </w:pPr>
      <w:r w:rsidRPr="00763944">
        <w:rPr>
          <w:spacing w:val="-4"/>
          <w:lang w:val="sq-AL"/>
        </w:rPr>
        <w:t>ZËVENDËSKRYEMINISTRI</w:t>
      </w:r>
    </w:p>
    <w:p w:rsidR="003C6CD4" w:rsidRPr="00763944" w:rsidRDefault="003C6CD4" w:rsidP="003C6CD4">
      <w:pPr>
        <w:pStyle w:val="Paragrafi"/>
        <w:jc w:val="right"/>
        <w:rPr>
          <w:b/>
          <w:spacing w:val="-4"/>
          <w:lang w:val="sq-AL"/>
        </w:rPr>
      </w:pPr>
      <w:r w:rsidRPr="00763944">
        <w:rPr>
          <w:b/>
          <w:spacing w:val="-4"/>
          <w:lang w:val="sq-AL"/>
        </w:rPr>
        <w:t>Senida Mesi</w:t>
      </w:r>
    </w:p>
    <w:p w:rsidR="00763944" w:rsidRPr="00763944" w:rsidRDefault="00763944" w:rsidP="00E665BE">
      <w:pPr>
        <w:pStyle w:val="NeniTitull"/>
        <w:rPr>
          <w:spacing w:val="-4"/>
          <w:lang w:val="sq-AL"/>
        </w:rPr>
      </w:pPr>
    </w:p>
    <w:p w:rsidR="00E665BE" w:rsidRPr="00763944" w:rsidRDefault="00E665BE" w:rsidP="00E665BE">
      <w:pPr>
        <w:pStyle w:val="NeniTitull"/>
        <w:rPr>
          <w:spacing w:val="-4"/>
          <w:lang w:val="sq-AL"/>
        </w:rPr>
      </w:pPr>
      <w:r w:rsidRPr="00763944">
        <w:rPr>
          <w:spacing w:val="-4"/>
          <w:lang w:val="sq-AL"/>
        </w:rPr>
        <w:t>VENDIM</w:t>
      </w:r>
    </w:p>
    <w:p w:rsidR="00E665BE" w:rsidRPr="00763944" w:rsidRDefault="006A571D" w:rsidP="00E665BE">
      <w:pPr>
        <w:pStyle w:val="NeniTitull"/>
        <w:rPr>
          <w:spacing w:val="-4"/>
          <w:lang w:val="sq-AL"/>
        </w:rPr>
      </w:pPr>
      <w:r w:rsidRPr="00763944">
        <w:rPr>
          <w:spacing w:val="-4"/>
          <w:lang w:val="sq-AL"/>
        </w:rPr>
        <w:t>Nr.</w:t>
      </w:r>
      <w:r w:rsidR="006F398B" w:rsidRPr="00763944">
        <w:rPr>
          <w:spacing w:val="-4"/>
          <w:lang w:val="sq-AL"/>
        </w:rPr>
        <w:t xml:space="preserve"> </w:t>
      </w:r>
      <w:r w:rsidR="00E665BE" w:rsidRPr="00763944">
        <w:rPr>
          <w:spacing w:val="-4"/>
          <w:lang w:val="sq-AL"/>
        </w:rPr>
        <w:t>266, datë 16.5.2018</w:t>
      </w:r>
    </w:p>
    <w:p w:rsidR="002B27B1" w:rsidRPr="00763944" w:rsidRDefault="002B27B1" w:rsidP="002B27B1">
      <w:pPr>
        <w:pStyle w:val="NeniTitull"/>
        <w:rPr>
          <w:spacing w:val="-4"/>
          <w:sz w:val="14"/>
          <w:lang w:val="sq-AL"/>
        </w:rPr>
      </w:pPr>
    </w:p>
    <w:p w:rsidR="00763944" w:rsidRDefault="00C02404" w:rsidP="00E85CD8">
      <w:pPr>
        <w:pStyle w:val="NeniTitull"/>
        <w:rPr>
          <w:spacing w:val="-4"/>
          <w:lang w:val="sq-AL"/>
        </w:rPr>
      </w:pPr>
      <w:r w:rsidRPr="00763944">
        <w:rPr>
          <w:spacing w:val="-4"/>
          <w:lang w:val="sq-AL"/>
        </w:rPr>
        <w:t>PËR</w:t>
      </w:r>
      <w:r w:rsidR="006F398B" w:rsidRPr="00763944">
        <w:rPr>
          <w:spacing w:val="-4"/>
          <w:lang w:val="sq-AL"/>
        </w:rPr>
        <w:t xml:space="preserve"> </w:t>
      </w:r>
      <w:r w:rsidRPr="00763944">
        <w:rPr>
          <w:spacing w:val="-4"/>
          <w:lang w:val="sq-AL"/>
        </w:rPr>
        <w:t xml:space="preserve">DISA SHTESA DHE NDRYSHIME NË VENDIMIN </w:t>
      </w:r>
      <w:r w:rsidR="006A571D" w:rsidRPr="00763944">
        <w:rPr>
          <w:spacing w:val="-4"/>
          <w:lang w:val="sq-AL"/>
        </w:rPr>
        <w:t xml:space="preserve">NR. </w:t>
      </w:r>
      <w:r w:rsidRPr="00763944">
        <w:rPr>
          <w:spacing w:val="-4"/>
          <w:lang w:val="sq-AL"/>
        </w:rPr>
        <w:t xml:space="preserve">184, DATË 29.3.2018, TË KËSHILLIT TË MINISTRAVE, “PËR HAPJEN E PROCEDURËS SË PRANIMIT NË KATEGORINË E ULËT DREJTUESE EDHE PËR KANDIDATË TË TJERË, JASHTË SHËRBIMIT CIVIL, </w:t>
      </w:r>
    </w:p>
    <w:p w:rsidR="00C02404" w:rsidRPr="00763944" w:rsidRDefault="00C02404" w:rsidP="00E85CD8">
      <w:pPr>
        <w:pStyle w:val="NeniTitull"/>
        <w:rPr>
          <w:spacing w:val="-4"/>
          <w:lang w:val="sq-AL"/>
        </w:rPr>
      </w:pPr>
      <w:r w:rsidRPr="00763944">
        <w:rPr>
          <w:spacing w:val="-4"/>
          <w:lang w:val="sq-AL"/>
        </w:rPr>
        <w:t>PËR VITIN 2018”</w:t>
      </w:r>
    </w:p>
    <w:p w:rsidR="002B27B1" w:rsidRPr="00763944" w:rsidRDefault="002B27B1" w:rsidP="002B27B1">
      <w:pPr>
        <w:pStyle w:val="NeniTitull"/>
        <w:rPr>
          <w:spacing w:val="-4"/>
          <w:sz w:val="14"/>
          <w:lang w:val="sq-AL"/>
        </w:rPr>
      </w:pPr>
    </w:p>
    <w:p w:rsidR="00C02404" w:rsidRPr="00763944" w:rsidRDefault="00C02404" w:rsidP="002B27B1">
      <w:pPr>
        <w:pStyle w:val="Paragrafi"/>
        <w:rPr>
          <w:spacing w:val="-4"/>
          <w:lang w:val="sq-AL"/>
        </w:rPr>
      </w:pPr>
      <w:r w:rsidRPr="00763944">
        <w:rPr>
          <w:spacing w:val="-4"/>
          <w:lang w:val="sq-AL"/>
        </w:rPr>
        <w:t xml:space="preserve">Në mbështetje të nenit 100 të Kushtetutës dhe të pikës 4, të nenit 26, të ligjit </w:t>
      </w:r>
      <w:r w:rsidR="006A571D" w:rsidRPr="00763944">
        <w:rPr>
          <w:spacing w:val="-4"/>
          <w:lang w:val="sq-AL"/>
        </w:rPr>
        <w:t xml:space="preserve">nr. </w:t>
      </w:r>
      <w:r w:rsidRPr="00763944">
        <w:rPr>
          <w:spacing w:val="-4"/>
          <w:lang w:val="sq-AL"/>
        </w:rPr>
        <w:t>152/2013, “Për nëpunësin civil”, të ndryshuar, me propozimin e Kryeministrit, Këshilli i Ministrave</w:t>
      </w:r>
    </w:p>
    <w:p w:rsidR="00C02404" w:rsidRPr="00763944" w:rsidRDefault="00C02404" w:rsidP="002B27B1">
      <w:pPr>
        <w:pStyle w:val="NeniNr"/>
        <w:rPr>
          <w:spacing w:val="-4"/>
          <w:lang w:val="sq-AL"/>
        </w:rPr>
      </w:pPr>
      <w:r w:rsidRPr="00763944">
        <w:rPr>
          <w:spacing w:val="-4"/>
          <w:lang w:val="sq-AL"/>
        </w:rPr>
        <w:t>VENDOSI:</w:t>
      </w:r>
    </w:p>
    <w:p w:rsidR="002B27B1" w:rsidRPr="00763944" w:rsidRDefault="002B27B1" w:rsidP="002B27B1">
      <w:pPr>
        <w:pStyle w:val="NeniTitull"/>
        <w:rPr>
          <w:spacing w:val="-4"/>
          <w:sz w:val="14"/>
          <w:lang w:val="sq-AL"/>
        </w:rPr>
      </w:pPr>
    </w:p>
    <w:p w:rsidR="00C02404" w:rsidRPr="00763944" w:rsidRDefault="00C02404" w:rsidP="002B27B1">
      <w:pPr>
        <w:pStyle w:val="Paragrafi"/>
        <w:rPr>
          <w:spacing w:val="-4"/>
          <w:lang w:val="sq-AL"/>
        </w:rPr>
      </w:pPr>
      <w:r w:rsidRPr="00763944">
        <w:rPr>
          <w:spacing w:val="-4"/>
          <w:lang w:val="sq-AL"/>
        </w:rPr>
        <w:t xml:space="preserve">Në vendimin </w:t>
      </w:r>
      <w:r w:rsidR="006A571D" w:rsidRPr="00763944">
        <w:rPr>
          <w:spacing w:val="-4"/>
          <w:lang w:val="sq-AL"/>
        </w:rPr>
        <w:t xml:space="preserve">nr. </w:t>
      </w:r>
      <w:r w:rsidRPr="00763944">
        <w:rPr>
          <w:spacing w:val="-4"/>
          <w:lang w:val="sq-AL"/>
        </w:rPr>
        <w:t xml:space="preserve">184, datë 29.3.2018, të Këshillit të Ministrave, bëhen shtesat dhe ndryshimet, si më poshtë vijon: </w:t>
      </w:r>
    </w:p>
    <w:p w:rsidR="00C02404" w:rsidRPr="00763944" w:rsidRDefault="004C100C" w:rsidP="00C02404">
      <w:pPr>
        <w:pStyle w:val="Paragrafi"/>
        <w:rPr>
          <w:spacing w:val="-4"/>
          <w:lang w:val="sq-AL"/>
        </w:rPr>
      </w:pPr>
      <w:r w:rsidRPr="00763944">
        <w:rPr>
          <w:spacing w:val="-4"/>
          <w:lang w:val="sq-AL"/>
        </w:rPr>
        <w:t xml:space="preserve">1. </w:t>
      </w:r>
      <w:r w:rsidR="00C02404" w:rsidRPr="00763944">
        <w:rPr>
          <w:spacing w:val="-4"/>
          <w:lang w:val="sq-AL"/>
        </w:rPr>
        <w:t>Në titullin e vendimit, pas fjalëve “... në kategorinë e ulët ... ” shtohen fjalët “... dhe të mesme ... ”.</w:t>
      </w:r>
    </w:p>
    <w:p w:rsidR="00C02404" w:rsidRPr="00763944" w:rsidRDefault="004C100C" w:rsidP="00C02404">
      <w:pPr>
        <w:pStyle w:val="Paragrafi"/>
        <w:rPr>
          <w:spacing w:val="-4"/>
          <w:lang w:val="sq-AL"/>
        </w:rPr>
      </w:pPr>
      <w:r w:rsidRPr="00763944">
        <w:rPr>
          <w:spacing w:val="-4"/>
          <w:lang w:val="sq-AL"/>
        </w:rPr>
        <w:t xml:space="preserve">2. </w:t>
      </w:r>
      <w:r w:rsidR="00C02404" w:rsidRPr="00763944">
        <w:rPr>
          <w:spacing w:val="-4"/>
          <w:lang w:val="sq-AL"/>
        </w:rPr>
        <w:t>Në pikën 1, pas fjalëve “... të kategorisë së ulët ...” shtohen fjalët “... dhe të mesme ... ”.</w:t>
      </w:r>
      <w:r w:rsidR="006F398B" w:rsidRPr="00763944">
        <w:rPr>
          <w:spacing w:val="-4"/>
          <w:lang w:val="sq-AL"/>
        </w:rPr>
        <w:t xml:space="preserve"> </w:t>
      </w:r>
    </w:p>
    <w:p w:rsidR="00C02404" w:rsidRPr="00763944" w:rsidRDefault="004C100C" w:rsidP="00C02404">
      <w:pPr>
        <w:pStyle w:val="Paragrafi"/>
        <w:rPr>
          <w:spacing w:val="-4"/>
          <w:lang w:val="sq-AL"/>
        </w:rPr>
      </w:pPr>
      <w:r w:rsidRPr="00763944">
        <w:rPr>
          <w:spacing w:val="-4"/>
          <w:lang w:val="sq-AL"/>
        </w:rPr>
        <w:t xml:space="preserve">3. </w:t>
      </w:r>
      <w:r w:rsidR="00C02404" w:rsidRPr="00763944">
        <w:rPr>
          <w:spacing w:val="-4"/>
          <w:lang w:val="sq-AL"/>
        </w:rPr>
        <w:t xml:space="preserve">Pikat 2 e 3 ndryshohen, si më poshtë vijon: </w:t>
      </w:r>
    </w:p>
    <w:p w:rsidR="00C02404" w:rsidRPr="00763944" w:rsidRDefault="00C02404" w:rsidP="00C02404">
      <w:pPr>
        <w:pStyle w:val="Paragrafi"/>
        <w:rPr>
          <w:spacing w:val="-4"/>
          <w:lang w:val="sq-AL"/>
        </w:rPr>
      </w:pPr>
      <w:r w:rsidRPr="00763944">
        <w:rPr>
          <w:spacing w:val="-4"/>
          <w:lang w:val="sq-AL"/>
        </w:rPr>
        <w:t xml:space="preserve">“2. Numri maksimal i pozicioneve, për të cilat do të përdoret procedura e përcaktuar në pikën 1 të këtij vendimi është: </w:t>
      </w:r>
    </w:p>
    <w:p w:rsidR="00C02404" w:rsidRPr="00763944" w:rsidRDefault="004C100C" w:rsidP="00C02404">
      <w:pPr>
        <w:pStyle w:val="Paragrafi"/>
        <w:rPr>
          <w:spacing w:val="-4"/>
          <w:lang w:val="sq-AL"/>
        </w:rPr>
      </w:pPr>
      <w:r w:rsidRPr="00763944">
        <w:rPr>
          <w:spacing w:val="-4"/>
          <w:lang w:val="sq-AL"/>
        </w:rPr>
        <w:t xml:space="preserve">a) </w:t>
      </w:r>
      <w:r w:rsidR="00C02404" w:rsidRPr="00763944">
        <w:rPr>
          <w:spacing w:val="-4"/>
          <w:lang w:val="sq-AL"/>
        </w:rPr>
        <w:t>18 pozicione, për kategorinë e mesme drejtuese;</w:t>
      </w:r>
    </w:p>
    <w:p w:rsidR="00C02404" w:rsidRPr="00763944" w:rsidRDefault="004C100C" w:rsidP="00C02404">
      <w:pPr>
        <w:pStyle w:val="Paragrafi"/>
        <w:rPr>
          <w:spacing w:val="-4"/>
          <w:lang w:val="sq-AL"/>
        </w:rPr>
      </w:pPr>
      <w:r w:rsidRPr="00763944">
        <w:rPr>
          <w:spacing w:val="-4"/>
          <w:lang w:val="sq-AL"/>
        </w:rPr>
        <w:t xml:space="preserve">b) </w:t>
      </w:r>
      <w:r w:rsidR="00C02404" w:rsidRPr="00763944">
        <w:rPr>
          <w:spacing w:val="-4"/>
          <w:lang w:val="sq-AL"/>
        </w:rPr>
        <w:t>61 pozicione, për kategorinë e ulët drejtuese.</w:t>
      </w:r>
    </w:p>
    <w:p w:rsidR="00C02404" w:rsidRPr="00763944" w:rsidRDefault="00C02404" w:rsidP="00C02404">
      <w:pPr>
        <w:pStyle w:val="Paragrafi"/>
        <w:rPr>
          <w:spacing w:val="-4"/>
          <w:lang w:val="sq-AL"/>
        </w:rPr>
      </w:pPr>
      <w:r w:rsidRPr="00763944">
        <w:rPr>
          <w:spacing w:val="-4"/>
          <w:lang w:val="sq-AL"/>
        </w:rPr>
        <w:t xml:space="preserve">“3. Pozicionet, në të cilat mund të konkurrojnë edhe kandidatë nga jashtë shërbimit civil, për nivelin e mesëm drejtues (gjithsej 18), si dhe për nivelin e ulët drejtues (gjithsej 39), përcaktohen në lidhjen </w:t>
      </w:r>
      <w:r w:rsidR="006A571D" w:rsidRPr="00763944">
        <w:rPr>
          <w:spacing w:val="-4"/>
          <w:lang w:val="sq-AL"/>
        </w:rPr>
        <w:t xml:space="preserve">nr. </w:t>
      </w:r>
      <w:r w:rsidRPr="00763944">
        <w:rPr>
          <w:spacing w:val="-4"/>
          <w:lang w:val="sq-AL"/>
        </w:rPr>
        <w:t>1, që i bashkëlidhet këtij vendimi dhe është pjesë përbërëse e tij.”.</w:t>
      </w:r>
    </w:p>
    <w:p w:rsidR="00C02404" w:rsidRPr="00763944" w:rsidRDefault="00C02404" w:rsidP="00C02404">
      <w:pPr>
        <w:pStyle w:val="Paragrafi"/>
        <w:rPr>
          <w:spacing w:val="-4"/>
          <w:lang w:val="sq-AL"/>
        </w:rPr>
      </w:pPr>
      <w:r w:rsidRPr="00763944">
        <w:rPr>
          <w:spacing w:val="-4"/>
          <w:lang w:val="sq-AL"/>
        </w:rPr>
        <w:t>Ky ven</w:t>
      </w:r>
      <w:r w:rsidR="004C100C" w:rsidRPr="00763944">
        <w:rPr>
          <w:spacing w:val="-4"/>
          <w:lang w:val="sq-AL"/>
        </w:rPr>
        <w:t>dim hyn në fuqi pas botimit në Fletoren Zyrtare</w:t>
      </w:r>
      <w:r w:rsidRPr="00763944">
        <w:rPr>
          <w:spacing w:val="-4"/>
          <w:lang w:val="sq-AL"/>
        </w:rPr>
        <w:t>.</w:t>
      </w:r>
    </w:p>
    <w:p w:rsidR="00763944" w:rsidRPr="00763944" w:rsidRDefault="00763944" w:rsidP="004C100C">
      <w:pPr>
        <w:pStyle w:val="Paragrafi"/>
        <w:jc w:val="right"/>
        <w:rPr>
          <w:spacing w:val="-4"/>
          <w:sz w:val="14"/>
          <w:lang w:val="sq-AL"/>
        </w:rPr>
      </w:pPr>
    </w:p>
    <w:p w:rsidR="004C100C" w:rsidRPr="00763944" w:rsidRDefault="004C100C" w:rsidP="004C100C">
      <w:pPr>
        <w:pStyle w:val="Paragrafi"/>
        <w:jc w:val="right"/>
        <w:rPr>
          <w:spacing w:val="-4"/>
          <w:lang w:val="sq-AL"/>
        </w:rPr>
      </w:pPr>
      <w:r w:rsidRPr="00763944">
        <w:rPr>
          <w:spacing w:val="-4"/>
          <w:lang w:val="sq-AL"/>
        </w:rPr>
        <w:t>ZËVENDËSKRYEMINISTRI</w:t>
      </w:r>
    </w:p>
    <w:p w:rsidR="004C100C" w:rsidRPr="00763944" w:rsidRDefault="004C100C" w:rsidP="004C100C">
      <w:pPr>
        <w:pStyle w:val="Paragrafi"/>
        <w:jc w:val="right"/>
        <w:rPr>
          <w:b/>
          <w:spacing w:val="-4"/>
          <w:lang w:val="sq-AL"/>
        </w:rPr>
      </w:pPr>
      <w:r w:rsidRPr="00763944">
        <w:rPr>
          <w:b/>
          <w:spacing w:val="-4"/>
          <w:lang w:val="sq-AL"/>
        </w:rPr>
        <w:t>Senida Mesi</w:t>
      </w:r>
    </w:p>
    <w:p w:rsidR="001C0BAA" w:rsidRPr="00763944" w:rsidRDefault="001C0BAA" w:rsidP="006E3254">
      <w:pPr>
        <w:widowControl w:val="0"/>
        <w:spacing w:after="0" w:line="240" w:lineRule="auto"/>
        <w:jc w:val="right"/>
        <w:rPr>
          <w:rFonts w:ascii="Garamond" w:hAnsi="Garamond"/>
          <w:spacing w:val="-4"/>
          <w:sz w:val="18"/>
          <w:szCs w:val="24"/>
          <w:lang w:val="sq-AL"/>
        </w:rPr>
      </w:pPr>
    </w:p>
    <w:p w:rsidR="006E3254" w:rsidRPr="00763944" w:rsidRDefault="006E3254" w:rsidP="006E3254">
      <w:pPr>
        <w:widowControl w:val="0"/>
        <w:spacing w:after="0" w:line="240" w:lineRule="auto"/>
        <w:jc w:val="right"/>
        <w:rPr>
          <w:rFonts w:ascii="Garamond" w:hAnsi="Garamond"/>
          <w:spacing w:val="-4"/>
          <w:sz w:val="24"/>
          <w:szCs w:val="24"/>
          <w:lang w:val="sq-AL"/>
        </w:rPr>
      </w:pPr>
      <w:r w:rsidRPr="00763944">
        <w:rPr>
          <w:rFonts w:ascii="Garamond" w:hAnsi="Garamond"/>
          <w:spacing w:val="-4"/>
          <w:sz w:val="24"/>
          <w:szCs w:val="24"/>
          <w:lang w:val="sq-AL"/>
        </w:rPr>
        <w:t>Lidhja 1</w:t>
      </w:r>
    </w:p>
    <w:p w:rsidR="001C0BAA" w:rsidRPr="00763944" w:rsidRDefault="001C0BAA" w:rsidP="001C0BAA">
      <w:pPr>
        <w:pStyle w:val="NeniTitull"/>
        <w:rPr>
          <w:spacing w:val="-4"/>
          <w:sz w:val="14"/>
          <w:lang w:val="sq-AL"/>
        </w:rPr>
      </w:pPr>
    </w:p>
    <w:p w:rsidR="006E3254" w:rsidRPr="00763944" w:rsidRDefault="00D32C74" w:rsidP="001C0BAA">
      <w:pPr>
        <w:pStyle w:val="NeniTitull"/>
        <w:rPr>
          <w:spacing w:val="-4"/>
          <w:lang w:val="sq-AL"/>
        </w:rPr>
      </w:pPr>
      <w:r w:rsidRPr="00763944">
        <w:rPr>
          <w:spacing w:val="-4"/>
          <w:lang w:val="sq-AL"/>
        </w:rPr>
        <w:t>POZICIONET NË TË CILAT MUND KONKURROJNË EDHE KANDIDATË NGA JASHTË SHËRBIMIT CIVIL</w:t>
      </w:r>
    </w:p>
    <w:p w:rsidR="001C0BAA" w:rsidRPr="00763944" w:rsidRDefault="001C0BAA" w:rsidP="001C0BAA">
      <w:pPr>
        <w:pStyle w:val="NeniTitull"/>
        <w:rPr>
          <w:spacing w:val="-4"/>
          <w:sz w:val="14"/>
          <w:lang w:val="sq-AL"/>
        </w:rPr>
      </w:pPr>
    </w:p>
    <w:p w:rsidR="006E3254" w:rsidRPr="00763944" w:rsidRDefault="006E3254" w:rsidP="001C0BAA">
      <w:pPr>
        <w:pStyle w:val="ListParagraph"/>
        <w:widowControl w:val="0"/>
        <w:numPr>
          <w:ilvl w:val="0"/>
          <w:numId w:val="383"/>
        </w:numPr>
        <w:spacing w:after="0" w:line="240" w:lineRule="auto"/>
        <w:ind w:left="0" w:firstLine="284"/>
        <w:jc w:val="both"/>
        <w:rPr>
          <w:rFonts w:ascii="Garamond" w:hAnsi="Garamond"/>
          <w:b/>
          <w:spacing w:val="-4"/>
          <w:sz w:val="24"/>
          <w:szCs w:val="24"/>
          <w:lang w:val="sq-AL"/>
        </w:rPr>
      </w:pPr>
      <w:r w:rsidRPr="00763944">
        <w:rPr>
          <w:rFonts w:ascii="Garamond" w:hAnsi="Garamond"/>
          <w:b/>
          <w:bCs/>
          <w:spacing w:val="-4"/>
          <w:sz w:val="24"/>
          <w:szCs w:val="24"/>
          <w:lang w:val="sq-AL"/>
        </w:rPr>
        <w:t xml:space="preserve"> Niveli i mesëm drejtues dhe të barasvlershëm</w:t>
      </w:r>
    </w:p>
    <w:p w:rsidR="006E3254" w:rsidRPr="00763944" w:rsidRDefault="006E3254" w:rsidP="006E3254">
      <w:pPr>
        <w:widowControl w:val="0"/>
        <w:numPr>
          <w:ilvl w:val="0"/>
          <w:numId w:val="382"/>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Drejtor i Drejtorisë së Diasporës, në Agjencinë Kombëtare të Diasporës, kategoria II-b;</w:t>
      </w:r>
    </w:p>
    <w:p w:rsidR="006E3254" w:rsidRPr="00763944" w:rsidRDefault="006E3254" w:rsidP="006E3254">
      <w:pPr>
        <w:widowControl w:val="0"/>
        <w:numPr>
          <w:ilvl w:val="0"/>
          <w:numId w:val="382"/>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Koordinator pranë Sekretarit të Përgjithshëm në Kryeministri, kategoria</w:t>
      </w:r>
      <w:r w:rsidR="006F398B" w:rsidRPr="00763944">
        <w:rPr>
          <w:rFonts w:ascii="Garamond" w:hAnsi="Garamond"/>
          <w:spacing w:val="-4"/>
          <w:sz w:val="24"/>
          <w:szCs w:val="24"/>
          <w:lang w:val="sq-AL"/>
        </w:rPr>
        <w:t xml:space="preserve">  </w:t>
      </w:r>
      <w:r w:rsidRPr="00763944">
        <w:rPr>
          <w:rFonts w:ascii="Garamond" w:hAnsi="Garamond"/>
          <w:spacing w:val="-4"/>
          <w:sz w:val="24"/>
          <w:szCs w:val="24"/>
          <w:lang w:val="sq-AL"/>
        </w:rPr>
        <w:t>II-b;</w:t>
      </w:r>
    </w:p>
    <w:p w:rsidR="006E3254" w:rsidRPr="00763944" w:rsidRDefault="006E3254" w:rsidP="006E3254">
      <w:pPr>
        <w:widowControl w:val="0"/>
        <w:numPr>
          <w:ilvl w:val="0"/>
          <w:numId w:val="382"/>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Koordinator në Njësinë e Transparencës dhe Antikorrupsionit, në Departamentin e Burimeve, Transparencës dhe Administrimit, në Kryeministri, kategoria II-b;</w:t>
      </w:r>
    </w:p>
    <w:p w:rsidR="006E3254" w:rsidRDefault="006E3254" w:rsidP="006E3254">
      <w:pPr>
        <w:widowControl w:val="0"/>
        <w:numPr>
          <w:ilvl w:val="0"/>
          <w:numId w:val="382"/>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Drejtor i Drejtorisë së Konceptimit dhe Fizibilitetit të Projekteve të Arsimit, Sportit dhe Rinisë, në Drejtorinë e Përgjithshme të Politikave dhe Zhvillimit të Arsimit, Sportit dhe Rinisë, në Ministrinë e Arsimit, Sportit dhe Rinisë, kategoria II-b;</w:t>
      </w:r>
    </w:p>
    <w:p w:rsidR="00763944" w:rsidRPr="00763944" w:rsidRDefault="00763944" w:rsidP="00D125CF">
      <w:pPr>
        <w:widowControl w:val="0"/>
        <w:spacing w:after="0" w:line="240" w:lineRule="auto"/>
        <w:ind w:left="284" w:firstLine="0"/>
        <w:rPr>
          <w:rFonts w:ascii="Garamond" w:hAnsi="Garamond"/>
          <w:spacing w:val="-4"/>
          <w:sz w:val="24"/>
          <w:szCs w:val="24"/>
          <w:lang w:val="sq-AL"/>
        </w:rPr>
      </w:pPr>
    </w:p>
    <w:p w:rsidR="006E3254" w:rsidRPr="00297D75" w:rsidRDefault="006E3254" w:rsidP="006E3254">
      <w:pPr>
        <w:widowControl w:val="0"/>
        <w:numPr>
          <w:ilvl w:val="0"/>
          <w:numId w:val="382"/>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Drejtor i Drejtorisë së Integrimit, Koordi</w:t>
      </w:r>
      <w:r w:rsidR="00FA14E0" w:rsidRPr="00D125CF">
        <w:rPr>
          <w:rFonts w:ascii="Garamond" w:hAnsi="Garamond"/>
          <w:sz w:val="24"/>
          <w:szCs w:val="24"/>
          <w:lang w:val="sq-AL"/>
        </w:rPr>
        <w:t>-</w:t>
      </w:r>
      <w:r w:rsidRPr="00297D75">
        <w:rPr>
          <w:rFonts w:ascii="Garamond" w:hAnsi="Garamond"/>
          <w:sz w:val="24"/>
          <w:szCs w:val="24"/>
          <w:lang w:val="sq-AL"/>
        </w:rPr>
        <w:t>nimit, Marrëveshjeve dhe Asistencës, në Drejto</w:t>
      </w:r>
      <w:r w:rsidR="00FA14E0" w:rsidRPr="00297D75">
        <w:rPr>
          <w:rFonts w:ascii="Garamond" w:hAnsi="Garamond"/>
          <w:sz w:val="24"/>
          <w:szCs w:val="24"/>
          <w:lang w:val="sq-AL"/>
        </w:rPr>
        <w:t>-</w:t>
      </w:r>
      <w:r w:rsidRPr="00297D75">
        <w:rPr>
          <w:rFonts w:ascii="Garamond" w:hAnsi="Garamond"/>
          <w:sz w:val="24"/>
          <w:szCs w:val="24"/>
          <w:lang w:val="sq-AL"/>
        </w:rPr>
        <w:t>rinë e Përgjithshme Rregullatore dhe Përputh</w:t>
      </w:r>
      <w:r w:rsidR="00FA14E0" w:rsidRPr="00297D75">
        <w:rPr>
          <w:rFonts w:ascii="Garamond" w:hAnsi="Garamond"/>
          <w:sz w:val="24"/>
          <w:szCs w:val="24"/>
          <w:lang w:val="sq-AL"/>
        </w:rPr>
        <w:t>-</w:t>
      </w:r>
      <w:r w:rsidRPr="00297D75">
        <w:rPr>
          <w:rFonts w:ascii="Garamond" w:hAnsi="Garamond"/>
          <w:sz w:val="24"/>
          <w:szCs w:val="24"/>
          <w:lang w:val="sq-AL"/>
        </w:rPr>
        <w:t>shmërisë për Rendin dhe Sigurinë Publike, në Ministrinë e Brendshme,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Politikave dhe Strategjive të Rendit dhe Sigurisë Publike, në Drejtorinë e Përgjithshme të Politikave të Rendit, Sigurisë Publike dhe Çështjeve Vendore, në Ministrinë e Brendshme,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Programimit, Standardizimit dhe Harmonizimit të Kuadrit Rregullator, në Drejtorinë e Përgjithshme Rregullatore dhe të Përputhshmërisë në Bujqësi, Ushqim dhe Zhvillim Rural, në Ministrinë e Bujqësisë dhe Zhvillimit Rural,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Integrimit, Koordinimit, Marrëveshjeve dhe Asistencës, në Drejtorinë e Përgjithshme Rregullatore dhe të Përputhshmërisë në Bujqësi, Ushqim dhe Zhvillim Rural, në Ministrinë e Bujqësisë dhe Zhvillimit Rural,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Derregullimit, Lejeve, Licencave dhe Monitorimit, në Drejtorinë e Përgjithshme Rregullatore dhe të Çështjeve të Drejtësisë, në Ministrinë e Drejtësisë,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Hartimit të Legjislacionit, në Drejtorinë e Përgjithshme të Kodifikimit dhe Harmonizimit të Legjislacionit, në Ministrinë e Drejtësisë,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Borxhit Publik, në Drejtorinë e Përgjithshme të Buxhetit dhe Borxhit Publik, në Ministrinë e Financave dhe Ekonomisë,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Pagesave dhe Dëmshpërblimeve, në Drejtorinë e Përgjithshme të Thesarit, në Ministrinë e Financave dhe Ekonomisë,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Konceptimit dhe Fizibilitetit të Projekteve të Infrastrukturës dhe Territorit, në Drejtorinë e Përgjithshme të Politikave dhe Zhvillimit të Infrastrukturës dhe Territorit, në Ministrinë e Infrastrukturës dhe Energjisë,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Aeroporteve, në Autoritetin e Aviacionit Civil;</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të Drejtës së Autorit, në Drejtorinë e Përgjithshme Rregullatore dhe Përputhshmërisë për Kulturën, në Ministrinë e Kulturës,</w:t>
      </w:r>
      <w:r w:rsidR="006F398B" w:rsidRPr="00297D75">
        <w:rPr>
          <w:rFonts w:ascii="Garamond" w:hAnsi="Garamond"/>
          <w:sz w:val="24"/>
          <w:szCs w:val="24"/>
          <w:lang w:val="sq-AL"/>
        </w:rPr>
        <w:t xml:space="preserve"> </w:t>
      </w:r>
      <w:r w:rsidR="006E3254" w:rsidRPr="00297D75">
        <w:rPr>
          <w:rFonts w:ascii="Garamond" w:hAnsi="Garamond"/>
          <w:sz w:val="24"/>
          <w:szCs w:val="24"/>
          <w:lang w:val="sq-AL"/>
        </w:rPr>
        <w:t>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Politikave dhe Strategjive të Zhvillimit të Shëndetësisë dhe Mbrojtjes Sociale, në Drejtorinë e Përgjithshme të Politikave dhe Zhvillimit të Shëndetësisë dhe Mbrojtjes Sociale, në Ministrinë e Shëndetësisë dhe Mbrojtjes Sociale,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Kryetar i Agjencisë Shtetërore për Mbroj</w:t>
      </w:r>
      <w:r w:rsidR="00783510" w:rsidRPr="00297D75">
        <w:rPr>
          <w:rFonts w:ascii="Garamond" w:hAnsi="Garamond"/>
          <w:sz w:val="24"/>
          <w:szCs w:val="24"/>
          <w:lang w:val="sq-AL"/>
        </w:rPr>
        <w:t>-</w:t>
      </w:r>
      <w:r w:rsidR="006E3254" w:rsidRPr="00297D75">
        <w:rPr>
          <w:rFonts w:ascii="Garamond" w:hAnsi="Garamond"/>
          <w:sz w:val="24"/>
          <w:szCs w:val="24"/>
          <w:lang w:val="sq-AL"/>
        </w:rPr>
        <w:t>tjen e të Drejtave të Fëmijëve, kategoria II-b;</w:t>
      </w:r>
    </w:p>
    <w:p w:rsidR="006E3254" w:rsidRPr="00297D75" w:rsidRDefault="008A6035" w:rsidP="006E3254">
      <w:pPr>
        <w:widowControl w:val="0"/>
        <w:numPr>
          <w:ilvl w:val="0"/>
          <w:numId w:val="382"/>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Programeve të Zhvillimit të Turizmit, në Drejtorinë e Përgjithshme të Politikave dhe Zhvillimit të Turizmit, në Ministrinë e Turizmit dhe Mjedisit, kategoria II-b;</w:t>
      </w:r>
    </w:p>
    <w:p w:rsidR="006E3254" w:rsidRPr="00D125CF" w:rsidRDefault="00CD29D2" w:rsidP="006E3254">
      <w:pPr>
        <w:pStyle w:val="ListParagraph"/>
        <w:widowControl w:val="0"/>
        <w:numPr>
          <w:ilvl w:val="0"/>
          <w:numId w:val="383"/>
        </w:numPr>
        <w:spacing w:after="0" w:line="240" w:lineRule="auto"/>
        <w:ind w:left="0" w:firstLine="284"/>
        <w:jc w:val="both"/>
        <w:rPr>
          <w:rFonts w:ascii="Garamond" w:hAnsi="Garamond"/>
          <w:b/>
          <w:sz w:val="24"/>
          <w:szCs w:val="24"/>
          <w:lang w:val="sq-AL"/>
        </w:rPr>
      </w:pPr>
      <w:r w:rsidRPr="00D125CF">
        <w:rPr>
          <w:rFonts w:ascii="Garamond" w:hAnsi="Garamond"/>
          <w:b/>
          <w:sz w:val="24"/>
          <w:szCs w:val="24"/>
          <w:lang w:val="sq-AL"/>
        </w:rPr>
        <w:t xml:space="preserve"> </w:t>
      </w:r>
      <w:r w:rsidR="006E3254" w:rsidRPr="00D125CF">
        <w:rPr>
          <w:rFonts w:ascii="Garamond" w:hAnsi="Garamond"/>
          <w:b/>
          <w:sz w:val="24"/>
          <w:szCs w:val="24"/>
          <w:lang w:val="sq-AL"/>
        </w:rPr>
        <w:t>Niveli i ulët drejtues dhe të baras</w:t>
      </w:r>
      <w:r w:rsidR="00A95635" w:rsidRPr="00D125CF">
        <w:rPr>
          <w:rFonts w:ascii="Garamond" w:hAnsi="Garamond"/>
          <w:b/>
          <w:sz w:val="24"/>
          <w:szCs w:val="24"/>
          <w:lang w:val="sq-AL"/>
        </w:rPr>
        <w:t>-</w:t>
      </w:r>
      <w:r w:rsidR="006E3254" w:rsidRPr="00D125CF">
        <w:rPr>
          <w:rFonts w:ascii="Garamond" w:hAnsi="Garamond"/>
          <w:b/>
          <w:sz w:val="24"/>
          <w:szCs w:val="24"/>
          <w:lang w:val="sq-AL"/>
        </w:rPr>
        <w:t>vlershëm</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Drejtor i Drejtorisë së Financave, në Agjencinë për Zhvillimin Bujqësor dhe Rural, kategoria III-a;</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Përgjegjës i sektorit të përzgjedhjes dhe aprovimit të projekteve IPARD, në Drejtorinë e Përzgjedhjes dhe Aprovimit të Projekteve, në Agjencinë për Zhvillimin Bujqësor dhe Rural, kategoria III-a/1;</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Përgjegjës i sektorit të kontrollit IPARD, në Drejtorinë e Kontrollit, në Agjencinë për Zhvillimin Bujqësor dhe Rural, kategoria III-a/1;</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Përgjegjës i sektorit të ekzekutimit të pagesave IPARD, në Drejtorinë e Ekzekutimit të Pagesave, në Agjencinë për Zhvillimin Bujqësor dhe Rural, kategoria III-a/1;</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Përgjegjës i sektorit të monitorimit të skemave, në Drejtorinë e Kontrollit, në Agjencinë për Zhvillimin Bujqësor dhe Rural, kategoria III-a/1;</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Përgjegjës i sektorit të promocionit dhe komunikimit, në në Agjencinë për Zhvillimin Bujqësor dhe Rural, kategoria III-a/1;</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Përgjegjës i sektorit të kontrollit të skemave kombëtare, në Drejtorinë e Kontrollit, në Agjencinë për Zhvillimin Bujqësor dhe Rural, kategoria III-a/1;</w:t>
      </w:r>
    </w:p>
    <w:p w:rsidR="006E3254" w:rsidRPr="00D125CF"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Drejtor i Drejtorisë së Autorizimit të Pagesave, në Agjencinë për Zhvillimin Bujqësor dhe Rural, kategoria III-a;</w:t>
      </w:r>
    </w:p>
    <w:p w:rsidR="006E3254" w:rsidRDefault="008A6035"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Drejtor i Drejtorisë Juridike dhe Shërbimeve Mbështetëse, në Agjencinë për Zhvillimin Bujqësor dhe Rural, kategoria III-a;</w:t>
      </w:r>
    </w:p>
    <w:p w:rsidR="006E3254" w:rsidRPr="00D125CF" w:rsidRDefault="00394E76" w:rsidP="006E3254">
      <w:pPr>
        <w:widowControl w:val="0"/>
        <w:numPr>
          <w:ilvl w:val="0"/>
          <w:numId w:val="381"/>
        </w:numPr>
        <w:spacing w:after="0" w:line="240" w:lineRule="auto"/>
        <w:ind w:left="0" w:firstLine="284"/>
        <w:rPr>
          <w:rFonts w:ascii="Garamond" w:hAnsi="Garamond"/>
          <w:sz w:val="24"/>
          <w:szCs w:val="24"/>
          <w:lang w:val="sq-AL"/>
        </w:rPr>
      </w:pPr>
      <w:r w:rsidRPr="00D125CF">
        <w:rPr>
          <w:rFonts w:ascii="Garamond" w:hAnsi="Garamond"/>
          <w:sz w:val="24"/>
          <w:szCs w:val="24"/>
          <w:lang w:val="sq-AL"/>
        </w:rPr>
        <w:t xml:space="preserve"> </w:t>
      </w:r>
      <w:r w:rsidR="006E3254" w:rsidRPr="00D125CF">
        <w:rPr>
          <w:rFonts w:ascii="Garamond" w:hAnsi="Garamond"/>
          <w:sz w:val="24"/>
          <w:szCs w:val="24"/>
          <w:lang w:val="sq-AL"/>
        </w:rPr>
        <w:t>Përgjegjës i sektorit të burimeve njerëzore, në Drejtorinë Juridike dhe Shërbimeve Mbështetëse, në Agjencinë për Zhvillimin Bujqësor dhe Rural, kategoria III-a/1;</w:t>
      </w:r>
    </w:p>
    <w:p w:rsidR="006E3254" w:rsidRPr="00763944" w:rsidRDefault="00394E76"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për diasporën, në Drejtorinë e Diasporës, në Agjencinë Kombëtare të Diasporës, kategoria III-a/1;</w:t>
      </w:r>
    </w:p>
    <w:p w:rsidR="006E3254" w:rsidRPr="00763944" w:rsidRDefault="00394E76"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kulturës, identitetit dhe komunikimit, në Drejtorinë e Diasporës, në Agjencinë Kombëtare të Diasporës, kategoria</w:t>
      </w:r>
      <w:r w:rsidR="002861E3">
        <w:rPr>
          <w:rFonts w:ascii="Garamond" w:hAnsi="Garamond"/>
          <w:spacing w:val="-4"/>
          <w:sz w:val="24"/>
          <w:szCs w:val="24"/>
          <w:lang w:val="sq-AL"/>
        </w:rPr>
        <w:t xml:space="preserve">    </w:t>
      </w:r>
      <w:r w:rsidR="006E3254" w:rsidRPr="00763944">
        <w:rPr>
          <w:rFonts w:ascii="Garamond" w:hAnsi="Garamond"/>
          <w:spacing w:val="-4"/>
          <w:sz w:val="24"/>
          <w:szCs w:val="24"/>
          <w:lang w:val="sq-AL"/>
        </w:rPr>
        <w:t xml:space="preserve"> III-a/1;</w:t>
      </w:r>
    </w:p>
    <w:p w:rsidR="006E3254" w:rsidRPr="00763944" w:rsidRDefault="00394E76"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koordinimit dhe integrimit, në Drejtorinë e Integrimit, Koordinimit, Marrëveshjeve dhe Asistencës, në Drejtorinë e Përgjithshme Rregullatore dhe Përputhshmërisë për Arsimin, Sportin dhe Rininë, në Ministrinë e Arsimit, Sportit dhe Rinisë, kategoria III-a;</w:t>
      </w:r>
    </w:p>
    <w:p w:rsidR="006E3254" w:rsidRPr="00763944" w:rsidRDefault="00394E76"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arkiv-protokollit, në Drejtorinë e Miradministrimit të Burimeve Njerëzore, Aseteve dhe Shërbimeve, në Drejtorinë e Përgjithshme Ekonomike dhe Shërbimeve Mbështetëse, në Ministrinë e Arsimit, Sportit dhe Rinisë, kategoria III-a/1;</w:t>
      </w:r>
    </w:p>
    <w:p w:rsidR="006E3254" w:rsidRPr="00297D75" w:rsidRDefault="00472884" w:rsidP="006E3254">
      <w:pPr>
        <w:widowControl w:val="0"/>
        <w:numPr>
          <w:ilvl w:val="0"/>
          <w:numId w:val="381"/>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Përgjegjës i sektorit të projekteve IPA, në Drejtorinë e Konceptimit dhe Fizibilitetit të Projekteve, në Drejtorinë e Përgjithshme të Politikave të Rendit, Sigurisë Publike dhe Çështjeve Vendore, në Ministrinë e Brendshme,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përgatitjes dhe fizibilitetit të projekteve, në Drejtorinë e Konceptimit dhe Fizibilitetit të Projekteve, në Drejtorinë e Përgjithshme të Politikave të Rendit, Sigurisë Publike dhe Çështjeve Vendore, në Ministrinë e Brendshme,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integrimit, në Drejtorinë e Integrimit, Koordinimit, Marrë</w:t>
      </w:r>
      <w:r w:rsidR="00C30D96" w:rsidRPr="00763944">
        <w:rPr>
          <w:rFonts w:ascii="Garamond" w:hAnsi="Garamond"/>
          <w:spacing w:val="-4"/>
          <w:sz w:val="24"/>
          <w:szCs w:val="24"/>
          <w:lang w:val="sq-AL"/>
        </w:rPr>
        <w:t>-</w:t>
      </w:r>
      <w:r w:rsidR="006E3254" w:rsidRPr="00763944">
        <w:rPr>
          <w:rFonts w:ascii="Garamond" w:hAnsi="Garamond"/>
          <w:spacing w:val="-4"/>
          <w:sz w:val="24"/>
          <w:szCs w:val="24"/>
          <w:lang w:val="sq-AL"/>
        </w:rPr>
        <w:t>veshjeve dhe Asistencës, në Drejtorinë e Përgjithshme Rregullatore dhe Përputhshmërisë për Rendin dhe Sigurinë Publike, në Ministrinë e Brendshme,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mbikëqyrjes, në Drejtorinë e Politikave dhe Strategjive të Rendit dhe Sigurisë Publike, në Drejtorinë e Përgjithshme të Politikave të Rendit, Sigurisë Publike dhe Çështjeve Vendore, në Ministrinë e Brendshme,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këshillimit ligjor dhe monitorimit të impaktit të akteve rregullatore, në Drejtorinë e Programimit, Standardizimit dhe Harmonizimit të Kuadrit Rregullator, në Drejtorinë e Përgjithshme Rregullatore dhe të Përputh</w:t>
      </w:r>
      <w:r w:rsidR="00D125CF">
        <w:rPr>
          <w:rFonts w:ascii="Garamond" w:hAnsi="Garamond"/>
          <w:spacing w:val="-4"/>
          <w:sz w:val="24"/>
          <w:szCs w:val="24"/>
          <w:lang w:val="sq-AL"/>
        </w:rPr>
        <w:t>-</w:t>
      </w:r>
      <w:r w:rsidR="006E3254" w:rsidRPr="00763944">
        <w:rPr>
          <w:rFonts w:ascii="Garamond" w:hAnsi="Garamond"/>
          <w:spacing w:val="-4"/>
          <w:sz w:val="24"/>
          <w:szCs w:val="24"/>
          <w:lang w:val="sq-AL"/>
        </w:rPr>
        <w:t>shmërisë në Bujqësi, Ushqim dhe Zhvillim Rural, në Ministrinë e Bujqësisë dhe Zhvillimit Rural,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mbrojtjes së bimëve, në Drejtorinë e Derregullimit, Lejeve, Licencave dhe Monitorimit, në Drejtorinë e Përgjithshme Rregullatore dhe të Përputhshmërisë në Bujqësi, Ushqim dhe Zhvillim Rural, në Ministrinë e Bujqësisë dhe Zhvillimit Rural, kategoria III-a ;</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administrimit të tokave, në Drejtorinë e Programeve të Zhvillimit të Bujqësisë, Sigurisë Ushqimore dhe Zhvillimit Rural, në Drejtorinë e Përgjithshme të Politikave të Bujqësisë, Sigurisë Ushqimore dhe Zhvillimit Rural, në Ministrinë e e Bujqësisë dhe Zhvillimit Rural,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projekteve të promovimit, marketingut dhe tregjeve gjeografike, në Drejtorinë e Konceptimit dhe Fizibilitetit të Projekteve, në Drejtorinë e Përgjithshme të Politikave të Bujqësisë, Sigurisë Ushqimore dhe Zhvillimit Rural, në Ministrinë e Bujqësisë dhe Zhvillimit Rural,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Drejtor i Drejtorisë së Pronësisë Industriale dhe Intelektuale, në Inspektoratin Shtetëror të Mbikëqyrjes së Tregut,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Drejtor i Drejtorisë së Mbikëqyrjes së Standardeve në Turizëm, në Inspektoratin Shte</w:t>
      </w:r>
      <w:r w:rsidR="00E110E2" w:rsidRPr="00763944">
        <w:rPr>
          <w:rFonts w:ascii="Garamond" w:hAnsi="Garamond"/>
          <w:spacing w:val="-4"/>
          <w:sz w:val="24"/>
          <w:szCs w:val="24"/>
          <w:lang w:val="sq-AL"/>
        </w:rPr>
        <w:t>-</w:t>
      </w:r>
      <w:r w:rsidR="006E3254" w:rsidRPr="00763944">
        <w:rPr>
          <w:rFonts w:ascii="Garamond" w:hAnsi="Garamond"/>
          <w:spacing w:val="-4"/>
          <w:sz w:val="24"/>
          <w:szCs w:val="24"/>
          <w:lang w:val="sq-AL"/>
        </w:rPr>
        <w:t>tëror të Mbikëqyrjes së Tregut,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inspektimit metrologjik, në Drejtorinë e Mbikëqyrjes së Produkteve, në Inspektoratin Shtetëror të Mbikëqyrjes së Tregut, kategoria III-a/1;</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pronësisë industriale, në Drejtorinë e Pronësisë Industriale dhe Intelektuale, në Inspektoratin Shtetëror të Mbikëqyrjes së Tregut, kategoria III-a/1;</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 xml:space="preserve">Drejtor i Drejtorisë së Gjeologjisë Detare, në Shërbimin Gjeologjik Shqiptar, kategoria </w:t>
      </w:r>
      <w:r w:rsidR="005E5A0F"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monitorimit, jetësimit të prioriteteve dhe statistikave në fushën e infrastrukturës dhe transportit, në Drejtorinë e Politikave dhe Strategjive të Zhvillimit të Transportit dhe Infrastrukturës, në Drejtorinë e Përgjithshme të Politikave dhe Zhvillimit të Infrastrukturës dhe Territorit, në Ministrinë e Infrastrukturës dhe Energjisë,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 xml:space="preserve">Përgjegjës i sektorit të politikave spektrale dhe zhvillimit </w:t>
      </w:r>
      <w:r w:rsidR="006E3254" w:rsidRPr="00763944">
        <w:rPr>
          <w:rFonts w:ascii="Garamond" w:hAnsi="Garamond"/>
          <w:i/>
          <w:spacing w:val="-4"/>
          <w:sz w:val="24"/>
          <w:szCs w:val="24"/>
          <w:lang w:val="sq-AL"/>
        </w:rPr>
        <w:t>broadband</w:t>
      </w:r>
      <w:r w:rsidR="006E3254" w:rsidRPr="00763944">
        <w:rPr>
          <w:rFonts w:ascii="Garamond" w:hAnsi="Garamond"/>
          <w:spacing w:val="-4"/>
          <w:sz w:val="24"/>
          <w:szCs w:val="24"/>
          <w:lang w:val="sq-AL"/>
        </w:rPr>
        <w:t>, në Drejtorinë e Politikave dhe Strategjive të Zhvillimit të Telekomu</w:t>
      </w:r>
      <w:r w:rsidR="00D125CF">
        <w:rPr>
          <w:rFonts w:ascii="Garamond" w:hAnsi="Garamond"/>
          <w:spacing w:val="-4"/>
          <w:sz w:val="24"/>
          <w:szCs w:val="24"/>
          <w:lang w:val="sq-AL"/>
        </w:rPr>
        <w:t>-</w:t>
      </w:r>
      <w:r w:rsidR="006E3254" w:rsidRPr="00763944">
        <w:rPr>
          <w:rFonts w:ascii="Garamond" w:hAnsi="Garamond"/>
          <w:spacing w:val="-4"/>
          <w:sz w:val="24"/>
          <w:szCs w:val="24"/>
          <w:lang w:val="sq-AL"/>
        </w:rPr>
        <w:t>nikacioneve dhe Postave, në Drejtorinë e Përgjithshme të Politikave dhe Zhvillimit të Infrastrukturës dhe Territorit, në Ministrinë e Infrastrukturës dhe Energjisë,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koordinimit ndërinstitucional dhe administrimit të procedurave, në Drejtorinë e Partneritetit Publik Privat në Fushën e Infrastrukturës dhe Energjisë, në Drejtorinë e Përgjithshme Ekonomike dhe të Shërbimeve Mbështetëse, në Ministrinë e Infrastrukturës dhe Energjisë,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Drejtor i Drejtorisë Ekonomike dhe Shërbimeve Mbështetëse, në Agjencinë Kombë</w:t>
      </w:r>
      <w:r w:rsidR="003E0471" w:rsidRPr="00763944">
        <w:rPr>
          <w:rFonts w:ascii="Garamond" w:hAnsi="Garamond"/>
          <w:spacing w:val="-4"/>
          <w:sz w:val="24"/>
          <w:szCs w:val="24"/>
          <w:lang w:val="sq-AL"/>
        </w:rPr>
        <w:t>-</w:t>
      </w:r>
      <w:r w:rsidR="006E3254" w:rsidRPr="00763944">
        <w:rPr>
          <w:rFonts w:ascii="Garamond" w:hAnsi="Garamond"/>
          <w:spacing w:val="-4"/>
          <w:sz w:val="24"/>
          <w:szCs w:val="24"/>
          <w:lang w:val="sq-AL"/>
        </w:rPr>
        <w:t>tare të Ujësjellës–Kanalizimeve,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programeve dhe zhvillimit të krijimtarisë artistike dhe leximit, në Drejtorinë e Programeve të Zhvillimit të Kulturës, në Drejtorinë e Përgjithshme të Politikave dhe Zhvillimit të Kulturës, në Ministrinë e Kulturës,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këshillimit ligjor dhe monitorimit të impaktit të akteve rregullatore, në Drejtorinë e Programimit, Standardizimit dhe Harmonizimit të Kuadrit Rregullator, në Drejtorinë e Përgjithshme Rregullatore dhe Përputhshmërisë për Kulturën, në Ministrinë e Kulturës,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auditimit të brend</w:t>
      </w:r>
      <w:r w:rsidR="009202A1" w:rsidRPr="00763944">
        <w:rPr>
          <w:rFonts w:ascii="Garamond" w:hAnsi="Garamond"/>
          <w:spacing w:val="-4"/>
          <w:sz w:val="24"/>
          <w:szCs w:val="24"/>
          <w:lang w:val="sq-AL"/>
        </w:rPr>
        <w:t>-</w:t>
      </w:r>
      <w:r w:rsidR="006E3254" w:rsidRPr="00763944">
        <w:rPr>
          <w:rFonts w:ascii="Garamond" w:hAnsi="Garamond"/>
          <w:spacing w:val="-4"/>
          <w:sz w:val="24"/>
          <w:szCs w:val="24"/>
          <w:lang w:val="sq-AL"/>
        </w:rPr>
        <w:t>shëm, në Ministrinë e Kulturës,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përgatitjes dhe fizibilitetit të projekteve për shëndetësinë, në Drejtorinë e Konceptimit dhe Fizibilitetit të Projekteve të Shëndetësisë dhe Mbrojtjes Sociale, në Drejtorinë e Përgjithshme të Politikave dhe Zhvillimit të Shëndetësisë dhe Mbrojtjes Sociale, në Ministrinë e Shëndetësisë dhe Mbrojtjes Sociale,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arkiv- protokollit, në Drejtorinë e Miradministrimit të Burimeve Njerëzore, Aseteve dhe Shërbimeve, në Drejto</w:t>
      </w:r>
      <w:r w:rsidR="009202A1" w:rsidRPr="00763944">
        <w:rPr>
          <w:rFonts w:ascii="Garamond" w:hAnsi="Garamond"/>
          <w:spacing w:val="-4"/>
          <w:sz w:val="24"/>
          <w:szCs w:val="24"/>
          <w:lang w:val="sq-AL"/>
        </w:rPr>
        <w:t>-</w:t>
      </w:r>
      <w:r w:rsidR="006E3254" w:rsidRPr="00763944">
        <w:rPr>
          <w:rFonts w:ascii="Garamond" w:hAnsi="Garamond"/>
          <w:spacing w:val="-4"/>
          <w:sz w:val="24"/>
          <w:szCs w:val="24"/>
          <w:lang w:val="sq-AL"/>
        </w:rPr>
        <w:t>rinë e Përgjithshme Ekonomike dhe Shërbimeve Mbështetëse, në Ministrinë e Shëndetësisë dhe Mbrojtjes Sociale, kategoria III-a/1;</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Përgjegjës i sektorit të ankesave administrative dhe gjyqësore, në Drejtorinë e Miradministrimit të Burimeve Njerëzore, Aseteve dhe Shërbimeve, në Drejtorinë e Përgjithshme Ekonomike dhe Shërbimeve Mbështetëse, në Ministrinë e Shëndetësisë dhe Mbrojtjes Sociale, kategoria III-a/1;</w:t>
      </w:r>
    </w:p>
    <w:p w:rsidR="006E3254" w:rsidRPr="00297D75" w:rsidRDefault="00472884" w:rsidP="006E3254">
      <w:pPr>
        <w:widowControl w:val="0"/>
        <w:numPr>
          <w:ilvl w:val="0"/>
          <w:numId w:val="381"/>
        </w:numPr>
        <w:spacing w:after="0" w:line="240" w:lineRule="auto"/>
        <w:ind w:left="0" w:firstLine="284"/>
        <w:rPr>
          <w:rFonts w:ascii="Garamond" w:hAnsi="Garamond"/>
          <w:sz w:val="24"/>
          <w:szCs w:val="24"/>
          <w:lang w:val="sq-AL"/>
        </w:rPr>
      </w:pPr>
      <w:r w:rsidRPr="00297D75">
        <w:rPr>
          <w:rFonts w:ascii="Garamond" w:hAnsi="Garamond"/>
          <w:sz w:val="24"/>
          <w:szCs w:val="24"/>
          <w:lang w:val="sq-AL"/>
        </w:rPr>
        <w:t xml:space="preserve"> </w:t>
      </w:r>
      <w:r w:rsidR="006E3254" w:rsidRPr="00297D75">
        <w:rPr>
          <w:rFonts w:ascii="Garamond" w:hAnsi="Garamond"/>
          <w:sz w:val="24"/>
          <w:szCs w:val="24"/>
          <w:lang w:val="sq-AL"/>
        </w:rPr>
        <w:t>Drejtor i Drejtorisë së Vlerësimit të Mjedisit, në Agjencinë Kombëtare të Mjedisit, kategoria III-a;</w:t>
      </w:r>
    </w:p>
    <w:p w:rsidR="006E3254" w:rsidRPr="00763944" w:rsidRDefault="00472884" w:rsidP="006E3254">
      <w:pPr>
        <w:widowControl w:val="0"/>
        <w:numPr>
          <w:ilvl w:val="0"/>
          <w:numId w:val="381"/>
        </w:numPr>
        <w:spacing w:after="0" w:line="240" w:lineRule="auto"/>
        <w:ind w:left="0" w:firstLine="284"/>
        <w:rPr>
          <w:rFonts w:ascii="Garamond" w:hAnsi="Garamond"/>
          <w:spacing w:val="-4"/>
          <w:sz w:val="24"/>
          <w:szCs w:val="24"/>
          <w:lang w:val="sq-AL"/>
        </w:rPr>
      </w:pPr>
      <w:r w:rsidRPr="00763944">
        <w:rPr>
          <w:rFonts w:ascii="Garamond" w:hAnsi="Garamond"/>
          <w:spacing w:val="-4"/>
          <w:sz w:val="24"/>
          <w:szCs w:val="24"/>
          <w:lang w:val="sq-AL"/>
        </w:rPr>
        <w:t xml:space="preserve"> </w:t>
      </w:r>
      <w:r w:rsidR="006E3254" w:rsidRPr="00763944">
        <w:rPr>
          <w:rFonts w:ascii="Garamond" w:hAnsi="Garamond"/>
          <w:spacing w:val="-4"/>
          <w:sz w:val="24"/>
          <w:szCs w:val="24"/>
          <w:lang w:val="sq-AL"/>
        </w:rPr>
        <w:t xml:space="preserve">Drejtor i Drejtorisë së Metodologjisë dhe Ligjore, në Drejtorinë e Përgjithshme të Taksës së Pasurisë, kategoria III-a. </w:t>
      </w:r>
    </w:p>
    <w:p w:rsidR="00C05673" w:rsidRPr="00763944" w:rsidRDefault="00C05673" w:rsidP="00C05673">
      <w:pPr>
        <w:pStyle w:val="Heading1"/>
        <w:keepNext w:val="0"/>
        <w:widowControl w:val="0"/>
        <w:tabs>
          <w:tab w:val="clear" w:pos="360"/>
        </w:tabs>
        <w:spacing w:before="0" w:after="0"/>
        <w:ind w:left="0" w:firstLine="284"/>
        <w:rPr>
          <w:rFonts w:ascii="Garamond" w:hAnsi="Garamond"/>
          <w:spacing w:val="-4"/>
          <w:sz w:val="14"/>
          <w:szCs w:val="24"/>
          <w:lang w:val="sq-AL"/>
        </w:rPr>
      </w:pPr>
    </w:p>
    <w:p w:rsidR="000D43AE" w:rsidRPr="00763944" w:rsidRDefault="000D43AE" w:rsidP="009202A1">
      <w:pPr>
        <w:pStyle w:val="NeniTitull"/>
        <w:keepNext w:val="0"/>
        <w:rPr>
          <w:spacing w:val="-4"/>
          <w:lang w:val="sq-AL"/>
        </w:rPr>
      </w:pPr>
      <w:r w:rsidRPr="00763944">
        <w:rPr>
          <w:spacing w:val="-4"/>
          <w:lang w:val="sq-AL"/>
        </w:rPr>
        <w:t>VENDIM</w:t>
      </w:r>
    </w:p>
    <w:p w:rsidR="000D43AE" w:rsidRPr="00763944" w:rsidRDefault="006A571D" w:rsidP="009202A1">
      <w:pPr>
        <w:pStyle w:val="NeniTitull"/>
        <w:keepNext w:val="0"/>
        <w:rPr>
          <w:spacing w:val="-4"/>
          <w:lang w:val="sq-AL"/>
        </w:rPr>
      </w:pPr>
      <w:r w:rsidRPr="00763944">
        <w:rPr>
          <w:spacing w:val="-4"/>
          <w:lang w:val="sq-AL"/>
        </w:rPr>
        <w:t>Nr.</w:t>
      </w:r>
      <w:r w:rsidR="006F398B" w:rsidRPr="00763944">
        <w:rPr>
          <w:spacing w:val="-4"/>
          <w:lang w:val="sq-AL"/>
        </w:rPr>
        <w:t xml:space="preserve"> </w:t>
      </w:r>
      <w:r w:rsidR="000D43AE" w:rsidRPr="00763944">
        <w:rPr>
          <w:spacing w:val="-4"/>
          <w:lang w:val="sq-AL"/>
        </w:rPr>
        <w:t>267, datë 16.5.2018</w:t>
      </w:r>
    </w:p>
    <w:p w:rsidR="00C05673" w:rsidRPr="00763944" w:rsidRDefault="00C05673" w:rsidP="009202A1">
      <w:pPr>
        <w:widowControl w:val="0"/>
        <w:spacing w:after="0" w:line="240" w:lineRule="auto"/>
        <w:rPr>
          <w:rFonts w:ascii="Garamond" w:hAnsi="Garamond"/>
          <w:spacing w:val="-4"/>
          <w:sz w:val="14"/>
          <w:szCs w:val="24"/>
          <w:lang w:val="sq-AL" w:eastAsia="zh-CN"/>
        </w:rPr>
      </w:pPr>
    </w:p>
    <w:p w:rsidR="000A3CCA" w:rsidRPr="00763944" w:rsidRDefault="000A3CCA" w:rsidP="009202A1">
      <w:pPr>
        <w:pStyle w:val="NeniTitull"/>
        <w:keepNext w:val="0"/>
        <w:rPr>
          <w:spacing w:val="-4"/>
          <w:lang w:val="sq-AL"/>
        </w:rPr>
      </w:pPr>
      <w:r w:rsidRPr="00763944">
        <w:rPr>
          <w:spacing w:val="-4"/>
          <w:lang w:val="sq-AL"/>
        </w:rPr>
        <w:t xml:space="preserve">PËR MIRATIMIN E DEKLARATËS SË SYNIMIT (SOI – STATEMENT OF INTENT), TË REPUBLIKËS SË </w:t>
      </w:r>
      <w:r w:rsidR="00297D75">
        <w:rPr>
          <w:spacing w:val="-4"/>
          <w:lang w:val="sq-AL"/>
        </w:rPr>
        <w:t xml:space="preserve">FRANCËS PËR T’U BËRË PJESË E </w:t>
      </w:r>
      <w:r w:rsidRPr="00763944">
        <w:rPr>
          <w:spacing w:val="-4"/>
          <w:lang w:val="sq-AL"/>
        </w:rPr>
        <w:t>MEMORANDUMIT TË MIRËK</w:t>
      </w:r>
      <w:r w:rsidR="00297D75">
        <w:rPr>
          <w:spacing w:val="-4"/>
          <w:lang w:val="sq-AL"/>
        </w:rPr>
        <w:t xml:space="preserve">UPTIMIT, NDËRMJET REPUBLIKËS SË </w:t>
      </w:r>
      <w:r w:rsidRPr="00763944">
        <w:rPr>
          <w:spacing w:val="-4"/>
          <w:lang w:val="sq-AL"/>
        </w:rPr>
        <w:t>SHQIPËRISË DHE KOMANDËS SUPREME TË FORCAVE ALEATE NË EVROPË DHE SHTABIT</w:t>
      </w:r>
      <w:r w:rsidR="00297D75">
        <w:rPr>
          <w:spacing w:val="-4"/>
          <w:lang w:val="sq-AL"/>
        </w:rPr>
        <w:t xml:space="preserve"> TË KOMANDËS SUPREME ALEATE PËR </w:t>
      </w:r>
      <w:r w:rsidRPr="00763944">
        <w:rPr>
          <w:spacing w:val="-4"/>
          <w:lang w:val="sq-AL"/>
        </w:rPr>
        <w:t>TRANSFORMIMIN, LIDHUR</w:t>
      </w:r>
      <w:r w:rsidR="006F398B" w:rsidRPr="00763944">
        <w:rPr>
          <w:spacing w:val="-4"/>
          <w:lang w:val="sq-AL"/>
        </w:rPr>
        <w:t xml:space="preserve"> </w:t>
      </w:r>
      <w:r w:rsidRPr="00763944">
        <w:rPr>
          <w:spacing w:val="-4"/>
          <w:lang w:val="sq-AL"/>
        </w:rPr>
        <w:t>ME MBËSHTETJEN E SHTETIT PRITËS PËR KRYERJEN E OPERACIONEVE DHE TË STËRVITJEVE TË NATO-</w:t>
      </w:r>
      <w:r w:rsidR="000E68A6" w:rsidRPr="00763944">
        <w:rPr>
          <w:spacing w:val="-4"/>
          <w:lang w:val="sq-AL"/>
        </w:rPr>
        <w:t>s</w:t>
      </w:r>
    </w:p>
    <w:p w:rsidR="00FC5C6B" w:rsidRPr="00763944" w:rsidRDefault="00FC5C6B" w:rsidP="00FC5C6B">
      <w:pPr>
        <w:pStyle w:val="NeniTitull"/>
        <w:rPr>
          <w:spacing w:val="-4"/>
          <w:sz w:val="14"/>
          <w:lang w:val="sq-AL"/>
        </w:rPr>
      </w:pPr>
    </w:p>
    <w:p w:rsidR="000A3CCA" w:rsidRPr="00763944" w:rsidRDefault="000A3CCA" w:rsidP="000A3CCA">
      <w:pPr>
        <w:pStyle w:val="Paragrafi"/>
        <w:rPr>
          <w:spacing w:val="-4"/>
          <w:lang w:val="sq-AL"/>
        </w:rPr>
      </w:pPr>
      <w:r w:rsidRPr="00763944">
        <w:rPr>
          <w:spacing w:val="-4"/>
          <w:lang w:val="sq-AL"/>
        </w:rPr>
        <w:t xml:space="preserve">Në mbështetje të nenit 100 të Kushtetutës dhe të nenit 19, të ligjit </w:t>
      </w:r>
      <w:r w:rsidR="006A571D" w:rsidRPr="00763944">
        <w:rPr>
          <w:spacing w:val="-4"/>
          <w:lang w:val="sq-AL"/>
        </w:rPr>
        <w:t xml:space="preserve">nr. </w:t>
      </w:r>
      <w:r w:rsidRPr="00763944">
        <w:rPr>
          <w:spacing w:val="-4"/>
          <w:lang w:val="sq-AL"/>
        </w:rPr>
        <w:t>43/2016, “Për marrëveshjet ndërkombëtare në Republikën e Shqipërisë”, me propozimin e ministrit të Mbrojtjes, Këshilli i Ministrave</w:t>
      </w:r>
    </w:p>
    <w:p w:rsidR="00B40553" w:rsidRPr="00763944" w:rsidRDefault="00B40553" w:rsidP="00B40553">
      <w:pPr>
        <w:pStyle w:val="NeniTitull"/>
        <w:rPr>
          <w:spacing w:val="-4"/>
          <w:sz w:val="14"/>
          <w:lang w:val="sq-AL"/>
        </w:rPr>
      </w:pPr>
    </w:p>
    <w:p w:rsidR="000A3CCA" w:rsidRPr="00763944" w:rsidRDefault="000A3CCA" w:rsidP="000A3CCA">
      <w:pPr>
        <w:pStyle w:val="NeniNr"/>
        <w:rPr>
          <w:spacing w:val="-4"/>
          <w:lang w:val="sq-AL"/>
        </w:rPr>
      </w:pPr>
      <w:r w:rsidRPr="00763944">
        <w:rPr>
          <w:spacing w:val="-4"/>
          <w:lang w:val="sq-AL"/>
        </w:rPr>
        <w:t>VENDOSI:</w:t>
      </w:r>
    </w:p>
    <w:p w:rsidR="00B40553" w:rsidRPr="00763944" w:rsidRDefault="00B40553" w:rsidP="00B40553">
      <w:pPr>
        <w:pStyle w:val="NeniTitull"/>
        <w:rPr>
          <w:spacing w:val="-4"/>
          <w:sz w:val="14"/>
          <w:lang w:val="sq-AL"/>
        </w:rPr>
      </w:pPr>
    </w:p>
    <w:p w:rsidR="000A3CCA" w:rsidRPr="00763944" w:rsidRDefault="000A3CCA" w:rsidP="000A3CCA">
      <w:pPr>
        <w:pStyle w:val="Paragrafi"/>
        <w:rPr>
          <w:spacing w:val="-4"/>
          <w:lang w:val="sq-AL"/>
        </w:rPr>
      </w:pPr>
      <w:r w:rsidRPr="00763944">
        <w:rPr>
          <w:spacing w:val="-4"/>
          <w:lang w:val="sq-AL"/>
        </w:rPr>
        <w:t>Miratimin e deklaratës së synimit (SOI – Statement of Intent), të Republikës së Francës për t’u bërë pjesë e memorandumit të mirëkuptimit, ndërmjet Republikës së Shqipërisë dhe Komandës Supreme të Forcave Aleate në Evropë dhe Shtabit të Komandës Supreme Aleate për Transformimin, lidhur me mbështe</w:t>
      </w:r>
      <w:r w:rsidR="005C0F1E" w:rsidRPr="00763944">
        <w:rPr>
          <w:spacing w:val="-4"/>
          <w:lang w:val="sq-AL"/>
        </w:rPr>
        <w:t>-</w:t>
      </w:r>
      <w:r w:rsidRPr="00763944">
        <w:rPr>
          <w:spacing w:val="-4"/>
          <w:lang w:val="sq-AL"/>
        </w:rPr>
        <w:t>tjen e shtetit pritës për kryerjen e operacioneve dhe të stërvitjeve të NATO-s, sipas tekstit bashkëlidhur këtij vendimi.</w:t>
      </w:r>
    </w:p>
    <w:p w:rsidR="000A3CCA" w:rsidRPr="00763944" w:rsidRDefault="000A3CCA" w:rsidP="000A3CCA">
      <w:pPr>
        <w:pStyle w:val="Paragrafi"/>
        <w:rPr>
          <w:spacing w:val="-4"/>
          <w:lang w:val="sq-AL"/>
        </w:rPr>
      </w:pPr>
      <w:r w:rsidRPr="00763944">
        <w:rPr>
          <w:spacing w:val="-4"/>
          <w:lang w:val="sq-AL"/>
        </w:rPr>
        <w:t>Ky vendim hyn në fuqi pas botimit në Fletoren Zyrtare.</w:t>
      </w:r>
    </w:p>
    <w:p w:rsidR="009202A1" w:rsidRPr="00763944" w:rsidRDefault="009202A1" w:rsidP="00E62BF1">
      <w:pPr>
        <w:pStyle w:val="Paragrafi"/>
        <w:jc w:val="right"/>
        <w:rPr>
          <w:spacing w:val="-4"/>
          <w:sz w:val="14"/>
          <w:lang w:val="sq-AL"/>
        </w:rPr>
      </w:pPr>
    </w:p>
    <w:p w:rsidR="00E62BF1" w:rsidRPr="00763944" w:rsidRDefault="00E62BF1" w:rsidP="00E62BF1">
      <w:pPr>
        <w:pStyle w:val="Paragrafi"/>
        <w:jc w:val="right"/>
        <w:rPr>
          <w:spacing w:val="-4"/>
          <w:lang w:val="sq-AL"/>
        </w:rPr>
      </w:pPr>
      <w:r w:rsidRPr="00763944">
        <w:rPr>
          <w:spacing w:val="-4"/>
          <w:lang w:val="sq-AL"/>
        </w:rPr>
        <w:t>ZËVENDËSKRYEMINISTRI</w:t>
      </w:r>
    </w:p>
    <w:p w:rsidR="00E62BF1" w:rsidRPr="00C0785D" w:rsidRDefault="00E62BF1" w:rsidP="00E62BF1">
      <w:pPr>
        <w:pStyle w:val="Paragrafi"/>
        <w:jc w:val="right"/>
        <w:rPr>
          <w:b/>
          <w:lang w:val="sq-AL"/>
        </w:rPr>
      </w:pPr>
      <w:r w:rsidRPr="00763944">
        <w:rPr>
          <w:b/>
          <w:spacing w:val="-4"/>
          <w:lang w:val="sq-AL"/>
        </w:rPr>
        <w:t>Senida Mesi</w:t>
      </w:r>
    </w:p>
    <w:p w:rsidR="00E70166" w:rsidRDefault="00E70166" w:rsidP="00302FE3">
      <w:pPr>
        <w:pStyle w:val="Paragrafi"/>
        <w:rPr>
          <w:sz w:val="14"/>
          <w:lang w:val="sq-AL" w:eastAsia="en-GB"/>
        </w:rPr>
      </w:pPr>
    </w:p>
    <w:p w:rsidR="00D125CF" w:rsidRDefault="00D125CF" w:rsidP="00302FE3">
      <w:pPr>
        <w:pStyle w:val="Paragrafi"/>
        <w:rPr>
          <w:sz w:val="14"/>
          <w:lang w:val="sq-AL" w:eastAsia="en-GB"/>
        </w:rPr>
      </w:pPr>
    </w:p>
    <w:p w:rsidR="00D125CF" w:rsidRDefault="00D125CF" w:rsidP="00302FE3">
      <w:pPr>
        <w:pStyle w:val="Paragrafi"/>
        <w:rPr>
          <w:sz w:val="14"/>
          <w:lang w:val="sq-AL" w:eastAsia="en-GB"/>
        </w:rPr>
      </w:pPr>
    </w:p>
    <w:p w:rsidR="00D125CF" w:rsidRDefault="00D125CF" w:rsidP="00302FE3">
      <w:pPr>
        <w:pStyle w:val="Paragrafi"/>
        <w:rPr>
          <w:sz w:val="14"/>
          <w:lang w:val="sq-AL" w:eastAsia="en-GB"/>
        </w:rPr>
      </w:pPr>
    </w:p>
    <w:p w:rsidR="00D125CF" w:rsidRDefault="00D125CF" w:rsidP="00302FE3">
      <w:pPr>
        <w:pStyle w:val="Paragrafi"/>
        <w:rPr>
          <w:sz w:val="14"/>
          <w:lang w:val="sq-AL" w:eastAsia="en-GB"/>
        </w:rPr>
      </w:pPr>
    </w:p>
    <w:p w:rsidR="00D125CF" w:rsidRDefault="00D125CF" w:rsidP="00302FE3">
      <w:pPr>
        <w:pStyle w:val="Paragrafi"/>
        <w:rPr>
          <w:sz w:val="14"/>
          <w:lang w:val="sq-AL" w:eastAsia="en-GB"/>
        </w:rPr>
      </w:pPr>
    </w:p>
    <w:p w:rsidR="00D125CF" w:rsidRPr="004D2816" w:rsidRDefault="00D125CF" w:rsidP="00302FE3">
      <w:pPr>
        <w:pStyle w:val="Paragrafi"/>
        <w:rPr>
          <w:sz w:val="14"/>
          <w:lang w:val="sq-AL" w:eastAsia="en-GB"/>
        </w:rPr>
      </w:pPr>
    </w:p>
    <w:p w:rsidR="00302FE3" w:rsidRPr="00C0785D" w:rsidRDefault="00302FE3" w:rsidP="00302FE3">
      <w:pPr>
        <w:pStyle w:val="NeniTitull"/>
        <w:rPr>
          <w:lang w:val="sq-AL"/>
        </w:rPr>
      </w:pPr>
      <w:r w:rsidRPr="00C0785D">
        <w:rPr>
          <w:lang w:val="sq-AL"/>
        </w:rPr>
        <w:t xml:space="preserve">DEKLARATË SYNIMI </w:t>
      </w:r>
    </w:p>
    <w:p w:rsidR="00302FE3" w:rsidRPr="00C0785D" w:rsidRDefault="00302FE3" w:rsidP="00302FE3">
      <w:pPr>
        <w:pStyle w:val="NeniNr"/>
        <w:rPr>
          <w:lang w:val="sq-AL"/>
        </w:rPr>
      </w:pPr>
      <w:r w:rsidRPr="00C0785D">
        <w:rPr>
          <w:lang w:val="sq-AL"/>
        </w:rPr>
        <w:t xml:space="preserve">PËR PJESËMARRJE NË MBËSHTETJEN E SHTETIT PRITËS DHE PËRGJEGJËSITË FINANCIARE DHE TË TJERA TË VENDOSUR NË REPUBLIKËN E SHQIPËRISË (SHP) PËR OPERACIONE/STËRVITJE </w:t>
      </w:r>
    </w:p>
    <w:p w:rsidR="00302FE3" w:rsidRPr="004D2816" w:rsidRDefault="00302FE3" w:rsidP="00302FE3">
      <w:pPr>
        <w:pStyle w:val="NeniNr"/>
        <w:rPr>
          <w:sz w:val="14"/>
          <w:lang w:val="sq-AL"/>
        </w:rPr>
      </w:pPr>
    </w:p>
    <w:p w:rsidR="00302FE3" w:rsidRPr="00C0785D" w:rsidRDefault="00302FE3" w:rsidP="00302FE3">
      <w:pPr>
        <w:pStyle w:val="Paragrafi"/>
        <w:rPr>
          <w:lang w:val="sq-AL"/>
        </w:rPr>
      </w:pPr>
      <w:r w:rsidRPr="00C0785D">
        <w:rPr>
          <w:lang w:val="sq-AL"/>
        </w:rPr>
        <w:t xml:space="preserve">Ministri i Mbrojtjes së Republikës së Francës (SHD), i përfaqësuar nga gjeneral major Olivier </w:t>
      </w:r>
      <w:r w:rsidR="00EF1D12" w:rsidRPr="00C0785D">
        <w:rPr>
          <w:lang w:val="sq-AL"/>
        </w:rPr>
        <w:t>Rittimann</w:t>
      </w:r>
      <w:r w:rsidRPr="00C0785D">
        <w:rPr>
          <w:lang w:val="sq-AL"/>
        </w:rPr>
        <w:t xml:space="preserve">, Përfaqësues Ushtarak i Shtetit të Francës, </w:t>
      </w:r>
    </w:p>
    <w:p w:rsidR="00302FE3" w:rsidRPr="00C0785D" w:rsidRDefault="00302FE3" w:rsidP="00302FE3">
      <w:pPr>
        <w:pStyle w:val="Paragrafi"/>
        <w:rPr>
          <w:lang w:val="sq-AL"/>
        </w:rPr>
      </w:pPr>
      <w:r w:rsidRPr="00C0785D">
        <w:rPr>
          <w:lang w:val="sq-AL"/>
        </w:rPr>
        <w:t xml:space="preserve">Pas vendimit që Forcat e saj të Armatosura do të marrin pjesë në stërvitjet dhe/ose operacionet në lidhje me aktivitetet për Planin e Veprimit të Gatishmërisë të miratuar nga Këshilli Atlantik i Veriut, </w:t>
      </w:r>
    </w:p>
    <w:p w:rsidR="00302FE3" w:rsidRPr="00C0785D" w:rsidRDefault="00302FE3" w:rsidP="00302FE3">
      <w:pPr>
        <w:pStyle w:val="Paragrafi"/>
        <w:rPr>
          <w:lang w:val="sq-AL"/>
        </w:rPr>
      </w:pPr>
      <w:r w:rsidRPr="00C0785D">
        <w:rPr>
          <w:lang w:val="sq-AL"/>
        </w:rPr>
        <w:t xml:space="preserve">Duke konsideruar që Koncepti i Përgjithshëm i Operacioneve/Stërvitjeve të NATO-s brenda doktrinës së NATO-s, dhe </w:t>
      </w:r>
    </w:p>
    <w:p w:rsidR="00302FE3" w:rsidRPr="00C0785D" w:rsidRDefault="00302FE3" w:rsidP="00302FE3">
      <w:pPr>
        <w:pStyle w:val="Paragrafi"/>
        <w:rPr>
          <w:lang w:val="sq-AL"/>
        </w:rPr>
      </w:pPr>
      <w:r w:rsidRPr="00C0785D">
        <w:rPr>
          <w:lang w:val="sq-AL"/>
        </w:rPr>
        <w:t xml:space="preserve">Me dëshirën për të marrë pjesë në masat në lidhje me Mbështetjen e Shtetit Pritës dhe përgjegjësitë financiare dhe të tjera të Republikës së Shqipërisë (Shteti Pritës), Shtabit Suprem të Fuqive Aleate në Europë (SHAPE) dhe Shtabit Suprem të Komandantit të Aleatëve për Transformim (HQ SACT) dhe Shteteve të tjerë Dërgues në lidhje me mbështetjen e këtyre forcave të armatosura gjatë stërvitjeve dhe operacioneve në lidhje me aktivitetet për sa i takon Planit të Veprimit të Gatishmërisë, </w:t>
      </w:r>
    </w:p>
    <w:p w:rsidR="00302FE3" w:rsidRPr="00C0785D" w:rsidRDefault="00302FE3" w:rsidP="00302FE3">
      <w:pPr>
        <w:pStyle w:val="Paragrafi"/>
        <w:rPr>
          <w:lang w:val="sq-AL"/>
        </w:rPr>
      </w:pPr>
      <w:r w:rsidRPr="00C0785D">
        <w:rPr>
          <w:lang w:val="sq-AL"/>
        </w:rPr>
        <w:t xml:space="preserve">ZGJEDH TË MARRË PJESË DHE TË RESPEKTOJË DISPOZITAT E PËRFSHIRA NË: </w:t>
      </w:r>
    </w:p>
    <w:p w:rsidR="00302FE3" w:rsidRPr="00C0785D" w:rsidRDefault="00302FE3" w:rsidP="00302FE3">
      <w:pPr>
        <w:pStyle w:val="Paragrafi"/>
        <w:rPr>
          <w:lang w:val="sq-AL"/>
        </w:rPr>
      </w:pPr>
      <w:r w:rsidRPr="00C0785D">
        <w:rPr>
          <w:lang w:val="sq-AL"/>
        </w:rPr>
        <w:t xml:space="preserve">Memorandumin e Mirëkuptimit ndërmjet Republikës së Shqipërisë (SHP) dhe Shtabit Suprem të Fuqive Aleate në Europë (SHAPE) dhe Shtabit Suprem të Komandantit të Aleatëve për Transformimin (HQ SACT) në lidhje me dhënien e Mbështetjes së Shtetit Pritës për Operacionet/Stërvitjet që ka hyrë në fuqi në datën e ratifikimit nga Parlamenti i Republikës së Shqipërisë i datës 11 dhjetor 2008. </w:t>
      </w:r>
    </w:p>
    <w:p w:rsidR="00302FE3" w:rsidRPr="00C0785D" w:rsidRDefault="00302FE3" w:rsidP="00302FE3">
      <w:pPr>
        <w:pStyle w:val="Paragrafi"/>
        <w:rPr>
          <w:lang w:val="sq-AL"/>
        </w:rPr>
      </w:pPr>
      <w:r w:rsidRPr="00C0785D">
        <w:rPr>
          <w:lang w:val="sq-AL"/>
        </w:rPr>
        <w:t xml:space="preserve">Si Shtet Dërgues për aktivitetet ushtarake në lidhje me angazhimet për Planit e Veprimit të Gatishmërisë nëpërmjet MOU-së së përmendur më sipër. </w:t>
      </w:r>
    </w:p>
    <w:p w:rsidR="00302FE3" w:rsidRPr="00C0785D" w:rsidRDefault="00302FE3" w:rsidP="00302FE3">
      <w:pPr>
        <w:pStyle w:val="Paragrafi"/>
        <w:rPr>
          <w:lang w:val="sq-AL"/>
        </w:rPr>
      </w:pPr>
      <w:r w:rsidRPr="00C0785D">
        <w:rPr>
          <w:lang w:val="sq-AL"/>
        </w:rPr>
        <w:t>Pa cenuar shpalljen zyrtare të Francës të 21 janarit 2015 në Këshillin Atlantik të Veriut për ri-aderimin e Protokollit të Parisit për Statusin e Shtabeve Ushtarake Ndërkombëtare, të datës 28 gusht 1952, dispozitat e këtij Memorandumi Mirëkuptimi nuk synojnë vënien në diskutim</w:t>
      </w:r>
      <w:r w:rsidR="006F398B" w:rsidRPr="00C0785D">
        <w:rPr>
          <w:lang w:val="sq-AL"/>
        </w:rPr>
        <w:t xml:space="preserve"> </w:t>
      </w:r>
      <w:r w:rsidRPr="00C0785D">
        <w:rPr>
          <w:lang w:val="sq-AL"/>
        </w:rPr>
        <w:t xml:space="preserve">të denoncimit të Protokollit të Parisit, të vendosur nga Franca më 30 mars 1966. Komandat Strategjike të NATO-s dhe komandat e tyre mbështetëse nuk kanë të drejtë të përdorin cilësinë e tyre ligjore në emër të Francës. Kështu, angazhimet ndërkombëtare të ndërmarra nga Komandat strategjike nuk e detyrojnë ligjërish Republikën e Francës, përveç kur parashikohet ndryshe nga kjo Palë. </w:t>
      </w:r>
    </w:p>
    <w:p w:rsidR="00302FE3" w:rsidRPr="00C0785D" w:rsidRDefault="00302FE3" w:rsidP="00302FE3">
      <w:pPr>
        <w:pStyle w:val="Paragrafi"/>
        <w:rPr>
          <w:lang w:val="sq-AL"/>
        </w:rPr>
      </w:pPr>
      <w:r w:rsidRPr="00C0785D">
        <w:rPr>
          <w:lang w:val="sq-AL"/>
        </w:rPr>
        <w:t xml:space="preserve">Gjithashtu, Franca deklaron që kjo Deklaratë Synimi nuk krijon të drejta ose detyrime sipas të drejtës ndërkombëtare apo të drejtës franceze. Megjithatë, Franca e respekton atë dhe këmbëngul që dispozitat e këtij MOU-je të respektohen nga të gjithë Pjesëmarrësit. </w:t>
      </w:r>
    </w:p>
    <w:p w:rsidR="00302FE3" w:rsidRPr="004D2816" w:rsidRDefault="00302FE3" w:rsidP="00302FE3">
      <w:pPr>
        <w:pStyle w:val="Paragrafi"/>
        <w:rPr>
          <w:sz w:val="14"/>
          <w:lang w:val="sq-AL"/>
        </w:rPr>
      </w:pPr>
    </w:p>
    <w:p w:rsidR="00B72E78" w:rsidRDefault="00302FE3" w:rsidP="00D125CF">
      <w:pPr>
        <w:pStyle w:val="Paragrafi"/>
        <w:ind w:firstLine="0"/>
        <w:jc w:val="center"/>
        <w:rPr>
          <w:lang w:val="sq-AL"/>
        </w:rPr>
      </w:pPr>
      <w:r w:rsidRPr="00C0785D">
        <w:rPr>
          <w:lang w:val="sq-AL"/>
        </w:rPr>
        <w:t xml:space="preserve">Për </w:t>
      </w:r>
      <w:r w:rsidR="00EF1D12" w:rsidRPr="00C0785D">
        <w:rPr>
          <w:lang w:val="sq-AL"/>
        </w:rPr>
        <w:t xml:space="preserve">ministrin </w:t>
      </w:r>
      <w:r w:rsidRPr="00C0785D">
        <w:rPr>
          <w:lang w:val="sq-AL"/>
        </w:rPr>
        <w:t xml:space="preserve">e Mbrojtjes së Republikës </w:t>
      </w:r>
    </w:p>
    <w:p w:rsidR="00302FE3" w:rsidRPr="00C0785D" w:rsidRDefault="00302FE3" w:rsidP="00D125CF">
      <w:pPr>
        <w:pStyle w:val="Paragrafi"/>
        <w:ind w:firstLine="0"/>
        <w:jc w:val="center"/>
        <w:rPr>
          <w:lang w:val="sq-AL"/>
        </w:rPr>
      </w:pPr>
      <w:r w:rsidRPr="00C0785D">
        <w:rPr>
          <w:lang w:val="sq-AL"/>
        </w:rPr>
        <w:t>së Francës (SHD)</w:t>
      </w:r>
    </w:p>
    <w:p w:rsidR="00302FE3" w:rsidRPr="00C0785D" w:rsidRDefault="00302FE3" w:rsidP="00D125CF">
      <w:pPr>
        <w:pStyle w:val="Paragrafi"/>
        <w:ind w:firstLine="0"/>
        <w:jc w:val="center"/>
        <w:rPr>
          <w:lang w:val="sq-AL"/>
        </w:rPr>
      </w:pPr>
      <w:r w:rsidRPr="00C0785D">
        <w:rPr>
          <w:lang w:val="sq-AL"/>
        </w:rPr>
        <w:t>(Vula dhe nënshkrimi)</w:t>
      </w:r>
    </w:p>
    <w:p w:rsidR="00302FE3" w:rsidRPr="004D2816" w:rsidRDefault="00302FE3" w:rsidP="00D125CF">
      <w:pPr>
        <w:pStyle w:val="Paragrafi"/>
        <w:ind w:firstLine="0"/>
        <w:jc w:val="center"/>
        <w:rPr>
          <w:sz w:val="14"/>
          <w:lang w:val="sq-AL"/>
        </w:rPr>
      </w:pPr>
    </w:p>
    <w:p w:rsidR="00302FE3" w:rsidRPr="00C0785D" w:rsidRDefault="00302FE3" w:rsidP="00D125CF">
      <w:pPr>
        <w:pStyle w:val="Paragrafi"/>
        <w:ind w:firstLine="0"/>
        <w:jc w:val="center"/>
        <w:rPr>
          <w:lang w:val="sq-AL"/>
        </w:rPr>
      </w:pPr>
      <w:r w:rsidRPr="00C0785D">
        <w:rPr>
          <w:lang w:val="sq-AL"/>
        </w:rPr>
        <w:t>Datë 14 shtator 2016</w:t>
      </w:r>
    </w:p>
    <w:p w:rsidR="00D125CF" w:rsidRDefault="00D125CF" w:rsidP="00D125CF">
      <w:pPr>
        <w:pStyle w:val="Paragrafi"/>
        <w:ind w:firstLine="0"/>
        <w:jc w:val="center"/>
        <w:rPr>
          <w:lang w:val="sq-AL"/>
        </w:rPr>
      </w:pPr>
    </w:p>
    <w:p w:rsidR="00302FE3" w:rsidRPr="00C0785D" w:rsidRDefault="00302FE3" w:rsidP="00D125CF">
      <w:pPr>
        <w:pStyle w:val="Paragrafi"/>
        <w:ind w:firstLine="0"/>
        <w:jc w:val="center"/>
        <w:rPr>
          <w:lang w:val="sq-AL"/>
        </w:rPr>
      </w:pPr>
      <w:r w:rsidRPr="00C0785D">
        <w:rPr>
          <w:lang w:val="sq-AL"/>
        </w:rPr>
        <w:t>Për Republikën e Shqipërisë (SHP)</w:t>
      </w:r>
    </w:p>
    <w:p w:rsidR="00302FE3" w:rsidRPr="00C0785D" w:rsidRDefault="00302FE3" w:rsidP="00D125CF">
      <w:pPr>
        <w:pStyle w:val="Paragrafi"/>
        <w:ind w:firstLine="0"/>
        <w:jc w:val="center"/>
        <w:rPr>
          <w:lang w:val="sq-AL"/>
        </w:rPr>
      </w:pPr>
      <w:r w:rsidRPr="00C0785D">
        <w:rPr>
          <w:lang w:val="sq-AL"/>
        </w:rPr>
        <w:t>Kapiten i Rangut të Parë Adnand Agastra</w:t>
      </w:r>
    </w:p>
    <w:p w:rsidR="00302FE3" w:rsidRPr="004D2816" w:rsidRDefault="00302FE3" w:rsidP="00D125CF">
      <w:pPr>
        <w:pStyle w:val="Paragrafi"/>
        <w:ind w:firstLine="0"/>
        <w:jc w:val="center"/>
        <w:rPr>
          <w:sz w:val="14"/>
          <w:lang w:val="sq-AL"/>
        </w:rPr>
      </w:pPr>
    </w:p>
    <w:p w:rsidR="00302FE3" w:rsidRPr="00C0785D" w:rsidRDefault="00302FE3" w:rsidP="00D125CF">
      <w:pPr>
        <w:pStyle w:val="Paragrafi"/>
        <w:ind w:firstLine="0"/>
        <w:jc w:val="center"/>
        <w:rPr>
          <w:lang w:val="sq-AL"/>
        </w:rPr>
      </w:pPr>
      <w:r w:rsidRPr="00C0785D">
        <w:rPr>
          <w:lang w:val="sq-AL"/>
        </w:rPr>
        <w:t xml:space="preserve">Datë: 4 </w:t>
      </w:r>
      <w:r w:rsidR="004D2816">
        <w:rPr>
          <w:lang w:val="sq-AL"/>
        </w:rPr>
        <w:t>d</w:t>
      </w:r>
      <w:r w:rsidRPr="00C0785D">
        <w:rPr>
          <w:lang w:val="sq-AL"/>
        </w:rPr>
        <w:t>hjetor 2017</w:t>
      </w:r>
    </w:p>
    <w:p w:rsidR="00E70166" w:rsidRPr="00C0785D" w:rsidRDefault="00E70166" w:rsidP="00F33104">
      <w:pPr>
        <w:pStyle w:val="Paragrafi"/>
        <w:rPr>
          <w:rFonts w:eastAsia="Times New Roman"/>
          <w:spacing w:val="-4"/>
          <w:lang w:val="sq-AL" w:eastAsia="en-GB"/>
        </w:rPr>
      </w:pPr>
    </w:p>
    <w:p w:rsidR="000B1E9D" w:rsidRDefault="000B1E9D" w:rsidP="001900D1">
      <w:pPr>
        <w:pStyle w:val="Paragrafi"/>
        <w:ind w:firstLine="0"/>
        <w:jc w:val="center"/>
        <w:rPr>
          <w:rFonts w:eastAsia="Times New Roman"/>
          <w:spacing w:val="-4"/>
          <w:lang w:val="sq-AL" w:eastAsia="en-GB"/>
        </w:rPr>
        <w:sectPr w:rsidR="000B1E9D" w:rsidSect="007C5D76">
          <w:headerReference w:type="even" r:id="rId8"/>
          <w:headerReference w:type="default" r:id="rId9"/>
          <w:footerReference w:type="even" r:id="rId10"/>
          <w:footerReference w:type="default" r:id="rId11"/>
          <w:pgSz w:w="11907" w:h="16840" w:code="9"/>
          <w:pgMar w:top="720" w:right="1134" w:bottom="720" w:left="1134" w:header="851" w:footer="851" w:gutter="0"/>
          <w:pgNumType w:start="4655"/>
          <w:cols w:num="2" w:space="454"/>
          <w:docGrid w:linePitch="360"/>
        </w:sectPr>
      </w:pPr>
    </w:p>
    <w:p w:rsidR="000B1E9D" w:rsidRDefault="00B07BBE" w:rsidP="001900D1">
      <w:pPr>
        <w:pStyle w:val="Paragrafi"/>
        <w:ind w:firstLine="0"/>
        <w:jc w:val="center"/>
        <w:rPr>
          <w:rFonts w:eastAsia="Times New Roman"/>
          <w:spacing w:val="-4"/>
          <w:lang w:val="sq-AL" w:eastAsia="en-GB"/>
        </w:rPr>
      </w:pPr>
      <w:r w:rsidRPr="00FF5FCB">
        <w:rPr>
          <w:noProof/>
          <w:lang w:val="en-GB" w:eastAsia="en-GB"/>
        </w:rPr>
        <w:drawing>
          <wp:inline distT="0" distB="0" distL="0" distR="0">
            <wp:extent cx="5905500" cy="8324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l="4955" t="2271" r="3560" b="2460"/>
                    <a:stretch>
                      <a:fillRect/>
                    </a:stretch>
                  </pic:blipFill>
                  <pic:spPr bwMode="auto">
                    <a:xfrm>
                      <a:off x="0" y="0"/>
                      <a:ext cx="5905500" cy="8324850"/>
                    </a:xfrm>
                    <a:prstGeom prst="rect">
                      <a:avLst/>
                    </a:prstGeom>
                    <a:noFill/>
                    <a:ln>
                      <a:noFill/>
                    </a:ln>
                  </pic:spPr>
                </pic:pic>
              </a:graphicData>
            </a:graphic>
          </wp:inline>
        </w:drawing>
      </w:r>
    </w:p>
    <w:p w:rsidR="000B1E9D" w:rsidRDefault="000B1E9D" w:rsidP="001900D1">
      <w:pPr>
        <w:pStyle w:val="Paragrafi"/>
        <w:ind w:firstLine="0"/>
        <w:jc w:val="center"/>
        <w:rPr>
          <w:rFonts w:eastAsia="Times New Roman"/>
          <w:spacing w:val="-4"/>
          <w:lang w:val="sq-AL" w:eastAsia="en-GB"/>
        </w:rPr>
      </w:pPr>
    </w:p>
    <w:p w:rsidR="001A059F" w:rsidRDefault="00B07BBE" w:rsidP="001900D1">
      <w:pPr>
        <w:pStyle w:val="Paragrafi"/>
        <w:ind w:firstLine="0"/>
        <w:jc w:val="center"/>
        <w:rPr>
          <w:rFonts w:eastAsia="Times New Roman"/>
          <w:spacing w:val="-4"/>
          <w:lang w:val="sq-AL" w:eastAsia="en-GB"/>
        </w:rPr>
      </w:pPr>
      <w:r w:rsidRPr="00FF5FCB">
        <w:rPr>
          <w:noProof/>
          <w:lang w:val="en-GB" w:eastAsia="en-GB"/>
        </w:rPr>
        <w:drawing>
          <wp:inline distT="0" distB="0" distL="0" distR="0">
            <wp:extent cx="5943600" cy="314325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b="60220"/>
                    <a:stretch>
                      <a:fillRect/>
                    </a:stretch>
                  </pic:blipFill>
                  <pic:spPr bwMode="auto">
                    <a:xfrm>
                      <a:off x="0" y="0"/>
                      <a:ext cx="5943600" cy="3143250"/>
                    </a:xfrm>
                    <a:prstGeom prst="rect">
                      <a:avLst/>
                    </a:prstGeom>
                    <a:noFill/>
                    <a:ln>
                      <a:noFill/>
                    </a:ln>
                  </pic:spPr>
                </pic:pic>
              </a:graphicData>
            </a:graphic>
          </wp:inline>
        </w:drawing>
      </w: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0B1E9D" w:rsidRDefault="00B07BBE" w:rsidP="001900D1">
      <w:pPr>
        <w:pStyle w:val="Paragrafi"/>
        <w:ind w:firstLine="0"/>
        <w:jc w:val="center"/>
        <w:rPr>
          <w:rFonts w:eastAsia="Times New Roman"/>
          <w:spacing w:val="-4"/>
          <w:lang w:val="sq-AL" w:eastAsia="en-GB"/>
        </w:rPr>
      </w:pPr>
      <w:r>
        <w:rPr>
          <w:noProof/>
          <w:lang w:val="en-GB" w:eastAsia="en-GB"/>
        </w:rPr>
        <w:drawing>
          <wp:anchor distT="0" distB="0" distL="114300" distR="114300" simplePos="0" relativeHeight="251655168" behindDoc="0" locked="0" layoutInCell="1" allowOverlap="1">
            <wp:simplePos x="0" y="0"/>
            <wp:positionH relativeFrom="column">
              <wp:posOffset>996315</wp:posOffset>
            </wp:positionH>
            <wp:positionV relativeFrom="paragraph">
              <wp:posOffset>553085</wp:posOffset>
            </wp:positionV>
            <wp:extent cx="4934585" cy="1120775"/>
            <wp:effectExtent l="0" t="0" r="0" b="3175"/>
            <wp:wrapSquare wrapText="bothSides"/>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l="-95" t="85492" r="67"/>
                    <a:stretch>
                      <a:fillRect/>
                    </a:stretch>
                  </pic:blipFill>
                  <pic:spPr bwMode="auto">
                    <a:xfrm>
                      <a:off x="0" y="0"/>
                      <a:ext cx="4934585" cy="1120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1E9D" w:rsidRDefault="00B07BBE" w:rsidP="001900D1">
      <w:pPr>
        <w:pStyle w:val="Paragrafi"/>
        <w:ind w:firstLine="0"/>
        <w:jc w:val="center"/>
        <w:rPr>
          <w:rFonts w:eastAsia="Times New Roman"/>
          <w:spacing w:val="-4"/>
          <w:lang w:val="sq-AL" w:eastAsia="en-GB"/>
        </w:rPr>
      </w:pPr>
      <w:r w:rsidRPr="00FF5FCB">
        <w:rPr>
          <w:noProof/>
          <w:lang w:val="en-GB" w:eastAsia="en-GB"/>
        </w:rPr>
        <w:drawing>
          <wp:inline distT="0" distB="0" distL="0" distR="0">
            <wp:extent cx="5934075" cy="8229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l="14810" t="14458" r="16321" b="14574"/>
                    <a:stretch>
                      <a:fillRect/>
                    </a:stretch>
                  </pic:blipFill>
                  <pic:spPr bwMode="auto">
                    <a:xfrm>
                      <a:off x="0" y="0"/>
                      <a:ext cx="5934075" cy="8229600"/>
                    </a:xfrm>
                    <a:prstGeom prst="rect">
                      <a:avLst/>
                    </a:prstGeom>
                    <a:noFill/>
                    <a:ln>
                      <a:noFill/>
                    </a:ln>
                  </pic:spPr>
                </pic:pic>
              </a:graphicData>
            </a:graphic>
          </wp:inline>
        </w:drawing>
      </w:r>
    </w:p>
    <w:p w:rsidR="000B1E9D" w:rsidRDefault="000B1E9D" w:rsidP="001900D1">
      <w:pPr>
        <w:pStyle w:val="Paragrafi"/>
        <w:ind w:firstLine="0"/>
        <w:jc w:val="center"/>
        <w:rPr>
          <w:rFonts w:eastAsia="Times New Roman"/>
          <w:spacing w:val="-4"/>
          <w:lang w:val="sq-AL" w:eastAsia="en-GB"/>
        </w:rPr>
        <w:sectPr w:rsidR="000B1E9D" w:rsidSect="000B1E9D">
          <w:type w:val="continuous"/>
          <w:pgSz w:w="11907" w:h="16840" w:code="9"/>
          <w:pgMar w:top="720" w:right="1134" w:bottom="720" w:left="1134" w:header="851" w:footer="851" w:gutter="0"/>
          <w:cols w:space="454"/>
          <w:docGrid w:linePitch="360"/>
        </w:sectPr>
      </w:pPr>
    </w:p>
    <w:p w:rsidR="000B1E9D" w:rsidRDefault="000B1E9D" w:rsidP="001900D1">
      <w:pPr>
        <w:pStyle w:val="Paragrafi"/>
        <w:ind w:firstLine="0"/>
        <w:jc w:val="center"/>
        <w:rPr>
          <w:rFonts w:eastAsia="Times New Roman"/>
          <w:spacing w:val="-4"/>
          <w:lang w:val="sq-AL" w:eastAsia="en-GB"/>
        </w:rPr>
      </w:pPr>
    </w:p>
    <w:p w:rsidR="000B1E9D" w:rsidRDefault="000B1E9D" w:rsidP="001900D1">
      <w:pPr>
        <w:pStyle w:val="Paragrafi"/>
        <w:ind w:firstLine="0"/>
        <w:jc w:val="center"/>
        <w:rPr>
          <w:rFonts w:eastAsia="Times New Roman"/>
          <w:spacing w:val="-4"/>
          <w:lang w:val="sq-AL" w:eastAsia="en-GB"/>
        </w:rPr>
      </w:pPr>
    </w:p>
    <w:p w:rsidR="000B1E9D" w:rsidRDefault="000B1E9D" w:rsidP="001900D1">
      <w:pPr>
        <w:pStyle w:val="Paragrafi"/>
        <w:ind w:firstLine="0"/>
        <w:jc w:val="center"/>
        <w:rPr>
          <w:rFonts w:eastAsia="Times New Roman"/>
          <w:spacing w:val="-4"/>
          <w:lang w:val="sq-AL" w:eastAsia="en-GB"/>
        </w:rPr>
      </w:pPr>
    </w:p>
    <w:p w:rsidR="000B1E9D" w:rsidRDefault="00B07BBE" w:rsidP="001900D1">
      <w:pPr>
        <w:pStyle w:val="Paragrafi"/>
        <w:ind w:firstLine="0"/>
        <w:jc w:val="center"/>
        <w:rPr>
          <w:noProof/>
        </w:rPr>
      </w:pPr>
      <w:r w:rsidRPr="00FF5FCB">
        <w:rPr>
          <w:noProof/>
          <w:lang w:val="en-GB" w:eastAsia="en-GB"/>
        </w:rPr>
        <w:drawing>
          <wp:inline distT="0" distB="0" distL="0" distR="0">
            <wp:extent cx="5943600" cy="3400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l="15515" t="14157" r="5597" b="49706"/>
                    <a:stretch>
                      <a:fillRect/>
                    </a:stretch>
                  </pic:blipFill>
                  <pic:spPr bwMode="auto">
                    <a:xfrm>
                      <a:off x="0" y="0"/>
                      <a:ext cx="5943600" cy="3400425"/>
                    </a:xfrm>
                    <a:prstGeom prst="rect">
                      <a:avLst/>
                    </a:prstGeom>
                    <a:noFill/>
                    <a:ln>
                      <a:noFill/>
                    </a:ln>
                  </pic:spPr>
                </pic:pic>
              </a:graphicData>
            </a:graphic>
          </wp:inline>
        </w:drawing>
      </w:r>
    </w:p>
    <w:p w:rsidR="00B72E78" w:rsidRDefault="00B72E78"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150C57" w:rsidRDefault="00150C57" w:rsidP="001900D1">
      <w:pPr>
        <w:pStyle w:val="Paragrafi"/>
        <w:ind w:firstLine="0"/>
        <w:jc w:val="center"/>
        <w:rPr>
          <w:rFonts w:eastAsia="Times New Roman"/>
          <w:spacing w:val="-4"/>
          <w:lang w:val="sq-AL" w:eastAsia="en-GB"/>
        </w:rPr>
      </w:pPr>
    </w:p>
    <w:p w:rsidR="000B1E9D" w:rsidRDefault="00B07BBE" w:rsidP="001900D1">
      <w:pPr>
        <w:pStyle w:val="Paragrafi"/>
        <w:ind w:firstLine="0"/>
        <w:jc w:val="center"/>
        <w:rPr>
          <w:rFonts w:eastAsia="Times New Roman"/>
          <w:spacing w:val="-4"/>
          <w:lang w:val="sq-AL" w:eastAsia="en-GB"/>
        </w:rPr>
      </w:pPr>
      <w:r w:rsidRPr="00FF5FCB">
        <w:rPr>
          <w:noProof/>
          <w:lang w:val="en-GB" w:eastAsia="en-GB"/>
        </w:rPr>
        <w:drawing>
          <wp:inline distT="0" distB="0" distL="0" distR="0">
            <wp:extent cx="5943600" cy="1104900"/>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l="15515" t="84401" r="5597" b="5190"/>
                    <a:stretch>
                      <a:fillRect/>
                    </a:stretch>
                  </pic:blipFill>
                  <pic:spPr bwMode="auto">
                    <a:xfrm>
                      <a:off x="0" y="0"/>
                      <a:ext cx="5943600" cy="1104900"/>
                    </a:xfrm>
                    <a:prstGeom prst="rect">
                      <a:avLst/>
                    </a:prstGeom>
                    <a:noFill/>
                    <a:ln>
                      <a:noFill/>
                    </a:ln>
                  </pic:spPr>
                </pic:pic>
              </a:graphicData>
            </a:graphic>
          </wp:inline>
        </w:drawing>
      </w:r>
    </w:p>
    <w:p w:rsidR="009E4164" w:rsidRDefault="009E4164" w:rsidP="001900D1">
      <w:pPr>
        <w:pStyle w:val="Paragrafi"/>
        <w:ind w:firstLine="0"/>
        <w:jc w:val="center"/>
        <w:rPr>
          <w:rFonts w:eastAsia="Times New Roman"/>
          <w:spacing w:val="-4"/>
          <w:lang w:val="sq-AL" w:eastAsia="en-GB"/>
        </w:rPr>
      </w:pPr>
    </w:p>
    <w:p w:rsidR="000B1E9D" w:rsidRDefault="000B1E9D" w:rsidP="00F33104">
      <w:pPr>
        <w:pStyle w:val="Paragrafi"/>
        <w:rPr>
          <w:rFonts w:eastAsia="Times New Roman"/>
          <w:spacing w:val="-4"/>
          <w:lang w:val="sq-AL" w:eastAsia="en-GB"/>
        </w:rPr>
        <w:sectPr w:rsidR="000B1E9D" w:rsidSect="000B1E9D">
          <w:type w:val="continuous"/>
          <w:pgSz w:w="11907" w:h="16840" w:code="9"/>
          <w:pgMar w:top="720" w:right="1134" w:bottom="720" w:left="1134" w:header="851" w:footer="851" w:gutter="0"/>
          <w:cols w:space="454"/>
          <w:docGrid w:linePitch="360"/>
        </w:sectPr>
      </w:pPr>
    </w:p>
    <w:p w:rsidR="00DD211E" w:rsidRPr="00C0785D" w:rsidRDefault="00DD211E" w:rsidP="00DD211E">
      <w:pPr>
        <w:pStyle w:val="NeniTitull"/>
        <w:rPr>
          <w:lang w:val="sq-AL"/>
        </w:rPr>
      </w:pPr>
      <w:r w:rsidRPr="00C0785D">
        <w:rPr>
          <w:lang w:val="sq-AL"/>
        </w:rPr>
        <w:t>VENDIM</w:t>
      </w:r>
    </w:p>
    <w:p w:rsidR="00DD211E" w:rsidRPr="00C0785D" w:rsidRDefault="006A571D" w:rsidP="00DD211E">
      <w:pPr>
        <w:pStyle w:val="NeniTitull"/>
        <w:rPr>
          <w:lang w:val="sq-AL"/>
        </w:rPr>
      </w:pPr>
      <w:r w:rsidRPr="00C0785D">
        <w:rPr>
          <w:lang w:val="sq-AL"/>
        </w:rPr>
        <w:t>Nr.</w:t>
      </w:r>
      <w:r w:rsidR="006F398B" w:rsidRPr="00C0785D">
        <w:rPr>
          <w:lang w:val="sq-AL"/>
        </w:rPr>
        <w:t xml:space="preserve"> </w:t>
      </w:r>
      <w:r w:rsidR="00DD211E" w:rsidRPr="00C0785D">
        <w:rPr>
          <w:lang w:val="sq-AL"/>
        </w:rPr>
        <w:t>268, datë 16.5.2018</w:t>
      </w:r>
    </w:p>
    <w:p w:rsidR="00E70166" w:rsidRPr="00C21E51" w:rsidRDefault="00E70166" w:rsidP="009119A0">
      <w:pPr>
        <w:pStyle w:val="Paragrafi"/>
        <w:rPr>
          <w:sz w:val="14"/>
          <w:lang w:val="sq-AL" w:eastAsia="en-GB"/>
        </w:rPr>
      </w:pPr>
    </w:p>
    <w:p w:rsidR="009119A0" w:rsidRPr="00C0785D" w:rsidRDefault="009119A0" w:rsidP="009119A0">
      <w:pPr>
        <w:pStyle w:val="NeniTitull"/>
        <w:rPr>
          <w:lang w:val="sq-AL"/>
        </w:rPr>
      </w:pPr>
      <w:r w:rsidRPr="00C0785D">
        <w:rPr>
          <w:lang w:val="sq-AL"/>
        </w:rPr>
        <w:t>PËR KALIMIN NË PRONËSI TË BASHKISË DEVOLL, NË NJËSINË ADMINISTRATIVE “QENDËR BILISHT”, TË DISA PRONAVE ME VENDNDODHJE NË ZONAT KADASTRALE 3637 DHE 1202</w:t>
      </w:r>
    </w:p>
    <w:p w:rsidR="009119A0" w:rsidRPr="00C21E51" w:rsidRDefault="009119A0" w:rsidP="009119A0">
      <w:pPr>
        <w:pStyle w:val="Paragrafi"/>
        <w:rPr>
          <w:sz w:val="14"/>
          <w:lang w:val="sq-AL"/>
        </w:rPr>
      </w:pPr>
      <w:r w:rsidRPr="00C0785D">
        <w:rPr>
          <w:lang w:val="sq-AL"/>
        </w:rPr>
        <w:t xml:space="preserve"> </w:t>
      </w:r>
    </w:p>
    <w:p w:rsidR="009119A0" w:rsidRDefault="009119A0" w:rsidP="009119A0">
      <w:pPr>
        <w:pStyle w:val="Paragrafi"/>
        <w:rPr>
          <w:lang w:val="sq-AL"/>
        </w:rPr>
      </w:pPr>
      <w:r w:rsidRPr="00C0785D">
        <w:rPr>
          <w:lang w:val="sq-AL"/>
        </w:rPr>
        <w:t xml:space="preserve">Në mbështetje të nenit 100 të Kushtetutës dhe të neneve 3, shkronja “ç”, 5, 8 e 17, të ligjit </w:t>
      </w:r>
      <w:r w:rsidR="006A571D" w:rsidRPr="00C0785D">
        <w:rPr>
          <w:lang w:val="sq-AL"/>
        </w:rPr>
        <w:t xml:space="preserve">nr. </w:t>
      </w:r>
      <w:r w:rsidRPr="00C0785D">
        <w:rPr>
          <w:lang w:val="sq-AL"/>
        </w:rPr>
        <w:t>8744, datë 22.2.2001, “Për transferimin e pronave të paluajtshme publike të shtetit në njësitë e qeverisjes vendore”, të ndryshuar, me propozimin e ministrit të Brendshëm, Këshilli i Ministrave</w:t>
      </w:r>
    </w:p>
    <w:p w:rsidR="009119A0" w:rsidRPr="00C0785D" w:rsidRDefault="009119A0" w:rsidP="009119A0">
      <w:pPr>
        <w:pStyle w:val="NeniNr"/>
        <w:rPr>
          <w:lang w:val="sq-AL"/>
        </w:rPr>
      </w:pPr>
      <w:r w:rsidRPr="00C0785D">
        <w:rPr>
          <w:lang w:val="sq-AL"/>
        </w:rPr>
        <w:t>VENDOSI:</w:t>
      </w:r>
    </w:p>
    <w:p w:rsidR="009119A0" w:rsidRPr="00C21E51" w:rsidRDefault="009119A0" w:rsidP="009119A0">
      <w:pPr>
        <w:pStyle w:val="Paragrafi"/>
        <w:rPr>
          <w:sz w:val="14"/>
          <w:lang w:val="sq-AL"/>
        </w:rPr>
      </w:pPr>
    </w:p>
    <w:p w:rsidR="009119A0" w:rsidRPr="00C0785D" w:rsidRDefault="009119A0" w:rsidP="009119A0">
      <w:pPr>
        <w:pStyle w:val="Paragrafi"/>
        <w:rPr>
          <w:lang w:val="sq-AL"/>
        </w:rPr>
      </w:pPr>
      <w:r w:rsidRPr="00C0785D">
        <w:rPr>
          <w:lang w:val="sq-AL"/>
        </w:rPr>
        <w:t>1. Kalimin në pronësi të Bashkisë Devoll, në njësinë administrative “Qendër Bilisht</w:t>
      </w:r>
      <w:r w:rsidR="00142F21">
        <w:rPr>
          <w:lang w:val="sq-AL"/>
        </w:rPr>
        <w:t>”, të pronave me numër rendor 1–</w:t>
      </w:r>
      <w:r w:rsidRPr="00C0785D">
        <w:rPr>
          <w:lang w:val="sq-AL"/>
        </w:rPr>
        <w:t xml:space="preserve">4, me vendndodhje në zonat kadastrale 3637 e 1202, sipas formularit dhe lidhjes 1, bashkëlidhur këtij vendimi, për t’u përdorur për ndërtimin e një burimi gjenerues të energjisë elektrike fotovoltaike. </w:t>
      </w:r>
    </w:p>
    <w:p w:rsidR="009119A0" w:rsidRPr="00C0785D" w:rsidRDefault="009119A0" w:rsidP="009119A0">
      <w:pPr>
        <w:pStyle w:val="Paragrafi"/>
        <w:rPr>
          <w:lang w:val="sq-AL"/>
        </w:rPr>
      </w:pPr>
      <w:r w:rsidRPr="00C0785D">
        <w:rPr>
          <w:lang w:val="sq-AL"/>
        </w:rPr>
        <w:t xml:space="preserve">2. Bashkisë Devoll i ndalohet të ndryshojë destinacionin e pronave të përcaktuara në pikën 1, të këtij vendimi. </w:t>
      </w:r>
    </w:p>
    <w:p w:rsidR="009119A0" w:rsidRPr="00C0785D" w:rsidRDefault="009119A0" w:rsidP="009119A0">
      <w:pPr>
        <w:pStyle w:val="Paragrafi"/>
        <w:rPr>
          <w:lang w:val="sq-AL"/>
        </w:rPr>
      </w:pPr>
      <w:r w:rsidRPr="00C0785D">
        <w:rPr>
          <w:lang w:val="sq-AL"/>
        </w:rPr>
        <w:t>Ngarkohen ministri i Brendshëm, krye</w:t>
      </w:r>
      <w:r w:rsidR="00C21E51">
        <w:rPr>
          <w:lang w:val="sq-AL"/>
        </w:rPr>
        <w:t>-</w:t>
      </w:r>
      <w:r w:rsidRPr="00C0785D">
        <w:rPr>
          <w:lang w:val="sq-AL"/>
        </w:rPr>
        <w:t xml:space="preserve">regjistruesi i Pasurive të Paluajtshme të Republikës së Shqipërisë dhe Bashkia Devoll për zbatimin e këtij vendimi. </w:t>
      </w:r>
    </w:p>
    <w:p w:rsidR="009119A0" w:rsidRPr="00C0785D" w:rsidRDefault="009119A0" w:rsidP="009119A0">
      <w:pPr>
        <w:pStyle w:val="Paragrafi"/>
        <w:rPr>
          <w:lang w:val="sq-AL"/>
        </w:rPr>
      </w:pPr>
      <w:r w:rsidRPr="00C0785D">
        <w:rPr>
          <w:lang w:val="sq-AL"/>
        </w:rPr>
        <w:t xml:space="preserve">Ky vendim hyn në fuqi pas botimit në Fletoren Zyrtare. </w:t>
      </w:r>
    </w:p>
    <w:p w:rsidR="00E70166" w:rsidRPr="00C21E51" w:rsidRDefault="00E70166" w:rsidP="00F33104">
      <w:pPr>
        <w:pStyle w:val="Paragrafi"/>
        <w:rPr>
          <w:rFonts w:eastAsia="Times New Roman"/>
          <w:spacing w:val="-4"/>
          <w:sz w:val="14"/>
          <w:lang w:val="sq-AL" w:eastAsia="en-GB"/>
        </w:rPr>
      </w:pPr>
    </w:p>
    <w:p w:rsidR="009119A0" w:rsidRPr="00C0785D" w:rsidRDefault="009119A0" w:rsidP="009119A0">
      <w:pPr>
        <w:pStyle w:val="Paragrafi"/>
        <w:jc w:val="right"/>
        <w:rPr>
          <w:lang w:val="sq-AL"/>
        </w:rPr>
      </w:pPr>
      <w:r w:rsidRPr="00C0785D">
        <w:rPr>
          <w:lang w:val="sq-AL"/>
        </w:rPr>
        <w:t>ZËVENDËSKRYEMINISTRI</w:t>
      </w:r>
    </w:p>
    <w:p w:rsidR="009119A0" w:rsidRDefault="009119A0" w:rsidP="009119A0">
      <w:pPr>
        <w:pStyle w:val="Paragrafi"/>
        <w:jc w:val="right"/>
        <w:rPr>
          <w:b/>
          <w:lang w:val="sq-AL"/>
        </w:rPr>
      </w:pPr>
      <w:r w:rsidRPr="00C0785D">
        <w:rPr>
          <w:b/>
          <w:lang w:val="sq-AL"/>
        </w:rPr>
        <w:t>Senida Mesi</w:t>
      </w:r>
    </w:p>
    <w:p w:rsidR="00150C57" w:rsidRDefault="00150C57" w:rsidP="009119A0">
      <w:pPr>
        <w:pStyle w:val="Paragrafi"/>
        <w:jc w:val="right"/>
        <w:rPr>
          <w:b/>
          <w:lang w:val="sq-AL"/>
        </w:rPr>
      </w:pPr>
    </w:p>
    <w:p w:rsidR="00150C57" w:rsidRDefault="00150C57" w:rsidP="009119A0">
      <w:pPr>
        <w:pStyle w:val="Paragrafi"/>
        <w:jc w:val="right"/>
        <w:rPr>
          <w:b/>
          <w:lang w:val="sq-AL"/>
        </w:rPr>
      </w:pPr>
    </w:p>
    <w:p w:rsidR="00150C57" w:rsidRPr="00C0785D" w:rsidRDefault="00150C57" w:rsidP="009119A0">
      <w:pPr>
        <w:pStyle w:val="Paragrafi"/>
        <w:jc w:val="right"/>
        <w:rPr>
          <w:b/>
          <w:lang w:val="sq-AL"/>
        </w:rPr>
      </w:pPr>
    </w:p>
    <w:p w:rsidR="00E70166" w:rsidRPr="00C0785D" w:rsidRDefault="00E70166" w:rsidP="00F33104">
      <w:pPr>
        <w:pStyle w:val="Paragrafi"/>
        <w:rPr>
          <w:rFonts w:eastAsia="Times New Roman"/>
          <w:spacing w:val="-4"/>
          <w:lang w:val="sq-AL" w:eastAsia="en-GB"/>
        </w:rPr>
      </w:pPr>
    </w:p>
    <w:p w:rsidR="00E70166" w:rsidRDefault="00E70166" w:rsidP="004F7537">
      <w:pPr>
        <w:pStyle w:val="Paragrafi"/>
        <w:ind w:firstLine="0"/>
        <w:jc w:val="center"/>
        <w:rPr>
          <w:rFonts w:eastAsia="Times New Roman"/>
          <w:spacing w:val="-4"/>
          <w:lang w:val="sq-AL"/>
        </w:rPr>
      </w:pPr>
    </w:p>
    <w:p w:rsidR="001F5FD8" w:rsidRDefault="001F5FD8" w:rsidP="004F7537">
      <w:pPr>
        <w:pStyle w:val="Paragrafi"/>
        <w:ind w:firstLine="0"/>
        <w:jc w:val="center"/>
        <w:rPr>
          <w:rFonts w:eastAsia="Times New Roman"/>
          <w:spacing w:val="-4"/>
          <w:lang w:val="sq-AL"/>
        </w:rPr>
        <w:sectPr w:rsidR="001F5FD8" w:rsidSect="000B1E9D">
          <w:type w:val="continuous"/>
          <w:pgSz w:w="11907" w:h="16840" w:code="9"/>
          <w:pgMar w:top="720" w:right="1134" w:bottom="720" w:left="1134" w:header="851" w:footer="851" w:gutter="0"/>
          <w:cols w:num="2" w:space="454"/>
          <w:docGrid w:linePitch="360"/>
        </w:sectPr>
      </w:pPr>
    </w:p>
    <w:p w:rsidR="00C21E51" w:rsidRDefault="00C21E51" w:rsidP="004F7537">
      <w:pPr>
        <w:pStyle w:val="Paragrafi"/>
        <w:ind w:firstLine="0"/>
        <w:jc w:val="center"/>
        <w:rPr>
          <w:rFonts w:eastAsia="Times New Roman"/>
          <w:spacing w:val="-4"/>
          <w:lang w:val="sq-AL"/>
        </w:rPr>
      </w:pPr>
    </w:p>
    <w:p w:rsidR="00C21E51" w:rsidRDefault="00B07BBE" w:rsidP="004F7537">
      <w:pPr>
        <w:pStyle w:val="Paragrafi"/>
        <w:ind w:firstLine="0"/>
        <w:jc w:val="center"/>
        <w:rPr>
          <w:rFonts w:eastAsia="Times New Roman"/>
          <w:spacing w:val="-4"/>
          <w:lang w:val="sq-AL"/>
        </w:rPr>
      </w:pPr>
      <w:r>
        <w:rPr>
          <w:rFonts w:eastAsia="Times New Roman"/>
          <w:noProof/>
          <w:spacing w:val="-4"/>
          <w:lang w:val="en-GB" w:eastAsia="en-GB"/>
        </w:rPr>
        <w:drawing>
          <wp:inline distT="0" distB="0" distL="0" distR="0">
            <wp:extent cx="6292215" cy="3784600"/>
            <wp:effectExtent l="0" t="0" r="0" b="635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l="10020" t="11989" r="11299" b="17319"/>
                    <a:stretch>
                      <a:fillRect/>
                    </a:stretch>
                  </pic:blipFill>
                  <pic:spPr bwMode="auto">
                    <a:xfrm>
                      <a:off x="0" y="0"/>
                      <a:ext cx="6292215" cy="3784600"/>
                    </a:xfrm>
                    <a:prstGeom prst="rect">
                      <a:avLst/>
                    </a:prstGeom>
                    <a:noFill/>
                    <a:ln>
                      <a:noFill/>
                    </a:ln>
                  </pic:spPr>
                </pic:pic>
              </a:graphicData>
            </a:graphic>
          </wp:inline>
        </w:drawing>
      </w:r>
    </w:p>
    <w:p w:rsidR="00C21E51" w:rsidRDefault="00C21E51" w:rsidP="004F7537">
      <w:pPr>
        <w:pStyle w:val="Paragrafi"/>
        <w:ind w:firstLine="0"/>
        <w:jc w:val="center"/>
        <w:rPr>
          <w:rFonts w:eastAsia="Times New Roman"/>
          <w:spacing w:val="-4"/>
          <w:lang w:val="sq-AL"/>
        </w:rPr>
      </w:pPr>
    </w:p>
    <w:p w:rsidR="001F5FD8" w:rsidRDefault="001F5FD8" w:rsidP="008A5C12">
      <w:pPr>
        <w:pStyle w:val="Paragrafi"/>
        <w:ind w:firstLine="0"/>
        <w:jc w:val="center"/>
        <w:rPr>
          <w:rFonts w:eastAsia="Times New Roman"/>
          <w:spacing w:val="-4"/>
          <w:lang w:val="sq-AL"/>
        </w:rPr>
      </w:pPr>
    </w:p>
    <w:p w:rsidR="00B72E78" w:rsidRDefault="00B72E78" w:rsidP="008A5C12">
      <w:pPr>
        <w:pStyle w:val="Paragrafi"/>
        <w:ind w:firstLine="0"/>
        <w:jc w:val="center"/>
        <w:rPr>
          <w:rFonts w:eastAsia="Times New Roman"/>
          <w:spacing w:val="-4"/>
          <w:lang w:val="sq-AL"/>
        </w:rPr>
        <w:sectPr w:rsidR="00B72E78" w:rsidSect="001F5FD8">
          <w:type w:val="continuous"/>
          <w:pgSz w:w="11907" w:h="16840" w:code="9"/>
          <w:pgMar w:top="720" w:right="1134" w:bottom="720" w:left="1134" w:header="851" w:footer="851" w:gutter="0"/>
          <w:cols w:space="454"/>
          <w:docGrid w:linePitch="360"/>
        </w:sectPr>
      </w:pPr>
    </w:p>
    <w:p w:rsidR="00150C57" w:rsidRDefault="00150C57" w:rsidP="006950A1">
      <w:pPr>
        <w:pStyle w:val="Paragrafi"/>
        <w:jc w:val="right"/>
        <w:rPr>
          <w:lang w:val="sq-AL"/>
        </w:rPr>
      </w:pPr>
    </w:p>
    <w:p w:rsidR="00150C57" w:rsidRDefault="00150C57" w:rsidP="006950A1">
      <w:pPr>
        <w:pStyle w:val="Paragrafi"/>
        <w:jc w:val="right"/>
        <w:rPr>
          <w:lang w:val="sq-AL"/>
        </w:rPr>
      </w:pPr>
    </w:p>
    <w:p w:rsidR="00150C57" w:rsidRDefault="00150C57" w:rsidP="006950A1">
      <w:pPr>
        <w:pStyle w:val="Paragrafi"/>
        <w:jc w:val="right"/>
        <w:rPr>
          <w:lang w:val="sq-AL"/>
        </w:rPr>
      </w:pPr>
    </w:p>
    <w:p w:rsidR="00150C57" w:rsidRDefault="00150C57" w:rsidP="006950A1">
      <w:pPr>
        <w:pStyle w:val="Paragrafi"/>
        <w:jc w:val="right"/>
        <w:rPr>
          <w:lang w:val="sq-AL"/>
        </w:rPr>
      </w:pPr>
    </w:p>
    <w:p w:rsidR="00150C57" w:rsidRDefault="00150C57" w:rsidP="006950A1">
      <w:pPr>
        <w:pStyle w:val="Paragrafi"/>
        <w:jc w:val="right"/>
        <w:rPr>
          <w:lang w:val="sq-AL"/>
        </w:rPr>
      </w:pPr>
    </w:p>
    <w:p w:rsidR="00150C57" w:rsidRDefault="00150C57" w:rsidP="006950A1">
      <w:pPr>
        <w:pStyle w:val="Paragrafi"/>
        <w:jc w:val="right"/>
        <w:rPr>
          <w:lang w:val="sq-AL"/>
        </w:rPr>
      </w:pPr>
    </w:p>
    <w:p w:rsidR="00150C57" w:rsidRDefault="00150C57" w:rsidP="006950A1">
      <w:pPr>
        <w:pStyle w:val="Paragrafi"/>
        <w:jc w:val="right"/>
        <w:rPr>
          <w:lang w:val="sq-AL"/>
        </w:rPr>
      </w:pPr>
    </w:p>
    <w:p w:rsidR="00150C57" w:rsidRDefault="00150C57" w:rsidP="006950A1">
      <w:pPr>
        <w:pStyle w:val="Paragrafi"/>
        <w:jc w:val="right"/>
        <w:rPr>
          <w:lang w:val="sq-AL"/>
        </w:rPr>
      </w:pPr>
    </w:p>
    <w:p w:rsidR="008A5C12" w:rsidRDefault="008A5C12" w:rsidP="006950A1">
      <w:pPr>
        <w:pStyle w:val="Paragrafi"/>
        <w:jc w:val="right"/>
        <w:rPr>
          <w:lang w:val="sq-AL"/>
        </w:rPr>
      </w:pPr>
      <w:r w:rsidRPr="00C0785D">
        <w:rPr>
          <w:lang w:val="sq-AL"/>
        </w:rPr>
        <w:t>Lidhje 1</w:t>
      </w:r>
      <w:r w:rsidR="006F398B" w:rsidRPr="00C0785D">
        <w:rPr>
          <w:lang w:val="sq-AL"/>
        </w:rPr>
        <w:t xml:space="preserve"> </w:t>
      </w:r>
    </w:p>
    <w:p w:rsidR="00150C57" w:rsidRPr="00150C57" w:rsidRDefault="00150C57" w:rsidP="006950A1">
      <w:pPr>
        <w:pStyle w:val="Paragrafi"/>
        <w:jc w:val="center"/>
        <w:rPr>
          <w:b/>
          <w:sz w:val="12"/>
          <w:lang w:val="sq-AL"/>
        </w:rPr>
      </w:pPr>
    </w:p>
    <w:p w:rsidR="006950A1" w:rsidRDefault="004F7537" w:rsidP="00150C57">
      <w:pPr>
        <w:pStyle w:val="Paragrafi"/>
        <w:ind w:firstLine="0"/>
        <w:jc w:val="center"/>
        <w:rPr>
          <w:b/>
          <w:lang w:val="sq-AL"/>
        </w:rPr>
      </w:pPr>
      <w:r w:rsidRPr="006950A1">
        <w:rPr>
          <w:b/>
          <w:lang w:val="sq-AL"/>
        </w:rPr>
        <w:t xml:space="preserve">Bashkia Devoll </w:t>
      </w:r>
    </w:p>
    <w:p w:rsidR="004F7537" w:rsidRPr="006950A1" w:rsidRDefault="004F7537" w:rsidP="00150C57">
      <w:pPr>
        <w:pStyle w:val="Paragrafi"/>
        <w:ind w:firstLine="0"/>
        <w:jc w:val="center"/>
        <w:rPr>
          <w:b/>
          <w:lang w:val="sq-AL"/>
        </w:rPr>
      </w:pPr>
      <w:r w:rsidRPr="006950A1">
        <w:rPr>
          <w:b/>
          <w:lang w:val="sq-AL"/>
        </w:rPr>
        <w:t>Njësia Administrative Qendër Bilisht</w:t>
      </w:r>
    </w:p>
    <w:p w:rsidR="00E70166" w:rsidRPr="008A5C12" w:rsidRDefault="00E70166" w:rsidP="008A5C12">
      <w:pPr>
        <w:pStyle w:val="Paragrafi"/>
        <w:rPr>
          <w:rFonts w:eastAsia="Times New Roman"/>
          <w:spacing w:val="-4"/>
          <w:sz w:val="14"/>
          <w:lang w:val="sq-AL"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324"/>
        <w:gridCol w:w="1666"/>
      </w:tblGrid>
      <w:tr w:rsidR="00F41F8A" w:rsidRPr="006950A1" w:rsidTr="003E04B6">
        <w:tc>
          <w:tcPr>
            <w:tcW w:w="1818" w:type="dxa"/>
            <w:shd w:val="clear" w:color="auto" w:fill="auto"/>
            <w:vAlign w:val="center"/>
          </w:tcPr>
          <w:p w:rsidR="00F41F8A" w:rsidRPr="003E04B6" w:rsidRDefault="00F41F8A" w:rsidP="003E04B6">
            <w:pPr>
              <w:pStyle w:val="Paragrafi"/>
              <w:ind w:firstLine="0"/>
              <w:jc w:val="center"/>
              <w:rPr>
                <w:rFonts w:eastAsia="Times New Roman"/>
                <w:b/>
                <w:spacing w:val="-4"/>
                <w:sz w:val="20"/>
                <w:szCs w:val="20"/>
                <w:lang w:val="sq-AL" w:eastAsia="en-GB"/>
              </w:rPr>
            </w:pPr>
            <w:r w:rsidRPr="003E04B6">
              <w:rPr>
                <w:rFonts w:eastAsia="Times New Roman"/>
                <w:b/>
                <w:spacing w:val="-4"/>
                <w:sz w:val="20"/>
                <w:szCs w:val="20"/>
                <w:lang w:val="sq-AL" w:eastAsia="en-GB"/>
              </w:rPr>
              <w:t>Numrat rendorë të pronave</w:t>
            </w:r>
            <w:r w:rsidR="006F398B" w:rsidRPr="003E04B6">
              <w:rPr>
                <w:rFonts w:eastAsia="Times New Roman"/>
                <w:b/>
                <w:spacing w:val="-4"/>
                <w:sz w:val="20"/>
                <w:szCs w:val="20"/>
                <w:lang w:val="sq-AL" w:eastAsia="en-GB"/>
              </w:rPr>
              <w:t xml:space="preserve"> </w:t>
            </w:r>
            <w:r w:rsidRPr="003E04B6">
              <w:rPr>
                <w:rFonts w:eastAsia="Times New Roman"/>
                <w:b/>
                <w:spacing w:val="-4"/>
                <w:sz w:val="20"/>
                <w:szCs w:val="20"/>
                <w:lang w:val="sq-AL" w:eastAsia="en-GB"/>
              </w:rPr>
              <w:t>në listën e inventarit</w:t>
            </w:r>
          </w:p>
        </w:tc>
        <w:tc>
          <w:tcPr>
            <w:tcW w:w="1324" w:type="dxa"/>
            <w:shd w:val="clear" w:color="auto" w:fill="auto"/>
            <w:vAlign w:val="center"/>
          </w:tcPr>
          <w:p w:rsidR="00F41F8A" w:rsidRPr="003E04B6" w:rsidRDefault="00F41F8A" w:rsidP="003E04B6">
            <w:pPr>
              <w:pStyle w:val="Paragrafi"/>
              <w:ind w:firstLine="0"/>
              <w:jc w:val="center"/>
              <w:rPr>
                <w:rFonts w:eastAsia="Times New Roman"/>
                <w:b/>
                <w:spacing w:val="-4"/>
                <w:sz w:val="20"/>
                <w:szCs w:val="20"/>
                <w:lang w:val="sq-AL" w:eastAsia="en-GB"/>
              </w:rPr>
            </w:pPr>
            <w:r w:rsidRPr="003E04B6">
              <w:rPr>
                <w:rFonts w:eastAsia="Times New Roman"/>
                <w:b/>
                <w:spacing w:val="-4"/>
                <w:sz w:val="20"/>
                <w:szCs w:val="20"/>
                <w:lang w:val="sq-AL" w:eastAsia="en-GB"/>
              </w:rPr>
              <w:t>Fusha e përdorimit të pronës</w:t>
            </w:r>
          </w:p>
        </w:tc>
        <w:tc>
          <w:tcPr>
            <w:tcW w:w="1666" w:type="dxa"/>
            <w:shd w:val="clear" w:color="auto" w:fill="auto"/>
            <w:vAlign w:val="center"/>
          </w:tcPr>
          <w:p w:rsidR="00F41F8A" w:rsidRPr="003E04B6" w:rsidRDefault="00F41F8A" w:rsidP="003E04B6">
            <w:pPr>
              <w:pStyle w:val="Paragrafi"/>
              <w:ind w:firstLine="0"/>
              <w:jc w:val="center"/>
              <w:rPr>
                <w:rFonts w:eastAsia="Times New Roman"/>
                <w:b/>
                <w:spacing w:val="-4"/>
                <w:sz w:val="20"/>
                <w:szCs w:val="20"/>
                <w:lang w:val="sq-AL" w:eastAsia="en-GB"/>
              </w:rPr>
            </w:pPr>
            <w:r w:rsidRPr="003E04B6">
              <w:rPr>
                <w:rFonts w:eastAsia="Times New Roman"/>
                <w:b/>
                <w:spacing w:val="-4"/>
                <w:sz w:val="20"/>
                <w:szCs w:val="20"/>
                <w:lang w:val="sq-AL" w:eastAsia="en-GB"/>
              </w:rPr>
              <w:t>Lloji i transferimit</w:t>
            </w:r>
          </w:p>
        </w:tc>
      </w:tr>
      <w:tr w:rsidR="00F41F8A" w:rsidRPr="006950A1" w:rsidTr="003E04B6">
        <w:tc>
          <w:tcPr>
            <w:tcW w:w="1818" w:type="dxa"/>
            <w:shd w:val="clear" w:color="auto" w:fill="auto"/>
            <w:vAlign w:val="center"/>
          </w:tcPr>
          <w:p w:rsidR="00F41F8A" w:rsidRPr="003E04B6" w:rsidRDefault="00F41F8A" w:rsidP="003E04B6">
            <w:pPr>
              <w:pStyle w:val="Paragrafi"/>
              <w:ind w:firstLine="0"/>
              <w:jc w:val="center"/>
              <w:rPr>
                <w:rFonts w:eastAsia="Times New Roman"/>
                <w:spacing w:val="-4"/>
                <w:sz w:val="20"/>
                <w:szCs w:val="20"/>
                <w:lang w:val="sq-AL" w:eastAsia="en-GB"/>
              </w:rPr>
            </w:pPr>
            <w:r w:rsidRPr="003E04B6">
              <w:rPr>
                <w:rFonts w:eastAsia="Times New Roman"/>
                <w:spacing w:val="-4"/>
                <w:sz w:val="20"/>
                <w:szCs w:val="20"/>
                <w:lang w:val="sq-AL" w:eastAsia="en-GB"/>
              </w:rPr>
              <w:t>1</w:t>
            </w:r>
            <w:r w:rsidR="006950A1" w:rsidRPr="003E04B6">
              <w:rPr>
                <w:rFonts w:eastAsia="Times New Roman"/>
                <w:spacing w:val="-4"/>
                <w:sz w:val="20"/>
                <w:szCs w:val="20"/>
                <w:lang w:val="sq-AL" w:eastAsia="en-GB"/>
              </w:rPr>
              <w:t>–</w:t>
            </w:r>
            <w:r w:rsidRPr="003E04B6">
              <w:rPr>
                <w:rFonts w:eastAsia="Times New Roman"/>
                <w:spacing w:val="-4"/>
                <w:sz w:val="20"/>
                <w:szCs w:val="20"/>
                <w:lang w:val="sq-AL" w:eastAsia="en-GB"/>
              </w:rPr>
              <w:t>4</w:t>
            </w:r>
          </w:p>
        </w:tc>
        <w:tc>
          <w:tcPr>
            <w:tcW w:w="1324" w:type="dxa"/>
            <w:shd w:val="clear" w:color="auto" w:fill="auto"/>
            <w:vAlign w:val="center"/>
          </w:tcPr>
          <w:p w:rsidR="00F41F8A" w:rsidRPr="003E04B6" w:rsidRDefault="00F41F8A" w:rsidP="003E04B6">
            <w:pPr>
              <w:pStyle w:val="Paragrafi"/>
              <w:ind w:firstLine="0"/>
              <w:jc w:val="center"/>
              <w:rPr>
                <w:rFonts w:eastAsia="Times New Roman"/>
                <w:spacing w:val="-4"/>
                <w:sz w:val="20"/>
                <w:szCs w:val="20"/>
                <w:lang w:val="sq-AL" w:eastAsia="en-GB"/>
              </w:rPr>
            </w:pPr>
            <w:r w:rsidRPr="003E04B6">
              <w:rPr>
                <w:rFonts w:eastAsia="Times New Roman"/>
                <w:spacing w:val="-4"/>
                <w:sz w:val="20"/>
                <w:szCs w:val="20"/>
                <w:lang w:val="sq-AL" w:eastAsia="en-GB"/>
              </w:rPr>
              <w:t>Zhvillim ekonomik</w:t>
            </w:r>
          </w:p>
        </w:tc>
        <w:tc>
          <w:tcPr>
            <w:tcW w:w="1666" w:type="dxa"/>
            <w:shd w:val="clear" w:color="auto" w:fill="auto"/>
            <w:vAlign w:val="center"/>
          </w:tcPr>
          <w:p w:rsidR="00F41F8A" w:rsidRPr="003E04B6" w:rsidRDefault="00F41F8A" w:rsidP="003E04B6">
            <w:pPr>
              <w:pStyle w:val="Paragrafi"/>
              <w:ind w:firstLine="0"/>
              <w:jc w:val="center"/>
              <w:rPr>
                <w:rFonts w:eastAsia="Times New Roman"/>
                <w:spacing w:val="-4"/>
                <w:sz w:val="20"/>
                <w:szCs w:val="20"/>
                <w:lang w:val="sq-AL" w:eastAsia="en-GB"/>
              </w:rPr>
            </w:pPr>
            <w:r w:rsidRPr="003E04B6">
              <w:rPr>
                <w:rFonts w:eastAsia="Times New Roman"/>
                <w:spacing w:val="-4"/>
                <w:sz w:val="20"/>
                <w:szCs w:val="20"/>
                <w:lang w:val="sq-AL" w:eastAsia="en-GB"/>
              </w:rPr>
              <w:t>Në pronësi</w:t>
            </w:r>
          </w:p>
        </w:tc>
      </w:tr>
    </w:tbl>
    <w:p w:rsidR="00E70166" w:rsidRDefault="00E70166" w:rsidP="008A5C12">
      <w:pPr>
        <w:pStyle w:val="Paragrafi"/>
        <w:rPr>
          <w:rFonts w:eastAsia="Times New Roman"/>
          <w:spacing w:val="-4"/>
          <w:sz w:val="14"/>
          <w:lang w:val="sq-AL" w:eastAsia="en-GB"/>
        </w:rPr>
      </w:pPr>
    </w:p>
    <w:p w:rsidR="00737365" w:rsidRPr="00737365" w:rsidRDefault="00737365" w:rsidP="008A5C12">
      <w:pPr>
        <w:pStyle w:val="Paragrafi"/>
        <w:rPr>
          <w:rFonts w:eastAsia="Times New Roman"/>
          <w:spacing w:val="-4"/>
          <w:sz w:val="14"/>
          <w:lang w:val="sq-AL" w:eastAsia="en-GB"/>
        </w:rPr>
      </w:pPr>
    </w:p>
    <w:p w:rsidR="005442F1" w:rsidRPr="00C0785D" w:rsidRDefault="005442F1" w:rsidP="008A5C12">
      <w:pPr>
        <w:pStyle w:val="NeniTitull"/>
        <w:keepNext w:val="0"/>
        <w:rPr>
          <w:lang w:val="sq-AL"/>
        </w:rPr>
      </w:pPr>
      <w:r w:rsidRPr="00C0785D">
        <w:rPr>
          <w:lang w:val="sq-AL"/>
        </w:rPr>
        <w:t>VENDIM</w:t>
      </w:r>
    </w:p>
    <w:p w:rsidR="005442F1" w:rsidRPr="00C0785D" w:rsidRDefault="006A571D" w:rsidP="008A5C12">
      <w:pPr>
        <w:pStyle w:val="NeniTitull"/>
        <w:keepNext w:val="0"/>
        <w:rPr>
          <w:lang w:val="sq-AL"/>
        </w:rPr>
      </w:pPr>
      <w:r w:rsidRPr="00C0785D">
        <w:rPr>
          <w:lang w:val="sq-AL"/>
        </w:rPr>
        <w:t>Nr.</w:t>
      </w:r>
      <w:r w:rsidR="006F398B" w:rsidRPr="00C0785D">
        <w:rPr>
          <w:lang w:val="sq-AL"/>
        </w:rPr>
        <w:t xml:space="preserve"> </w:t>
      </w:r>
      <w:r w:rsidR="005442F1" w:rsidRPr="00C0785D">
        <w:rPr>
          <w:lang w:val="sq-AL"/>
        </w:rPr>
        <w:t>271, datë 16.5.2018</w:t>
      </w:r>
    </w:p>
    <w:p w:rsidR="005F0778" w:rsidRPr="00737365" w:rsidRDefault="005F0778" w:rsidP="008A5C12">
      <w:pPr>
        <w:pStyle w:val="Paragrafi"/>
        <w:rPr>
          <w:rFonts w:eastAsia="Times New Roman"/>
          <w:spacing w:val="-4"/>
          <w:sz w:val="14"/>
          <w:lang w:val="sq-AL" w:eastAsia="en-GB"/>
        </w:rPr>
      </w:pPr>
    </w:p>
    <w:p w:rsidR="00737365" w:rsidRDefault="00B84C33" w:rsidP="008A5C12">
      <w:pPr>
        <w:pStyle w:val="NeniTitull"/>
        <w:keepNext w:val="0"/>
        <w:rPr>
          <w:lang w:val="sq-AL"/>
        </w:rPr>
      </w:pPr>
      <w:r w:rsidRPr="00C0785D">
        <w:rPr>
          <w:lang w:val="sq-AL"/>
        </w:rPr>
        <w:t xml:space="preserve">PËR DISA NDRYSHIME DHE SHTESA NË VENDIMIN </w:t>
      </w:r>
      <w:r w:rsidR="006A571D" w:rsidRPr="00C0785D">
        <w:rPr>
          <w:lang w:val="sq-AL"/>
        </w:rPr>
        <w:t xml:space="preserve">NR. </w:t>
      </w:r>
      <w:r w:rsidRPr="00C0785D">
        <w:rPr>
          <w:lang w:val="sq-AL"/>
        </w:rPr>
        <w:t>646, DATË 22.7.2015, TË KËSHILLIT TË MINISTRAVE, “PËR PËRCAKTIMIN E PROCEDURAVE E TË KRITEREVE</w:t>
      </w:r>
      <w:r w:rsidR="006F398B" w:rsidRPr="00C0785D">
        <w:rPr>
          <w:lang w:val="sq-AL"/>
        </w:rPr>
        <w:t xml:space="preserve"> </w:t>
      </w:r>
      <w:r w:rsidRPr="00C0785D">
        <w:rPr>
          <w:lang w:val="sq-AL"/>
        </w:rPr>
        <w:t xml:space="preserve">TË PËRZGJEDHJES SË ZHVILLUESIT NË ZONËN E TEKNOLOGJISË DHE </w:t>
      </w:r>
    </w:p>
    <w:p w:rsidR="00B84C33" w:rsidRPr="00C0785D" w:rsidRDefault="00B84C33" w:rsidP="008A5C12">
      <w:pPr>
        <w:pStyle w:val="NeniTitull"/>
        <w:keepNext w:val="0"/>
        <w:rPr>
          <w:lang w:val="sq-AL"/>
        </w:rPr>
      </w:pPr>
      <w:r w:rsidRPr="00C0785D">
        <w:rPr>
          <w:lang w:val="sq-AL"/>
        </w:rPr>
        <w:t>ZHVILLIMIT EKONOMIK”</w:t>
      </w:r>
    </w:p>
    <w:p w:rsidR="00B84C33" w:rsidRPr="00737365" w:rsidRDefault="00B84C33" w:rsidP="008A5C12">
      <w:pPr>
        <w:pStyle w:val="Paragrafi"/>
        <w:rPr>
          <w:sz w:val="14"/>
          <w:lang w:val="sq-AL"/>
        </w:rPr>
      </w:pPr>
    </w:p>
    <w:p w:rsidR="00B84C33" w:rsidRPr="00C0785D" w:rsidRDefault="00B84C33" w:rsidP="00B84C33">
      <w:pPr>
        <w:pStyle w:val="Paragrafi"/>
        <w:rPr>
          <w:lang w:val="sq-AL"/>
        </w:rPr>
      </w:pPr>
      <w:r w:rsidRPr="00C0785D">
        <w:rPr>
          <w:lang w:val="sq-AL"/>
        </w:rPr>
        <w:t xml:space="preserve">Në mbështetje të nenit 100 të Kushtetutës dhe të nenit 4, të ligjit </w:t>
      </w:r>
      <w:r w:rsidR="006A571D" w:rsidRPr="00C0785D">
        <w:rPr>
          <w:lang w:val="sq-AL"/>
        </w:rPr>
        <w:t xml:space="preserve">nr. </w:t>
      </w:r>
      <w:r w:rsidRPr="00C0785D">
        <w:rPr>
          <w:lang w:val="sq-AL"/>
        </w:rPr>
        <w:t>9789,</w:t>
      </w:r>
      <w:r w:rsidR="006F398B" w:rsidRPr="00C0785D">
        <w:rPr>
          <w:lang w:val="sq-AL"/>
        </w:rPr>
        <w:t xml:space="preserve"> </w:t>
      </w:r>
      <w:r w:rsidRPr="00C0785D">
        <w:rPr>
          <w:lang w:val="sq-AL"/>
        </w:rPr>
        <w:t>datë 19.7.2007, “Për krijimin dhe funksionimin e zonave të teknologjisë dhe zhvillimit ekonomik”, të ndryshuar, me propozimin e ministrit të Financave dhe Ekonomisë, Këshilli i Ministrave</w:t>
      </w:r>
    </w:p>
    <w:p w:rsidR="00B84C33" w:rsidRPr="00737365" w:rsidRDefault="00B84C33" w:rsidP="00B84C33">
      <w:pPr>
        <w:pStyle w:val="Paragrafi"/>
        <w:rPr>
          <w:sz w:val="14"/>
          <w:lang w:val="sq-AL"/>
        </w:rPr>
      </w:pPr>
    </w:p>
    <w:p w:rsidR="00B84C33" w:rsidRPr="00C0785D" w:rsidRDefault="00B84C33" w:rsidP="00B84C33">
      <w:pPr>
        <w:pStyle w:val="NeniNr"/>
        <w:rPr>
          <w:lang w:val="sq-AL"/>
        </w:rPr>
      </w:pPr>
      <w:r w:rsidRPr="00C0785D">
        <w:rPr>
          <w:lang w:val="sq-AL"/>
        </w:rPr>
        <w:t>VENDOSI:</w:t>
      </w:r>
    </w:p>
    <w:p w:rsidR="00B84C33" w:rsidRPr="00737365"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 xml:space="preserve">Në vendimin </w:t>
      </w:r>
      <w:r w:rsidR="006A571D" w:rsidRPr="00C0785D">
        <w:rPr>
          <w:lang w:val="sq-AL"/>
        </w:rPr>
        <w:t xml:space="preserve">nr. </w:t>
      </w:r>
      <w:r w:rsidRPr="00C0785D">
        <w:rPr>
          <w:lang w:val="sq-AL"/>
        </w:rPr>
        <w:t>646, datë 22.7.2015, të Këshillit të Ministrave, bëhen ndryshimet dhe shtesat, si më poshtë vijon:</w:t>
      </w:r>
    </w:p>
    <w:p w:rsidR="00B84C33" w:rsidRPr="009201F2" w:rsidRDefault="00B84C33" w:rsidP="00B84C33">
      <w:pPr>
        <w:pStyle w:val="Paragrafi"/>
        <w:rPr>
          <w:sz w:val="14"/>
          <w:lang w:val="sq-AL"/>
        </w:rPr>
      </w:pPr>
    </w:p>
    <w:p w:rsidR="00B84C33" w:rsidRPr="00C0785D" w:rsidRDefault="00B84C33" w:rsidP="00B84C33">
      <w:pPr>
        <w:pStyle w:val="NeniNr"/>
        <w:rPr>
          <w:lang w:val="sq-AL"/>
        </w:rPr>
      </w:pPr>
      <w:r w:rsidRPr="00C0785D">
        <w:rPr>
          <w:lang w:val="sq-AL"/>
        </w:rPr>
        <w:t>Neni 1</w:t>
      </w:r>
    </w:p>
    <w:p w:rsidR="00B84C33" w:rsidRPr="00D95D11" w:rsidRDefault="00B84C33" w:rsidP="00B84C33">
      <w:pPr>
        <w:pStyle w:val="Paragrafi"/>
        <w:rPr>
          <w:sz w:val="8"/>
          <w:lang w:val="sq-AL"/>
        </w:rPr>
      </w:pPr>
    </w:p>
    <w:p w:rsidR="00B84C33" w:rsidRPr="00C0785D" w:rsidRDefault="00B84C33" w:rsidP="00B84C33">
      <w:pPr>
        <w:pStyle w:val="Paragrafi"/>
        <w:rPr>
          <w:lang w:val="sq-AL"/>
        </w:rPr>
      </w:pPr>
      <w:r w:rsidRPr="00C0785D">
        <w:rPr>
          <w:lang w:val="sq-AL"/>
        </w:rPr>
        <w:t xml:space="preserve">Pika 1, e nenit 3, riformulohet, si më poshtë vijon: </w:t>
      </w:r>
    </w:p>
    <w:p w:rsidR="00B84C33" w:rsidRPr="00C0785D" w:rsidRDefault="00B84C33" w:rsidP="00B84C33">
      <w:pPr>
        <w:pStyle w:val="Paragrafi"/>
        <w:rPr>
          <w:lang w:val="sq-AL"/>
        </w:rPr>
      </w:pPr>
      <w:r w:rsidRPr="00C0785D">
        <w:rPr>
          <w:lang w:val="sq-AL"/>
        </w:rPr>
        <w:t xml:space="preserve">“1. Zhvillues i zonës mund të jetë institucioni i qeverisjes qendrore ose njësia e vetëqeverisjes vendore apo çdo person juridik, vendas ose i huaj.”. </w:t>
      </w:r>
    </w:p>
    <w:p w:rsidR="00B84C33" w:rsidRPr="00C0785D" w:rsidRDefault="00B84C33" w:rsidP="00B84C33">
      <w:pPr>
        <w:pStyle w:val="NeniNr"/>
        <w:rPr>
          <w:lang w:val="sq-AL"/>
        </w:rPr>
      </w:pPr>
      <w:r w:rsidRPr="00C0785D">
        <w:rPr>
          <w:lang w:val="sq-AL"/>
        </w:rPr>
        <w:t>Neni 2</w:t>
      </w:r>
    </w:p>
    <w:p w:rsidR="00B84C33" w:rsidRPr="00D95D11" w:rsidRDefault="00B84C33" w:rsidP="00B84C33">
      <w:pPr>
        <w:pStyle w:val="Paragrafi"/>
        <w:rPr>
          <w:sz w:val="10"/>
          <w:lang w:val="sq-AL"/>
        </w:rPr>
      </w:pPr>
    </w:p>
    <w:p w:rsidR="00B84C33" w:rsidRPr="00C0785D" w:rsidRDefault="00B84C33" w:rsidP="00B84C33">
      <w:pPr>
        <w:pStyle w:val="Paragrafi"/>
        <w:rPr>
          <w:lang w:val="sq-AL"/>
        </w:rPr>
      </w:pPr>
      <w:r w:rsidRPr="00C0785D">
        <w:rPr>
          <w:lang w:val="sq-AL"/>
        </w:rPr>
        <w:t xml:space="preserve">Në nenin 4 shtohet pika 3, me këtë përmbajtje: </w:t>
      </w:r>
    </w:p>
    <w:p w:rsidR="00B84C33" w:rsidRPr="00C0785D" w:rsidRDefault="00B84C33" w:rsidP="00B84C33">
      <w:pPr>
        <w:pStyle w:val="Paragrafi"/>
        <w:rPr>
          <w:lang w:val="sq-AL"/>
        </w:rPr>
      </w:pPr>
      <w:r w:rsidRPr="00C0785D">
        <w:rPr>
          <w:lang w:val="sq-AL"/>
        </w:rPr>
        <w:t xml:space="preserve">“3. Procedurë jokonkurruese për përcaktimin e zhvilluesit, institucion i qeverisjes qendrore ose njësi e vetëqeverisjes vendore.”. </w:t>
      </w:r>
    </w:p>
    <w:p w:rsidR="00B84C33" w:rsidRPr="009201F2" w:rsidRDefault="00B84C33" w:rsidP="00B84C33">
      <w:pPr>
        <w:pStyle w:val="Paragrafi"/>
        <w:rPr>
          <w:sz w:val="14"/>
          <w:lang w:val="sq-AL"/>
        </w:rPr>
      </w:pPr>
    </w:p>
    <w:p w:rsidR="00B84C33" w:rsidRPr="00C0785D" w:rsidRDefault="00B84C33" w:rsidP="00B84C33">
      <w:pPr>
        <w:pStyle w:val="NeniNr"/>
        <w:rPr>
          <w:lang w:val="sq-AL"/>
        </w:rPr>
      </w:pPr>
      <w:r w:rsidRPr="00C0785D">
        <w:rPr>
          <w:lang w:val="sq-AL"/>
        </w:rPr>
        <w:t>Neni 3</w:t>
      </w:r>
    </w:p>
    <w:p w:rsidR="00B84C33" w:rsidRPr="009201F2"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Në pikën 3, të nenit 6, pas fjalëve “... kontraktimi i ekspertëve ... ”, shtohen fjalët “... konsulentë nga ministritë ose institucionet shtetërore ... ”.</w:t>
      </w:r>
    </w:p>
    <w:p w:rsidR="00B84C33" w:rsidRPr="00C0785D" w:rsidRDefault="00B84C33" w:rsidP="005E6551">
      <w:pPr>
        <w:pStyle w:val="NeniNr"/>
        <w:rPr>
          <w:lang w:val="sq-AL"/>
        </w:rPr>
      </w:pPr>
      <w:r w:rsidRPr="00C0785D">
        <w:rPr>
          <w:lang w:val="sq-AL"/>
        </w:rPr>
        <w:t xml:space="preserve">Neni 4 </w:t>
      </w:r>
    </w:p>
    <w:p w:rsidR="00B84C33" w:rsidRPr="009201F2"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 xml:space="preserve">Pas nenit 7 shtohet neni 7/1, me këtë përmbajtje: </w:t>
      </w:r>
    </w:p>
    <w:p w:rsidR="00B84C33" w:rsidRPr="00C0785D" w:rsidRDefault="00B84C33" w:rsidP="005E6551">
      <w:pPr>
        <w:pStyle w:val="NeniNr"/>
        <w:rPr>
          <w:lang w:val="sq-AL"/>
        </w:rPr>
      </w:pPr>
      <w:r w:rsidRPr="00C0785D">
        <w:rPr>
          <w:lang w:val="sq-AL"/>
        </w:rPr>
        <w:t>“Neni 7/1</w:t>
      </w:r>
    </w:p>
    <w:p w:rsidR="00B84C33" w:rsidRPr="00C0785D" w:rsidRDefault="00B84C33" w:rsidP="005E6551">
      <w:pPr>
        <w:pStyle w:val="NeniTitull"/>
        <w:rPr>
          <w:lang w:val="sq-AL"/>
        </w:rPr>
      </w:pPr>
      <w:r w:rsidRPr="00C0785D">
        <w:rPr>
          <w:lang w:val="sq-AL"/>
        </w:rPr>
        <w:t>Ndryshimi i dokumenteve të konkurrimit</w:t>
      </w:r>
    </w:p>
    <w:p w:rsidR="00B84C33" w:rsidRPr="009201F2"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Autoriteti kontraktor, në çdo kohë, përpara mbarimit të afatit të fundit për dorëzimin e ofertave, për çdo lloj arsyeje, me nismën e vet ose me kërkesë për sqarim nga një ofertues, mund të bëjë ndryshime në dokumentet e konkurrimit nëpërmjet hartimit të një shtojce. Çdo shtojcë u komunikohet menjëherë dhe u vihet në dispozicion, edhe në rrugë elektronike, të gjithë ofertuesve që kanë shprehur interesin dhe atyre që janë të interesuar për të marrë pjesë në konkurrim.”.</w:t>
      </w:r>
    </w:p>
    <w:p w:rsidR="00B84C33" w:rsidRPr="00C0785D" w:rsidRDefault="00B84C33" w:rsidP="005E6551">
      <w:pPr>
        <w:pStyle w:val="NeniNr"/>
        <w:rPr>
          <w:lang w:val="sq-AL"/>
        </w:rPr>
      </w:pPr>
      <w:r w:rsidRPr="00C0785D">
        <w:rPr>
          <w:lang w:val="sq-AL"/>
        </w:rPr>
        <w:t>Neni 5</w:t>
      </w:r>
    </w:p>
    <w:p w:rsidR="00B84C33" w:rsidRPr="009201F2"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 xml:space="preserve">Në nenin 8 bëhen ndryshimet dhe shtesa, si më poshtë vijon: </w:t>
      </w:r>
    </w:p>
    <w:p w:rsidR="00B84C33" w:rsidRPr="00C0785D" w:rsidRDefault="005E6551" w:rsidP="00B84C33">
      <w:pPr>
        <w:pStyle w:val="Paragrafi"/>
        <w:rPr>
          <w:lang w:val="sq-AL"/>
        </w:rPr>
      </w:pPr>
      <w:r w:rsidRPr="00C0785D">
        <w:rPr>
          <w:lang w:val="sq-AL"/>
        </w:rPr>
        <w:t xml:space="preserve">1. </w:t>
      </w:r>
      <w:r w:rsidR="00B84C33" w:rsidRPr="00C0785D">
        <w:rPr>
          <w:lang w:val="sq-AL"/>
        </w:rPr>
        <w:t xml:space="preserve">Në pikën 1, fjalët “... ose vendas sipas rastit ...” zëvendësohen me “... Buletinin e Njoftimeve Zyrtare ...”. </w:t>
      </w:r>
    </w:p>
    <w:p w:rsidR="00B84C33" w:rsidRPr="00C0785D" w:rsidRDefault="005E6551" w:rsidP="00B84C33">
      <w:pPr>
        <w:pStyle w:val="Paragrafi"/>
        <w:rPr>
          <w:lang w:val="sq-AL"/>
        </w:rPr>
      </w:pPr>
      <w:r w:rsidRPr="00C0785D">
        <w:rPr>
          <w:lang w:val="sq-AL"/>
        </w:rPr>
        <w:t xml:space="preserve">2. </w:t>
      </w:r>
      <w:r w:rsidR="00B84C33" w:rsidRPr="00C0785D">
        <w:rPr>
          <w:lang w:val="sq-AL"/>
        </w:rPr>
        <w:t xml:space="preserve">Në fund të pikës 4 shtohet paragrafi, me këtë përmbajtje: </w:t>
      </w:r>
    </w:p>
    <w:p w:rsidR="00B84C33" w:rsidRPr="00C0785D" w:rsidRDefault="00B84C33" w:rsidP="00B84C33">
      <w:pPr>
        <w:pStyle w:val="Paragrafi"/>
        <w:rPr>
          <w:lang w:val="sq-AL"/>
        </w:rPr>
      </w:pPr>
      <w:r w:rsidRPr="00C0785D">
        <w:rPr>
          <w:lang w:val="sq-AL"/>
        </w:rPr>
        <w:t>“Sigurimi i ofertës së ofertuesit fitues, kur është kërkuar, do t’i kthehet atij pas dorëzimit të sigurimit të kontratës pranë institucionit përgjegjës.”.</w:t>
      </w:r>
    </w:p>
    <w:p w:rsidR="00B84C33" w:rsidRPr="00C0785D" w:rsidRDefault="005E6551" w:rsidP="00B84C33">
      <w:pPr>
        <w:pStyle w:val="Paragrafi"/>
        <w:rPr>
          <w:lang w:val="sq-AL"/>
        </w:rPr>
      </w:pPr>
      <w:r w:rsidRPr="00C0785D">
        <w:rPr>
          <w:lang w:val="sq-AL"/>
        </w:rPr>
        <w:t xml:space="preserve">3. </w:t>
      </w:r>
      <w:r w:rsidR="00B84C33" w:rsidRPr="00C0785D">
        <w:rPr>
          <w:lang w:val="sq-AL"/>
        </w:rPr>
        <w:t xml:space="preserve">Pas pikës 4 shtohet pika 4/1, me këtë përmbajtje: </w:t>
      </w:r>
    </w:p>
    <w:p w:rsidR="00B84C33" w:rsidRPr="00C0785D" w:rsidRDefault="00B84C33" w:rsidP="00B84C33">
      <w:pPr>
        <w:pStyle w:val="Paragrafi"/>
        <w:rPr>
          <w:lang w:val="sq-AL"/>
        </w:rPr>
      </w:pPr>
      <w:r w:rsidRPr="00C0785D">
        <w:rPr>
          <w:lang w:val="sq-AL"/>
        </w:rPr>
        <w:t>“4/1. Institucioni përgjegjës, përpara për</w:t>
      </w:r>
      <w:r w:rsidR="00A20454">
        <w:rPr>
          <w:lang w:val="sq-AL"/>
        </w:rPr>
        <w:t>-</w:t>
      </w:r>
      <w:r w:rsidRPr="00C0785D">
        <w:rPr>
          <w:lang w:val="sq-AL"/>
        </w:rPr>
        <w:t>fundimit të periudhës së vlefshmërisë së ofertave, mund t’u kërkojë ofertuesve të zgjasin këtë periudhë për një afat të caktuar, por jo më shumë se kohëzgjatja e afatit fillestar. Në këtë rast,:</w:t>
      </w:r>
    </w:p>
    <w:p w:rsidR="00B84C33" w:rsidRPr="00C0785D" w:rsidRDefault="00B84C33" w:rsidP="00B84C33">
      <w:pPr>
        <w:pStyle w:val="Paragrafi"/>
        <w:rPr>
          <w:lang w:val="sq-AL"/>
        </w:rPr>
      </w:pPr>
      <w:r w:rsidRPr="00C0785D">
        <w:rPr>
          <w:lang w:val="sq-AL"/>
        </w:rPr>
        <w:t>a) ofertuesi mund të refuzojë kërkesën pa humbur sigurimin e ofertës</w:t>
      </w:r>
      <w:r w:rsidR="006F398B" w:rsidRPr="00C0785D">
        <w:rPr>
          <w:lang w:val="sq-AL"/>
        </w:rPr>
        <w:t xml:space="preserve"> </w:t>
      </w:r>
      <w:r w:rsidRPr="00C0785D">
        <w:rPr>
          <w:lang w:val="sq-AL"/>
        </w:rPr>
        <w:t>dhe vlefshmëria e ofertës së tij përfundon me mbarimin e periudhës fillestare të vlefshmërisë;</w:t>
      </w:r>
    </w:p>
    <w:p w:rsidR="00B84C33" w:rsidRPr="00C0785D" w:rsidRDefault="00B84C33" w:rsidP="00B84C33">
      <w:pPr>
        <w:pStyle w:val="Paragrafi"/>
        <w:rPr>
          <w:lang w:val="sq-AL"/>
        </w:rPr>
      </w:pPr>
      <w:r w:rsidRPr="00C0785D">
        <w:rPr>
          <w:lang w:val="sq-AL"/>
        </w:rPr>
        <w:t xml:space="preserve">b) kur ofertuesi pranon zgjatjen e periudhës së vlefshmërisë, me të zgjatet edhe sigurimi i ofertës apo paraqitet një sigurim i ri oferte, që mbulon periudhën e zgjatur të vlefshmërisë. </w:t>
      </w:r>
    </w:p>
    <w:p w:rsidR="00B84C33" w:rsidRPr="00C0785D" w:rsidRDefault="00B84C33" w:rsidP="00B84C33">
      <w:pPr>
        <w:pStyle w:val="Paragrafi"/>
        <w:rPr>
          <w:lang w:val="sq-AL"/>
        </w:rPr>
      </w:pPr>
      <w:r w:rsidRPr="00C0785D">
        <w:rPr>
          <w:lang w:val="sq-AL"/>
        </w:rPr>
        <w:t>Ofertuesi, që nuk zgjat periudhën e sigurimit të ofertës ose që nuk paraqet një sigurim të ri oferte, vlerësohet se e ka refuzuar kërkesën për zgjatje të periudhës së vlefshmërisë së ofertës.”.</w:t>
      </w:r>
    </w:p>
    <w:p w:rsidR="00B84C33" w:rsidRPr="00C0785D" w:rsidRDefault="005E6551" w:rsidP="00B84C33">
      <w:pPr>
        <w:pStyle w:val="Paragrafi"/>
        <w:rPr>
          <w:lang w:val="sq-AL"/>
        </w:rPr>
      </w:pPr>
      <w:r w:rsidRPr="00C0785D">
        <w:rPr>
          <w:lang w:val="sq-AL"/>
        </w:rPr>
        <w:t xml:space="preserve">4. </w:t>
      </w:r>
      <w:r w:rsidR="00B84C33" w:rsidRPr="00C0785D">
        <w:rPr>
          <w:lang w:val="sq-AL"/>
        </w:rPr>
        <w:t>Në fund të pikës 5 shtohet paragrafi, me këtë përmbajtje:</w:t>
      </w:r>
    </w:p>
    <w:p w:rsidR="00B84C33" w:rsidRPr="00C0785D" w:rsidRDefault="00B84C33" w:rsidP="00B84C33">
      <w:pPr>
        <w:pStyle w:val="Paragrafi"/>
        <w:rPr>
          <w:lang w:val="sq-AL"/>
        </w:rPr>
      </w:pPr>
      <w:r w:rsidRPr="00C0785D">
        <w:rPr>
          <w:lang w:val="sq-AL"/>
        </w:rPr>
        <w:t>“Gjatë ekzekutimit të kontratës, nëse janë parashikuar faza për zbatimin e projektit, sipas grafikut të punimeve të propozuar në ofertë, kontraktori mund të kërkojë parashikimin e reduktimit të përqindjes së vlerës së sigurimit në mënyrë përpjesëtimore, por jo më pak se 25% të vlerës korresponduese të sigurimit të kontratës.”.</w:t>
      </w:r>
    </w:p>
    <w:p w:rsidR="00B84C33" w:rsidRPr="0079553E" w:rsidRDefault="00B84C33" w:rsidP="00B84C33">
      <w:pPr>
        <w:pStyle w:val="Paragrafi"/>
        <w:rPr>
          <w:sz w:val="14"/>
          <w:lang w:val="sq-AL"/>
        </w:rPr>
      </w:pPr>
    </w:p>
    <w:p w:rsidR="00B84C33" w:rsidRPr="00C0785D" w:rsidRDefault="00B84C33" w:rsidP="005E6551">
      <w:pPr>
        <w:pStyle w:val="NeniNr"/>
        <w:rPr>
          <w:lang w:val="sq-AL"/>
        </w:rPr>
      </w:pPr>
      <w:r w:rsidRPr="00C0785D">
        <w:rPr>
          <w:lang w:val="sq-AL"/>
        </w:rPr>
        <w:t>Neni 6</w:t>
      </w:r>
    </w:p>
    <w:p w:rsidR="00B84C33" w:rsidRPr="0079553E"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 xml:space="preserve">Në pikën 5, të nenit 9, hiqen fjalët “... në përputhje me përqindjen e pjesëmarrjes në punë/shërbim, të përcaktuara në aktmarrëveshje ...”. </w:t>
      </w:r>
    </w:p>
    <w:p w:rsidR="00B84C33" w:rsidRPr="00C0785D" w:rsidRDefault="00B84C33" w:rsidP="005E6551">
      <w:pPr>
        <w:pStyle w:val="NeniNr"/>
        <w:rPr>
          <w:lang w:val="sq-AL"/>
        </w:rPr>
      </w:pPr>
      <w:r w:rsidRPr="00C0785D">
        <w:rPr>
          <w:lang w:val="sq-AL"/>
        </w:rPr>
        <w:t>Neni 7</w:t>
      </w:r>
    </w:p>
    <w:p w:rsidR="00B84C33" w:rsidRPr="0079553E"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 xml:space="preserve">Pas pikës 4, të nenit 12, shtohet pika 5, me këtë përmbajtje: </w:t>
      </w:r>
    </w:p>
    <w:p w:rsidR="00B84C33" w:rsidRPr="00C0785D" w:rsidRDefault="00B84C33" w:rsidP="00B84C33">
      <w:pPr>
        <w:pStyle w:val="Paragrafi"/>
        <w:rPr>
          <w:lang w:val="sq-AL"/>
        </w:rPr>
      </w:pPr>
      <w:r w:rsidRPr="00C0785D">
        <w:rPr>
          <w:lang w:val="sq-AL"/>
        </w:rPr>
        <w:t xml:space="preserve">“5. Procesi i përzgjedhjes së fituesit nga Komisioni i Vlerësimit të Ofertave do të vazhdojë edhe në qoftë se është dorëzuar vetëm 1 (një) ofertë.”. </w:t>
      </w:r>
    </w:p>
    <w:p w:rsidR="00B84C33" w:rsidRPr="00C0785D" w:rsidRDefault="00B84C33" w:rsidP="0079553E">
      <w:pPr>
        <w:pStyle w:val="NeniNr"/>
        <w:rPr>
          <w:lang w:val="sq-AL"/>
        </w:rPr>
      </w:pPr>
      <w:r w:rsidRPr="00C0785D">
        <w:rPr>
          <w:lang w:val="sq-AL"/>
        </w:rPr>
        <w:t>Neni 8</w:t>
      </w:r>
    </w:p>
    <w:p w:rsidR="0079553E" w:rsidRPr="0079553E" w:rsidRDefault="0079553E" w:rsidP="0079553E">
      <w:pPr>
        <w:pStyle w:val="Paragrafi"/>
        <w:rPr>
          <w:sz w:val="14"/>
          <w:lang w:val="sq-AL"/>
        </w:rPr>
      </w:pPr>
    </w:p>
    <w:p w:rsidR="00B84C33" w:rsidRPr="00C0785D" w:rsidRDefault="00B84C33" w:rsidP="0079553E">
      <w:pPr>
        <w:pStyle w:val="Paragrafi"/>
        <w:rPr>
          <w:lang w:val="sq-AL"/>
        </w:rPr>
      </w:pPr>
      <w:r w:rsidRPr="00C0785D">
        <w:rPr>
          <w:lang w:val="sq-AL"/>
        </w:rPr>
        <w:t>Në fund të pikës 3, të nenit 13, shtohet</w:t>
      </w:r>
      <w:r w:rsidR="006F398B" w:rsidRPr="00C0785D">
        <w:rPr>
          <w:lang w:val="sq-AL"/>
        </w:rPr>
        <w:t xml:space="preserve"> </w:t>
      </w:r>
      <w:r w:rsidRPr="00C0785D">
        <w:rPr>
          <w:lang w:val="sq-AL"/>
        </w:rPr>
        <w:t>paragrafi, me këtë përmbajtje:</w:t>
      </w:r>
    </w:p>
    <w:p w:rsidR="00B84C33" w:rsidRPr="00C0785D" w:rsidRDefault="00B84C33" w:rsidP="00B84C33">
      <w:pPr>
        <w:pStyle w:val="Paragrafi"/>
        <w:rPr>
          <w:lang w:val="sq-AL"/>
        </w:rPr>
      </w:pPr>
      <w:r w:rsidRPr="00C0785D">
        <w:rPr>
          <w:lang w:val="sq-AL"/>
        </w:rPr>
        <w:t>“Zgjatja e afatit bëhet për aq sa është e nevojshme për përfundimin e vlerësimit, por jo më shumë se kohëzgjatja e afatit fillestar.”.</w:t>
      </w:r>
    </w:p>
    <w:p w:rsidR="0079553E" w:rsidRPr="0079553E" w:rsidRDefault="0079553E" w:rsidP="0079553E">
      <w:pPr>
        <w:pStyle w:val="Paragrafi"/>
        <w:rPr>
          <w:sz w:val="14"/>
          <w:lang w:val="sq-AL"/>
        </w:rPr>
      </w:pPr>
    </w:p>
    <w:p w:rsidR="00B84C33" w:rsidRPr="00C0785D" w:rsidRDefault="00B84C33" w:rsidP="0079553E">
      <w:pPr>
        <w:pStyle w:val="NeniNr"/>
        <w:rPr>
          <w:lang w:val="sq-AL"/>
        </w:rPr>
      </w:pPr>
      <w:r w:rsidRPr="00C0785D">
        <w:rPr>
          <w:lang w:val="sq-AL"/>
        </w:rPr>
        <w:t>Neni 9</w:t>
      </w:r>
    </w:p>
    <w:p w:rsidR="0079553E" w:rsidRPr="0079553E" w:rsidRDefault="0079553E" w:rsidP="0079553E">
      <w:pPr>
        <w:pStyle w:val="Paragrafi"/>
        <w:rPr>
          <w:sz w:val="14"/>
          <w:lang w:val="sq-AL"/>
        </w:rPr>
      </w:pPr>
    </w:p>
    <w:p w:rsidR="00B84C33" w:rsidRDefault="00B84C33" w:rsidP="0079553E">
      <w:pPr>
        <w:pStyle w:val="Paragrafi"/>
        <w:rPr>
          <w:lang w:val="sq-AL"/>
        </w:rPr>
      </w:pPr>
      <w:r w:rsidRPr="00C0785D">
        <w:rPr>
          <w:lang w:val="sq-AL"/>
        </w:rPr>
        <w:t xml:space="preserve">Pas nenit 14 shtohet neni 14/1, me këtë përmbajtje: </w:t>
      </w:r>
    </w:p>
    <w:p w:rsidR="00FB53C9" w:rsidRPr="00FB53C9" w:rsidRDefault="00FB53C9" w:rsidP="0079553E">
      <w:pPr>
        <w:pStyle w:val="Paragrafi"/>
        <w:rPr>
          <w:sz w:val="14"/>
          <w:lang w:val="sq-AL"/>
        </w:rPr>
      </w:pPr>
    </w:p>
    <w:p w:rsidR="00B84C33" w:rsidRPr="00C0785D" w:rsidRDefault="00B84C33" w:rsidP="0079553E">
      <w:pPr>
        <w:pStyle w:val="NeniNr"/>
        <w:rPr>
          <w:lang w:val="sq-AL"/>
        </w:rPr>
      </w:pPr>
      <w:r w:rsidRPr="00C0785D">
        <w:rPr>
          <w:lang w:val="sq-AL"/>
        </w:rPr>
        <w:t>“Neni 14/1</w:t>
      </w:r>
    </w:p>
    <w:p w:rsidR="00B84C33" w:rsidRPr="00C0785D" w:rsidRDefault="00B84C33" w:rsidP="005E6551">
      <w:pPr>
        <w:pStyle w:val="NeniTitull"/>
        <w:rPr>
          <w:lang w:val="sq-AL"/>
        </w:rPr>
      </w:pPr>
      <w:r w:rsidRPr="00C0785D">
        <w:rPr>
          <w:lang w:val="sq-AL"/>
        </w:rPr>
        <w:t>Procedura jokonkurruese për përcaktimin e zhvilluesit, institucion i qeverisjes qendrore ose njësi e vetëqeverisjes vendore</w:t>
      </w:r>
    </w:p>
    <w:p w:rsidR="0079553E" w:rsidRPr="0079553E" w:rsidRDefault="0079553E" w:rsidP="0079553E">
      <w:pPr>
        <w:pStyle w:val="Paragrafi"/>
        <w:rPr>
          <w:sz w:val="14"/>
          <w:lang w:val="sq-AL"/>
        </w:rPr>
      </w:pPr>
    </w:p>
    <w:p w:rsidR="00B84C33" w:rsidRPr="00C0785D" w:rsidRDefault="00B84C33" w:rsidP="0079553E">
      <w:pPr>
        <w:pStyle w:val="Paragrafi"/>
        <w:rPr>
          <w:lang w:val="sq-AL"/>
        </w:rPr>
      </w:pPr>
      <w:r w:rsidRPr="00C0785D">
        <w:rPr>
          <w:lang w:val="sq-AL"/>
        </w:rPr>
        <w:t>Përcaktimi i zhvilluesit bëhet nga Këshilli i Ministrave, me propozimin e institucionit përgjegjës, sipas procedurës së mëposhtme:</w:t>
      </w:r>
    </w:p>
    <w:p w:rsidR="00B84C33" w:rsidRPr="00C0785D" w:rsidRDefault="005E6551" w:rsidP="00B84C33">
      <w:pPr>
        <w:pStyle w:val="Paragrafi"/>
        <w:rPr>
          <w:lang w:val="sq-AL"/>
        </w:rPr>
      </w:pPr>
      <w:r w:rsidRPr="00C0785D">
        <w:rPr>
          <w:lang w:val="sq-AL"/>
        </w:rPr>
        <w:t xml:space="preserve">1. </w:t>
      </w:r>
      <w:r w:rsidR="00B84C33" w:rsidRPr="00C0785D">
        <w:rPr>
          <w:lang w:val="sq-AL"/>
        </w:rPr>
        <w:t xml:space="preserve">Kandidati zhvillues paraqet kërkesën pranë institucionit përgjegjës, së bashku me studimin e parafizibilitetit, për projektin e ndërtimit të zonës së teknologjisë dhe të zhvillimit ekonomik, dhe informacionin e marrë nga Zyra e Regjistrimit të Pasurive të Paluajtshme për statusin aktual të pasurisë, për sipërfaqen, në të cilën do të ndërtohet zona, të shoqëruar me aktin përkatës të pronësisë. </w:t>
      </w:r>
    </w:p>
    <w:p w:rsidR="00B84C33" w:rsidRPr="00C0785D" w:rsidRDefault="00352A7C" w:rsidP="00B84C33">
      <w:pPr>
        <w:pStyle w:val="Paragrafi"/>
        <w:rPr>
          <w:lang w:val="sq-AL"/>
        </w:rPr>
      </w:pPr>
      <w:r w:rsidRPr="00C0785D">
        <w:rPr>
          <w:lang w:val="sq-AL"/>
        </w:rPr>
        <w:t xml:space="preserve">2. </w:t>
      </w:r>
      <w:r w:rsidR="00B84C33" w:rsidRPr="00C0785D">
        <w:rPr>
          <w:lang w:val="sq-AL"/>
        </w:rPr>
        <w:t xml:space="preserve">Institucioni përgjegjës bën vlerësimin paraprak, në mënyrë që të përcaktojë nëse: </w:t>
      </w:r>
    </w:p>
    <w:p w:rsidR="00B84C33" w:rsidRPr="00C0785D" w:rsidRDefault="00352A7C" w:rsidP="00B84C33">
      <w:pPr>
        <w:pStyle w:val="Paragrafi"/>
        <w:rPr>
          <w:lang w:val="sq-AL"/>
        </w:rPr>
      </w:pPr>
      <w:r w:rsidRPr="00C0785D">
        <w:rPr>
          <w:lang w:val="sq-AL"/>
        </w:rPr>
        <w:t xml:space="preserve">a) </w:t>
      </w:r>
      <w:r w:rsidR="00B84C33" w:rsidRPr="00C0785D">
        <w:rPr>
          <w:lang w:val="sq-AL"/>
        </w:rPr>
        <w:t xml:space="preserve">objektivat e projektit i shërbejnë interesit publik dhe përshtaten me strategjitë sektoriale apo rajonale të zhvillimit; </w:t>
      </w:r>
    </w:p>
    <w:p w:rsidR="00B84C33" w:rsidRPr="00C0785D" w:rsidRDefault="00B84C33" w:rsidP="00B84C33">
      <w:pPr>
        <w:pStyle w:val="Paragrafi"/>
        <w:rPr>
          <w:lang w:val="sq-AL"/>
        </w:rPr>
      </w:pPr>
      <w:r w:rsidRPr="00C0785D">
        <w:rPr>
          <w:lang w:val="sq-AL"/>
        </w:rPr>
        <w:t xml:space="preserve">b) nuk ka kufizime për zbatimin e projektit; </w:t>
      </w:r>
    </w:p>
    <w:p w:rsidR="00B84C33" w:rsidRPr="00C0785D" w:rsidRDefault="00B84C33" w:rsidP="00B84C33">
      <w:pPr>
        <w:pStyle w:val="Paragrafi"/>
        <w:rPr>
          <w:lang w:val="sq-AL"/>
        </w:rPr>
      </w:pPr>
      <w:r w:rsidRPr="00C0785D">
        <w:rPr>
          <w:lang w:val="sq-AL"/>
        </w:rPr>
        <w:t xml:space="preserve">c) projekti mund të zbatohet siç është planifikuar, duke përdorur teknologjitë e propozuara dhe pa rreziqe të arsyeshme teknike; </w:t>
      </w:r>
    </w:p>
    <w:p w:rsidR="00B84C33" w:rsidRPr="00C0785D" w:rsidRDefault="00B84C33" w:rsidP="00B84C33">
      <w:pPr>
        <w:pStyle w:val="Paragrafi"/>
        <w:rPr>
          <w:lang w:val="sq-AL"/>
        </w:rPr>
      </w:pPr>
      <w:r w:rsidRPr="00C0785D">
        <w:rPr>
          <w:lang w:val="sq-AL"/>
        </w:rPr>
        <w:t xml:space="preserve">ç) </w:t>
      </w:r>
      <w:r w:rsidRPr="00C0785D">
        <w:rPr>
          <w:lang w:val="sq-AL"/>
        </w:rPr>
        <w:tab/>
        <w:t xml:space="preserve">projekti ka qëndrueshmëri ekonomike dhe përshtatshmëri financiare; </w:t>
      </w:r>
    </w:p>
    <w:p w:rsidR="00B84C33" w:rsidRPr="00C0785D" w:rsidRDefault="00B84C33" w:rsidP="00B84C33">
      <w:pPr>
        <w:pStyle w:val="Paragrafi"/>
        <w:rPr>
          <w:lang w:val="sq-AL"/>
        </w:rPr>
      </w:pPr>
      <w:r w:rsidRPr="00C0785D">
        <w:rPr>
          <w:lang w:val="sq-AL"/>
        </w:rPr>
        <w:t>d) projekti siguron përshpejtimin e zhvillimit rajonal dhe zgjerimin e lidhjeve ekonomike të tregut shqiptar me atë ndërkombëtar si dhe përshpejtimin e qarkullimit të mallrave e të kapitaleve.</w:t>
      </w:r>
      <w:r w:rsidR="006F398B" w:rsidRPr="00C0785D">
        <w:rPr>
          <w:lang w:val="sq-AL"/>
        </w:rPr>
        <w:t xml:space="preserve"> </w:t>
      </w:r>
    </w:p>
    <w:p w:rsidR="00B84C33" w:rsidRPr="00C0785D" w:rsidRDefault="00B84C33" w:rsidP="00B84C33">
      <w:pPr>
        <w:pStyle w:val="Paragrafi"/>
        <w:rPr>
          <w:lang w:val="sq-AL"/>
        </w:rPr>
      </w:pPr>
      <w:r w:rsidRPr="00C0785D">
        <w:rPr>
          <w:lang w:val="sq-AL"/>
        </w:rPr>
        <w:t>Pas kryerjes së vlerësimit paraprak, institu</w:t>
      </w:r>
      <w:r w:rsidR="00CC5B0A">
        <w:rPr>
          <w:lang w:val="sq-AL"/>
        </w:rPr>
        <w:t>-</w:t>
      </w:r>
      <w:r w:rsidRPr="00C0785D">
        <w:rPr>
          <w:lang w:val="sq-AL"/>
        </w:rPr>
        <w:t>cioni përgjegjës shprehet për pranimin e kërkesës dhe kërkon nga institucioni i qeverisjes qendrore ose njësia e vetëqeverisjes vendore plotësimin e të gjitha kritereve vlerësuese, të cilat duhet të jenë në përputhje me kërkesat e nenit 5, të këtij vendimi, përjashtuar paragrafët e tretë dhe të katërt të shkronjës “a’, të shkronjës “D”, të nenit 5, respektivisht kërkesat për tarifën e përdorimit të tokës dhe garancinë bankare për kapitalin e nevojshëm financiar për kryerjen e investimit në zonë.</w:t>
      </w:r>
    </w:p>
    <w:p w:rsidR="00B84C33" w:rsidRPr="00C0785D" w:rsidRDefault="00B84C33" w:rsidP="00B84C33">
      <w:pPr>
        <w:pStyle w:val="Paragrafi"/>
        <w:rPr>
          <w:lang w:val="sq-AL"/>
        </w:rPr>
      </w:pPr>
      <w:r w:rsidRPr="00C0785D">
        <w:rPr>
          <w:lang w:val="sq-AL"/>
        </w:rPr>
        <w:t>3.</w:t>
      </w:r>
      <w:r w:rsidR="006F398B" w:rsidRPr="00C0785D">
        <w:rPr>
          <w:lang w:val="sq-AL"/>
        </w:rPr>
        <w:t xml:space="preserve"> </w:t>
      </w:r>
      <w:r w:rsidRPr="00C0785D">
        <w:rPr>
          <w:lang w:val="sq-AL"/>
        </w:rPr>
        <w:t>Në rastet kur kandidati për zhvillues është institucioni përgjegjës, merret informacion nga Zyra e Regjistrimit të Pasurive të Paluajtshme për statusin aktual të pasurisë, për sipërfaqen, në të cilën do të ndërtohet zona, të shoqëruar me aktin përkatës të pronësisë, dhe plotësohet doku</w:t>
      </w:r>
      <w:r w:rsidR="00CC5B0A">
        <w:rPr>
          <w:lang w:val="sq-AL"/>
        </w:rPr>
        <w:t>-</w:t>
      </w:r>
      <w:r w:rsidRPr="00C0785D">
        <w:rPr>
          <w:lang w:val="sq-AL"/>
        </w:rPr>
        <w:t xml:space="preserve">mentacioni i përcaktuar në kriteret vlerësuese, në përputhje me nenin 5, të këtij vendimi, përjashtuar paragrafët e tretë dhe të katërt të shkronjës “a”, të ndarjes “D”, të nenit 5, respektivisht kërkesat për tarifën e përdorimit të tokës dhe garancinë bankare për kapitalin e nevojshëm financiar për kryerjen e investimit në zonë. </w:t>
      </w:r>
    </w:p>
    <w:p w:rsidR="00B84C33" w:rsidRDefault="00B84C33" w:rsidP="00B84C33">
      <w:pPr>
        <w:pStyle w:val="Paragrafi"/>
        <w:rPr>
          <w:lang w:val="sq-AL"/>
        </w:rPr>
      </w:pPr>
      <w:r w:rsidRPr="00C0785D">
        <w:rPr>
          <w:lang w:val="sq-AL"/>
        </w:rPr>
        <w:t>4.</w:t>
      </w:r>
      <w:r w:rsidR="006F398B" w:rsidRPr="00C0785D">
        <w:rPr>
          <w:lang w:val="sq-AL"/>
        </w:rPr>
        <w:t xml:space="preserve"> </w:t>
      </w:r>
      <w:r w:rsidRPr="00C0785D">
        <w:rPr>
          <w:lang w:val="sq-AL"/>
        </w:rPr>
        <w:t xml:space="preserve">Kandidati për zhvillues, si pjesë të dokumentacionit, jep të dhëna lidhur me burimin e financimit, kapitalin e nevojshëm financiar për zbatimin e projektit dhe mundësinë e sigurimit të këtyre fondeve. </w:t>
      </w:r>
    </w:p>
    <w:p w:rsidR="00FB53C9" w:rsidRPr="00C0785D" w:rsidRDefault="00FB53C9" w:rsidP="00B84C33">
      <w:pPr>
        <w:pStyle w:val="Paragrafi"/>
        <w:rPr>
          <w:lang w:val="sq-AL"/>
        </w:rPr>
      </w:pPr>
    </w:p>
    <w:p w:rsidR="00B84C33" w:rsidRPr="00C0785D" w:rsidRDefault="00B84C33" w:rsidP="00B84C33">
      <w:pPr>
        <w:pStyle w:val="Paragrafi"/>
        <w:rPr>
          <w:lang w:val="sq-AL"/>
        </w:rPr>
      </w:pPr>
      <w:r w:rsidRPr="00C0785D">
        <w:rPr>
          <w:lang w:val="sq-AL"/>
        </w:rPr>
        <w:t>5. Institucioni përgjegjës, në përputhje me nenin 4, të ligjit, i propozon Këshillit të Ministrave shpalljen e zonës dhe zhvilluesin e saj.”.</w:t>
      </w:r>
    </w:p>
    <w:p w:rsidR="00B84C33" w:rsidRPr="00C0785D" w:rsidRDefault="00B84C33" w:rsidP="00352A7C">
      <w:pPr>
        <w:pStyle w:val="NeniNr"/>
        <w:rPr>
          <w:lang w:val="sq-AL"/>
        </w:rPr>
      </w:pPr>
      <w:r w:rsidRPr="00C0785D">
        <w:rPr>
          <w:lang w:val="sq-AL"/>
        </w:rPr>
        <w:t xml:space="preserve">Neni 10 </w:t>
      </w:r>
    </w:p>
    <w:p w:rsidR="00B84C33" w:rsidRPr="00D95D11" w:rsidRDefault="00B84C33" w:rsidP="00B84C33">
      <w:pPr>
        <w:pStyle w:val="Paragrafi"/>
        <w:rPr>
          <w:sz w:val="10"/>
          <w:lang w:val="sq-AL"/>
        </w:rPr>
      </w:pPr>
    </w:p>
    <w:p w:rsidR="00B84C33" w:rsidRPr="00C0785D" w:rsidRDefault="00B84C33" w:rsidP="00B84C33">
      <w:pPr>
        <w:pStyle w:val="Paragrafi"/>
        <w:rPr>
          <w:lang w:val="sq-AL"/>
        </w:rPr>
      </w:pPr>
      <w:r w:rsidRPr="00C0785D">
        <w:rPr>
          <w:lang w:val="sq-AL"/>
        </w:rPr>
        <w:t>Pas nenit 15 shtohet neni 15/1, me këtë përmbajtje:</w:t>
      </w:r>
    </w:p>
    <w:p w:rsidR="00B84C33" w:rsidRPr="00D95D11" w:rsidRDefault="00B84C33" w:rsidP="00B84C33">
      <w:pPr>
        <w:pStyle w:val="Paragrafi"/>
        <w:rPr>
          <w:sz w:val="4"/>
          <w:lang w:val="sq-AL"/>
        </w:rPr>
      </w:pPr>
    </w:p>
    <w:p w:rsidR="00B84C33" w:rsidRPr="00C0785D" w:rsidRDefault="00B84C33" w:rsidP="00352A7C">
      <w:pPr>
        <w:pStyle w:val="NeniNr"/>
        <w:rPr>
          <w:lang w:val="sq-AL"/>
        </w:rPr>
      </w:pPr>
      <w:r w:rsidRPr="00C0785D">
        <w:rPr>
          <w:lang w:val="sq-AL"/>
        </w:rPr>
        <w:t>“Neni 15/1</w:t>
      </w:r>
    </w:p>
    <w:p w:rsidR="00B84C33" w:rsidRPr="00C0785D" w:rsidRDefault="00B84C33" w:rsidP="00352A7C">
      <w:pPr>
        <w:pStyle w:val="NeniTitull"/>
        <w:rPr>
          <w:lang w:val="sq-AL"/>
        </w:rPr>
      </w:pPr>
      <w:r w:rsidRPr="00C0785D">
        <w:rPr>
          <w:lang w:val="sq-AL"/>
        </w:rPr>
        <w:t>Shqyrtimi i ankimit administrativ</w:t>
      </w:r>
    </w:p>
    <w:p w:rsidR="00B84C33" w:rsidRPr="006E30D8"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 xml:space="preserve">Për shqyrtimin e ankesave administrative, institucioni përgjegjës ndjek hapat, si më poshtë vijon: </w:t>
      </w:r>
    </w:p>
    <w:p w:rsidR="00B84C33" w:rsidRPr="00C0785D" w:rsidRDefault="00352A7C" w:rsidP="00B84C33">
      <w:pPr>
        <w:pStyle w:val="Paragrafi"/>
        <w:rPr>
          <w:lang w:val="sq-AL"/>
        </w:rPr>
      </w:pPr>
      <w:r w:rsidRPr="00C0785D">
        <w:rPr>
          <w:lang w:val="sq-AL"/>
        </w:rPr>
        <w:t xml:space="preserve">1. </w:t>
      </w:r>
      <w:r w:rsidR="00B84C33" w:rsidRPr="00C0785D">
        <w:rPr>
          <w:lang w:val="sq-AL"/>
        </w:rPr>
        <w:t>Titullari i institucionit përgjegjës urdhëron ngritjen e një komisioni të përbërë nga 3 (tre) anëtarë, ku, të paktën, njëri është ekspert i fushës, për të shqyrtuar ankesën dhe për marrjen e një vendimi të arsyetuar. Komisioni i ngarkuar është përgjegjës për vendimin e dhënë në përfundim të shqyrtimit të ankesës.</w:t>
      </w:r>
    </w:p>
    <w:p w:rsidR="00B84C33" w:rsidRPr="00C0785D" w:rsidRDefault="00B84C33" w:rsidP="00B84C33">
      <w:pPr>
        <w:pStyle w:val="Paragrafi"/>
        <w:rPr>
          <w:lang w:val="sq-AL"/>
        </w:rPr>
      </w:pPr>
      <w:r w:rsidRPr="00C0785D">
        <w:rPr>
          <w:lang w:val="sq-AL"/>
        </w:rPr>
        <w:t xml:space="preserve">Anëtarët e komisionit, të ngarkuar për shqyrtimin e ankesës, nuk duhet të kenë qenë pjesë e vendimmarrjes, për të cilën është paraqitur ankesa. </w:t>
      </w:r>
    </w:p>
    <w:p w:rsidR="00B84C33" w:rsidRPr="00C0785D" w:rsidRDefault="00B84C33" w:rsidP="00B84C33">
      <w:pPr>
        <w:pStyle w:val="Paragrafi"/>
        <w:rPr>
          <w:lang w:val="sq-AL"/>
        </w:rPr>
      </w:pPr>
      <w:r w:rsidRPr="00C0785D">
        <w:rPr>
          <w:lang w:val="sq-AL"/>
        </w:rPr>
        <w:t xml:space="preserve">Në rast se ankimi lidhet me dokumentet e konkurrimit, titullari i autoritetit kontraktor mund t’ia ngarkojë shqyrtimin e ankesës Komisionit të Vlerësimit të Ofertave. </w:t>
      </w:r>
    </w:p>
    <w:p w:rsidR="00B84C33" w:rsidRPr="00C0785D" w:rsidRDefault="00352A7C" w:rsidP="00B84C33">
      <w:pPr>
        <w:pStyle w:val="Paragrafi"/>
        <w:rPr>
          <w:lang w:val="sq-AL"/>
        </w:rPr>
      </w:pPr>
      <w:r w:rsidRPr="00C0785D">
        <w:rPr>
          <w:lang w:val="sq-AL"/>
        </w:rPr>
        <w:t>2.</w:t>
      </w:r>
      <w:r w:rsidR="00B84C33" w:rsidRPr="00C0785D">
        <w:rPr>
          <w:lang w:val="sq-AL"/>
        </w:rPr>
        <w:t xml:space="preserve"> Njësia e hartimit të dokumenteve mbledh dhe vendos në dispozicion të komisionit të ngarkuar për shqyrtimin e ankesës gjithë informacionin e nevojshëm për shqyrtimin e saj. </w:t>
      </w:r>
    </w:p>
    <w:p w:rsidR="00B84C33" w:rsidRPr="00C0785D" w:rsidRDefault="00B84C33" w:rsidP="00B84C33">
      <w:pPr>
        <w:pStyle w:val="Paragrafi"/>
        <w:rPr>
          <w:lang w:val="sq-AL"/>
        </w:rPr>
      </w:pPr>
      <w:r w:rsidRPr="00C0785D">
        <w:rPr>
          <w:lang w:val="sq-AL"/>
        </w:rPr>
        <w:t xml:space="preserve">3. </w:t>
      </w:r>
      <w:r w:rsidRPr="00C0785D">
        <w:rPr>
          <w:lang w:val="sq-AL"/>
        </w:rPr>
        <w:tab/>
        <w:t xml:space="preserve">Vendimi në lidhje me ankesën duhet të merret brenda 7 (shtatë) ditëve nga marrja e saj. Nëse nga ankuesi kërkohet informacion shtesë, atëherë afati kohor i sipërpërmendur ndërpritet dhe rifillon pasi institucioni përgjegjës ta sigurojë këtë informacion. </w:t>
      </w:r>
    </w:p>
    <w:p w:rsidR="00B84C33" w:rsidRPr="00C0785D" w:rsidRDefault="00352A7C" w:rsidP="00B84C33">
      <w:pPr>
        <w:pStyle w:val="Paragrafi"/>
        <w:rPr>
          <w:lang w:val="sq-AL"/>
        </w:rPr>
      </w:pPr>
      <w:r w:rsidRPr="00C0785D">
        <w:rPr>
          <w:lang w:val="sq-AL"/>
        </w:rPr>
        <w:t xml:space="preserve">3. </w:t>
      </w:r>
      <w:r w:rsidR="00B84C33" w:rsidRPr="00C0785D">
        <w:rPr>
          <w:lang w:val="sq-AL"/>
        </w:rPr>
        <w:t>Në përfundim të shqyrtimit të ankesës, komisioni i ngarkuar për shqyrtimin e saj merr vendim të arsyetuar për refuzimin ose pranimin e ankesës, i cili i komunikohet menjëherë titullarit të institucionit përgjegjës.</w:t>
      </w:r>
    </w:p>
    <w:p w:rsidR="00B84C33" w:rsidRPr="00C0785D" w:rsidRDefault="00B84C33" w:rsidP="00B84C33">
      <w:pPr>
        <w:pStyle w:val="Paragrafi"/>
        <w:rPr>
          <w:lang w:val="sq-AL"/>
        </w:rPr>
      </w:pPr>
      <w:r w:rsidRPr="00C0785D">
        <w:rPr>
          <w:lang w:val="sq-AL"/>
        </w:rPr>
        <w:t>Në rastin kur ankesa është pranuar, titullari i institucionit përgjegjës i adreson vendimin për zbatim Komisionit të Vlerësimit të Ofertave.</w:t>
      </w:r>
    </w:p>
    <w:p w:rsidR="00B84C33" w:rsidRPr="00C0785D" w:rsidRDefault="00B84C33" w:rsidP="00B84C33">
      <w:pPr>
        <w:pStyle w:val="Paragrafi"/>
        <w:rPr>
          <w:lang w:val="sq-AL"/>
        </w:rPr>
      </w:pPr>
      <w:r w:rsidRPr="00C0785D">
        <w:rPr>
          <w:lang w:val="sq-AL"/>
        </w:rPr>
        <w:t xml:space="preserve">Në çdo rast, vendimi i institucionit përgjegjës i komunikohet me shkrim ankimuesit. Për efekt të shkurtimit të afateve kohore të procesit të ankimimit, komisioni i ngarkuar për shqyrtimin e ankesës ia komunikon vendimin ankimuesit edhe në adresën elektronike të përcaktuar prej tij në formularin e ankesës, jo më vonë se ditën e nesërme të punës, pas marrjes së vendimit. </w:t>
      </w:r>
    </w:p>
    <w:p w:rsidR="00B84C33" w:rsidRPr="00C0785D" w:rsidRDefault="00B84C33" w:rsidP="00B84C33">
      <w:pPr>
        <w:pStyle w:val="Paragrafi"/>
        <w:rPr>
          <w:lang w:val="sq-AL"/>
        </w:rPr>
      </w:pPr>
      <w:r w:rsidRPr="00C0785D">
        <w:rPr>
          <w:lang w:val="sq-AL"/>
        </w:rPr>
        <w:tab/>
      </w:r>
      <w:r w:rsidR="00352A7C" w:rsidRPr="00C0785D">
        <w:rPr>
          <w:lang w:val="sq-AL"/>
        </w:rPr>
        <w:t xml:space="preserve">4. </w:t>
      </w:r>
      <w:r w:rsidRPr="00C0785D">
        <w:rPr>
          <w:lang w:val="sq-AL"/>
        </w:rPr>
        <w:t>Institucioni përgjegjës, nëse nevojitet, duhet të zgjatë afatin kohor të procedurës së konkurrimit aq sa zgjat periudha e pezullimit. Në rastet kur afatet kohore të procedurës së konkurrimit, për të cilat janë njoftuar ofertuesit, ndryshojnë, për shkak të marrjes parasysh të ankesës, autoriteti kontraktor u shpërndan ofertuesve një njoftim të posaçëm, ku jepen arsyet për zgjatjen e këtyre afateve.”.</w:t>
      </w:r>
    </w:p>
    <w:p w:rsidR="00B84C33" w:rsidRPr="00E30FBA" w:rsidRDefault="00B84C33" w:rsidP="00B84C33">
      <w:pPr>
        <w:pStyle w:val="Paragrafi"/>
        <w:rPr>
          <w:sz w:val="14"/>
          <w:lang w:val="sq-AL"/>
        </w:rPr>
      </w:pPr>
    </w:p>
    <w:p w:rsidR="00B84C33" w:rsidRPr="00C0785D" w:rsidRDefault="00B84C33" w:rsidP="00352A7C">
      <w:pPr>
        <w:pStyle w:val="NeniNr"/>
        <w:rPr>
          <w:lang w:val="sq-AL"/>
        </w:rPr>
      </w:pPr>
      <w:r w:rsidRPr="00C0785D">
        <w:rPr>
          <w:lang w:val="sq-AL"/>
        </w:rPr>
        <w:t xml:space="preserve">Neni 11 </w:t>
      </w:r>
    </w:p>
    <w:p w:rsidR="00B84C33" w:rsidRPr="00E30FBA" w:rsidRDefault="00B84C33" w:rsidP="00B84C33">
      <w:pPr>
        <w:pStyle w:val="Paragrafi"/>
        <w:rPr>
          <w:sz w:val="14"/>
          <w:lang w:val="sq-AL"/>
        </w:rPr>
      </w:pPr>
    </w:p>
    <w:p w:rsidR="00B84C33" w:rsidRPr="00C0785D" w:rsidRDefault="00B84C33" w:rsidP="00B84C33">
      <w:pPr>
        <w:pStyle w:val="Paragrafi"/>
        <w:rPr>
          <w:lang w:val="sq-AL"/>
        </w:rPr>
      </w:pPr>
      <w:r w:rsidRPr="00C0785D">
        <w:rPr>
          <w:lang w:val="sq-AL"/>
        </w:rPr>
        <w:t>Në fund të nenit 18 shtohet paragrafi, me këtë përmbajtje:</w:t>
      </w:r>
      <w:r w:rsidR="006F398B" w:rsidRPr="00C0785D">
        <w:rPr>
          <w:lang w:val="sq-AL"/>
        </w:rPr>
        <w:t xml:space="preserve"> </w:t>
      </w:r>
    </w:p>
    <w:p w:rsidR="00B84C33" w:rsidRPr="00C0785D" w:rsidRDefault="00B84C33" w:rsidP="00B84C33">
      <w:pPr>
        <w:pStyle w:val="Paragrafi"/>
        <w:rPr>
          <w:lang w:val="sq-AL"/>
        </w:rPr>
      </w:pPr>
      <w:r w:rsidRPr="00C0785D">
        <w:rPr>
          <w:lang w:val="sq-AL"/>
        </w:rPr>
        <w:t>“Në raste të veçanta, me kërkesë të argumentuar të grupit të negociimit të kontratës, institucioni përgjegjës mund ta ndryshojë këtë afat. Zgjatja e afatit bëhet për aq sa është e nevojshme për përfundimin e procedurës, në proporcion me vështirësinë e çështjes konkrete, por jo më shumë se kohëzgjatja e afatit fillestar.”.</w:t>
      </w:r>
    </w:p>
    <w:p w:rsidR="00B84C33" w:rsidRPr="00C0785D" w:rsidRDefault="00B84C33" w:rsidP="00B84C33">
      <w:pPr>
        <w:pStyle w:val="Paragrafi"/>
        <w:rPr>
          <w:lang w:val="sq-AL"/>
        </w:rPr>
      </w:pPr>
      <w:r w:rsidRPr="00C0785D">
        <w:rPr>
          <w:lang w:val="sq-AL"/>
        </w:rPr>
        <w:t xml:space="preserve">Ky vendim hyn në fuqi pas botimit në Fletoren </w:t>
      </w:r>
      <w:r w:rsidR="00352A7C" w:rsidRPr="00C0785D">
        <w:rPr>
          <w:lang w:val="sq-AL"/>
        </w:rPr>
        <w:t>Zyrtare</w:t>
      </w:r>
      <w:r w:rsidRPr="00C0785D">
        <w:rPr>
          <w:lang w:val="sq-AL"/>
        </w:rPr>
        <w:t>.</w:t>
      </w:r>
    </w:p>
    <w:p w:rsidR="00E30FBA" w:rsidRPr="00E30FBA" w:rsidRDefault="00E30FBA" w:rsidP="00352A7C">
      <w:pPr>
        <w:pStyle w:val="Paragrafi"/>
        <w:jc w:val="right"/>
        <w:rPr>
          <w:sz w:val="14"/>
          <w:lang w:val="sq-AL"/>
        </w:rPr>
      </w:pPr>
    </w:p>
    <w:p w:rsidR="00352A7C" w:rsidRPr="00C0785D" w:rsidRDefault="00352A7C" w:rsidP="00352A7C">
      <w:pPr>
        <w:pStyle w:val="Paragrafi"/>
        <w:jc w:val="right"/>
        <w:rPr>
          <w:lang w:val="sq-AL"/>
        </w:rPr>
      </w:pPr>
      <w:r w:rsidRPr="00C0785D">
        <w:rPr>
          <w:lang w:val="sq-AL"/>
        </w:rPr>
        <w:t>ZËVENDËSKRYEMINISTRI</w:t>
      </w:r>
    </w:p>
    <w:p w:rsidR="00352A7C" w:rsidRPr="00C0785D" w:rsidRDefault="00352A7C" w:rsidP="00352A7C">
      <w:pPr>
        <w:pStyle w:val="Paragrafi"/>
        <w:jc w:val="right"/>
        <w:rPr>
          <w:b/>
          <w:lang w:val="sq-AL"/>
        </w:rPr>
      </w:pPr>
      <w:r w:rsidRPr="00C0785D">
        <w:rPr>
          <w:b/>
          <w:lang w:val="sq-AL"/>
        </w:rPr>
        <w:t>Senida Mesi</w:t>
      </w:r>
    </w:p>
    <w:p w:rsidR="00D95D11" w:rsidRPr="00D95D11" w:rsidRDefault="00D95D11" w:rsidP="00AE3B8F">
      <w:pPr>
        <w:pStyle w:val="NeniTitull"/>
        <w:rPr>
          <w:sz w:val="16"/>
          <w:lang w:val="sq-AL"/>
        </w:rPr>
      </w:pPr>
    </w:p>
    <w:p w:rsidR="00AE3B8F" w:rsidRPr="00C0785D" w:rsidRDefault="00AE3B8F" w:rsidP="00AE3B8F">
      <w:pPr>
        <w:pStyle w:val="NeniTitull"/>
        <w:rPr>
          <w:lang w:val="sq-AL"/>
        </w:rPr>
      </w:pPr>
      <w:r w:rsidRPr="00C0785D">
        <w:rPr>
          <w:lang w:val="sq-AL"/>
        </w:rPr>
        <w:t>VENDIM</w:t>
      </w:r>
    </w:p>
    <w:p w:rsidR="00AE3B8F" w:rsidRPr="00C0785D" w:rsidRDefault="006A571D" w:rsidP="00AE3B8F">
      <w:pPr>
        <w:pStyle w:val="NeniTitull"/>
        <w:rPr>
          <w:lang w:val="sq-AL"/>
        </w:rPr>
      </w:pPr>
      <w:r w:rsidRPr="00C0785D">
        <w:rPr>
          <w:lang w:val="sq-AL"/>
        </w:rPr>
        <w:t>Nr.</w:t>
      </w:r>
      <w:r w:rsidR="006F398B" w:rsidRPr="00C0785D">
        <w:rPr>
          <w:lang w:val="sq-AL"/>
        </w:rPr>
        <w:t xml:space="preserve"> </w:t>
      </w:r>
      <w:r w:rsidR="00AE3B8F" w:rsidRPr="00C0785D">
        <w:rPr>
          <w:lang w:val="sq-AL"/>
        </w:rPr>
        <w:t>272, datë 16.5.2018</w:t>
      </w:r>
    </w:p>
    <w:p w:rsidR="000F7C01" w:rsidRPr="00E30FBA" w:rsidRDefault="000F7C01" w:rsidP="000F7C01">
      <w:pPr>
        <w:pStyle w:val="Paragrafi"/>
        <w:rPr>
          <w:sz w:val="14"/>
          <w:lang w:val="sq-AL"/>
        </w:rPr>
      </w:pPr>
    </w:p>
    <w:p w:rsidR="00B87319" w:rsidRDefault="000F7C01" w:rsidP="000F7C01">
      <w:pPr>
        <w:pStyle w:val="NeniTitull"/>
        <w:rPr>
          <w:lang w:val="sq-AL"/>
        </w:rPr>
      </w:pPr>
      <w:r w:rsidRPr="00C0785D">
        <w:rPr>
          <w:lang w:val="sq-AL"/>
        </w:rPr>
        <w:t>PËR</w:t>
      </w:r>
      <w:r w:rsidR="006F398B" w:rsidRPr="00C0785D">
        <w:rPr>
          <w:lang w:val="sq-AL"/>
        </w:rPr>
        <w:t xml:space="preserve"> </w:t>
      </w:r>
      <w:r w:rsidRPr="00C0785D">
        <w:rPr>
          <w:lang w:val="sq-AL"/>
        </w:rPr>
        <w:t>TRANSFERIMIN E PRONËSISË SË 100% TË AKSIONEVE</w:t>
      </w:r>
      <w:r w:rsidR="006F398B" w:rsidRPr="00C0785D">
        <w:rPr>
          <w:lang w:val="sq-AL"/>
        </w:rPr>
        <w:t xml:space="preserve"> </w:t>
      </w:r>
      <w:r w:rsidRPr="00C0785D">
        <w:rPr>
          <w:lang w:val="sq-AL"/>
        </w:rPr>
        <w:t xml:space="preserve">TË SHOQËRISË “KOMBINATI I SHEQERIT” SHA, MALIQ, NGA MINISTRIA E FINANCAVE DHE EKONOMISË </w:t>
      </w:r>
    </w:p>
    <w:p w:rsidR="000F7C01" w:rsidRPr="00C0785D" w:rsidRDefault="000F7C01" w:rsidP="000F7C01">
      <w:pPr>
        <w:pStyle w:val="NeniTitull"/>
        <w:rPr>
          <w:lang w:val="sq-AL"/>
        </w:rPr>
      </w:pPr>
      <w:r w:rsidRPr="00C0785D">
        <w:rPr>
          <w:lang w:val="sq-AL"/>
        </w:rPr>
        <w:t>TE BASHKIA MALIQ</w:t>
      </w:r>
    </w:p>
    <w:p w:rsidR="000F7C01" w:rsidRPr="00E30FBA" w:rsidRDefault="000F7C01" w:rsidP="000F7C01">
      <w:pPr>
        <w:pStyle w:val="Paragrafi"/>
        <w:rPr>
          <w:sz w:val="14"/>
          <w:lang w:val="sq-AL"/>
        </w:rPr>
      </w:pPr>
    </w:p>
    <w:p w:rsidR="000F7C01" w:rsidRPr="00C0785D" w:rsidRDefault="000F7C01" w:rsidP="000F7C01">
      <w:pPr>
        <w:pStyle w:val="Paragrafi"/>
        <w:rPr>
          <w:lang w:val="sq-AL"/>
        </w:rPr>
      </w:pPr>
      <w:r w:rsidRPr="00C0785D">
        <w:rPr>
          <w:lang w:val="sq-AL"/>
        </w:rPr>
        <w:t xml:space="preserve">Në mbështetje të nenit 100 të Kushtetutës, të nenit 4, të ligjit </w:t>
      </w:r>
      <w:r w:rsidR="006A571D" w:rsidRPr="00C0785D">
        <w:rPr>
          <w:lang w:val="sq-AL"/>
        </w:rPr>
        <w:t xml:space="preserve">nr. </w:t>
      </w:r>
      <w:r w:rsidRPr="00C0785D">
        <w:rPr>
          <w:lang w:val="sq-AL"/>
        </w:rPr>
        <w:t xml:space="preserve">7926, datë 20.4.1995, “Për transformimin e ndërmarrjeve shtetërore në shoqëri tregtare”, të ndryshuar, të neneve 3 e 4 të ligjit </w:t>
      </w:r>
      <w:r w:rsidR="006A571D" w:rsidRPr="00C0785D">
        <w:rPr>
          <w:lang w:val="sq-AL"/>
        </w:rPr>
        <w:t xml:space="preserve">nr. </w:t>
      </w:r>
      <w:r w:rsidRPr="00C0785D">
        <w:rPr>
          <w:lang w:val="sq-AL"/>
        </w:rPr>
        <w:t xml:space="preserve">8744, datë 22.2.2001, “Për transferimin e pronave të paluajtshme publike të shtetit në njësitë e qeverisjes vendore”, të ndryshuar, dhe të ligjit </w:t>
      </w:r>
      <w:r w:rsidR="006A571D" w:rsidRPr="00C0785D">
        <w:rPr>
          <w:lang w:val="sq-AL"/>
        </w:rPr>
        <w:t xml:space="preserve">nr. </w:t>
      </w:r>
      <w:r w:rsidRPr="00C0785D">
        <w:rPr>
          <w:lang w:val="sq-AL"/>
        </w:rPr>
        <w:t>9901, datë 14.4.2008, “Për tregtarët dhe shoqëritë tregtare”, të ndryshuar, me propozimin e ministrit të Financave dhe Ekonomisë, Këshilli i Ministrave</w:t>
      </w:r>
    </w:p>
    <w:p w:rsidR="000F7C01" w:rsidRPr="00C0785D" w:rsidRDefault="000F7C01" w:rsidP="000F7C01">
      <w:pPr>
        <w:pStyle w:val="NeniNr"/>
        <w:rPr>
          <w:lang w:val="sq-AL"/>
        </w:rPr>
      </w:pPr>
      <w:r w:rsidRPr="00C0785D">
        <w:rPr>
          <w:lang w:val="sq-AL"/>
        </w:rPr>
        <w:t>VENDOSI:</w:t>
      </w:r>
    </w:p>
    <w:p w:rsidR="000F7C01" w:rsidRPr="00521D9C" w:rsidRDefault="000F7C01" w:rsidP="000F7C01">
      <w:pPr>
        <w:pStyle w:val="Paragrafi"/>
        <w:rPr>
          <w:sz w:val="14"/>
          <w:lang w:val="sq-AL"/>
        </w:rPr>
      </w:pPr>
    </w:p>
    <w:p w:rsidR="000F7C01" w:rsidRPr="00C0785D" w:rsidRDefault="000F7C01" w:rsidP="000F7C01">
      <w:pPr>
        <w:pStyle w:val="Paragrafi"/>
        <w:rPr>
          <w:lang w:val="sq-AL"/>
        </w:rPr>
      </w:pPr>
      <w:r w:rsidRPr="00C0785D">
        <w:rPr>
          <w:lang w:val="sq-AL"/>
        </w:rPr>
        <w:t>1. Transferimin e pronësisë së 100% të aksioneve të shoqërisë “Kombinati i sheqerit” sh. a., Maliq, nga Ministria e Financave dhe Ekonomisë te Bashkia Maliq, me të gjitha të drejtat e detyrimet, në momentin e hyrjes në fuqi të këtij vendimi.</w:t>
      </w:r>
    </w:p>
    <w:p w:rsidR="000F7C01" w:rsidRPr="00C0785D" w:rsidRDefault="000F7C01" w:rsidP="000F7C01">
      <w:pPr>
        <w:pStyle w:val="Paragrafi"/>
        <w:rPr>
          <w:lang w:val="sq-AL"/>
        </w:rPr>
      </w:pPr>
      <w:r w:rsidRPr="00C0785D">
        <w:rPr>
          <w:lang w:val="sq-AL"/>
        </w:rPr>
        <w:t>2. Ngarkohen Ministria e Financave dhe Ekonomisë, Ministria e Brendshme dhe Bashkia Maliq për zbatimin e këtij vendimi.</w:t>
      </w:r>
    </w:p>
    <w:p w:rsidR="000F7C01" w:rsidRPr="00C0785D" w:rsidRDefault="000F7C01" w:rsidP="000F7C01">
      <w:pPr>
        <w:pStyle w:val="Paragrafi"/>
        <w:rPr>
          <w:lang w:val="sq-AL"/>
        </w:rPr>
      </w:pPr>
      <w:r w:rsidRPr="00C0785D">
        <w:rPr>
          <w:lang w:val="sq-AL"/>
        </w:rPr>
        <w:t>Ky vendim hyn në fuqi pas botimit në Fletoren Zyrtare.</w:t>
      </w:r>
    </w:p>
    <w:p w:rsidR="005F0778" w:rsidRPr="00521D9C" w:rsidRDefault="005F0778" w:rsidP="00F33104">
      <w:pPr>
        <w:pStyle w:val="Paragrafi"/>
        <w:rPr>
          <w:rFonts w:eastAsia="Times New Roman"/>
          <w:spacing w:val="-4"/>
          <w:sz w:val="14"/>
          <w:lang w:val="sq-AL" w:eastAsia="en-GB"/>
        </w:rPr>
      </w:pPr>
    </w:p>
    <w:p w:rsidR="000F7C01" w:rsidRPr="00C0785D" w:rsidRDefault="000F7C01" w:rsidP="000F7C01">
      <w:pPr>
        <w:pStyle w:val="Paragrafi"/>
        <w:jc w:val="right"/>
        <w:rPr>
          <w:lang w:val="sq-AL"/>
        </w:rPr>
      </w:pPr>
      <w:r w:rsidRPr="00C0785D">
        <w:rPr>
          <w:lang w:val="sq-AL"/>
        </w:rPr>
        <w:t>ZËVENDËSKRYEMINISTRI</w:t>
      </w:r>
    </w:p>
    <w:p w:rsidR="000F7C01" w:rsidRPr="00C0785D" w:rsidRDefault="000F7C01" w:rsidP="000F7C01">
      <w:pPr>
        <w:pStyle w:val="Paragrafi"/>
        <w:jc w:val="right"/>
        <w:rPr>
          <w:b/>
          <w:lang w:val="sq-AL"/>
        </w:rPr>
      </w:pPr>
      <w:r w:rsidRPr="00C0785D">
        <w:rPr>
          <w:b/>
          <w:lang w:val="sq-AL"/>
        </w:rPr>
        <w:t>Senida Mesi</w:t>
      </w:r>
    </w:p>
    <w:p w:rsidR="005F0778" w:rsidRPr="00D95D11" w:rsidRDefault="005F0778" w:rsidP="00F33104">
      <w:pPr>
        <w:pStyle w:val="Paragrafi"/>
        <w:rPr>
          <w:rFonts w:eastAsia="Times New Roman"/>
          <w:spacing w:val="-4"/>
          <w:sz w:val="18"/>
          <w:lang w:val="sq-AL" w:eastAsia="en-GB"/>
        </w:rPr>
      </w:pPr>
    </w:p>
    <w:p w:rsidR="002769CC" w:rsidRPr="00C0785D" w:rsidRDefault="002769CC" w:rsidP="002769CC">
      <w:pPr>
        <w:pStyle w:val="NeniTitull"/>
        <w:rPr>
          <w:lang w:val="sq-AL"/>
        </w:rPr>
      </w:pPr>
      <w:r w:rsidRPr="00C0785D">
        <w:rPr>
          <w:lang w:val="sq-AL"/>
        </w:rPr>
        <w:t>VENDIM</w:t>
      </w:r>
    </w:p>
    <w:p w:rsidR="002769CC" w:rsidRPr="00C0785D" w:rsidRDefault="006A571D" w:rsidP="002769CC">
      <w:pPr>
        <w:pStyle w:val="NeniTitull"/>
        <w:rPr>
          <w:lang w:val="sq-AL"/>
        </w:rPr>
      </w:pPr>
      <w:r w:rsidRPr="00C0785D">
        <w:rPr>
          <w:lang w:val="sq-AL"/>
        </w:rPr>
        <w:t>Nr.</w:t>
      </w:r>
      <w:r w:rsidR="006F398B" w:rsidRPr="00C0785D">
        <w:rPr>
          <w:lang w:val="sq-AL"/>
        </w:rPr>
        <w:t xml:space="preserve"> </w:t>
      </w:r>
      <w:r w:rsidR="002769CC" w:rsidRPr="00C0785D">
        <w:rPr>
          <w:lang w:val="sq-AL"/>
        </w:rPr>
        <w:t>273, datë 16.5.2018</w:t>
      </w:r>
    </w:p>
    <w:p w:rsidR="000F5341" w:rsidRPr="00521D9C" w:rsidRDefault="000F5341" w:rsidP="003741EE">
      <w:pPr>
        <w:pStyle w:val="Paragrafi"/>
        <w:rPr>
          <w:sz w:val="14"/>
          <w:lang w:val="sq-AL" w:eastAsia="en-GB"/>
        </w:rPr>
      </w:pPr>
    </w:p>
    <w:p w:rsidR="00D95D11" w:rsidRDefault="003741EE" w:rsidP="003741EE">
      <w:pPr>
        <w:pStyle w:val="NeniTitull"/>
        <w:rPr>
          <w:lang w:val="sq-AL"/>
        </w:rPr>
      </w:pPr>
      <w:r w:rsidRPr="00C0785D">
        <w:rPr>
          <w:lang w:val="sq-AL"/>
        </w:rPr>
        <w:t xml:space="preserve">PËR KRIJIMIN E REGJISTRIT QENDROR TË BAZËS </w:t>
      </w:r>
      <w:r w:rsidR="00024037">
        <w:rPr>
          <w:lang w:val="sq-AL"/>
        </w:rPr>
        <w:t>S</w:t>
      </w:r>
      <w:r w:rsidRPr="00C0785D">
        <w:rPr>
          <w:lang w:val="sq-AL"/>
        </w:rPr>
        <w:t xml:space="preserve">Ë TË DHËNAVE PËR LLOGARITJEN E TAKSËS VENDORE TË PASURISË </w:t>
      </w:r>
    </w:p>
    <w:p w:rsidR="003741EE" w:rsidRPr="00C0785D" w:rsidRDefault="003741EE" w:rsidP="003741EE">
      <w:pPr>
        <w:pStyle w:val="NeniTitull"/>
        <w:rPr>
          <w:lang w:val="sq-AL"/>
        </w:rPr>
      </w:pPr>
      <w:r w:rsidRPr="00C0785D">
        <w:rPr>
          <w:lang w:val="sq-AL"/>
        </w:rPr>
        <w:t>SË PALUAJTSHME “NDËRTESË” (KADASTRA FISKALE)</w:t>
      </w:r>
    </w:p>
    <w:p w:rsidR="003741EE" w:rsidRPr="00521D9C" w:rsidRDefault="003741EE" w:rsidP="003741EE">
      <w:pPr>
        <w:pStyle w:val="Paragrafi"/>
        <w:rPr>
          <w:sz w:val="14"/>
          <w:lang w:val="sq-AL"/>
        </w:rPr>
      </w:pPr>
    </w:p>
    <w:p w:rsidR="003741EE" w:rsidRPr="00C0785D" w:rsidRDefault="003741EE" w:rsidP="003741EE">
      <w:pPr>
        <w:pStyle w:val="Paragrafi"/>
        <w:rPr>
          <w:lang w:val="sq-AL"/>
        </w:rPr>
      </w:pPr>
      <w:r w:rsidRPr="00C0785D">
        <w:rPr>
          <w:lang w:val="sq-AL"/>
        </w:rPr>
        <w:t xml:space="preserve">Në mbështetje të nenit 100 të Kushtetutës dhe të pikës 2, të nenit 4, të ligjit </w:t>
      </w:r>
      <w:r w:rsidR="006A571D" w:rsidRPr="00C0785D">
        <w:rPr>
          <w:lang w:val="sq-AL"/>
        </w:rPr>
        <w:t xml:space="preserve">nr. </w:t>
      </w:r>
      <w:r w:rsidRPr="00C0785D">
        <w:rPr>
          <w:lang w:val="sq-AL"/>
        </w:rPr>
        <w:t xml:space="preserve">10325, datë 23.9.2010, “Për bazën e të dhënave shtetërore”, me propozimin e ministrit të Financave dhe Ekonomisë, Këshilli i Ministrave </w:t>
      </w:r>
    </w:p>
    <w:p w:rsidR="003741EE" w:rsidRPr="00521D9C" w:rsidRDefault="003741EE" w:rsidP="003741EE">
      <w:pPr>
        <w:pStyle w:val="Paragrafi"/>
        <w:rPr>
          <w:sz w:val="14"/>
          <w:lang w:val="sq-AL"/>
        </w:rPr>
      </w:pPr>
    </w:p>
    <w:p w:rsidR="003741EE" w:rsidRPr="00C0785D" w:rsidRDefault="003741EE" w:rsidP="003741EE">
      <w:pPr>
        <w:pStyle w:val="NeniNr"/>
        <w:rPr>
          <w:lang w:val="sq-AL"/>
        </w:rPr>
      </w:pPr>
      <w:r w:rsidRPr="00C0785D">
        <w:rPr>
          <w:lang w:val="sq-AL"/>
        </w:rPr>
        <w:t>VENDOSI:</w:t>
      </w:r>
    </w:p>
    <w:p w:rsidR="003741EE" w:rsidRPr="00521D9C" w:rsidRDefault="003741EE" w:rsidP="003741EE">
      <w:pPr>
        <w:pStyle w:val="Paragrafi"/>
        <w:rPr>
          <w:sz w:val="14"/>
          <w:lang w:val="sq-AL"/>
        </w:rPr>
      </w:pPr>
    </w:p>
    <w:p w:rsidR="003741EE" w:rsidRPr="00C0785D" w:rsidRDefault="003741EE" w:rsidP="003741EE">
      <w:pPr>
        <w:pStyle w:val="Paragrafi"/>
        <w:rPr>
          <w:lang w:val="sq-AL"/>
        </w:rPr>
      </w:pPr>
      <w:r w:rsidRPr="00C0785D">
        <w:rPr>
          <w:lang w:val="sq-AL"/>
        </w:rPr>
        <w:t xml:space="preserve">1. Regjistri Qendror i Bazës </w:t>
      </w:r>
      <w:r w:rsidR="00024037">
        <w:rPr>
          <w:lang w:val="sq-AL"/>
        </w:rPr>
        <w:t>s</w:t>
      </w:r>
      <w:r w:rsidRPr="00C0785D">
        <w:rPr>
          <w:lang w:val="sq-AL"/>
        </w:rPr>
        <w:t>ë të Dhënave për Llogaritjen e Taksës Vendore mbi Pasurinë e Paluajtshme “ndërtesë” (RQTVPP) administro</w:t>
      </w:r>
      <w:r w:rsidR="00521D9C">
        <w:rPr>
          <w:lang w:val="sq-AL"/>
        </w:rPr>
        <w:t>-</w:t>
      </w:r>
      <w:r w:rsidRPr="00C0785D">
        <w:rPr>
          <w:lang w:val="sq-AL"/>
        </w:rPr>
        <w:t xml:space="preserve">het në formë elektronike pranë Drejtorisë së Përgjithshme të Taksës së Pasurisë (DPTP). </w:t>
      </w:r>
    </w:p>
    <w:p w:rsidR="003741EE" w:rsidRPr="00C0785D" w:rsidRDefault="003741EE" w:rsidP="003741EE">
      <w:pPr>
        <w:pStyle w:val="Paragrafi"/>
        <w:rPr>
          <w:lang w:val="sq-AL"/>
        </w:rPr>
      </w:pPr>
      <w:r w:rsidRPr="00C0785D">
        <w:rPr>
          <w:lang w:val="sq-AL"/>
        </w:rPr>
        <w:t xml:space="preserve">2. DPTP-ja është institucioni përgjegjës për krijimin, mbajtjen, administrimin dhe bërjen të disponueshëm të informacionit që përmban baza e të dhënave të RQTVPP (sistemi elektronik i subjekteve kontrolluese). </w:t>
      </w:r>
    </w:p>
    <w:p w:rsidR="003741EE" w:rsidRPr="00C0785D" w:rsidRDefault="003741EE" w:rsidP="003741EE">
      <w:pPr>
        <w:pStyle w:val="Paragrafi"/>
        <w:rPr>
          <w:lang w:val="sq-AL"/>
        </w:rPr>
      </w:pPr>
      <w:r w:rsidRPr="00C0785D">
        <w:rPr>
          <w:lang w:val="sq-AL"/>
        </w:rPr>
        <w:t>Krijimi i RQTVPP-së realizohet në bashkë</w:t>
      </w:r>
      <w:r w:rsidR="00EA5470">
        <w:rPr>
          <w:lang w:val="sq-AL"/>
        </w:rPr>
        <w:t>-</w:t>
      </w:r>
      <w:r w:rsidRPr="00C0785D">
        <w:rPr>
          <w:lang w:val="sq-AL"/>
        </w:rPr>
        <w:t>punim me Agjencinë Kombëtare të Shoqërisë së Informacionit (AKSHI), në përputhje me përcaktimet e legjislacionit të fushës.</w:t>
      </w:r>
    </w:p>
    <w:p w:rsidR="003741EE" w:rsidRPr="00C0785D" w:rsidRDefault="003741EE" w:rsidP="003741EE">
      <w:pPr>
        <w:pStyle w:val="Paragrafi"/>
        <w:rPr>
          <w:lang w:val="sq-AL"/>
        </w:rPr>
      </w:pPr>
      <w:r w:rsidRPr="00C0785D">
        <w:rPr>
          <w:lang w:val="sq-AL"/>
        </w:rPr>
        <w:t>Popullimi i vazhdueshëm i të dhënave në RQTVPP, për efekt të vlerësimit të bazës së taksueshme për ndërtesat, për rrjedhojë edhe të taksës vendore të ndërtesës, bëhet nga njësitë e vetëqeverisjes vendore nën monitorimin dhe asistencën e DPTP-së, në bazë të aksesit për territorin në juridiksionin administrativ përkatës.</w:t>
      </w:r>
    </w:p>
    <w:p w:rsidR="003741EE" w:rsidRPr="00C0785D" w:rsidRDefault="003741EE" w:rsidP="003741EE">
      <w:pPr>
        <w:pStyle w:val="Paragrafi"/>
        <w:rPr>
          <w:lang w:val="sq-AL"/>
        </w:rPr>
      </w:pPr>
      <w:r w:rsidRPr="00C0785D">
        <w:rPr>
          <w:lang w:val="sq-AL"/>
        </w:rPr>
        <w:t>3.</w:t>
      </w:r>
      <w:r w:rsidRPr="00C0785D">
        <w:rPr>
          <w:lang w:val="sq-AL"/>
        </w:rPr>
        <w:tab/>
        <w:t xml:space="preserve"> RQTVPP-ja përmban të dhëna në nivel kombëtar vetëm për qëllimin e llogaritjes së taksës së pasurisë së paluajtshme. Këto të dhëna përpunohen dhe analizohen nga DPTP-ja, që është dhënësi i vetëm i informacionit që përmban ky regjistër. </w:t>
      </w:r>
    </w:p>
    <w:p w:rsidR="003741EE" w:rsidRPr="00C0785D" w:rsidRDefault="003741EE" w:rsidP="003741EE">
      <w:pPr>
        <w:pStyle w:val="Paragrafi"/>
        <w:rPr>
          <w:lang w:val="sq-AL"/>
        </w:rPr>
      </w:pPr>
      <w:r w:rsidRPr="00C0785D">
        <w:rPr>
          <w:lang w:val="sq-AL"/>
        </w:rPr>
        <w:t>4. Të dhënat që përmban RQTVPP-ja ndahen në të dhëna parësore dhe të dhëna dytësore, si më poshtë vijon:</w:t>
      </w:r>
    </w:p>
    <w:p w:rsidR="003741EE" w:rsidRPr="00C0785D" w:rsidRDefault="003741EE" w:rsidP="003741EE">
      <w:pPr>
        <w:pStyle w:val="Paragrafi"/>
        <w:rPr>
          <w:lang w:val="sq-AL"/>
        </w:rPr>
      </w:pPr>
      <w:r w:rsidRPr="00C0785D">
        <w:rPr>
          <w:lang w:val="sq-AL"/>
        </w:rPr>
        <w:t>4.1 Të dhënat parësore janë:</w:t>
      </w:r>
    </w:p>
    <w:p w:rsidR="003741EE" w:rsidRPr="00C0785D" w:rsidRDefault="003741EE" w:rsidP="003741EE">
      <w:pPr>
        <w:pStyle w:val="Paragrafi"/>
        <w:rPr>
          <w:lang w:val="sq-AL"/>
        </w:rPr>
      </w:pPr>
      <w:r w:rsidRPr="00C0785D">
        <w:rPr>
          <w:lang w:val="sq-AL"/>
        </w:rPr>
        <w:t>a) Të dhënat nga vetëdeklarimi dhe/ose verifikimi në terren, si më poshtë vijon:</w:t>
      </w:r>
    </w:p>
    <w:p w:rsidR="003741EE" w:rsidRPr="00C0785D" w:rsidRDefault="003741EE" w:rsidP="003741EE">
      <w:pPr>
        <w:pStyle w:val="Paragrafi"/>
        <w:rPr>
          <w:lang w:val="sq-AL"/>
        </w:rPr>
      </w:pPr>
      <w:r w:rsidRPr="00C0785D">
        <w:rPr>
          <w:lang w:val="sq-AL"/>
        </w:rPr>
        <w:t xml:space="preserve"> i</w:t>
      </w:r>
      <w:r w:rsidR="00C4438A">
        <w:rPr>
          <w:lang w:val="sq-AL"/>
        </w:rPr>
        <w:t>)</w:t>
      </w:r>
      <w:r w:rsidR="006F398B" w:rsidRPr="00C0785D">
        <w:rPr>
          <w:lang w:val="sq-AL"/>
        </w:rPr>
        <w:t xml:space="preserve"> </w:t>
      </w:r>
      <w:r w:rsidRPr="00C0785D">
        <w:rPr>
          <w:lang w:val="sq-AL"/>
        </w:rPr>
        <w:tab/>
      </w:r>
      <w:r w:rsidR="00361DE1" w:rsidRPr="00C0785D">
        <w:rPr>
          <w:lang w:val="sq-AL"/>
        </w:rPr>
        <w:t xml:space="preserve">çmimi </w:t>
      </w:r>
      <w:r w:rsidRPr="00C0785D">
        <w:rPr>
          <w:lang w:val="sq-AL"/>
        </w:rPr>
        <w:t>për metër katror i pasurisë së paluajtshme, për efekt taksimi;</w:t>
      </w:r>
    </w:p>
    <w:p w:rsidR="003741EE" w:rsidRPr="00C0785D" w:rsidRDefault="003741EE" w:rsidP="003741EE">
      <w:pPr>
        <w:pStyle w:val="Paragrafi"/>
        <w:rPr>
          <w:lang w:val="sq-AL"/>
        </w:rPr>
      </w:pPr>
      <w:r w:rsidRPr="00C0785D">
        <w:rPr>
          <w:lang w:val="sq-AL"/>
        </w:rPr>
        <w:t>ii</w:t>
      </w:r>
      <w:r w:rsidR="00C4438A">
        <w:rPr>
          <w:lang w:val="sq-AL"/>
        </w:rPr>
        <w:t>)</w:t>
      </w:r>
      <w:r w:rsidR="006F398B" w:rsidRPr="00C0785D">
        <w:rPr>
          <w:lang w:val="sq-AL"/>
        </w:rPr>
        <w:t xml:space="preserve"> </w:t>
      </w:r>
      <w:r w:rsidR="00361DE1" w:rsidRPr="00C0785D">
        <w:rPr>
          <w:lang w:val="sq-AL"/>
        </w:rPr>
        <w:t xml:space="preserve">sipërfaqja </w:t>
      </w:r>
      <w:r w:rsidRPr="00C0785D">
        <w:rPr>
          <w:lang w:val="sq-AL"/>
        </w:rPr>
        <w:t xml:space="preserve">e ndërtesës/njësisë pronësore, e shoqëruar sipas kateve përkatëse; </w:t>
      </w:r>
    </w:p>
    <w:p w:rsidR="003741EE" w:rsidRPr="00C0785D" w:rsidRDefault="003741EE" w:rsidP="003741EE">
      <w:pPr>
        <w:pStyle w:val="Paragrafi"/>
        <w:rPr>
          <w:lang w:val="sq-AL"/>
        </w:rPr>
      </w:pPr>
      <w:r w:rsidRPr="00C0785D">
        <w:rPr>
          <w:lang w:val="sq-AL"/>
        </w:rPr>
        <w:t xml:space="preserve"> iii</w:t>
      </w:r>
      <w:r w:rsidR="00C4438A">
        <w:rPr>
          <w:lang w:val="sq-AL"/>
        </w:rPr>
        <w:t>)</w:t>
      </w:r>
      <w:r w:rsidRPr="00C0785D">
        <w:rPr>
          <w:lang w:val="sq-AL"/>
        </w:rPr>
        <w:t xml:space="preserve"> </w:t>
      </w:r>
      <w:r w:rsidR="00361DE1" w:rsidRPr="00C0785D">
        <w:rPr>
          <w:lang w:val="sq-AL"/>
        </w:rPr>
        <w:t xml:space="preserve">vlera </w:t>
      </w:r>
      <w:r w:rsidRPr="00C0785D">
        <w:rPr>
          <w:lang w:val="sq-AL"/>
        </w:rPr>
        <w:t>e pasurisë së paluajtshme, për efekt të taksës së pasurisë;</w:t>
      </w:r>
    </w:p>
    <w:p w:rsidR="003741EE" w:rsidRPr="00C0785D" w:rsidRDefault="003741EE" w:rsidP="003741EE">
      <w:pPr>
        <w:pStyle w:val="Paragrafi"/>
        <w:rPr>
          <w:lang w:val="sq-AL"/>
        </w:rPr>
      </w:pPr>
      <w:r w:rsidRPr="00C0785D">
        <w:rPr>
          <w:lang w:val="sq-AL"/>
        </w:rPr>
        <w:t xml:space="preserve"> iv</w:t>
      </w:r>
      <w:r w:rsidR="00C4438A">
        <w:rPr>
          <w:lang w:val="sq-AL"/>
        </w:rPr>
        <w:t>)</w:t>
      </w:r>
      <w:r w:rsidRPr="00C0785D">
        <w:rPr>
          <w:lang w:val="sq-AL"/>
        </w:rPr>
        <w:t xml:space="preserve"> </w:t>
      </w:r>
      <w:r w:rsidRPr="00C0785D">
        <w:rPr>
          <w:lang w:val="sq-AL"/>
        </w:rPr>
        <w:tab/>
      </w:r>
      <w:r w:rsidR="00361DE1" w:rsidRPr="00C0785D">
        <w:rPr>
          <w:lang w:val="sq-AL"/>
        </w:rPr>
        <w:t xml:space="preserve">ndarja </w:t>
      </w:r>
      <w:r w:rsidRPr="00C0785D">
        <w:rPr>
          <w:lang w:val="sq-AL"/>
        </w:rPr>
        <w:t>e kategorisë së ndërtesës/njësisë pronësore, për efekt të taksës së pasurisë;</w:t>
      </w:r>
    </w:p>
    <w:p w:rsidR="003741EE" w:rsidRPr="00C0785D" w:rsidRDefault="003741EE" w:rsidP="003741EE">
      <w:pPr>
        <w:pStyle w:val="Paragrafi"/>
        <w:rPr>
          <w:lang w:val="sq-AL"/>
        </w:rPr>
      </w:pPr>
      <w:r w:rsidRPr="00C0785D">
        <w:rPr>
          <w:lang w:val="sq-AL"/>
        </w:rPr>
        <w:t xml:space="preserve"> v</w:t>
      </w:r>
      <w:r w:rsidR="00C4438A">
        <w:rPr>
          <w:lang w:val="sq-AL"/>
        </w:rPr>
        <w:t>)</w:t>
      </w:r>
      <w:r w:rsidR="006F398B" w:rsidRPr="00C0785D">
        <w:rPr>
          <w:lang w:val="sq-AL"/>
        </w:rPr>
        <w:t xml:space="preserve"> </w:t>
      </w:r>
      <w:r w:rsidR="00361DE1" w:rsidRPr="00C0785D">
        <w:rPr>
          <w:lang w:val="sq-AL"/>
        </w:rPr>
        <w:t xml:space="preserve">nënkategorizimi </w:t>
      </w:r>
      <w:r w:rsidRPr="00C0785D">
        <w:rPr>
          <w:lang w:val="sq-AL"/>
        </w:rPr>
        <w:t>në bazë të vjetërsisë së ndërtesës;</w:t>
      </w:r>
    </w:p>
    <w:p w:rsidR="003741EE" w:rsidRPr="00C0785D" w:rsidRDefault="003741EE" w:rsidP="003741EE">
      <w:pPr>
        <w:pStyle w:val="Paragrafi"/>
        <w:rPr>
          <w:lang w:val="sq-AL"/>
        </w:rPr>
      </w:pPr>
      <w:r w:rsidRPr="00C0785D">
        <w:rPr>
          <w:lang w:val="sq-AL"/>
        </w:rPr>
        <w:t xml:space="preserve"> vi</w:t>
      </w:r>
      <w:r w:rsidR="00C4438A">
        <w:rPr>
          <w:lang w:val="sq-AL"/>
        </w:rPr>
        <w:t>)</w:t>
      </w:r>
      <w:r w:rsidRPr="00C0785D">
        <w:rPr>
          <w:lang w:val="sq-AL"/>
        </w:rPr>
        <w:t xml:space="preserve"> </w:t>
      </w:r>
      <w:r w:rsidR="00361DE1" w:rsidRPr="00C0785D">
        <w:rPr>
          <w:lang w:val="sq-AL"/>
        </w:rPr>
        <w:t xml:space="preserve">koordinatat </w:t>
      </w:r>
      <w:r w:rsidRPr="00C0785D">
        <w:rPr>
          <w:lang w:val="sq-AL"/>
        </w:rPr>
        <w:t>GPS të vendndodhjes së pa</w:t>
      </w:r>
      <w:r w:rsidR="00140369">
        <w:rPr>
          <w:lang w:val="sq-AL"/>
        </w:rPr>
        <w:t>-</w:t>
      </w:r>
      <w:r w:rsidRPr="00C0785D">
        <w:rPr>
          <w:lang w:val="sq-AL"/>
        </w:rPr>
        <w:t>surisë së paluajtshme</w:t>
      </w:r>
      <w:r w:rsidR="006F398B" w:rsidRPr="00C0785D">
        <w:rPr>
          <w:lang w:val="sq-AL"/>
        </w:rPr>
        <w:t xml:space="preserve"> </w:t>
      </w:r>
      <w:r w:rsidRPr="00C0785D">
        <w:rPr>
          <w:lang w:val="sq-AL"/>
        </w:rPr>
        <w:t>ndërtesë/njësi pronësore;</w:t>
      </w:r>
    </w:p>
    <w:p w:rsidR="003741EE" w:rsidRPr="00C0785D" w:rsidRDefault="003741EE" w:rsidP="003741EE">
      <w:pPr>
        <w:pStyle w:val="Paragrafi"/>
        <w:rPr>
          <w:lang w:val="sq-AL"/>
        </w:rPr>
      </w:pPr>
      <w:r w:rsidRPr="00C0785D">
        <w:rPr>
          <w:lang w:val="sq-AL"/>
        </w:rPr>
        <w:t>vii</w:t>
      </w:r>
      <w:r w:rsidR="00C4438A">
        <w:rPr>
          <w:lang w:val="sq-AL"/>
        </w:rPr>
        <w:t>)</w:t>
      </w:r>
      <w:r w:rsidRPr="00C0785D">
        <w:rPr>
          <w:lang w:val="sq-AL"/>
        </w:rPr>
        <w:t xml:space="preserve"> </w:t>
      </w:r>
      <w:r w:rsidRPr="00C0785D">
        <w:rPr>
          <w:lang w:val="sq-AL"/>
        </w:rPr>
        <w:tab/>
      </w:r>
      <w:r w:rsidR="00361DE1" w:rsidRPr="00C0785D">
        <w:rPr>
          <w:lang w:val="sq-AL"/>
        </w:rPr>
        <w:t xml:space="preserve">nënkategorizimi </w:t>
      </w:r>
      <w:r w:rsidRPr="00C0785D">
        <w:rPr>
          <w:lang w:val="sq-AL"/>
        </w:rPr>
        <w:t>sipas destinacionit apo destinacioneve të përdorimit të ndërtesës/njësisë pronësore;</w:t>
      </w:r>
    </w:p>
    <w:p w:rsidR="003741EE" w:rsidRPr="00C0785D" w:rsidRDefault="003741EE" w:rsidP="003741EE">
      <w:pPr>
        <w:pStyle w:val="Paragrafi"/>
        <w:rPr>
          <w:lang w:val="sq-AL"/>
        </w:rPr>
      </w:pPr>
      <w:r w:rsidRPr="00C0785D">
        <w:rPr>
          <w:lang w:val="sq-AL"/>
        </w:rPr>
        <w:t>viii</w:t>
      </w:r>
      <w:r w:rsidR="00C4438A">
        <w:rPr>
          <w:lang w:val="sq-AL"/>
        </w:rPr>
        <w:t>)</w:t>
      </w:r>
      <w:r w:rsidRPr="00C0785D">
        <w:rPr>
          <w:lang w:val="sq-AL"/>
        </w:rPr>
        <w:t xml:space="preserve"> </w:t>
      </w:r>
      <w:r w:rsidR="00361DE1" w:rsidRPr="00C0785D">
        <w:rPr>
          <w:lang w:val="sq-AL"/>
        </w:rPr>
        <w:t xml:space="preserve">të </w:t>
      </w:r>
      <w:r w:rsidRPr="00C0785D">
        <w:rPr>
          <w:lang w:val="sq-AL"/>
        </w:rPr>
        <w:t xml:space="preserve">dhëna të tjera plotësuese nga njësitë e vetëqeverisjes vendore që shërbejnë vetëm për identifikimin e pasurisë për efekt taksimi. </w:t>
      </w:r>
    </w:p>
    <w:p w:rsidR="003741EE" w:rsidRPr="00C0785D" w:rsidRDefault="003741EE" w:rsidP="003741EE">
      <w:pPr>
        <w:pStyle w:val="Paragrafi"/>
        <w:rPr>
          <w:lang w:val="sq-AL"/>
        </w:rPr>
      </w:pPr>
      <w:r w:rsidRPr="00C0785D">
        <w:rPr>
          <w:lang w:val="sq-AL"/>
        </w:rPr>
        <w:t>b) Të dhënat nga procesi i korrigjimit;</w:t>
      </w:r>
    </w:p>
    <w:p w:rsidR="003741EE" w:rsidRPr="00C0785D" w:rsidRDefault="003741EE" w:rsidP="003741EE">
      <w:pPr>
        <w:pStyle w:val="Paragrafi"/>
        <w:rPr>
          <w:lang w:val="sq-AL"/>
        </w:rPr>
      </w:pPr>
      <w:r w:rsidRPr="00C0785D">
        <w:rPr>
          <w:lang w:val="sq-AL"/>
        </w:rPr>
        <w:t>c)</w:t>
      </w:r>
      <w:r w:rsidRPr="00C0785D">
        <w:rPr>
          <w:lang w:val="sq-AL"/>
        </w:rPr>
        <w:tab/>
        <w:t xml:space="preserve"> Vlerësimi për detyrimin e taksës vjetore të pasurisë sipas metodologjisë;</w:t>
      </w:r>
    </w:p>
    <w:p w:rsidR="003741EE" w:rsidRPr="00C0785D" w:rsidRDefault="003741EE" w:rsidP="003741EE">
      <w:pPr>
        <w:pStyle w:val="Paragrafi"/>
        <w:rPr>
          <w:lang w:val="sq-AL"/>
        </w:rPr>
      </w:pPr>
      <w:r w:rsidRPr="00C0785D">
        <w:rPr>
          <w:lang w:val="sq-AL"/>
        </w:rPr>
        <w:t>ç) Kodi unik për identifikimin e ndërtesës/</w:t>
      </w:r>
      <w:r w:rsidR="00B60F66">
        <w:rPr>
          <w:lang w:val="sq-AL"/>
        </w:rPr>
        <w:t xml:space="preserve"> </w:t>
      </w:r>
      <w:r w:rsidRPr="00C0785D">
        <w:rPr>
          <w:lang w:val="sq-AL"/>
        </w:rPr>
        <w:t>njësisë pronësore për efekt të taksës së pasurisë;</w:t>
      </w:r>
    </w:p>
    <w:p w:rsidR="003741EE" w:rsidRPr="00C0785D" w:rsidRDefault="003741EE" w:rsidP="003741EE">
      <w:pPr>
        <w:pStyle w:val="Paragrafi"/>
        <w:rPr>
          <w:lang w:val="sq-AL"/>
        </w:rPr>
      </w:pPr>
      <w:r w:rsidRPr="00C0785D">
        <w:rPr>
          <w:lang w:val="sq-AL"/>
        </w:rPr>
        <w:t>d)</w:t>
      </w:r>
      <w:r w:rsidRPr="00C0785D">
        <w:rPr>
          <w:lang w:val="sq-AL"/>
        </w:rPr>
        <w:tab/>
        <w:t xml:space="preserve"> Ndarja zonale për përcaktimin e çmimit të vlerësuar sipas metodologjisë;</w:t>
      </w:r>
    </w:p>
    <w:p w:rsidR="003741EE" w:rsidRPr="00C0785D" w:rsidRDefault="003741EE" w:rsidP="003741EE">
      <w:pPr>
        <w:pStyle w:val="Paragrafi"/>
        <w:rPr>
          <w:lang w:val="sq-AL"/>
        </w:rPr>
      </w:pPr>
      <w:r w:rsidRPr="00C0785D">
        <w:rPr>
          <w:lang w:val="sq-AL"/>
        </w:rPr>
        <w:t>dh)</w:t>
      </w:r>
      <w:r w:rsidRPr="00C0785D">
        <w:rPr>
          <w:lang w:val="sq-AL"/>
        </w:rPr>
        <w:tab/>
        <w:t xml:space="preserve"> Ndarja zonale për përcaktimin e shkallës së taksës sipas metodologjisë;</w:t>
      </w:r>
    </w:p>
    <w:p w:rsidR="003741EE" w:rsidRPr="00C0785D" w:rsidRDefault="003741EE" w:rsidP="003741EE">
      <w:pPr>
        <w:pStyle w:val="Paragrafi"/>
        <w:rPr>
          <w:lang w:val="sq-AL"/>
        </w:rPr>
      </w:pPr>
      <w:r w:rsidRPr="00C0785D">
        <w:rPr>
          <w:lang w:val="sq-AL"/>
        </w:rPr>
        <w:t>e) Sipërfaqja e prezumuar sipas vjetërsisë së ndërtesës;</w:t>
      </w:r>
    </w:p>
    <w:p w:rsidR="003741EE" w:rsidRPr="00C0785D" w:rsidRDefault="003741EE" w:rsidP="003741EE">
      <w:pPr>
        <w:pStyle w:val="Paragrafi"/>
        <w:rPr>
          <w:lang w:val="sq-AL"/>
        </w:rPr>
      </w:pPr>
      <w:r w:rsidRPr="00C0785D">
        <w:rPr>
          <w:lang w:val="sq-AL"/>
        </w:rPr>
        <w:t xml:space="preserve">ë) Rastet e përjashtimeve sipas dispozitave ligjore të neneve 6, 21 dhe 22, të ligjit </w:t>
      </w:r>
      <w:r w:rsidR="006A571D" w:rsidRPr="00C0785D">
        <w:rPr>
          <w:lang w:val="sq-AL"/>
        </w:rPr>
        <w:t xml:space="preserve">nr. </w:t>
      </w:r>
      <w:r w:rsidRPr="00C0785D">
        <w:rPr>
          <w:lang w:val="sq-AL"/>
        </w:rPr>
        <w:t>9632, datë 30.10.2006, “Për sistemin e taksave vendore”, të ndryshuar;</w:t>
      </w:r>
    </w:p>
    <w:p w:rsidR="003741EE" w:rsidRPr="00C0785D" w:rsidRDefault="003741EE" w:rsidP="003741EE">
      <w:pPr>
        <w:pStyle w:val="Paragrafi"/>
        <w:rPr>
          <w:lang w:val="sq-AL"/>
        </w:rPr>
      </w:pPr>
      <w:r w:rsidRPr="00C0785D">
        <w:rPr>
          <w:lang w:val="sq-AL"/>
        </w:rPr>
        <w:t>f) Kategorizimi i ndërtesës në proces ndërtimi sipas metodologjisë;</w:t>
      </w:r>
    </w:p>
    <w:p w:rsidR="003741EE" w:rsidRPr="00C0785D" w:rsidRDefault="003741EE" w:rsidP="003741EE">
      <w:pPr>
        <w:pStyle w:val="Paragrafi"/>
        <w:rPr>
          <w:lang w:val="sq-AL"/>
        </w:rPr>
      </w:pPr>
      <w:r w:rsidRPr="00C0785D">
        <w:rPr>
          <w:lang w:val="sq-AL"/>
        </w:rPr>
        <w:t>g) Pagesat periodike dhe progresive të taksës së ndërtesës të kryera nga taksapaguesi gjatë vitit ushtrimor, sipas të dhënave të pagesave të kryera apo rakordimeve periodike me agjentin e mbledhjes së taksës, kur është përcaktuar një i tillë;</w:t>
      </w:r>
    </w:p>
    <w:p w:rsidR="003741EE" w:rsidRPr="00C0785D" w:rsidRDefault="003741EE" w:rsidP="003741EE">
      <w:pPr>
        <w:pStyle w:val="Paragrafi"/>
        <w:rPr>
          <w:lang w:val="sq-AL"/>
        </w:rPr>
      </w:pPr>
      <w:r w:rsidRPr="00C0785D">
        <w:rPr>
          <w:lang w:val="sq-AL"/>
        </w:rPr>
        <w:t xml:space="preserve"> gj) Shuma e detyrimit të mbetur/të papaguar të taksës së ndërtesës/njësisë pronësore për çdo taksapagues apo shuma për të cilën është debitor për mospagimin në kohë të taksës së ndërtesës;</w:t>
      </w:r>
    </w:p>
    <w:p w:rsidR="003741EE" w:rsidRPr="00C0785D" w:rsidRDefault="003741EE" w:rsidP="003741EE">
      <w:pPr>
        <w:pStyle w:val="Paragrafi"/>
        <w:rPr>
          <w:lang w:val="sq-AL"/>
        </w:rPr>
      </w:pPr>
      <w:r w:rsidRPr="00C0785D">
        <w:rPr>
          <w:lang w:val="sq-AL"/>
        </w:rPr>
        <w:t xml:space="preserve">h) </w:t>
      </w:r>
      <w:r w:rsidRPr="00C0785D">
        <w:rPr>
          <w:lang w:val="sq-AL"/>
        </w:rPr>
        <w:tab/>
        <w:t>Të dhënat për marrëveshjen e pagesës me këste, në rast të dakordësisë për të kryer pagesë me këste, për shkaqe të justifikuara të cilësuara sipas metodologjisë;</w:t>
      </w:r>
    </w:p>
    <w:p w:rsidR="003741EE" w:rsidRPr="00C0785D" w:rsidRDefault="003741EE" w:rsidP="003741EE">
      <w:pPr>
        <w:pStyle w:val="Paragrafi"/>
        <w:rPr>
          <w:lang w:val="sq-AL"/>
        </w:rPr>
      </w:pPr>
      <w:r w:rsidRPr="00C0785D">
        <w:rPr>
          <w:lang w:val="sq-AL"/>
        </w:rPr>
        <w:t>i)</w:t>
      </w:r>
      <w:r w:rsidRPr="00C0785D">
        <w:rPr>
          <w:lang w:val="sq-AL"/>
        </w:rPr>
        <w:tab/>
        <w:t xml:space="preserve"> Apelimet e tatimpaguesve për të siguruar procesin e apelimit të digjitalizuar.</w:t>
      </w:r>
    </w:p>
    <w:p w:rsidR="003741EE" w:rsidRPr="00C0785D" w:rsidRDefault="003741EE" w:rsidP="003741EE">
      <w:pPr>
        <w:pStyle w:val="Paragrafi"/>
        <w:rPr>
          <w:lang w:val="sq-AL"/>
        </w:rPr>
      </w:pPr>
      <w:r w:rsidRPr="00C0785D">
        <w:rPr>
          <w:lang w:val="sq-AL"/>
        </w:rPr>
        <w:t>4.2 Të dhënat dytësore janë të dhënat për:</w:t>
      </w:r>
    </w:p>
    <w:p w:rsidR="003741EE" w:rsidRPr="00C0785D" w:rsidRDefault="003741EE" w:rsidP="003741EE">
      <w:pPr>
        <w:pStyle w:val="Paragrafi"/>
        <w:rPr>
          <w:lang w:val="sq-AL"/>
        </w:rPr>
      </w:pPr>
      <w:r w:rsidRPr="00C0785D">
        <w:rPr>
          <w:lang w:val="sq-AL"/>
        </w:rPr>
        <w:t xml:space="preserve">a) </w:t>
      </w:r>
      <w:r w:rsidRPr="00C0785D">
        <w:rPr>
          <w:lang w:val="sq-AL"/>
        </w:rPr>
        <w:tab/>
        <w:t>sipërfaqen e pasurisë së paluajtshme ndërtesë, shoqëruar sipas kateve përkatëse;</w:t>
      </w:r>
    </w:p>
    <w:p w:rsidR="003741EE" w:rsidRPr="00C0785D" w:rsidRDefault="003741EE" w:rsidP="003741EE">
      <w:pPr>
        <w:pStyle w:val="Paragrafi"/>
        <w:rPr>
          <w:lang w:val="sq-AL"/>
        </w:rPr>
      </w:pPr>
      <w:r w:rsidRPr="00C0785D">
        <w:rPr>
          <w:lang w:val="sq-AL"/>
        </w:rPr>
        <w:t>b)</w:t>
      </w:r>
      <w:r w:rsidRPr="00C0785D">
        <w:rPr>
          <w:lang w:val="sq-AL"/>
        </w:rPr>
        <w:tab/>
        <w:t xml:space="preserve"> vjetërsinë e ndërtesës, si dhe të dhëna teknike, që shërbejnë për vlerësimin e ndërtesës;</w:t>
      </w:r>
    </w:p>
    <w:p w:rsidR="003741EE" w:rsidRPr="00C0785D" w:rsidRDefault="003741EE" w:rsidP="003741EE">
      <w:pPr>
        <w:pStyle w:val="Paragrafi"/>
        <w:rPr>
          <w:lang w:val="sq-AL"/>
        </w:rPr>
      </w:pPr>
      <w:r w:rsidRPr="00C0785D">
        <w:rPr>
          <w:lang w:val="sq-AL"/>
        </w:rPr>
        <w:t>c) vlerën e pasurisë së paluajtshme, ndërtesë/njësi pronësore;</w:t>
      </w:r>
    </w:p>
    <w:p w:rsidR="003741EE" w:rsidRPr="00C0785D" w:rsidRDefault="003741EE" w:rsidP="003741EE">
      <w:pPr>
        <w:pStyle w:val="Paragrafi"/>
        <w:rPr>
          <w:lang w:val="sq-AL"/>
        </w:rPr>
      </w:pPr>
      <w:r w:rsidRPr="00C0785D">
        <w:rPr>
          <w:lang w:val="sq-AL"/>
        </w:rPr>
        <w:t xml:space="preserve">ç) </w:t>
      </w:r>
      <w:r w:rsidRPr="00C0785D">
        <w:rPr>
          <w:lang w:val="sq-AL"/>
        </w:rPr>
        <w:tab/>
        <w:t xml:space="preserve">adresën e saktë të vendndodhjes së pasurisë së paluajtshme ndërtesë; </w:t>
      </w:r>
    </w:p>
    <w:p w:rsidR="003741EE" w:rsidRPr="00C0785D" w:rsidRDefault="003741EE" w:rsidP="003741EE">
      <w:pPr>
        <w:pStyle w:val="Paragrafi"/>
        <w:rPr>
          <w:lang w:val="sq-AL"/>
        </w:rPr>
      </w:pPr>
      <w:r w:rsidRPr="00C0785D">
        <w:rPr>
          <w:lang w:val="sq-AL"/>
        </w:rPr>
        <w:t>d) koordinatat GPS të vendndodhjes së pasurisë së paluajtshme ndërtesë;</w:t>
      </w:r>
    </w:p>
    <w:p w:rsidR="003741EE" w:rsidRPr="00C0785D" w:rsidRDefault="003741EE" w:rsidP="003741EE">
      <w:pPr>
        <w:pStyle w:val="Paragrafi"/>
        <w:rPr>
          <w:lang w:val="sq-AL"/>
        </w:rPr>
      </w:pPr>
      <w:r w:rsidRPr="00C0785D">
        <w:rPr>
          <w:lang w:val="sq-AL"/>
        </w:rPr>
        <w:t xml:space="preserve">dh) </w:t>
      </w:r>
      <w:r w:rsidRPr="00C0785D">
        <w:rPr>
          <w:lang w:val="sq-AL"/>
        </w:rPr>
        <w:tab/>
        <w:t>njësinë e vetëqeverisjes vendore, si dhe njësinë administrative në territorin e së cilës ndodhet pasuria e paluajtshme ndërtesë;</w:t>
      </w:r>
    </w:p>
    <w:p w:rsidR="003741EE" w:rsidRPr="00C0785D" w:rsidRDefault="003741EE" w:rsidP="003741EE">
      <w:pPr>
        <w:pStyle w:val="Paragrafi"/>
        <w:rPr>
          <w:lang w:val="sq-AL"/>
        </w:rPr>
      </w:pPr>
      <w:r w:rsidRPr="00C0785D">
        <w:rPr>
          <w:lang w:val="sq-AL"/>
        </w:rPr>
        <w:t>e)</w:t>
      </w:r>
      <w:r w:rsidR="006F398B" w:rsidRPr="00C0785D">
        <w:rPr>
          <w:lang w:val="sq-AL"/>
        </w:rPr>
        <w:t xml:space="preserve"> </w:t>
      </w:r>
      <w:r w:rsidRPr="00C0785D">
        <w:rPr>
          <w:lang w:val="sq-AL"/>
        </w:rPr>
        <w:t>zona dhe nënzonën kadastrale;</w:t>
      </w:r>
    </w:p>
    <w:p w:rsidR="003741EE" w:rsidRPr="00C0785D" w:rsidRDefault="003741EE" w:rsidP="003741EE">
      <w:pPr>
        <w:pStyle w:val="Paragrafi"/>
        <w:rPr>
          <w:lang w:val="sq-AL"/>
        </w:rPr>
      </w:pPr>
      <w:r w:rsidRPr="00C0785D">
        <w:rPr>
          <w:lang w:val="sq-AL"/>
        </w:rPr>
        <w:t>ë)</w:t>
      </w:r>
      <w:r w:rsidRPr="00C0785D">
        <w:rPr>
          <w:lang w:val="sq-AL"/>
        </w:rPr>
        <w:tab/>
        <w:t xml:space="preserve"> identifikimin e taksapaguesit, pronarët/</w:t>
      </w:r>
      <w:r w:rsidR="00926360">
        <w:rPr>
          <w:lang w:val="sq-AL"/>
        </w:rPr>
        <w:t xml:space="preserve"> </w:t>
      </w:r>
      <w:r w:rsidRPr="00C0785D">
        <w:rPr>
          <w:lang w:val="sq-AL"/>
        </w:rPr>
        <w:t>bashkëpronarët apo përdoruesit e ndërtesës/</w:t>
      </w:r>
      <w:r w:rsidR="00926360">
        <w:rPr>
          <w:lang w:val="sq-AL"/>
        </w:rPr>
        <w:t xml:space="preserve"> </w:t>
      </w:r>
      <w:r w:rsidRPr="00C0785D">
        <w:rPr>
          <w:lang w:val="sq-AL"/>
        </w:rPr>
        <w:t xml:space="preserve">njësisë pronësore, përcaktuar sipas më poshtë: </w:t>
      </w:r>
    </w:p>
    <w:p w:rsidR="003741EE" w:rsidRPr="00C0785D" w:rsidRDefault="003741EE" w:rsidP="003741EE">
      <w:pPr>
        <w:pStyle w:val="Paragrafi"/>
        <w:rPr>
          <w:lang w:val="sq-AL"/>
        </w:rPr>
      </w:pPr>
      <w:r w:rsidRPr="00C0785D">
        <w:rPr>
          <w:lang w:val="sq-AL"/>
        </w:rPr>
        <w:t>i</w:t>
      </w:r>
      <w:r w:rsidR="00926360">
        <w:rPr>
          <w:lang w:val="sq-AL"/>
        </w:rPr>
        <w:t>)</w:t>
      </w:r>
      <w:r w:rsidR="006F398B" w:rsidRPr="00C0785D">
        <w:rPr>
          <w:lang w:val="sq-AL"/>
        </w:rPr>
        <w:t xml:space="preserve"> </w:t>
      </w:r>
      <w:r w:rsidRPr="00C0785D">
        <w:rPr>
          <w:lang w:val="sq-AL"/>
        </w:rPr>
        <w:t>emri;</w:t>
      </w:r>
    </w:p>
    <w:p w:rsidR="003741EE" w:rsidRPr="00C0785D" w:rsidRDefault="003741EE" w:rsidP="003741EE">
      <w:pPr>
        <w:pStyle w:val="Paragrafi"/>
        <w:rPr>
          <w:lang w:val="sq-AL"/>
        </w:rPr>
      </w:pPr>
      <w:r w:rsidRPr="00C0785D">
        <w:rPr>
          <w:lang w:val="sq-AL"/>
        </w:rPr>
        <w:t>ii</w:t>
      </w:r>
      <w:r w:rsidR="00926360">
        <w:rPr>
          <w:lang w:val="sq-AL"/>
        </w:rPr>
        <w:t>)</w:t>
      </w:r>
      <w:r w:rsidR="006F398B" w:rsidRPr="00C0785D">
        <w:rPr>
          <w:lang w:val="sq-AL"/>
        </w:rPr>
        <w:t xml:space="preserve"> </w:t>
      </w:r>
      <w:r w:rsidRPr="00C0785D">
        <w:rPr>
          <w:lang w:val="sq-AL"/>
        </w:rPr>
        <w:t xml:space="preserve">mbiemri; </w:t>
      </w:r>
    </w:p>
    <w:p w:rsidR="003741EE" w:rsidRPr="00C0785D" w:rsidRDefault="003741EE" w:rsidP="003741EE">
      <w:pPr>
        <w:pStyle w:val="Paragrafi"/>
        <w:rPr>
          <w:lang w:val="sq-AL"/>
        </w:rPr>
      </w:pPr>
      <w:r w:rsidRPr="00C0785D">
        <w:rPr>
          <w:lang w:val="sq-AL"/>
        </w:rPr>
        <w:t>iii</w:t>
      </w:r>
      <w:r w:rsidR="00926360">
        <w:rPr>
          <w:lang w:val="sq-AL"/>
        </w:rPr>
        <w:t>)</w:t>
      </w:r>
      <w:r w:rsidRPr="00C0785D">
        <w:rPr>
          <w:lang w:val="sq-AL"/>
        </w:rPr>
        <w:t xml:space="preserve"> numri personal;</w:t>
      </w:r>
    </w:p>
    <w:p w:rsidR="003741EE" w:rsidRPr="00C0785D" w:rsidRDefault="003741EE" w:rsidP="003741EE">
      <w:pPr>
        <w:pStyle w:val="Paragrafi"/>
        <w:rPr>
          <w:lang w:val="sq-AL"/>
        </w:rPr>
      </w:pPr>
      <w:r w:rsidRPr="00C0785D">
        <w:rPr>
          <w:lang w:val="sq-AL"/>
        </w:rPr>
        <w:t>iv</w:t>
      </w:r>
      <w:r w:rsidR="00926360">
        <w:rPr>
          <w:lang w:val="sq-AL"/>
        </w:rPr>
        <w:t>)</w:t>
      </w:r>
      <w:r w:rsidRPr="00C0785D">
        <w:rPr>
          <w:lang w:val="sq-AL"/>
        </w:rPr>
        <w:t xml:space="preserve"> gjinia; </w:t>
      </w:r>
    </w:p>
    <w:p w:rsidR="003741EE" w:rsidRPr="00C0785D" w:rsidRDefault="003741EE" w:rsidP="003741EE">
      <w:pPr>
        <w:pStyle w:val="Paragrafi"/>
        <w:rPr>
          <w:lang w:val="sq-AL"/>
        </w:rPr>
      </w:pPr>
      <w:r w:rsidRPr="00C0785D">
        <w:rPr>
          <w:lang w:val="sq-AL"/>
        </w:rPr>
        <w:t>v</w:t>
      </w:r>
      <w:r w:rsidR="00926360">
        <w:rPr>
          <w:lang w:val="sq-AL"/>
        </w:rPr>
        <w:t>)</w:t>
      </w:r>
      <w:r w:rsidR="006F398B" w:rsidRPr="00C0785D">
        <w:rPr>
          <w:lang w:val="sq-AL"/>
        </w:rPr>
        <w:t xml:space="preserve"> </w:t>
      </w:r>
      <w:r w:rsidRPr="00C0785D">
        <w:rPr>
          <w:lang w:val="sq-AL"/>
        </w:rPr>
        <w:t>mosha.</w:t>
      </w:r>
    </w:p>
    <w:p w:rsidR="003741EE" w:rsidRPr="00C0785D" w:rsidRDefault="003741EE" w:rsidP="003741EE">
      <w:pPr>
        <w:pStyle w:val="Paragrafi"/>
        <w:rPr>
          <w:lang w:val="sq-AL"/>
        </w:rPr>
      </w:pPr>
      <w:r w:rsidRPr="00C0785D">
        <w:rPr>
          <w:lang w:val="sq-AL"/>
        </w:rPr>
        <w:t>f) numrin e identifikimit të personit të tatueshëm (NIPT).</w:t>
      </w:r>
    </w:p>
    <w:p w:rsidR="003741EE" w:rsidRPr="00C0785D" w:rsidRDefault="003741EE" w:rsidP="003741EE">
      <w:pPr>
        <w:pStyle w:val="Paragrafi"/>
        <w:rPr>
          <w:lang w:val="sq-AL"/>
        </w:rPr>
      </w:pPr>
      <w:r w:rsidRPr="00C0785D">
        <w:rPr>
          <w:lang w:val="sq-AL"/>
        </w:rPr>
        <w:t xml:space="preserve">4.3. </w:t>
      </w:r>
      <w:r w:rsidRPr="00C0785D">
        <w:rPr>
          <w:lang w:val="sq-AL"/>
        </w:rPr>
        <w:tab/>
        <w:t>RQTVPP-ja ndërvepron me baza të dhënash në administrim të institucioneve, si më poshtë vijon:</w:t>
      </w:r>
      <w:r w:rsidR="006F398B" w:rsidRPr="00C0785D">
        <w:rPr>
          <w:lang w:val="sq-AL"/>
        </w:rPr>
        <w:t xml:space="preserve"> </w:t>
      </w:r>
    </w:p>
    <w:p w:rsidR="003741EE" w:rsidRPr="00C0785D" w:rsidRDefault="003741EE" w:rsidP="003741EE">
      <w:pPr>
        <w:pStyle w:val="Paragrafi"/>
        <w:rPr>
          <w:lang w:val="sq-AL"/>
        </w:rPr>
      </w:pPr>
      <w:r w:rsidRPr="00C0785D">
        <w:rPr>
          <w:lang w:val="sq-AL"/>
        </w:rPr>
        <w:t>a) Regjistrin Elektronik të Pasurive të Paluajtshme në administrim të Zyrës së Regjistrimit të Pasurive të Paluajtshme;</w:t>
      </w:r>
    </w:p>
    <w:p w:rsidR="003741EE" w:rsidRPr="00C0785D" w:rsidRDefault="003741EE" w:rsidP="003741EE">
      <w:pPr>
        <w:pStyle w:val="Paragrafi"/>
        <w:rPr>
          <w:lang w:val="sq-AL"/>
        </w:rPr>
      </w:pPr>
      <w:r w:rsidRPr="00C0785D">
        <w:rPr>
          <w:lang w:val="sq-AL"/>
        </w:rPr>
        <w:t xml:space="preserve">b) </w:t>
      </w:r>
      <w:r w:rsidRPr="00C0785D">
        <w:rPr>
          <w:lang w:val="sq-AL"/>
        </w:rPr>
        <w:tab/>
        <w:t>Regjistrin Kombëtar të Gjendjes Civile në administrim të Drejtorisë së Përgjithshme të Gjendjes Civile;</w:t>
      </w:r>
    </w:p>
    <w:p w:rsidR="003741EE" w:rsidRPr="00D95D11" w:rsidRDefault="003741EE" w:rsidP="003741EE">
      <w:pPr>
        <w:pStyle w:val="Paragrafi"/>
        <w:rPr>
          <w:spacing w:val="-4"/>
          <w:lang w:val="sq-AL"/>
        </w:rPr>
      </w:pPr>
      <w:r w:rsidRPr="00D95D11">
        <w:rPr>
          <w:spacing w:val="-4"/>
          <w:lang w:val="sq-AL"/>
        </w:rPr>
        <w:t>c) Operatrorin e Shpërndarjes së Energjisë Elektrike, OSHEE sh.a;</w:t>
      </w:r>
    </w:p>
    <w:p w:rsidR="003741EE" w:rsidRPr="00D95D11" w:rsidRDefault="003741EE" w:rsidP="003741EE">
      <w:pPr>
        <w:pStyle w:val="Paragrafi"/>
        <w:rPr>
          <w:spacing w:val="-4"/>
          <w:lang w:val="sq-AL"/>
        </w:rPr>
      </w:pPr>
      <w:r w:rsidRPr="00D95D11">
        <w:rPr>
          <w:spacing w:val="-4"/>
          <w:lang w:val="sq-AL"/>
        </w:rPr>
        <w:t xml:space="preserve">ç) </w:t>
      </w:r>
      <w:r w:rsidRPr="00D95D11">
        <w:rPr>
          <w:spacing w:val="-4"/>
          <w:lang w:val="sq-AL"/>
        </w:rPr>
        <w:tab/>
        <w:t>Regjistrin Tregtar (eRegister) në administrim të Qendrës Kombëtare të Biznesit;</w:t>
      </w:r>
    </w:p>
    <w:p w:rsidR="003741EE" w:rsidRPr="00D95D11" w:rsidRDefault="003741EE" w:rsidP="003741EE">
      <w:pPr>
        <w:pStyle w:val="Paragrafi"/>
        <w:rPr>
          <w:spacing w:val="-4"/>
          <w:lang w:val="sq-AL"/>
        </w:rPr>
      </w:pPr>
      <w:r w:rsidRPr="00D95D11">
        <w:rPr>
          <w:spacing w:val="-4"/>
          <w:lang w:val="sq-AL"/>
        </w:rPr>
        <w:t>d) Gjeoportalin Kombëtar në administrim të Autoritetit Shtetëror për Informacionin Gjeohapësinor;</w:t>
      </w:r>
    </w:p>
    <w:p w:rsidR="003741EE" w:rsidRPr="00D95D11" w:rsidRDefault="003741EE" w:rsidP="003741EE">
      <w:pPr>
        <w:pStyle w:val="Paragrafi"/>
        <w:rPr>
          <w:spacing w:val="-4"/>
          <w:lang w:val="sq-AL"/>
        </w:rPr>
      </w:pPr>
      <w:r w:rsidRPr="00D95D11">
        <w:rPr>
          <w:spacing w:val="-4"/>
          <w:lang w:val="sq-AL"/>
        </w:rPr>
        <w:t xml:space="preserve">dh) </w:t>
      </w:r>
      <w:r w:rsidRPr="00D95D11">
        <w:rPr>
          <w:spacing w:val="-4"/>
          <w:lang w:val="sq-AL"/>
        </w:rPr>
        <w:tab/>
        <w:t>Regjistrin Kombëtar për Ndihmën Ekonomike (NE) në administrim Ministrisë së Shëndetësisë dhe Mrojtjes Sociale;</w:t>
      </w:r>
    </w:p>
    <w:p w:rsidR="003741EE" w:rsidRPr="00D95D11" w:rsidRDefault="003741EE" w:rsidP="003741EE">
      <w:pPr>
        <w:pStyle w:val="Paragrafi"/>
        <w:rPr>
          <w:spacing w:val="-4"/>
          <w:lang w:val="sq-AL"/>
        </w:rPr>
      </w:pPr>
      <w:r w:rsidRPr="00D95D11">
        <w:rPr>
          <w:spacing w:val="-4"/>
          <w:lang w:val="sq-AL"/>
        </w:rPr>
        <w:t>e) Bazën e të dhënave për sistemin ATP-WEBGIS për trajtimin e pronave në administrim të Agjencisë së Trajtimit të Pronave;</w:t>
      </w:r>
    </w:p>
    <w:p w:rsidR="003741EE" w:rsidRPr="00D95D11" w:rsidRDefault="003741EE" w:rsidP="003741EE">
      <w:pPr>
        <w:pStyle w:val="Paragrafi"/>
        <w:rPr>
          <w:spacing w:val="-4"/>
          <w:lang w:val="sq-AL"/>
        </w:rPr>
      </w:pPr>
      <w:r w:rsidRPr="00D95D11">
        <w:rPr>
          <w:spacing w:val="-4"/>
          <w:lang w:val="sq-AL"/>
        </w:rPr>
        <w:t>ë) Sistemin elektronik të lejeve të ndërtimit (e-Leje) në administrim të Agjencisë së Zhvillimit të Territorit.</w:t>
      </w:r>
    </w:p>
    <w:p w:rsidR="003741EE" w:rsidRPr="00D95D11" w:rsidRDefault="003741EE" w:rsidP="003741EE">
      <w:pPr>
        <w:pStyle w:val="Paragrafi"/>
        <w:rPr>
          <w:spacing w:val="-4"/>
          <w:lang w:val="sq-AL"/>
        </w:rPr>
      </w:pPr>
      <w:r w:rsidRPr="00D95D11">
        <w:rPr>
          <w:spacing w:val="-4"/>
          <w:lang w:val="sq-AL"/>
        </w:rPr>
        <w:t xml:space="preserve">5. DPTP-ja orienton dhe asiston njësitë e vetëqeverisjes vendore që të dhënat e mësipërme të hidhen/të përditësohen në Regjistrin Qendror të Bazës </w:t>
      </w:r>
      <w:r w:rsidR="00024037">
        <w:rPr>
          <w:spacing w:val="-4"/>
          <w:lang w:val="sq-AL"/>
        </w:rPr>
        <w:t>s</w:t>
      </w:r>
      <w:r w:rsidRPr="00D95D11">
        <w:rPr>
          <w:spacing w:val="-4"/>
          <w:lang w:val="sq-AL"/>
        </w:rPr>
        <w:t>ë të Dhënave të Pasurisë së Paluajtshme, në bazë të aksesit (të drejtës së ndërhyrjes në sistemin e të dhënave) që çdo njësi ka për pjesën e territorit nën administrim, lidhur me plotësimin dhe përditësimin e tij, sipas vlerësimeve/ rivlerësimeve periodike të realizuara prej tyre. Regjistrimi i të dhënave dhe përditësimi i tyre kryhen nën mbikëqyrjen e DPTP-së.</w:t>
      </w:r>
    </w:p>
    <w:p w:rsidR="003741EE" w:rsidRPr="00D95D11" w:rsidRDefault="003741EE" w:rsidP="003741EE">
      <w:pPr>
        <w:pStyle w:val="Paragrafi"/>
        <w:rPr>
          <w:spacing w:val="-4"/>
          <w:lang w:val="sq-AL"/>
        </w:rPr>
      </w:pPr>
      <w:r w:rsidRPr="00D95D11">
        <w:rPr>
          <w:spacing w:val="-4"/>
          <w:lang w:val="sq-AL"/>
        </w:rPr>
        <w:t>6. Niveli i aksesimit në RQTVPP është, si më poshtë:</w:t>
      </w:r>
    </w:p>
    <w:p w:rsidR="003741EE" w:rsidRPr="00D95D11" w:rsidRDefault="003741EE" w:rsidP="003741EE">
      <w:pPr>
        <w:pStyle w:val="Paragrafi"/>
        <w:rPr>
          <w:spacing w:val="-4"/>
          <w:lang w:val="sq-AL"/>
        </w:rPr>
      </w:pPr>
      <w:r w:rsidRPr="00D95D11">
        <w:rPr>
          <w:spacing w:val="-4"/>
          <w:lang w:val="sq-AL"/>
        </w:rPr>
        <w:t>a) Njësitë e vetëqeverisjes vendore për hedhjen, përpunimin, korrektimin e të dhënave mbi të cilat bazohet llogaritja e bazës së taksës vendore të ndërtesës (vlera e taksueshme), si dhe e shumës së taksës për t’u paguar nga çdo taksapagues për territorin administrativ që mbulon;</w:t>
      </w:r>
    </w:p>
    <w:p w:rsidR="003741EE" w:rsidRPr="00C0785D" w:rsidRDefault="003741EE" w:rsidP="003741EE">
      <w:pPr>
        <w:pStyle w:val="Paragrafi"/>
        <w:rPr>
          <w:lang w:val="sq-AL"/>
        </w:rPr>
      </w:pPr>
      <w:r w:rsidRPr="00D95D11">
        <w:rPr>
          <w:spacing w:val="-4"/>
          <w:lang w:val="sq-AL"/>
        </w:rPr>
        <w:t>b) DPTP</w:t>
      </w:r>
      <w:r w:rsidR="006F5C63" w:rsidRPr="00D95D11">
        <w:rPr>
          <w:spacing w:val="-4"/>
          <w:lang w:val="sq-AL"/>
        </w:rPr>
        <w:t>-ja,</w:t>
      </w:r>
      <w:r w:rsidRPr="00D95D11">
        <w:rPr>
          <w:spacing w:val="-4"/>
          <w:lang w:val="sq-AL"/>
        </w:rPr>
        <w:t xml:space="preserve"> për:</w:t>
      </w:r>
    </w:p>
    <w:p w:rsidR="003741EE" w:rsidRPr="00C0785D" w:rsidRDefault="003741EE" w:rsidP="003741EE">
      <w:pPr>
        <w:pStyle w:val="Paragrafi"/>
        <w:rPr>
          <w:lang w:val="sq-AL"/>
        </w:rPr>
      </w:pPr>
      <w:r w:rsidRPr="00C0785D">
        <w:rPr>
          <w:lang w:val="sq-AL"/>
        </w:rPr>
        <w:t>i</w:t>
      </w:r>
      <w:r w:rsidR="00F62D13">
        <w:rPr>
          <w:lang w:val="sq-AL"/>
        </w:rPr>
        <w:t>)</w:t>
      </w:r>
      <w:r w:rsidRPr="00C0785D">
        <w:rPr>
          <w:lang w:val="sq-AL"/>
        </w:rPr>
        <w:t xml:space="preserve"> mbikëqyrjen dhe asistencën e procedurës së hedhjes, përpunimit dhe korrektimit të të dhënave nga njësitë e vetëqeverisjes vendore;</w:t>
      </w:r>
    </w:p>
    <w:p w:rsidR="003741EE" w:rsidRPr="00C0785D" w:rsidRDefault="003741EE" w:rsidP="003741EE">
      <w:pPr>
        <w:pStyle w:val="Paragrafi"/>
        <w:rPr>
          <w:lang w:val="sq-AL"/>
        </w:rPr>
      </w:pPr>
      <w:r w:rsidRPr="00C0785D">
        <w:rPr>
          <w:lang w:val="sq-AL"/>
        </w:rPr>
        <w:t>ii</w:t>
      </w:r>
      <w:r w:rsidR="00F62D13">
        <w:rPr>
          <w:lang w:val="sq-AL"/>
        </w:rPr>
        <w:t xml:space="preserve">) </w:t>
      </w:r>
      <w:r w:rsidRPr="00C0785D">
        <w:rPr>
          <w:lang w:val="sq-AL"/>
        </w:rPr>
        <w:tab/>
        <w:t>përpunimin statistikor, analizën dhe raportimin e të dhënave mbi taksën vendore të pasurisë së paluajtshme ndërtesë;</w:t>
      </w:r>
    </w:p>
    <w:p w:rsidR="003741EE" w:rsidRPr="00C0785D" w:rsidRDefault="003741EE" w:rsidP="003741EE">
      <w:pPr>
        <w:pStyle w:val="Paragrafi"/>
        <w:rPr>
          <w:lang w:val="sq-AL"/>
        </w:rPr>
      </w:pPr>
      <w:r w:rsidRPr="00C0785D">
        <w:rPr>
          <w:lang w:val="sq-AL"/>
        </w:rPr>
        <w:t>iii</w:t>
      </w:r>
      <w:r w:rsidR="00F62D13">
        <w:rPr>
          <w:lang w:val="sq-AL"/>
        </w:rPr>
        <w:t xml:space="preserve">) </w:t>
      </w:r>
      <w:r w:rsidRPr="00C0785D">
        <w:rPr>
          <w:lang w:val="sq-AL"/>
        </w:rPr>
        <w:t>taksapaguesit, për t’u njohur me të dhënat e pasurisë së paluajtshme ndërtesë në pronësi apo përdorim, për të cilën i llogaritet taksa dhe shuma e taksës vjetore për t’u paguar, që ka paguar dhe që i mbetet për t’u paguar;</w:t>
      </w:r>
    </w:p>
    <w:p w:rsidR="003741EE" w:rsidRPr="00C0785D" w:rsidRDefault="003741EE" w:rsidP="003741EE">
      <w:pPr>
        <w:pStyle w:val="Paragrafi"/>
        <w:rPr>
          <w:lang w:val="sq-AL"/>
        </w:rPr>
      </w:pPr>
      <w:r w:rsidRPr="00C0785D">
        <w:rPr>
          <w:lang w:val="sq-AL"/>
        </w:rPr>
        <w:t>iv</w:t>
      </w:r>
      <w:r w:rsidR="00F62D13">
        <w:rPr>
          <w:lang w:val="sq-AL"/>
        </w:rPr>
        <w:t>)</w:t>
      </w:r>
      <w:r w:rsidRPr="00C0785D">
        <w:rPr>
          <w:lang w:val="sq-AL"/>
        </w:rPr>
        <w:t xml:space="preserve"> institucionet dhe organet e tjera shtetërore, për aq sa u njihet nga legjislacioni shqiptar në fuqi dhe vetëm për qëllime informacioni. </w:t>
      </w:r>
    </w:p>
    <w:p w:rsidR="003741EE" w:rsidRPr="00C0785D" w:rsidRDefault="003741EE" w:rsidP="003741EE">
      <w:pPr>
        <w:pStyle w:val="Paragrafi"/>
        <w:rPr>
          <w:lang w:val="sq-AL"/>
        </w:rPr>
      </w:pPr>
      <w:r w:rsidRPr="00C0785D">
        <w:rPr>
          <w:lang w:val="sq-AL"/>
        </w:rPr>
        <w:t xml:space="preserve">7. Të dhënat e regjistrit qendror të bazës </w:t>
      </w:r>
      <w:r w:rsidR="00024037">
        <w:rPr>
          <w:lang w:val="sq-AL"/>
        </w:rPr>
        <w:t>s</w:t>
      </w:r>
      <w:r w:rsidRPr="00C0785D">
        <w:rPr>
          <w:lang w:val="sq-AL"/>
        </w:rPr>
        <w:t>ë të dhënave për llogaritjen e taksës vendore mbi pasurinë e paluajtshme pasqyrohen në hartën digjitale të pasurisë së paluajtshme për efekt taksimi, për çdo kod unik identifikues të pasurisë së paluajtshme ndërtesë.</w:t>
      </w:r>
    </w:p>
    <w:p w:rsidR="003741EE" w:rsidRPr="00C0785D" w:rsidRDefault="003741EE" w:rsidP="003741EE">
      <w:pPr>
        <w:pStyle w:val="Paragrafi"/>
        <w:rPr>
          <w:lang w:val="sq-AL"/>
        </w:rPr>
      </w:pPr>
      <w:r w:rsidRPr="00C0785D">
        <w:rPr>
          <w:lang w:val="sq-AL"/>
        </w:rPr>
        <w:t xml:space="preserve">8. Me qëllim që çdo taksapagues të jetë i njohur në kohë reale me detyrimin për taksën e pasurisë, si dhe të ketë mundësinë të kërkojë korrigjimet e mundshme, RQTVPP dhe harta dixhitale e pasurisë së paluajtshme është e hapur edhe për publikun. </w:t>
      </w:r>
    </w:p>
    <w:p w:rsidR="003741EE" w:rsidRPr="00C0785D" w:rsidRDefault="003741EE" w:rsidP="003741EE">
      <w:pPr>
        <w:pStyle w:val="Paragrafi"/>
        <w:rPr>
          <w:lang w:val="sq-AL"/>
        </w:rPr>
      </w:pPr>
      <w:r w:rsidRPr="00C0785D">
        <w:rPr>
          <w:lang w:val="sq-AL"/>
        </w:rPr>
        <w:t xml:space="preserve">9. Detyrimisht, të dhënat për ndërtesat/njësisë pronësore, të cilat janë objekt përjashtimi me ligj nga taksa vendore për ndërtesat, hidhen në RQTVPP, duke u llogaritur vlerën sipas përcaktimit në aktet ligjore dhe nënligjore në fuqi. Të dhënat për ndërtesat/njësitë pronësore në këtë rast, hidhen dhe përditësohen në regjistër nga zyrat vendore të pasurisë së paluajtshme, në bazë të të drejtës për hedhjen dhe përpunimin e të dhënave respektive për pjesën territoriale në juridiskion të secilës njësi të vetëqeverisje vendore. </w:t>
      </w:r>
    </w:p>
    <w:p w:rsidR="003741EE" w:rsidRPr="00C0785D" w:rsidRDefault="003741EE" w:rsidP="003741EE">
      <w:pPr>
        <w:pStyle w:val="Paragrafi"/>
        <w:rPr>
          <w:lang w:val="sq-AL"/>
        </w:rPr>
      </w:pPr>
      <w:r w:rsidRPr="00C0785D">
        <w:rPr>
          <w:lang w:val="sq-AL"/>
        </w:rPr>
        <w:t>10. Regjistrimi për ndërtesat/</w:t>
      </w:r>
      <w:r w:rsidR="000D6D5B">
        <w:rPr>
          <w:lang w:val="sq-AL"/>
        </w:rPr>
        <w:t xml:space="preserve"> </w:t>
      </w:r>
      <w:r w:rsidRPr="00C0785D">
        <w:rPr>
          <w:lang w:val="sq-AL"/>
        </w:rPr>
        <w:t>njësitë pronësore, të cilat janë të përjashtuara nga taksa mbi pasurinë e paluajtshme, përmban të njëjtin informacion si edhe regjistrimi i të dhënave për llogaritjen e taksës vendore mbi pasurinë e paluajtshme dhe është pjesë përbërëse e RQTVPP-së, me përjashtim të faktit se shënohet “Ndërtesë/njësi pronësore e përjashtuar nga taksa e pasurisë së paluajtshme”. Edhe këto ndërtesa/njësi pronësore vlerësohen, pavarësisht se nuk i nënshtrohen pagesës së taksës, duke ndjekur të njëjtën metodologji të vlerësimit të vlerës së pasurisë së paluajtshme si edhe për ndërtesat/njësitë pronësore të tjera, që janë objekt i taksës mbi pasurinë e paluajtshme.</w:t>
      </w:r>
    </w:p>
    <w:p w:rsidR="003741EE" w:rsidRPr="00C0785D" w:rsidRDefault="003741EE" w:rsidP="003741EE">
      <w:pPr>
        <w:pStyle w:val="Paragrafi"/>
        <w:rPr>
          <w:lang w:val="sq-AL"/>
        </w:rPr>
      </w:pPr>
      <w:r w:rsidRPr="00C0785D">
        <w:rPr>
          <w:lang w:val="sq-AL"/>
        </w:rPr>
        <w:t>11. Ngarkohen Ministria e Financave dhe Ekonomisë, Drejtoria e Përgjithshme e Taksës së Pasurisë, Agjencia Kombëtare e Shoqërisë së Informacionit</w:t>
      </w:r>
      <w:r w:rsidR="006F398B" w:rsidRPr="00C0785D">
        <w:rPr>
          <w:lang w:val="sq-AL"/>
        </w:rPr>
        <w:t xml:space="preserve"> </w:t>
      </w:r>
      <w:r w:rsidRPr="00C0785D">
        <w:rPr>
          <w:lang w:val="sq-AL"/>
        </w:rPr>
        <w:t xml:space="preserve">dhe njësitë e vetëqeverisjes vendore për zbatimin e këtij vendimi. </w:t>
      </w:r>
    </w:p>
    <w:p w:rsidR="003741EE" w:rsidRPr="00C0785D" w:rsidRDefault="006F398B" w:rsidP="003741EE">
      <w:pPr>
        <w:pStyle w:val="Paragrafi"/>
        <w:rPr>
          <w:lang w:val="sq-AL"/>
        </w:rPr>
      </w:pPr>
      <w:r w:rsidRPr="00C0785D">
        <w:rPr>
          <w:lang w:val="sq-AL"/>
        </w:rPr>
        <w:t xml:space="preserve"> </w:t>
      </w:r>
      <w:r w:rsidR="003741EE" w:rsidRPr="00C0785D">
        <w:rPr>
          <w:lang w:val="sq-AL"/>
        </w:rPr>
        <w:t>Ky vendim hyn në fuqi pas botimit në Fletoren Zyrtare.</w:t>
      </w:r>
    </w:p>
    <w:p w:rsidR="000F5341" w:rsidRPr="000D6D5B" w:rsidRDefault="000F5341" w:rsidP="00F33104">
      <w:pPr>
        <w:pStyle w:val="Paragrafi"/>
        <w:rPr>
          <w:rFonts w:eastAsia="Times New Roman"/>
          <w:spacing w:val="-4"/>
          <w:sz w:val="14"/>
          <w:lang w:val="sq-AL" w:eastAsia="en-GB"/>
        </w:rPr>
      </w:pPr>
    </w:p>
    <w:p w:rsidR="003741EE" w:rsidRPr="00C0785D" w:rsidRDefault="003741EE" w:rsidP="003741EE">
      <w:pPr>
        <w:pStyle w:val="Paragrafi"/>
        <w:jc w:val="right"/>
        <w:rPr>
          <w:lang w:val="sq-AL"/>
        </w:rPr>
      </w:pPr>
      <w:r w:rsidRPr="00C0785D">
        <w:rPr>
          <w:lang w:val="sq-AL"/>
        </w:rPr>
        <w:t>ZËVENDËSKRYEMINISTRI</w:t>
      </w:r>
    </w:p>
    <w:p w:rsidR="003741EE" w:rsidRPr="00C0785D" w:rsidRDefault="003741EE" w:rsidP="003741EE">
      <w:pPr>
        <w:pStyle w:val="Paragrafi"/>
        <w:jc w:val="right"/>
        <w:rPr>
          <w:b/>
          <w:lang w:val="sq-AL"/>
        </w:rPr>
      </w:pPr>
      <w:r w:rsidRPr="00C0785D">
        <w:rPr>
          <w:b/>
          <w:lang w:val="sq-AL"/>
        </w:rPr>
        <w:t>Senida Mesi</w:t>
      </w:r>
    </w:p>
    <w:p w:rsidR="00975025" w:rsidRPr="00D95D11" w:rsidRDefault="00975025" w:rsidP="00975025">
      <w:pPr>
        <w:pStyle w:val="NeniTitull"/>
        <w:rPr>
          <w:spacing w:val="-4"/>
          <w:lang w:val="sq-AL"/>
        </w:rPr>
      </w:pPr>
      <w:r w:rsidRPr="00D95D11">
        <w:rPr>
          <w:spacing w:val="-4"/>
          <w:lang w:val="sq-AL"/>
        </w:rPr>
        <w:t>VENDIM</w:t>
      </w:r>
    </w:p>
    <w:p w:rsidR="00975025" w:rsidRPr="00D95D11" w:rsidRDefault="006A571D" w:rsidP="00975025">
      <w:pPr>
        <w:pStyle w:val="NeniTitull"/>
        <w:rPr>
          <w:spacing w:val="-4"/>
          <w:lang w:val="sq-AL"/>
        </w:rPr>
      </w:pPr>
      <w:r w:rsidRPr="00D95D11">
        <w:rPr>
          <w:spacing w:val="-4"/>
          <w:lang w:val="sq-AL"/>
        </w:rPr>
        <w:t>Nr.</w:t>
      </w:r>
      <w:r w:rsidR="006F398B" w:rsidRPr="00D95D11">
        <w:rPr>
          <w:spacing w:val="-4"/>
          <w:lang w:val="sq-AL"/>
        </w:rPr>
        <w:t xml:space="preserve"> </w:t>
      </w:r>
      <w:r w:rsidR="00975025" w:rsidRPr="00D95D11">
        <w:rPr>
          <w:spacing w:val="-4"/>
          <w:lang w:val="sq-AL"/>
        </w:rPr>
        <w:t>27</w:t>
      </w:r>
      <w:r w:rsidR="003808B2" w:rsidRPr="00D95D11">
        <w:rPr>
          <w:spacing w:val="-4"/>
          <w:lang w:val="sq-AL"/>
        </w:rPr>
        <w:t>4</w:t>
      </w:r>
      <w:r w:rsidR="00975025" w:rsidRPr="00D95D11">
        <w:rPr>
          <w:spacing w:val="-4"/>
          <w:lang w:val="sq-AL"/>
        </w:rPr>
        <w:t>, datë 16.5.2018</w:t>
      </w:r>
    </w:p>
    <w:p w:rsidR="00BB0A33" w:rsidRPr="00D95D11" w:rsidRDefault="00BB0A33" w:rsidP="00BB0A33">
      <w:pPr>
        <w:pStyle w:val="Paragrafi"/>
        <w:rPr>
          <w:spacing w:val="-4"/>
          <w:sz w:val="12"/>
          <w:lang w:val="sq-AL"/>
        </w:rPr>
      </w:pPr>
    </w:p>
    <w:p w:rsidR="00D95D11" w:rsidRPr="00D95D11" w:rsidRDefault="0009192D" w:rsidP="003A079A">
      <w:pPr>
        <w:pStyle w:val="NeniTitull"/>
        <w:rPr>
          <w:spacing w:val="-4"/>
          <w:szCs w:val="24"/>
          <w:lang w:val="sq-AL"/>
        </w:rPr>
      </w:pPr>
      <w:r w:rsidRPr="00D95D11">
        <w:rPr>
          <w:spacing w:val="-4"/>
          <w:szCs w:val="24"/>
          <w:lang w:val="sq-AL"/>
        </w:rPr>
        <w:t xml:space="preserve">PËR KALIMIN NË PRONËSI NGA SHOQËRIA AEROPORTI “NËNË TEREZA” SHA, TIRANË, TE SHOQËRIA </w:t>
      </w:r>
      <w:r w:rsidR="003A079A" w:rsidRPr="00D95D11">
        <w:rPr>
          <w:spacing w:val="-4"/>
          <w:szCs w:val="24"/>
          <w:lang w:val="sq-AL"/>
        </w:rPr>
        <w:t>“</w:t>
      </w:r>
      <w:r w:rsidRPr="00D95D11">
        <w:rPr>
          <w:spacing w:val="-4"/>
          <w:szCs w:val="24"/>
          <w:lang w:val="sq-AL"/>
        </w:rPr>
        <w:t>ALBCONTROL</w:t>
      </w:r>
      <w:r w:rsidR="003A079A" w:rsidRPr="00D95D11">
        <w:rPr>
          <w:spacing w:val="-4"/>
          <w:szCs w:val="24"/>
          <w:lang w:val="sq-AL"/>
        </w:rPr>
        <w:t>”</w:t>
      </w:r>
      <w:r w:rsidRPr="00D95D11">
        <w:rPr>
          <w:spacing w:val="-4"/>
          <w:szCs w:val="24"/>
          <w:lang w:val="sq-AL"/>
        </w:rPr>
        <w:t xml:space="preserve"> SHA, TIRANË, </w:t>
      </w:r>
    </w:p>
    <w:p w:rsidR="0009192D" w:rsidRPr="00D95D11" w:rsidRDefault="0009192D" w:rsidP="003A079A">
      <w:pPr>
        <w:pStyle w:val="NeniTitull"/>
        <w:rPr>
          <w:spacing w:val="-4"/>
          <w:szCs w:val="24"/>
          <w:lang w:val="sq-AL"/>
        </w:rPr>
      </w:pPr>
      <w:r w:rsidRPr="00D95D11">
        <w:rPr>
          <w:spacing w:val="-4"/>
          <w:szCs w:val="24"/>
          <w:lang w:val="sq-AL"/>
        </w:rPr>
        <w:t>TË DY PASURIVE</w:t>
      </w:r>
    </w:p>
    <w:p w:rsidR="00BB0A33" w:rsidRPr="00D95D11" w:rsidRDefault="00BB0A33" w:rsidP="00BB0A33">
      <w:pPr>
        <w:pStyle w:val="Paragrafi"/>
        <w:rPr>
          <w:spacing w:val="-4"/>
          <w:sz w:val="6"/>
          <w:lang w:val="sq-AL"/>
        </w:rPr>
      </w:pPr>
    </w:p>
    <w:p w:rsidR="0009192D" w:rsidRPr="00D95D11" w:rsidRDefault="0009192D" w:rsidP="00BB0A33">
      <w:pPr>
        <w:pStyle w:val="Paragrafi"/>
        <w:rPr>
          <w:spacing w:val="-4"/>
          <w:lang w:val="sq-AL"/>
        </w:rPr>
      </w:pPr>
      <w:r w:rsidRPr="00D95D11">
        <w:rPr>
          <w:spacing w:val="-4"/>
          <w:lang w:val="sq-AL"/>
        </w:rPr>
        <w:t xml:space="preserve">Në mbështetje të nenit 100 të Kushtetutës dhe të neneve 13 e 15, të ligjit </w:t>
      </w:r>
      <w:r w:rsidR="006A571D" w:rsidRPr="00D95D11">
        <w:rPr>
          <w:spacing w:val="-4"/>
          <w:lang w:val="sq-AL"/>
        </w:rPr>
        <w:t xml:space="preserve">nr. </w:t>
      </w:r>
      <w:r w:rsidRPr="00D95D11">
        <w:rPr>
          <w:spacing w:val="-4"/>
          <w:lang w:val="sq-AL"/>
        </w:rPr>
        <w:t>8743, datë 22.2.2001, “Për pronat e paluajtshme të shtetit”, të ndryshuar, me propozimin e ministrit të Financave dhe Ekonomisë, Këshilli i Ministrave</w:t>
      </w:r>
    </w:p>
    <w:p w:rsidR="00BB0A33" w:rsidRPr="00D95D11" w:rsidRDefault="00BB0A33" w:rsidP="00BB0A33">
      <w:pPr>
        <w:pStyle w:val="Paragrafi"/>
        <w:rPr>
          <w:spacing w:val="-4"/>
          <w:sz w:val="6"/>
          <w:lang w:val="sq-AL"/>
        </w:rPr>
      </w:pPr>
    </w:p>
    <w:p w:rsidR="0009192D" w:rsidRPr="00D95D11" w:rsidRDefault="0009192D" w:rsidP="00BB0A33">
      <w:pPr>
        <w:pStyle w:val="NeniNr"/>
        <w:rPr>
          <w:spacing w:val="-4"/>
          <w:lang w:val="sq-AL"/>
        </w:rPr>
      </w:pPr>
      <w:r w:rsidRPr="00D95D11">
        <w:rPr>
          <w:spacing w:val="-4"/>
          <w:lang w:val="sq-AL"/>
        </w:rPr>
        <w:t>VENDOSI:</w:t>
      </w:r>
    </w:p>
    <w:p w:rsidR="00BB0A33" w:rsidRPr="00D95D11" w:rsidRDefault="00BB0A33" w:rsidP="00BB0A33">
      <w:pPr>
        <w:pStyle w:val="Paragrafi"/>
        <w:rPr>
          <w:spacing w:val="-4"/>
          <w:sz w:val="4"/>
          <w:lang w:val="sq-AL"/>
        </w:rPr>
      </w:pPr>
    </w:p>
    <w:p w:rsidR="0009192D" w:rsidRPr="00D95D11" w:rsidRDefault="0009192D" w:rsidP="00BB0A33">
      <w:pPr>
        <w:pStyle w:val="Paragrafi"/>
        <w:rPr>
          <w:spacing w:val="-4"/>
          <w:lang w:val="sq-AL"/>
        </w:rPr>
      </w:pPr>
      <w:r w:rsidRPr="00D95D11">
        <w:rPr>
          <w:spacing w:val="-4"/>
          <w:lang w:val="sq-AL"/>
        </w:rPr>
        <w:t xml:space="preserve">1. Kalimin në pronësi nga shoqëria Aeroporti “Nënë Tereza” sh.a., Tiranë, te shoqëria “Albcontrol” sh.a., Tiranë, të pasurive me </w:t>
      </w:r>
      <w:r w:rsidR="006A571D" w:rsidRPr="00D95D11">
        <w:rPr>
          <w:spacing w:val="-4"/>
          <w:lang w:val="sq-AL"/>
        </w:rPr>
        <w:t xml:space="preserve">nr. </w:t>
      </w:r>
      <w:r w:rsidRPr="00D95D11">
        <w:rPr>
          <w:spacing w:val="-4"/>
          <w:lang w:val="sq-AL"/>
        </w:rPr>
        <w:t>6/57-N9, zona kadastrale 8350, vol.</w:t>
      </w:r>
      <w:r w:rsidR="00BB3C9E" w:rsidRPr="00D95D11">
        <w:rPr>
          <w:spacing w:val="-4"/>
          <w:lang w:val="sq-AL"/>
        </w:rPr>
        <w:t xml:space="preserve"> </w:t>
      </w:r>
      <w:r w:rsidRPr="00D95D11">
        <w:rPr>
          <w:spacing w:val="-4"/>
          <w:lang w:val="sq-AL"/>
        </w:rPr>
        <w:t>18, f.</w:t>
      </w:r>
      <w:r w:rsidR="00BB3C9E" w:rsidRPr="00D95D11">
        <w:rPr>
          <w:spacing w:val="-4"/>
          <w:lang w:val="sq-AL"/>
        </w:rPr>
        <w:t xml:space="preserve"> </w:t>
      </w:r>
      <w:r w:rsidRPr="00D95D11">
        <w:rPr>
          <w:spacing w:val="-4"/>
          <w:lang w:val="sq-AL"/>
        </w:rPr>
        <w:t>161, me sipërfaqe 317.10 (treqind e shtatë</w:t>
      </w:r>
      <w:r w:rsidR="00BB0A33" w:rsidRPr="00D95D11">
        <w:rPr>
          <w:spacing w:val="-4"/>
          <w:lang w:val="sq-AL"/>
        </w:rPr>
        <w:t>-</w:t>
      </w:r>
      <w:r w:rsidRPr="00D95D11">
        <w:rPr>
          <w:spacing w:val="-4"/>
          <w:lang w:val="sq-AL"/>
        </w:rPr>
        <w:t>mbëdhjetë pikë dhjetë) m</w:t>
      </w:r>
      <w:r w:rsidRPr="00D95D11">
        <w:rPr>
          <w:spacing w:val="-4"/>
          <w:vertAlign w:val="superscript"/>
          <w:lang w:val="sq-AL"/>
        </w:rPr>
        <w:t>2</w:t>
      </w:r>
      <w:r w:rsidRPr="00D95D11">
        <w:rPr>
          <w:spacing w:val="-4"/>
          <w:lang w:val="sq-AL"/>
        </w:rPr>
        <w:t xml:space="preserve"> dhe me </w:t>
      </w:r>
      <w:r w:rsidR="006A571D" w:rsidRPr="00D95D11">
        <w:rPr>
          <w:spacing w:val="-4"/>
          <w:lang w:val="sq-AL"/>
        </w:rPr>
        <w:t xml:space="preserve">nr. </w:t>
      </w:r>
      <w:r w:rsidRPr="00D95D11">
        <w:rPr>
          <w:spacing w:val="-4"/>
          <w:lang w:val="sq-AL"/>
        </w:rPr>
        <w:t>6/57-N15, zona kadastrale 8350, vol.18, f.</w:t>
      </w:r>
      <w:r w:rsidR="00BB3C9E" w:rsidRPr="00D95D11">
        <w:rPr>
          <w:spacing w:val="-4"/>
          <w:lang w:val="sq-AL"/>
        </w:rPr>
        <w:t xml:space="preserve"> </w:t>
      </w:r>
      <w:r w:rsidRPr="00D95D11">
        <w:rPr>
          <w:spacing w:val="-4"/>
          <w:lang w:val="sq-AL"/>
        </w:rPr>
        <w:t>162, me sipërfaqe 38.40 (tridhjetë e tetë pikë dyzet) m</w:t>
      </w:r>
      <w:r w:rsidRPr="00D95D11">
        <w:rPr>
          <w:spacing w:val="-4"/>
          <w:vertAlign w:val="superscript"/>
          <w:lang w:val="sq-AL"/>
        </w:rPr>
        <w:t>2</w:t>
      </w:r>
      <w:r w:rsidRPr="00D95D11">
        <w:rPr>
          <w:spacing w:val="-4"/>
          <w:lang w:val="sq-AL"/>
        </w:rPr>
        <w:t>, Tiranë, me qëllim përfshirjen, si kapital i palës shtetërore, në shoqërinë me përgjegjësi të kufi</w:t>
      </w:r>
      <w:r w:rsidR="002B5AD2" w:rsidRPr="00D95D11">
        <w:rPr>
          <w:spacing w:val="-4"/>
          <w:lang w:val="sq-AL"/>
        </w:rPr>
        <w:t>-</w:t>
      </w:r>
      <w:r w:rsidRPr="00D95D11">
        <w:rPr>
          <w:spacing w:val="-4"/>
          <w:lang w:val="sq-AL"/>
        </w:rPr>
        <w:t>zuar, për krijimin, administrimin dhe operimin e linjës ajrore kombëtare shqiptare “Air Albania”.</w:t>
      </w:r>
    </w:p>
    <w:p w:rsidR="0009192D" w:rsidRPr="00D95D11" w:rsidRDefault="0009192D" w:rsidP="0009192D">
      <w:pPr>
        <w:pStyle w:val="Paragrafi"/>
        <w:rPr>
          <w:spacing w:val="-4"/>
          <w:lang w:val="sq-AL"/>
        </w:rPr>
      </w:pPr>
      <w:r w:rsidRPr="00D95D11">
        <w:rPr>
          <w:spacing w:val="-4"/>
          <w:lang w:val="sq-AL"/>
        </w:rPr>
        <w:t>2. Ngarkohen Ministria e Financave dhe Ekonomisë, shoqëria “Albcontrol” sh.a., shoqë</w:t>
      </w:r>
      <w:r w:rsidR="002B5AD2" w:rsidRPr="00D95D11">
        <w:rPr>
          <w:spacing w:val="-4"/>
          <w:lang w:val="sq-AL"/>
        </w:rPr>
        <w:t>-</w:t>
      </w:r>
      <w:r w:rsidRPr="00D95D11">
        <w:rPr>
          <w:spacing w:val="-4"/>
          <w:lang w:val="sq-AL"/>
        </w:rPr>
        <w:t>ria Aeroporti “Nënë Tereza” sh.a. dhe kryere</w:t>
      </w:r>
      <w:r w:rsidR="002B5AD2" w:rsidRPr="00D95D11">
        <w:rPr>
          <w:spacing w:val="-4"/>
          <w:lang w:val="sq-AL"/>
        </w:rPr>
        <w:t>-</w:t>
      </w:r>
      <w:r w:rsidRPr="00D95D11">
        <w:rPr>
          <w:spacing w:val="-4"/>
          <w:lang w:val="sq-AL"/>
        </w:rPr>
        <w:t>gjistruesi i Pasurive të Paluajtshme të Republikës së Shqipërisë për zbatimin e këtij vendimi.</w:t>
      </w:r>
    </w:p>
    <w:p w:rsidR="0009192D" w:rsidRPr="00D95D11" w:rsidRDefault="0009192D" w:rsidP="0009192D">
      <w:pPr>
        <w:pStyle w:val="Paragrafi"/>
        <w:rPr>
          <w:spacing w:val="-4"/>
          <w:lang w:val="sq-AL"/>
        </w:rPr>
      </w:pPr>
      <w:r w:rsidRPr="00D95D11">
        <w:rPr>
          <w:spacing w:val="-4"/>
          <w:lang w:val="sq-AL"/>
        </w:rPr>
        <w:t>Ky vendim hyn në fuqi menjëherë dhe botohet në Fletoren Zyrtare.</w:t>
      </w:r>
    </w:p>
    <w:p w:rsidR="000F5341" w:rsidRPr="00B11EAD" w:rsidRDefault="000F5341" w:rsidP="00F33104">
      <w:pPr>
        <w:pStyle w:val="Paragrafi"/>
        <w:rPr>
          <w:rFonts w:eastAsia="Times New Roman"/>
          <w:spacing w:val="-4"/>
          <w:sz w:val="12"/>
          <w:lang w:val="sq-AL" w:eastAsia="en-GB"/>
        </w:rPr>
      </w:pPr>
    </w:p>
    <w:p w:rsidR="0009192D" w:rsidRPr="00C0785D" w:rsidRDefault="0009192D" w:rsidP="0009192D">
      <w:pPr>
        <w:pStyle w:val="Paragrafi"/>
        <w:jc w:val="right"/>
        <w:rPr>
          <w:lang w:val="sq-AL"/>
        </w:rPr>
      </w:pPr>
      <w:r w:rsidRPr="00C0785D">
        <w:rPr>
          <w:lang w:val="sq-AL"/>
        </w:rPr>
        <w:t>ZËVENDËSKRYEMINISTRI</w:t>
      </w:r>
    </w:p>
    <w:p w:rsidR="0009192D" w:rsidRPr="00C0785D" w:rsidRDefault="0009192D" w:rsidP="0009192D">
      <w:pPr>
        <w:pStyle w:val="Paragrafi"/>
        <w:jc w:val="right"/>
        <w:rPr>
          <w:b/>
          <w:lang w:val="sq-AL"/>
        </w:rPr>
      </w:pPr>
      <w:r w:rsidRPr="00C0785D">
        <w:rPr>
          <w:b/>
          <w:lang w:val="sq-AL"/>
        </w:rPr>
        <w:t>Senida Mesi</w:t>
      </w:r>
    </w:p>
    <w:p w:rsidR="00BB0A33" w:rsidRPr="00B11EAD" w:rsidRDefault="00BB0A33" w:rsidP="00BB0A33">
      <w:pPr>
        <w:pStyle w:val="Paragrafi"/>
        <w:rPr>
          <w:sz w:val="12"/>
          <w:lang w:val="sq-AL"/>
        </w:rPr>
      </w:pPr>
    </w:p>
    <w:p w:rsidR="00FC2331" w:rsidRPr="00C0785D" w:rsidRDefault="00FC2331" w:rsidP="00BB0A33">
      <w:pPr>
        <w:pStyle w:val="NeniTitull"/>
        <w:rPr>
          <w:lang w:val="sq-AL"/>
        </w:rPr>
      </w:pPr>
      <w:r w:rsidRPr="00C0785D">
        <w:rPr>
          <w:lang w:val="sq-AL"/>
        </w:rPr>
        <w:t>VENDIM</w:t>
      </w:r>
    </w:p>
    <w:p w:rsidR="00FC2331" w:rsidRPr="00C0785D" w:rsidRDefault="006A571D" w:rsidP="00FC2331">
      <w:pPr>
        <w:pStyle w:val="NeniTitull"/>
        <w:rPr>
          <w:lang w:val="sq-AL"/>
        </w:rPr>
      </w:pPr>
      <w:r w:rsidRPr="00C0785D">
        <w:rPr>
          <w:lang w:val="sq-AL"/>
        </w:rPr>
        <w:t>Nr.</w:t>
      </w:r>
      <w:r w:rsidR="006F398B" w:rsidRPr="00C0785D">
        <w:rPr>
          <w:lang w:val="sq-AL"/>
        </w:rPr>
        <w:t xml:space="preserve"> </w:t>
      </w:r>
      <w:r w:rsidR="00FC2331" w:rsidRPr="00C0785D">
        <w:rPr>
          <w:lang w:val="sq-AL"/>
        </w:rPr>
        <w:t>275, datë 16.5.2018</w:t>
      </w:r>
    </w:p>
    <w:p w:rsidR="00BB0A33" w:rsidRPr="00D95D11" w:rsidRDefault="00BB0A33" w:rsidP="00BB0A33">
      <w:pPr>
        <w:pStyle w:val="Paragrafi"/>
        <w:rPr>
          <w:sz w:val="8"/>
          <w:lang w:val="sq-AL"/>
        </w:rPr>
      </w:pPr>
    </w:p>
    <w:p w:rsidR="00A8006F" w:rsidRPr="00C0785D" w:rsidRDefault="00A8006F" w:rsidP="00BB0A33">
      <w:pPr>
        <w:pStyle w:val="NeniTitull"/>
        <w:rPr>
          <w:lang w:val="sq-AL"/>
        </w:rPr>
      </w:pPr>
      <w:r w:rsidRPr="00C0785D">
        <w:rPr>
          <w:lang w:val="sq-AL"/>
        </w:rPr>
        <w:t>PËR PËRCAKTIMIN E OPERATORIT TË ENERGJISË SË RINOVUESHME</w:t>
      </w:r>
    </w:p>
    <w:p w:rsidR="00BB0A33" w:rsidRPr="00B11EAD" w:rsidRDefault="00BB0A33" w:rsidP="00BB0A33">
      <w:pPr>
        <w:pStyle w:val="Paragrafi"/>
        <w:rPr>
          <w:sz w:val="12"/>
          <w:lang w:val="sq-AL"/>
        </w:rPr>
      </w:pPr>
    </w:p>
    <w:p w:rsidR="00A8006F" w:rsidRPr="00C0785D" w:rsidRDefault="00A8006F" w:rsidP="00BB0A33">
      <w:pPr>
        <w:pStyle w:val="Paragrafi"/>
        <w:rPr>
          <w:lang w:val="sq-AL"/>
        </w:rPr>
      </w:pPr>
      <w:r w:rsidRPr="00C0785D">
        <w:rPr>
          <w:lang w:val="sq-AL"/>
        </w:rPr>
        <w:t xml:space="preserve">Në mbështetje të nenit 100 të Kushtetutës dhe të nenit 11, të ligjit </w:t>
      </w:r>
      <w:r w:rsidR="006A571D" w:rsidRPr="00C0785D">
        <w:rPr>
          <w:lang w:val="sq-AL"/>
        </w:rPr>
        <w:t xml:space="preserve">nr. </w:t>
      </w:r>
      <w:r w:rsidRPr="00C0785D">
        <w:rPr>
          <w:lang w:val="sq-AL"/>
        </w:rPr>
        <w:t>7/2017, “Pёr nxitjen e pёrdorimit tё energjisё nga burimet e rinovue</w:t>
      </w:r>
      <w:r w:rsidR="003D7182">
        <w:rPr>
          <w:lang w:val="sq-AL"/>
        </w:rPr>
        <w:t>-</w:t>
      </w:r>
      <w:r w:rsidRPr="00C0785D">
        <w:rPr>
          <w:lang w:val="sq-AL"/>
        </w:rPr>
        <w:t>shme”, me propozimin e ministrit të Infrastru</w:t>
      </w:r>
      <w:r w:rsidR="003D7182">
        <w:rPr>
          <w:lang w:val="sq-AL"/>
        </w:rPr>
        <w:t>-</w:t>
      </w:r>
      <w:r w:rsidRPr="00C0785D">
        <w:rPr>
          <w:lang w:val="sq-AL"/>
        </w:rPr>
        <w:t>kturës dhe Energjisë, Këshilli i Ministrave</w:t>
      </w:r>
    </w:p>
    <w:p w:rsidR="00B11EAD" w:rsidRPr="00D95D11" w:rsidRDefault="00B11EAD" w:rsidP="00A8006F">
      <w:pPr>
        <w:pStyle w:val="NeniNr"/>
        <w:rPr>
          <w:sz w:val="12"/>
          <w:lang w:val="sq-AL"/>
        </w:rPr>
      </w:pPr>
    </w:p>
    <w:p w:rsidR="00A8006F" w:rsidRPr="00C0785D" w:rsidRDefault="00A8006F" w:rsidP="00A8006F">
      <w:pPr>
        <w:pStyle w:val="NeniNr"/>
        <w:rPr>
          <w:lang w:val="sq-AL"/>
        </w:rPr>
      </w:pPr>
      <w:r w:rsidRPr="00C0785D">
        <w:rPr>
          <w:lang w:val="sq-AL"/>
        </w:rPr>
        <w:t>VENDOSI:</w:t>
      </w:r>
    </w:p>
    <w:p w:rsidR="00A8006F" w:rsidRPr="00D95D11" w:rsidRDefault="00A8006F" w:rsidP="00A8006F">
      <w:pPr>
        <w:pStyle w:val="Paragrafi"/>
        <w:rPr>
          <w:sz w:val="6"/>
          <w:lang w:val="sq-AL"/>
        </w:rPr>
      </w:pPr>
    </w:p>
    <w:p w:rsidR="00A8006F" w:rsidRPr="00C0785D" w:rsidRDefault="00A8006F" w:rsidP="00A8006F">
      <w:pPr>
        <w:pStyle w:val="Paragrafi"/>
        <w:rPr>
          <w:lang w:val="sq-AL"/>
        </w:rPr>
      </w:pPr>
      <w:r w:rsidRPr="00C0785D">
        <w:rPr>
          <w:lang w:val="sq-AL"/>
        </w:rPr>
        <w:t>1. Deri</w:t>
      </w:r>
      <w:r w:rsidRPr="009437B6">
        <w:rPr>
          <w:sz w:val="22"/>
          <w:lang w:val="sq-AL"/>
        </w:rPr>
        <w:t xml:space="preserve"> </w:t>
      </w:r>
      <w:r w:rsidRPr="00C0785D">
        <w:rPr>
          <w:lang w:val="sq-AL"/>
        </w:rPr>
        <w:t>në</w:t>
      </w:r>
      <w:r w:rsidRPr="009437B6">
        <w:rPr>
          <w:sz w:val="22"/>
          <w:lang w:val="sq-AL"/>
        </w:rPr>
        <w:t xml:space="preserve"> </w:t>
      </w:r>
      <w:r w:rsidRPr="00C0785D">
        <w:rPr>
          <w:lang w:val="sq-AL"/>
        </w:rPr>
        <w:t>krijimin</w:t>
      </w:r>
      <w:r w:rsidRPr="009437B6">
        <w:rPr>
          <w:sz w:val="22"/>
          <w:lang w:val="sq-AL"/>
        </w:rPr>
        <w:t xml:space="preserve"> </w:t>
      </w:r>
      <w:r w:rsidRPr="00C0785D">
        <w:rPr>
          <w:lang w:val="sq-AL"/>
        </w:rPr>
        <w:t>e</w:t>
      </w:r>
      <w:r w:rsidRPr="009437B6">
        <w:rPr>
          <w:sz w:val="22"/>
          <w:lang w:val="sq-AL"/>
        </w:rPr>
        <w:t xml:space="preserve"> </w:t>
      </w:r>
      <w:r w:rsidRPr="00C0785D">
        <w:rPr>
          <w:lang w:val="sq-AL"/>
        </w:rPr>
        <w:t>Operatorit</w:t>
      </w:r>
      <w:r w:rsidRPr="009437B6">
        <w:rPr>
          <w:sz w:val="22"/>
          <w:lang w:val="sq-AL"/>
        </w:rPr>
        <w:t xml:space="preserve"> </w:t>
      </w:r>
      <w:r w:rsidRPr="00C0785D">
        <w:rPr>
          <w:lang w:val="sq-AL"/>
        </w:rPr>
        <w:t>të</w:t>
      </w:r>
      <w:r w:rsidRPr="009437B6">
        <w:rPr>
          <w:sz w:val="22"/>
          <w:lang w:val="sq-AL"/>
        </w:rPr>
        <w:t xml:space="preserve"> </w:t>
      </w:r>
      <w:r w:rsidRPr="00C0785D">
        <w:rPr>
          <w:lang w:val="sq-AL"/>
        </w:rPr>
        <w:t>Energjisë së Rinovueshme, funksionet do të kryhen nga Ope</w:t>
      </w:r>
      <w:r w:rsidR="009437B6">
        <w:rPr>
          <w:lang w:val="sq-AL"/>
        </w:rPr>
        <w:t>-</w:t>
      </w:r>
      <w:r w:rsidRPr="00C0785D">
        <w:rPr>
          <w:lang w:val="sq-AL"/>
        </w:rPr>
        <w:t xml:space="preserve">ratori i Shpërndarjes së Energjisë Elektrike sh.a. </w:t>
      </w:r>
    </w:p>
    <w:p w:rsidR="00A8006F" w:rsidRPr="00C0785D" w:rsidRDefault="00A8006F" w:rsidP="00A8006F">
      <w:pPr>
        <w:pStyle w:val="Paragrafi"/>
        <w:rPr>
          <w:lang w:val="sq-AL"/>
        </w:rPr>
      </w:pPr>
      <w:r w:rsidRPr="00C0785D">
        <w:rPr>
          <w:lang w:val="sq-AL"/>
        </w:rPr>
        <w:t>2. Ngarkohen Ministria e Infrastrukturës dhe Energjisë dhe Operatori i Shpërndarjes së Energjisë Elektrike sh.a. (OSHEE) për zbatimin e këtij vendimi.</w:t>
      </w:r>
    </w:p>
    <w:p w:rsidR="00A8006F" w:rsidRPr="00C0785D" w:rsidRDefault="00A8006F" w:rsidP="00A8006F">
      <w:pPr>
        <w:pStyle w:val="Paragrafi"/>
        <w:rPr>
          <w:lang w:val="sq-AL"/>
        </w:rPr>
      </w:pPr>
      <w:r w:rsidRPr="00C0785D">
        <w:rPr>
          <w:lang w:val="sq-AL"/>
        </w:rPr>
        <w:t>Ky vendim hyn në fuqi menjëherë dhe botohet në Fletoren Zyrtare.</w:t>
      </w:r>
    </w:p>
    <w:p w:rsidR="0095260E" w:rsidRPr="0000789C" w:rsidRDefault="0095260E" w:rsidP="00A8006F">
      <w:pPr>
        <w:pStyle w:val="Paragrafi"/>
        <w:jc w:val="right"/>
        <w:rPr>
          <w:sz w:val="14"/>
          <w:lang w:val="sq-AL"/>
        </w:rPr>
      </w:pPr>
    </w:p>
    <w:p w:rsidR="00A8006F" w:rsidRPr="00C0785D" w:rsidRDefault="00A8006F" w:rsidP="00A8006F">
      <w:pPr>
        <w:pStyle w:val="Paragrafi"/>
        <w:jc w:val="right"/>
        <w:rPr>
          <w:lang w:val="sq-AL"/>
        </w:rPr>
      </w:pPr>
      <w:r w:rsidRPr="00C0785D">
        <w:rPr>
          <w:lang w:val="sq-AL"/>
        </w:rPr>
        <w:t>ZËVENDËSKRYEMINISTRI</w:t>
      </w:r>
    </w:p>
    <w:p w:rsidR="00A8006F" w:rsidRPr="00C0785D" w:rsidRDefault="00A8006F" w:rsidP="00A8006F">
      <w:pPr>
        <w:pStyle w:val="Paragrafi"/>
        <w:jc w:val="right"/>
        <w:rPr>
          <w:b/>
          <w:lang w:val="sq-AL"/>
        </w:rPr>
      </w:pPr>
      <w:r w:rsidRPr="00C0785D">
        <w:rPr>
          <w:b/>
          <w:lang w:val="sq-AL"/>
        </w:rPr>
        <w:t>Senida Mesi</w:t>
      </w:r>
    </w:p>
    <w:p w:rsidR="000F5341" w:rsidRPr="00D95D11" w:rsidRDefault="000F5341" w:rsidP="00F33104">
      <w:pPr>
        <w:pStyle w:val="Paragrafi"/>
        <w:rPr>
          <w:rFonts w:eastAsia="Times New Roman"/>
          <w:spacing w:val="-4"/>
          <w:sz w:val="16"/>
          <w:lang w:val="sq-AL" w:eastAsia="en-GB"/>
        </w:rPr>
      </w:pPr>
    </w:p>
    <w:p w:rsidR="00815D7D" w:rsidRPr="00C0785D" w:rsidRDefault="00815D7D" w:rsidP="00815D7D">
      <w:pPr>
        <w:pStyle w:val="NeniTitull"/>
        <w:rPr>
          <w:lang w:val="sq-AL"/>
        </w:rPr>
      </w:pPr>
      <w:r w:rsidRPr="00C0785D">
        <w:rPr>
          <w:lang w:val="sq-AL"/>
        </w:rPr>
        <w:t>VENDIM</w:t>
      </w:r>
    </w:p>
    <w:p w:rsidR="00815D7D" w:rsidRPr="00C0785D" w:rsidRDefault="006A571D" w:rsidP="00815D7D">
      <w:pPr>
        <w:pStyle w:val="NeniTitull"/>
        <w:rPr>
          <w:lang w:val="sq-AL"/>
        </w:rPr>
      </w:pPr>
      <w:r w:rsidRPr="00C0785D">
        <w:rPr>
          <w:lang w:val="sq-AL"/>
        </w:rPr>
        <w:t>Nr.</w:t>
      </w:r>
      <w:r w:rsidR="006F398B" w:rsidRPr="00C0785D">
        <w:rPr>
          <w:lang w:val="sq-AL"/>
        </w:rPr>
        <w:t xml:space="preserve"> </w:t>
      </w:r>
      <w:r w:rsidR="00815D7D" w:rsidRPr="00C0785D">
        <w:rPr>
          <w:lang w:val="sq-AL"/>
        </w:rPr>
        <w:t>276, datë 16.5.2018</w:t>
      </w:r>
    </w:p>
    <w:p w:rsidR="000F5341" w:rsidRPr="00C33619" w:rsidRDefault="000F5341" w:rsidP="00852D19">
      <w:pPr>
        <w:pStyle w:val="Paragrafi"/>
        <w:rPr>
          <w:sz w:val="12"/>
          <w:lang w:val="sq-AL" w:eastAsia="en-GB"/>
        </w:rPr>
      </w:pPr>
    </w:p>
    <w:p w:rsidR="00852D19" w:rsidRPr="00C0785D" w:rsidRDefault="00852D19" w:rsidP="00852D19">
      <w:pPr>
        <w:pStyle w:val="NeniTitull"/>
        <w:rPr>
          <w:lang w:val="sq-AL"/>
        </w:rPr>
      </w:pPr>
      <w:r w:rsidRPr="00C0785D">
        <w:rPr>
          <w:lang w:val="sq-AL"/>
        </w:rPr>
        <w:t>PËR MIRATIMIN E MËNYRËS SË ORGANIZIMIT, TË STRUKTURËS, ORGANIKËS DHE STATUTIT TË AUTORITETIT RRUGOR SHQIPTAR</w:t>
      </w:r>
    </w:p>
    <w:p w:rsidR="00852D19" w:rsidRPr="00C33619" w:rsidRDefault="00852D19" w:rsidP="00852D19">
      <w:pPr>
        <w:pStyle w:val="Paragrafi"/>
        <w:rPr>
          <w:sz w:val="12"/>
          <w:lang w:val="sq-AL"/>
        </w:rPr>
      </w:pPr>
    </w:p>
    <w:p w:rsidR="00852D19" w:rsidRPr="00C0785D" w:rsidRDefault="00852D19" w:rsidP="00852D19">
      <w:pPr>
        <w:pStyle w:val="Paragrafi"/>
        <w:rPr>
          <w:lang w:val="sq-AL"/>
        </w:rPr>
      </w:pPr>
      <w:r w:rsidRPr="00C0785D">
        <w:rPr>
          <w:lang w:val="sq-AL"/>
        </w:rPr>
        <w:t xml:space="preserve">Në mbështetje të nenit 100 të Kushtetutës, të nenit 3, të ligjit </w:t>
      </w:r>
      <w:r w:rsidR="006A571D" w:rsidRPr="00C0785D">
        <w:rPr>
          <w:lang w:val="sq-AL"/>
        </w:rPr>
        <w:t xml:space="preserve">nr. </w:t>
      </w:r>
      <w:r w:rsidRPr="00C0785D">
        <w:rPr>
          <w:lang w:val="sq-AL"/>
        </w:rPr>
        <w:t xml:space="preserve">10164, datë 15.10.2009, “Për Autoritetin Rrugor Shqiptar”, dhe të nenit 4, të ligjit </w:t>
      </w:r>
      <w:r w:rsidR="006A571D" w:rsidRPr="00C0785D">
        <w:rPr>
          <w:lang w:val="sq-AL"/>
        </w:rPr>
        <w:t xml:space="preserve">nr. </w:t>
      </w:r>
      <w:r w:rsidRPr="00C0785D">
        <w:rPr>
          <w:lang w:val="sq-AL"/>
        </w:rPr>
        <w:t>90/2012, “Për organizimin dhe funksionimin e administratës shtetërore”, me propozimin e ministrit të Infrastrukturës dhe Energjisë, Këshilli i Ministrave</w:t>
      </w:r>
    </w:p>
    <w:p w:rsidR="00852D19" w:rsidRPr="00C33619" w:rsidRDefault="00852D19" w:rsidP="00852D19">
      <w:pPr>
        <w:pStyle w:val="Paragrafi"/>
        <w:rPr>
          <w:sz w:val="12"/>
          <w:lang w:val="sq-AL"/>
        </w:rPr>
      </w:pPr>
    </w:p>
    <w:p w:rsidR="00852D19" w:rsidRPr="00C0785D" w:rsidRDefault="00852D19" w:rsidP="00852D19">
      <w:pPr>
        <w:pStyle w:val="NeniNr"/>
        <w:rPr>
          <w:lang w:val="sq-AL"/>
        </w:rPr>
      </w:pPr>
      <w:r w:rsidRPr="00C0785D">
        <w:rPr>
          <w:lang w:val="sq-AL"/>
        </w:rPr>
        <w:t>VENDOSI:</w:t>
      </w:r>
    </w:p>
    <w:p w:rsidR="00852D19" w:rsidRPr="00C33619" w:rsidRDefault="00852D19" w:rsidP="00852D19">
      <w:pPr>
        <w:pStyle w:val="Paragrafi"/>
        <w:rPr>
          <w:sz w:val="12"/>
          <w:lang w:val="sq-AL"/>
        </w:rPr>
      </w:pPr>
    </w:p>
    <w:p w:rsidR="00852D19" w:rsidRPr="00C0785D" w:rsidRDefault="00852D19" w:rsidP="00852D19">
      <w:pPr>
        <w:pStyle w:val="Paragrafi"/>
        <w:rPr>
          <w:lang w:val="sq-AL"/>
        </w:rPr>
      </w:pPr>
      <w:r w:rsidRPr="00C0785D">
        <w:rPr>
          <w:lang w:val="sq-AL"/>
        </w:rPr>
        <w:t>I. Organizimi dhe funksionimi</w:t>
      </w:r>
    </w:p>
    <w:p w:rsidR="00852D19" w:rsidRPr="00C0785D" w:rsidRDefault="00166FC0" w:rsidP="00852D19">
      <w:pPr>
        <w:pStyle w:val="Paragrafi"/>
        <w:rPr>
          <w:lang w:val="sq-AL"/>
        </w:rPr>
      </w:pPr>
      <w:r w:rsidRPr="00C0785D">
        <w:rPr>
          <w:lang w:val="sq-AL"/>
        </w:rPr>
        <w:t xml:space="preserve">1. </w:t>
      </w:r>
      <w:r w:rsidR="00852D19" w:rsidRPr="00C0785D">
        <w:rPr>
          <w:lang w:val="sq-AL"/>
        </w:rPr>
        <w:t>Autoriteti Rrugor Shqiptar është person juridik publik, me qendër në Tiranë, dhe e shtrin veprimtarinë në të gjithë territorin e Republikës së Shqipërisë. Ai organizohet në nivel qendror, nëpërmjet zyrës qendrore, dhe në nivel rajonal, nëpërmjet drejtorive rajonale. Hapja dhe mbyllja e</w:t>
      </w:r>
      <w:r w:rsidR="006F398B" w:rsidRPr="00C0785D">
        <w:rPr>
          <w:lang w:val="sq-AL"/>
        </w:rPr>
        <w:t xml:space="preserve"> </w:t>
      </w:r>
      <w:r w:rsidR="00852D19" w:rsidRPr="00C0785D">
        <w:rPr>
          <w:lang w:val="sq-AL"/>
        </w:rPr>
        <w:t xml:space="preserve">drejtorive rajonale bëhet në kuadër të miratimit të strukturës dhe organikës së Autoritetit Rrugor Shqiptar. </w:t>
      </w:r>
    </w:p>
    <w:p w:rsidR="00852D19" w:rsidRPr="00D95D11" w:rsidRDefault="00166FC0" w:rsidP="00852D19">
      <w:pPr>
        <w:pStyle w:val="Paragrafi"/>
        <w:rPr>
          <w:spacing w:val="-4"/>
          <w:lang w:val="sq-AL"/>
        </w:rPr>
      </w:pPr>
      <w:r w:rsidRPr="00C0785D">
        <w:rPr>
          <w:lang w:val="sq-AL"/>
        </w:rPr>
        <w:t xml:space="preserve">2. </w:t>
      </w:r>
      <w:r w:rsidR="00852D19" w:rsidRPr="00C0785D">
        <w:rPr>
          <w:lang w:val="sq-AL"/>
        </w:rPr>
        <w:t xml:space="preserve">Autoriteti Rrugor Shqiptar, më poshtë Autoriteti, ushtron veprimtarinë e tij në bazë të ligjit për Autoritetin Rrugor Shqiptar dhe akteve </w:t>
      </w:r>
      <w:r w:rsidR="00852D19" w:rsidRPr="00D95D11">
        <w:rPr>
          <w:spacing w:val="-4"/>
          <w:lang w:val="sq-AL"/>
        </w:rPr>
        <w:t>nënligjore të dala në zbatim të tij, i cili organi</w:t>
      </w:r>
      <w:r w:rsidR="00C33619" w:rsidRPr="00D95D11">
        <w:rPr>
          <w:spacing w:val="-4"/>
          <w:lang w:val="sq-AL"/>
        </w:rPr>
        <w:t>-</w:t>
      </w:r>
      <w:r w:rsidR="00852D19" w:rsidRPr="00D95D11">
        <w:rPr>
          <w:spacing w:val="-4"/>
          <w:lang w:val="sq-AL"/>
        </w:rPr>
        <w:t>zohet dhe funksionon mbi bazën e këtij statuti dhe të rregullores së miratuar nga Bordi Drejtues.</w:t>
      </w:r>
    </w:p>
    <w:p w:rsidR="00852D19" w:rsidRPr="00D95D11" w:rsidRDefault="00190ECC" w:rsidP="00852D19">
      <w:pPr>
        <w:pStyle w:val="Paragrafi"/>
        <w:rPr>
          <w:spacing w:val="-4"/>
          <w:lang w:val="sq-AL"/>
        </w:rPr>
      </w:pPr>
      <w:r w:rsidRPr="00D95D11">
        <w:rPr>
          <w:spacing w:val="-4"/>
          <w:lang w:val="sq-AL"/>
        </w:rPr>
        <w:t xml:space="preserve">3. </w:t>
      </w:r>
      <w:r w:rsidR="00852D19" w:rsidRPr="00D95D11">
        <w:rPr>
          <w:spacing w:val="-4"/>
          <w:lang w:val="sq-AL"/>
        </w:rPr>
        <w:t>Organet e Autoritetit</w:t>
      </w:r>
      <w:r w:rsidR="00CC308C" w:rsidRPr="00D95D11">
        <w:rPr>
          <w:spacing w:val="-4"/>
          <w:lang w:val="sq-AL"/>
        </w:rPr>
        <w:t>,</w:t>
      </w:r>
      <w:r w:rsidR="00852D19" w:rsidRPr="00D95D11">
        <w:rPr>
          <w:spacing w:val="-4"/>
          <w:lang w:val="sq-AL"/>
        </w:rPr>
        <w:t xml:space="preserve"> janë:</w:t>
      </w:r>
    </w:p>
    <w:p w:rsidR="00852D19" w:rsidRPr="00D95D11" w:rsidRDefault="00190ECC" w:rsidP="00852D19">
      <w:pPr>
        <w:pStyle w:val="Paragrafi"/>
        <w:rPr>
          <w:spacing w:val="-4"/>
          <w:lang w:val="sq-AL"/>
        </w:rPr>
      </w:pPr>
      <w:r w:rsidRPr="00D95D11">
        <w:rPr>
          <w:spacing w:val="-4"/>
          <w:lang w:val="sq-AL"/>
        </w:rPr>
        <w:t xml:space="preserve">a) </w:t>
      </w:r>
      <w:r w:rsidR="00852D19" w:rsidRPr="00D95D11">
        <w:rPr>
          <w:spacing w:val="-4"/>
          <w:lang w:val="sq-AL"/>
        </w:rPr>
        <w:t>Bordi Drejtues;</w:t>
      </w:r>
    </w:p>
    <w:p w:rsidR="00852D19" w:rsidRPr="00D95D11" w:rsidRDefault="00190ECC" w:rsidP="00852D19">
      <w:pPr>
        <w:pStyle w:val="Paragrafi"/>
        <w:rPr>
          <w:spacing w:val="-4"/>
          <w:lang w:val="sq-AL"/>
        </w:rPr>
      </w:pPr>
      <w:r w:rsidRPr="00D95D11">
        <w:rPr>
          <w:spacing w:val="-4"/>
          <w:lang w:val="sq-AL"/>
        </w:rPr>
        <w:t xml:space="preserve">b) </w:t>
      </w:r>
      <w:r w:rsidR="00852D19" w:rsidRPr="00D95D11">
        <w:rPr>
          <w:spacing w:val="-4"/>
          <w:lang w:val="sq-AL"/>
        </w:rPr>
        <w:t>Drejtori i Përgjithshëm.</w:t>
      </w:r>
    </w:p>
    <w:p w:rsidR="00852D19" w:rsidRPr="00D95D11" w:rsidRDefault="00190ECC" w:rsidP="00852D19">
      <w:pPr>
        <w:pStyle w:val="Paragrafi"/>
        <w:rPr>
          <w:spacing w:val="-4"/>
          <w:lang w:val="sq-AL"/>
        </w:rPr>
      </w:pPr>
      <w:r w:rsidRPr="00D95D11">
        <w:rPr>
          <w:spacing w:val="-4"/>
          <w:lang w:val="sq-AL"/>
        </w:rPr>
        <w:t xml:space="preserve">4. </w:t>
      </w:r>
      <w:r w:rsidR="00852D19" w:rsidRPr="00D95D11">
        <w:rPr>
          <w:spacing w:val="-4"/>
          <w:lang w:val="sq-AL"/>
        </w:rPr>
        <w:t xml:space="preserve">Drejtori i Përgjithshëm mbështetet në veprimtarinë e tij nga një zëvendësdrejtor i përgjithshëm. </w:t>
      </w:r>
    </w:p>
    <w:p w:rsidR="00852D19" w:rsidRPr="00D95D11" w:rsidRDefault="00190ECC" w:rsidP="00852D19">
      <w:pPr>
        <w:pStyle w:val="Paragrafi"/>
        <w:rPr>
          <w:spacing w:val="-4"/>
          <w:lang w:val="sq-AL"/>
        </w:rPr>
      </w:pPr>
      <w:r w:rsidRPr="00D95D11">
        <w:rPr>
          <w:spacing w:val="-4"/>
          <w:lang w:val="sq-AL"/>
        </w:rPr>
        <w:t xml:space="preserve">5. </w:t>
      </w:r>
      <w:r w:rsidR="00852D19" w:rsidRPr="00D95D11">
        <w:rPr>
          <w:spacing w:val="-4"/>
          <w:lang w:val="sq-AL"/>
        </w:rPr>
        <w:t xml:space="preserve">Drejtoritë rajonale përfaqësohen nga drejtori i drejtorisë rajonale. Ato zbatojnë dhe kontrollojnë veprimtarinë e Autoritetit në hapësirën e tyre administrative. </w:t>
      </w:r>
    </w:p>
    <w:p w:rsidR="00852D19" w:rsidRPr="00D95D11" w:rsidRDefault="00190ECC" w:rsidP="00852D19">
      <w:pPr>
        <w:pStyle w:val="Paragrafi"/>
        <w:rPr>
          <w:spacing w:val="-4"/>
          <w:lang w:val="sq-AL"/>
        </w:rPr>
      </w:pPr>
      <w:r w:rsidRPr="00D95D11">
        <w:rPr>
          <w:spacing w:val="-4"/>
          <w:lang w:val="sq-AL"/>
        </w:rPr>
        <w:t xml:space="preserve">6. </w:t>
      </w:r>
      <w:r w:rsidR="00852D19" w:rsidRPr="00D95D11">
        <w:rPr>
          <w:spacing w:val="-4"/>
          <w:lang w:val="sq-AL"/>
        </w:rPr>
        <w:t xml:space="preserve">Marrëdhëniet e punës së drejtorit të Përgjithshëm, nëpunësve të tjerë dhe punonjësve të Autoritetit, në nivel qendror dhe rajonal, rregullohen në bazë të dispozitave të Kodit të Punës. </w:t>
      </w:r>
    </w:p>
    <w:p w:rsidR="00852D19" w:rsidRPr="00D95D11" w:rsidRDefault="00190ECC" w:rsidP="00852D19">
      <w:pPr>
        <w:pStyle w:val="Paragrafi"/>
        <w:rPr>
          <w:spacing w:val="-4"/>
          <w:lang w:val="sq-AL"/>
        </w:rPr>
      </w:pPr>
      <w:r w:rsidRPr="00D95D11">
        <w:rPr>
          <w:spacing w:val="-4"/>
          <w:lang w:val="sq-AL"/>
        </w:rPr>
        <w:t xml:space="preserve">7. </w:t>
      </w:r>
      <w:r w:rsidR="00852D19" w:rsidRPr="00D95D11">
        <w:rPr>
          <w:spacing w:val="-4"/>
          <w:lang w:val="sq-AL"/>
        </w:rPr>
        <w:t xml:space="preserve">Emërimi i drejtorit të Përgjithshëm dhe i drejtorëve të drejtorive rajonale bëhet sipas përcaktimeve në ligjin për Autoritetin Rrugor Shqiptar. </w:t>
      </w:r>
    </w:p>
    <w:p w:rsidR="00852D19" w:rsidRPr="00D95D11" w:rsidRDefault="00190ECC" w:rsidP="00852D19">
      <w:pPr>
        <w:pStyle w:val="Paragrafi"/>
        <w:rPr>
          <w:spacing w:val="-4"/>
          <w:lang w:val="sq-AL"/>
        </w:rPr>
      </w:pPr>
      <w:r w:rsidRPr="00D95D11">
        <w:rPr>
          <w:spacing w:val="-4"/>
          <w:lang w:val="sq-AL"/>
        </w:rPr>
        <w:t xml:space="preserve">8. </w:t>
      </w:r>
      <w:r w:rsidR="00852D19" w:rsidRPr="00D95D11">
        <w:rPr>
          <w:spacing w:val="-4"/>
          <w:lang w:val="sq-AL"/>
        </w:rPr>
        <w:t xml:space="preserve">Emërimet e nëpunësve të Autoritetit bëhen sipas një procedure konkurrimi. Rregullat dhe organet e ngarkuara për zhvillimin e procedurës së konkurrimit, të ngritjes në detyrë, lëvizjes paralele, transferimit, disiplinës në punë dhe të procedurave disiplinore përcaktohen në rregulloren e brendshme të Autoritetit. </w:t>
      </w:r>
    </w:p>
    <w:p w:rsidR="00852D19" w:rsidRPr="00D95D11" w:rsidRDefault="00190ECC" w:rsidP="00852D19">
      <w:pPr>
        <w:pStyle w:val="Paragrafi"/>
        <w:rPr>
          <w:spacing w:val="-4"/>
          <w:lang w:val="sq-AL"/>
        </w:rPr>
      </w:pPr>
      <w:r w:rsidRPr="00D95D11">
        <w:rPr>
          <w:spacing w:val="-4"/>
          <w:lang w:val="sq-AL"/>
        </w:rPr>
        <w:t xml:space="preserve">9. </w:t>
      </w:r>
      <w:r w:rsidR="00852D19" w:rsidRPr="00D95D11">
        <w:rPr>
          <w:spacing w:val="-4"/>
          <w:lang w:val="sq-AL"/>
        </w:rPr>
        <w:t>Autoriteti, për realizimin e funksioneve të përcaktuara në ligj dhe në këtë vendim, harton buxhetin vjetor, që miratohet nga Bordi Drejtues. Ministri,</w:t>
      </w:r>
      <w:r w:rsidR="006F398B" w:rsidRPr="00D95D11">
        <w:rPr>
          <w:spacing w:val="-4"/>
          <w:lang w:val="sq-AL"/>
        </w:rPr>
        <w:t xml:space="preserve"> </w:t>
      </w:r>
      <w:r w:rsidR="00852D19" w:rsidRPr="00D95D11">
        <w:rPr>
          <w:spacing w:val="-4"/>
          <w:lang w:val="sq-AL"/>
        </w:rPr>
        <w:t xml:space="preserve">në përputhje me ligjin për Autoritetin Rrugor Shqiptar, autorizon për çdo vit financiar përdorimin e fondeve të miratuara në buxhetin e shtetit për funksionimin e Autoritetit. </w:t>
      </w:r>
    </w:p>
    <w:p w:rsidR="00852D19" w:rsidRPr="00D95D11" w:rsidRDefault="00190ECC" w:rsidP="00852D19">
      <w:pPr>
        <w:pStyle w:val="Paragrafi"/>
        <w:rPr>
          <w:spacing w:val="-4"/>
          <w:lang w:val="sq-AL"/>
        </w:rPr>
      </w:pPr>
      <w:r w:rsidRPr="00D95D11">
        <w:rPr>
          <w:spacing w:val="-4"/>
          <w:lang w:val="sq-AL"/>
        </w:rPr>
        <w:t xml:space="preserve">10. </w:t>
      </w:r>
      <w:r w:rsidR="00852D19" w:rsidRPr="00D95D11">
        <w:rPr>
          <w:spacing w:val="-4"/>
          <w:lang w:val="sq-AL"/>
        </w:rPr>
        <w:t>Të ardhurat e autoritetit krijohen nga:</w:t>
      </w:r>
      <w:r w:rsidR="006F398B" w:rsidRPr="00D95D11">
        <w:rPr>
          <w:spacing w:val="-4"/>
          <w:lang w:val="sq-AL"/>
        </w:rPr>
        <w:t xml:space="preserve"> </w:t>
      </w:r>
    </w:p>
    <w:p w:rsidR="00852D19" w:rsidRPr="00D95D11" w:rsidRDefault="00190ECC" w:rsidP="00852D19">
      <w:pPr>
        <w:pStyle w:val="Paragrafi"/>
        <w:rPr>
          <w:spacing w:val="-4"/>
          <w:lang w:val="sq-AL"/>
        </w:rPr>
      </w:pPr>
      <w:r w:rsidRPr="00D95D11">
        <w:rPr>
          <w:spacing w:val="-4"/>
          <w:lang w:val="sq-AL"/>
        </w:rPr>
        <w:t xml:space="preserve">a) </w:t>
      </w:r>
      <w:r w:rsidR="00CC308C" w:rsidRPr="00D95D11">
        <w:rPr>
          <w:spacing w:val="-4"/>
          <w:lang w:val="sq-AL"/>
        </w:rPr>
        <w:t xml:space="preserve">Fondet </w:t>
      </w:r>
      <w:r w:rsidR="00852D19" w:rsidRPr="00D95D11">
        <w:rPr>
          <w:spacing w:val="-4"/>
          <w:lang w:val="sq-AL"/>
        </w:rPr>
        <w:t>e miratuara në buxhetin e shtetit për Autoritetin;</w:t>
      </w:r>
      <w:r w:rsidR="006F398B" w:rsidRPr="00D95D11">
        <w:rPr>
          <w:spacing w:val="-4"/>
          <w:lang w:val="sq-AL"/>
        </w:rPr>
        <w:t xml:space="preserve"> </w:t>
      </w:r>
    </w:p>
    <w:p w:rsidR="00852D19" w:rsidRPr="00D95D11" w:rsidRDefault="00190ECC" w:rsidP="00852D19">
      <w:pPr>
        <w:pStyle w:val="Paragrafi"/>
        <w:rPr>
          <w:spacing w:val="-4"/>
          <w:lang w:val="sq-AL"/>
        </w:rPr>
      </w:pPr>
      <w:r w:rsidRPr="00D95D11">
        <w:rPr>
          <w:spacing w:val="-4"/>
          <w:lang w:val="sq-AL"/>
        </w:rPr>
        <w:t xml:space="preserve">b) </w:t>
      </w:r>
      <w:r w:rsidR="00CC308C" w:rsidRPr="00D95D11">
        <w:rPr>
          <w:spacing w:val="-4"/>
          <w:lang w:val="sq-AL"/>
        </w:rPr>
        <w:t xml:space="preserve">Të </w:t>
      </w:r>
      <w:r w:rsidR="00852D19" w:rsidRPr="00D95D11">
        <w:rPr>
          <w:spacing w:val="-4"/>
          <w:lang w:val="sq-AL"/>
        </w:rPr>
        <w:t xml:space="preserve">ardhurat e mbledhura nga veprimtaria e Autoritetit; </w:t>
      </w:r>
    </w:p>
    <w:p w:rsidR="00852D19" w:rsidRPr="00D95D11" w:rsidRDefault="00190ECC" w:rsidP="00852D19">
      <w:pPr>
        <w:pStyle w:val="Paragrafi"/>
        <w:rPr>
          <w:spacing w:val="-4"/>
          <w:lang w:val="sq-AL"/>
        </w:rPr>
      </w:pPr>
      <w:r w:rsidRPr="00D95D11">
        <w:rPr>
          <w:spacing w:val="-4"/>
          <w:lang w:val="sq-AL"/>
        </w:rPr>
        <w:t xml:space="preserve">c) </w:t>
      </w:r>
      <w:r w:rsidR="00CC308C" w:rsidRPr="00D95D11">
        <w:rPr>
          <w:spacing w:val="-4"/>
          <w:lang w:val="sq-AL"/>
        </w:rPr>
        <w:t xml:space="preserve">Burime </w:t>
      </w:r>
      <w:r w:rsidR="00852D19" w:rsidRPr="00D95D11">
        <w:rPr>
          <w:spacing w:val="-4"/>
          <w:lang w:val="sq-AL"/>
        </w:rPr>
        <w:t>të tjera, dhurime, grante nga burime kombëtare e ndërkombëtare.</w:t>
      </w:r>
    </w:p>
    <w:p w:rsidR="00852D19" w:rsidRPr="00D95D11" w:rsidRDefault="00190ECC" w:rsidP="00852D19">
      <w:pPr>
        <w:pStyle w:val="Paragrafi"/>
        <w:rPr>
          <w:spacing w:val="-4"/>
          <w:lang w:val="sq-AL"/>
        </w:rPr>
      </w:pPr>
      <w:r w:rsidRPr="00D95D11">
        <w:rPr>
          <w:spacing w:val="-4"/>
          <w:lang w:val="sq-AL"/>
        </w:rPr>
        <w:t xml:space="preserve">11. </w:t>
      </w:r>
      <w:r w:rsidR="00852D19" w:rsidRPr="00D95D11">
        <w:rPr>
          <w:spacing w:val="-4"/>
          <w:lang w:val="sq-AL"/>
        </w:rPr>
        <w:t xml:space="preserve">Autoriteti mban dokumentacionin në përputhje me legjislacionin financiar në fuqi. Ai përgatit raportin dhe llogaritë financiare në fund të çdo viti financiar. </w:t>
      </w:r>
    </w:p>
    <w:p w:rsidR="00852D19" w:rsidRPr="00D95D11" w:rsidRDefault="00190ECC" w:rsidP="00852D19">
      <w:pPr>
        <w:pStyle w:val="Paragrafi"/>
        <w:rPr>
          <w:spacing w:val="-4"/>
          <w:lang w:val="sq-AL"/>
        </w:rPr>
      </w:pPr>
      <w:r w:rsidRPr="00D95D11">
        <w:rPr>
          <w:spacing w:val="-4"/>
          <w:lang w:val="sq-AL"/>
        </w:rPr>
        <w:t xml:space="preserve">12. </w:t>
      </w:r>
      <w:r w:rsidR="00852D19" w:rsidRPr="00D95D11">
        <w:rPr>
          <w:spacing w:val="-4"/>
          <w:lang w:val="sq-AL"/>
        </w:rPr>
        <w:t>Raporti vjetor dhe programi i veprimtarisë së ardhshme financiare miratohen nga Bordi Drejtues.</w:t>
      </w:r>
      <w:r w:rsidR="006F398B" w:rsidRPr="00D95D11">
        <w:rPr>
          <w:spacing w:val="-4"/>
          <w:lang w:val="sq-AL"/>
        </w:rPr>
        <w:t xml:space="preserve"> </w:t>
      </w:r>
    </w:p>
    <w:p w:rsidR="00852D19" w:rsidRPr="00D95D11" w:rsidRDefault="00190ECC" w:rsidP="00852D19">
      <w:pPr>
        <w:pStyle w:val="Paragrafi"/>
        <w:rPr>
          <w:spacing w:val="-4"/>
          <w:lang w:val="sq-AL"/>
        </w:rPr>
      </w:pPr>
      <w:r w:rsidRPr="00D95D11">
        <w:rPr>
          <w:spacing w:val="-4"/>
          <w:lang w:val="sq-AL"/>
        </w:rPr>
        <w:t xml:space="preserve">13. </w:t>
      </w:r>
      <w:r w:rsidR="00852D19" w:rsidRPr="00D95D11">
        <w:rPr>
          <w:spacing w:val="-4"/>
          <w:lang w:val="sq-AL"/>
        </w:rPr>
        <w:t xml:space="preserve">Autoriteti u përgjigjet kërkesave specifike të informacionit, që mund të kërkojë gjatë vitit ministria përgjegjëse për financat për pjesën e buxhetit që financohet nga buxheti i shtetit. </w:t>
      </w:r>
    </w:p>
    <w:p w:rsidR="00852D19" w:rsidRPr="00D95D11" w:rsidRDefault="00190ECC" w:rsidP="00852D19">
      <w:pPr>
        <w:pStyle w:val="Paragrafi"/>
        <w:rPr>
          <w:spacing w:val="-4"/>
          <w:lang w:val="sq-AL"/>
        </w:rPr>
      </w:pPr>
      <w:r w:rsidRPr="00D95D11">
        <w:rPr>
          <w:spacing w:val="-4"/>
          <w:lang w:val="sq-AL"/>
        </w:rPr>
        <w:t xml:space="preserve">14. </w:t>
      </w:r>
      <w:r w:rsidR="00852D19" w:rsidRPr="00D95D11">
        <w:rPr>
          <w:spacing w:val="-4"/>
          <w:lang w:val="sq-AL"/>
        </w:rPr>
        <w:t xml:space="preserve">Mbajtja e kontabilitetit dhe auditimi, nga ana e Autoritetit, bëhen në përputhje me legjislacionin shqiptar në fuqi. </w:t>
      </w:r>
    </w:p>
    <w:p w:rsidR="00852D19" w:rsidRPr="00D95D11" w:rsidRDefault="00190ECC" w:rsidP="00852D19">
      <w:pPr>
        <w:pStyle w:val="Paragrafi"/>
        <w:rPr>
          <w:spacing w:val="-4"/>
          <w:lang w:val="sq-AL"/>
        </w:rPr>
      </w:pPr>
      <w:r w:rsidRPr="00D95D11">
        <w:rPr>
          <w:spacing w:val="-4"/>
          <w:lang w:val="sq-AL"/>
        </w:rPr>
        <w:t xml:space="preserve">15. </w:t>
      </w:r>
      <w:r w:rsidR="00852D19" w:rsidRPr="00D95D11">
        <w:rPr>
          <w:spacing w:val="-4"/>
          <w:lang w:val="sq-AL"/>
        </w:rPr>
        <w:t xml:space="preserve">Bordi mund të vendosë të kërkojë auditim të jashtëm, nëse e konsideron të nevojshëm. </w:t>
      </w:r>
    </w:p>
    <w:p w:rsidR="00852D19" w:rsidRPr="00D95D11" w:rsidRDefault="00190ECC" w:rsidP="00852D19">
      <w:pPr>
        <w:pStyle w:val="Paragrafi"/>
        <w:rPr>
          <w:spacing w:val="-4"/>
          <w:lang w:val="sq-AL"/>
        </w:rPr>
      </w:pPr>
      <w:r w:rsidRPr="00D95D11">
        <w:rPr>
          <w:spacing w:val="-4"/>
          <w:lang w:val="sq-AL"/>
        </w:rPr>
        <w:t xml:space="preserve">16. </w:t>
      </w:r>
      <w:r w:rsidR="00852D19" w:rsidRPr="00D95D11">
        <w:rPr>
          <w:spacing w:val="-4"/>
          <w:lang w:val="sq-AL"/>
        </w:rPr>
        <w:t xml:space="preserve">Autoriteti ka stemën, logon dhe vulën e vet zyrtare. Stema e Autoritetit përbëhet nga stema e Republikës së Shqipërisë, me shënimet “Republika e Shqipërisë, Ministria e Infrastrukturës dhe Energjisë, Autoriteti Rrugor Shqiptar”, në përputhje me përcaktimet e vendimit të Këshillit të Ministrave për mënyrën e përdorimit të stemës së Republikës së Shqipërisë. </w:t>
      </w:r>
    </w:p>
    <w:p w:rsidR="00852D19" w:rsidRPr="00D95D11" w:rsidRDefault="00190ECC" w:rsidP="00852D19">
      <w:pPr>
        <w:pStyle w:val="Paragrafi"/>
        <w:rPr>
          <w:spacing w:val="-4"/>
          <w:lang w:val="sq-AL"/>
        </w:rPr>
      </w:pPr>
      <w:r w:rsidRPr="00D95D11">
        <w:rPr>
          <w:spacing w:val="-4"/>
          <w:lang w:val="sq-AL"/>
        </w:rPr>
        <w:t xml:space="preserve">17. </w:t>
      </w:r>
      <w:r w:rsidR="00852D19" w:rsidRPr="00D95D11">
        <w:rPr>
          <w:spacing w:val="-4"/>
          <w:lang w:val="sq-AL"/>
        </w:rPr>
        <w:t>Drejtoritë rajonale të Autoritetit kanë stemat, logot dhe vulat e tyre zyrtare. Stema e secilës drejtori rajonale përbëhet nga stema e Republikës së Shqipërisë, me shënimet “Repub</w:t>
      </w:r>
      <w:r w:rsidR="00811111" w:rsidRPr="00D95D11">
        <w:rPr>
          <w:spacing w:val="-4"/>
          <w:lang w:val="sq-AL"/>
        </w:rPr>
        <w:t>-</w:t>
      </w:r>
      <w:r w:rsidR="00852D19" w:rsidRPr="00D95D11">
        <w:rPr>
          <w:spacing w:val="-4"/>
          <w:lang w:val="sq-AL"/>
        </w:rPr>
        <w:t xml:space="preserve">lika e Shqipërisë, Ministria e Infrastrukturës dhe Energjisë, Autoriteti Rrugor Shqiptar, Drejtoria Rajonale......”, në përputhje me përcaktimet e vendimit të Këshillit të Ministrave për mënyrën e përdorimit të stemës së Republikës së Shqipërisë. </w:t>
      </w:r>
    </w:p>
    <w:p w:rsidR="00852D19" w:rsidRPr="00D95D11" w:rsidRDefault="00190ECC" w:rsidP="00852D19">
      <w:pPr>
        <w:pStyle w:val="Paragrafi"/>
        <w:rPr>
          <w:spacing w:val="-4"/>
          <w:lang w:val="sq-AL"/>
        </w:rPr>
      </w:pPr>
      <w:r w:rsidRPr="00D95D11">
        <w:rPr>
          <w:spacing w:val="-4"/>
          <w:lang w:val="sq-AL"/>
        </w:rPr>
        <w:t xml:space="preserve">18. </w:t>
      </w:r>
      <w:r w:rsidR="00852D19" w:rsidRPr="00D95D11">
        <w:rPr>
          <w:spacing w:val="-4"/>
          <w:lang w:val="sq-AL"/>
        </w:rPr>
        <w:t>Vula e Autoritetit dhe vulat e secilës drejtori rajonale kanë format dhe elementet e përcaktuara në vendimin e Këshillit të Ministrave për rregullat e prodhimit, të administrimit, kontrollit dhe ruajtjes së vulave zyrtare. Vulat prodhohen, administrohen dhe ruhen në përputhje me legjislacionin në fuqi.</w:t>
      </w:r>
    </w:p>
    <w:p w:rsidR="00852D19" w:rsidRPr="00D95D11" w:rsidRDefault="00852D19" w:rsidP="00852D19">
      <w:pPr>
        <w:pStyle w:val="Paragrafi"/>
        <w:rPr>
          <w:spacing w:val="-4"/>
          <w:lang w:val="sq-AL"/>
        </w:rPr>
      </w:pPr>
      <w:r w:rsidRPr="00D95D11">
        <w:rPr>
          <w:spacing w:val="-4"/>
          <w:lang w:val="sq-AL"/>
        </w:rPr>
        <w:t>II. Funksionet, përgjegjësitë dhe detyrat e Autoritetit Rrugor Shqiptar</w:t>
      </w:r>
    </w:p>
    <w:p w:rsidR="00852D19" w:rsidRPr="00D95D11" w:rsidRDefault="00190ECC" w:rsidP="00852D19">
      <w:pPr>
        <w:pStyle w:val="Paragrafi"/>
        <w:rPr>
          <w:spacing w:val="-4"/>
          <w:lang w:val="sq-AL"/>
        </w:rPr>
      </w:pPr>
      <w:r w:rsidRPr="00D95D11">
        <w:rPr>
          <w:spacing w:val="-4"/>
          <w:lang w:val="sq-AL"/>
        </w:rPr>
        <w:t xml:space="preserve">1. </w:t>
      </w:r>
      <w:r w:rsidR="00852D19" w:rsidRPr="00D95D11">
        <w:rPr>
          <w:spacing w:val="-4"/>
          <w:lang w:val="sq-AL"/>
        </w:rPr>
        <w:t>Autoriteti kryen funksionet dhe detyrat e mëposhtme:</w:t>
      </w:r>
    </w:p>
    <w:p w:rsidR="00852D19" w:rsidRPr="00D95D11" w:rsidRDefault="00852D19" w:rsidP="00852D19">
      <w:pPr>
        <w:pStyle w:val="Paragrafi"/>
        <w:rPr>
          <w:spacing w:val="-4"/>
          <w:lang w:val="sq-AL"/>
        </w:rPr>
      </w:pPr>
      <w:r w:rsidRPr="00D95D11">
        <w:rPr>
          <w:spacing w:val="-4"/>
          <w:lang w:val="sq-AL"/>
        </w:rPr>
        <w:t>a) Ofron shërbime dhe lëshon autorizime/</w:t>
      </w:r>
      <w:r w:rsidR="0016448B" w:rsidRPr="00D95D11">
        <w:rPr>
          <w:spacing w:val="-4"/>
          <w:lang w:val="sq-AL"/>
        </w:rPr>
        <w:t xml:space="preserve"> </w:t>
      </w:r>
      <w:r w:rsidRPr="00D95D11">
        <w:rPr>
          <w:spacing w:val="-4"/>
          <w:lang w:val="sq-AL"/>
        </w:rPr>
        <w:t xml:space="preserve">leje/miratime në përputhje dhe zbatim të Kodit Rrugor e legjislacionit në fuqi; </w:t>
      </w:r>
    </w:p>
    <w:p w:rsidR="00852D19" w:rsidRPr="00D95D11" w:rsidRDefault="00852D19" w:rsidP="00852D19">
      <w:pPr>
        <w:pStyle w:val="Paragrafi"/>
        <w:rPr>
          <w:spacing w:val="-4"/>
          <w:lang w:val="sq-AL"/>
        </w:rPr>
      </w:pPr>
      <w:r w:rsidRPr="00D95D11">
        <w:rPr>
          <w:spacing w:val="-4"/>
          <w:lang w:val="sq-AL"/>
        </w:rPr>
        <w:t xml:space="preserve">b) </w:t>
      </w:r>
      <w:r w:rsidRPr="00D95D11">
        <w:rPr>
          <w:spacing w:val="-4"/>
          <w:lang w:val="sq-AL"/>
        </w:rPr>
        <w:tab/>
        <w:t>Krijon dhe mirëmban sistemin për administrimin e rrugëve shtetërore dhe të urave;</w:t>
      </w:r>
    </w:p>
    <w:p w:rsidR="00852D19" w:rsidRPr="00D95D11" w:rsidRDefault="00852D19" w:rsidP="00852D19">
      <w:pPr>
        <w:pStyle w:val="Paragrafi"/>
        <w:rPr>
          <w:spacing w:val="-4"/>
          <w:lang w:val="sq-AL"/>
        </w:rPr>
      </w:pPr>
      <w:r w:rsidRPr="00D95D11">
        <w:rPr>
          <w:spacing w:val="-4"/>
          <w:lang w:val="sq-AL"/>
        </w:rPr>
        <w:t xml:space="preserve">c) </w:t>
      </w:r>
      <w:r w:rsidRPr="00D95D11">
        <w:rPr>
          <w:spacing w:val="-4"/>
          <w:lang w:val="sq-AL"/>
        </w:rPr>
        <w:tab/>
        <w:t>Krijon qendrat e menaxhimit elektronik të trafikut dhe miraton statusin e tyre;</w:t>
      </w:r>
    </w:p>
    <w:p w:rsidR="00852D19" w:rsidRPr="00D95D11" w:rsidRDefault="00852D19" w:rsidP="00852D19">
      <w:pPr>
        <w:pStyle w:val="Paragrafi"/>
        <w:rPr>
          <w:spacing w:val="-4"/>
          <w:lang w:val="sq-AL"/>
        </w:rPr>
      </w:pPr>
      <w:r w:rsidRPr="00D95D11">
        <w:rPr>
          <w:spacing w:val="-4"/>
          <w:lang w:val="sq-AL"/>
        </w:rPr>
        <w:t>ç) Asiston në përditësimet vjetore dhe rishikimet pesëvjeçare të Planit Kombëtar të Transportit për sektorin e transportit rrugor, në bashkëpunim me Institutin e Transportit;</w:t>
      </w:r>
    </w:p>
    <w:p w:rsidR="00852D19" w:rsidRPr="00D95D11" w:rsidRDefault="00852D19" w:rsidP="00852D19">
      <w:pPr>
        <w:pStyle w:val="Paragrafi"/>
        <w:rPr>
          <w:spacing w:val="-4"/>
          <w:lang w:val="sq-AL"/>
        </w:rPr>
      </w:pPr>
      <w:r w:rsidRPr="00D95D11">
        <w:rPr>
          <w:spacing w:val="-4"/>
          <w:lang w:val="sq-AL"/>
        </w:rPr>
        <w:t xml:space="preserve">d) </w:t>
      </w:r>
      <w:r w:rsidRPr="00D95D11">
        <w:rPr>
          <w:spacing w:val="-4"/>
          <w:lang w:val="sq-AL"/>
        </w:rPr>
        <w:tab/>
        <w:t>Mirëmban dhe zbaton Manualin Shqiptar të Ndërtimit të Rrugëve dhe Specifikimet Teknike;</w:t>
      </w:r>
    </w:p>
    <w:p w:rsidR="00852D19" w:rsidRPr="00D95D11" w:rsidRDefault="00852D19" w:rsidP="00852D19">
      <w:pPr>
        <w:pStyle w:val="Paragrafi"/>
        <w:rPr>
          <w:spacing w:val="-4"/>
          <w:lang w:val="sq-AL"/>
        </w:rPr>
      </w:pPr>
      <w:r w:rsidRPr="00D95D11">
        <w:rPr>
          <w:spacing w:val="-4"/>
          <w:lang w:val="sq-AL"/>
        </w:rPr>
        <w:t xml:space="preserve">dh) </w:t>
      </w:r>
      <w:r w:rsidRPr="00D95D11">
        <w:rPr>
          <w:spacing w:val="-4"/>
          <w:lang w:val="sq-AL"/>
        </w:rPr>
        <w:tab/>
        <w:t xml:space="preserve">Merr nisma për studime, kërkime shkencore dhe eksperimente për efiçencën, trafikun, qarkullimin dhe sigurinë rrugore; </w:t>
      </w:r>
    </w:p>
    <w:p w:rsidR="00852D19" w:rsidRPr="00D95D11" w:rsidRDefault="00852D19" w:rsidP="00852D19">
      <w:pPr>
        <w:pStyle w:val="Paragrafi"/>
        <w:rPr>
          <w:spacing w:val="-4"/>
          <w:lang w:val="sq-AL"/>
        </w:rPr>
      </w:pPr>
      <w:r w:rsidRPr="00D95D11">
        <w:rPr>
          <w:spacing w:val="-4"/>
          <w:lang w:val="sq-AL"/>
        </w:rPr>
        <w:t xml:space="preserve">e) </w:t>
      </w:r>
      <w:r w:rsidRPr="00D95D11">
        <w:rPr>
          <w:spacing w:val="-4"/>
          <w:lang w:val="sq-AL"/>
        </w:rPr>
        <w:tab/>
        <w:t>Përgatit programe afatmesme zhvillimi dhe programin vjetor të punës për ndërtimin, rikonstruksionin, mirëmbajtjen, ruajtjen dhe zhvillimin e rrugëve shtetërore, në përputhje me përparësitë e përcaktuara në dokumentet strategjike;</w:t>
      </w:r>
    </w:p>
    <w:p w:rsidR="00852D19" w:rsidRPr="00D95D11" w:rsidRDefault="00852D19" w:rsidP="00852D19">
      <w:pPr>
        <w:pStyle w:val="Paragrafi"/>
        <w:rPr>
          <w:spacing w:val="-4"/>
          <w:lang w:val="sq-AL"/>
        </w:rPr>
      </w:pPr>
      <w:r w:rsidRPr="00D95D11">
        <w:rPr>
          <w:spacing w:val="-4"/>
          <w:lang w:val="sq-AL"/>
        </w:rPr>
        <w:t xml:space="preserve">ë) </w:t>
      </w:r>
      <w:r w:rsidRPr="00D95D11">
        <w:rPr>
          <w:spacing w:val="-4"/>
          <w:lang w:val="sq-AL"/>
        </w:rPr>
        <w:tab/>
        <w:t xml:space="preserve">Përgatit një raport vjetor për ministrinë përgjegjëse dhe Bordin, ku pasqyron veprimtarinë e kryer dhe planin në vazhdim; </w:t>
      </w:r>
    </w:p>
    <w:p w:rsidR="00852D19" w:rsidRPr="00D95D11" w:rsidRDefault="00852D19" w:rsidP="00852D19">
      <w:pPr>
        <w:pStyle w:val="Paragrafi"/>
        <w:rPr>
          <w:spacing w:val="-4"/>
          <w:lang w:val="sq-AL"/>
        </w:rPr>
      </w:pPr>
      <w:r w:rsidRPr="00D95D11">
        <w:rPr>
          <w:spacing w:val="-4"/>
          <w:lang w:val="sq-AL"/>
        </w:rPr>
        <w:t>f) Raporton te ministri përgjegjës për veprimtarinë e realizuar, në përputhje me ligjin për Autoritetin Rrugor Shqiptar;</w:t>
      </w:r>
    </w:p>
    <w:p w:rsidR="00852D19" w:rsidRPr="00D95D11" w:rsidRDefault="00852D19" w:rsidP="00852D19">
      <w:pPr>
        <w:pStyle w:val="Paragrafi"/>
        <w:rPr>
          <w:spacing w:val="-4"/>
          <w:lang w:val="sq-AL"/>
        </w:rPr>
      </w:pPr>
      <w:r w:rsidRPr="00D95D11">
        <w:rPr>
          <w:spacing w:val="-4"/>
          <w:lang w:val="sq-AL"/>
        </w:rPr>
        <w:t xml:space="preserve">g) </w:t>
      </w:r>
      <w:r w:rsidRPr="00D95D11">
        <w:rPr>
          <w:spacing w:val="-4"/>
          <w:lang w:val="sq-AL"/>
        </w:rPr>
        <w:tab/>
        <w:t>Kërkon informacion nga institucionet publike, qendrore apo vendore, në lidhje me fushën e tij të përgjegjësisë dhe realizimin e detyrave të tij;</w:t>
      </w:r>
    </w:p>
    <w:p w:rsidR="00852D19" w:rsidRPr="00D95D11" w:rsidRDefault="00852D19" w:rsidP="00852D19">
      <w:pPr>
        <w:pStyle w:val="Paragrafi"/>
        <w:rPr>
          <w:spacing w:val="-4"/>
          <w:lang w:val="sq-AL"/>
        </w:rPr>
      </w:pPr>
      <w:r w:rsidRPr="00D95D11">
        <w:rPr>
          <w:spacing w:val="-4"/>
          <w:lang w:val="sq-AL"/>
        </w:rPr>
        <w:t xml:space="preserve">gj) </w:t>
      </w:r>
      <w:r w:rsidRPr="00D95D11">
        <w:rPr>
          <w:spacing w:val="-4"/>
          <w:lang w:val="sq-AL"/>
        </w:rPr>
        <w:tab/>
        <w:t>Bashkëpunon me institucione të huaja dhe organizata joqeveritare në fushën e rrjeteve të transportit rrugor;</w:t>
      </w:r>
    </w:p>
    <w:p w:rsidR="00852D19" w:rsidRPr="00D95D11" w:rsidRDefault="00852D19" w:rsidP="00852D19">
      <w:pPr>
        <w:pStyle w:val="Paragrafi"/>
        <w:rPr>
          <w:spacing w:val="-4"/>
          <w:lang w:val="sq-AL"/>
        </w:rPr>
      </w:pPr>
      <w:r w:rsidRPr="00D95D11">
        <w:rPr>
          <w:spacing w:val="-4"/>
          <w:lang w:val="sq-AL"/>
        </w:rPr>
        <w:t>h) Negocion, lidh marrëveshje bashkëpunimi me karakter teknik, në fushën e rrjeteve të tran</w:t>
      </w:r>
      <w:r w:rsidR="00B66948" w:rsidRPr="00D95D11">
        <w:rPr>
          <w:spacing w:val="-4"/>
          <w:lang w:val="sq-AL"/>
        </w:rPr>
        <w:t>-</w:t>
      </w:r>
      <w:r w:rsidRPr="00D95D11">
        <w:rPr>
          <w:spacing w:val="-4"/>
          <w:lang w:val="sq-AL"/>
        </w:rPr>
        <w:t>sportit rrugor, me institucione të huaja homo</w:t>
      </w:r>
      <w:r w:rsidR="00B66948" w:rsidRPr="00D95D11">
        <w:rPr>
          <w:spacing w:val="-4"/>
          <w:lang w:val="sq-AL"/>
        </w:rPr>
        <w:t>-</w:t>
      </w:r>
      <w:r w:rsidRPr="00D95D11">
        <w:rPr>
          <w:spacing w:val="-4"/>
          <w:lang w:val="sq-AL"/>
        </w:rPr>
        <w:t>loge, duke ndjekur procedurat ligjore në fuqi;</w:t>
      </w:r>
    </w:p>
    <w:p w:rsidR="00852D19" w:rsidRPr="00D95D11" w:rsidRDefault="00852D19" w:rsidP="00852D19">
      <w:pPr>
        <w:pStyle w:val="Paragrafi"/>
        <w:rPr>
          <w:spacing w:val="-4"/>
          <w:lang w:val="sq-AL"/>
        </w:rPr>
      </w:pPr>
      <w:r w:rsidRPr="00D95D11">
        <w:rPr>
          <w:spacing w:val="-4"/>
          <w:lang w:val="sq-AL"/>
        </w:rPr>
        <w:t>i)</w:t>
      </w:r>
      <w:r w:rsidR="006F398B" w:rsidRPr="00D95D11">
        <w:rPr>
          <w:spacing w:val="-4"/>
          <w:lang w:val="sq-AL"/>
        </w:rPr>
        <w:t xml:space="preserve"> </w:t>
      </w:r>
      <w:r w:rsidRPr="00D95D11">
        <w:rPr>
          <w:spacing w:val="-4"/>
          <w:lang w:val="sq-AL"/>
        </w:rPr>
        <w:tab/>
        <w:t xml:space="preserve">Anëtarësohet në organizma ndërkombëtarë; </w:t>
      </w:r>
    </w:p>
    <w:p w:rsidR="00852D19" w:rsidRPr="00D95D11" w:rsidRDefault="00852D19" w:rsidP="00852D19">
      <w:pPr>
        <w:pStyle w:val="Paragrafi"/>
        <w:rPr>
          <w:spacing w:val="-4"/>
          <w:lang w:val="sq-AL"/>
        </w:rPr>
      </w:pPr>
      <w:r w:rsidRPr="00D95D11">
        <w:rPr>
          <w:spacing w:val="-4"/>
          <w:lang w:val="sq-AL"/>
        </w:rPr>
        <w:t>j)</w:t>
      </w:r>
      <w:r w:rsidR="006F398B" w:rsidRPr="00D95D11">
        <w:rPr>
          <w:spacing w:val="-4"/>
          <w:lang w:val="sq-AL"/>
        </w:rPr>
        <w:t xml:space="preserve"> </w:t>
      </w:r>
      <w:r w:rsidRPr="00D95D11">
        <w:rPr>
          <w:spacing w:val="-4"/>
          <w:lang w:val="sq-AL"/>
        </w:rPr>
        <w:tab/>
        <w:t>Ka të drejtë të hartojë e të nxjerrë udhëzime, urdhëresa, rregullore dhe akte të tjera administrative, nëpërmjet organeve të tij drejtu</w:t>
      </w:r>
      <w:r w:rsidR="00691031" w:rsidRPr="00D95D11">
        <w:rPr>
          <w:spacing w:val="-4"/>
          <w:lang w:val="sq-AL"/>
        </w:rPr>
        <w:t>-</w:t>
      </w:r>
      <w:r w:rsidRPr="00D95D11">
        <w:rPr>
          <w:spacing w:val="-4"/>
          <w:lang w:val="sq-AL"/>
        </w:rPr>
        <w:t>ese, në mbështetje dhe zbatim të akteve ligjore e nënligjore dhe të kompetencave që i janë dhënë;</w:t>
      </w:r>
    </w:p>
    <w:p w:rsidR="00852D19" w:rsidRPr="00D95D11" w:rsidRDefault="00852D19" w:rsidP="00852D19">
      <w:pPr>
        <w:pStyle w:val="Paragrafi"/>
        <w:rPr>
          <w:spacing w:val="-4"/>
          <w:lang w:val="sq-AL"/>
        </w:rPr>
      </w:pPr>
      <w:r w:rsidRPr="00D95D11">
        <w:rPr>
          <w:spacing w:val="-4"/>
          <w:lang w:val="sq-AL"/>
        </w:rPr>
        <w:t>k) Mban librat kontabël, harton të dhënat financiare dhe raportet për gjendjen e ecurisë së veprimtarisë, përfshirë edhe raportet e kontrollit të ekspertëve kontabël të autorizuar, në përputhje me ligjin për kontabilitetin dhe pasqyrat financiare;</w:t>
      </w:r>
    </w:p>
    <w:p w:rsidR="00852D19" w:rsidRPr="00D95D11" w:rsidRDefault="004D555C" w:rsidP="00852D19">
      <w:pPr>
        <w:pStyle w:val="Paragrafi"/>
        <w:rPr>
          <w:spacing w:val="-4"/>
          <w:lang w:val="sq-AL"/>
        </w:rPr>
      </w:pPr>
      <w:r w:rsidRPr="00D95D11">
        <w:rPr>
          <w:spacing w:val="-4"/>
          <w:lang w:val="sq-AL"/>
        </w:rPr>
        <w:t xml:space="preserve">l) </w:t>
      </w:r>
      <w:r w:rsidR="00852D19" w:rsidRPr="00D95D11">
        <w:rPr>
          <w:spacing w:val="-4"/>
          <w:lang w:val="sq-AL"/>
        </w:rPr>
        <w:t xml:space="preserve">Çdo funksion tjetër të parashikuar dhe lejuar nga Kodi Rrugor, ligji për Autoritetin Rrugor Shqiptar dhe legjislacioni në fuqi. </w:t>
      </w:r>
    </w:p>
    <w:p w:rsidR="00852D19" w:rsidRPr="00D95D11" w:rsidRDefault="004D555C" w:rsidP="00852D19">
      <w:pPr>
        <w:pStyle w:val="Paragrafi"/>
        <w:rPr>
          <w:spacing w:val="-4"/>
          <w:lang w:val="sq-AL"/>
        </w:rPr>
      </w:pPr>
      <w:r w:rsidRPr="00D95D11">
        <w:rPr>
          <w:spacing w:val="-4"/>
          <w:lang w:val="sq-AL"/>
        </w:rPr>
        <w:t xml:space="preserve">2. </w:t>
      </w:r>
      <w:r w:rsidR="00852D19" w:rsidRPr="00D95D11">
        <w:rPr>
          <w:spacing w:val="-4"/>
          <w:lang w:val="sq-AL"/>
        </w:rPr>
        <w:t xml:space="preserve">Drejtoritë rajonale kryejnë funksionet dhe kanë përgjegjësitë, si më poshtë vijon: </w:t>
      </w:r>
    </w:p>
    <w:p w:rsidR="00852D19" w:rsidRPr="00D95D11" w:rsidRDefault="00852D19" w:rsidP="00852D19">
      <w:pPr>
        <w:pStyle w:val="Paragrafi"/>
        <w:rPr>
          <w:spacing w:val="-4"/>
          <w:lang w:val="sq-AL"/>
        </w:rPr>
      </w:pPr>
      <w:r w:rsidRPr="00D95D11">
        <w:rPr>
          <w:spacing w:val="-4"/>
          <w:lang w:val="sq-AL"/>
        </w:rPr>
        <w:t xml:space="preserve">a) </w:t>
      </w:r>
      <w:r w:rsidRPr="00D95D11">
        <w:rPr>
          <w:spacing w:val="-4"/>
          <w:lang w:val="sq-AL"/>
        </w:rPr>
        <w:tab/>
        <w:t xml:space="preserve">Në përputhje me programin e miratuar nga organet eprore, marrin të gjitha masat për realizimin e treguesve të këtij programi si dhe të gjithë aktivitetit teknik në mirëmbajtjen e rrjetit rrugor që kanë në administrim; </w:t>
      </w:r>
    </w:p>
    <w:p w:rsidR="00852D19" w:rsidRPr="00D95D11" w:rsidRDefault="00852D19" w:rsidP="00852D19">
      <w:pPr>
        <w:pStyle w:val="Paragrafi"/>
        <w:rPr>
          <w:spacing w:val="-4"/>
          <w:lang w:val="sq-AL"/>
        </w:rPr>
      </w:pPr>
      <w:r w:rsidRPr="00D95D11">
        <w:rPr>
          <w:spacing w:val="-4"/>
          <w:lang w:val="sq-AL"/>
        </w:rPr>
        <w:t>b) Përgatisin programe afatmesme zhvillimi dhe programin vjetor të punës për ndërtimin, rikonstruksionin, mirëmbajtjen, ruajtjen dhe zhvillimin e rrugëve shtetërore, në përputhje me përparësitë e përcaktuara në dokumentet strategjike;</w:t>
      </w:r>
    </w:p>
    <w:p w:rsidR="00852D19" w:rsidRPr="00D95D11" w:rsidRDefault="00852D19" w:rsidP="00852D19">
      <w:pPr>
        <w:pStyle w:val="Paragrafi"/>
        <w:rPr>
          <w:spacing w:val="-4"/>
          <w:lang w:val="sq-AL"/>
        </w:rPr>
      </w:pPr>
      <w:r w:rsidRPr="00D95D11">
        <w:rPr>
          <w:spacing w:val="-4"/>
          <w:lang w:val="sq-AL"/>
        </w:rPr>
        <w:t xml:space="preserve">c) </w:t>
      </w:r>
      <w:r w:rsidRPr="00D95D11">
        <w:rPr>
          <w:spacing w:val="-4"/>
          <w:lang w:val="sq-AL"/>
        </w:rPr>
        <w:tab/>
        <w:t>Realizojnë procedurat e prokurimit të investimeve dhe shpenzimeve, në përputhje me legjislacionin përkatës, ndjekin zbatimin e kontratave që kanë në zhvillim dhe mbajnë përgjegjësi të plotë për realizimin e tyre, në përputhje me çfarë parashikohet në to;</w:t>
      </w:r>
    </w:p>
    <w:p w:rsidR="00852D19" w:rsidRPr="00D95D11" w:rsidRDefault="00852D19" w:rsidP="00852D19">
      <w:pPr>
        <w:pStyle w:val="Paragrafi"/>
        <w:rPr>
          <w:spacing w:val="-4"/>
          <w:lang w:val="sq-AL"/>
        </w:rPr>
      </w:pPr>
      <w:r w:rsidRPr="00D95D11">
        <w:rPr>
          <w:spacing w:val="-4"/>
          <w:lang w:val="sq-AL"/>
        </w:rPr>
        <w:t>ç) Garantojnë siguri për të gjithë përdoruesit e rrugës në të gjitha veprimtaritë që organizojnë për përmbushjen e detyrimeve, sipas Kodit Rrugor;</w:t>
      </w:r>
    </w:p>
    <w:p w:rsidR="00852D19" w:rsidRPr="00D95D11" w:rsidRDefault="00852D19" w:rsidP="00852D19">
      <w:pPr>
        <w:pStyle w:val="Paragrafi"/>
        <w:rPr>
          <w:spacing w:val="-4"/>
          <w:lang w:val="sq-AL"/>
        </w:rPr>
      </w:pPr>
      <w:r w:rsidRPr="00D95D11">
        <w:rPr>
          <w:spacing w:val="-4"/>
          <w:lang w:val="sq-AL"/>
        </w:rPr>
        <w:t xml:space="preserve">d) </w:t>
      </w:r>
      <w:r w:rsidRPr="00D95D11">
        <w:rPr>
          <w:spacing w:val="-4"/>
          <w:lang w:val="sq-AL"/>
        </w:rPr>
        <w:tab/>
        <w:t>Organizojnë programin e supervizionit të shërbimeve të mirëmbajtjes me performancë (rutinë dhe dimërore), të rehabilitimit të Rrjetit Rrugor Kombëtar në administrim si dhe ndjekin kontratat;</w:t>
      </w:r>
    </w:p>
    <w:p w:rsidR="00852D19" w:rsidRPr="00D95D11" w:rsidRDefault="00852D19" w:rsidP="00852D19">
      <w:pPr>
        <w:pStyle w:val="Paragrafi"/>
        <w:rPr>
          <w:spacing w:val="-4"/>
          <w:lang w:val="sq-AL"/>
        </w:rPr>
      </w:pPr>
      <w:r w:rsidRPr="00D95D11">
        <w:rPr>
          <w:spacing w:val="-4"/>
          <w:lang w:val="sq-AL"/>
        </w:rPr>
        <w:t xml:space="preserve">dh) </w:t>
      </w:r>
      <w:r w:rsidRPr="00D95D11">
        <w:rPr>
          <w:spacing w:val="-4"/>
          <w:lang w:val="sq-AL"/>
        </w:rPr>
        <w:tab/>
        <w:t xml:space="preserve">Krijojnë dhe mirëmbajnë sistemin për administrimin e rrugëve shtetërore dhe të urave nën administrim; </w:t>
      </w:r>
    </w:p>
    <w:p w:rsidR="00852D19" w:rsidRPr="00D95D11" w:rsidRDefault="00852D19" w:rsidP="00852D19">
      <w:pPr>
        <w:pStyle w:val="Paragrafi"/>
        <w:rPr>
          <w:spacing w:val="-4"/>
          <w:lang w:val="sq-AL"/>
        </w:rPr>
      </w:pPr>
      <w:r w:rsidRPr="00D95D11">
        <w:rPr>
          <w:spacing w:val="-4"/>
          <w:lang w:val="sq-AL"/>
        </w:rPr>
        <w:t xml:space="preserve">e) </w:t>
      </w:r>
      <w:r w:rsidRPr="00D95D11">
        <w:rPr>
          <w:spacing w:val="-4"/>
          <w:lang w:val="sq-AL"/>
        </w:rPr>
        <w:tab/>
        <w:t>Mirëmbajnë dhe zbatojnë manualin shqiptar të ndërtimit të rrugëve dhe specifikimet teknike;</w:t>
      </w:r>
    </w:p>
    <w:p w:rsidR="00852D19" w:rsidRPr="00D95D11" w:rsidRDefault="00852D19" w:rsidP="00852D19">
      <w:pPr>
        <w:pStyle w:val="Paragrafi"/>
        <w:rPr>
          <w:spacing w:val="-4"/>
          <w:lang w:val="sq-AL"/>
        </w:rPr>
      </w:pPr>
      <w:r w:rsidRPr="00D95D11">
        <w:rPr>
          <w:spacing w:val="-4"/>
          <w:lang w:val="sq-AL"/>
        </w:rPr>
        <w:t xml:space="preserve">ë) </w:t>
      </w:r>
      <w:r w:rsidRPr="00D95D11">
        <w:rPr>
          <w:spacing w:val="-4"/>
          <w:lang w:val="sq-AL"/>
        </w:rPr>
        <w:tab/>
        <w:t>Krijojnë qendrat e menaxhimit elektronik të trafikut dhe miratojnë statusin e tyre;</w:t>
      </w:r>
    </w:p>
    <w:p w:rsidR="00852D19" w:rsidRPr="00D95D11" w:rsidRDefault="00852D19" w:rsidP="00852D19">
      <w:pPr>
        <w:pStyle w:val="Paragrafi"/>
        <w:rPr>
          <w:spacing w:val="-4"/>
          <w:lang w:val="sq-AL"/>
        </w:rPr>
      </w:pPr>
      <w:r w:rsidRPr="00D95D11">
        <w:rPr>
          <w:spacing w:val="-4"/>
          <w:lang w:val="sq-AL"/>
        </w:rPr>
        <w:t xml:space="preserve">f) </w:t>
      </w:r>
      <w:r w:rsidRPr="00D95D11">
        <w:rPr>
          <w:spacing w:val="-4"/>
          <w:lang w:val="sq-AL"/>
        </w:rPr>
        <w:tab/>
        <w:t>Asistojnë në përditësimet vjetore dhe rishikimet pesëvjeçare të PKT-së për sektorin e transportit rrugor, në bashkëpunim me Institutin e Transportit;</w:t>
      </w:r>
    </w:p>
    <w:p w:rsidR="00852D19" w:rsidRPr="00D95D11" w:rsidRDefault="00852D19" w:rsidP="00852D19">
      <w:pPr>
        <w:pStyle w:val="Paragrafi"/>
        <w:rPr>
          <w:spacing w:val="-4"/>
          <w:lang w:val="sq-AL"/>
        </w:rPr>
      </w:pPr>
      <w:r w:rsidRPr="00D95D11">
        <w:rPr>
          <w:spacing w:val="-4"/>
          <w:lang w:val="sq-AL"/>
        </w:rPr>
        <w:t xml:space="preserve">g) </w:t>
      </w:r>
      <w:r w:rsidRPr="00D95D11">
        <w:rPr>
          <w:spacing w:val="-4"/>
          <w:lang w:val="sq-AL"/>
        </w:rPr>
        <w:tab/>
        <w:t xml:space="preserve">Marrin nisma për studime, kërkime shkencore dhe eksperimente për efiçencën, trafikun, qarkullimin e sigurinë rrugore; </w:t>
      </w:r>
    </w:p>
    <w:p w:rsidR="00852D19" w:rsidRPr="00D95D11" w:rsidRDefault="00852D19" w:rsidP="00852D19">
      <w:pPr>
        <w:pStyle w:val="Paragrafi"/>
        <w:rPr>
          <w:spacing w:val="-4"/>
          <w:lang w:val="sq-AL"/>
        </w:rPr>
      </w:pPr>
      <w:r w:rsidRPr="00D95D11">
        <w:rPr>
          <w:spacing w:val="-4"/>
          <w:lang w:val="sq-AL"/>
        </w:rPr>
        <w:t xml:space="preserve">gj) </w:t>
      </w:r>
      <w:r w:rsidRPr="00D95D11">
        <w:rPr>
          <w:spacing w:val="-4"/>
          <w:lang w:val="sq-AL"/>
        </w:rPr>
        <w:tab/>
        <w:t>Marrin masa për ruajtjen dhe administri</w:t>
      </w:r>
      <w:r w:rsidR="00EE19BE" w:rsidRPr="00D95D11">
        <w:rPr>
          <w:spacing w:val="-4"/>
          <w:lang w:val="sq-AL"/>
        </w:rPr>
        <w:t>-</w:t>
      </w:r>
      <w:r w:rsidRPr="00D95D11">
        <w:rPr>
          <w:spacing w:val="-4"/>
          <w:lang w:val="sq-AL"/>
        </w:rPr>
        <w:t>min e mirë të pronës shtetërore në administrim dhe përgjigjen për dëmtimet e saj;</w:t>
      </w:r>
    </w:p>
    <w:p w:rsidR="00852D19" w:rsidRPr="00D95D11" w:rsidRDefault="00852D19" w:rsidP="00852D19">
      <w:pPr>
        <w:pStyle w:val="Paragrafi"/>
        <w:rPr>
          <w:spacing w:val="-4"/>
          <w:lang w:val="sq-AL"/>
        </w:rPr>
      </w:pPr>
      <w:r w:rsidRPr="00D95D11">
        <w:rPr>
          <w:spacing w:val="-4"/>
          <w:lang w:val="sq-AL"/>
        </w:rPr>
        <w:t xml:space="preserve">h) </w:t>
      </w:r>
      <w:r w:rsidRPr="00D95D11">
        <w:rPr>
          <w:spacing w:val="-4"/>
          <w:lang w:val="sq-AL"/>
        </w:rPr>
        <w:tab/>
        <w:t>Ngrenë shtabet e emergjencave për periudhën dimërore (apo kur është e nevojshme), në bashkëpunim me prefekturën dhe Policinë e Shtetit, për mirëmbajtjen e akseve rrugore në administrim.</w:t>
      </w:r>
    </w:p>
    <w:p w:rsidR="00852D19" w:rsidRPr="00D95D11" w:rsidRDefault="0095260E" w:rsidP="00852D19">
      <w:pPr>
        <w:pStyle w:val="Paragrafi"/>
        <w:rPr>
          <w:spacing w:val="-4"/>
          <w:lang w:val="sq-AL"/>
        </w:rPr>
      </w:pPr>
      <w:r w:rsidRPr="00D95D11">
        <w:rPr>
          <w:spacing w:val="-4"/>
          <w:lang w:val="sq-AL"/>
        </w:rPr>
        <w:t xml:space="preserve">3. </w:t>
      </w:r>
      <w:r w:rsidR="00852D19" w:rsidRPr="00D95D11">
        <w:rPr>
          <w:spacing w:val="-4"/>
          <w:lang w:val="sq-AL"/>
        </w:rPr>
        <w:t>Përgjegjësitë dhe detyrat e drejtorit të Përgjithshëm</w:t>
      </w:r>
      <w:r w:rsidR="00866353" w:rsidRPr="00D95D11">
        <w:rPr>
          <w:spacing w:val="-4"/>
          <w:lang w:val="sq-AL"/>
        </w:rPr>
        <w:t>,</w:t>
      </w:r>
      <w:r w:rsidR="00852D19" w:rsidRPr="00D95D11">
        <w:rPr>
          <w:spacing w:val="-4"/>
          <w:lang w:val="sq-AL"/>
        </w:rPr>
        <w:t xml:space="preserve"> janë:</w:t>
      </w:r>
    </w:p>
    <w:p w:rsidR="00852D19" w:rsidRPr="00D95D11" w:rsidRDefault="00852D19" w:rsidP="00852D19">
      <w:pPr>
        <w:pStyle w:val="Paragrafi"/>
        <w:rPr>
          <w:spacing w:val="-4"/>
          <w:lang w:val="sq-AL"/>
        </w:rPr>
      </w:pPr>
      <w:r w:rsidRPr="00D95D11">
        <w:rPr>
          <w:spacing w:val="-4"/>
          <w:lang w:val="sq-AL"/>
        </w:rPr>
        <w:t xml:space="preserve">a) </w:t>
      </w:r>
      <w:r w:rsidRPr="00D95D11">
        <w:rPr>
          <w:spacing w:val="-4"/>
          <w:lang w:val="sq-AL"/>
        </w:rPr>
        <w:tab/>
        <w:t>Siguron drejtimin dhe administrimin efektiv të Autoritetit;</w:t>
      </w:r>
    </w:p>
    <w:p w:rsidR="00852D19" w:rsidRPr="00D95D11" w:rsidRDefault="00852D19" w:rsidP="00852D19">
      <w:pPr>
        <w:pStyle w:val="Paragrafi"/>
        <w:rPr>
          <w:spacing w:val="-4"/>
          <w:lang w:val="sq-AL"/>
        </w:rPr>
      </w:pPr>
      <w:r w:rsidRPr="00D95D11">
        <w:rPr>
          <w:spacing w:val="-4"/>
          <w:lang w:val="sq-AL"/>
        </w:rPr>
        <w:t xml:space="preserve">b) </w:t>
      </w:r>
      <w:r w:rsidRPr="00D95D11">
        <w:rPr>
          <w:spacing w:val="-4"/>
          <w:lang w:val="sq-AL"/>
        </w:rPr>
        <w:tab/>
        <w:t xml:space="preserve">Siguron zbatimin e politikave të Autoritetit dhe të kërkesave të tjera ligjore për këtë Autoritet; </w:t>
      </w:r>
    </w:p>
    <w:p w:rsidR="00852D19" w:rsidRPr="00D95D11" w:rsidRDefault="00852D19" w:rsidP="00852D19">
      <w:pPr>
        <w:pStyle w:val="Paragrafi"/>
        <w:rPr>
          <w:spacing w:val="-4"/>
          <w:lang w:val="sq-AL"/>
        </w:rPr>
      </w:pPr>
      <w:r w:rsidRPr="00D95D11">
        <w:rPr>
          <w:spacing w:val="-4"/>
          <w:lang w:val="sq-AL"/>
        </w:rPr>
        <w:t xml:space="preserve">c) </w:t>
      </w:r>
      <w:r w:rsidRPr="00D95D11">
        <w:rPr>
          <w:spacing w:val="-4"/>
          <w:lang w:val="sq-AL"/>
        </w:rPr>
        <w:tab/>
        <w:t>Përfaqëson Autoritetin në ministrinë përkatëse dhe në marrëdhënie me të tretë;</w:t>
      </w:r>
    </w:p>
    <w:p w:rsidR="00852D19" w:rsidRPr="00D95D11" w:rsidRDefault="00852D19" w:rsidP="00852D19">
      <w:pPr>
        <w:pStyle w:val="Paragrafi"/>
        <w:rPr>
          <w:spacing w:val="-4"/>
          <w:lang w:val="sq-AL"/>
        </w:rPr>
      </w:pPr>
      <w:r w:rsidRPr="00D95D11">
        <w:rPr>
          <w:spacing w:val="-4"/>
          <w:lang w:val="sq-AL"/>
        </w:rPr>
        <w:t xml:space="preserve">ç) </w:t>
      </w:r>
      <w:r w:rsidRPr="00D95D11">
        <w:rPr>
          <w:spacing w:val="-4"/>
          <w:lang w:val="sq-AL"/>
        </w:rPr>
        <w:tab/>
        <w:t>Bashkëpunon në hartimin e politikave që synojnë përmirësimin e veprimtarisë së Autori</w:t>
      </w:r>
      <w:r w:rsidR="005522CE" w:rsidRPr="00D95D11">
        <w:rPr>
          <w:spacing w:val="-4"/>
          <w:lang w:val="sq-AL"/>
        </w:rPr>
        <w:t>-</w:t>
      </w:r>
      <w:r w:rsidRPr="00D95D11">
        <w:rPr>
          <w:spacing w:val="-4"/>
          <w:lang w:val="sq-AL"/>
        </w:rPr>
        <w:t xml:space="preserve">tetit dhe vë në dijeni bordin për këto politika; </w:t>
      </w:r>
    </w:p>
    <w:p w:rsidR="00852D19" w:rsidRPr="00D95D11" w:rsidRDefault="00852D19" w:rsidP="00852D19">
      <w:pPr>
        <w:pStyle w:val="Paragrafi"/>
        <w:rPr>
          <w:spacing w:val="-4"/>
          <w:lang w:val="sq-AL"/>
        </w:rPr>
      </w:pPr>
      <w:r w:rsidRPr="00D95D11">
        <w:rPr>
          <w:spacing w:val="-4"/>
          <w:lang w:val="sq-AL"/>
        </w:rPr>
        <w:t xml:space="preserve">d) </w:t>
      </w:r>
      <w:r w:rsidRPr="00D95D11">
        <w:rPr>
          <w:spacing w:val="-4"/>
          <w:lang w:val="sq-AL"/>
        </w:rPr>
        <w:tab/>
        <w:t>Emëron dhe shkarkon nëpunësit/</w:t>
      </w:r>
      <w:r w:rsidR="0000789C" w:rsidRPr="00D95D11">
        <w:rPr>
          <w:spacing w:val="-4"/>
          <w:lang w:val="sq-AL"/>
        </w:rPr>
        <w:t xml:space="preserve"> </w:t>
      </w:r>
      <w:r w:rsidRPr="00D95D11">
        <w:rPr>
          <w:spacing w:val="-4"/>
          <w:lang w:val="sq-AL"/>
        </w:rPr>
        <w:t>punëma</w:t>
      </w:r>
      <w:r w:rsidR="0000789C" w:rsidRPr="00D95D11">
        <w:rPr>
          <w:spacing w:val="-4"/>
          <w:lang w:val="sq-AL"/>
        </w:rPr>
        <w:t>-</w:t>
      </w:r>
      <w:r w:rsidRPr="00D95D11">
        <w:rPr>
          <w:spacing w:val="-4"/>
          <w:lang w:val="sq-AL"/>
        </w:rPr>
        <w:t>rrësit dhe personelin e nevojshëm të Autoritetit;</w:t>
      </w:r>
    </w:p>
    <w:p w:rsidR="00852D19" w:rsidRPr="00D95D11" w:rsidRDefault="00852D19" w:rsidP="00852D19">
      <w:pPr>
        <w:pStyle w:val="Paragrafi"/>
        <w:rPr>
          <w:spacing w:val="-4"/>
          <w:lang w:val="sq-AL"/>
        </w:rPr>
      </w:pPr>
      <w:r w:rsidRPr="00D95D11">
        <w:rPr>
          <w:spacing w:val="-4"/>
          <w:lang w:val="sq-AL"/>
        </w:rPr>
        <w:t>dh)</w:t>
      </w:r>
      <w:r w:rsidR="006F398B" w:rsidRPr="00D95D11">
        <w:rPr>
          <w:spacing w:val="-4"/>
          <w:lang w:val="sq-AL"/>
        </w:rPr>
        <w:t xml:space="preserve"> </w:t>
      </w:r>
      <w:r w:rsidRPr="00D95D11">
        <w:rPr>
          <w:spacing w:val="-4"/>
          <w:lang w:val="sq-AL"/>
        </w:rPr>
        <w:tab/>
        <w:t>Merr pjesë në mbledhjet e bordit pa të drejtë vote;</w:t>
      </w:r>
    </w:p>
    <w:p w:rsidR="00852D19" w:rsidRPr="00D95D11" w:rsidRDefault="00852D19" w:rsidP="00852D19">
      <w:pPr>
        <w:pStyle w:val="Paragrafi"/>
        <w:rPr>
          <w:spacing w:val="-4"/>
          <w:lang w:val="sq-AL"/>
        </w:rPr>
      </w:pPr>
      <w:r w:rsidRPr="00D95D11">
        <w:rPr>
          <w:spacing w:val="-4"/>
          <w:lang w:val="sq-AL"/>
        </w:rPr>
        <w:t xml:space="preserve">e) </w:t>
      </w:r>
      <w:r w:rsidRPr="00D95D11">
        <w:rPr>
          <w:spacing w:val="-4"/>
          <w:lang w:val="sq-AL"/>
        </w:rPr>
        <w:tab/>
        <w:t xml:space="preserve">Propozon për miratim në bord rregulloret e brendshme të Autoritetit, raportet afatmesme të zhvillimit dhe raportin vjetor të punës; </w:t>
      </w:r>
    </w:p>
    <w:p w:rsidR="00852D19" w:rsidRPr="00D95D11" w:rsidRDefault="00852D19" w:rsidP="00852D19">
      <w:pPr>
        <w:pStyle w:val="Paragrafi"/>
        <w:rPr>
          <w:spacing w:val="-4"/>
          <w:lang w:val="sq-AL"/>
        </w:rPr>
      </w:pPr>
      <w:r w:rsidRPr="00D95D11">
        <w:rPr>
          <w:spacing w:val="-4"/>
          <w:lang w:val="sq-AL"/>
        </w:rPr>
        <w:t xml:space="preserve">ë) </w:t>
      </w:r>
      <w:r w:rsidRPr="00D95D11">
        <w:rPr>
          <w:spacing w:val="-4"/>
          <w:lang w:val="sq-AL"/>
        </w:rPr>
        <w:tab/>
        <w:t>Drejton veprimtarinë e ARRSH-së në përputhje me këtë vendim, rregulloret dhe vendimet e miratuara nga bordi;</w:t>
      </w:r>
    </w:p>
    <w:p w:rsidR="00852D19" w:rsidRPr="00D95D11" w:rsidRDefault="00852D19" w:rsidP="00852D19">
      <w:pPr>
        <w:pStyle w:val="Paragrafi"/>
        <w:rPr>
          <w:spacing w:val="-4"/>
          <w:lang w:val="sq-AL"/>
        </w:rPr>
      </w:pPr>
      <w:r w:rsidRPr="00D95D11">
        <w:rPr>
          <w:spacing w:val="-4"/>
          <w:lang w:val="sq-AL"/>
        </w:rPr>
        <w:t>f)</w:t>
      </w:r>
      <w:r w:rsidR="006F398B" w:rsidRPr="00D95D11">
        <w:rPr>
          <w:spacing w:val="-4"/>
          <w:lang w:val="sq-AL"/>
        </w:rPr>
        <w:t xml:space="preserve"> </w:t>
      </w:r>
      <w:r w:rsidRPr="00D95D11">
        <w:rPr>
          <w:spacing w:val="-4"/>
          <w:lang w:val="sq-AL"/>
        </w:rPr>
        <w:tab/>
        <w:t>Miraton përshkrimet e punës së zyrës qendrore dhe të zyrave vendore;</w:t>
      </w:r>
    </w:p>
    <w:p w:rsidR="00852D19" w:rsidRPr="00D95D11" w:rsidRDefault="00852D19" w:rsidP="00852D19">
      <w:pPr>
        <w:pStyle w:val="Paragrafi"/>
        <w:rPr>
          <w:spacing w:val="-4"/>
          <w:lang w:val="sq-AL"/>
        </w:rPr>
      </w:pPr>
      <w:r w:rsidRPr="00D95D11">
        <w:rPr>
          <w:spacing w:val="-4"/>
          <w:lang w:val="sq-AL"/>
        </w:rPr>
        <w:t>g)</w:t>
      </w:r>
      <w:r w:rsidR="006F398B" w:rsidRPr="00D95D11">
        <w:rPr>
          <w:spacing w:val="-4"/>
          <w:lang w:val="sq-AL"/>
        </w:rPr>
        <w:t xml:space="preserve"> </w:t>
      </w:r>
      <w:r w:rsidRPr="00D95D11">
        <w:rPr>
          <w:spacing w:val="-4"/>
          <w:lang w:val="sq-AL"/>
        </w:rPr>
        <w:t>Përfaqëson Autoritetin në marrëdhëniet juridike me të tretët, mediat;</w:t>
      </w:r>
    </w:p>
    <w:p w:rsidR="00852D19" w:rsidRPr="00D95D11" w:rsidRDefault="00852D19" w:rsidP="00852D19">
      <w:pPr>
        <w:pStyle w:val="Paragrafi"/>
        <w:rPr>
          <w:spacing w:val="-4"/>
          <w:lang w:val="sq-AL"/>
        </w:rPr>
      </w:pPr>
      <w:r w:rsidRPr="00D95D11">
        <w:rPr>
          <w:spacing w:val="-4"/>
          <w:lang w:val="sq-AL"/>
        </w:rPr>
        <w:t>gj)</w:t>
      </w:r>
      <w:r w:rsidR="006F398B" w:rsidRPr="00D95D11">
        <w:rPr>
          <w:spacing w:val="-4"/>
          <w:lang w:val="sq-AL"/>
        </w:rPr>
        <w:t xml:space="preserve"> </w:t>
      </w:r>
      <w:r w:rsidRPr="00D95D11">
        <w:rPr>
          <w:spacing w:val="-4"/>
          <w:lang w:val="sq-AL"/>
        </w:rPr>
        <w:t>Zbaton vendimet e bordit dhe raporton para tij për veprimtarinë e vet;</w:t>
      </w:r>
    </w:p>
    <w:p w:rsidR="00852D19" w:rsidRPr="00D95D11" w:rsidRDefault="00852D19" w:rsidP="00852D19">
      <w:pPr>
        <w:pStyle w:val="Paragrafi"/>
        <w:rPr>
          <w:spacing w:val="-4"/>
          <w:lang w:val="sq-AL"/>
        </w:rPr>
      </w:pPr>
      <w:r w:rsidRPr="00D95D11">
        <w:rPr>
          <w:spacing w:val="-4"/>
          <w:lang w:val="sq-AL"/>
        </w:rPr>
        <w:t>h)</w:t>
      </w:r>
      <w:r w:rsidR="006F398B" w:rsidRPr="00D95D11">
        <w:rPr>
          <w:spacing w:val="-4"/>
          <w:lang w:val="sq-AL"/>
        </w:rPr>
        <w:t xml:space="preserve"> </w:t>
      </w:r>
      <w:r w:rsidRPr="00D95D11">
        <w:rPr>
          <w:spacing w:val="-4"/>
          <w:lang w:val="sq-AL"/>
        </w:rPr>
        <w:t>U delegon kompetencat drejtorive rajonale të Autoritetit;</w:t>
      </w:r>
    </w:p>
    <w:p w:rsidR="00852D19" w:rsidRPr="00D95D11" w:rsidRDefault="00852D19" w:rsidP="00852D19">
      <w:pPr>
        <w:pStyle w:val="Paragrafi"/>
        <w:rPr>
          <w:spacing w:val="-4"/>
          <w:lang w:val="sq-AL"/>
        </w:rPr>
      </w:pPr>
      <w:r w:rsidRPr="00D95D11">
        <w:rPr>
          <w:spacing w:val="-4"/>
          <w:lang w:val="sq-AL"/>
        </w:rPr>
        <w:t>i)</w:t>
      </w:r>
      <w:r w:rsidR="006F398B" w:rsidRPr="00D95D11">
        <w:rPr>
          <w:spacing w:val="-4"/>
          <w:lang w:val="sq-AL"/>
        </w:rPr>
        <w:t xml:space="preserve"> </w:t>
      </w:r>
      <w:r w:rsidRPr="00D95D11">
        <w:rPr>
          <w:spacing w:val="-4"/>
          <w:lang w:val="sq-AL"/>
        </w:rPr>
        <w:t>Mund të ngrejë komisione ose komitete “ad-hoc” për të ndihmuar në kryerjen e funksioneve të tij;</w:t>
      </w:r>
    </w:p>
    <w:p w:rsidR="00852D19" w:rsidRPr="00D95D11" w:rsidRDefault="00852D19" w:rsidP="00852D19">
      <w:pPr>
        <w:pStyle w:val="Paragrafi"/>
        <w:rPr>
          <w:spacing w:val="-4"/>
          <w:lang w:val="sq-AL"/>
        </w:rPr>
      </w:pPr>
      <w:r w:rsidRPr="00D95D11">
        <w:rPr>
          <w:spacing w:val="-4"/>
          <w:lang w:val="sq-AL"/>
        </w:rPr>
        <w:t>j)</w:t>
      </w:r>
      <w:r w:rsidR="006F398B" w:rsidRPr="00D95D11">
        <w:rPr>
          <w:spacing w:val="-4"/>
          <w:lang w:val="sq-AL"/>
        </w:rPr>
        <w:t xml:space="preserve"> </w:t>
      </w:r>
      <w:r w:rsidRPr="00D95D11">
        <w:rPr>
          <w:spacing w:val="-4"/>
          <w:lang w:val="sq-AL"/>
        </w:rPr>
        <w:t xml:space="preserve">Këshillohet me specialistë të jashtëm për çështje që kanë të bëjnë me njohuri të veçanta; </w:t>
      </w:r>
    </w:p>
    <w:p w:rsidR="00852D19" w:rsidRPr="00D95D11" w:rsidRDefault="00852D19" w:rsidP="00852D19">
      <w:pPr>
        <w:pStyle w:val="Paragrafi"/>
        <w:rPr>
          <w:spacing w:val="-4"/>
          <w:lang w:val="sq-AL"/>
        </w:rPr>
      </w:pPr>
      <w:r w:rsidRPr="00D95D11">
        <w:rPr>
          <w:spacing w:val="-4"/>
          <w:lang w:val="sq-AL"/>
        </w:rPr>
        <w:t>k) Lidh marrëveshje ndërinstitucionale për shkëmbimin në mënyrë të vazhdueshme të informacionit të nevojshëm për veprimtarinë e Autoritetit me entet private dhe publike;</w:t>
      </w:r>
    </w:p>
    <w:p w:rsidR="00852D19" w:rsidRPr="00D95D11" w:rsidRDefault="00852D19" w:rsidP="00852D19">
      <w:pPr>
        <w:pStyle w:val="Paragrafi"/>
        <w:rPr>
          <w:spacing w:val="-4"/>
          <w:lang w:val="sq-AL"/>
        </w:rPr>
      </w:pPr>
      <w:r w:rsidRPr="00D95D11">
        <w:rPr>
          <w:spacing w:val="-4"/>
          <w:lang w:val="sq-AL"/>
        </w:rPr>
        <w:t>l)</w:t>
      </w:r>
      <w:r w:rsidR="006F398B" w:rsidRPr="00D95D11">
        <w:rPr>
          <w:spacing w:val="-4"/>
          <w:lang w:val="sq-AL"/>
        </w:rPr>
        <w:t xml:space="preserve"> </w:t>
      </w:r>
      <w:r w:rsidRPr="00D95D11">
        <w:rPr>
          <w:spacing w:val="-4"/>
          <w:lang w:val="sq-AL"/>
        </w:rPr>
        <w:t>Lidh marrëveshje me institucione të huaja ose organizata joqeveritare në fushën e veprimtarisë, sipas dispozitave ligjore në fuqi;</w:t>
      </w:r>
    </w:p>
    <w:p w:rsidR="00852D19" w:rsidRPr="00D95D11" w:rsidRDefault="00852D19" w:rsidP="00852D19">
      <w:pPr>
        <w:pStyle w:val="Paragrafi"/>
        <w:rPr>
          <w:spacing w:val="-4"/>
          <w:lang w:val="sq-AL"/>
        </w:rPr>
      </w:pPr>
      <w:r w:rsidRPr="00D95D11">
        <w:rPr>
          <w:spacing w:val="-4"/>
          <w:lang w:val="sq-AL"/>
        </w:rPr>
        <w:t xml:space="preserve">ll) </w:t>
      </w:r>
      <w:r w:rsidRPr="00D95D11">
        <w:rPr>
          <w:spacing w:val="-4"/>
          <w:lang w:val="sq-AL"/>
        </w:rPr>
        <w:tab/>
        <w:t>Miraton marrjen pjesë në aktivitete ndërkombëtare, sipas marrëveshjeve të miratuara;</w:t>
      </w:r>
    </w:p>
    <w:p w:rsidR="00852D19" w:rsidRPr="00D95D11" w:rsidRDefault="00852D19" w:rsidP="00852D19">
      <w:pPr>
        <w:pStyle w:val="Paragrafi"/>
        <w:rPr>
          <w:spacing w:val="-4"/>
          <w:lang w:val="sq-AL"/>
        </w:rPr>
      </w:pPr>
      <w:r w:rsidRPr="00D95D11">
        <w:rPr>
          <w:spacing w:val="-4"/>
          <w:lang w:val="sq-AL"/>
        </w:rPr>
        <w:t xml:space="preserve">m) </w:t>
      </w:r>
      <w:r w:rsidRPr="00D95D11">
        <w:rPr>
          <w:spacing w:val="-4"/>
          <w:lang w:val="sq-AL"/>
        </w:rPr>
        <w:tab/>
        <w:t>Nxjerr urdhra e udhëzime të ndryshme për mbarëvajtjen e punës së Autoritetit dhe vendos sanksione, në përputhje me legjislacionin në fuqi;</w:t>
      </w:r>
    </w:p>
    <w:p w:rsidR="00852D19" w:rsidRPr="00D95D11" w:rsidRDefault="00852D19" w:rsidP="00852D19">
      <w:pPr>
        <w:pStyle w:val="Paragrafi"/>
        <w:rPr>
          <w:spacing w:val="-4"/>
          <w:lang w:val="sq-AL"/>
        </w:rPr>
      </w:pPr>
      <w:r w:rsidRPr="00D95D11">
        <w:rPr>
          <w:spacing w:val="-4"/>
          <w:lang w:val="sq-AL"/>
        </w:rPr>
        <w:t xml:space="preserve">n) </w:t>
      </w:r>
      <w:r w:rsidRPr="00D95D11">
        <w:rPr>
          <w:spacing w:val="-4"/>
          <w:lang w:val="sq-AL"/>
        </w:rPr>
        <w:tab/>
        <w:t>Emëron sekretarin e bordit;</w:t>
      </w:r>
    </w:p>
    <w:p w:rsidR="00852D19" w:rsidRPr="00D95D11" w:rsidRDefault="00852D19" w:rsidP="00852D19">
      <w:pPr>
        <w:pStyle w:val="Paragrafi"/>
        <w:rPr>
          <w:spacing w:val="-4"/>
          <w:lang w:val="sq-AL"/>
        </w:rPr>
      </w:pPr>
      <w:r w:rsidRPr="00D95D11">
        <w:rPr>
          <w:spacing w:val="-4"/>
          <w:lang w:val="sq-AL"/>
        </w:rPr>
        <w:t xml:space="preserve">nj) </w:t>
      </w:r>
      <w:r w:rsidRPr="00D95D11">
        <w:rPr>
          <w:spacing w:val="-4"/>
          <w:lang w:val="sq-AL"/>
        </w:rPr>
        <w:tab/>
        <w:t>Ngre struktura/njësi të brendshme;</w:t>
      </w:r>
    </w:p>
    <w:p w:rsidR="00852D19" w:rsidRPr="00D95D11" w:rsidRDefault="00852D19" w:rsidP="00852D19">
      <w:pPr>
        <w:pStyle w:val="Paragrafi"/>
        <w:rPr>
          <w:spacing w:val="-4"/>
          <w:lang w:val="sq-AL"/>
        </w:rPr>
      </w:pPr>
      <w:r w:rsidRPr="00D95D11">
        <w:rPr>
          <w:spacing w:val="-4"/>
          <w:lang w:val="sq-AL"/>
        </w:rPr>
        <w:t xml:space="preserve">o) </w:t>
      </w:r>
      <w:r w:rsidRPr="00D95D11">
        <w:rPr>
          <w:spacing w:val="-4"/>
          <w:lang w:val="sq-AL"/>
        </w:rPr>
        <w:tab/>
        <w:t>Kryen detyra të tjera, që i ngarkon bordi.</w:t>
      </w:r>
    </w:p>
    <w:p w:rsidR="00852D19" w:rsidRPr="00D95D11" w:rsidRDefault="0095260E" w:rsidP="00852D19">
      <w:pPr>
        <w:pStyle w:val="Paragrafi"/>
        <w:rPr>
          <w:spacing w:val="-4"/>
          <w:lang w:val="sq-AL"/>
        </w:rPr>
      </w:pPr>
      <w:r w:rsidRPr="00D95D11">
        <w:rPr>
          <w:spacing w:val="-4"/>
          <w:lang w:val="sq-AL"/>
        </w:rPr>
        <w:t xml:space="preserve">4. </w:t>
      </w:r>
      <w:r w:rsidR="00852D19" w:rsidRPr="00D95D11">
        <w:rPr>
          <w:spacing w:val="-4"/>
          <w:lang w:val="sq-AL"/>
        </w:rPr>
        <w:t>Në Autoritetin Rrugor Shqiptar funksionon këshilli teknik, i cili jep mendime, propozime, kryesisht të karakterit teknik e rregullator, që kanë të bëjnë me strategjitë në fushën e infrastrukturës rrugore, ideimin e objekteve të reja, ecurinë e punimeve në objekte ekzistuese, cilësinë, afatin e realizimit, në objekte kryesisht të karakterit rrugor, si dhe me detyrimet e të drejtat e Autoritetit, kryesisht, në fushën e investimeve, të asistencës teknike në fushën e ndërtimeve rrugore dhe të veprave të artit, që lidhen me to.</w:t>
      </w:r>
    </w:p>
    <w:p w:rsidR="00852D19" w:rsidRPr="00D95D11" w:rsidRDefault="00852D19" w:rsidP="00852D19">
      <w:pPr>
        <w:pStyle w:val="Paragrafi"/>
        <w:rPr>
          <w:spacing w:val="-4"/>
          <w:lang w:val="sq-AL"/>
        </w:rPr>
      </w:pPr>
      <w:r w:rsidRPr="00D95D11">
        <w:rPr>
          <w:spacing w:val="-4"/>
          <w:lang w:val="sq-AL"/>
        </w:rPr>
        <w:t>III. Bordi Drejtues</w:t>
      </w:r>
    </w:p>
    <w:p w:rsidR="00852D19" w:rsidRPr="00D95D11" w:rsidRDefault="0095260E" w:rsidP="00852D19">
      <w:pPr>
        <w:pStyle w:val="Paragrafi"/>
        <w:rPr>
          <w:spacing w:val="-4"/>
          <w:lang w:val="sq-AL"/>
        </w:rPr>
      </w:pPr>
      <w:r w:rsidRPr="00D95D11">
        <w:rPr>
          <w:spacing w:val="-4"/>
          <w:lang w:val="sq-AL"/>
        </w:rPr>
        <w:t xml:space="preserve">1. </w:t>
      </w:r>
      <w:r w:rsidR="00852D19" w:rsidRPr="00D95D11">
        <w:rPr>
          <w:spacing w:val="-4"/>
          <w:lang w:val="sq-AL"/>
        </w:rPr>
        <w:t>Bordi Drejtues është përgjegjës për menaxhimin e veprimtarisë së autoritetit. Bordi përbëhet nga 7 anëtarë, përkatësisht:</w:t>
      </w:r>
    </w:p>
    <w:p w:rsidR="00D95D11" w:rsidRPr="00D95D11" w:rsidRDefault="00852D19" w:rsidP="00852D19">
      <w:pPr>
        <w:pStyle w:val="Paragrafi"/>
        <w:rPr>
          <w:spacing w:val="-4"/>
          <w:sz w:val="10"/>
          <w:lang w:val="sq-AL"/>
        </w:rPr>
      </w:pPr>
      <w:r w:rsidRPr="00D95D11">
        <w:rPr>
          <w:spacing w:val="-4"/>
          <w:lang w:val="sq-AL"/>
        </w:rPr>
        <w:t>a)</w:t>
      </w:r>
      <w:r w:rsidR="006F398B" w:rsidRPr="00D95D11">
        <w:rPr>
          <w:spacing w:val="-4"/>
          <w:lang w:val="sq-AL"/>
        </w:rPr>
        <w:t xml:space="preserve"> </w:t>
      </w:r>
      <w:r w:rsidRPr="00D95D11">
        <w:rPr>
          <w:spacing w:val="-4"/>
          <w:lang w:val="sq-AL"/>
        </w:rPr>
        <w:t>1 përfaqësues i ministrisë përgjegjëse për transportin rrugor;</w:t>
      </w:r>
    </w:p>
    <w:p w:rsidR="00852D19" w:rsidRPr="00D95D11" w:rsidRDefault="00852D19" w:rsidP="00852D19">
      <w:pPr>
        <w:pStyle w:val="Paragrafi"/>
        <w:rPr>
          <w:spacing w:val="-4"/>
          <w:lang w:val="sq-AL"/>
        </w:rPr>
      </w:pPr>
      <w:r w:rsidRPr="00D95D11">
        <w:rPr>
          <w:spacing w:val="-4"/>
          <w:lang w:val="sq-AL"/>
        </w:rPr>
        <w:t>b)</w:t>
      </w:r>
      <w:r w:rsidR="006F398B" w:rsidRPr="00D95D11">
        <w:rPr>
          <w:spacing w:val="-4"/>
          <w:lang w:val="sq-AL"/>
        </w:rPr>
        <w:t xml:space="preserve"> </w:t>
      </w:r>
      <w:r w:rsidRPr="00D95D11">
        <w:rPr>
          <w:spacing w:val="-4"/>
          <w:lang w:val="sq-AL"/>
        </w:rPr>
        <w:t>1 përfaqësues i ministrisë përgjegjëse për financat;</w:t>
      </w:r>
    </w:p>
    <w:p w:rsidR="00852D19" w:rsidRPr="00D95D11" w:rsidRDefault="00852D19" w:rsidP="00852D19">
      <w:pPr>
        <w:pStyle w:val="Paragrafi"/>
        <w:rPr>
          <w:spacing w:val="-4"/>
          <w:lang w:val="sq-AL"/>
        </w:rPr>
      </w:pPr>
      <w:r w:rsidRPr="00D95D11">
        <w:rPr>
          <w:spacing w:val="-4"/>
          <w:lang w:val="sq-AL"/>
        </w:rPr>
        <w:t>c)</w:t>
      </w:r>
      <w:r w:rsidR="006F398B" w:rsidRPr="00D95D11">
        <w:rPr>
          <w:spacing w:val="-4"/>
          <w:lang w:val="sq-AL"/>
        </w:rPr>
        <w:t xml:space="preserve"> </w:t>
      </w:r>
      <w:r w:rsidRPr="00D95D11">
        <w:rPr>
          <w:spacing w:val="-4"/>
          <w:lang w:val="sq-AL"/>
        </w:rPr>
        <w:t>1 përfaqësues i ministrisë përgjegjëse për pronën shtetërore;</w:t>
      </w:r>
    </w:p>
    <w:p w:rsidR="00852D19" w:rsidRPr="00D95D11" w:rsidRDefault="00852D19" w:rsidP="00852D19">
      <w:pPr>
        <w:pStyle w:val="Paragrafi"/>
        <w:rPr>
          <w:spacing w:val="-4"/>
          <w:lang w:val="sq-AL"/>
        </w:rPr>
      </w:pPr>
      <w:r w:rsidRPr="00D95D11">
        <w:rPr>
          <w:spacing w:val="-4"/>
          <w:lang w:val="sq-AL"/>
        </w:rPr>
        <w:t>ç)</w:t>
      </w:r>
      <w:r w:rsidR="006F398B" w:rsidRPr="00D95D11">
        <w:rPr>
          <w:spacing w:val="-4"/>
          <w:lang w:val="sq-AL"/>
        </w:rPr>
        <w:t xml:space="preserve"> </w:t>
      </w:r>
      <w:r w:rsidRPr="00D95D11">
        <w:rPr>
          <w:spacing w:val="-4"/>
          <w:lang w:val="sq-AL"/>
        </w:rPr>
        <w:t>1 përfaqësues i ministrisë përgjegjëse për pushtetin vendor;</w:t>
      </w:r>
    </w:p>
    <w:p w:rsidR="001916D7" w:rsidRDefault="001916D7" w:rsidP="00852D19">
      <w:pPr>
        <w:pStyle w:val="Paragrafi"/>
        <w:rPr>
          <w:spacing w:val="-4"/>
          <w:lang w:val="sq-AL"/>
        </w:rPr>
      </w:pPr>
    </w:p>
    <w:p w:rsidR="00852D19" w:rsidRPr="00D95D11" w:rsidRDefault="00852D19" w:rsidP="00852D19">
      <w:pPr>
        <w:pStyle w:val="Paragrafi"/>
        <w:rPr>
          <w:spacing w:val="-4"/>
          <w:lang w:val="sq-AL"/>
        </w:rPr>
      </w:pPr>
      <w:r w:rsidRPr="00D95D11">
        <w:rPr>
          <w:spacing w:val="-4"/>
          <w:lang w:val="sq-AL"/>
        </w:rPr>
        <w:t>d)</w:t>
      </w:r>
      <w:r w:rsidR="006F398B" w:rsidRPr="00D95D11">
        <w:rPr>
          <w:spacing w:val="-4"/>
          <w:lang w:val="sq-AL"/>
        </w:rPr>
        <w:t xml:space="preserve"> </w:t>
      </w:r>
      <w:r w:rsidRPr="00D95D11">
        <w:rPr>
          <w:spacing w:val="-4"/>
          <w:lang w:val="sq-AL"/>
        </w:rPr>
        <w:t>1 përfaqësues nga shoqata e kontraktorëve;</w:t>
      </w:r>
    </w:p>
    <w:p w:rsidR="00852D19" w:rsidRPr="00D95D11" w:rsidRDefault="00852D19" w:rsidP="00852D19">
      <w:pPr>
        <w:pStyle w:val="Paragrafi"/>
        <w:rPr>
          <w:spacing w:val="-4"/>
          <w:lang w:val="sq-AL"/>
        </w:rPr>
      </w:pPr>
      <w:r w:rsidRPr="00D95D11">
        <w:rPr>
          <w:spacing w:val="-4"/>
          <w:lang w:val="sq-AL"/>
        </w:rPr>
        <w:t>dh)</w:t>
      </w:r>
      <w:r w:rsidR="006F398B" w:rsidRPr="00D95D11">
        <w:rPr>
          <w:spacing w:val="-4"/>
          <w:lang w:val="sq-AL"/>
        </w:rPr>
        <w:t xml:space="preserve"> </w:t>
      </w:r>
      <w:r w:rsidRPr="00D95D11">
        <w:rPr>
          <w:spacing w:val="-4"/>
          <w:lang w:val="sq-AL"/>
        </w:rPr>
        <w:t>1 përfaqësues nga Dhoma e Tregtisë dhe Industrisë;</w:t>
      </w:r>
    </w:p>
    <w:p w:rsidR="00852D19" w:rsidRPr="00D95D11" w:rsidRDefault="0095260E" w:rsidP="00852D19">
      <w:pPr>
        <w:pStyle w:val="Paragrafi"/>
        <w:rPr>
          <w:spacing w:val="-4"/>
          <w:lang w:val="sq-AL"/>
        </w:rPr>
      </w:pPr>
      <w:r w:rsidRPr="00D95D11">
        <w:rPr>
          <w:spacing w:val="-4"/>
          <w:lang w:val="sq-AL"/>
        </w:rPr>
        <w:t xml:space="preserve">e) </w:t>
      </w:r>
      <w:r w:rsidR="00852D19" w:rsidRPr="00D95D11">
        <w:rPr>
          <w:spacing w:val="-4"/>
          <w:lang w:val="sq-AL"/>
        </w:rPr>
        <w:t>1 përfaqësues nga Shoqata e Inxhinierëve Konsulentë.</w:t>
      </w:r>
    </w:p>
    <w:p w:rsidR="00852D19" w:rsidRPr="00D95D11" w:rsidRDefault="00852D19" w:rsidP="00852D19">
      <w:pPr>
        <w:pStyle w:val="Paragrafi"/>
        <w:rPr>
          <w:spacing w:val="-4"/>
          <w:lang w:val="sq-AL"/>
        </w:rPr>
      </w:pPr>
      <w:r w:rsidRPr="00D95D11">
        <w:rPr>
          <w:spacing w:val="-4"/>
          <w:lang w:val="sq-AL"/>
        </w:rPr>
        <w:t xml:space="preserve">2. Anëtarët e bordit emërohen nga Këshilli i Ministrave, me propozimin e institucioneve përkatëse, për një afat pesëvjeçar, me të drejtë rizgjedhjeje, ose për aq kohë sa anëtari është përfaqësues i organit përkatës. Kriteret dhe kushtet për t’u zgjedhur anëtar i bordit si dhe rastet e lirimit të tyre përcaktohen në ligjin për Autoritetin Rrugor Shqiptar. </w:t>
      </w:r>
    </w:p>
    <w:p w:rsidR="00852D19" w:rsidRPr="00D95D11" w:rsidRDefault="0095260E" w:rsidP="00852D19">
      <w:pPr>
        <w:pStyle w:val="Paragrafi"/>
        <w:rPr>
          <w:spacing w:val="-4"/>
          <w:lang w:val="sq-AL"/>
        </w:rPr>
      </w:pPr>
      <w:r w:rsidRPr="00D95D11">
        <w:rPr>
          <w:spacing w:val="-4"/>
          <w:lang w:val="sq-AL"/>
        </w:rPr>
        <w:t xml:space="preserve"> </w:t>
      </w:r>
      <w:r w:rsidR="00852D19" w:rsidRPr="00D95D11">
        <w:rPr>
          <w:spacing w:val="-4"/>
          <w:lang w:val="sq-AL"/>
        </w:rPr>
        <w:t xml:space="preserve">3. Drejtori i Përgjithshëm ngarkon një punonjës të autoritetit, i cili miratohet nga bordi, që të kryejë funksionin e sekretarit të bordit. Detyrat e hollësishme të sekretarit të bordit përcaktohen në rregulloren e brendshme të Autoritetit. </w:t>
      </w:r>
    </w:p>
    <w:p w:rsidR="00852D19" w:rsidRPr="00D95D11" w:rsidRDefault="00852D19" w:rsidP="00852D19">
      <w:pPr>
        <w:pStyle w:val="Paragrafi"/>
        <w:rPr>
          <w:spacing w:val="-4"/>
          <w:lang w:val="sq-AL"/>
        </w:rPr>
      </w:pPr>
      <w:r w:rsidRPr="00D95D11">
        <w:rPr>
          <w:spacing w:val="-4"/>
          <w:lang w:val="sq-AL"/>
        </w:rPr>
        <w:t>4. Bordi ka këto kompetenca:</w:t>
      </w:r>
    </w:p>
    <w:p w:rsidR="00852D19" w:rsidRPr="00D95D11" w:rsidRDefault="00852D19" w:rsidP="00852D19">
      <w:pPr>
        <w:pStyle w:val="Paragrafi"/>
        <w:rPr>
          <w:spacing w:val="-4"/>
          <w:lang w:val="sq-AL"/>
        </w:rPr>
      </w:pPr>
      <w:r w:rsidRPr="00D95D11">
        <w:rPr>
          <w:spacing w:val="-4"/>
          <w:lang w:val="sq-AL"/>
        </w:rPr>
        <w:t>a) Përcakton politikat e biznesit të Autoritetit, duke u bazuar në:</w:t>
      </w:r>
    </w:p>
    <w:p w:rsidR="00852D19" w:rsidRPr="00D95D11" w:rsidRDefault="00852D19" w:rsidP="00852D19">
      <w:pPr>
        <w:pStyle w:val="Paragrafi"/>
        <w:rPr>
          <w:spacing w:val="-4"/>
          <w:lang w:val="sq-AL"/>
        </w:rPr>
      </w:pPr>
      <w:r w:rsidRPr="00D95D11">
        <w:rPr>
          <w:spacing w:val="-4"/>
          <w:lang w:val="sq-AL"/>
        </w:rPr>
        <w:t>-</w:t>
      </w:r>
      <w:r w:rsidRPr="00D95D11">
        <w:rPr>
          <w:spacing w:val="-4"/>
          <w:lang w:val="sq-AL"/>
        </w:rPr>
        <w:tab/>
        <w:t>programet dhe prioritetin e qeverisë lidhur me infrastrukturën</w:t>
      </w:r>
      <w:r w:rsidR="006F398B" w:rsidRPr="00D95D11">
        <w:rPr>
          <w:spacing w:val="-4"/>
          <w:lang w:val="sq-AL"/>
        </w:rPr>
        <w:t xml:space="preserve"> </w:t>
      </w:r>
      <w:r w:rsidRPr="00D95D11">
        <w:rPr>
          <w:spacing w:val="-4"/>
          <w:lang w:val="sq-AL"/>
        </w:rPr>
        <w:t>rrugore;</w:t>
      </w:r>
    </w:p>
    <w:p w:rsidR="00852D19" w:rsidRPr="00D95D11" w:rsidRDefault="00852D19" w:rsidP="00852D19">
      <w:pPr>
        <w:pStyle w:val="Paragrafi"/>
        <w:rPr>
          <w:spacing w:val="-4"/>
          <w:lang w:val="sq-AL"/>
        </w:rPr>
      </w:pPr>
      <w:r w:rsidRPr="00D95D11">
        <w:rPr>
          <w:spacing w:val="-4"/>
          <w:lang w:val="sq-AL"/>
        </w:rPr>
        <w:t xml:space="preserve">- </w:t>
      </w:r>
      <w:r w:rsidRPr="00D95D11">
        <w:rPr>
          <w:spacing w:val="-4"/>
          <w:lang w:val="sq-AL"/>
        </w:rPr>
        <w:tab/>
        <w:t xml:space="preserve">detyrimet kontraktuale, që lindin nga marrëveshjet në fuqi që ARRSH-ja ka me ministrinë e linjës; </w:t>
      </w:r>
    </w:p>
    <w:p w:rsidR="00852D19" w:rsidRPr="00D95D11" w:rsidRDefault="00852D19" w:rsidP="00852D19">
      <w:pPr>
        <w:pStyle w:val="Paragrafi"/>
        <w:rPr>
          <w:spacing w:val="-4"/>
          <w:lang w:val="sq-AL"/>
        </w:rPr>
      </w:pPr>
      <w:r w:rsidRPr="00D95D11">
        <w:rPr>
          <w:spacing w:val="-4"/>
          <w:lang w:val="sq-AL"/>
        </w:rPr>
        <w:t xml:space="preserve">- </w:t>
      </w:r>
      <w:r w:rsidRPr="00D95D11">
        <w:rPr>
          <w:spacing w:val="-4"/>
          <w:lang w:val="sq-AL"/>
        </w:rPr>
        <w:tab/>
        <w:t>strategjitë e hartuara nga organet drejtuese të ARRSH-së apo prioritetet e identifikuara si të tilla nga ARRSH-ja.</w:t>
      </w:r>
    </w:p>
    <w:p w:rsidR="00852D19" w:rsidRPr="00D95D11" w:rsidRDefault="00852D19" w:rsidP="00852D19">
      <w:pPr>
        <w:pStyle w:val="Paragrafi"/>
        <w:rPr>
          <w:spacing w:val="-4"/>
          <w:lang w:val="sq-AL"/>
        </w:rPr>
      </w:pPr>
      <w:r w:rsidRPr="00D95D11">
        <w:rPr>
          <w:spacing w:val="-4"/>
          <w:lang w:val="sq-AL"/>
        </w:rPr>
        <w:t>b) Është përgjegjës për vendimet që rregullojnë veprimtarinë e Autoritetit lidhur me:</w:t>
      </w:r>
    </w:p>
    <w:p w:rsidR="00852D19" w:rsidRPr="00D95D11" w:rsidRDefault="00852D19" w:rsidP="00852D19">
      <w:pPr>
        <w:pStyle w:val="Paragrafi"/>
        <w:rPr>
          <w:spacing w:val="-4"/>
          <w:lang w:val="sq-AL"/>
        </w:rPr>
      </w:pPr>
      <w:r w:rsidRPr="00D95D11">
        <w:rPr>
          <w:spacing w:val="-4"/>
          <w:lang w:val="sq-AL"/>
        </w:rPr>
        <w:t xml:space="preserve">- </w:t>
      </w:r>
      <w:r w:rsidRPr="00D95D11">
        <w:rPr>
          <w:spacing w:val="-4"/>
          <w:lang w:val="sq-AL"/>
        </w:rPr>
        <w:tab/>
        <w:t>veprimtarinë me impakt financiar për ARRSH-në;</w:t>
      </w:r>
    </w:p>
    <w:p w:rsidR="00852D19" w:rsidRPr="00D95D11" w:rsidRDefault="00852D19" w:rsidP="00852D19">
      <w:pPr>
        <w:pStyle w:val="Paragrafi"/>
        <w:rPr>
          <w:spacing w:val="-4"/>
          <w:lang w:val="sq-AL"/>
        </w:rPr>
      </w:pPr>
      <w:r w:rsidRPr="00D95D11">
        <w:rPr>
          <w:spacing w:val="-4"/>
          <w:lang w:val="sq-AL"/>
        </w:rPr>
        <w:t xml:space="preserve">- </w:t>
      </w:r>
      <w:r w:rsidRPr="00D95D11">
        <w:rPr>
          <w:spacing w:val="-4"/>
          <w:lang w:val="sq-AL"/>
        </w:rPr>
        <w:tab/>
        <w:t>propozimet për zgjerimin apo zvogëlimin e veprimtarisë së</w:t>
      </w:r>
      <w:r w:rsidR="006F398B" w:rsidRPr="00D95D11">
        <w:rPr>
          <w:spacing w:val="-4"/>
          <w:lang w:val="sq-AL"/>
        </w:rPr>
        <w:t xml:space="preserve"> </w:t>
      </w:r>
      <w:r w:rsidRPr="00D95D11">
        <w:rPr>
          <w:spacing w:val="-4"/>
          <w:lang w:val="sq-AL"/>
        </w:rPr>
        <w:t>ARRSH-së;</w:t>
      </w:r>
    </w:p>
    <w:p w:rsidR="00852D19" w:rsidRPr="00D95D11" w:rsidRDefault="00852D19" w:rsidP="00852D19">
      <w:pPr>
        <w:pStyle w:val="Paragrafi"/>
        <w:rPr>
          <w:spacing w:val="-4"/>
          <w:lang w:val="sq-AL"/>
        </w:rPr>
      </w:pPr>
      <w:r w:rsidRPr="00D95D11">
        <w:rPr>
          <w:spacing w:val="-4"/>
          <w:lang w:val="sq-AL"/>
        </w:rPr>
        <w:t xml:space="preserve">- </w:t>
      </w:r>
      <w:r w:rsidRPr="00D95D11">
        <w:rPr>
          <w:spacing w:val="-4"/>
          <w:lang w:val="sq-AL"/>
        </w:rPr>
        <w:tab/>
        <w:t xml:space="preserve">asetet e ARRSH-së. </w:t>
      </w:r>
    </w:p>
    <w:p w:rsidR="00852D19" w:rsidRPr="00D95D11" w:rsidRDefault="00852D19" w:rsidP="00852D19">
      <w:pPr>
        <w:pStyle w:val="Paragrafi"/>
        <w:rPr>
          <w:spacing w:val="-4"/>
          <w:lang w:val="sq-AL"/>
        </w:rPr>
      </w:pPr>
      <w:r w:rsidRPr="00D95D11">
        <w:rPr>
          <w:spacing w:val="-4"/>
          <w:lang w:val="sq-AL"/>
        </w:rPr>
        <w:t xml:space="preserve">c) </w:t>
      </w:r>
      <w:r w:rsidRPr="00D95D11">
        <w:rPr>
          <w:spacing w:val="-4"/>
          <w:lang w:val="sq-AL"/>
        </w:rPr>
        <w:tab/>
        <w:t xml:space="preserve">Është përgjegjës për miratimin e rregullores së brendshme të Autoritetit dhe miraton rregulloren dhe ndryshimet përkatëse të saj, duke u bazuar në modelin e propozuar nga drejtori i Përgjithshëm, si një nga organet drejtuese të ARRSH-së. </w:t>
      </w:r>
    </w:p>
    <w:p w:rsidR="00852D19" w:rsidRDefault="00852D19" w:rsidP="00852D19">
      <w:pPr>
        <w:pStyle w:val="Paragrafi"/>
        <w:rPr>
          <w:spacing w:val="-4"/>
          <w:lang w:val="sq-AL"/>
        </w:rPr>
      </w:pPr>
      <w:r w:rsidRPr="00D95D11">
        <w:rPr>
          <w:spacing w:val="-4"/>
          <w:lang w:val="sq-AL"/>
        </w:rPr>
        <w:t xml:space="preserve">ç) </w:t>
      </w:r>
      <w:r w:rsidRPr="00D95D11">
        <w:rPr>
          <w:spacing w:val="-4"/>
          <w:lang w:val="sq-AL"/>
        </w:rPr>
        <w:tab/>
        <w:t>Është përgjegjës për miratimin e programeve të brendshme vjetore dhe të buxhetit korrespondues të Autoriteti, duke u bazuar në programet financiare/buxhetore të propozuara nga drejtori i Përgjithshëm, ministri i linjës apo ato të përcjella për zbatim nga Ministria e Financave dhe Ekonomisë.</w:t>
      </w:r>
    </w:p>
    <w:p w:rsidR="00852D19" w:rsidRPr="00D95D11" w:rsidRDefault="00852D19" w:rsidP="00852D19">
      <w:pPr>
        <w:pStyle w:val="Paragrafi"/>
        <w:rPr>
          <w:spacing w:val="-4"/>
          <w:lang w:val="sq-AL"/>
        </w:rPr>
      </w:pPr>
      <w:r w:rsidRPr="00D95D11">
        <w:rPr>
          <w:spacing w:val="-4"/>
          <w:lang w:val="sq-AL"/>
        </w:rPr>
        <w:t>Rregullat për mbledhjet, kuorumin dhe vendimet e bordit përcaktohen në rregulloren e brendshme të Autoritetit.</w:t>
      </w:r>
      <w:r w:rsidR="006F398B" w:rsidRPr="00D95D11">
        <w:rPr>
          <w:spacing w:val="-4"/>
          <w:lang w:val="sq-AL"/>
        </w:rPr>
        <w:t xml:space="preserve"> </w:t>
      </w:r>
    </w:p>
    <w:p w:rsidR="00852D19" w:rsidRPr="00D95D11" w:rsidRDefault="00852D19" w:rsidP="00852D19">
      <w:pPr>
        <w:pStyle w:val="Paragrafi"/>
        <w:rPr>
          <w:spacing w:val="-4"/>
          <w:lang w:val="sq-AL"/>
        </w:rPr>
      </w:pPr>
      <w:r w:rsidRPr="00D95D11">
        <w:rPr>
          <w:spacing w:val="-4"/>
          <w:lang w:val="sq-AL"/>
        </w:rPr>
        <w:t>IV. Struktura dhe organika</w:t>
      </w:r>
    </w:p>
    <w:p w:rsidR="00852D19" w:rsidRPr="00D95D11" w:rsidRDefault="0095260E" w:rsidP="00852D19">
      <w:pPr>
        <w:pStyle w:val="Paragrafi"/>
        <w:rPr>
          <w:spacing w:val="-4"/>
          <w:lang w:val="sq-AL"/>
        </w:rPr>
      </w:pPr>
      <w:r w:rsidRPr="00D95D11">
        <w:rPr>
          <w:spacing w:val="-4"/>
          <w:lang w:val="sq-AL"/>
        </w:rPr>
        <w:t xml:space="preserve">1. </w:t>
      </w:r>
      <w:r w:rsidR="00852D19" w:rsidRPr="00D95D11">
        <w:rPr>
          <w:spacing w:val="-4"/>
          <w:lang w:val="sq-AL"/>
        </w:rPr>
        <w:t xml:space="preserve">Struktura e Autoritetit Rrugor Shqiptar është sipas skemës 1, që i bashkëlidhet këtij vendimi dhe është pjesë përbërëse e tij. </w:t>
      </w:r>
    </w:p>
    <w:p w:rsidR="00852D19" w:rsidRPr="00D95D11" w:rsidRDefault="0095260E" w:rsidP="00852D19">
      <w:pPr>
        <w:pStyle w:val="Paragrafi"/>
        <w:rPr>
          <w:spacing w:val="-4"/>
          <w:lang w:val="sq-AL"/>
        </w:rPr>
      </w:pPr>
      <w:r w:rsidRPr="00D95D11">
        <w:rPr>
          <w:spacing w:val="-4"/>
          <w:lang w:val="sq-AL"/>
        </w:rPr>
        <w:t xml:space="preserve">2. </w:t>
      </w:r>
      <w:r w:rsidR="00852D19" w:rsidRPr="00D95D11">
        <w:rPr>
          <w:spacing w:val="-4"/>
          <w:lang w:val="sq-AL"/>
        </w:rPr>
        <w:t>Struktura e Drejtorisë së Rajonit Qendror (Tiranë) është sipas skemës 1/1, që i bashkëlidhet këtij vendimi dhe është pjesë përbërëse e tij.</w:t>
      </w:r>
      <w:r w:rsidR="006F398B" w:rsidRPr="00D95D11">
        <w:rPr>
          <w:spacing w:val="-4"/>
          <w:lang w:val="sq-AL"/>
        </w:rPr>
        <w:t xml:space="preserve"> </w:t>
      </w:r>
    </w:p>
    <w:p w:rsidR="00852D19" w:rsidRPr="00D95D11" w:rsidRDefault="0095260E" w:rsidP="00852D19">
      <w:pPr>
        <w:pStyle w:val="Paragrafi"/>
        <w:rPr>
          <w:spacing w:val="-4"/>
          <w:lang w:val="sq-AL"/>
        </w:rPr>
      </w:pPr>
      <w:r w:rsidRPr="00D95D11">
        <w:rPr>
          <w:spacing w:val="-4"/>
          <w:lang w:val="sq-AL"/>
        </w:rPr>
        <w:t xml:space="preserve">3. </w:t>
      </w:r>
      <w:r w:rsidR="00852D19" w:rsidRPr="00D95D11">
        <w:rPr>
          <w:spacing w:val="-4"/>
          <w:lang w:val="sq-AL"/>
        </w:rPr>
        <w:t xml:space="preserve">Struktura e Drejtorisë së Rajonit Verior (Shkodër) është sipas skemës 1/2, që i bashkëlidhet këtij vendimi dhe është pjesë përbërëse e tij. </w:t>
      </w:r>
    </w:p>
    <w:p w:rsidR="00852D19" w:rsidRPr="00D95D11" w:rsidRDefault="0095260E" w:rsidP="00852D19">
      <w:pPr>
        <w:pStyle w:val="Paragrafi"/>
        <w:rPr>
          <w:spacing w:val="-4"/>
          <w:lang w:val="sq-AL"/>
        </w:rPr>
      </w:pPr>
      <w:r w:rsidRPr="00D95D11">
        <w:rPr>
          <w:spacing w:val="-4"/>
          <w:lang w:val="sq-AL"/>
        </w:rPr>
        <w:t xml:space="preserve">4. </w:t>
      </w:r>
      <w:r w:rsidR="00852D19" w:rsidRPr="00D95D11">
        <w:rPr>
          <w:spacing w:val="-4"/>
          <w:lang w:val="sq-AL"/>
        </w:rPr>
        <w:t>Struktura e Drejtorisë së Rajonit Jugor (Gjirokastër) është sipas skemës</w:t>
      </w:r>
      <w:r w:rsidR="006F398B" w:rsidRPr="00D95D11">
        <w:rPr>
          <w:spacing w:val="-4"/>
          <w:lang w:val="sq-AL"/>
        </w:rPr>
        <w:t xml:space="preserve"> </w:t>
      </w:r>
      <w:r w:rsidR="00852D19" w:rsidRPr="00D95D11">
        <w:rPr>
          <w:spacing w:val="-4"/>
          <w:lang w:val="sq-AL"/>
        </w:rPr>
        <w:t>1/3, që i bashkëlidhet këtij vendimi dhe është pjesë përbërëse e tij.</w:t>
      </w:r>
      <w:r w:rsidR="006F398B" w:rsidRPr="00D95D11">
        <w:rPr>
          <w:spacing w:val="-4"/>
          <w:lang w:val="sq-AL"/>
        </w:rPr>
        <w:t xml:space="preserve"> </w:t>
      </w:r>
    </w:p>
    <w:p w:rsidR="00852D19" w:rsidRPr="00D95D11" w:rsidRDefault="0095260E" w:rsidP="0095260E">
      <w:pPr>
        <w:pStyle w:val="Paragrafi"/>
        <w:rPr>
          <w:spacing w:val="-4"/>
          <w:lang w:val="sq-AL"/>
        </w:rPr>
      </w:pPr>
      <w:r w:rsidRPr="00D95D11">
        <w:rPr>
          <w:spacing w:val="-4"/>
          <w:lang w:val="sq-AL"/>
        </w:rPr>
        <w:t xml:space="preserve">5. </w:t>
      </w:r>
      <w:r w:rsidR="00852D19" w:rsidRPr="00D95D11">
        <w:rPr>
          <w:spacing w:val="-4"/>
          <w:lang w:val="sq-AL"/>
        </w:rPr>
        <w:t xml:space="preserve">Organika e Zyrës Qendrore të Autoritetit Rrugor Shqiptar është sipas skemës 2, që i bashkëlidhet këtij vendimi është pjesë përbërëse e tij. </w:t>
      </w:r>
    </w:p>
    <w:p w:rsidR="00852D19" w:rsidRPr="00D95D11" w:rsidRDefault="0095260E" w:rsidP="00852D19">
      <w:pPr>
        <w:pStyle w:val="Paragrafi"/>
        <w:rPr>
          <w:spacing w:val="-4"/>
          <w:lang w:val="sq-AL"/>
        </w:rPr>
      </w:pPr>
      <w:r w:rsidRPr="00D95D11">
        <w:rPr>
          <w:spacing w:val="-4"/>
          <w:lang w:val="sq-AL"/>
        </w:rPr>
        <w:t xml:space="preserve">6. </w:t>
      </w:r>
      <w:r w:rsidR="00852D19" w:rsidRPr="00D95D11">
        <w:rPr>
          <w:spacing w:val="-4"/>
          <w:lang w:val="sq-AL"/>
        </w:rPr>
        <w:t>Organika e Drejtorisë së Rajonit Qendror (Tiranë) është sipas skemës 2/1, që i bashkëlidhet këtij vendimi dhe është pjesë përbërëse e tij.</w:t>
      </w:r>
      <w:r w:rsidR="006F398B" w:rsidRPr="00D95D11">
        <w:rPr>
          <w:spacing w:val="-4"/>
          <w:lang w:val="sq-AL"/>
        </w:rPr>
        <w:t xml:space="preserve"> </w:t>
      </w:r>
    </w:p>
    <w:p w:rsidR="00852D19" w:rsidRPr="00D95D11" w:rsidRDefault="0095260E" w:rsidP="00852D19">
      <w:pPr>
        <w:pStyle w:val="Paragrafi"/>
        <w:rPr>
          <w:spacing w:val="-4"/>
          <w:lang w:val="sq-AL"/>
        </w:rPr>
      </w:pPr>
      <w:r w:rsidRPr="00D95D11">
        <w:rPr>
          <w:spacing w:val="-4"/>
          <w:lang w:val="sq-AL"/>
        </w:rPr>
        <w:t xml:space="preserve">7. </w:t>
      </w:r>
      <w:r w:rsidR="00852D19" w:rsidRPr="00D95D11">
        <w:rPr>
          <w:spacing w:val="-4"/>
          <w:lang w:val="sq-AL"/>
        </w:rPr>
        <w:t>Organika e Drejtorisë së Rajonit Verior (Shkodër) është sipas skemës 2/2, që i bashkëlidhet këtij vendimi dhe është pjesë përbërëse e tij.</w:t>
      </w:r>
      <w:r w:rsidR="006F398B" w:rsidRPr="00D95D11">
        <w:rPr>
          <w:spacing w:val="-4"/>
          <w:lang w:val="sq-AL"/>
        </w:rPr>
        <w:t xml:space="preserve"> </w:t>
      </w:r>
    </w:p>
    <w:p w:rsidR="00852D19" w:rsidRPr="00D95D11" w:rsidRDefault="0095260E" w:rsidP="00852D19">
      <w:pPr>
        <w:pStyle w:val="Paragrafi"/>
        <w:rPr>
          <w:spacing w:val="-4"/>
          <w:lang w:val="sq-AL"/>
        </w:rPr>
      </w:pPr>
      <w:r w:rsidRPr="00D95D11">
        <w:rPr>
          <w:spacing w:val="-4"/>
          <w:lang w:val="sq-AL"/>
        </w:rPr>
        <w:t xml:space="preserve">8. </w:t>
      </w:r>
      <w:r w:rsidR="00852D19" w:rsidRPr="00D95D11">
        <w:rPr>
          <w:spacing w:val="-4"/>
          <w:lang w:val="sq-AL"/>
        </w:rPr>
        <w:t>Organika e Drejtorisë së Rajonit Jugor (Gjirokastër) është sipas skemës 2/3, që i bashkëlidhet këtij vendimi dhe është pjesë përbërëse e tij.</w:t>
      </w:r>
      <w:r w:rsidR="006F398B" w:rsidRPr="00D95D11">
        <w:rPr>
          <w:spacing w:val="-4"/>
          <w:lang w:val="sq-AL"/>
        </w:rPr>
        <w:t xml:space="preserve"> </w:t>
      </w:r>
    </w:p>
    <w:p w:rsidR="00852D19" w:rsidRPr="00D95D11" w:rsidRDefault="0095260E" w:rsidP="00852D19">
      <w:pPr>
        <w:pStyle w:val="Paragrafi"/>
        <w:rPr>
          <w:spacing w:val="-4"/>
          <w:lang w:val="sq-AL"/>
        </w:rPr>
      </w:pPr>
      <w:r w:rsidRPr="00D95D11">
        <w:rPr>
          <w:spacing w:val="-4"/>
          <w:lang w:val="sq-AL"/>
        </w:rPr>
        <w:t xml:space="preserve">9. </w:t>
      </w:r>
      <w:r w:rsidR="00852D19" w:rsidRPr="00D95D11">
        <w:rPr>
          <w:spacing w:val="-4"/>
          <w:lang w:val="sq-AL"/>
        </w:rPr>
        <w:t>Numri i punonjësve të Autoritetit Rrugor Shqiptar është, gjithsej, 169 veta.</w:t>
      </w:r>
      <w:r w:rsidR="006F398B" w:rsidRPr="00D95D11">
        <w:rPr>
          <w:spacing w:val="-4"/>
          <w:lang w:val="sq-AL"/>
        </w:rPr>
        <w:t xml:space="preserve"> </w:t>
      </w:r>
    </w:p>
    <w:p w:rsidR="00852D19" w:rsidRPr="00D95D11" w:rsidRDefault="00852D19" w:rsidP="00852D19">
      <w:pPr>
        <w:pStyle w:val="Paragrafi"/>
        <w:rPr>
          <w:spacing w:val="-4"/>
          <w:lang w:val="sq-AL"/>
        </w:rPr>
      </w:pPr>
      <w:r w:rsidRPr="00D95D11">
        <w:rPr>
          <w:spacing w:val="-4"/>
          <w:lang w:val="sq-AL"/>
        </w:rPr>
        <w:t>V. Dispozita të fundit</w:t>
      </w:r>
    </w:p>
    <w:p w:rsidR="00852D19" w:rsidRPr="00D95D11" w:rsidRDefault="0095260E" w:rsidP="00852D19">
      <w:pPr>
        <w:pStyle w:val="Paragrafi"/>
        <w:rPr>
          <w:spacing w:val="-4"/>
          <w:lang w:val="sq-AL"/>
        </w:rPr>
      </w:pPr>
      <w:r w:rsidRPr="00D95D11">
        <w:rPr>
          <w:spacing w:val="-4"/>
          <w:lang w:val="sq-AL"/>
        </w:rPr>
        <w:t xml:space="preserve">1. </w:t>
      </w:r>
      <w:r w:rsidR="00852D19" w:rsidRPr="00D95D11">
        <w:rPr>
          <w:spacing w:val="-4"/>
          <w:lang w:val="sq-AL"/>
        </w:rPr>
        <w:t xml:space="preserve">Për nëpunësit civilë aktualë të Autoritetit zbatohen dispozitat e legjislacionit për nëpunësin civil në rastin e mbylljes dhe të ristrukturimit të institucionit. </w:t>
      </w:r>
    </w:p>
    <w:p w:rsidR="00852D19" w:rsidRPr="00D95D11" w:rsidRDefault="0095260E" w:rsidP="00852D19">
      <w:pPr>
        <w:pStyle w:val="Paragrafi"/>
        <w:rPr>
          <w:spacing w:val="-4"/>
          <w:lang w:val="sq-AL"/>
        </w:rPr>
      </w:pPr>
      <w:r w:rsidRPr="00D95D11">
        <w:rPr>
          <w:spacing w:val="-4"/>
          <w:lang w:val="sq-AL"/>
        </w:rPr>
        <w:t xml:space="preserve">2. </w:t>
      </w:r>
      <w:r w:rsidR="00852D19" w:rsidRPr="00D95D11">
        <w:rPr>
          <w:spacing w:val="-4"/>
          <w:lang w:val="sq-AL"/>
        </w:rPr>
        <w:t xml:space="preserve">Vendimi </w:t>
      </w:r>
      <w:r w:rsidR="006A571D" w:rsidRPr="00D95D11">
        <w:rPr>
          <w:spacing w:val="-4"/>
          <w:lang w:val="sq-AL"/>
        </w:rPr>
        <w:t xml:space="preserve">nr. </w:t>
      </w:r>
      <w:r w:rsidR="00852D19" w:rsidRPr="00D95D11">
        <w:rPr>
          <w:spacing w:val="-4"/>
          <w:lang w:val="sq-AL"/>
        </w:rPr>
        <w:t xml:space="preserve">97, datë 7.2.2012, i Këshillit të Ministrave, “Për miratimin e strukturës dhe të organikës së Autoritetit Rrugor Shqiptar”, i ndryshuar, shfuqizohet. </w:t>
      </w:r>
    </w:p>
    <w:p w:rsidR="00852D19" w:rsidRPr="00D95D11" w:rsidRDefault="00852D19" w:rsidP="00852D19">
      <w:pPr>
        <w:pStyle w:val="Paragrafi"/>
        <w:rPr>
          <w:spacing w:val="-4"/>
          <w:lang w:val="sq-AL"/>
        </w:rPr>
      </w:pPr>
      <w:r w:rsidRPr="00D95D11">
        <w:rPr>
          <w:spacing w:val="-4"/>
          <w:lang w:val="sq-AL"/>
        </w:rPr>
        <w:t>Ky ven</w:t>
      </w:r>
      <w:r w:rsidR="0095260E" w:rsidRPr="00D95D11">
        <w:rPr>
          <w:spacing w:val="-4"/>
          <w:lang w:val="sq-AL"/>
        </w:rPr>
        <w:t>dim hyn në fuqi pas botimit në Fletoren Zyrtare</w:t>
      </w:r>
      <w:r w:rsidRPr="00D95D11">
        <w:rPr>
          <w:spacing w:val="-4"/>
          <w:lang w:val="sq-AL"/>
        </w:rPr>
        <w:t>.</w:t>
      </w:r>
      <w:r w:rsidR="006F398B" w:rsidRPr="00D95D11">
        <w:rPr>
          <w:spacing w:val="-4"/>
          <w:lang w:val="sq-AL"/>
        </w:rPr>
        <w:t xml:space="preserve"> </w:t>
      </w:r>
    </w:p>
    <w:p w:rsidR="0095260E" w:rsidRPr="00D95D11" w:rsidRDefault="0095260E" w:rsidP="0095260E">
      <w:pPr>
        <w:pStyle w:val="Paragrafi"/>
        <w:jc w:val="right"/>
        <w:rPr>
          <w:spacing w:val="-4"/>
          <w:lang w:val="sq-AL"/>
        </w:rPr>
      </w:pPr>
      <w:r w:rsidRPr="00D95D11">
        <w:rPr>
          <w:spacing w:val="-4"/>
          <w:lang w:val="sq-AL"/>
        </w:rPr>
        <w:t>ZËVENDËSKRYEMINISTRI</w:t>
      </w:r>
    </w:p>
    <w:p w:rsidR="000F5341" w:rsidRPr="00D95D11" w:rsidRDefault="0095260E" w:rsidP="00E450D2">
      <w:pPr>
        <w:pStyle w:val="Paragrafi"/>
        <w:jc w:val="right"/>
        <w:rPr>
          <w:rFonts w:eastAsia="Times New Roman"/>
          <w:spacing w:val="-4"/>
          <w:lang w:val="sq-AL" w:eastAsia="en-GB"/>
        </w:rPr>
      </w:pPr>
      <w:r w:rsidRPr="00D95D11">
        <w:rPr>
          <w:b/>
          <w:spacing w:val="-4"/>
          <w:lang w:val="sq-AL"/>
        </w:rPr>
        <w:t>Senida Mesi</w:t>
      </w:r>
    </w:p>
    <w:p w:rsidR="000F5341" w:rsidRPr="00C0785D" w:rsidRDefault="000F5341" w:rsidP="00F33104">
      <w:pPr>
        <w:pStyle w:val="Paragrafi"/>
        <w:rPr>
          <w:rFonts w:eastAsia="Times New Roman"/>
          <w:spacing w:val="-4"/>
          <w:lang w:val="sq-AL" w:eastAsia="en-GB"/>
        </w:rPr>
      </w:pPr>
    </w:p>
    <w:p w:rsidR="000F5341" w:rsidRPr="00C0785D" w:rsidRDefault="000F5341" w:rsidP="009F4B8C">
      <w:pPr>
        <w:pStyle w:val="Paragrafi"/>
        <w:ind w:firstLine="0"/>
        <w:jc w:val="center"/>
        <w:rPr>
          <w:rFonts w:eastAsia="Times New Roman"/>
          <w:spacing w:val="-4"/>
          <w:lang w:val="sq-AL" w:eastAsia="en-GB"/>
        </w:rPr>
      </w:pPr>
    </w:p>
    <w:p w:rsidR="0070098A" w:rsidRDefault="0070098A" w:rsidP="00F33104">
      <w:pPr>
        <w:pStyle w:val="Paragrafi"/>
        <w:rPr>
          <w:rFonts w:eastAsia="Times New Roman"/>
          <w:spacing w:val="-4"/>
          <w:lang w:val="sq-AL" w:eastAsia="en-GB"/>
        </w:rPr>
        <w:sectPr w:rsidR="0070098A" w:rsidSect="000B1E9D">
          <w:type w:val="continuous"/>
          <w:pgSz w:w="11907" w:h="16840" w:code="9"/>
          <w:pgMar w:top="720" w:right="1134" w:bottom="720" w:left="1134" w:header="851" w:footer="851" w:gutter="0"/>
          <w:cols w:num="2" w:space="454"/>
          <w:docGrid w:linePitch="360"/>
        </w:sectPr>
      </w:pPr>
    </w:p>
    <w:p w:rsidR="00E452B6" w:rsidRPr="00C0785D" w:rsidRDefault="00E452B6" w:rsidP="00F33104">
      <w:pPr>
        <w:pStyle w:val="Paragrafi"/>
        <w:rPr>
          <w:rFonts w:eastAsia="Times New Roman"/>
          <w:spacing w:val="-4"/>
          <w:lang w:val="sq-AL" w:eastAsia="en-GB"/>
        </w:rPr>
      </w:pPr>
    </w:p>
    <w:p w:rsidR="00FA633E" w:rsidRPr="00C0785D" w:rsidRDefault="00B07BBE" w:rsidP="00F33104">
      <w:pPr>
        <w:pStyle w:val="Paragrafi"/>
        <w:rPr>
          <w:rFonts w:eastAsia="Times New Roman"/>
          <w:spacing w:val="-4"/>
          <w:lang w:val="sq-AL" w:eastAsia="en-GB"/>
        </w:rPr>
      </w:pPr>
      <w:r>
        <w:rPr>
          <w:rFonts w:eastAsia="Times New Roman"/>
          <w:noProof/>
          <w:spacing w:val="-4"/>
          <w:lang w:val="en-GB" w:eastAsia="en-GB"/>
        </w:rPr>
        <w:drawing>
          <wp:inline distT="0" distB="0" distL="0" distR="0">
            <wp:extent cx="5908040" cy="803973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17754" t="16833" r="12637" b="17671"/>
                    <a:stretch>
                      <a:fillRect/>
                    </a:stretch>
                  </pic:blipFill>
                  <pic:spPr bwMode="auto">
                    <a:xfrm>
                      <a:off x="0" y="0"/>
                      <a:ext cx="5908040" cy="8039735"/>
                    </a:xfrm>
                    <a:prstGeom prst="rect">
                      <a:avLst/>
                    </a:prstGeom>
                    <a:noFill/>
                    <a:ln>
                      <a:noFill/>
                    </a:ln>
                  </pic:spPr>
                </pic:pic>
              </a:graphicData>
            </a:graphic>
          </wp:inline>
        </w:drawing>
      </w:r>
    </w:p>
    <w:p w:rsidR="00FA633E" w:rsidRDefault="00B07BBE" w:rsidP="00575E88">
      <w:pPr>
        <w:pStyle w:val="Paragrafi"/>
        <w:jc w:val="center"/>
        <w:rPr>
          <w:rFonts w:eastAsia="Times New Roman"/>
          <w:spacing w:val="-4"/>
          <w:lang w:val="sq-AL" w:eastAsia="en-GB"/>
        </w:rPr>
      </w:pPr>
      <w:r>
        <w:rPr>
          <w:rFonts w:eastAsia="Times New Roman"/>
          <w:noProof/>
          <w:spacing w:val="-4"/>
          <w:lang w:val="en-GB" w:eastAsia="en-GB"/>
        </w:rPr>
        <w:drawing>
          <wp:inline distT="0" distB="0" distL="0" distR="0">
            <wp:extent cx="6057265" cy="333946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l="23512" t="17416" r="20755" b="44733"/>
                    <a:stretch>
                      <a:fillRect/>
                    </a:stretch>
                  </pic:blipFill>
                  <pic:spPr bwMode="auto">
                    <a:xfrm>
                      <a:off x="0" y="0"/>
                      <a:ext cx="6057265" cy="3339465"/>
                    </a:xfrm>
                    <a:prstGeom prst="rect">
                      <a:avLst/>
                    </a:prstGeom>
                    <a:noFill/>
                    <a:ln>
                      <a:noFill/>
                    </a:ln>
                  </pic:spPr>
                </pic:pic>
              </a:graphicData>
            </a:graphic>
          </wp:inline>
        </w:drawing>
      </w:r>
    </w:p>
    <w:p w:rsidR="00ED5439" w:rsidRDefault="00ED5439" w:rsidP="00575E88">
      <w:pPr>
        <w:pStyle w:val="Paragrafi"/>
        <w:jc w:val="center"/>
        <w:rPr>
          <w:rFonts w:eastAsia="Times New Roman"/>
          <w:spacing w:val="-4"/>
          <w:lang w:val="sq-AL" w:eastAsia="en-GB"/>
        </w:rPr>
      </w:pPr>
    </w:p>
    <w:p w:rsidR="00ED5439" w:rsidRPr="00C0785D" w:rsidRDefault="00ED5439" w:rsidP="00575E88">
      <w:pPr>
        <w:pStyle w:val="Paragrafi"/>
        <w:jc w:val="center"/>
        <w:rPr>
          <w:rFonts w:eastAsia="Times New Roman"/>
          <w:spacing w:val="-4"/>
          <w:lang w:val="sq-AL" w:eastAsia="en-GB"/>
        </w:rPr>
      </w:pPr>
    </w:p>
    <w:p w:rsidR="004633C0" w:rsidRDefault="00B07BBE" w:rsidP="00575E88">
      <w:pPr>
        <w:pStyle w:val="Paragrafi"/>
        <w:jc w:val="center"/>
        <w:rPr>
          <w:rFonts w:eastAsia="Times New Roman"/>
          <w:spacing w:val="-4"/>
          <w:lang w:val="sq-AL" w:eastAsia="en-GB"/>
        </w:rPr>
      </w:pPr>
      <w:r>
        <w:rPr>
          <w:rFonts w:eastAsia="Times New Roman"/>
          <w:noProof/>
          <w:spacing w:val="-4"/>
          <w:lang w:val="en-GB" w:eastAsia="en-GB"/>
        </w:rPr>
        <w:drawing>
          <wp:inline distT="0" distB="0" distL="0" distR="0">
            <wp:extent cx="6167755" cy="4060825"/>
            <wp:effectExtent l="0" t="0" r="4445" b="0"/>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l="23064" t="15791" r="20000" b="43803"/>
                    <a:stretch>
                      <a:fillRect/>
                    </a:stretch>
                  </pic:blipFill>
                  <pic:spPr bwMode="auto">
                    <a:xfrm>
                      <a:off x="0" y="0"/>
                      <a:ext cx="6167755" cy="4060825"/>
                    </a:xfrm>
                    <a:prstGeom prst="rect">
                      <a:avLst/>
                    </a:prstGeom>
                    <a:noFill/>
                    <a:ln>
                      <a:noFill/>
                    </a:ln>
                  </pic:spPr>
                </pic:pic>
              </a:graphicData>
            </a:graphic>
          </wp:inline>
        </w:drawing>
      </w:r>
    </w:p>
    <w:p w:rsidR="004633C0" w:rsidRDefault="004633C0" w:rsidP="00F33104">
      <w:pPr>
        <w:pStyle w:val="Paragrafi"/>
        <w:rPr>
          <w:rFonts w:eastAsia="Times New Roman"/>
          <w:spacing w:val="-4"/>
          <w:lang w:val="sq-AL" w:eastAsia="en-GB"/>
        </w:rPr>
      </w:pPr>
    </w:p>
    <w:p w:rsidR="004633C0" w:rsidRDefault="00B07BBE" w:rsidP="00575E88">
      <w:pPr>
        <w:pStyle w:val="Paragrafi"/>
        <w:jc w:val="center"/>
        <w:rPr>
          <w:rFonts w:eastAsia="Times New Roman"/>
          <w:spacing w:val="-4"/>
          <w:lang w:val="sq-AL" w:eastAsia="en-GB"/>
        </w:rPr>
      </w:pPr>
      <w:r>
        <w:rPr>
          <w:rFonts w:eastAsia="Times New Roman"/>
          <w:noProof/>
          <w:spacing w:val="-4"/>
          <w:lang w:val="en-GB" w:eastAsia="en-GB"/>
        </w:rPr>
        <w:drawing>
          <wp:inline distT="0" distB="0" distL="0" distR="0">
            <wp:extent cx="5975985" cy="3852545"/>
            <wp:effectExtent l="0" t="0" r="571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l="23077" t="17943" r="20755" b="43338"/>
                    <a:stretch>
                      <a:fillRect/>
                    </a:stretch>
                  </pic:blipFill>
                  <pic:spPr bwMode="auto">
                    <a:xfrm>
                      <a:off x="0" y="0"/>
                      <a:ext cx="5975985" cy="3852545"/>
                    </a:xfrm>
                    <a:prstGeom prst="rect">
                      <a:avLst/>
                    </a:prstGeom>
                    <a:noFill/>
                    <a:ln>
                      <a:noFill/>
                    </a:ln>
                  </pic:spPr>
                </pic:pic>
              </a:graphicData>
            </a:graphic>
          </wp:inline>
        </w:drawing>
      </w:r>
    </w:p>
    <w:p w:rsidR="004633C0" w:rsidRDefault="004633C0" w:rsidP="00F33104">
      <w:pPr>
        <w:pStyle w:val="Paragrafi"/>
        <w:rPr>
          <w:rFonts w:eastAsia="Times New Roman"/>
          <w:spacing w:val="-4"/>
          <w:lang w:val="sq-AL" w:eastAsia="en-GB"/>
        </w:rPr>
      </w:pPr>
    </w:p>
    <w:tbl>
      <w:tblPr>
        <w:tblW w:w="0" w:type="auto"/>
        <w:jc w:val="center"/>
        <w:tblLook w:val="04A0" w:firstRow="1" w:lastRow="0" w:firstColumn="1" w:lastColumn="0" w:noHBand="0" w:noVBand="1"/>
      </w:tblPr>
      <w:tblGrid>
        <w:gridCol w:w="448"/>
        <w:gridCol w:w="6792"/>
        <w:gridCol w:w="1416"/>
        <w:gridCol w:w="1037"/>
      </w:tblGrid>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u w:val="single"/>
                <w:lang w:val="sq-AL"/>
              </w:rPr>
            </w:pPr>
            <w:r w:rsidRPr="00C0785D">
              <w:rPr>
                <w:rFonts w:ascii="Garamond" w:eastAsia="Times New Roman" w:hAnsi="Garamond"/>
                <w:color w:val="000000"/>
                <w:sz w:val="20"/>
                <w:szCs w:val="20"/>
                <w:u w:val="single"/>
                <w:lang w:val="sq-AL"/>
              </w:rPr>
              <w:t>SKEMA 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gridSpan w:val="3"/>
            <w:tcBorders>
              <w:top w:val="nil"/>
              <w:left w:val="nil"/>
              <w:bottom w:val="nil"/>
              <w:right w:val="nil"/>
            </w:tcBorders>
            <w:shd w:val="clear" w:color="auto" w:fill="auto"/>
            <w:vAlign w:val="bottom"/>
            <w:hideMark/>
          </w:tcPr>
          <w:p w:rsidR="00B03995" w:rsidRPr="00C0785D" w:rsidRDefault="00B03995" w:rsidP="00874567">
            <w:pPr>
              <w:spacing w:after="0" w:line="240" w:lineRule="auto"/>
              <w:ind w:firstLine="0"/>
              <w:jc w:val="center"/>
              <w:rPr>
                <w:rFonts w:ascii="Garamond" w:eastAsia="Times New Roman" w:hAnsi="Garamond"/>
                <w:b/>
                <w:bCs/>
                <w:color w:val="000000"/>
                <w:sz w:val="20"/>
                <w:szCs w:val="20"/>
                <w:lang w:val="sq-AL"/>
              </w:rPr>
            </w:pPr>
          </w:p>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ORGANIKA E ZYRËS QENDRORE TË AUTORITETIT RRUGOR SHQIPTAR</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POZICIONI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xml:space="preserve">KATEGORIA </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NUMRI</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r w:rsidR="00644930">
              <w:rPr>
                <w:rFonts w:ascii="Garamond" w:eastAsia="Times New Roman" w:hAnsi="Garamond"/>
                <w:b/>
                <w:bCs/>
                <w:color w:val="000000"/>
                <w:sz w:val="20"/>
                <w:szCs w:val="20"/>
                <w:lang w:val="sq-AL"/>
              </w:rPr>
              <w:t>.</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DREJTORI I PËRGJITHSHËM</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II-a</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p>
        </w:tc>
      </w:tr>
      <w:tr w:rsidR="00874567" w:rsidRPr="00C0785D" w:rsidTr="00B03995">
        <w:trPr>
          <w:trHeight w:val="162"/>
          <w:jc w:val="center"/>
        </w:trPr>
        <w:tc>
          <w:tcPr>
            <w:tcW w:w="0" w:type="auto"/>
            <w:tcBorders>
              <w:top w:val="nil"/>
              <w:left w:val="nil"/>
              <w:bottom w:val="single" w:sz="4" w:space="0" w:color="auto"/>
              <w:right w:val="nil"/>
            </w:tcBorders>
            <w:shd w:val="clear" w:color="auto" w:fill="auto"/>
            <w:vAlign w:val="bottom"/>
            <w:hideMark/>
          </w:tcPr>
          <w:p w:rsidR="00874567" w:rsidRPr="00C0785D" w:rsidRDefault="00874567" w:rsidP="00644930">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2</w:t>
            </w:r>
            <w:r w:rsidR="00644930">
              <w:rPr>
                <w:rFonts w:ascii="Garamond" w:eastAsia="Times New Roman" w:hAnsi="Garamond"/>
                <w:b/>
                <w:bCs/>
                <w:color w:val="000000"/>
                <w:sz w:val="20"/>
                <w:szCs w:val="20"/>
                <w:lang w:val="sq-AL"/>
              </w:rPr>
              <w:t>.</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DREJTORIA E PLANIFIKIMIT STRATEGJIK DHE OPERACIONEVE</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DREJTOR</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2.1</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HARTIMIT TË PROJEKTEVE TË BRENDSHME</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10</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9</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2.2</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HARTIMIT TË PROJEKTEVE TË HUAJA</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2.3</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PREVENTIVIT</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2.4</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SIGURIMIT TË TOKËS</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10</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2.5</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MJEDIST DHE</w:t>
            </w:r>
            <w:r w:rsidRPr="003E04B6">
              <w:rPr>
                <w:rFonts w:ascii="Garamond" w:eastAsia="Times New Roman" w:hAnsi="Garamond"/>
                <w:b/>
                <w:bCs/>
                <w:color w:val="000000"/>
                <w:sz w:val="20"/>
                <w:szCs w:val="20"/>
                <w:lang w:val="sq-AL"/>
              </w:rPr>
              <w:t xml:space="preserve"> IMPAKTIT </w:t>
            </w:r>
            <w:r w:rsidRPr="00C0785D">
              <w:rPr>
                <w:rFonts w:ascii="Garamond" w:eastAsia="Times New Roman" w:hAnsi="Garamond"/>
                <w:b/>
                <w:bCs/>
                <w:color w:val="000000"/>
                <w:sz w:val="20"/>
                <w:szCs w:val="20"/>
                <w:lang w:val="sq-AL"/>
              </w:rPr>
              <w:t>SOCIAL</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r w:rsidR="00644930">
              <w:rPr>
                <w:rFonts w:ascii="Garamond" w:eastAsia="Times New Roman" w:hAnsi="Garamond"/>
                <w:b/>
                <w:bCs/>
                <w:color w:val="000000"/>
                <w:sz w:val="20"/>
                <w:szCs w:val="20"/>
                <w:lang w:val="sq-AL"/>
              </w:rPr>
              <w:t>.</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DREJTORIA E NDËRTIMIT DHE MIRËMBAJTJES</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33</w:t>
            </w:r>
          </w:p>
        </w:tc>
      </w:tr>
      <w:tr w:rsidR="00874567" w:rsidRPr="00C0785D" w:rsidTr="00720629">
        <w:trPr>
          <w:trHeight w:val="162"/>
          <w:jc w:val="center"/>
        </w:trPr>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ZEVENDËSDREJTOR I PËRGJITHSHËM/DREJTOR</w:t>
            </w: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II-b</w:t>
            </w: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720629">
        <w:trPr>
          <w:trHeight w:val="162"/>
          <w:jc w:val="center"/>
        </w:trPr>
        <w:tc>
          <w:tcPr>
            <w:tcW w:w="0" w:type="auto"/>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shd w:val="clear" w:color="auto" w:fill="auto"/>
            <w:vAlign w:val="bottom"/>
            <w:hideMark/>
          </w:tcPr>
          <w:p w:rsidR="007B4089" w:rsidRDefault="007B4089" w:rsidP="006C34AB">
            <w:pPr>
              <w:spacing w:after="0" w:line="240" w:lineRule="auto"/>
              <w:ind w:firstLine="0"/>
              <w:jc w:val="center"/>
              <w:rPr>
                <w:rFonts w:ascii="Garamond" w:eastAsia="Times New Roman" w:hAnsi="Garamond"/>
                <w:b/>
                <w:bCs/>
                <w:color w:val="000000"/>
                <w:sz w:val="20"/>
                <w:szCs w:val="20"/>
                <w:lang w:val="sq-AL"/>
              </w:rPr>
            </w:pPr>
          </w:p>
          <w:p w:rsidR="006C34AB" w:rsidRDefault="006C34AB" w:rsidP="006C34AB">
            <w:pPr>
              <w:spacing w:after="0" w:line="240" w:lineRule="auto"/>
              <w:ind w:firstLine="0"/>
              <w:jc w:val="center"/>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POZICIONI</w:t>
            </w:r>
          </w:p>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shd w:val="clear" w:color="auto" w:fill="auto"/>
            <w:hideMark/>
          </w:tcPr>
          <w:p w:rsidR="007B4089" w:rsidRDefault="007B4089" w:rsidP="006C34AB">
            <w:pPr>
              <w:spacing w:after="0" w:line="240" w:lineRule="auto"/>
              <w:ind w:firstLine="0"/>
              <w:jc w:val="center"/>
              <w:rPr>
                <w:rFonts w:ascii="Garamond" w:eastAsia="Times New Roman" w:hAnsi="Garamond"/>
                <w:b/>
                <w:bCs/>
                <w:color w:val="000000"/>
                <w:sz w:val="20"/>
                <w:szCs w:val="20"/>
                <w:lang w:val="sq-AL"/>
              </w:rPr>
            </w:pPr>
          </w:p>
          <w:p w:rsidR="00874567" w:rsidRPr="00C0785D" w:rsidRDefault="006C34AB" w:rsidP="006C34AB">
            <w:pPr>
              <w:spacing w:after="0" w:line="240" w:lineRule="auto"/>
              <w:ind w:firstLine="0"/>
              <w:jc w:val="center"/>
              <w:rPr>
                <w:rFonts w:ascii="Garamond" w:eastAsia="Times New Roman" w:hAnsi="Garamond"/>
                <w:color w:val="000000"/>
                <w:sz w:val="20"/>
                <w:szCs w:val="20"/>
                <w:lang w:val="sq-AL"/>
              </w:rPr>
            </w:pPr>
            <w:r>
              <w:rPr>
                <w:rFonts w:ascii="Garamond" w:eastAsia="Times New Roman" w:hAnsi="Garamond"/>
                <w:b/>
                <w:bCs/>
                <w:color w:val="000000"/>
                <w:sz w:val="20"/>
                <w:szCs w:val="20"/>
                <w:lang w:val="sq-AL"/>
              </w:rPr>
              <w:t>KATEGORIA</w:t>
            </w:r>
          </w:p>
        </w:tc>
        <w:tc>
          <w:tcPr>
            <w:tcW w:w="0" w:type="auto"/>
            <w:shd w:val="clear" w:color="auto" w:fill="auto"/>
            <w:vAlign w:val="bottom"/>
            <w:hideMark/>
          </w:tcPr>
          <w:p w:rsidR="007B4089" w:rsidRDefault="007B4089" w:rsidP="006C34AB">
            <w:pPr>
              <w:spacing w:after="0" w:line="240" w:lineRule="auto"/>
              <w:ind w:firstLine="0"/>
              <w:jc w:val="center"/>
              <w:rPr>
                <w:rFonts w:ascii="Garamond" w:eastAsia="Times New Roman" w:hAnsi="Garamond"/>
                <w:b/>
                <w:bCs/>
                <w:color w:val="000000"/>
                <w:sz w:val="20"/>
                <w:szCs w:val="20"/>
                <w:lang w:val="sq-AL"/>
              </w:rPr>
            </w:pPr>
          </w:p>
          <w:p w:rsidR="006C34AB" w:rsidRDefault="006C34AB" w:rsidP="006C34AB">
            <w:pPr>
              <w:spacing w:after="0" w:line="240" w:lineRule="auto"/>
              <w:ind w:firstLine="0"/>
              <w:jc w:val="center"/>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NUMRI</w:t>
            </w:r>
          </w:p>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720629">
        <w:trPr>
          <w:trHeight w:val="162"/>
          <w:jc w:val="center"/>
        </w:trPr>
        <w:tc>
          <w:tcPr>
            <w:tcW w:w="0" w:type="auto"/>
            <w:tcBorders>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3.1</w:t>
            </w:r>
          </w:p>
        </w:tc>
        <w:tc>
          <w:tcPr>
            <w:tcW w:w="0" w:type="auto"/>
            <w:tcBorders>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MENAXHIMIT TË PROJEKTEVE TË HUAJA</w:t>
            </w:r>
          </w:p>
        </w:tc>
        <w:tc>
          <w:tcPr>
            <w:tcW w:w="0" w:type="auto"/>
            <w:tcBorders>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3.2</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MENAXHIMIT TË PROJEKTEVE TË BRENDSHME</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7</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6</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3.3</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PARTNERITETIT PUBLIK PRIVAT (PPP)</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3.4</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SIGURIMIT TË CILËSISË DHE DORËZIMIT</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10</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9</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3.5</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MIRËMBAJTJES SË RRUGËVE</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8</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7</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r w:rsidR="00C665E3">
              <w:rPr>
                <w:rFonts w:ascii="Garamond" w:eastAsia="Times New Roman" w:hAnsi="Garamond"/>
                <w:b/>
                <w:bCs/>
                <w:color w:val="000000"/>
                <w:sz w:val="20"/>
                <w:szCs w:val="20"/>
                <w:lang w:val="sq-AL"/>
              </w:rPr>
              <w:t>.</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DREJTORIA E PLANIFIKIMIT TË BUXHETIT DHE FINANCËS</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9</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DREJTOR</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4.1</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FINANCËS</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4.2</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PLANIFIKIMIT TË BUXHETIT</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682668">
        <w:trPr>
          <w:trHeight w:val="162"/>
          <w:jc w:val="center"/>
        </w:trPr>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682668">
        <w:trPr>
          <w:trHeight w:val="162"/>
          <w:jc w:val="center"/>
        </w:trPr>
        <w:tc>
          <w:tcPr>
            <w:tcW w:w="0" w:type="auto"/>
            <w:shd w:val="clear" w:color="auto" w:fill="auto"/>
            <w:vAlign w:val="bottom"/>
            <w:hideMark/>
          </w:tcPr>
          <w:p w:rsidR="00C665E3" w:rsidRDefault="00682668" w:rsidP="00874567">
            <w:pPr>
              <w:spacing w:after="0" w:line="240" w:lineRule="auto"/>
              <w:ind w:firstLine="0"/>
              <w:jc w:val="right"/>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 xml:space="preserve">        </w:t>
            </w:r>
          </w:p>
          <w:p w:rsidR="00874567" w:rsidRPr="00C0785D" w:rsidRDefault="00874567" w:rsidP="00874567">
            <w:pPr>
              <w:spacing w:after="0" w:line="240" w:lineRule="auto"/>
              <w:ind w:firstLine="0"/>
              <w:jc w:val="righ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5</w:t>
            </w:r>
            <w:r w:rsidR="00682668">
              <w:rPr>
                <w:rFonts w:ascii="Garamond" w:eastAsia="Times New Roman" w:hAnsi="Garamond"/>
                <w:b/>
                <w:bCs/>
                <w:color w:val="000000"/>
                <w:sz w:val="20"/>
                <w:szCs w:val="20"/>
                <w:lang w:val="sq-AL"/>
              </w:rPr>
              <w:t>.</w:t>
            </w:r>
          </w:p>
        </w:tc>
        <w:tc>
          <w:tcPr>
            <w:tcW w:w="0" w:type="auto"/>
            <w:shd w:val="clear" w:color="auto" w:fill="auto"/>
            <w:vAlign w:val="bottom"/>
            <w:hideMark/>
          </w:tcPr>
          <w:p w:rsidR="00682668" w:rsidRDefault="00682668" w:rsidP="00682668">
            <w:pPr>
              <w:spacing w:after="0" w:line="240" w:lineRule="auto"/>
              <w:ind w:firstLine="0"/>
              <w:jc w:val="center"/>
              <w:rPr>
                <w:rFonts w:ascii="Garamond" w:eastAsia="Times New Roman" w:hAnsi="Garamond"/>
                <w:b/>
                <w:bCs/>
                <w:color w:val="000000"/>
                <w:sz w:val="20"/>
                <w:szCs w:val="20"/>
                <w:lang w:val="sq-AL"/>
              </w:rPr>
            </w:pPr>
          </w:p>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DREJTORIA E SHËRBIMEVE TË BRENDSHME</w:t>
            </w:r>
          </w:p>
        </w:tc>
        <w:tc>
          <w:tcPr>
            <w:tcW w:w="0" w:type="auto"/>
            <w:shd w:val="clear" w:color="auto" w:fill="auto"/>
            <w:hideMark/>
          </w:tcPr>
          <w:p w:rsidR="00874567" w:rsidRPr="00C0785D" w:rsidRDefault="00874567" w:rsidP="00682668">
            <w:pPr>
              <w:spacing w:after="0" w:line="240" w:lineRule="auto"/>
              <w:ind w:firstLine="0"/>
              <w:jc w:val="center"/>
              <w:rPr>
                <w:rFonts w:ascii="Garamond" w:eastAsia="Times New Roman" w:hAnsi="Garamond"/>
                <w:color w:val="000000"/>
                <w:sz w:val="20"/>
                <w:szCs w:val="20"/>
                <w:lang w:val="sq-AL"/>
              </w:rPr>
            </w:pPr>
          </w:p>
        </w:tc>
        <w:tc>
          <w:tcPr>
            <w:tcW w:w="0" w:type="auto"/>
            <w:shd w:val="clear" w:color="auto" w:fill="auto"/>
            <w:vAlign w:val="bottom"/>
            <w:hideMark/>
          </w:tcPr>
          <w:p w:rsidR="00682668" w:rsidRDefault="00682668" w:rsidP="00874567">
            <w:pPr>
              <w:spacing w:after="0" w:line="240" w:lineRule="auto"/>
              <w:ind w:firstLine="0"/>
              <w:jc w:val="center"/>
              <w:rPr>
                <w:rFonts w:ascii="Garamond" w:eastAsia="Times New Roman" w:hAnsi="Garamond"/>
                <w:b/>
                <w:bCs/>
                <w:color w:val="000000"/>
                <w:sz w:val="20"/>
                <w:szCs w:val="20"/>
                <w:lang w:val="sq-AL"/>
              </w:rPr>
            </w:pPr>
          </w:p>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25</w:t>
            </w:r>
          </w:p>
        </w:tc>
      </w:tr>
      <w:tr w:rsidR="00874567" w:rsidRPr="00C0785D" w:rsidTr="00682668">
        <w:trPr>
          <w:trHeight w:val="162"/>
          <w:jc w:val="center"/>
        </w:trPr>
        <w:tc>
          <w:tcPr>
            <w:tcW w:w="0" w:type="auto"/>
            <w:tcBorders>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DREJTOR</w:t>
            </w:r>
          </w:p>
        </w:tc>
        <w:tc>
          <w:tcPr>
            <w:tcW w:w="0" w:type="auto"/>
            <w:tcBorders>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w:t>
            </w:r>
          </w:p>
        </w:tc>
        <w:tc>
          <w:tcPr>
            <w:tcW w:w="0" w:type="auto"/>
            <w:tcBorders>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5.1</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BURIMEVE NJERËZORE</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5.2</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ARKIVËS DHE PROTOKOLLIT</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III-b</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5.3</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SHËRBIMEVE</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17</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III-b</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 (IT)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 (SHËRBIME)</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TEKNIK I MESËM</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PASTRUES</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SHOFER</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8</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6</w:t>
            </w:r>
            <w:r w:rsidR="000872CF">
              <w:rPr>
                <w:rFonts w:ascii="Garamond" w:eastAsia="Times New Roman" w:hAnsi="Garamond"/>
                <w:b/>
                <w:bCs/>
                <w:color w:val="000000"/>
                <w:sz w:val="20"/>
                <w:szCs w:val="20"/>
                <w:lang w:val="sq-AL"/>
              </w:rPr>
              <w:t>.</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DREJTORIA JURIDKE DHE PËRPUTHSHMËRISË SË STANDARTEVE</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9</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DREJTOR</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6.1</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JURIDIK DHE PËRPUTSHMËRISË</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6.2</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PROKURIMEVE</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0" w:type="auto"/>
            <w:tcBorders>
              <w:top w:val="nil"/>
              <w:left w:val="nil"/>
              <w:bottom w:val="dashed"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4</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3</w:t>
            </w:r>
          </w:p>
        </w:tc>
      </w:tr>
      <w:tr w:rsidR="00874567" w:rsidRPr="00C0785D" w:rsidTr="003E0C9B">
        <w:trPr>
          <w:trHeight w:val="162"/>
          <w:jc w:val="center"/>
        </w:trPr>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right w:val="nil"/>
            </w:tcBorders>
            <w:shd w:val="clear" w:color="auto" w:fill="auto"/>
            <w:vAlign w:val="bottom"/>
            <w:hideMark/>
          </w:tcPr>
          <w:p w:rsidR="00874567" w:rsidRDefault="00874567" w:rsidP="00874567">
            <w:pPr>
              <w:spacing w:after="0" w:line="240" w:lineRule="auto"/>
              <w:ind w:firstLine="0"/>
              <w:jc w:val="center"/>
              <w:rPr>
                <w:rFonts w:ascii="Garamond" w:eastAsia="Times New Roman" w:hAnsi="Garamond"/>
                <w:b/>
                <w:bCs/>
                <w:color w:val="000000"/>
                <w:sz w:val="20"/>
                <w:szCs w:val="20"/>
                <w:lang w:val="sq-AL"/>
              </w:rPr>
            </w:pPr>
          </w:p>
          <w:p w:rsidR="00E01594" w:rsidRPr="00C0785D" w:rsidRDefault="00E01594" w:rsidP="00874567">
            <w:pPr>
              <w:spacing w:after="0" w:line="240" w:lineRule="auto"/>
              <w:ind w:firstLine="0"/>
              <w:jc w:val="center"/>
              <w:rPr>
                <w:rFonts w:ascii="Garamond" w:eastAsia="Times New Roman" w:hAnsi="Garamond"/>
                <w:b/>
                <w:bCs/>
                <w:color w:val="000000"/>
                <w:sz w:val="20"/>
                <w:szCs w:val="20"/>
                <w:lang w:val="sq-AL"/>
              </w:rPr>
            </w:pP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p>
        </w:tc>
        <w:tc>
          <w:tcPr>
            <w:tcW w:w="0" w:type="auto"/>
            <w:tcBorders>
              <w:top w:val="nil"/>
              <w:left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p>
        </w:tc>
      </w:tr>
      <w:tr w:rsidR="00874567" w:rsidRPr="00C0785D" w:rsidTr="003E0C9B">
        <w:trPr>
          <w:trHeight w:val="162"/>
          <w:jc w:val="center"/>
        </w:trPr>
        <w:tc>
          <w:tcPr>
            <w:tcW w:w="0" w:type="auto"/>
            <w:shd w:val="clear" w:color="auto" w:fill="auto"/>
            <w:vAlign w:val="bottom"/>
            <w:hideMark/>
          </w:tcPr>
          <w:p w:rsidR="003E0C9B" w:rsidRDefault="003E0C9B" w:rsidP="00874567">
            <w:pPr>
              <w:spacing w:after="0" w:line="240" w:lineRule="auto"/>
              <w:ind w:firstLine="0"/>
              <w:jc w:val="right"/>
              <w:rPr>
                <w:rFonts w:ascii="Garamond" w:eastAsia="Times New Roman" w:hAnsi="Garamond"/>
                <w:b/>
                <w:bCs/>
                <w:color w:val="000000"/>
                <w:sz w:val="20"/>
                <w:szCs w:val="20"/>
                <w:lang w:val="sq-AL"/>
              </w:rPr>
            </w:pPr>
          </w:p>
          <w:p w:rsidR="00874567" w:rsidRPr="00C0785D" w:rsidRDefault="00874567" w:rsidP="00874567">
            <w:pPr>
              <w:spacing w:after="0" w:line="240" w:lineRule="auto"/>
              <w:ind w:firstLine="0"/>
              <w:jc w:val="righ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7</w:t>
            </w:r>
            <w:r w:rsidR="000872CF">
              <w:rPr>
                <w:rFonts w:ascii="Garamond" w:eastAsia="Times New Roman" w:hAnsi="Garamond"/>
                <w:b/>
                <w:bCs/>
                <w:color w:val="000000"/>
                <w:sz w:val="20"/>
                <w:szCs w:val="20"/>
                <w:lang w:val="sq-AL"/>
              </w:rPr>
              <w:t>.</w:t>
            </w:r>
          </w:p>
        </w:tc>
        <w:tc>
          <w:tcPr>
            <w:tcW w:w="0" w:type="auto"/>
            <w:shd w:val="clear" w:color="auto" w:fill="auto"/>
            <w:vAlign w:val="bottom"/>
            <w:hideMark/>
          </w:tcPr>
          <w:p w:rsidR="003E0C9B" w:rsidRDefault="003E0C9B" w:rsidP="003E0C9B">
            <w:pPr>
              <w:spacing w:after="0" w:line="240" w:lineRule="auto"/>
              <w:ind w:firstLine="0"/>
              <w:jc w:val="center"/>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POZICIONI</w:t>
            </w:r>
          </w:p>
          <w:p w:rsidR="003E0C9B" w:rsidRDefault="003E0C9B" w:rsidP="003E0C9B">
            <w:pPr>
              <w:spacing w:after="0" w:line="240" w:lineRule="auto"/>
              <w:ind w:firstLine="0"/>
              <w:jc w:val="center"/>
              <w:rPr>
                <w:rFonts w:ascii="Garamond" w:eastAsia="Times New Roman" w:hAnsi="Garamond"/>
                <w:b/>
                <w:bCs/>
                <w:color w:val="000000"/>
                <w:sz w:val="20"/>
                <w:szCs w:val="20"/>
                <w:lang w:val="sq-AL"/>
              </w:rPr>
            </w:pPr>
          </w:p>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AUDITIMIT TË BRENDSHËM</w:t>
            </w:r>
          </w:p>
        </w:tc>
        <w:tc>
          <w:tcPr>
            <w:tcW w:w="0" w:type="auto"/>
            <w:shd w:val="clear" w:color="auto" w:fill="auto"/>
            <w:hideMark/>
          </w:tcPr>
          <w:p w:rsidR="003E0C9B" w:rsidRDefault="003E0C9B" w:rsidP="003E0C9B">
            <w:pPr>
              <w:spacing w:after="0" w:line="240" w:lineRule="auto"/>
              <w:ind w:firstLine="0"/>
              <w:jc w:val="center"/>
              <w:rPr>
                <w:rFonts w:ascii="Garamond" w:eastAsia="Times New Roman" w:hAnsi="Garamond"/>
                <w:color w:val="000000"/>
                <w:sz w:val="20"/>
                <w:szCs w:val="20"/>
                <w:lang w:val="sq-AL"/>
              </w:rPr>
            </w:pPr>
            <w:r>
              <w:rPr>
                <w:rFonts w:ascii="Garamond" w:eastAsia="Times New Roman" w:hAnsi="Garamond"/>
                <w:b/>
                <w:bCs/>
                <w:color w:val="000000"/>
                <w:sz w:val="20"/>
                <w:szCs w:val="20"/>
                <w:lang w:val="sq-AL"/>
              </w:rPr>
              <w:t>KATEGORIA</w:t>
            </w:r>
          </w:p>
          <w:p w:rsidR="00874567" w:rsidRPr="00C0785D" w:rsidRDefault="00874567" w:rsidP="003E0C9B">
            <w:pPr>
              <w:spacing w:after="0" w:line="240" w:lineRule="auto"/>
              <w:ind w:firstLine="0"/>
              <w:jc w:val="center"/>
              <w:rPr>
                <w:rFonts w:ascii="Garamond" w:eastAsia="Times New Roman" w:hAnsi="Garamond"/>
                <w:color w:val="000000"/>
                <w:sz w:val="20"/>
                <w:szCs w:val="20"/>
                <w:lang w:val="sq-AL"/>
              </w:rPr>
            </w:pPr>
          </w:p>
        </w:tc>
        <w:tc>
          <w:tcPr>
            <w:tcW w:w="0" w:type="auto"/>
            <w:shd w:val="clear" w:color="auto" w:fill="auto"/>
            <w:hideMark/>
          </w:tcPr>
          <w:p w:rsidR="003E0C9B" w:rsidRDefault="003E0C9B" w:rsidP="003E0C9B">
            <w:pPr>
              <w:spacing w:after="0" w:line="240" w:lineRule="auto"/>
              <w:ind w:firstLine="0"/>
              <w:jc w:val="center"/>
              <w:rPr>
                <w:rFonts w:ascii="Garamond" w:eastAsia="Times New Roman" w:hAnsi="Garamond"/>
                <w:b/>
                <w:bCs/>
                <w:color w:val="000000"/>
                <w:sz w:val="20"/>
                <w:szCs w:val="20"/>
                <w:lang w:val="sq-AL"/>
              </w:rPr>
            </w:pPr>
            <w:r>
              <w:rPr>
                <w:rFonts w:ascii="Garamond" w:eastAsia="Times New Roman" w:hAnsi="Garamond"/>
                <w:b/>
                <w:bCs/>
                <w:color w:val="000000"/>
                <w:sz w:val="20"/>
                <w:szCs w:val="20"/>
                <w:lang w:val="sq-AL"/>
              </w:rPr>
              <w:t>NUMRI</w:t>
            </w:r>
          </w:p>
          <w:p w:rsidR="003E0C9B" w:rsidRDefault="003E0C9B" w:rsidP="003E0C9B">
            <w:pPr>
              <w:spacing w:after="0" w:line="240" w:lineRule="auto"/>
              <w:ind w:firstLine="0"/>
              <w:jc w:val="center"/>
              <w:rPr>
                <w:rFonts w:ascii="Garamond" w:eastAsia="Times New Roman" w:hAnsi="Garamond"/>
                <w:b/>
                <w:bCs/>
                <w:color w:val="000000"/>
                <w:sz w:val="20"/>
                <w:szCs w:val="20"/>
                <w:lang w:val="sq-AL"/>
              </w:rPr>
            </w:pPr>
          </w:p>
          <w:p w:rsidR="00874567" w:rsidRPr="00C0785D" w:rsidRDefault="00874567" w:rsidP="003E0C9B">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874567" w:rsidRPr="00C0785D" w:rsidTr="003E0C9B">
        <w:trPr>
          <w:trHeight w:val="162"/>
          <w:jc w:val="center"/>
        </w:trPr>
        <w:tc>
          <w:tcPr>
            <w:tcW w:w="0" w:type="auto"/>
            <w:tcBorders>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left w:val="nil"/>
              <w:bottom w:val="nil"/>
              <w:right w:val="nil"/>
            </w:tcBorders>
            <w:shd w:val="clear" w:color="auto" w:fill="auto"/>
            <w:vAlign w:val="bottom"/>
            <w:hideMark/>
          </w:tcPr>
          <w:p w:rsidR="00874567" w:rsidRPr="00C0785D" w:rsidRDefault="00874567" w:rsidP="0088436F">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8436F">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8436F">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righ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8</w:t>
            </w:r>
            <w:r w:rsidR="000872CF">
              <w:rPr>
                <w:rFonts w:ascii="Garamond" w:eastAsia="Times New Roman" w:hAnsi="Garamond"/>
                <w:b/>
                <w:bCs/>
                <w:color w:val="000000"/>
                <w:sz w:val="20"/>
                <w:szCs w:val="20"/>
                <w:lang w:val="sq-AL"/>
              </w:rPr>
              <w:t>.</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KOMUNIKIMIT</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8436F">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0" w:type="auto"/>
            <w:tcBorders>
              <w:top w:val="nil"/>
              <w:left w:val="nil"/>
              <w:bottom w:val="nil"/>
              <w:right w:val="nil"/>
            </w:tcBorders>
            <w:shd w:val="clear" w:color="auto" w:fill="auto"/>
            <w:vAlign w:val="bottom"/>
            <w:hideMark/>
          </w:tcPr>
          <w:p w:rsidR="00874567" w:rsidRPr="00C0785D" w:rsidRDefault="00874567" w:rsidP="0088436F">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III-a/1</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0" w:type="auto"/>
            <w:tcBorders>
              <w:top w:val="nil"/>
              <w:left w:val="nil"/>
              <w:bottom w:val="nil"/>
              <w:right w:val="nil"/>
            </w:tcBorders>
            <w:shd w:val="clear" w:color="auto" w:fill="auto"/>
            <w:vAlign w:val="bottom"/>
            <w:hideMark/>
          </w:tcPr>
          <w:p w:rsidR="00874567" w:rsidRPr="00C0785D" w:rsidRDefault="00874567" w:rsidP="0088436F">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color w:val="000000"/>
                <w:sz w:val="20"/>
                <w:szCs w:val="20"/>
                <w:lang w:val="sq-AL"/>
              </w:rPr>
            </w:pPr>
          </w:p>
        </w:tc>
      </w:tr>
      <w:tr w:rsidR="00874567" w:rsidRPr="00C0785D" w:rsidTr="00B03995">
        <w:trPr>
          <w:trHeight w:val="162"/>
          <w:jc w:val="center"/>
        </w:trPr>
        <w:tc>
          <w:tcPr>
            <w:tcW w:w="0" w:type="auto"/>
            <w:tcBorders>
              <w:top w:val="nil"/>
              <w:left w:val="nil"/>
              <w:bottom w:val="nil"/>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PUNONJËS GJITHSEJ</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w:t>
            </w:r>
          </w:p>
        </w:tc>
        <w:tc>
          <w:tcPr>
            <w:tcW w:w="0" w:type="auto"/>
            <w:tcBorders>
              <w:top w:val="nil"/>
              <w:left w:val="nil"/>
              <w:bottom w:val="single" w:sz="4" w:space="0" w:color="auto"/>
              <w:right w:val="nil"/>
            </w:tcBorders>
            <w:shd w:val="clear" w:color="auto" w:fill="auto"/>
            <w:vAlign w:val="bottom"/>
            <w:hideMark/>
          </w:tcPr>
          <w:p w:rsidR="00874567" w:rsidRPr="00C0785D" w:rsidRDefault="00874567" w:rsidP="0087456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115</w:t>
            </w:r>
          </w:p>
        </w:tc>
      </w:tr>
    </w:tbl>
    <w:p w:rsidR="00AF284D" w:rsidRPr="00C0785D" w:rsidRDefault="00AF284D" w:rsidP="00874567">
      <w:pPr>
        <w:pStyle w:val="Paragrafi"/>
        <w:ind w:firstLine="0"/>
        <w:jc w:val="center"/>
        <w:rPr>
          <w:rFonts w:eastAsia="Times New Roman"/>
          <w:spacing w:val="-4"/>
          <w:lang w:val="sq-AL" w:eastAsia="en-GB"/>
        </w:rPr>
      </w:pPr>
    </w:p>
    <w:p w:rsidR="000872CF" w:rsidRDefault="000872CF" w:rsidP="000872CF">
      <w:pPr>
        <w:pStyle w:val="Paragrafi"/>
        <w:rPr>
          <w:rFonts w:eastAsia="Times New Roman"/>
          <w:spacing w:val="-4"/>
          <w:lang w:val="sq-AL" w:eastAsia="en-GB"/>
        </w:rPr>
      </w:pPr>
    </w:p>
    <w:tbl>
      <w:tblPr>
        <w:tblW w:w="5000" w:type="pct"/>
        <w:jc w:val="center"/>
        <w:tblLook w:val="04A0" w:firstRow="1" w:lastRow="0" w:firstColumn="1" w:lastColumn="0" w:noHBand="0" w:noVBand="1"/>
      </w:tblPr>
      <w:tblGrid>
        <w:gridCol w:w="410"/>
        <w:gridCol w:w="5947"/>
        <w:gridCol w:w="1872"/>
        <w:gridCol w:w="1626"/>
      </w:tblGrid>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0872CF">
            <w:pPr>
              <w:widowControl w:val="0"/>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0872CF">
            <w:pPr>
              <w:widowControl w:val="0"/>
              <w:spacing w:after="0" w:line="240" w:lineRule="auto"/>
              <w:ind w:firstLine="0"/>
              <w:jc w:val="left"/>
              <w:rPr>
                <w:rFonts w:ascii="Garamond" w:eastAsia="Times New Roman" w:hAnsi="Garamond"/>
                <w:color w:val="000000"/>
                <w:sz w:val="20"/>
                <w:szCs w:val="20"/>
                <w:lang w:val="sq-AL"/>
              </w:rPr>
            </w:pPr>
          </w:p>
        </w:tc>
        <w:tc>
          <w:tcPr>
            <w:tcW w:w="950" w:type="pct"/>
            <w:tcBorders>
              <w:top w:val="nil"/>
              <w:left w:val="nil"/>
              <w:bottom w:val="nil"/>
              <w:right w:val="nil"/>
            </w:tcBorders>
            <w:shd w:val="clear" w:color="auto" w:fill="auto"/>
            <w:vAlign w:val="bottom"/>
            <w:hideMark/>
          </w:tcPr>
          <w:p w:rsidR="00B03995" w:rsidRPr="00C0785D" w:rsidRDefault="00B03995" w:rsidP="000872CF">
            <w:pPr>
              <w:widowControl w:val="0"/>
              <w:spacing w:after="0" w:line="240" w:lineRule="auto"/>
              <w:ind w:firstLine="0"/>
              <w:jc w:val="center"/>
              <w:rPr>
                <w:rFonts w:ascii="Garamond" w:eastAsia="Times New Roman" w:hAnsi="Garamond"/>
                <w:color w:val="000000"/>
                <w:sz w:val="20"/>
                <w:szCs w:val="20"/>
                <w:lang w:val="sq-AL"/>
              </w:rPr>
            </w:pPr>
          </w:p>
        </w:tc>
        <w:tc>
          <w:tcPr>
            <w:tcW w:w="825" w:type="pct"/>
            <w:tcBorders>
              <w:top w:val="nil"/>
              <w:left w:val="nil"/>
              <w:bottom w:val="nil"/>
              <w:right w:val="nil"/>
            </w:tcBorders>
            <w:shd w:val="clear" w:color="auto" w:fill="auto"/>
            <w:vAlign w:val="bottom"/>
            <w:hideMark/>
          </w:tcPr>
          <w:p w:rsidR="00B03995" w:rsidRPr="00C0785D" w:rsidRDefault="00B03995" w:rsidP="000872CF">
            <w:pPr>
              <w:widowControl w:val="0"/>
              <w:spacing w:after="0" w:line="240" w:lineRule="auto"/>
              <w:ind w:firstLine="0"/>
              <w:jc w:val="right"/>
              <w:rPr>
                <w:rFonts w:ascii="Garamond" w:eastAsia="Times New Roman" w:hAnsi="Garamond"/>
                <w:color w:val="000000"/>
                <w:sz w:val="20"/>
                <w:szCs w:val="20"/>
                <w:u w:val="single"/>
                <w:lang w:val="sq-AL"/>
              </w:rPr>
            </w:pPr>
            <w:r w:rsidRPr="00C0785D">
              <w:rPr>
                <w:rFonts w:ascii="Garamond" w:eastAsia="Times New Roman" w:hAnsi="Garamond"/>
                <w:color w:val="000000"/>
                <w:sz w:val="20"/>
                <w:szCs w:val="20"/>
                <w:u w:val="single"/>
                <w:lang w:val="sq-AL"/>
              </w:rPr>
              <w:t>SKEMA 2/1</w:t>
            </w:r>
          </w:p>
        </w:tc>
      </w:tr>
      <w:tr w:rsidR="00B03995" w:rsidRPr="00C0785D" w:rsidTr="00B03995">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0872CF">
            <w:pPr>
              <w:widowControl w:val="0"/>
              <w:spacing w:after="0" w:line="240" w:lineRule="auto"/>
              <w:ind w:firstLine="0"/>
              <w:jc w:val="left"/>
              <w:rPr>
                <w:rFonts w:ascii="Garamond" w:eastAsia="Times New Roman" w:hAnsi="Garamond"/>
                <w:b/>
                <w:bCs/>
                <w:color w:val="000000"/>
                <w:sz w:val="20"/>
                <w:szCs w:val="20"/>
                <w:lang w:val="sq-AL"/>
              </w:rPr>
            </w:pPr>
          </w:p>
        </w:tc>
        <w:tc>
          <w:tcPr>
            <w:tcW w:w="4792" w:type="pct"/>
            <w:gridSpan w:val="3"/>
            <w:tcBorders>
              <w:top w:val="nil"/>
              <w:left w:val="nil"/>
              <w:bottom w:val="nil"/>
              <w:right w:val="nil"/>
            </w:tcBorders>
            <w:shd w:val="clear" w:color="auto" w:fill="auto"/>
            <w:vAlign w:val="bottom"/>
            <w:hideMark/>
          </w:tcPr>
          <w:p w:rsidR="00B03995" w:rsidRPr="00C0785D" w:rsidRDefault="00B03995" w:rsidP="000872CF">
            <w:pPr>
              <w:widowControl w:val="0"/>
              <w:spacing w:after="0" w:line="240" w:lineRule="auto"/>
              <w:ind w:firstLine="0"/>
              <w:jc w:val="center"/>
              <w:rPr>
                <w:rFonts w:ascii="Garamond" w:eastAsia="Times New Roman" w:hAnsi="Garamond"/>
                <w:b/>
                <w:bCs/>
                <w:color w:val="000000"/>
                <w:sz w:val="20"/>
                <w:szCs w:val="20"/>
                <w:lang w:val="sq-AL"/>
              </w:rPr>
            </w:pPr>
          </w:p>
          <w:p w:rsidR="00B03995" w:rsidRPr="00C0785D" w:rsidRDefault="00B03995" w:rsidP="000872CF">
            <w:pPr>
              <w:widowControl w:val="0"/>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ORGANIKA E DREJTORISË SË RAJONIT QENDROR (TIRANË)</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POZICIONI</w:t>
            </w: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xml:space="preserve">KATEGORIA </w:t>
            </w: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NUMRI</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r>
      <w:tr w:rsidR="00B03995" w:rsidRPr="00C0785D" w:rsidTr="000872CF">
        <w:trPr>
          <w:trHeight w:val="162"/>
          <w:jc w:val="center"/>
        </w:trPr>
        <w:tc>
          <w:tcPr>
            <w:tcW w:w="208" w:type="pct"/>
            <w:tcBorders>
              <w:top w:val="nil"/>
              <w:left w:val="nil"/>
              <w:bottom w:val="single" w:sz="4" w:space="0" w:color="auto"/>
              <w:right w:val="nil"/>
            </w:tcBorders>
            <w:shd w:val="clear" w:color="auto" w:fill="auto"/>
            <w:vAlign w:val="bottom"/>
            <w:hideMark/>
          </w:tcPr>
          <w:p w:rsidR="00B03995" w:rsidRPr="00017179" w:rsidRDefault="00B03995" w:rsidP="00B03995">
            <w:pPr>
              <w:spacing w:after="0" w:line="240" w:lineRule="auto"/>
              <w:ind w:firstLine="0"/>
              <w:jc w:val="right"/>
              <w:rPr>
                <w:rFonts w:ascii="Garamond" w:eastAsia="Times New Roman" w:hAnsi="Garamond"/>
                <w:b/>
                <w:bCs/>
                <w:color w:val="000000"/>
                <w:sz w:val="20"/>
                <w:szCs w:val="20"/>
                <w:lang w:val="sq-AL"/>
              </w:rPr>
            </w:pPr>
            <w:r w:rsidRPr="00017179">
              <w:rPr>
                <w:rFonts w:ascii="Garamond" w:eastAsia="Times New Roman" w:hAnsi="Garamond"/>
                <w:b/>
                <w:bCs/>
                <w:color w:val="000000"/>
                <w:sz w:val="20"/>
                <w:szCs w:val="20"/>
                <w:lang w:val="sq-AL"/>
              </w:rPr>
              <w:t>1</w:t>
            </w:r>
            <w:r w:rsidR="00017179" w:rsidRPr="00017179">
              <w:rPr>
                <w:rFonts w:ascii="Garamond" w:eastAsia="Times New Roman" w:hAnsi="Garamond"/>
                <w:b/>
                <w:bCs/>
                <w:color w:val="000000"/>
                <w:sz w:val="20"/>
                <w:szCs w:val="20"/>
                <w:lang w:val="sq-AL"/>
              </w:rPr>
              <w:t>.</w:t>
            </w:r>
          </w:p>
        </w:tc>
        <w:tc>
          <w:tcPr>
            <w:tcW w:w="3017" w:type="pct"/>
            <w:tcBorders>
              <w:top w:val="nil"/>
              <w:left w:val="nil"/>
              <w:bottom w:val="single" w:sz="4" w:space="0" w:color="auto"/>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w:t>
            </w:r>
          </w:p>
        </w:tc>
        <w:tc>
          <w:tcPr>
            <w:tcW w:w="950" w:type="pct"/>
            <w:tcBorders>
              <w:top w:val="nil"/>
              <w:left w:val="nil"/>
              <w:bottom w:val="single"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III-b</w:t>
            </w:r>
          </w:p>
        </w:tc>
        <w:tc>
          <w:tcPr>
            <w:tcW w:w="825" w:type="pct"/>
            <w:tcBorders>
              <w:top w:val="nil"/>
              <w:left w:val="nil"/>
              <w:bottom w:val="single"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017179"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SPECIALIT I KOMUNIKIMIT</w:t>
            </w: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017179"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p>
        </w:tc>
      </w:tr>
      <w:tr w:rsidR="00B03995" w:rsidRPr="00C0785D" w:rsidTr="000872CF">
        <w:trPr>
          <w:trHeight w:val="162"/>
          <w:jc w:val="center"/>
        </w:trPr>
        <w:tc>
          <w:tcPr>
            <w:tcW w:w="208" w:type="pct"/>
            <w:tcBorders>
              <w:top w:val="nil"/>
              <w:left w:val="nil"/>
              <w:bottom w:val="dashed" w:sz="4" w:space="0" w:color="auto"/>
              <w:right w:val="nil"/>
            </w:tcBorders>
            <w:shd w:val="clear" w:color="auto" w:fill="auto"/>
            <w:vAlign w:val="bottom"/>
            <w:hideMark/>
          </w:tcPr>
          <w:p w:rsidR="00B03995" w:rsidRPr="00017179" w:rsidRDefault="00B03995" w:rsidP="00B03995">
            <w:pPr>
              <w:spacing w:after="0" w:line="240" w:lineRule="auto"/>
              <w:ind w:firstLine="0"/>
              <w:jc w:val="right"/>
              <w:rPr>
                <w:rFonts w:ascii="Garamond" w:eastAsia="Times New Roman" w:hAnsi="Garamond"/>
                <w:b/>
                <w:color w:val="000000"/>
                <w:sz w:val="20"/>
                <w:szCs w:val="20"/>
                <w:lang w:val="sq-AL"/>
              </w:rPr>
            </w:pPr>
            <w:r w:rsidRPr="00017179">
              <w:rPr>
                <w:rFonts w:ascii="Garamond" w:eastAsia="Times New Roman" w:hAnsi="Garamond"/>
                <w:b/>
                <w:color w:val="000000"/>
                <w:sz w:val="20"/>
                <w:szCs w:val="20"/>
                <w:lang w:val="sq-AL"/>
              </w:rPr>
              <w:t>2</w:t>
            </w:r>
            <w:r w:rsidR="00017179" w:rsidRPr="00017179">
              <w:rPr>
                <w:rFonts w:ascii="Garamond" w:eastAsia="Times New Roman" w:hAnsi="Garamond"/>
                <w:b/>
                <w:color w:val="000000"/>
                <w:sz w:val="20"/>
                <w:szCs w:val="20"/>
                <w:lang w:val="sq-AL"/>
              </w:rPr>
              <w:t>.</w:t>
            </w:r>
          </w:p>
        </w:tc>
        <w:tc>
          <w:tcPr>
            <w:tcW w:w="3017" w:type="pct"/>
            <w:tcBorders>
              <w:top w:val="nil"/>
              <w:left w:val="nil"/>
              <w:bottom w:val="dashed" w:sz="4" w:space="0" w:color="auto"/>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MENAXHIMIT TË KONTRATAVE</w:t>
            </w:r>
          </w:p>
        </w:tc>
        <w:tc>
          <w:tcPr>
            <w:tcW w:w="950" w:type="pct"/>
            <w:tcBorders>
              <w:top w:val="nil"/>
              <w:left w:val="nil"/>
              <w:bottom w:val="dashed"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825" w:type="pct"/>
            <w:tcBorders>
              <w:top w:val="nil"/>
              <w:left w:val="nil"/>
              <w:bottom w:val="dashed"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8</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017179"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017179"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7</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017179"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r>
      <w:tr w:rsidR="00B03995" w:rsidRPr="00C0785D" w:rsidTr="000872CF">
        <w:trPr>
          <w:trHeight w:val="162"/>
          <w:jc w:val="center"/>
        </w:trPr>
        <w:tc>
          <w:tcPr>
            <w:tcW w:w="208" w:type="pct"/>
            <w:tcBorders>
              <w:top w:val="nil"/>
              <w:left w:val="nil"/>
              <w:bottom w:val="dashed" w:sz="4" w:space="0" w:color="auto"/>
              <w:right w:val="nil"/>
            </w:tcBorders>
            <w:shd w:val="clear" w:color="auto" w:fill="auto"/>
            <w:vAlign w:val="bottom"/>
            <w:hideMark/>
          </w:tcPr>
          <w:p w:rsidR="00B03995" w:rsidRPr="00017179" w:rsidRDefault="00B03995" w:rsidP="00B03995">
            <w:pPr>
              <w:spacing w:after="0" w:line="240" w:lineRule="auto"/>
              <w:ind w:firstLine="0"/>
              <w:jc w:val="right"/>
              <w:rPr>
                <w:rFonts w:ascii="Garamond" w:eastAsia="Times New Roman" w:hAnsi="Garamond"/>
                <w:b/>
                <w:color w:val="000000"/>
                <w:sz w:val="20"/>
                <w:szCs w:val="20"/>
                <w:lang w:val="sq-AL"/>
              </w:rPr>
            </w:pPr>
            <w:r w:rsidRPr="00017179">
              <w:rPr>
                <w:rFonts w:ascii="Garamond" w:eastAsia="Times New Roman" w:hAnsi="Garamond"/>
                <w:b/>
                <w:color w:val="000000"/>
                <w:sz w:val="20"/>
                <w:szCs w:val="20"/>
                <w:lang w:val="sq-AL"/>
              </w:rPr>
              <w:t>3</w:t>
            </w:r>
            <w:r w:rsidR="00017179" w:rsidRPr="00017179">
              <w:rPr>
                <w:rFonts w:ascii="Garamond" w:eastAsia="Times New Roman" w:hAnsi="Garamond"/>
                <w:b/>
                <w:color w:val="000000"/>
                <w:sz w:val="20"/>
                <w:szCs w:val="20"/>
                <w:lang w:val="sq-AL"/>
              </w:rPr>
              <w:t>.</w:t>
            </w:r>
          </w:p>
        </w:tc>
        <w:tc>
          <w:tcPr>
            <w:tcW w:w="3017" w:type="pct"/>
            <w:tcBorders>
              <w:top w:val="nil"/>
              <w:left w:val="nil"/>
              <w:bottom w:val="dashed" w:sz="4" w:space="0" w:color="auto"/>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SHËRBIMEVE MBËSHTETËSE</w:t>
            </w:r>
          </w:p>
        </w:tc>
        <w:tc>
          <w:tcPr>
            <w:tcW w:w="950" w:type="pct"/>
            <w:tcBorders>
              <w:top w:val="nil"/>
              <w:left w:val="nil"/>
              <w:bottom w:val="dashed"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825" w:type="pct"/>
            <w:tcBorders>
              <w:top w:val="nil"/>
              <w:left w:val="nil"/>
              <w:bottom w:val="dashed"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8</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6</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SHOFER</w:t>
            </w: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color w:val="000000"/>
                <w:sz w:val="20"/>
                <w:szCs w:val="20"/>
                <w:lang w:val="sq-AL"/>
              </w:rPr>
            </w:pPr>
          </w:p>
        </w:tc>
        <w:tc>
          <w:tcPr>
            <w:tcW w:w="950"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c>
          <w:tcPr>
            <w:tcW w:w="825"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color w:val="000000"/>
                <w:sz w:val="20"/>
                <w:szCs w:val="20"/>
                <w:lang w:val="sq-AL"/>
              </w:rPr>
            </w:pPr>
          </w:p>
        </w:tc>
      </w:tr>
      <w:tr w:rsidR="00B03995" w:rsidRPr="00C0785D" w:rsidTr="000872CF">
        <w:trPr>
          <w:trHeight w:val="162"/>
          <w:jc w:val="center"/>
        </w:trPr>
        <w:tc>
          <w:tcPr>
            <w:tcW w:w="208" w:type="pct"/>
            <w:tcBorders>
              <w:top w:val="nil"/>
              <w:left w:val="nil"/>
              <w:bottom w:val="nil"/>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p>
        </w:tc>
        <w:tc>
          <w:tcPr>
            <w:tcW w:w="3017" w:type="pct"/>
            <w:tcBorders>
              <w:top w:val="nil"/>
              <w:left w:val="nil"/>
              <w:bottom w:val="single" w:sz="4" w:space="0" w:color="auto"/>
              <w:right w:val="nil"/>
            </w:tcBorders>
            <w:shd w:val="clear" w:color="auto" w:fill="auto"/>
            <w:vAlign w:val="bottom"/>
            <w:hideMark/>
          </w:tcPr>
          <w:p w:rsidR="00B03995" w:rsidRPr="00C0785D" w:rsidRDefault="00B03995" w:rsidP="00B03995">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PUNONJËS GJITHSEJ</w:t>
            </w:r>
          </w:p>
        </w:tc>
        <w:tc>
          <w:tcPr>
            <w:tcW w:w="950" w:type="pct"/>
            <w:tcBorders>
              <w:top w:val="nil"/>
              <w:left w:val="nil"/>
              <w:bottom w:val="single"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w:t>
            </w:r>
          </w:p>
        </w:tc>
        <w:tc>
          <w:tcPr>
            <w:tcW w:w="825" w:type="pct"/>
            <w:tcBorders>
              <w:top w:val="nil"/>
              <w:left w:val="nil"/>
              <w:bottom w:val="single" w:sz="4" w:space="0" w:color="auto"/>
              <w:right w:val="nil"/>
            </w:tcBorders>
            <w:shd w:val="clear" w:color="auto" w:fill="auto"/>
            <w:vAlign w:val="bottom"/>
            <w:hideMark/>
          </w:tcPr>
          <w:p w:rsidR="00B03995" w:rsidRPr="00C0785D" w:rsidRDefault="00B03995" w:rsidP="00B03995">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18</w:t>
            </w:r>
          </w:p>
        </w:tc>
      </w:tr>
    </w:tbl>
    <w:p w:rsidR="00AF284D" w:rsidRPr="00C0785D" w:rsidRDefault="00AF284D" w:rsidP="00F33104">
      <w:pPr>
        <w:pStyle w:val="Paragrafi"/>
        <w:rPr>
          <w:rFonts w:eastAsia="Times New Roman"/>
          <w:spacing w:val="-4"/>
          <w:lang w:val="sq-AL" w:eastAsia="en-GB"/>
        </w:rPr>
      </w:pPr>
    </w:p>
    <w:tbl>
      <w:tblPr>
        <w:tblW w:w="5000" w:type="pct"/>
        <w:tblLook w:val="04A0" w:firstRow="1" w:lastRow="0" w:firstColumn="1" w:lastColumn="0" w:noHBand="0" w:noVBand="1"/>
      </w:tblPr>
      <w:tblGrid>
        <w:gridCol w:w="743"/>
        <w:gridCol w:w="6291"/>
        <w:gridCol w:w="1504"/>
        <w:gridCol w:w="1317"/>
      </w:tblGrid>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right"/>
              <w:rPr>
                <w:rFonts w:ascii="Garamond" w:eastAsia="Times New Roman" w:hAnsi="Garamond"/>
                <w:color w:val="000000"/>
                <w:sz w:val="20"/>
                <w:szCs w:val="20"/>
                <w:u w:val="single"/>
                <w:lang w:val="sq-AL"/>
              </w:rPr>
            </w:pPr>
            <w:r w:rsidRPr="00C0785D">
              <w:rPr>
                <w:rFonts w:ascii="Garamond" w:eastAsia="Times New Roman" w:hAnsi="Garamond"/>
                <w:color w:val="000000"/>
                <w:sz w:val="20"/>
                <w:szCs w:val="20"/>
                <w:u w:val="single"/>
                <w:lang w:val="sq-AL"/>
              </w:rPr>
              <w:t>SKEMA 2/2</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4623" w:type="pct"/>
            <w:gridSpan w:val="3"/>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p>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ORGANIKA E DREJTORISË SË RAJONIT VERIOR (SHKODËR)</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POZICIONI</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xml:space="preserve">KATEGORIA </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NUMRI</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r>
      <w:tr w:rsidR="001A6777" w:rsidRPr="00C0785D" w:rsidTr="001A6777">
        <w:trPr>
          <w:trHeight w:val="162"/>
        </w:trPr>
        <w:tc>
          <w:tcPr>
            <w:tcW w:w="377" w:type="pct"/>
            <w:tcBorders>
              <w:top w:val="nil"/>
              <w:left w:val="nil"/>
              <w:bottom w:val="single" w:sz="4" w:space="0" w:color="auto"/>
              <w:right w:val="nil"/>
            </w:tcBorders>
            <w:shd w:val="clear" w:color="auto" w:fill="auto"/>
            <w:vAlign w:val="bottom"/>
            <w:hideMark/>
          </w:tcPr>
          <w:p w:rsidR="001A6777" w:rsidRPr="00017179" w:rsidRDefault="001A6777" w:rsidP="001A6777">
            <w:pPr>
              <w:spacing w:after="0" w:line="240" w:lineRule="auto"/>
              <w:ind w:firstLine="0"/>
              <w:jc w:val="right"/>
              <w:rPr>
                <w:rFonts w:ascii="Garamond" w:eastAsia="Times New Roman" w:hAnsi="Garamond"/>
                <w:b/>
                <w:bCs/>
                <w:color w:val="000000"/>
                <w:sz w:val="20"/>
                <w:szCs w:val="20"/>
                <w:lang w:val="sq-AL"/>
              </w:rPr>
            </w:pPr>
            <w:r w:rsidRPr="00017179">
              <w:rPr>
                <w:rFonts w:ascii="Garamond" w:eastAsia="Times New Roman" w:hAnsi="Garamond"/>
                <w:b/>
                <w:bCs/>
                <w:color w:val="000000"/>
                <w:sz w:val="20"/>
                <w:szCs w:val="20"/>
                <w:lang w:val="sq-AL"/>
              </w:rPr>
              <w:t>1</w:t>
            </w:r>
            <w:r w:rsidR="00017179" w:rsidRPr="00017179">
              <w:rPr>
                <w:rFonts w:ascii="Garamond" w:eastAsia="Times New Roman" w:hAnsi="Garamond"/>
                <w:b/>
                <w:bCs/>
                <w:color w:val="000000"/>
                <w:sz w:val="20"/>
                <w:szCs w:val="20"/>
                <w:lang w:val="sq-AL"/>
              </w:rPr>
              <w:t>.</w:t>
            </w:r>
          </w:p>
        </w:tc>
        <w:tc>
          <w:tcPr>
            <w:tcW w:w="3192" w:type="pct"/>
            <w:tcBorders>
              <w:top w:val="nil"/>
              <w:left w:val="nil"/>
              <w:bottom w:val="single" w:sz="4" w:space="0" w:color="auto"/>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w:t>
            </w:r>
          </w:p>
        </w:tc>
        <w:tc>
          <w:tcPr>
            <w:tcW w:w="763" w:type="pct"/>
            <w:tcBorders>
              <w:top w:val="nil"/>
              <w:left w:val="nil"/>
              <w:bottom w:val="single"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III-b</w:t>
            </w:r>
          </w:p>
        </w:tc>
        <w:tc>
          <w:tcPr>
            <w:tcW w:w="669" w:type="pct"/>
            <w:tcBorders>
              <w:top w:val="nil"/>
              <w:left w:val="nil"/>
              <w:bottom w:val="single"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SPECIALIT I KOMUNIKIMIT</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p>
        </w:tc>
      </w:tr>
      <w:tr w:rsidR="001A6777" w:rsidRPr="00C0785D" w:rsidTr="001A6777">
        <w:trPr>
          <w:trHeight w:val="162"/>
        </w:trPr>
        <w:tc>
          <w:tcPr>
            <w:tcW w:w="377" w:type="pct"/>
            <w:tcBorders>
              <w:top w:val="nil"/>
              <w:left w:val="nil"/>
              <w:bottom w:val="dashed" w:sz="4" w:space="0" w:color="auto"/>
              <w:right w:val="nil"/>
            </w:tcBorders>
            <w:shd w:val="clear" w:color="auto" w:fill="auto"/>
            <w:vAlign w:val="bottom"/>
            <w:hideMark/>
          </w:tcPr>
          <w:p w:rsidR="001A6777" w:rsidRPr="00017179" w:rsidRDefault="001A6777" w:rsidP="001A6777">
            <w:pPr>
              <w:spacing w:after="0" w:line="240" w:lineRule="auto"/>
              <w:ind w:firstLine="0"/>
              <w:jc w:val="right"/>
              <w:rPr>
                <w:rFonts w:ascii="Garamond" w:eastAsia="Times New Roman" w:hAnsi="Garamond"/>
                <w:b/>
                <w:color w:val="000000"/>
                <w:sz w:val="20"/>
                <w:szCs w:val="20"/>
                <w:lang w:val="sq-AL"/>
              </w:rPr>
            </w:pPr>
            <w:r w:rsidRPr="00017179">
              <w:rPr>
                <w:rFonts w:ascii="Garamond" w:eastAsia="Times New Roman" w:hAnsi="Garamond"/>
                <w:b/>
                <w:color w:val="000000"/>
                <w:sz w:val="20"/>
                <w:szCs w:val="20"/>
                <w:lang w:val="sq-AL"/>
              </w:rPr>
              <w:t>2</w:t>
            </w:r>
            <w:r w:rsidR="00017179" w:rsidRPr="00017179">
              <w:rPr>
                <w:rFonts w:ascii="Garamond" w:eastAsia="Times New Roman" w:hAnsi="Garamond"/>
                <w:b/>
                <w:color w:val="000000"/>
                <w:sz w:val="20"/>
                <w:szCs w:val="20"/>
                <w:lang w:val="sq-AL"/>
              </w:rPr>
              <w:t>.</w:t>
            </w:r>
          </w:p>
        </w:tc>
        <w:tc>
          <w:tcPr>
            <w:tcW w:w="3192"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MENAXHIMIT TË KONTRATAVE</w:t>
            </w:r>
          </w:p>
        </w:tc>
        <w:tc>
          <w:tcPr>
            <w:tcW w:w="763"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669"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6</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5</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r>
      <w:tr w:rsidR="001A6777" w:rsidRPr="00C0785D" w:rsidTr="001A6777">
        <w:trPr>
          <w:trHeight w:val="162"/>
        </w:trPr>
        <w:tc>
          <w:tcPr>
            <w:tcW w:w="377" w:type="pct"/>
            <w:tcBorders>
              <w:top w:val="nil"/>
              <w:left w:val="nil"/>
              <w:bottom w:val="dashed" w:sz="4" w:space="0" w:color="auto"/>
              <w:right w:val="nil"/>
            </w:tcBorders>
            <w:shd w:val="clear" w:color="auto" w:fill="auto"/>
            <w:vAlign w:val="bottom"/>
            <w:hideMark/>
          </w:tcPr>
          <w:p w:rsidR="001A6777" w:rsidRPr="00017179" w:rsidRDefault="001A6777" w:rsidP="001A6777">
            <w:pPr>
              <w:spacing w:after="0" w:line="240" w:lineRule="auto"/>
              <w:ind w:firstLine="0"/>
              <w:jc w:val="right"/>
              <w:rPr>
                <w:rFonts w:ascii="Garamond" w:eastAsia="Times New Roman" w:hAnsi="Garamond"/>
                <w:b/>
                <w:color w:val="000000"/>
                <w:sz w:val="20"/>
                <w:szCs w:val="20"/>
                <w:lang w:val="sq-AL"/>
              </w:rPr>
            </w:pPr>
            <w:r w:rsidRPr="00017179">
              <w:rPr>
                <w:rFonts w:ascii="Garamond" w:eastAsia="Times New Roman" w:hAnsi="Garamond"/>
                <w:b/>
                <w:color w:val="000000"/>
                <w:sz w:val="20"/>
                <w:szCs w:val="20"/>
                <w:lang w:val="sq-AL"/>
              </w:rPr>
              <w:t>3</w:t>
            </w:r>
            <w:r w:rsidR="00017179" w:rsidRPr="00017179">
              <w:rPr>
                <w:rFonts w:ascii="Garamond" w:eastAsia="Times New Roman" w:hAnsi="Garamond"/>
                <w:b/>
                <w:color w:val="000000"/>
                <w:sz w:val="20"/>
                <w:szCs w:val="20"/>
                <w:lang w:val="sq-AL"/>
              </w:rPr>
              <w:t>.</w:t>
            </w:r>
          </w:p>
        </w:tc>
        <w:tc>
          <w:tcPr>
            <w:tcW w:w="3192"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SHËRBIMEVE MBËSHTETËSE</w:t>
            </w:r>
          </w:p>
        </w:tc>
        <w:tc>
          <w:tcPr>
            <w:tcW w:w="763"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669"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7</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5</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SHOFER</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017179"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r>
      <w:tr w:rsidR="001A6777" w:rsidRPr="00C0785D" w:rsidTr="001A6777">
        <w:trPr>
          <w:trHeight w:val="162"/>
        </w:trPr>
        <w:tc>
          <w:tcPr>
            <w:tcW w:w="377" w:type="pct"/>
            <w:tcBorders>
              <w:top w:val="nil"/>
              <w:left w:val="nil"/>
              <w:bottom w:val="dashed" w:sz="4" w:space="0" w:color="auto"/>
              <w:right w:val="nil"/>
            </w:tcBorders>
            <w:shd w:val="clear" w:color="auto" w:fill="auto"/>
            <w:vAlign w:val="bottom"/>
            <w:hideMark/>
          </w:tcPr>
          <w:p w:rsidR="001A6777" w:rsidRPr="00017179" w:rsidRDefault="001A6777" w:rsidP="001A6777">
            <w:pPr>
              <w:spacing w:after="0" w:line="240" w:lineRule="auto"/>
              <w:ind w:firstLine="0"/>
              <w:jc w:val="right"/>
              <w:rPr>
                <w:rFonts w:ascii="Garamond" w:eastAsia="Times New Roman" w:hAnsi="Garamond"/>
                <w:b/>
                <w:color w:val="000000"/>
                <w:sz w:val="20"/>
                <w:szCs w:val="20"/>
                <w:lang w:val="sq-AL"/>
              </w:rPr>
            </w:pPr>
            <w:r w:rsidRPr="00017179">
              <w:rPr>
                <w:rFonts w:ascii="Garamond" w:eastAsia="Times New Roman" w:hAnsi="Garamond"/>
                <w:b/>
                <w:color w:val="000000"/>
                <w:sz w:val="20"/>
                <w:szCs w:val="20"/>
                <w:lang w:val="sq-AL"/>
              </w:rPr>
              <w:t>4</w:t>
            </w:r>
            <w:r w:rsidR="00017179" w:rsidRPr="00017179">
              <w:rPr>
                <w:rFonts w:ascii="Garamond" w:eastAsia="Times New Roman" w:hAnsi="Garamond"/>
                <w:b/>
                <w:color w:val="000000"/>
                <w:sz w:val="20"/>
                <w:szCs w:val="20"/>
                <w:lang w:val="sq-AL"/>
              </w:rPr>
              <w:t>.</w:t>
            </w:r>
          </w:p>
        </w:tc>
        <w:tc>
          <w:tcPr>
            <w:tcW w:w="3192"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MIRËMBAJTJES KUKËS</w:t>
            </w:r>
          </w:p>
        </w:tc>
        <w:tc>
          <w:tcPr>
            <w:tcW w:w="763"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669" w:type="pct"/>
            <w:tcBorders>
              <w:top w:val="nil"/>
              <w:left w:val="nil"/>
              <w:bottom w:val="dashed"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c>
          <w:tcPr>
            <w:tcW w:w="669"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color w:val="000000"/>
                <w:sz w:val="20"/>
                <w:szCs w:val="20"/>
                <w:lang w:val="sq-AL"/>
              </w:rPr>
            </w:pPr>
          </w:p>
        </w:tc>
      </w:tr>
      <w:tr w:rsidR="001A6777" w:rsidRPr="00C0785D" w:rsidTr="001A6777">
        <w:trPr>
          <w:trHeight w:val="162"/>
        </w:trPr>
        <w:tc>
          <w:tcPr>
            <w:tcW w:w="377" w:type="pct"/>
            <w:tcBorders>
              <w:top w:val="nil"/>
              <w:left w:val="nil"/>
              <w:bottom w:val="nil"/>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single" w:sz="4" w:space="0" w:color="auto"/>
              <w:right w:val="nil"/>
            </w:tcBorders>
            <w:shd w:val="clear" w:color="auto" w:fill="auto"/>
            <w:vAlign w:val="bottom"/>
            <w:hideMark/>
          </w:tcPr>
          <w:p w:rsidR="001A6777" w:rsidRPr="00C0785D" w:rsidRDefault="001A6777" w:rsidP="001A6777">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PUNONJËS GJITHSEJ</w:t>
            </w:r>
          </w:p>
        </w:tc>
        <w:tc>
          <w:tcPr>
            <w:tcW w:w="763" w:type="pct"/>
            <w:tcBorders>
              <w:top w:val="nil"/>
              <w:left w:val="nil"/>
              <w:bottom w:val="single"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w:t>
            </w:r>
          </w:p>
        </w:tc>
        <w:tc>
          <w:tcPr>
            <w:tcW w:w="669" w:type="pct"/>
            <w:tcBorders>
              <w:top w:val="nil"/>
              <w:left w:val="nil"/>
              <w:bottom w:val="single" w:sz="4" w:space="0" w:color="auto"/>
              <w:right w:val="nil"/>
            </w:tcBorders>
            <w:shd w:val="clear" w:color="auto" w:fill="auto"/>
            <w:vAlign w:val="bottom"/>
            <w:hideMark/>
          </w:tcPr>
          <w:p w:rsidR="001A6777" w:rsidRPr="00C0785D" w:rsidRDefault="001A6777" w:rsidP="001A6777">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18</w:t>
            </w:r>
          </w:p>
        </w:tc>
      </w:tr>
    </w:tbl>
    <w:p w:rsidR="00AF284D" w:rsidRDefault="00AF284D" w:rsidP="00F33104">
      <w:pPr>
        <w:pStyle w:val="Paragrafi"/>
        <w:rPr>
          <w:rFonts w:eastAsia="Times New Roman"/>
          <w:spacing w:val="-4"/>
          <w:lang w:val="sq-AL" w:eastAsia="en-GB"/>
        </w:rPr>
      </w:pPr>
    </w:p>
    <w:p w:rsidR="00ED5439" w:rsidRDefault="00ED5439" w:rsidP="00F33104">
      <w:pPr>
        <w:pStyle w:val="Paragrafi"/>
        <w:rPr>
          <w:rFonts w:eastAsia="Times New Roman"/>
          <w:spacing w:val="-4"/>
          <w:lang w:val="sq-AL" w:eastAsia="en-GB"/>
        </w:rPr>
      </w:pPr>
    </w:p>
    <w:p w:rsidR="00ED5439" w:rsidRDefault="00ED5439" w:rsidP="00F33104">
      <w:pPr>
        <w:pStyle w:val="Paragrafi"/>
        <w:rPr>
          <w:rFonts w:eastAsia="Times New Roman"/>
          <w:spacing w:val="-4"/>
          <w:lang w:val="sq-AL" w:eastAsia="en-GB"/>
        </w:rPr>
      </w:pPr>
    </w:p>
    <w:p w:rsidR="00B64262" w:rsidRPr="00B428A2" w:rsidRDefault="00B64262" w:rsidP="00B64262">
      <w:pPr>
        <w:pStyle w:val="Paragrafi"/>
        <w:rPr>
          <w:rFonts w:eastAsia="Times New Roman"/>
          <w:b/>
          <w:spacing w:val="-4"/>
          <w:lang w:val="sq-AL" w:eastAsia="en-GB"/>
        </w:rPr>
      </w:pPr>
    </w:p>
    <w:p w:rsidR="003E0F56" w:rsidRDefault="003E0F56" w:rsidP="00B64262">
      <w:pPr>
        <w:pStyle w:val="Paragrafi"/>
        <w:rPr>
          <w:rFonts w:eastAsia="Times New Roman"/>
          <w:b/>
          <w:spacing w:val="-4"/>
          <w:lang w:val="sq-AL" w:eastAsia="en-GB"/>
        </w:rPr>
      </w:pPr>
    </w:p>
    <w:p w:rsidR="00E01594" w:rsidRDefault="00E01594" w:rsidP="00B64262">
      <w:pPr>
        <w:pStyle w:val="Paragrafi"/>
        <w:rPr>
          <w:rFonts w:eastAsia="Times New Roman"/>
          <w:b/>
          <w:spacing w:val="-4"/>
          <w:lang w:val="sq-AL" w:eastAsia="en-GB"/>
        </w:rPr>
      </w:pPr>
    </w:p>
    <w:tbl>
      <w:tblPr>
        <w:tblW w:w="5000" w:type="pct"/>
        <w:tblLook w:val="04A0" w:firstRow="1" w:lastRow="0" w:firstColumn="1" w:lastColumn="0" w:noHBand="0" w:noVBand="1"/>
      </w:tblPr>
      <w:tblGrid>
        <w:gridCol w:w="743"/>
        <w:gridCol w:w="6291"/>
        <w:gridCol w:w="1504"/>
        <w:gridCol w:w="1317"/>
      </w:tblGrid>
      <w:tr w:rsidR="00860B92" w:rsidRPr="00B428A2" w:rsidTr="00834034">
        <w:trPr>
          <w:trHeight w:val="162"/>
        </w:trPr>
        <w:tc>
          <w:tcPr>
            <w:tcW w:w="377" w:type="pct"/>
            <w:tcBorders>
              <w:top w:val="nil"/>
              <w:left w:val="nil"/>
              <w:bottom w:val="nil"/>
              <w:right w:val="nil"/>
            </w:tcBorders>
            <w:shd w:val="clear" w:color="auto" w:fill="auto"/>
            <w:vAlign w:val="bottom"/>
            <w:hideMark/>
          </w:tcPr>
          <w:p w:rsidR="00860B92" w:rsidRPr="00B428A2" w:rsidRDefault="00860B92" w:rsidP="00B64262">
            <w:pPr>
              <w:widowControl w:val="0"/>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B428A2" w:rsidRDefault="00860B92" w:rsidP="00B64262">
            <w:pPr>
              <w:widowControl w:val="0"/>
              <w:spacing w:after="0" w:line="240" w:lineRule="auto"/>
              <w:ind w:firstLine="0"/>
              <w:jc w:val="left"/>
              <w:rPr>
                <w:rFonts w:ascii="Garamond" w:eastAsia="Times New Roman" w:hAnsi="Garamond"/>
                <w:b/>
                <w:color w:val="000000"/>
                <w:sz w:val="20"/>
                <w:szCs w:val="20"/>
                <w:lang w:val="sq-AL"/>
              </w:rPr>
            </w:pPr>
          </w:p>
        </w:tc>
        <w:tc>
          <w:tcPr>
            <w:tcW w:w="763" w:type="pct"/>
            <w:tcBorders>
              <w:top w:val="nil"/>
              <w:left w:val="nil"/>
              <w:bottom w:val="nil"/>
              <w:right w:val="nil"/>
            </w:tcBorders>
            <w:shd w:val="clear" w:color="auto" w:fill="auto"/>
            <w:vAlign w:val="bottom"/>
            <w:hideMark/>
          </w:tcPr>
          <w:p w:rsidR="00860B92" w:rsidRPr="00B428A2" w:rsidRDefault="00860B92" w:rsidP="00B64262">
            <w:pPr>
              <w:widowControl w:val="0"/>
              <w:spacing w:after="0" w:line="240" w:lineRule="auto"/>
              <w:ind w:firstLine="0"/>
              <w:jc w:val="center"/>
              <w:rPr>
                <w:rFonts w:ascii="Garamond" w:eastAsia="Times New Roman" w:hAnsi="Garamond"/>
                <w:b/>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B428A2" w:rsidRDefault="00860B92" w:rsidP="00B64262">
            <w:pPr>
              <w:widowControl w:val="0"/>
              <w:spacing w:after="0" w:line="240" w:lineRule="auto"/>
              <w:ind w:firstLine="0"/>
              <w:jc w:val="right"/>
              <w:rPr>
                <w:rFonts w:ascii="Garamond" w:eastAsia="Times New Roman" w:hAnsi="Garamond"/>
                <w:b/>
                <w:color w:val="000000"/>
                <w:sz w:val="20"/>
                <w:szCs w:val="20"/>
                <w:u w:val="single"/>
                <w:lang w:val="sq-AL"/>
              </w:rPr>
            </w:pPr>
            <w:r w:rsidRPr="00B428A2">
              <w:rPr>
                <w:rFonts w:ascii="Garamond" w:eastAsia="Times New Roman" w:hAnsi="Garamond"/>
                <w:b/>
                <w:color w:val="000000"/>
                <w:sz w:val="20"/>
                <w:szCs w:val="20"/>
                <w:u w:val="single"/>
                <w:lang w:val="sq-AL"/>
              </w:rPr>
              <w:t>SKEMA 2/3</w:t>
            </w:r>
          </w:p>
        </w:tc>
      </w:tr>
      <w:tr w:rsidR="00860B92" w:rsidRPr="00B428A2" w:rsidTr="00860B92">
        <w:trPr>
          <w:trHeight w:val="162"/>
        </w:trPr>
        <w:tc>
          <w:tcPr>
            <w:tcW w:w="377" w:type="pct"/>
            <w:tcBorders>
              <w:top w:val="nil"/>
              <w:left w:val="nil"/>
              <w:bottom w:val="nil"/>
              <w:right w:val="nil"/>
            </w:tcBorders>
            <w:shd w:val="clear" w:color="auto" w:fill="auto"/>
            <w:vAlign w:val="bottom"/>
            <w:hideMark/>
          </w:tcPr>
          <w:p w:rsidR="00860B92" w:rsidRPr="00B428A2" w:rsidRDefault="00860B92" w:rsidP="00B64262">
            <w:pPr>
              <w:widowControl w:val="0"/>
              <w:spacing w:after="0" w:line="240" w:lineRule="auto"/>
              <w:ind w:firstLine="0"/>
              <w:jc w:val="left"/>
              <w:rPr>
                <w:rFonts w:ascii="Garamond" w:eastAsia="Times New Roman" w:hAnsi="Garamond"/>
                <w:b/>
                <w:bCs/>
                <w:color w:val="000000"/>
                <w:sz w:val="20"/>
                <w:szCs w:val="20"/>
                <w:lang w:val="sq-AL"/>
              </w:rPr>
            </w:pPr>
          </w:p>
        </w:tc>
        <w:tc>
          <w:tcPr>
            <w:tcW w:w="4623" w:type="pct"/>
            <w:gridSpan w:val="3"/>
            <w:tcBorders>
              <w:top w:val="nil"/>
              <w:left w:val="nil"/>
              <w:bottom w:val="nil"/>
              <w:right w:val="nil"/>
            </w:tcBorders>
            <w:shd w:val="clear" w:color="auto" w:fill="auto"/>
            <w:vAlign w:val="bottom"/>
            <w:hideMark/>
          </w:tcPr>
          <w:p w:rsidR="00860B92" w:rsidRPr="00B428A2" w:rsidRDefault="00860B92" w:rsidP="00B64262">
            <w:pPr>
              <w:widowControl w:val="0"/>
              <w:spacing w:after="0" w:line="240" w:lineRule="auto"/>
              <w:ind w:firstLine="0"/>
              <w:jc w:val="center"/>
              <w:rPr>
                <w:rFonts w:ascii="Garamond" w:eastAsia="Times New Roman" w:hAnsi="Garamond"/>
                <w:b/>
                <w:bCs/>
                <w:color w:val="000000"/>
                <w:sz w:val="20"/>
                <w:szCs w:val="20"/>
                <w:lang w:val="sq-AL"/>
              </w:rPr>
            </w:pPr>
          </w:p>
          <w:p w:rsidR="00860B92" w:rsidRPr="00B428A2" w:rsidRDefault="00860B92" w:rsidP="00B64262">
            <w:pPr>
              <w:widowControl w:val="0"/>
              <w:spacing w:after="0" w:line="240" w:lineRule="auto"/>
              <w:ind w:firstLine="0"/>
              <w:jc w:val="center"/>
              <w:rPr>
                <w:rFonts w:ascii="Garamond" w:eastAsia="Times New Roman" w:hAnsi="Garamond"/>
                <w:b/>
                <w:bCs/>
                <w:color w:val="000000"/>
                <w:sz w:val="20"/>
                <w:szCs w:val="20"/>
                <w:lang w:val="sq-AL"/>
              </w:rPr>
            </w:pPr>
            <w:r w:rsidRPr="00B428A2">
              <w:rPr>
                <w:rFonts w:ascii="Garamond" w:eastAsia="Times New Roman" w:hAnsi="Garamond"/>
                <w:b/>
                <w:bCs/>
                <w:color w:val="000000"/>
                <w:sz w:val="20"/>
                <w:szCs w:val="20"/>
                <w:lang w:val="sq-AL"/>
              </w:rPr>
              <w:t>ORGANIKA E DREJTORISË SË RAJONIT JUGOR (GJIROKASTËR)</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POZICIONI</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xml:space="preserve">KATEGORIA </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NUMRI</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r>
      <w:tr w:rsidR="00860B92" w:rsidRPr="00C0785D" w:rsidTr="00834034">
        <w:trPr>
          <w:trHeight w:val="162"/>
        </w:trPr>
        <w:tc>
          <w:tcPr>
            <w:tcW w:w="377" w:type="pct"/>
            <w:tcBorders>
              <w:top w:val="nil"/>
              <w:left w:val="nil"/>
              <w:bottom w:val="single" w:sz="4" w:space="0" w:color="auto"/>
              <w:right w:val="nil"/>
            </w:tcBorders>
            <w:shd w:val="clear" w:color="auto" w:fill="auto"/>
            <w:vAlign w:val="bottom"/>
            <w:hideMark/>
          </w:tcPr>
          <w:p w:rsidR="00860B92" w:rsidRPr="007F7783" w:rsidRDefault="00860B92" w:rsidP="00860B92">
            <w:pPr>
              <w:spacing w:after="0" w:line="240" w:lineRule="auto"/>
              <w:ind w:firstLine="0"/>
              <w:jc w:val="right"/>
              <w:rPr>
                <w:rFonts w:ascii="Garamond" w:eastAsia="Times New Roman" w:hAnsi="Garamond"/>
                <w:b/>
                <w:bCs/>
                <w:color w:val="000000"/>
                <w:sz w:val="20"/>
                <w:szCs w:val="20"/>
                <w:lang w:val="sq-AL"/>
              </w:rPr>
            </w:pPr>
            <w:r w:rsidRPr="007F7783">
              <w:rPr>
                <w:rFonts w:ascii="Garamond" w:eastAsia="Times New Roman" w:hAnsi="Garamond"/>
                <w:b/>
                <w:bCs/>
                <w:color w:val="000000"/>
                <w:sz w:val="20"/>
                <w:szCs w:val="20"/>
                <w:lang w:val="sq-AL"/>
              </w:rPr>
              <w:t>1</w:t>
            </w:r>
            <w:r w:rsidR="007F7783" w:rsidRPr="007F7783">
              <w:rPr>
                <w:rFonts w:ascii="Garamond" w:eastAsia="Times New Roman" w:hAnsi="Garamond"/>
                <w:b/>
                <w:bCs/>
                <w:color w:val="000000"/>
                <w:sz w:val="20"/>
                <w:szCs w:val="20"/>
                <w:lang w:val="sq-AL"/>
              </w:rPr>
              <w:t>.</w:t>
            </w:r>
          </w:p>
        </w:tc>
        <w:tc>
          <w:tcPr>
            <w:tcW w:w="3192" w:type="pct"/>
            <w:tcBorders>
              <w:top w:val="nil"/>
              <w:left w:val="nil"/>
              <w:bottom w:val="single" w:sz="4" w:space="0" w:color="auto"/>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DREJTOR</w:t>
            </w:r>
          </w:p>
        </w:tc>
        <w:tc>
          <w:tcPr>
            <w:tcW w:w="763" w:type="pct"/>
            <w:tcBorders>
              <w:top w:val="nil"/>
              <w:left w:val="nil"/>
              <w:bottom w:val="single"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III-b</w:t>
            </w:r>
          </w:p>
        </w:tc>
        <w:tc>
          <w:tcPr>
            <w:tcW w:w="668" w:type="pct"/>
            <w:tcBorders>
              <w:top w:val="nil"/>
              <w:left w:val="nil"/>
              <w:bottom w:val="single"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SPECIALIT I KOMUNIKIMIT</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p>
        </w:tc>
      </w:tr>
      <w:tr w:rsidR="00860B92" w:rsidRPr="00C0785D" w:rsidTr="00834034">
        <w:trPr>
          <w:trHeight w:val="162"/>
        </w:trPr>
        <w:tc>
          <w:tcPr>
            <w:tcW w:w="377" w:type="pct"/>
            <w:tcBorders>
              <w:top w:val="nil"/>
              <w:left w:val="nil"/>
              <w:bottom w:val="dashed" w:sz="4" w:space="0" w:color="auto"/>
              <w:right w:val="nil"/>
            </w:tcBorders>
            <w:shd w:val="clear" w:color="auto" w:fill="auto"/>
            <w:vAlign w:val="bottom"/>
            <w:hideMark/>
          </w:tcPr>
          <w:p w:rsidR="00860B92" w:rsidRPr="007F7783" w:rsidRDefault="00860B92" w:rsidP="00860B92">
            <w:pPr>
              <w:spacing w:after="0" w:line="240" w:lineRule="auto"/>
              <w:ind w:firstLine="0"/>
              <w:jc w:val="right"/>
              <w:rPr>
                <w:rFonts w:ascii="Garamond" w:eastAsia="Times New Roman" w:hAnsi="Garamond"/>
                <w:b/>
                <w:color w:val="000000"/>
                <w:sz w:val="20"/>
                <w:szCs w:val="20"/>
                <w:lang w:val="sq-AL"/>
              </w:rPr>
            </w:pPr>
            <w:r w:rsidRPr="007F7783">
              <w:rPr>
                <w:rFonts w:ascii="Garamond" w:eastAsia="Times New Roman" w:hAnsi="Garamond"/>
                <w:b/>
                <w:color w:val="000000"/>
                <w:sz w:val="20"/>
                <w:szCs w:val="20"/>
                <w:lang w:val="sq-AL"/>
              </w:rPr>
              <w:t>2</w:t>
            </w:r>
            <w:r w:rsidR="007F7783" w:rsidRPr="007F7783">
              <w:rPr>
                <w:rFonts w:ascii="Garamond" w:eastAsia="Times New Roman" w:hAnsi="Garamond"/>
                <w:b/>
                <w:color w:val="000000"/>
                <w:sz w:val="20"/>
                <w:szCs w:val="20"/>
                <w:lang w:val="sq-AL"/>
              </w:rPr>
              <w:t>.</w:t>
            </w:r>
          </w:p>
        </w:tc>
        <w:tc>
          <w:tcPr>
            <w:tcW w:w="3192"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MENAXHIMIT TË KONTRATAVE</w:t>
            </w:r>
          </w:p>
        </w:tc>
        <w:tc>
          <w:tcPr>
            <w:tcW w:w="763"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668"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6</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5</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r>
      <w:tr w:rsidR="00860B92" w:rsidRPr="00C0785D" w:rsidTr="00834034">
        <w:trPr>
          <w:trHeight w:val="162"/>
        </w:trPr>
        <w:tc>
          <w:tcPr>
            <w:tcW w:w="377" w:type="pct"/>
            <w:tcBorders>
              <w:top w:val="nil"/>
              <w:left w:val="nil"/>
              <w:bottom w:val="dashed" w:sz="4" w:space="0" w:color="auto"/>
              <w:right w:val="nil"/>
            </w:tcBorders>
            <w:shd w:val="clear" w:color="auto" w:fill="auto"/>
            <w:vAlign w:val="bottom"/>
            <w:hideMark/>
          </w:tcPr>
          <w:p w:rsidR="00860B92" w:rsidRPr="007F7783" w:rsidRDefault="00860B92" w:rsidP="00860B92">
            <w:pPr>
              <w:spacing w:after="0" w:line="240" w:lineRule="auto"/>
              <w:ind w:firstLine="0"/>
              <w:jc w:val="right"/>
              <w:rPr>
                <w:rFonts w:ascii="Garamond" w:eastAsia="Times New Roman" w:hAnsi="Garamond"/>
                <w:b/>
                <w:color w:val="000000"/>
                <w:sz w:val="20"/>
                <w:szCs w:val="20"/>
                <w:lang w:val="sq-AL"/>
              </w:rPr>
            </w:pPr>
            <w:r w:rsidRPr="007F7783">
              <w:rPr>
                <w:rFonts w:ascii="Garamond" w:eastAsia="Times New Roman" w:hAnsi="Garamond"/>
                <w:b/>
                <w:color w:val="000000"/>
                <w:sz w:val="20"/>
                <w:szCs w:val="20"/>
                <w:lang w:val="sq-AL"/>
              </w:rPr>
              <w:t>3</w:t>
            </w:r>
            <w:r w:rsidR="007F7783" w:rsidRPr="007F7783">
              <w:rPr>
                <w:rFonts w:ascii="Garamond" w:eastAsia="Times New Roman" w:hAnsi="Garamond"/>
                <w:b/>
                <w:color w:val="000000"/>
                <w:sz w:val="20"/>
                <w:szCs w:val="20"/>
                <w:lang w:val="sq-AL"/>
              </w:rPr>
              <w:t>.</w:t>
            </w:r>
          </w:p>
        </w:tc>
        <w:tc>
          <w:tcPr>
            <w:tcW w:w="3192"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SHËRBIMEVE MBËSHTETËSE</w:t>
            </w:r>
          </w:p>
        </w:tc>
        <w:tc>
          <w:tcPr>
            <w:tcW w:w="763"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668"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7</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5</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SHOFER</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7F7783"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r>
      <w:tr w:rsidR="00860B92" w:rsidRPr="00C0785D" w:rsidTr="00834034">
        <w:trPr>
          <w:trHeight w:val="162"/>
        </w:trPr>
        <w:tc>
          <w:tcPr>
            <w:tcW w:w="377" w:type="pct"/>
            <w:tcBorders>
              <w:top w:val="nil"/>
              <w:left w:val="nil"/>
              <w:bottom w:val="dashed" w:sz="4" w:space="0" w:color="auto"/>
              <w:right w:val="nil"/>
            </w:tcBorders>
            <w:shd w:val="clear" w:color="auto" w:fill="auto"/>
            <w:vAlign w:val="bottom"/>
            <w:hideMark/>
          </w:tcPr>
          <w:p w:rsidR="00860B92" w:rsidRPr="007F7783" w:rsidRDefault="00860B92" w:rsidP="00860B92">
            <w:pPr>
              <w:spacing w:after="0" w:line="240" w:lineRule="auto"/>
              <w:ind w:firstLine="0"/>
              <w:jc w:val="right"/>
              <w:rPr>
                <w:rFonts w:ascii="Garamond" w:eastAsia="Times New Roman" w:hAnsi="Garamond"/>
                <w:b/>
                <w:color w:val="000000"/>
                <w:sz w:val="20"/>
                <w:szCs w:val="20"/>
                <w:lang w:val="sq-AL"/>
              </w:rPr>
            </w:pPr>
            <w:r w:rsidRPr="007F7783">
              <w:rPr>
                <w:rFonts w:ascii="Garamond" w:eastAsia="Times New Roman" w:hAnsi="Garamond"/>
                <w:b/>
                <w:color w:val="000000"/>
                <w:sz w:val="20"/>
                <w:szCs w:val="20"/>
                <w:lang w:val="sq-AL"/>
              </w:rPr>
              <w:t>4</w:t>
            </w:r>
            <w:r w:rsidR="007F7783" w:rsidRPr="007F7783">
              <w:rPr>
                <w:rFonts w:ascii="Garamond" w:eastAsia="Times New Roman" w:hAnsi="Garamond"/>
                <w:b/>
                <w:color w:val="000000"/>
                <w:sz w:val="20"/>
                <w:szCs w:val="20"/>
                <w:lang w:val="sq-AL"/>
              </w:rPr>
              <w:t>.</w:t>
            </w:r>
          </w:p>
        </w:tc>
        <w:tc>
          <w:tcPr>
            <w:tcW w:w="3192"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SEKTORI I MIRËMBAJTJES KORÇË</w:t>
            </w:r>
          </w:p>
        </w:tc>
        <w:tc>
          <w:tcPr>
            <w:tcW w:w="763"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 </w:t>
            </w:r>
          </w:p>
        </w:tc>
        <w:tc>
          <w:tcPr>
            <w:tcW w:w="668" w:type="pct"/>
            <w:tcBorders>
              <w:top w:val="nil"/>
              <w:left w:val="nil"/>
              <w:bottom w:val="dashed"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3</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PËRGJEGJËS SEKTORI</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IV-a</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1</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SPECIALIST</w:t>
            </w: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IV-b</w:t>
            </w: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r w:rsidRPr="00C0785D">
              <w:rPr>
                <w:rFonts w:ascii="Garamond" w:eastAsia="Times New Roman" w:hAnsi="Garamond"/>
                <w:color w:val="000000"/>
                <w:sz w:val="20"/>
                <w:szCs w:val="20"/>
                <w:lang w:val="sq-AL"/>
              </w:rPr>
              <w:t>2</w:t>
            </w: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color w:val="000000"/>
                <w:sz w:val="20"/>
                <w:szCs w:val="20"/>
                <w:lang w:val="sq-AL"/>
              </w:rPr>
            </w:pPr>
          </w:p>
        </w:tc>
        <w:tc>
          <w:tcPr>
            <w:tcW w:w="763"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color w:val="000000"/>
                <w:sz w:val="20"/>
                <w:szCs w:val="20"/>
                <w:lang w:val="sq-AL"/>
              </w:rPr>
            </w:pPr>
          </w:p>
        </w:tc>
      </w:tr>
      <w:tr w:rsidR="00860B92" w:rsidRPr="00C0785D" w:rsidTr="00834034">
        <w:trPr>
          <w:trHeight w:val="162"/>
        </w:trPr>
        <w:tc>
          <w:tcPr>
            <w:tcW w:w="377" w:type="pct"/>
            <w:tcBorders>
              <w:top w:val="nil"/>
              <w:left w:val="nil"/>
              <w:bottom w:val="nil"/>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p>
        </w:tc>
        <w:tc>
          <w:tcPr>
            <w:tcW w:w="3192" w:type="pct"/>
            <w:tcBorders>
              <w:top w:val="nil"/>
              <w:left w:val="nil"/>
              <w:bottom w:val="single" w:sz="4" w:space="0" w:color="auto"/>
              <w:right w:val="nil"/>
            </w:tcBorders>
            <w:shd w:val="clear" w:color="auto" w:fill="auto"/>
            <w:vAlign w:val="bottom"/>
            <w:hideMark/>
          </w:tcPr>
          <w:p w:rsidR="00860B92" w:rsidRPr="00C0785D" w:rsidRDefault="00860B92" w:rsidP="00860B92">
            <w:pPr>
              <w:spacing w:after="0" w:line="240" w:lineRule="auto"/>
              <w:ind w:firstLine="0"/>
              <w:jc w:val="left"/>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PUNONJËS GJITHSEJ</w:t>
            </w:r>
          </w:p>
        </w:tc>
        <w:tc>
          <w:tcPr>
            <w:tcW w:w="763" w:type="pct"/>
            <w:tcBorders>
              <w:top w:val="nil"/>
              <w:left w:val="nil"/>
              <w:bottom w:val="single"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 </w:t>
            </w:r>
          </w:p>
        </w:tc>
        <w:tc>
          <w:tcPr>
            <w:tcW w:w="668" w:type="pct"/>
            <w:tcBorders>
              <w:top w:val="nil"/>
              <w:left w:val="nil"/>
              <w:bottom w:val="single" w:sz="4" w:space="0" w:color="auto"/>
              <w:right w:val="nil"/>
            </w:tcBorders>
            <w:shd w:val="clear" w:color="auto" w:fill="auto"/>
            <w:vAlign w:val="bottom"/>
            <w:hideMark/>
          </w:tcPr>
          <w:p w:rsidR="00860B92" w:rsidRPr="00C0785D" w:rsidRDefault="00860B92" w:rsidP="00860B92">
            <w:pPr>
              <w:spacing w:after="0" w:line="240" w:lineRule="auto"/>
              <w:ind w:firstLine="0"/>
              <w:jc w:val="center"/>
              <w:rPr>
                <w:rFonts w:ascii="Garamond" w:eastAsia="Times New Roman" w:hAnsi="Garamond"/>
                <w:b/>
                <w:bCs/>
                <w:color w:val="000000"/>
                <w:sz w:val="20"/>
                <w:szCs w:val="20"/>
                <w:lang w:val="sq-AL"/>
              </w:rPr>
            </w:pPr>
            <w:r w:rsidRPr="00C0785D">
              <w:rPr>
                <w:rFonts w:ascii="Garamond" w:eastAsia="Times New Roman" w:hAnsi="Garamond"/>
                <w:b/>
                <w:bCs/>
                <w:color w:val="000000"/>
                <w:sz w:val="20"/>
                <w:szCs w:val="20"/>
                <w:lang w:val="sq-AL"/>
              </w:rPr>
              <w:t>18</w:t>
            </w:r>
          </w:p>
        </w:tc>
      </w:tr>
    </w:tbl>
    <w:p w:rsidR="00AF284D" w:rsidRPr="00C0785D" w:rsidRDefault="00AF284D" w:rsidP="00860B92">
      <w:pPr>
        <w:pStyle w:val="Paragrafi"/>
        <w:ind w:firstLine="0"/>
        <w:jc w:val="center"/>
        <w:rPr>
          <w:rFonts w:eastAsia="Times New Roman"/>
          <w:spacing w:val="-4"/>
          <w:lang w:val="sq-AL" w:eastAsia="en-GB"/>
        </w:rPr>
      </w:pPr>
    </w:p>
    <w:p w:rsidR="005522CE" w:rsidRDefault="005522CE" w:rsidP="00F33104">
      <w:pPr>
        <w:pStyle w:val="Paragrafi"/>
        <w:rPr>
          <w:rFonts w:eastAsia="Times New Roman"/>
          <w:spacing w:val="-4"/>
          <w:lang w:val="sq-AL" w:eastAsia="en-GB"/>
        </w:rPr>
        <w:sectPr w:rsidR="005522CE" w:rsidSect="005522CE">
          <w:type w:val="continuous"/>
          <w:pgSz w:w="11907" w:h="16840" w:code="9"/>
          <w:pgMar w:top="720" w:right="1134" w:bottom="720" w:left="1134" w:header="851" w:footer="851" w:gutter="0"/>
          <w:cols w:space="454"/>
          <w:docGrid w:linePitch="360"/>
        </w:sectPr>
      </w:pPr>
    </w:p>
    <w:p w:rsidR="00F22A64" w:rsidRPr="00C0785D" w:rsidRDefault="00F22A64" w:rsidP="00F22A64">
      <w:pPr>
        <w:pStyle w:val="NeniTitull"/>
        <w:rPr>
          <w:lang w:val="sq-AL"/>
        </w:rPr>
      </w:pPr>
      <w:r w:rsidRPr="00C0785D">
        <w:rPr>
          <w:lang w:val="sq-AL"/>
        </w:rPr>
        <w:t>VENDIM</w:t>
      </w:r>
    </w:p>
    <w:p w:rsidR="00F22A64" w:rsidRPr="00C0785D" w:rsidRDefault="006A571D" w:rsidP="00F22A64">
      <w:pPr>
        <w:pStyle w:val="NeniTitull"/>
        <w:rPr>
          <w:lang w:val="sq-AL"/>
        </w:rPr>
      </w:pPr>
      <w:r w:rsidRPr="00C0785D">
        <w:rPr>
          <w:lang w:val="sq-AL"/>
        </w:rPr>
        <w:t>Nr.</w:t>
      </w:r>
      <w:r w:rsidR="006F398B" w:rsidRPr="00C0785D">
        <w:rPr>
          <w:lang w:val="sq-AL"/>
        </w:rPr>
        <w:t xml:space="preserve"> </w:t>
      </w:r>
      <w:r w:rsidR="00F22A64" w:rsidRPr="00C0785D">
        <w:rPr>
          <w:lang w:val="sq-AL"/>
        </w:rPr>
        <w:t>278, datë 16.5.2018</w:t>
      </w:r>
    </w:p>
    <w:p w:rsidR="00AF284D" w:rsidRPr="00F2530A" w:rsidRDefault="00AF284D" w:rsidP="00F33104">
      <w:pPr>
        <w:pStyle w:val="Paragrafi"/>
        <w:rPr>
          <w:rFonts w:eastAsia="Times New Roman"/>
          <w:spacing w:val="-4"/>
          <w:sz w:val="14"/>
          <w:lang w:val="sq-AL" w:eastAsia="en-GB"/>
        </w:rPr>
      </w:pPr>
    </w:p>
    <w:p w:rsidR="00F2530A" w:rsidRDefault="008833BB" w:rsidP="008833BB">
      <w:pPr>
        <w:pStyle w:val="NeniTitull"/>
        <w:rPr>
          <w:lang w:val="sq-AL"/>
        </w:rPr>
      </w:pPr>
      <w:r w:rsidRPr="00C0785D">
        <w:rPr>
          <w:lang w:val="sq-AL"/>
        </w:rPr>
        <w:t xml:space="preserve">PËR KRIJIMIN E BAZËS </w:t>
      </w:r>
      <w:r w:rsidR="00024037">
        <w:rPr>
          <w:lang w:val="sq-AL"/>
        </w:rPr>
        <w:t>S</w:t>
      </w:r>
      <w:r w:rsidRPr="00C0785D">
        <w:rPr>
          <w:lang w:val="sq-AL"/>
        </w:rPr>
        <w:t xml:space="preserve">Ë TË DHËNAVE SHTETËRORE “REGJISTRI KOMBËTAR I PASURIVE </w:t>
      </w:r>
    </w:p>
    <w:p w:rsidR="008833BB" w:rsidRPr="00C0785D" w:rsidRDefault="008833BB" w:rsidP="008833BB">
      <w:pPr>
        <w:pStyle w:val="NeniTitull"/>
        <w:rPr>
          <w:lang w:val="sq-AL"/>
        </w:rPr>
      </w:pPr>
      <w:r w:rsidRPr="00C0785D">
        <w:rPr>
          <w:lang w:val="sq-AL"/>
        </w:rPr>
        <w:t xml:space="preserve">KULTURORE (RKPK)” </w:t>
      </w:r>
    </w:p>
    <w:p w:rsidR="008833BB" w:rsidRPr="00F2530A" w:rsidRDefault="008833BB" w:rsidP="008833BB">
      <w:pPr>
        <w:pStyle w:val="Paragrafi"/>
        <w:rPr>
          <w:sz w:val="14"/>
          <w:lang w:val="sq-AL"/>
        </w:rPr>
      </w:pPr>
    </w:p>
    <w:p w:rsidR="008833BB" w:rsidRPr="00C0785D" w:rsidRDefault="008833BB" w:rsidP="008833BB">
      <w:pPr>
        <w:pStyle w:val="Paragrafi"/>
        <w:rPr>
          <w:lang w:val="sq-AL"/>
        </w:rPr>
      </w:pPr>
      <w:r w:rsidRPr="00C0785D">
        <w:rPr>
          <w:lang w:val="sq-AL"/>
        </w:rPr>
        <w:t xml:space="preserve">Në mbështetje të nenit 100 të Kushtetutës dhe të nenit 4, të ligjit </w:t>
      </w:r>
      <w:r w:rsidR="006A571D" w:rsidRPr="00C0785D">
        <w:rPr>
          <w:lang w:val="sq-AL"/>
        </w:rPr>
        <w:t xml:space="preserve">nr. </w:t>
      </w:r>
      <w:r w:rsidRPr="00C0785D">
        <w:rPr>
          <w:lang w:val="sq-AL"/>
        </w:rPr>
        <w:t xml:space="preserve">10325, datë 23.9.2010, “Për bazat e të dhënave shtetërore”, me propozimin e ministrit të Kulturës, Këshilli i Ministrave </w:t>
      </w:r>
    </w:p>
    <w:p w:rsidR="008833BB" w:rsidRPr="00ED5439" w:rsidRDefault="008833BB" w:rsidP="008833BB">
      <w:pPr>
        <w:pStyle w:val="Paragrafi"/>
        <w:rPr>
          <w:sz w:val="4"/>
          <w:lang w:val="sq-AL"/>
        </w:rPr>
      </w:pPr>
    </w:p>
    <w:p w:rsidR="008833BB" w:rsidRPr="00C0785D" w:rsidRDefault="008833BB" w:rsidP="008833BB">
      <w:pPr>
        <w:pStyle w:val="NeniNr"/>
        <w:rPr>
          <w:lang w:val="sq-AL"/>
        </w:rPr>
      </w:pPr>
      <w:r w:rsidRPr="00C0785D">
        <w:rPr>
          <w:lang w:val="sq-AL"/>
        </w:rPr>
        <w:t>VENDOSI:</w:t>
      </w:r>
    </w:p>
    <w:p w:rsidR="008833BB" w:rsidRPr="00ED5439" w:rsidRDefault="008833BB" w:rsidP="008833BB">
      <w:pPr>
        <w:pStyle w:val="Paragrafi"/>
        <w:rPr>
          <w:sz w:val="14"/>
          <w:lang w:val="sq-AL"/>
        </w:rPr>
      </w:pPr>
    </w:p>
    <w:p w:rsidR="008833BB" w:rsidRPr="00ED5439" w:rsidRDefault="00277A75" w:rsidP="008833BB">
      <w:pPr>
        <w:pStyle w:val="Paragrafi"/>
        <w:rPr>
          <w:spacing w:val="-6"/>
          <w:lang w:val="sq-AL"/>
        </w:rPr>
      </w:pPr>
      <w:r w:rsidRPr="00ED5439">
        <w:rPr>
          <w:spacing w:val="-6"/>
          <w:lang w:val="sq-AL"/>
        </w:rPr>
        <w:t xml:space="preserve">1. </w:t>
      </w:r>
      <w:r w:rsidR="008833BB" w:rsidRPr="00ED5439">
        <w:rPr>
          <w:spacing w:val="-6"/>
          <w:lang w:val="sq-AL"/>
        </w:rPr>
        <w:t xml:space="preserve">Krijimin e bazës </w:t>
      </w:r>
      <w:r w:rsidR="00024037">
        <w:rPr>
          <w:spacing w:val="-6"/>
          <w:lang w:val="sq-AL"/>
        </w:rPr>
        <w:t>s</w:t>
      </w:r>
      <w:r w:rsidR="008833BB" w:rsidRPr="00ED5439">
        <w:rPr>
          <w:spacing w:val="-6"/>
          <w:lang w:val="sq-AL"/>
        </w:rPr>
        <w:t>ë të dhënave shtetërore “Regjistri Kombëtar i Pasurive Kulturore (RKPK)”.</w:t>
      </w:r>
    </w:p>
    <w:p w:rsidR="008833BB" w:rsidRPr="00ED5439" w:rsidRDefault="00277A75" w:rsidP="008833BB">
      <w:pPr>
        <w:pStyle w:val="Paragrafi"/>
        <w:rPr>
          <w:spacing w:val="-4"/>
          <w:lang w:val="sq-AL"/>
        </w:rPr>
      </w:pPr>
      <w:r w:rsidRPr="00ED5439">
        <w:rPr>
          <w:spacing w:val="-4"/>
          <w:lang w:val="sq-AL"/>
        </w:rPr>
        <w:t xml:space="preserve">2. </w:t>
      </w:r>
      <w:r w:rsidR="008833BB" w:rsidRPr="00ED5439">
        <w:rPr>
          <w:spacing w:val="-4"/>
          <w:lang w:val="sq-AL"/>
        </w:rPr>
        <w:t xml:space="preserve">Funksioni i bazës </w:t>
      </w:r>
      <w:r w:rsidR="00024037">
        <w:rPr>
          <w:spacing w:val="-4"/>
          <w:lang w:val="sq-AL"/>
        </w:rPr>
        <w:t>s</w:t>
      </w:r>
      <w:r w:rsidR="008833BB" w:rsidRPr="00ED5439">
        <w:rPr>
          <w:spacing w:val="-4"/>
          <w:lang w:val="sq-AL"/>
        </w:rPr>
        <w:t xml:space="preserve">ë të dhënave shtetërore “Regjistri Kombëtar i Pasurive Kulturore (RKPK)” është krijimi dhe përditësimi i regjistrit të pasurive kulturore materiale dhe jomateriale për të gjitha kategoritë e poseduesve, përmes Sistemit Informatik Kombëtar të Regjistrimit dhe Administrimit të Pasurive Kulturore, me qëllim identifikimin, regjistrimin, ruajtjen dhe lidhjen në kohë reale on-line të këtij shërbimi me: </w:t>
      </w:r>
    </w:p>
    <w:p w:rsidR="008833BB" w:rsidRPr="00ED5439" w:rsidRDefault="00277A75" w:rsidP="008833BB">
      <w:pPr>
        <w:pStyle w:val="Paragrafi"/>
        <w:rPr>
          <w:spacing w:val="-4"/>
          <w:lang w:val="sq-AL"/>
        </w:rPr>
      </w:pPr>
      <w:r w:rsidRPr="00ED5439">
        <w:rPr>
          <w:spacing w:val="-4"/>
          <w:lang w:val="sq-AL"/>
        </w:rPr>
        <w:t xml:space="preserve">a) </w:t>
      </w:r>
      <w:r w:rsidR="008833BB" w:rsidRPr="00ED5439">
        <w:rPr>
          <w:spacing w:val="-4"/>
          <w:lang w:val="sq-AL"/>
        </w:rPr>
        <w:t xml:space="preserve">institucionet shtetërore, subjektet private (fizike/juridike) që posedojnë dhe administrojnë fonde të pasurive kulturore, për regjistrimin dhe pajisjen me pasaportë për objektet pasuri kulturore në pronësi publike dhe private. </w:t>
      </w:r>
    </w:p>
    <w:p w:rsidR="008833BB" w:rsidRPr="00ED5439" w:rsidRDefault="00277A75" w:rsidP="008833BB">
      <w:pPr>
        <w:pStyle w:val="Paragrafi"/>
        <w:rPr>
          <w:spacing w:val="-4"/>
          <w:lang w:val="sq-AL"/>
        </w:rPr>
      </w:pPr>
      <w:r w:rsidRPr="00ED5439">
        <w:rPr>
          <w:spacing w:val="-4"/>
          <w:lang w:val="sq-AL"/>
        </w:rPr>
        <w:t xml:space="preserve">b) </w:t>
      </w:r>
      <w:r w:rsidR="008833BB" w:rsidRPr="00ED5439">
        <w:rPr>
          <w:spacing w:val="-4"/>
          <w:lang w:val="sq-AL"/>
        </w:rPr>
        <w:t>shërbimin doganor të Republikës së Shqipërisë, për monitorimin e lëvizjeve dhe të pronësisë së objekteve të pasurive kulturore në pronësi publike dhe private, brenda dhe jashtë territorit të Republikës së Shqipërisë;</w:t>
      </w:r>
    </w:p>
    <w:p w:rsidR="008833BB" w:rsidRPr="00ED5439" w:rsidRDefault="00277A75" w:rsidP="008833BB">
      <w:pPr>
        <w:pStyle w:val="Paragrafi"/>
        <w:rPr>
          <w:spacing w:val="-4"/>
          <w:lang w:val="sq-AL"/>
        </w:rPr>
      </w:pPr>
      <w:r w:rsidRPr="00ED5439">
        <w:rPr>
          <w:spacing w:val="-4"/>
          <w:lang w:val="sq-AL"/>
        </w:rPr>
        <w:t xml:space="preserve">c) </w:t>
      </w:r>
      <w:r w:rsidR="008833BB" w:rsidRPr="00ED5439">
        <w:rPr>
          <w:spacing w:val="-4"/>
          <w:lang w:val="sq-AL"/>
        </w:rPr>
        <w:t>Policinë e Shtetit për shkëmbim informacioni në sistem lidhur me rastet e grabitjeve dhe të vjedhjeve të objekteve të trashëgimisë kulturore në vend dhe denoncimet nga institucionet ndërkombëtare që operojnë brenda dhe jashtë Republikës së Shqipërisë;</w:t>
      </w:r>
    </w:p>
    <w:p w:rsidR="008833BB" w:rsidRPr="00ED5439" w:rsidRDefault="008833BB" w:rsidP="008833BB">
      <w:pPr>
        <w:pStyle w:val="Paragrafi"/>
        <w:rPr>
          <w:spacing w:val="-4"/>
          <w:lang w:val="sq-AL"/>
        </w:rPr>
      </w:pPr>
      <w:r w:rsidRPr="00ED5439">
        <w:rPr>
          <w:spacing w:val="-4"/>
          <w:lang w:val="sq-AL"/>
        </w:rPr>
        <w:t>ç)</w:t>
      </w:r>
      <w:r w:rsidRPr="00ED5439">
        <w:rPr>
          <w:spacing w:val="-4"/>
          <w:lang w:val="sq-AL"/>
        </w:rPr>
        <w:tab/>
      </w:r>
      <w:r w:rsidR="00277A75" w:rsidRPr="00ED5439">
        <w:rPr>
          <w:spacing w:val="-4"/>
          <w:lang w:val="sq-AL"/>
        </w:rPr>
        <w:t xml:space="preserve"> </w:t>
      </w:r>
      <w:r w:rsidRPr="00ED5439">
        <w:rPr>
          <w:spacing w:val="-4"/>
          <w:lang w:val="sq-AL"/>
        </w:rPr>
        <w:t>qytetarët për informim mbi procedurat e regjistrimit të pasurive kulturore kombëtare në pronësi private dhe publike, procedurat e lëvizjes brenda dhe jashtë territorit të Shqipërisë për objektet trashëgimi kulturore;</w:t>
      </w:r>
    </w:p>
    <w:p w:rsidR="008833BB" w:rsidRPr="00ED5439" w:rsidRDefault="00277A75" w:rsidP="008833BB">
      <w:pPr>
        <w:pStyle w:val="Paragrafi"/>
        <w:rPr>
          <w:spacing w:val="-4"/>
          <w:lang w:val="sq-AL"/>
        </w:rPr>
      </w:pPr>
      <w:r w:rsidRPr="00ED5439">
        <w:rPr>
          <w:spacing w:val="-4"/>
          <w:lang w:val="sq-AL"/>
        </w:rPr>
        <w:t xml:space="preserve">d) </w:t>
      </w:r>
      <w:r w:rsidR="008833BB" w:rsidRPr="00ED5439">
        <w:rPr>
          <w:spacing w:val="-4"/>
          <w:lang w:val="sq-AL"/>
        </w:rPr>
        <w:t>ndërveprimin në Gov-net për ofrim dhe marrje shërbimi on-line me institucionet dhe qytetarët për regjistrimin e pasurive kulturore kombëtare.</w:t>
      </w:r>
    </w:p>
    <w:p w:rsidR="008833BB" w:rsidRPr="00C0785D" w:rsidRDefault="00277A75" w:rsidP="008833BB">
      <w:pPr>
        <w:pStyle w:val="Paragrafi"/>
        <w:rPr>
          <w:lang w:val="sq-AL"/>
        </w:rPr>
      </w:pPr>
      <w:r w:rsidRPr="00ED5439">
        <w:rPr>
          <w:spacing w:val="-4"/>
          <w:lang w:val="sq-AL"/>
        </w:rPr>
        <w:t xml:space="preserve">3. </w:t>
      </w:r>
      <w:r w:rsidR="008833BB" w:rsidRPr="00ED5439">
        <w:rPr>
          <w:spacing w:val="-4"/>
          <w:lang w:val="sq-AL"/>
        </w:rPr>
        <w:t xml:space="preserve">Institucioni administrues i bazës </w:t>
      </w:r>
      <w:r w:rsidR="00024037">
        <w:rPr>
          <w:spacing w:val="-4"/>
          <w:lang w:val="sq-AL"/>
        </w:rPr>
        <w:t>s</w:t>
      </w:r>
      <w:r w:rsidR="008833BB" w:rsidRPr="00ED5439">
        <w:rPr>
          <w:spacing w:val="-4"/>
          <w:lang w:val="sq-AL"/>
        </w:rPr>
        <w:t>ë të dhënave shtetërore “Regjistri Kombëtar i Pasurive Kulturore (RKPK)” është Qendra Kombëtare e Inventarizimit të Pasurive Kulturore</w:t>
      </w:r>
      <w:r w:rsidR="008833BB" w:rsidRPr="00C0785D">
        <w:rPr>
          <w:lang w:val="sq-AL"/>
        </w:rPr>
        <w:t>.</w:t>
      </w:r>
    </w:p>
    <w:p w:rsidR="008833BB" w:rsidRPr="00C0785D" w:rsidRDefault="00277A75" w:rsidP="008833BB">
      <w:pPr>
        <w:pStyle w:val="Paragrafi"/>
        <w:rPr>
          <w:lang w:val="sq-AL"/>
        </w:rPr>
      </w:pPr>
      <w:r w:rsidRPr="00C0785D">
        <w:rPr>
          <w:lang w:val="sq-AL"/>
        </w:rPr>
        <w:t xml:space="preserve">4. </w:t>
      </w:r>
      <w:r w:rsidR="008833BB" w:rsidRPr="00C0785D">
        <w:rPr>
          <w:lang w:val="sq-AL"/>
        </w:rPr>
        <w:t xml:space="preserve">Të dhënat parësore dhe dytësore të bazës </w:t>
      </w:r>
      <w:r w:rsidR="00024037">
        <w:rPr>
          <w:lang w:val="sq-AL"/>
        </w:rPr>
        <w:t>s</w:t>
      </w:r>
      <w:r w:rsidR="008833BB" w:rsidRPr="00C0785D">
        <w:rPr>
          <w:lang w:val="sq-AL"/>
        </w:rPr>
        <w:t>ë të dhënave shtetërore “Regjistri Kombëtar i Pasurive Kulturore (RKPK)” janë, si më poshtë vijon:</w:t>
      </w:r>
    </w:p>
    <w:p w:rsidR="008833BB" w:rsidRPr="00C0785D" w:rsidRDefault="00277A75" w:rsidP="008833BB">
      <w:pPr>
        <w:pStyle w:val="Paragrafi"/>
        <w:rPr>
          <w:lang w:val="sq-AL"/>
        </w:rPr>
      </w:pPr>
      <w:r w:rsidRPr="00C0785D">
        <w:rPr>
          <w:lang w:val="sq-AL"/>
        </w:rPr>
        <w:t xml:space="preserve">4.1 </w:t>
      </w:r>
      <w:r w:rsidR="008833BB" w:rsidRPr="00C0785D">
        <w:rPr>
          <w:lang w:val="sq-AL"/>
        </w:rPr>
        <w:t>Të dhëna parësore:</w:t>
      </w:r>
    </w:p>
    <w:p w:rsidR="008833BB" w:rsidRPr="00C0785D" w:rsidRDefault="00277A75" w:rsidP="008833BB">
      <w:pPr>
        <w:pStyle w:val="Paragrafi"/>
        <w:rPr>
          <w:lang w:val="sq-AL"/>
        </w:rPr>
      </w:pPr>
      <w:r w:rsidRPr="00C0785D">
        <w:rPr>
          <w:lang w:val="sq-AL"/>
        </w:rPr>
        <w:t xml:space="preserve">a) </w:t>
      </w:r>
      <w:r w:rsidR="008833BB" w:rsidRPr="00C0785D">
        <w:rPr>
          <w:lang w:val="sq-AL"/>
        </w:rPr>
        <w:t>Tipologjia:</w:t>
      </w:r>
    </w:p>
    <w:p w:rsidR="008833BB" w:rsidRPr="00C0785D" w:rsidRDefault="004F2E8E" w:rsidP="008833BB">
      <w:pPr>
        <w:pStyle w:val="Paragrafi"/>
        <w:rPr>
          <w:lang w:val="sq-AL"/>
        </w:rPr>
      </w:pPr>
      <w:r w:rsidRPr="00C0785D">
        <w:rPr>
          <w:lang w:val="sq-AL"/>
        </w:rPr>
        <w:t>i. kodi;</w:t>
      </w:r>
    </w:p>
    <w:p w:rsidR="008833BB" w:rsidRPr="00C0785D" w:rsidRDefault="004F2E8E" w:rsidP="008833BB">
      <w:pPr>
        <w:pStyle w:val="Paragrafi"/>
        <w:rPr>
          <w:lang w:val="sq-AL"/>
        </w:rPr>
      </w:pPr>
      <w:r w:rsidRPr="00C0785D">
        <w:rPr>
          <w:lang w:val="sq-AL"/>
        </w:rPr>
        <w:t>ii. kodi i vjetër;</w:t>
      </w:r>
    </w:p>
    <w:p w:rsidR="008833BB" w:rsidRPr="00C0785D" w:rsidRDefault="004F2E8E" w:rsidP="008833BB">
      <w:pPr>
        <w:pStyle w:val="Paragrafi"/>
        <w:rPr>
          <w:lang w:val="sq-AL"/>
        </w:rPr>
      </w:pPr>
      <w:r w:rsidRPr="00C0785D">
        <w:rPr>
          <w:lang w:val="sq-AL"/>
        </w:rPr>
        <w:t>iii. titulli;</w:t>
      </w:r>
    </w:p>
    <w:p w:rsidR="008833BB" w:rsidRPr="00C0785D" w:rsidRDefault="004F2E8E" w:rsidP="008833BB">
      <w:pPr>
        <w:pStyle w:val="Paragrafi"/>
        <w:rPr>
          <w:lang w:val="sq-AL"/>
        </w:rPr>
      </w:pPr>
      <w:r w:rsidRPr="00C0785D">
        <w:rPr>
          <w:lang w:val="sq-AL"/>
        </w:rPr>
        <w:t>iv. fusha;</w:t>
      </w:r>
    </w:p>
    <w:p w:rsidR="008833BB" w:rsidRPr="00C0785D" w:rsidRDefault="004F2E8E" w:rsidP="008833BB">
      <w:pPr>
        <w:pStyle w:val="Paragrafi"/>
        <w:rPr>
          <w:lang w:val="sq-AL"/>
        </w:rPr>
      </w:pPr>
      <w:r w:rsidRPr="00C0785D">
        <w:rPr>
          <w:lang w:val="sq-AL"/>
        </w:rPr>
        <w:t>v. kultura;</w:t>
      </w:r>
    </w:p>
    <w:p w:rsidR="008833BB" w:rsidRPr="00C0785D" w:rsidRDefault="004F2E8E" w:rsidP="008833BB">
      <w:pPr>
        <w:pStyle w:val="Paragrafi"/>
        <w:rPr>
          <w:lang w:val="sq-AL"/>
        </w:rPr>
      </w:pPr>
      <w:r w:rsidRPr="00C0785D">
        <w:rPr>
          <w:lang w:val="sq-AL"/>
        </w:rPr>
        <w:t>vi. klasifikimi;</w:t>
      </w:r>
    </w:p>
    <w:p w:rsidR="008833BB" w:rsidRPr="00C0785D" w:rsidRDefault="004F2E8E" w:rsidP="008833BB">
      <w:pPr>
        <w:pStyle w:val="Paragrafi"/>
        <w:rPr>
          <w:lang w:val="sq-AL"/>
        </w:rPr>
      </w:pPr>
      <w:r w:rsidRPr="00C0785D">
        <w:rPr>
          <w:lang w:val="sq-AL"/>
        </w:rPr>
        <w:t>vii. kategoria;</w:t>
      </w:r>
    </w:p>
    <w:p w:rsidR="008833BB" w:rsidRPr="00C0785D" w:rsidRDefault="004F2E8E" w:rsidP="008833BB">
      <w:pPr>
        <w:pStyle w:val="Paragrafi"/>
        <w:rPr>
          <w:lang w:val="sq-AL"/>
        </w:rPr>
      </w:pPr>
      <w:r w:rsidRPr="00C0785D">
        <w:rPr>
          <w:lang w:val="sq-AL"/>
        </w:rPr>
        <w:t>viii. materiali;</w:t>
      </w:r>
    </w:p>
    <w:p w:rsidR="008833BB" w:rsidRPr="00C0785D" w:rsidRDefault="004F2E8E" w:rsidP="008833BB">
      <w:pPr>
        <w:pStyle w:val="Paragrafi"/>
        <w:rPr>
          <w:lang w:val="sq-AL"/>
        </w:rPr>
      </w:pPr>
      <w:r w:rsidRPr="00C0785D">
        <w:rPr>
          <w:lang w:val="sq-AL"/>
        </w:rPr>
        <w:t>ix. numri i regjistrit;</w:t>
      </w:r>
    </w:p>
    <w:p w:rsidR="008833BB" w:rsidRPr="00C0785D" w:rsidRDefault="004F2E8E" w:rsidP="008833BB">
      <w:pPr>
        <w:pStyle w:val="Paragrafi"/>
        <w:rPr>
          <w:lang w:val="sq-AL"/>
        </w:rPr>
      </w:pPr>
      <w:r w:rsidRPr="00C0785D">
        <w:rPr>
          <w:lang w:val="sq-AL"/>
        </w:rPr>
        <w:t>x. teknika.</w:t>
      </w:r>
    </w:p>
    <w:p w:rsidR="008833BB" w:rsidRPr="00C0785D" w:rsidRDefault="00277A75" w:rsidP="008833BB">
      <w:pPr>
        <w:pStyle w:val="Paragrafi"/>
        <w:rPr>
          <w:lang w:val="sq-AL"/>
        </w:rPr>
      </w:pPr>
      <w:r w:rsidRPr="00C0785D">
        <w:rPr>
          <w:lang w:val="sq-AL"/>
        </w:rPr>
        <w:t xml:space="preserve">b) </w:t>
      </w:r>
      <w:r w:rsidR="008833BB" w:rsidRPr="00C0785D">
        <w:rPr>
          <w:lang w:val="sq-AL"/>
        </w:rPr>
        <w:t>Të dhëna mbi objektin:</w:t>
      </w:r>
    </w:p>
    <w:p w:rsidR="008833BB" w:rsidRPr="00C0785D" w:rsidRDefault="004F2E8E" w:rsidP="008833BB">
      <w:pPr>
        <w:pStyle w:val="Paragrafi"/>
        <w:rPr>
          <w:lang w:val="sq-AL"/>
        </w:rPr>
      </w:pPr>
      <w:r w:rsidRPr="00C0785D">
        <w:rPr>
          <w:lang w:val="sq-AL"/>
        </w:rPr>
        <w:t>i. autor;</w:t>
      </w:r>
    </w:p>
    <w:p w:rsidR="008833BB" w:rsidRPr="00C0785D" w:rsidRDefault="004F2E8E" w:rsidP="008833BB">
      <w:pPr>
        <w:pStyle w:val="Paragrafi"/>
        <w:rPr>
          <w:lang w:val="sq-AL"/>
        </w:rPr>
      </w:pPr>
      <w:r w:rsidRPr="00C0785D">
        <w:rPr>
          <w:lang w:val="sq-AL"/>
        </w:rPr>
        <w:t>ii. vlera;</w:t>
      </w:r>
    </w:p>
    <w:p w:rsidR="008833BB" w:rsidRPr="00C0785D" w:rsidRDefault="004F2E8E" w:rsidP="008833BB">
      <w:pPr>
        <w:pStyle w:val="Paragrafi"/>
        <w:rPr>
          <w:lang w:val="sq-AL"/>
        </w:rPr>
      </w:pPr>
      <w:r w:rsidRPr="00C0785D">
        <w:rPr>
          <w:lang w:val="sq-AL"/>
        </w:rPr>
        <w:t>iii. gjatësia;</w:t>
      </w:r>
    </w:p>
    <w:p w:rsidR="008833BB" w:rsidRPr="00C0785D" w:rsidRDefault="004F2E8E" w:rsidP="008833BB">
      <w:pPr>
        <w:pStyle w:val="Paragrafi"/>
        <w:rPr>
          <w:lang w:val="sq-AL"/>
        </w:rPr>
      </w:pPr>
      <w:r w:rsidRPr="00C0785D">
        <w:rPr>
          <w:lang w:val="sq-AL"/>
        </w:rPr>
        <w:t>iv. periudha;</w:t>
      </w:r>
    </w:p>
    <w:p w:rsidR="008833BB" w:rsidRPr="00C0785D" w:rsidRDefault="004F2E8E" w:rsidP="008833BB">
      <w:pPr>
        <w:pStyle w:val="Paragrafi"/>
        <w:rPr>
          <w:lang w:val="sq-AL"/>
        </w:rPr>
      </w:pPr>
      <w:r w:rsidRPr="00C0785D">
        <w:rPr>
          <w:lang w:val="sq-AL"/>
        </w:rPr>
        <w:t>v. monedha;</w:t>
      </w:r>
    </w:p>
    <w:p w:rsidR="008833BB" w:rsidRPr="00C0785D" w:rsidRDefault="004F2E8E" w:rsidP="008833BB">
      <w:pPr>
        <w:pStyle w:val="Paragrafi"/>
        <w:rPr>
          <w:lang w:val="sq-AL"/>
        </w:rPr>
      </w:pPr>
      <w:r w:rsidRPr="00C0785D">
        <w:rPr>
          <w:lang w:val="sq-AL"/>
        </w:rPr>
        <w:t>vi. pesha;</w:t>
      </w:r>
    </w:p>
    <w:p w:rsidR="008833BB" w:rsidRPr="00C0785D" w:rsidRDefault="004F2E8E" w:rsidP="008833BB">
      <w:pPr>
        <w:pStyle w:val="Paragrafi"/>
        <w:rPr>
          <w:lang w:val="sq-AL"/>
        </w:rPr>
      </w:pPr>
      <w:r w:rsidRPr="00C0785D">
        <w:rPr>
          <w:lang w:val="sq-AL"/>
        </w:rPr>
        <w:t>vii. vitet (nga - deri);</w:t>
      </w:r>
    </w:p>
    <w:p w:rsidR="008833BB" w:rsidRPr="00C0785D" w:rsidRDefault="004F2E8E" w:rsidP="008833BB">
      <w:pPr>
        <w:pStyle w:val="Paragrafi"/>
        <w:rPr>
          <w:lang w:val="sq-AL"/>
        </w:rPr>
      </w:pPr>
      <w:r w:rsidRPr="00C0785D">
        <w:rPr>
          <w:lang w:val="sq-AL"/>
        </w:rPr>
        <w:t xml:space="preserve">viii. lartësia; </w:t>
      </w:r>
    </w:p>
    <w:p w:rsidR="008833BB" w:rsidRPr="00C0785D" w:rsidRDefault="004F2E8E" w:rsidP="008833BB">
      <w:pPr>
        <w:pStyle w:val="Paragrafi"/>
        <w:rPr>
          <w:lang w:val="sq-AL"/>
        </w:rPr>
      </w:pPr>
      <w:r w:rsidRPr="00C0785D">
        <w:rPr>
          <w:lang w:val="sq-AL"/>
        </w:rPr>
        <w:t>ix. njësi peshe.</w:t>
      </w:r>
    </w:p>
    <w:p w:rsidR="008833BB" w:rsidRPr="00C0785D" w:rsidRDefault="00133F27" w:rsidP="008833BB">
      <w:pPr>
        <w:pStyle w:val="Paragrafi"/>
        <w:rPr>
          <w:lang w:val="sq-AL"/>
        </w:rPr>
      </w:pPr>
      <w:r w:rsidRPr="00C0785D">
        <w:rPr>
          <w:lang w:val="sq-AL"/>
        </w:rPr>
        <w:t xml:space="preserve">c) </w:t>
      </w:r>
      <w:r w:rsidR="008833BB" w:rsidRPr="00C0785D">
        <w:rPr>
          <w:lang w:val="sq-AL"/>
        </w:rPr>
        <w:t>Pronari/poseduesi:</w:t>
      </w:r>
    </w:p>
    <w:p w:rsidR="008833BB" w:rsidRPr="00C0785D" w:rsidRDefault="004F2E8E" w:rsidP="008833BB">
      <w:pPr>
        <w:pStyle w:val="Paragrafi"/>
        <w:rPr>
          <w:lang w:val="sq-AL"/>
        </w:rPr>
      </w:pPr>
      <w:r w:rsidRPr="00C0785D">
        <w:rPr>
          <w:lang w:val="sq-AL"/>
        </w:rPr>
        <w:t>i. pronari;</w:t>
      </w:r>
    </w:p>
    <w:p w:rsidR="008833BB" w:rsidRPr="00C0785D" w:rsidRDefault="004F2E8E" w:rsidP="008833BB">
      <w:pPr>
        <w:pStyle w:val="Paragrafi"/>
        <w:rPr>
          <w:lang w:val="sq-AL"/>
        </w:rPr>
      </w:pPr>
      <w:r w:rsidRPr="00C0785D">
        <w:rPr>
          <w:lang w:val="sq-AL"/>
        </w:rPr>
        <w:t>ii. lloji i pronarit;</w:t>
      </w:r>
    </w:p>
    <w:p w:rsidR="008833BB" w:rsidRPr="00C0785D" w:rsidRDefault="004F2E8E" w:rsidP="008833BB">
      <w:pPr>
        <w:pStyle w:val="Paragrafi"/>
        <w:rPr>
          <w:lang w:val="sq-AL"/>
        </w:rPr>
      </w:pPr>
      <w:r w:rsidRPr="00C0785D">
        <w:rPr>
          <w:lang w:val="sq-AL"/>
        </w:rPr>
        <w:t>iii. vendndodhja;</w:t>
      </w:r>
    </w:p>
    <w:p w:rsidR="008833BB" w:rsidRPr="00C0785D" w:rsidRDefault="004F2E8E" w:rsidP="008833BB">
      <w:pPr>
        <w:pStyle w:val="Paragrafi"/>
        <w:rPr>
          <w:lang w:val="sq-AL"/>
        </w:rPr>
      </w:pPr>
      <w:r w:rsidRPr="00C0785D">
        <w:rPr>
          <w:lang w:val="sq-AL"/>
        </w:rPr>
        <w:t>iv. poseduesi;</w:t>
      </w:r>
    </w:p>
    <w:p w:rsidR="008833BB" w:rsidRPr="00C0785D" w:rsidRDefault="004F2E8E" w:rsidP="008833BB">
      <w:pPr>
        <w:pStyle w:val="Paragrafi"/>
        <w:rPr>
          <w:lang w:val="sq-AL"/>
        </w:rPr>
      </w:pPr>
      <w:r w:rsidRPr="00C0785D">
        <w:rPr>
          <w:lang w:val="sq-AL"/>
        </w:rPr>
        <w:t>v. lloji i poseduesit;</w:t>
      </w:r>
    </w:p>
    <w:p w:rsidR="008833BB" w:rsidRPr="00C0785D" w:rsidRDefault="004F2E8E" w:rsidP="008833BB">
      <w:pPr>
        <w:pStyle w:val="Paragrafi"/>
        <w:rPr>
          <w:lang w:val="sq-AL"/>
        </w:rPr>
      </w:pPr>
      <w:r w:rsidRPr="00C0785D">
        <w:rPr>
          <w:lang w:val="sq-AL"/>
        </w:rPr>
        <w:t>vi. objekti prind;</w:t>
      </w:r>
    </w:p>
    <w:p w:rsidR="008833BB" w:rsidRPr="00C0785D" w:rsidRDefault="004F2E8E" w:rsidP="008833BB">
      <w:pPr>
        <w:pStyle w:val="Paragrafi"/>
        <w:rPr>
          <w:lang w:val="sq-AL"/>
        </w:rPr>
      </w:pPr>
      <w:r w:rsidRPr="00C0785D">
        <w:rPr>
          <w:lang w:val="sq-AL"/>
        </w:rPr>
        <w:t>vii. vendndodhja konkrete;</w:t>
      </w:r>
    </w:p>
    <w:p w:rsidR="008833BB" w:rsidRPr="00C0785D" w:rsidRDefault="004F2E8E" w:rsidP="008833BB">
      <w:pPr>
        <w:pStyle w:val="Paragrafi"/>
        <w:rPr>
          <w:lang w:val="sq-AL"/>
        </w:rPr>
      </w:pPr>
      <w:r w:rsidRPr="00C0785D">
        <w:rPr>
          <w:lang w:val="sq-AL"/>
        </w:rPr>
        <w:t>viii. vendndodhja e origjinës.</w:t>
      </w:r>
    </w:p>
    <w:p w:rsidR="008833BB" w:rsidRPr="00C0785D" w:rsidRDefault="008833BB" w:rsidP="008833BB">
      <w:pPr>
        <w:pStyle w:val="Paragrafi"/>
        <w:rPr>
          <w:lang w:val="sq-AL"/>
        </w:rPr>
      </w:pPr>
      <w:r w:rsidRPr="00C0785D">
        <w:rPr>
          <w:lang w:val="sq-AL"/>
        </w:rPr>
        <w:t xml:space="preserve">ç) </w:t>
      </w:r>
      <w:r w:rsidRPr="00C0785D">
        <w:rPr>
          <w:lang w:val="sq-AL"/>
        </w:rPr>
        <w:tab/>
        <w:t>Status:</w:t>
      </w:r>
    </w:p>
    <w:p w:rsidR="008833BB" w:rsidRPr="00C0785D" w:rsidRDefault="004F2E8E" w:rsidP="008833BB">
      <w:pPr>
        <w:pStyle w:val="Paragrafi"/>
        <w:rPr>
          <w:lang w:val="sq-AL"/>
        </w:rPr>
      </w:pPr>
      <w:r w:rsidRPr="00C0785D">
        <w:rPr>
          <w:lang w:val="sq-AL"/>
        </w:rPr>
        <w:t>i. status autenticiteti;</w:t>
      </w:r>
    </w:p>
    <w:p w:rsidR="008833BB" w:rsidRPr="00C0785D" w:rsidRDefault="004F2E8E" w:rsidP="008833BB">
      <w:pPr>
        <w:pStyle w:val="Paragrafi"/>
        <w:rPr>
          <w:lang w:val="sq-AL"/>
        </w:rPr>
      </w:pPr>
      <w:r w:rsidRPr="00C0785D">
        <w:rPr>
          <w:lang w:val="sq-AL"/>
        </w:rPr>
        <w:t>ii. i humbur;</w:t>
      </w:r>
    </w:p>
    <w:p w:rsidR="008833BB" w:rsidRPr="00C0785D" w:rsidRDefault="004F2E8E" w:rsidP="008833BB">
      <w:pPr>
        <w:pStyle w:val="Paragrafi"/>
        <w:rPr>
          <w:lang w:val="sq-AL"/>
        </w:rPr>
      </w:pPr>
      <w:r w:rsidRPr="00C0785D">
        <w:rPr>
          <w:lang w:val="sq-AL"/>
        </w:rPr>
        <w:t>iii. status dëmtimi;</w:t>
      </w:r>
    </w:p>
    <w:p w:rsidR="008833BB" w:rsidRPr="00C0785D" w:rsidRDefault="004F2E8E" w:rsidP="008833BB">
      <w:pPr>
        <w:pStyle w:val="Paragrafi"/>
        <w:rPr>
          <w:lang w:val="sq-AL"/>
        </w:rPr>
      </w:pPr>
      <w:r w:rsidRPr="00C0785D">
        <w:rPr>
          <w:lang w:val="sq-AL"/>
        </w:rPr>
        <w:t>iv. status aktiviteti;</w:t>
      </w:r>
    </w:p>
    <w:p w:rsidR="008833BB" w:rsidRPr="00C0785D" w:rsidRDefault="004F2E8E" w:rsidP="008833BB">
      <w:pPr>
        <w:pStyle w:val="Paragrafi"/>
        <w:rPr>
          <w:lang w:val="sq-AL"/>
        </w:rPr>
      </w:pPr>
      <w:r w:rsidRPr="00C0785D">
        <w:rPr>
          <w:lang w:val="sq-AL"/>
        </w:rPr>
        <w:t>v. trashëgimia;</w:t>
      </w:r>
    </w:p>
    <w:p w:rsidR="008833BB" w:rsidRPr="00C0785D" w:rsidRDefault="004F2E8E" w:rsidP="008833BB">
      <w:pPr>
        <w:pStyle w:val="Paragrafi"/>
        <w:rPr>
          <w:lang w:val="sq-AL"/>
        </w:rPr>
      </w:pPr>
      <w:r w:rsidRPr="00C0785D">
        <w:rPr>
          <w:lang w:val="sq-AL"/>
        </w:rPr>
        <w:t>vi. aprovuar;</w:t>
      </w:r>
    </w:p>
    <w:p w:rsidR="008833BB" w:rsidRPr="00C0785D" w:rsidRDefault="004F2E8E" w:rsidP="008833BB">
      <w:pPr>
        <w:pStyle w:val="Paragrafi"/>
        <w:rPr>
          <w:lang w:val="sq-AL"/>
        </w:rPr>
      </w:pPr>
      <w:r w:rsidRPr="00C0785D">
        <w:rPr>
          <w:lang w:val="sq-AL"/>
        </w:rPr>
        <w:t>vii. miratuar.</w:t>
      </w:r>
    </w:p>
    <w:p w:rsidR="008833BB" w:rsidRPr="00C0785D" w:rsidRDefault="00BB2A3D" w:rsidP="008833BB">
      <w:pPr>
        <w:pStyle w:val="Paragrafi"/>
        <w:rPr>
          <w:lang w:val="sq-AL"/>
        </w:rPr>
      </w:pPr>
      <w:r w:rsidRPr="00C0785D">
        <w:rPr>
          <w:lang w:val="sq-AL"/>
        </w:rPr>
        <w:t xml:space="preserve">d) </w:t>
      </w:r>
      <w:r w:rsidR="008833BB" w:rsidRPr="00C0785D">
        <w:rPr>
          <w:lang w:val="sq-AL"/>
        </w:rPr>
        <w:t>Përpunim:</w:t>
      </w:r>
    </w:p>
    <w:p w:rsidR="008833BB" w:rsidRDefault="00FC1BE4" w:rsidP="008833BB">
      <w:pPr>
        <w:pStyle w:val="Paragrafi"/>
        <w:rPr>
          <w:lang w:val="sq-AL"/>
        </w:rPr>
      </w:pPr>
      <w:r w:rsidRPr="00C0785D">
        <w:rPr>
          <w:lang w:val="sq-AL"/>
        </w:rPr>
        <w:t>i. dorëzues;</w:t>
      </w:r>
    </w:p>
    <w:p w:rsidR="008833BB" w:rsidRPr="00C0785D" w:rsidRDefault="00FC1BE4" w:rsidP="008833BB">
      <w:pPr>
        <w:pStyle w:val="Paragrafi"/>
        <w:rPr>
          <w:lang w:val="sq-AL"/>
        </w:rPr>
      </w:pPr>
      <w:r w:rsidRPr="00C0785D">
        <w:rPr>
          <w:lang w:val="sq-AL"/>
        </w:rPr>
        <w:t>ii. skedues;</w:t>
      </w:r>
    </w:p>
    <w:p w:rsidR="008833BB" w:rsidRPr="00C0785D" w:rsidRDefault="00FC1BE4" w:rsidP="008833BB">
      <w:pPr>
        <w:pStyle w:val="Paragrafi"/>
        <w:rPr>
          <w:lang w:val="sq-AL"/>
        </w:rPr>
      </w:pPr>
      <w:r w:rsidRPr="00C0785D">
        <w:rPr>
          <w:lang w:val="sq-AL"/>
        </w:rPr>
        <w:t>iii. datë skedimi.</w:t>
      </w:r>
    </w:p>
    <w:p w:rsidR="008833BB" w:rsidRPr="00C0785D" w:rsidRDefault="008833BB" w:rsidP="008833BB">
      <w:pPr>
        <w:pStyle w:val="Paragrafi"/>
        <w:rPr>
          <w:lang w:val="sq-AL"/>
        </w:rPr>
      </w:pPr>
      <w:r w:rsidRPr="00C0785D">
        <w:rPr>
          <w:lang w:val="sq-AL"/>
        </w:rPr>
        <w:t>dh)</w:t>
      </w:r>
      <w:r w:rsidR="006F398B" w:rsidRPr="00C0785D">
        <w:rPr>
          <w:lang w:val="sq-AL"/>
        </w:rPr>
        <w:t xml:space="preserve"> </w:t>
      </w:r>
      <w:r w:rsidRPr="00C0785D">
        <w:rPr>
          <w:lang w:val="sq-AL"/>
        </w:rPr>
        <w:t>Leja e objektit:</w:t>
      </w:r>
    </w:p>
    <w:p w:rsidR="008833BB" w:rsidRPr="00C0785D" w:rsidRDefault="00FC1BE4" w:rsidP="008833BB">
      <w:pPr>
        <w:pStyle w:val="Paragrafi"/>
        <w:rPr>
          <w:lang w:val="sq-AL"/>
        </w:rPr>
      </w:pPr>
      <w:r w:rsidRPr="00C0785D">
        <w:rPr>
          <w:lang w:val="sq-AL"/>
        </w:rPr>
        <w:t>i. lloji i lejes;</w:t>
      </w:r>
    </w:p>
    <w:p w:rsidR="008833BB" w:rsidRPr="00C0785D" w:rsidRDefault="00FC1BE4" w:rsidP="008833BB">
      <w:pPr>
        <w:pStyle w:val="Paragrafi"/>
        <w:rPr>
          <w:lang w:val="sq-AL"/>
        </w:rPr>
      </w:pPr>
      <w:r w:rsidRPr="00C0785D">
        <w:rPr>
          <w:lang w:val="sq-AL"/>
        </w:rPr>
        <w:t>ii. autorizuesi;</w:t>
      </w:r>
    </w:p>
    <w:p w:rsidR="008833BB" w:rsidRPr="00C0785D" w:rsidRDefault="00FC1BE4" w:rsidP="008833BB">
      <w:pPr>
        <w:pStyle w:val="Paragrafi"/>
        <w:rPr>
          <w:lang w:val="sq-AL"/>
        </w:rPr>
      </w:pPr>
      <w:r w:rsidRPr="00C0785D">
        <w:rPr>
          <w:lang w:val="sq-AL"/>
        </w:rPr>
        <w:t>iii. data e aktit;</w:t>
      </w:r>
    </w:p>
    <w:p w:rsidR="008833BB" w:rsidRPr="00C0785D" w:rsidRDefault="00FC1BE4" w:rsidP="008833BB">
      <w:pPr>
        <w:pStyle w:val="Paragrafi"/>
        <w:rPr>
          <w:lang w:val="sq-AL"/>
        </w:rPr>
      </w:pPr>
      <w:r w:rsidRPr="00C0785D">
        <w:rPr>
          <w:lang w:val="sq-AL"/>
        </w:rPr>
        <w:t>iv. lloji i aktit;</w:t>
      </w:r>
    </w:p>
    <w:p w:rsidR="008833BB" w:rsidRPr="00C0785D" w:rsidRDefault="00FC1BE4" w:rsidP="008833BB">
      <w:pPr>
        <w:pStyle w:val="Paragrafi"/>
        <w:rPr>
          <w:lang w:val="sq-AL"/>
        </w:rPr>
      </w:pPr>
      <w:r w:rsidRPr="00C0785D">
        <w:rPr>
          <w:lang w:val="sq-AL"/>
        </w:rPr>
        <w:t>v. numri i aktit;</w:t>
      </w:r>
    </w:p>
    <w:p w:rsidR="008833BB" w:rsidRPr="00C0785D" w:rsidRDefault="00FC1BE4" w:rsidP="008833BB">
      <w:pPr>
        <w:pStyle w:val="Paragrafi"/>
        <w:rPr>
          <w:lang w:val="sq-AL"/>
        </w:rPr>
      </w:pPr>
      <w:r w:rsidRPr="00C0785D">
        <w:rPr>
          <w:lang w:val="sq-AL"/>
        </w:rPr>
        <w:t>vi. data e skadimit;</w:t>
      </w:r>
    </w:p>
    <w:p w:rsidR="008833BB" w:rsidRPr="00C0785D" w:rsidRDefault="00FC1BE4" w:rsidP="008833BB">
      <w:pPr>
        <w:pStyle w:val="Paragrafi"/>
        <w:rPr>
          <w:lang w:val="sq-AL"/>
        </w:rPr>
      </w:pPr>
      <w:r w:rsidRPr="00C0785D">
        <w:rPr>
          <w:lang w:val="sq-AL"/>
        </w:rPr>
        <w:t>vii. dokumente (</w:t>
      </w:r>
      <w:r w:rsidR="00B939D0" w:rsidRPr="00C0785D">
        <w:rPr>
          <w:lang w:val="sq-AL"/>
        </w:rPr>
        <w:t>PDF</w:t>
      </w:r>
      <w:r w:rsidRPr="00C0785D">
        <w:rPr>
          <w:lang w:val="sq-AL"/>
        </w:rPr>
        <w:t xml:space="preserve">, </w:t>
      </w:r>
      <w:r w:rsidR="00B939D0" w:rsidRPr="00C0785D">
        <w:rPr>
          <w:lang w:val="sq-AL"/>
        </w:rPr>
        <w:t xml:space="preserve">Word </w:t>
      </w:r>
      <w:r w:rsidRPr="00C0785D">
        <w:rPr>
          <w:lang w:val="sq-AL"/>
        </w:rPr>
        <w:t>etj</w:t>
      </w:r>
      <w:r w:rsidR="00B939D0">
        <w:rPr>
          <w:lang w:val="sq-AL"/>
        </w:rPr>
        <w:t>.</w:t>
      </w:r>
      <w:r w:rsidRPr="00C0785D">
        <w:rPr>
          <w:lang w:val="sq-AL"/>
        </w:rPr>
        <w:t>);</w:t>
      </w:r>
    </w:p>
    <w:p w:rsidR="008833BB" w:rsidRPr="00C0785D" w:rsidRDefault="00FC1BE4" w:rsidP="008833BB">
      <w:pPr>
        <w:pStyle w:val="Paragrafi"/>
        <w:rPr>
          <w:lang w:val="sq-AL"/>
        </w:rPr>
      </w:pPr>
      <w:r w:rsidRPr="00C0785D">
        <w:rPr>
          <w:lang w:val="sq-AL"/>
        </w:rPr>
        <w:t>viii. objekte.</w:t>
      </w:r>
    </w:p>
    <w:p w:rsidR="008833BB" w:rsidRPr="00C0785D" w:rsidRDefault="00BB2A3D" w:rsidP="008833BB">
      <w:pPr>
        <w:pStyle w:val="Paragrafi"/>
        <w:rPr>
          <w:lang w:val="sq-AL"/>
        </w:rPr>
      </w:pPr>
      <w:r w:rsidRPr="00C0785D">
        <w:rPr>
          <w:lang w:val="sq-AL"/>
        </w:rPr>
        <w:t xml:space="preserve">e) </w:t>
      </w:r>
      <w:r w:rsidR="008833BB" w:rsidRPr="00C0785D">
        <w:rPr>
          <w:lang w:val="sq-AL"/>
        </w:rPr>
        <w:t>Transaksionet:</w:t>
      </w:r>
    </w:p>
    <w:p w:rsidR="008833BB" w:rsidRPr="00C0785D" w:rsidRDefault="00FC1BE4" w:rsidP="008833BB">
      <w:pPr>
        <w:pStyle w:val="Paragrafi"/>
        <w:rPr>
          <w:lang w:val="sq-AL"/>
        </w:rPr>
      </w:pPr>
      <w:r w:rsidRPr="00C0785D">
        <w:rPr>
          <w:lang w:val="sq-AL"/>
        </w:rPr>
        <w:t>i. lloj leje;</w:t>
      </w:r>
    </w:p>
    <w:p w:rsidR="008833BB" w:rsidRPr="00C0785D" w:rsidRDefault="00FC1BE4" w:rsidP="008833BB">
      <w:pPr>
        <w:pStyle w:val="Paragrafi"/>
        <w:rPr>
          <w:lang w:val="sq-AL"/>
        </w:rPr>
      </w:pPr>
      <w:r w:rsidRPr="00C0785D">
        <w:rPr>
          <w:lang w:val="sq-AL"/>
        </w:rPr>
        <w:t>ii. poseduesi i ri;</w:t>
      </w:r>
    </w:p>
    <w:p w:rsidR="008833BB" w:rsidRPr="00C0785D" w:rsidRDefault="00FC1BE4" w:rsidP="008833BB">
      <w:pPr>
        <w:pStyle w:val="Paragrafi"/>
        <w:rPr>
          <w:lang w:val="sq-AL"/>
        </w:rPr>
      </w:pPr>
      <w:r w:rsidRPr="00C0785D">
        <w:rPr>
          <w:lang w:val="sq-AL"/>
        </w:rPr>
        <w:t>iii. transportuesi;</w:t>
      </w:r>
    </w:p>
    <w:p w:rsidR="008833BB" w:rsidRPr="00C0785D" w:rsidRDefault="00FC1BE4" w:rsidP="008833BB">
      <w:pPr>
        <w:pStyle w:val="Paragrafi"/>
        <w:rPr>
          <w:lang w:val="sq-AL"/>
        </w:rPr>
      </w:pPr>
      <w:r w:rsidRPr="00C0785D">
        <w:rPr>
          <w:lang w:val="sq-AL"/>
        </w:rPr>
        <w:t xml:space="preserve">iv. data; </w:t>
      </w:r>
    </w:p>
    <w:p w:rsidR="008833BB" w:rsidRPr="00C0785D" w:rsidRDefault="00FC1BE4" w:rsidP="008833BB">
      <w:pPr>
        <w:pStyle w:val="Paragrafi"/>
        <w:rPr>
          <w:lang w:val="sq-AL"/>
        </w:rPr>
      </w:pPr>
      <w:r w:rsidRPr="00C0785D">
        <w:rPr>
          <w:lang w:val="sq-AL"/>
        </w:rPr>
        <w:t>v. leja;</w:t>
      </w:r>
    </w:p>
    <w:p w:rsidR="008833BB" w:rsidRPr="00C0785D" w:rsidRDefault="00FC1BE4" w:rsidP="008833BB">
      <w:pPr>
        <w:pStyle w:val="Paragrafi"/>
        <w:rPr>
          <w:lang w:val="sq-AL"/>
        </w:rPr>
      </w:pPr>
      <w:r w:rsidRPr="00C0785D">
        <w:rPr>
          <w:lang w:val="sq-AL"/>
        </w:rPr>
        <w:t>vi. shoqërues;</w:t>
      </w:r>
    </w:p>
    <w:p w:rsidR="008833BB" w:rsidRPr="00C0785D" w:rsidRDefault="00FC1BE4" w:rsidP="008833BB">
      <w:pPr>
        <w:pStyle w:val="Paragrafi"/>
        <w:rPr>
          <w:lang w:val="sq-AL"/>
        </w:rPr>
      </w:pPr>
      <w:r w:rsidRPr="00C0785D">
        <w:rPr>
          <w:lang w:val="sq-AL"/>
        </w:rPr>
        <w:t>vii. status i dëmtimit;</w:t>
      </w:r>
    </w:p>
    <w:p w:rsidR="008833BB" w:rsidRPr="00C0785D" w:rsidRDefault="00FC1BE4" w:rsidP="008833BB">
      <w:pPr>
        <w:pStyle w:val="Paragrafi"/>
        <w:rPr>
          <w:lang w:val="sq-AL"/>
        </w:rPr>
      </w:pPr>
      <w:r w:rsidRPr="00C0785D">
        <w:rPr>
          <w:lang w:val="sq-AL"/>
        </w:rPr>
        <w:t>viii. numër regjistri;</w:t>
      </w:r>
    </w:p>
    <w:p w:rsidR="008833BB" w:rsidRPr="00C0785D" w:rsidRDefault="00FC1BE4" w:rsidP="008833BB">
      <w:pPr>
        <w:pStyle w:val="Paragrafi"/>
        <w:rPr>
          <w:lang w:val="sq-AL"/>
        </w:rPr>
      </w:pPr>
      <w:r w:rsidRPr="00C0785D">
        <w:rPr>
          <w:lang w:val="sq-AL"/>
        </w:rPr>
        <w:t>ix. faza;</w:t>
      </w:r>
    </w:p>
    <w:p w:rsidR="008833BB" w:rsidRPr="00C0785D" w:rsidRDefault="00FC1BE4" w:rsidP="008833BB">
      <w:pPr>
        <w:pStyle w:val="Paragrafi"/>
        <w:rPr>
          <w:lang w:val="sq-AL"/>
        </w:rPr>
      </w:pPr>
      <w:r w:rsidRPr="00C0785D">
        <w:rPr>
          <w:lang w:val="sq-AL"/>
        </w:rPr>
        <w:t>x. vend lëvizje;</w:t>
      </w:r>
    </w:p>
    <w:p w:rsidR="008833BB" w:rsidRPr="00C0785D" w:rsidRDefault="00FC1BE4" w:rsidP="008833BB">
      <w:pPr>
        <w:pStyle w:val="Paragrafi"/>
        <w:rPr>
          <w:lang w:val="sq-AL"/>
        </w:rPr>
      </w:pPr>
      <w:r w:rsidRPr="00C0785D">
        <w:rPr>
          <w:lang w:val="sq-AL"/>
        </w:rPr>
        <w:t>xi. pronar i ri;</w:t>
      </w:r>
    </w:p>
    <w:p w:rsidR="008833BB" w:rsidRPr="00C0785D" w:rsidRDefault="00FC1BE4" w:rsidP="008833BB">
      <w:pPr>
        <w:pStyle w:val="Paragrafi"/>
        <w:rPr>
          <w:lang w:val="sq-AL"/>
        </w:rPr>
      </w:pPr>
      <w:r w:rsidRPr="00C0785D">
        <w:rPr>
          <w:lang w:val="sq-AL"/>
        </w:rPr>
        <w:t>xii. objekte;</w:t>
      </w:r>
    </w:p>
    <w:p w:rsidR="008833BB" w:rsidRPr="00C0785D" w:rsidRDefault="00FC1BE4" w:rsidP="008833BB">
      <w:pPr>
        <w:pStyle w:val="Paragrafi"/>
        <w:rPr>
          <w:lang w:val="sq-AL"/>
        </w:rPr>
      </w:pPr>
      <w:r w:rsidRPr="00C0785D">
        <w:rPr>
          <w:lang w:val="sq-AL"/>
        </w:rPr>
        <w:t>xiii. dokumente.</w:t>
      </w:r>
    </w:p>
    <w:p w:rsidR="008833BB" w:rsidRPr="00C0785D" w:rsidRDefault="008833BB" w:rsidP="008833BB">
      <w:pPr>
        <w:pStyle w:val="Paragrafi"/>
        <w:rPr>
          <w:lang w:val="sq-AL"/>
        </w:rPr>
      </w:pPr>
      <w:r w:rsidRPr="00C0785D">
        <w:rPr>
          <w:lang w:val="sq-AL"/>
        </w:rPr>
        <w:tab/>
      </w:r>
      <w:r w:rsidRPr="00C0785D">
        <w:rPr>
          <w:lang w:val="sq-AL"/>
        </w:rPr>
        <w:tab/>
      </w:r>
      <w:r w:rsidRPr="00C0785D">
        <w:rPr>
          <w:lang w:val="sq-AL"/>
        </w:rPr>
        <w:tab/>
        <w:t xml:space="preserve">ë) </w:t>
      </w:r>
      <w:r w:rsidRPr="00C0785D">
        <w:rPr>
          <w:lang w:val="sq-AL"/>
        </w:rPr>
        <w:tab/>
        <w:t>Galeria e objektit:</w:t>
      </w:r>
    </w:p>
    <w:p w:rsidR="008833BB" w:rsidRPr="00ED5439" w:rsidRDefault="00FC1BE4" w:rsidP="008833BB">
      <w:pPr>
        <w:pStyle w:val="Paragrafi"/>
        <w:rPr>
          <w:spacing w:val="-6"/>
          <w:lang w:val="sq-AL"/>
        </w:rPr>
      </w:pPr>
      <w:r w:rsidRPr="00ED5439">
        <w:rPr>
          <w:spacing w:val="-6"/>
          <w:lang w:val="sq-AL"/>
        </w:rPr>
        <w:t>i. dokumentacioni administrativ (urdhra, vendime);</w:t>
      </w:r>
    </w:p>
    <w:p w:rsidR="008833BB" w:rsidRPr="00C0785D" w:rsidRDefault="00FC1BE4" w:rsidP="008833BB">
      <w:pPr>
        <w:pStyle w:val="Paragrafi"/>
        <w:rPr>
          <w:lang w:val="sq-AL"/>
        </w:rPr>
      </w:pPr>
      <w:r w:rsidRPr="00C0785D">
        <w:rPr>
          <w:lang w:val="sq-AL"/>
        </w:rPr>
        <w:t>ii. dokumentacioni fotografik për objektet;</w:t>
      </w:r>
    </w:p>
    <w:p w:rsidR="008833BB" w:rsidRPr="00C0785D" w:rsidRDefault="00FC1BE4" w:rsidP="008833BB">
      <w:pPr>
        <w:pStyle w:val="Paragrafi"/>
        <w:rPr>
          <w:lang w:val="sq-AL"/>
        </w:rPr>
      </w:pPr>
      <w:r w:rsidRPr="00C0785D">
        <w:rPr>
          <w:lang w:val="sq-AL"/>
        </w:rPr>
        <w:t>iii. dokumentacion audiovizual për objektet e trashëgimisë materiale/jomateriale;</w:t>
      </w:r>
    </w:p>
    <w:p w:rsidR="008833BB" w:rsidRPr="00C0785D" w:rsidRDefault="00FC1BE4" w:rsidP="008833BB">
      <w:pPr>
        <w:pStyle w:val="Paragrafi"/>
        <w:rPr>
          <w:lang w:val="sq-AL"/>
        </w:rPr>
      </w:pPr>
      <w:r w:rsidRPr="00C0785D">
        <w:rPr>
          <w:lang w:val="sq-AL"/>
        </w:rPr>
        <w:t>iv. emërtimi;</w:t>
      </w:r>
    </w:p>
    <w:p w:rsidR="008833BB" w:rsidRPr="00C0785D" w:rsidRDefault="00FC1BE4" w:rsidP="008833BB">
      <w:pPr>
        <w:pStyle w:val="Paragrafi"/>
        <w:rPr>
          <w:lang w:val="sq-AL"/>
        </w:rPr>
      </w:pPr>
      <w:r w:rsidRPr="00C0785D">
        <w:rPr>
          <w:lang w:val="sq-AL"/>
        </w:rPr>
        <w:t xml:space="preserve">v. madhësia; </w:t>
      </w:r>
    </w:p>
    <w:p w:rsidR="008833BB" w:rsidRPr="00C0785D" w:rsidRDefault="00FC1BE4" w:rsidP="008833BB">
      <w:pPr>
        <w:pStyle w:val="Paragrafi"/>
        <w:rPr>
          <w:lang w:val="sq-AL"/>
        </w:rPr>
      </w:pPr>
      <w:r w:rsidRPr="00C0785D">
        <w:rPr>
          <w:lang w:val="sq-AL"/>
        </w:rPr>
        <w:t>vi. lloji;</w:t>
      </w:r>
    </w:p>
    <w:p w:rsidR="008833BB" w:rsidRPr="00C0785D" w:rsidRDefault="00FC1BE4" w:rsidP="008833BB">
      <w:pPr>
        <w:pStyle w:val="Paragrafi"/>
        <w:rPr>
          <w:lang w:val="sq-AL"/>
        </w:rPr>
      </w:pPr>
      <w:r w:rsidRPr="00C0785D">
        <w:rPr>
          <w:lang w:val="sq-AL"/>
        </w:rPr>
        <w:t>vii. pamje ballore.</w:t>
      </w:r>
    </w:p>
    <w:p w:rsidR="008833BB" w:rsidRPr="00C0785D" w:rsidRDefault="007637CE" w:rsidP="008833BB">
      <w:pPr>
        <w:pStyle w:val="Paragrafi"/>
        <w:rPr>
          <w:lang w:val="sq-AL"/>
        </w:rPr>
      </w:pPr>
      <w:r w:rsidRPr="00C0785D">
        <w:rPr>
          <w:lang w:val="sq-AL"/>
        </w:rPr>
        <w:t xml:space="preserve">f) </w:t>
      </w:r>
      <w:r w:rsidR="008833BB" w:rsidRPr="00C0785D">
        <w:rPr>
          <w:lang w:val="sq-AL"/>
        </w:rPr>
        <w:t>Historiku:</w:t>
      </w:r>
    </w:p>
    <w:p w:rsidR="008833BB" w:rsidRPr="00C0785D" w:rsidRDefault="00FC1BE4" w:rsidP="008833BB">
      <w:pPr>
        <w:pStyle w:val="Paragrafi"/>
        <w:rPr>
          <w:lang w:val="sq-AL"/>
        </w:rPr>
      </w:pPr>
      <w:r w:rsidRPr="00C0785D">
        <w:rPr>
          <w:lang w:val="sq-AL"/>
        </w:rPr>
        <w:t>i. titulli;</w:t>
      </w:r>
    </w:p>
    <w:p w:rsidR="008833BB" w:rsidRPr="00C0785D" w:rsidRDefault="00FC1BE4" w:rsidP="008833BB">
      <w:pPr>
        <w:pStyle w:val="Paragrafi"/>
        <w:rPr>
          <w:lang w:val="sq-AL"/>
        </w:rPr>
      </w:pPr>
      <w:r w:rsidRPr="00C0785D">
        <w:rPr>
          <w:lang w:val="sq-AL"/>
        </w:rPr>
        <w:t>ii. historiku;</w:t>
      </w:r>
    </w:p>
    <w:p w:rsidR="008833BB" w:rsidRPr="00C0785D" w:rsidRDefault="00FC1BE4" w:rsidP="008833BB">
      <w:pPr>
        <w:pStyle w:val="Paragrafi"/>
        <w:rPr>
          <w:lang w:val="sq-AL"/>
        </w:rPr>
      </w:pPr>
      <w:r w:rsidRPr="00C0785D">
        <w:rPr>
          <w:lang w:val="sq-AL"/>
        </w:rPr>
        <w:t>iii. bibliografia.</w:t>
      </w:r>
    </w:p>
    <w:p w:rsidR="008833BB" w:rsidRPr="00C0785D" w:rsidRDefault="007637CE" w:rsidP="008833BB">
      <w:pPr>
        <w:pStyle w:val="Paragrafi"/>
        <w:rPr>
          <w:lang w:val="sq-AL"/>
        </w:rPr>
      </w:pPr>
      <w:r w:rsidRPr="00C0785D">
        <w:rPr>
          <w:lang w:val="sq-AL"/>
        </w:rPr>
        <w:t xml:space="preserve">g) </w:t>
      </w:r>
      <w:r w:rsidR="008833BB" w:rsidRPr="00C0785D">
        <w:rPr>
          <w:lang w:val="sq-AL"/>
        </w:rPr>
        <w:t>Përshkrime:</w:t>
      </w:r>
    </w:p>
    <w:p w:rsidR="008833BB" w:rsidRPr="00C0785D" w:rsidRDefault="00FC1BE4" w:rsidP="008833BB">
      <w:pPr>
        <w:pStyle w:val="Paragrafi"/>
        <w:rPr>
          <w:lang w:val="sq-AL"/>
        </w:rPr>
      </w:pPr>
      <w:r w:rsidRPr="00C0785D">
        <w:rPr>
          <w:lang w:val="sq-AL"/>
        </w:rPr>
        <w:t>i. akademik;</w:t>
      </w:r>
    </w:p>
    <w:p w:rsidR="008833BB" w:rsidRPr="00C0785D" w:rsidRDefault="00FC1BE4" w:rsidP="008833BB">
      <w:pPr>
        <w:pStyle w:val="Paragrafi"/>
        <w:rPr>
          <w:lang w:val="sq-AL"/>
        </w:rPr>
      </w:pPr>
      <w:r w:rsidRPr="00C0785D">
        <w:rPr>
          <w:lang w:val="sq-AL"/>
        </w:rPr>
        <w:t>ii. përshkrimi;</w:t>
      </w:r>
    </w:p>
    <w:p w:rsidR="008833BB" w:rsidRPr="00C0785D" w:rsidRDefault="00FC1BE4" w:rsidP="008833BB">
      <w:pPr>
        <w:pStyle w:val="Paragrafi"/>
        <w:rPr>
          <w:lang w:val="sq-AL"/>
        </w:rPr>
      </w:pPr>
      <w:r w:rsidRPr="00C0785D">
        <w:rPr>
          <w:lang w:val="sq-AL"/>
        </w:rPr>
        <w:t>iii. të tjera.</w:t>
      </w:r>
    </w:p>
    <w:p w:rsidR="008833BB" w:rsidRPr="00C0785D" w:rsidRDefault="008833BB" w:rsidP="008833BB">
      <w:pPr>
        <w:pStyle w:val="Paragrafi"/>
        <w:rPr>
          <w:lang w:val="sq-AL"/>
        </w:rPr>
      </w:pPr>
      <w:r w:rsidRPr="00C0785D">
        <w:rPr>
          <w:lang w:val="sq-AL"/>
        </w:rPr>
        <w:t>4.2. Të dhëna dytësore:</w:t>
      </w:r>
    </w:p>
    <w:p w:rsidR="008833BB" w:rsidRPr="00C0785D" w:rsidRDefault="008833BB" w:rsidP="008833BB">
      <w:pPr>
        <w:pStyle w:val="Paragrafi"/>
        <w:rPr>
          <w:lang w:val="sq-AL"/>
        </w:rPr>
      </w:pPr>
      <w:r w:rsidRPr="00C0785D">
        <w:rPr>
          <w:lang w:val="sq-AL"/>
        </w:rPr>
        <w:t>a)</w:t>
      </w:r>
      <w:r w:rsidRPr="00C0785D">
        <w:rPr>
          <w:lang w:val="sq-AL"/>
        </w:rPr>
        <w:tab/>
      </w:r>
      <w:r w:rsidR="007637CE" w:rsidRPr="00C0785D">
        <w:rPr>
          <w:lang w:val="sq-AL"/>
        </w:rPr>
        <w:t xml:space="preserve"> </w:t>
      </w:r>
      <w:r w:rsidRPr="00C0785D">
        <w:rPr>
          <w:lang w:val="sq-AL"/>
        </w:rPr>
        <w:t>Regjistri Kombëtar i Gjendjes Civile nën administrimin e Drejtorisë së Përgjithshme të Gjendjes Civile (ID, emër, mbiemër, atësia, mëmësia, datëlindje, vendlindje, adresë);</w:t>
      </w:r>
    </w:p>
    <w:p w:rsidR="008833BB" w:rsidRPr="00C0785D" w:rsidRDefault="007637CE" w:rsidP="008833BB">
      <w:pPr>
        <w:pStyle w:val="Paragrafi"/>
        <w:rPr>
          <w:lang w:val="sq-AL"/>
        </w:rPr>
      </w:pPr>
      <w:r w:rsidRPr="00C0785D">
        <w:rPr>
          <w:lang w:val="sq-AL"/>
        </w:rPr>
        <w:t xml:space="preserve">b) </w:t>
      </w:r>
      <w:r w:rsidR="008833BB" w:rsidRPr="00C0785D">
        <w:rPr>
          <w:lang w:val="sq-AL"/>
        </w:rPr>
        <w:t>Regjistri Tregtar nën administrimin e Qendrës Kombëtare të Biznesit (NIPT, emërtimi, administratori, adresa, statusi (aktiv, pezulluar, çregjistruar).</w:t>
      </w:r>
    </w:p>
    <w:p w:rsidR="008833BB" w:rsidRPr="00C0785D" w:rsidRDefault="007637CE" w:rsidP="008833BB">
      <w:pPr>
        <w:pStyle w:val="Paragrafi"/>
        <w:rPr>
          <w:lang w:val="sq-AL"/>
        </w:rPr>
      </w:pPr>
      <w:bookmarkStart w:id="1" w:name="_Toc390074651"/>
      <w:bookmarkStart w:id="2" w:name="_Toc455921967"/>
      <w:r w:rsidRPr="00C0785D">
        <w:rPr>
          <w:lang w:val="sq-AL"/>
        </w:rPr>
        <w:t xml:space="preserve">5. </w:t>
      </w:r>
      <w:r w:rsidR="008833BB" w:rsidRPr="00C0785D">
        <w:rPr>
          <w:lang w:val="sq-AL"/>
        </w:rPr>
        <w:t>Dhënësit e informacionit për sa i përket bazës së të dhënave shtetërore “Regjistri Kombëtar i Pasurive Kulturore (RKPK)” janë, si më poshtë:</w:t>
      </w:r>
    </w:p>
    <w:bookmarkEnd w:id="1"/>
    <w:bookmarkEnd w:id="2"/>
    <w:p w:rsidR="008833BB" w:rsidRPr="00C0785D" w:rsidRDefault="007637CE" w:rsidP="008833BB">
      <w:pPr>
        <w:pStyle w:val="Paragrafi"/>
        <w:rPr>
          <w:lang w:val="sq-AL"/>
        </w:rPr>
      </w:pPr>
      <w:r w:rsidRPr="00C0785D">
        <w:rPr>
          <w:lang w:val="sq-AL"/>
        </w:rPr>
        <w:t xml:space="preserve">a) </w:t>
      </w:r>
      <w:r w:rsidR="008833BB" w:rsidRPr="00C0785D">
        <w:rPr>
          <w:lang w:val="sq-AL"/>
        </w:rPr>
        <w:t>Institucionet e administratës qendrore:</w:t>
      </w:r>
    </w:p>
    <w:p w:rsidR="008833BB" w:rsidRPr="00C0785D" w:rsidRDefault="007637CE" w:rsidP="008833BB">
      <w:pPr>
        <w:pStyle w:val="Paragrafi"/>
        <w:rPr>
          <w:lang w:val="sq-AL"/>
        </w:rPr>
      </w:pPr>
      <w:r w:rsidRPr="00C0785D">
        <w:rPr>
          <w:lang w:val="sq-AL"/>
        </w:rPr>
        <w:t xml:space="preserve">b) </w:t>
      </w:r>
      <w:r w:rsidR="008833BB" w:rsidRPr="00C0785D">
        <w:rPr>
          <w:lang w:val="sq-AL"/>
        </w:rPr>
        <w:t>Institucionet e vetëqeverisjes vendore;</w:t>
      </w:r>
    </w:p>
    <w:p w:rsidR="008833BB" w:rsidRPr="00C0785D" w:rsidRDefault="007637CE" w:rsidP="008833BB">
      <w:pPr>
        <w:pStyle w:val="Paragrafi"/>
        <w:rPr>
          <w:lang w:val="sq-AL"/>
        </w:rPr>
      </w:pPr>
      <w:r w:rsidRPr="00C0785D">
        <w:rPr>
          <w:lang w:val="sq-AL"/>
        </w:rPr>
        <w:t xml:space="preserve">c) </w:t>
      </w:r>
      <w:r w:rsidR="008833BB" w:rsidRPr="00C0785D">
        <w:rPr>
          <w:lang w:val="sq-AL"/>
        </w:rPr>
        <w:t>Institucionet që posedojnë dhe adminis</w:t>
      </w:r>
      <w:r w:rsidR="00F2530A">
        <w:rPr>
          <w:lang w:val="sq-AL"/>
        </w:rPr>
        <w:t>-</w:t>
      </w:r>
      <w:r w:rsidR="008833BB" w:rsidRPr="00C0785D">
        <w:rPr>
          <w:lang w:val="sq-AL"/>
        </w:rPr>
        <w:t>trojnë fonde të pasurive kulturore;</w:t>
      </w:r>
    </w:p>
    <w:p w:rsidR="003402AF" w:rsidRDefault="003402AF" w:rsidP="008833BB">
      <w:pPr>
        <w:pStyle w:val="Paragrafi"/>
        <w:rPr>
          <w:lang w:val="sq-AL"/>
        </w:rPr>
      </w:pPr>
    </w:p>
    <w:p w:rsidR="008833BB" w:rsidRPr="00C0785D" w:rsidRDefault="008833BB" w:rsidP="008833BB">
      <w:pPr>
        <w:pStyle w:val="Paragrafi"/>
        <w:rPr>
          <w:lang w:val="sq-AL"/>
        </w:rPr>
      </w:pPr>
      <w:r w:rsidRPr="00C0785D">
        <w:rPr>
          <w:lang w:val="sq-AL"/>
        </w:rPr>
        <w:t xml:space="preserve">ç) </w:t>
      </w:r>
      <w:r w:rsidRPr="00C0785D">
        <w:rPr>
          <w:lang w:val="sq-AL"/>
        </w:rPr>
        <w:tab/>
        <w:t>Organizmat ndërkombëtarë që operojnë brenda dhe jashtë Republikës së Shqipërisë, që kanë në fushën e veprimtarisë së tyre edhe trashëgiminë kulturore;</w:t>
      </w:r>
    </w:p>
    <w:p w:rsidR="008833BB" w:rsidRPr="00C0785D" w:rsidRDefault="007637CE" w:rsidP="008833BB">
      <w:pPr>
        <w:pStyle w:val="Paragrafi"/>
        <w:rPr>
          <w:lang w:val="sq-AL"/>
        </w:rPr>
      </w:pPr>
      <w:r w:rsidRPr="00C0785D">
        <w:rPr>
          <w:lang w:val="sq-AL"/>
        </w:rPr>
        <w:t xml:space="preserve">d) </w:t>
      </w:r>
      <w:r w:rsidR="008833BB" w:rsidRPr="00C0785D">
        <w:rPr>
          <w:lang w:val="sq-AL"/>
        </w:rPr>
        <w:t>Qytetari;</w:t>
      </w:r>
    </w:p>
    <w:p w:rsidR="008833BB" w:rsidRPr="00C0785D" w:rsidRDefault="008833BB" w:rsidP="008833BB">
      <w:pPr>
        <w:pStyle w:val="Paragrafi"/>
        <w:rPr>
          <w:lang w:val="sq-AL"/>
        </w:rPr>
      </w:pPr>
      <w:r w:rsidRPr="00C0785D">
        <w:rPr>
          <w:lang w:val="sq-AL"/>
        </w:rPr>
        <w:t>dh)</w:t>
      </w:r>
      <w:r w:rsidRPr="00C0785D">
        <w:rPr>
          <w:lang w:val="sq-AL"/>
        </w:rPr>
        <w:tab/>
        <w:t>Personat privatë (fizikë/juridikë);</w:t>
      </w:r>
    </w:p>
    <w:p w:rsidR="008833BB" w:rsidRPr="00C0785D" w:rsidRDefault="007637CE" w:rsidP="008833BB">
      <w:pPr>
        <w:pStyle w:val="Paragrafi"/>
        <w:rPr>
          <w:lang w:val="sq-AL"/>
        </w:rPr>
      </w:pPr>
      <w:r w:rsidRPr="00C0785D">
        <w:rPr>
          <w:lang w:val="sq-AL"/>
        </w:rPr>
        <w:t xml:space="preserve">e) </w:t>
      </w:r>
      <w:r w:rsidR="008833BB" w:rsidRPr="00C0785D">
        <w:rPr>
          <w:lang w:val="sq-AL"/>
        </w:rPr>
        <w:t>Institucionet e kultit.</w:t>
      </w:r>
    </w:p>
    <w:p w:rsidR="008833BB" w:rsidRPr="00C0785D" w:rsidRDefault="007637CE" w:rsidP="008833BB">
      <w:pPr>
        <w:pStyle w:val="Paragrafi"/>
        <w:rPr>
          <w:lang w:val="sq-AL"/>
        </w:rPr>
      </w:pPr>
      <w:r w:rsidRPr="00C0785D">
        <w:rPr>
          <w:lang w:val="sq-AL"/>
        </w:rPr>
        <w:t xml:space="preserve">6. </w:t>
      </w:r>
      <w:r w:rsidR="008833BB" w:rsidRPr="00C0785D">
        <w:rPr>
          <w:lang w:val="sq-AL"/>
        </w:rPr>
        <w:t>Subjektet e interesuara për bazën e të dhënave shtetërore “Regjistri Kombëtar i Pasurive Kulturore (RKPK)” janë, si më poshtë:</w:t>
      </w:r>
    </w:p>
    <w:p w:rsidR="008833BB" w:rsidRPr="00C0785D" w:rsidRDefault="007637CE" w:rsidP="008833BB">
      <w:pPr>
        <w:pStyle w:val="Paragrafi"/>
        <w:rPr>
          <w:lang w:val="sq-AL"/>
        </w:rPr>
      </w:pPr>
      <w:r w:rsidRPr="00C0785D">
        <w:rPr>
          <w:lang w:val="sq-AL"/>
        </w:rPr>
        <w:t xml:space="preserve">a) </w:t>
      </w:r>
      <w:r w:rsidR="008833BB" w:rsidRPr="00C0785D">
        <w:rPr>
          <w:lang w:val="sq-AL"/>
        </w:rPr>
        <w:t>Institucionet e administratës qendrore;</w:t>
      </w:r>
    </w:p>
    <w:p w:rsidR="008833BB" w:rsidRPr="00C0785D" w:rsidRDefault="007637CE" w:rsidP="008833BB">
      <w:pPr>
        <w:pStyle w:val="Paragrafi"/>
        <w:rPr>
          <w:lang w:val="sq-AL"/>
        </w:rPr>
      </w:pPr>
      <w:r w:rsidRPr="00C0785D">
        <w:rPr>
          <w:lang w:val="sq-AL"/>
        </w:rPr>
        <w:t xml:space="preserve">b) </w:t>
      </w:r>
      <w:r w:rsidR="008833BB" w:rsidRPr="00C0785D">
        <w:rPr>
          <w:lang w:val="sq-AL"/>
        </w:rPr>
        <w:t>Institucionet e vetëqeverisjes vendore;</w:t>
      </w:r>
    </w:p>
    <w:p w:rsidR="008833BB" w:rsidRPr="00C0785D" w:rsidRDefault="007637CE" w:rsidP="008833BB">
      <w:pPr>
        <w:pStyle w:val="Paragrafi"/>
        <w:rPr>
          <w:lang w:val="sq-AL"/>
        </w:rPr>
      </w:pPr>
      <w:r w:rsidRPr="00C0785D">
        <w:rPr>
          <w:lang w:val="sq-AL"/>
        </w:rPr>
        <w:t xml:space="preserve">c) </w:t>
      </w:r>
      <w:r w:rsidR="008833BB" w:rsidRPr="00C0785D">
        <w:rPr>
          <w:lang w:val="sq-AL"/>
        </w:rPr>
        <w:t>Institucionet që posedojnë dhe administrojnë fonde të pasurive kulturore;</w:t>
      </w:r>
    </w:p>
    <w:p w:rsidR="008833BB" w:rsidRPr="00C0785D" w:rsidRDefault="008833BB" w:rsidP="008833BB">
      <w:pPr>
        <w:pStyle w:val="Paragrafi"/>
        <w:rPr>
          <w:lang w:val="sq-AL"/>
        </w:rPr>
      </w:pPr>
      <w:r w:rsidRPr="00C0785D">
        <w:rPr>
          <w:lang w:val="sq-AL"/>
        </w:rPr>
        <w:t xml:space="preserve">ç) </w:t>
      </w:r>
      <w:r w:rsidRPr="00C0785D">
        <w:rPr>
          <w:lang w:val="sq-AL"/>
        </w:rPr>
        <w:tab/>
        <w:t>Organizmat ndërkombëtarë që operojnë brenda dhe jashtë Republikës së Shqipërisë, që kanë në fushën e veprimtarisë së tyre edhe trashëgiminë kulturore;</w:t>
      </w:r>
    </w:p>
    <w:p w:rsidR="008833BB" w:rsidRPr="00C0785D" w:rsidRDefault="007637CE" w:rsidP="008833BB">
      <w:pPr>
        <w:pStyle w:val="Paragrafi"/>
        <w:rPr>
          <w:lang w:val="sq-AL"/>
        </w:rPr>
      </w:pPr>
      <w:r w:rsidRPr="00C0785D">
        <w:rPr>
          <w:lang w:val="sq-AL"/>
        </w:rPr>
        <w:t xml:space="preserve">d) </w:t>
      </w:r>
      <w:r w:rsidR="008833BB" w:rsidRPr="00C0785D">
        <w:rPr>
          <w:lang w:val="sq-AL"/>
        </w:rPr>
        <w:t>Dogana;</w:t>
      </w:r>
    </w:p>
    <w:p w:rsidR="008833BB" w:rsidRPr="00C0785D" w:rsidRDefault="008833BB" w:rsidP="008833BB">
      <w:pPr>
        <w:pStyle w:val="Paragrafi"/>
        <w:rPr>
          <w:lang w:val="sq-AL"/>
        </w:rPr>
      </w:pPr>
      <w:r w:rsidRPr="00C0785D">
        <w:rPr>
          <w:lang w:val="sq-AL"/>
        </w:rPr>
        <w:t xml:space="preserve">dh) </w:t>
      </w:r>
      <w:r w:rsidRPr="00C0785D">
        <w:rPr>
          <w:lang w:val="sq-AL"/>
        </w:rPr>
        <w:tab/>
        <w:t>Policia;</w:t>
      </w:r>
    </w:p>
    <w:p w:rsidR="008833BB" w:rsidRPr="00C0785D" w:rsidRDefault="007637CE" w:rsidP="008833BB">
      <w:pPr>
        <w:pStyle w:val="Paragrafi"/>
        <w:rPr>
          <w:lang w:val="sq-AL"/>
        </w:rPr>
      </w:pPr>
      <w:r w:rsidRPr="00C0785D">
        <w:rPr>
          <w:lang w:val="sq-AL"/>
        </w:rPr>
        <w:t xml:space="preserve">e) </w:t>
      </w:r>
      <w:r w:rsidR="008833BB" w:rsidRPr="00C0785D">
        <w:rPr>
          <w:lang w:val="sq-AL"/>
        </w:rPr>
        <w:t>Personat fizikë/juridikë;</w:t>
      </w:r>
    </w:p>
    <w:p w:rsidR="008833BB" w:rsidRPr="00C0785D" w:rsidRDefault="008833BB" w:rsidP="008833BB">
      <w:pPr>
        <w:pStyle w:val="Paragrafi"/>
        <w:rPr>
          <w:lang w:val="sq-AL"/>
        </w:rPr>
      </w:pPr>
      <w:r w:rsidRPr="00C0785D">
        <w:rPr>
          <w:lang w:val="sq-AL"/>
        </w:rPr>
        <w:t xml:space="preserve">ë) </w:t>
      </w:r>
      <w:r w:rsidRPr="00C0785D">
        <w:rPr>
          <w:lang w:val="sq-AL"/>
        </w:rPr>
        <w:tab/>
        <w:t>Qytetarët;</w:t>
      </w:r>
    </w:p>
    <w:p w:rsidR="008833BB" w:rsidRPr="00C0785D" w:rsidRDefault="007637CE" w:rsidP="008833BB">
      <w:pPr>
        <w:pStyle w:val="Paragrafi"/>
        <w:rPr>
          <w:lang w:val="sq-AL"/>
        </w:rPr>
      </w:pPr>
      <w:r w:rsidRPr="00C0785D">
        <w:rPr>
          <w:lang w:val="sq-AL"/>
        </w:rPr>
        <w:t xml:space="preserve">f) </w:t>
      </w:r>
      <w:r w:rsidR="008833BB" w:rsidRPr="00C0785D">
        <w:rPr>
          <w:lang w:val="sq-AL"/>
        </w:rPr>
        <w:t>Institucionet e kultit;</w:t>
      </w:r>
    </w:p>
    <w:p w:rsidR="008833BB" w:rsidRPr="00C0785D" w:rsidRDefault="007637CE" w:rsidP="008833BB">
      <w:pPr>
        <w:pStyle w:val="Paragrafi"/>
        <w:rPr>
          <w:lang w:val="sq-AL"/>
        </w:rPr>
      </w:pPr>
      <w:r w:rsidRPr="00C0785D">
        <w:rPr>
          <w:lang w:val="sq-AL"/>
        </w:rPr>
        <w:t xml:space="preserve">g) </w:t>
      </w:r>
      <w:r w:rsidR="008833BB" w:rsidRPr="00C0785D">
        <w:rPr>
          <w:lang w:val="sq-AL"/>
        </w:rPr>
        <w:t>Studiuesit.</w:t>
      </w:r>
    </w:p>
    <w:p w:rsidR="008833BB" w:rsidRPr="00C0785D" w:rsidRDefault="008833BB" w:rsidP="008833BB">
      <w:pPr>
        <w:pStyle w:val="Paragrafi"/>
        <w:rPr>
          <w:lang w:val="sq-AL"/>
        </w:rPr>
      </w:pPr>
      <w:r w:rsidRPr="00C0785D">
        <w:rPr>
          <w:lang w:val="sq-AL"/>
        </w:rPr>
        <w:t>6.1. Niveli dhe mënyra e aksesimit në sistem e subjekteve të interesuara të jetë, si më poshtë:</w:t>
      </w:r>
    </w:p>
    <w:p w:rsidR="008833BB" w:rsidRPr="00C0785D" w:rsidRDefault="00C4636A" w:rsidP="008833BB">
      <w:pPr>
        <w:pStyle w:val="Paragrafi"/>
        <w:rPr>
          <w:lang w:val="sq-AL"/>
        </w:rPr>
      </w:pPr>
      <w:r w:rsidRPr="00C0785D">
        <w:rPr>
          <w:lang w:val="sq-AL"/>
        </w:rPr>
        <w:t xml:space="preserve">a) </w:t>
      </w:r>
      <w:r w:rsidR="008833BB" w:rsidRPr="00C0785D">
        <w:rPr>
          <w:lang w:val="sq-AL"/>
        </w:rPr>
        <w:t>Si konsultues (Viewer) të informacionit nëpërmjet WEB-it:</w:t>
      </w:r>
    </w:p>
    <w:p w:rsidR="008833BB" w:rsidRPr="00C0785D" w:rsidRDefault="00C4636A" w:rsidP="008833BB">
      <w:pPr>
        <w:pStyle w:val="Paragrafi"/>
        <w:rPr>
          <w:lang w:val="sq-AL"/>
        </w:rPr>
      </w:pPr>
      <w:r w:rsidRPr="00C0785D">
        <w:rPr>
          <w:lang w:val="sq-AL"/>
        </w:rPr>
        <w:t xml:space="preserve">i. </w:t>
      </w:r>
      <w:r w:rsidR="003E04B6" w:rsidRPr="00C0785D">
        <w:rPr>
          <w:lang w:val="sq-AL"/>
        </w:rPr>
        <w:t xml:space="preserve">institucionet </w:t>
      </w:r>
      <w:r w:rsidR="008833BB" w:rsidRPr="00C0785D">
        <w:rPr>
          <w:lang w:val="sq-AL"/>
        </w:rPr>
        <w:t>e administratës shtetërore;</w:t>
      </w:r>
    </w:p>
    <w:p w:rsidR="008833BB" w:rsidRPr="00C0785D" w:rsidRDefault="00C4636A" w:rsidP="008833BB">
      <w:pPr>
        <w:pStyle w:val="Paragrafi"/>
        <w:rPr>
          <w:lang w:val="sq-AL"/>
        </w:rPr>
      </w:pPr>
      <w:r w:rsidRPr="00C0785D">
        <w:rPr>
          <w:lang w:val="sq-AL"/>
        </w:rPr>
        <w:t xml:space="preserve">ii. </w:t>
      </w:r>
      <w:r w:rsidR="003E04B6" w:rsidRPr="00C0785D">
        <w:rPr>
          <w:lang w:val="sq-AL"/>
        </w:rPr>
        <w:t xml:space="preserve">institucionet </w:t>
      </w:r>
      <w:r w:rsidR="008833BB" w:rsidRPr="00C0785D">
        <w:rPr>
          <w:lang w:val="sq-AL"/>
        </w:rPr>
        <w:t>e vetëqeverisjes vendore;</w:t>
      </w:r>
    </w:p>
    <w:p w:rsidR="008833BB" w:rsidRPr="00C0785D" w:rsidRDefault="00C4636A" w:rsidP="008833BB">
      <w:pPr>
        <w:pStyle w:val="Paragrafi"/>
        <w:rPr>
          <w:lang w:val="sq-AL"/>
        </w:rPr>
      </w:pPr>
      <w:r w:rsidRPr="00C0785D">
        <w:rPr>
          <w:lang w:val="sq-AL"/>
        </w:rPr>
        <w:t xml:space="preserve">iii. </w:t>
      </w:r>
      <w:r w:rsidR="003E04B6" w:rsidRPr="00C0785D">
        <w:rPr>
          <w:lang w:val="sq-AL"/>
        </w:rPr>
        <w:t xml:space="preserve">institucionet </w:t>
      </w:r>
      <w:r w:rsidR="008833BB" w:rsidRPr="00C0785D">
        <w:rPr>
          <w:lang w:val="sq-AL"/>
        </w:rPr>
        <w:t>që posedojnë dhe administrojnë fonde të pasurive kulturore;</w:t>
      </w:r>
    </w:p>
    <w:p w:rsidR="008833BB" w:rsidRPr="00C0785D" w:rsidRDefault="00C4636A" w:rsidP="008833BB">
      <w:pPr>
        <w:pStyle w:val="Paragrafi"/>
        <w:rPr>
          <w:lang w:val="sq-AL"/>
        </w:rPr>
      </w:pPr>
      <w:r w:rsidRPr="00C0785D">
        <w:rPr>
          <w:lang w:val="sq-AL"/>
        </w:rPr>
        <w:t xml:space="preserve">iv. </w:t>
      </w:r>
      <w:r w:rsidR="003E04B6" w:rsidRPr="00C0785D">
        <w:rPr>
          <w:lang w:val="sq-AL"/>
        </w:rPr>
        <w:t xml:space="preserve">organizmat </w:t>
      </w:r>
      <w:r w:rsidR="008833BB" w:rsidRPr="00C0785D">
        <w:rPr>
          <w:lang w:val="sq-AL"/>
        </w:rPr>
        <w:t>ndërkombëtarë që operojnë brenda dhe jashtë RSH-së, që kanë në fushën e veprimtarisë së tyre edhe trashëgiminë kulturore;</w:t>
      </w:r>
    </w:p>
    <w:p w:rsidR="008833BB" w:rsidRPr="00C0785D" w:rsidRDefault="00C4636A" w:rsidP="008833BB">
      <w:pPr>
        <w:pStyle w:val="Paragrafi"/>
        <w:rPr>
          <w:lang w:val="sq-AL"/>
        </w:rPr>
      </w:pPr>
      <w:r w:rsidRPr="00C0785D">
        <w:rPr>
          <w:lang w:val="sq-AL"/>
        </w:rPr>
        <w:t xml:space="preserve">v. </w:t>
      </w:r>
      <w:r w:rsidR="003E04B6" w:rsidRPr="00C0785D">
        <w:rPr>
          <w:lang w:val="sq-AL"/>
        </w:rPr>
        <w:t>dogana</w:t>
      </w:r>
      <w:r w:rsidR="008833BB" w:rsidRPr="00C0785D">
        <w:rPr>
          <w:lang w:val="sq-AL"/>
        </w:rPr>
        <w:t>;</w:t>
      </w:r>
    </w:p>
    <w:p w:rsidR="008833BB" w:rsidRPr="00C0785D" w:rsidRDefault="00C4636A" w:rsidP="008833BB">
      <w:pPr>
        <w:pStyle w:val="Paragrafi"/>
        <w:rPr>
          <w:lang w:val="sq-AL"/>
        </w:rPr>
      </w:pPr>
      <w:r w:rsidRPr="00C0785D">
        <w:rPr>
          <w:lang w:val="sq-AL"/>
        </w:rPr>
        <w:t xml:space="preserve">vi. </w:t>
      </w:r>
      <w:r w:rsidR="003E04B6" w:rsidRPr="00C0785D">
        <w:rPr>
          <w:lang w:val="sq-AL"/>
        </w:rPr>
        <w:t>policia</w:t>
      </w:r>
      <w:r w:rsidR="008833BB" w:rsidRPr="00C0785D">
        <w:rPr>
          <w:lang w:val="sq-AL"/>
        </w:rPr>
        <w:t>;</w:t>
      </w:r>
    </w:p>
    <w:p w:rsidR="008833BB" w:rsidRPr="00C0785D" w:rsidRDefault="00C4636A" w:rsidP="008833BB">
      <w:pPr>
        <w:pStyle w:val="Paragrafi"/>
        <w:rPr>
          <w:lang w:val="sq-AL"/>
        </w:rPr>
      </w:pPr>
      <w:r w:rsidRPr="00C0785D">
        <w:rPr>
          <w:lang w:val="sq-AL"/>
        </w:rPr>
        <w:t xml:space="preserve">vii. </w:t>
      </w:r>
      <w:r w:rsidR="003E04B6" w:rsidRPr="00C0785D">
        <w:rPr>
          <w:lang w:val="sq-AL"/>
        </w:rPr>
        <w:t xml:space="preserve">personat </w:t>
      </w:r>
      <w:r w:rsidR="008833BB" w:rsidRPr="00C0785D">
        <w:rPr>
          <w:lang w:val="sq-AL"/>
        </w:rPr>
        <w:t>fizikë/juridikë;</w:t>
      </w:r>
    </w:p>
    <w:p w:rsidR="008833BB" w:rsidRPr="00C0785D" w:rsidRDefault="00C4636A" w:rsidP="008833BB">
      <w:pPr>
        <w:pStyle w:val="Paragrafi"/>
        <w:rPr>
          <w:lang w:val="sq-AL"/>
        </w:rPr>
      </w:pPr>
      <w:r w:rsidRPr="00C0785D">
        <w:rPr>
          <w:lang w:val="sq-AL"/>
        </w:rPr>
        <w:t xml:space="preserve">viii. </w:t>
      </w:r>
      <w:r w:rsidR="003E04B6" w:rsidRPr="00C0785D">
        <w:rPr>
          <w:lang w:val="sq-AL"/>
        </w:rPr>
        <w:t>qytetarët</w:t>
      </w:r>
      <w:r w:rsidR="008833BB" w:rsidRPr="00C0785D">
        <w:rPr>
          <w:lang w:val="sq-AL"/>
        </w:rPr>
        <w:t>;</w:t>
      </w:r>
    </w:p>
    <w:p w:rsidR="008833BB" w:rsidRPr="00C0785D" w:rsidRDefault="00C4636A" w:rsidP="008833BB">
      <w:pPr>
        <w:pStyle w:val="Paragrafi"/>
        <w:rPr>
          <w:lang w:val="sq-AL"/>
        </w:rPr>
      </w:pPr>
      <w:r w:rsidRPr="00C0785D">
        <w:rPr>
          <w:lang w:val="sq-AL"/>
        </w:rPr>
        <w:t xml:space="preserve">ix. </w:t>
      </w:r>
      <w:r w:rsidR="003E04B6" w:rsidRPr="00C0785D">
        <w:rPr>
          <w:lang w:val="sq-AL"/>
        </w:rPr>
        <w:t xml:space="preserve">institucionet </w:t>
      </w:r>
      <w:r w:rsidR="008833BB" w:rsidRPr="00C0785D">
        <w:rPr>
          <w:lang w:val="sq-AL"/>
        </w:rPr>
        <w:t>e kultit;</w:t>
      </w:r>
    </w:p>
    <w:p w:rsidR="008833BB" w:rsidRPr="00C0785D" w:rsidRDefault="00C4636A" w:rsidP="008833BB">
      <w:pPr>
        <w:pStyle w:val="Paragrafi"/>
        <w:rPr>
          <w:lang w:val="sq-AL"/>
        </w:rPr>
      </w:pPr>
      <w:r w:rsidRPr="00C0785D">
        <w:rPr>
          <w:lang w:val="sq-AL"/>
        </w:rPr>
        <w:t xml:space="preserve">x. </w:t>
      </w:r>
      <w:r w:rsidR="003E04B6" w:rsidRPr="00C0785D">
        <w:rPr>
          <w:lang w:val="sq-AL"/>
        </w:rPr>
        <w:t>studiuesit</w:t>
      </w:r>
      <w:r w:rsidR="008833BB" w:rsidRPr="00C0785D">
        <w:rPr>
          <w:lang w:val="sq-AL"/>
        </w:rPr>
        <w:t>.</w:t>
      </w:r>
    </w:p>
    <w:p w:rsidR="008833BB" w:rsidRPr="00C0785D" w:rsidRDefault="00C4636A" w:rsidP="008833BB">
      <w:pPr>
        <w:pStyle w:val="Paragrafi"/>
        <w:rPr>
          <w:lang w:val="sq-AL"/>
        </w:rPr>
      </w:pPr>
      <w:r w:rsidRPr="00C0785D">
        <w:rPr>
          <w:lang w:val="sq-AL"/>
        </w:rPr>
        <w:t xml:space="preserve">b) </w:t>
      </w:r>
      <w:r w:rsidR="008833BB" w:rsidRPr="00C0785D">
        <w:rPr>
          <w:lang w:val="sq-AL"/>
        </w:rPr>
        <w:t xml:space="preserve">Si administrator dhe editor, QKIPK-ja. </w:t>
      </w:r>
    </w:p>
    <w:p w:rsidR="008833BB" w:rsidRDefault="00C4636A" w:rsidP="008833BB">
      <w:pPr>
        <w:pStyle w:val="Paragrafi"/>
        <w:rPr>
          <w:lang w:val="sq-AL"/>
        </w:rPr>
      </w:pPr>
      <w:r w:rsidRPr="00C0785D">
        <w:rPr>
          <w:lang w:val="sq-AL"/>
        </w:rPr>
        <w:t xml:space="preserve">7. </w:t>
      </w:r>
      <w:r w:rsidR="008833BB" w:rsidRPr="00C0785D">
        <w:rPr>
          <w:lang w:val="sq-AL"/>
        </w:rPr>
        <w:t xml:space="preserve">Baza e të dhënave shtetërore “Regjistri Kombëtar i Pasurive Kulturore (RKPK)” shkëmben informacione me institucionet publike që ushtrojnë funksione publike sipas ligjit </w:t>
      </w:r>
      <w:r w:rsidR="006A571D" w:rsidRPr="00C0785D">
        <w:rPr>
          <w:lang w:val="sq-AL"/>
        </w:rPr>
        <w:t xml:space="preserve">nr. </w:t>
      </w:r>
      <w:r w:rsidR="008833BB" w:rsidRPr="00C0785D">
        <w:rPr>
          <w:lang w:val="sq-AL"/>
        </w:rPr>
        <w:t>10325, datë 23.9.2010, “Për bazat e të dhënave shtetërore”, lidhur me statusin e standardeve shqiptare dhe fushat që lidhen me to.</w:t>
      </w:r>
    </w:p>
    <w:p w:rsidR="00834990" w:rsidRPr="00C0785D" w:rsidRDefault="00834990" w:rsidP="008833BB">
      <w:pPr>
        <w:pStyle w:val="Paragrafi"/>
        <w:rPr>
          <w:lang w:val="sq-AL"/>
        </w:rPr>
      </w:pPr>
    </w:p>
    <w:p w:rsidR="008833BB" w:rsidRPr="00C0785D" w:rsidRDefault="00C4636A" w:rsidP="008833BB">
      <w:pPr>
        <w:pStyle w:val="Paragrafi"/>
        <w:rPr>
          <w:lang w:val="sq-AL"/>
        </w:rPr>
      </w:pPr>
      <w:r w:rsidRPr="00C0785D">
        <w:rPr>
          <w:lang w:val="sq-AL"/>
        </w:rPr>
        <w:t xml:space="preserve">8. </w:t>
      </w:r>
      <w:r w:rsidR="008833BB" w:rsidRPr="00C0785D">
        <w:rPr>
          <w:lang w:val="sq-AL"/>
        </w:rPr>
        <w:t>Baza e të dhënave shtetërore “Regjistri Kombëtar i Pasurive Kulturore (RKPK)” ndër</w:t>
      </w:r>
      <w:r w:rsidR="000A0C64">
        <w:rPr>
          <w:lang w:val="sq-AL"/>
        </w:rPr>
        <w:t>-</w:t>
      </w:r>
      <w:r w:rsidR="008833BB" w:rsidRPr="00C0785D">
        <w:rPr>
          <w:lang w:val="sq-AL"/>
        </w:rPr>
        <w:t xml:space="preserve">vepron me sistemet e mëposhtme: </w:t>
      </w:r>
    </w:p>
    <w:p w:rsidR="008833BB" w:rsidRPr="00C0785D" w:rsidRDefault="00C4636A" w:rsidP="008833BB">
      <w:pPr>
        <w:pStyle w:val="Paragrafi"/>
        <w:rPr>
          <w:lang w:val="sq-AL"/>
        </w:rPr>
      </w:pPr>
      <w:r w:rsidRPr="00C0785D">
        <w:rPr>
          <w:lang w:val="sq-AL"/>
        </w:rPr>
        <w:t>a)</w:t>
      </w:r>
      <w:r w:rsidR="006F398B" w:rsidRPr="00C0785D">
        <w:rPr>
          <w:lang w:val="sq-AL"/>
        </w:rPr>
        <w:t xml:space="preserve"> </w:t>
      </w:r>
      <w:r w:rsidR="008833BB" w:rsidRPr="00C0785D">
        <w:rPr>
          <w:lang w:val="sq-AL"/>
        </w:rPr>
        <w:t>Regjistrin Kombëtar të Gjendjes Civile nën administrimin e Drejtorisë së Përgjithshme të Gjendjes Civile;</w:t>
      </w:r>
    </w:p>
    <w:p w:rsidR="008833BB" w:rsidRPr="00C0785D" w:rsidRDefault="00C4636A" w:rsidP="008833BB">
      <w:pPr>
        <w:pStyle w:val="Paragrafi"/>
        <w:rPr>
          <w:lang w:val="sq-AL"/>
        </w:rPr>
      </w:pPr>
      <w:r w:rsidRPr="00C0785D">
        <w:rPr>
          <w:lang w:val="sq-AL"/>
        </w:rPr>
        <w:t xml:space="preserve">b) </w:t>
      </w:r>
      <w:r w:rsidR="008833BB" w:rsidRPr="00C0785D">
        <w:rPr>
          <w:lang w:val="sq-AL"/>
        </w:rPr>
        <w:t xml:space="preserve">Regjistrin Tregtar nën administrimin e Qendrës Kombëtare të Biznesit. </w:t>
      </w:r>
    </w:p>
    <w:p w:rsidR="008833BB" w:rsidRPr="00C0785D" w:rsidRDefault="00C4636A" w:rsidP="008833BB">
      <w:pPr>
        <w:pStyle w:val="Paragrafi"/>
        <w:rPr>
          <w:lang w:val="sq-AL"/>
        </w:rPr>
      </w:pPr>
      <w:r w:rsidRPr="00C0785D">
        <w:rPr>
          <w:lang w:val="sq-AL"/>
        </w:rPr>
        <w:t xml:space="preserve">9. </w:t>
      </w:r>
      <w:r w:rsidR="008833BB" w:rsidRPr="00C0785D">
        <w:rPr>
          <w:lang w:val="sq-AL"/>
        </w:rPr>
        <w:t>Qendra Kombëtare e Inventarizimit të Pasurive Kulturore përfaqëson autoritetin e vetëm,</w:t>
      </w:r>
      <w:r w:rsidR="006F398B" w:rsidRPr="00C0785D">
        <w:rPr>
          <w:lang w:val="sq-AL"/>
        </w:rPr>
        <w:t xml:space="preserve"> </w:t>
      </w:r>
      <w:r w:rsidR="008833BB" w:rsidRPr="00C0785D">
        <w:rPr>
          <w:lang w:val="sq-AL"/>
        </w:rPr>
        <w:t>i cili përcakton të drejtat dhe kufizimet e operimit në bazën e të dhënave shtetërore “Regjistri Kombëtar i Pasurive Kulturore (RKPK)” përmes Sistemit Informatik Kombëtar të Regjistrimit dhe Administrimit të Pasurive Kulturore, nëpërmjet aplikimit të skemave të aksesit me nivele të shkallëzuara dhe hierarkike të administrimit të informacionit respektiv për të gjithë punonjësit.</w:t>
      </w:r>
    </w:p>
    <w:p w:rsidR="008833BB" w:rsidRPr="00C0785D" w:rsidRDefault="00C4636A" w:rsidP="008833BB">
      <w:pPr>
        <w:pStyle w:val="Paragrafi"/>
        <w:rPr>
          <w:lang w:val="sq-AL"/>
        </w:rPr>
      </w:pPr>
      <w:r w:rsidRPr="00C0785D">
        <w:rPr>
          <w:lang w:val="sq-AL"/>
        </w:rPr>
        <w:t xml:space="preserve">10. </w:t>
      </w:r>
      <w:r w:rsidR="008833BB" w:rsidRPr="00C0785D">
        <w:rPr>
          <w:lang w:val="sq-AL"/>
        </w:rPr>
        <w:t>Qendra Kombëtare e Inventarizimit të Pasurive Kulturore është përgjegjëse për krjimin, operimin dhe mirëfunksionimin e të gjithë përdoruesve me privilegje aksesi të nivelit të parë në bazën e të dhënave shtetërore “Regjistri Kombëtar i Pasurive Kulturore (RKPK)”. Gjithashtu, miraton krijimin e përdoruesve dhe bën monitorimin e operacioneve për të gjithë përdoruesit e tjerë, të cilët kanë privilegje aksesi të nivelit të dytë.</w:t>
      </w:r>
    </w:p>
    <w:p w:rsidR="008833BB" w:rsidRPr="00C0785D" w:rsidRDefault="00C4636A" w:rsidP="008833BB">
      <w:pPr>
        <w:pStyle w:val="Paragrafi"/>
        <w:rPr>
          <w:lang w:val="sq-AL"/>
        </w:rPr>
      </w:pPr>
      <w:r w:rsidRPr="00C0785D">
        <w:rPr>
          <w:lang w:val="sq-AL"/>
        </w:rPr>
        <w:t xml:space="preserve">11. </w:t>
      </w:r>
      <w:r w:rsidR="008833BB" w:rsidRPr="00C0785D">
        <w:rPr>
          <w:lang w:val="sq-AL"/>
        </w:rPr>
        <w:t xml:space="preserve">Të gjitha ndryshimet në arkitekturën software dhe hardware të bazës </w:t>
      </w:r>
      <w:r w:rsidR="00024037">
        <w:rPr>
          <w:lang w:val="sq-AL"/>
        </w:rPr>
        <w:t>s</w:t>
      </w:r>
      <w:r w:rsidR="008833BB" w:rsidRPr="00C0785D">
        <w:rPr>
          <w:lang w:val="sq-AL"/>
        </w:rPr>
        <w:t xml:space="preserve">ë të dhënave shtetërore “Regjistri Kombëtar i Pasurive Kulturore (RKPK)”, të cilat mund të ndodhin në varësi të nevojave dhe të informacionit të institucionit dhe të praktikave evropiane e ndërkombëtare në fushën e dokumentimit dhe trashëgimisë së kulturore, do të bëhen në përputhje me legjislacionin në fuqi. </w:t>
      </w:r>
    </w:p>
    <w:p w:rsidR="008833BB" w:rsidRPr="00C0785D" w:rsidRDefault="00C4636A" w:rsidP="008833BB">
      <w:pPr>
        <w:pStyle w:val="Paragrafi"/>
        <w:rPr>
          <w:lang w:val="sq-AL"/>
        </w:rPr>
      </w:pPr>
      <w:r w:rsidRPr="00C0785D">
        <w:rPr>
          <w:lang w:val="sq-AL"/>
        </w:rPr>
        <w:t xml:space="preserve">12. </w:t>
      </w:r>
      <w:r w:rsidR="008833BB" w:rsidRPr="00C0785D">
        <w:rPr>
          <w:lang w:val="sq-AL"/>
        </w:rPr>
        <w:t>Ngarkohen Ministria e Kulturës dhe Qendra Kombëtare e Inventarizimit të Pasurive Kulturore për zbatimin e këtij vendimi.</w:t>
      </w:r>
    </w:p>
    <w:p w:rsidR="008833BB" w:rsidRPr="00C0785D" w:rsidRDefault="008833BB" w:rsidP="008833BB">
      <w:pPr>
        <w:pStyle w:val="Paragrafi"/>
        <w:rPr>
          <w:lang w:val="sq-AL"/>
        </w:rPr>
      </w:pPr>
      <w:r w:rsidRPr="00C0785D">
        <w:rPr>
          <w:lang w:val="sq-AL"/>
        </w:rPr>
        <w:t>Ky vendim hyn në</w:t>
      </w:r>
      <w:r w:rsidR="00C4636A" w:rsidRPr="00C0785D">
        <w:rPr>
          <w:lang w:val="sq-AL"/>
        </w:rPr>
        <w:t xml:space="preserve"> fuqi pas botimit në </w:t>
      </w:r>
      <w:r w:rsidRPr="00C0785D">
        <w:rPr>
          <w:lang w:val="sq-AL"/>
        </w:rPr>
        <w:t xml:space="preserve">Fletoren </w:t>
      </w:r>
      <w:r w:rsidR="00C4636A" w:rsidRPr="00C0785D">
        <w:rPr>
          <w:lang w:val="sq-AL"/>
        </w:rPr>
        <w:t>Zyrtare</w:t>
      </w:r>
      <w:r w:rsidRPr="00C0785D">
        <w:rPr>
          <w:lang w:val="sq-AL"/>
        </w:rPr>
        <w:t>.</w:t>
      </w:r>
    </w:p>
    <w:p w:rsidR="00C4636A" w:rsidRPr="00FE533D" w:rsidRDefault="00C4636A" w:rsidP="008833BB">
      <w:pPr>
        <w:pStyle w:val="Paragrafi"/>
        <w:rPr>
          <w:sz w:val="14"/>
          <w:lang w:val="sq-AL"/>
        </w:rPr>
      </w:pPr>
    </w:p>
    <w:p w:rsidR="001E7A45" w:rsidRPr="00C0785D" w:rsidRDefault="001E7A45" w:rsidP="001E7A45">
      <w:pPr>
        <w:pStyle w:val="Paragrafi"/>
        <w:jc w:val="right"/>
        <w:rPr>
          <w:lang w:val="sq-AL"/>
        </w:rPr>
      </w:pPr>
      <w:r w:rsidRPr="00C0785D">
        <w:rPr>
          <w:lang w:val="sq-AL"/>
        </w:rPr>
        <w:t>ZËVENDËSKRYEMINISTRI</w:t>
      </w:r>
    </w:p>
    <w:p w:rsidR="001E7A45" w:rsidRPr="00C0785D" w:rsidRDefault="001E7A45" w:rsidP="001E7A45">
      <w:pPr>
        <w:pStyle w:val="Paragrafi"/>
        <w:jc w:val="right"/>
        <w:rPr>
          <w:b/>
          <w:lang w:val="sq-AL"/>
        </w:rPr>
      </w:pPr>
      <w:r w:rsidRPr="00C0785D">
        <w:rPr>
          <w:b/>
          <w:lang w:val="sq-AL"/>
        </w:rPr>
        <w:t>Senida Mesi</w:t>
      </w:r>
    </w:p>
    <w:p w:rsidR="00AB3AC6" w:rsidRDefault="00AB3AC6" w:rsidP="00F33104">
      <w:pPr>
        <w:pStyle w:val="Paragrafi"/>
        <w:rPr>
          <w:rFonts w:eastAsia="Times New Roman"/>
          <w:spacing w:val="-4"/>
          <w:lang w:val="sq-AL" w:eastAsia="en-GB"/>
        </w:rPr>
      </w:pPr>
    </w:p>
    <w:p w:rsidR="00ED5439" w:rsidRDefault="00ED5439" w:rsidP="00ED5439">
      <w:pPr>
        <w:pStyle w:val="NeniTitull"/>
        <w:keepNext w:val="0"/>
        <w:rPr>
          <w:lang w:val="sq-AL"/>
        </w:rPr>
      </w:pPr>
    </w:p>
    <w:p w:rsidR="00ED5439" w:rsidRDefault="00ED5439" w:rsidP="00ED5439">
      <w:pPr>
        <w:pStyle w:val="NeniTitull"/>
        <w:keepNext w:val="0"/>
        <w:rPr>
          <w:lang w:val="sq-AL"/>
        </w:rPr>
      </w:pPr>
    </w:p>
    <w:p w:rsidR="00ED5439" w:rsidRDefault="00ED5439" w:rsidP="00ED5439">
      <w:pPr>
        <w:pStyle w:val="NeniTitull"/>
        <w:keepNext w:val="0"/>
        <w:rPr>
          <w:lang w:val="sq-AL"/>
        </w:rPr>
      </w:pPr>
    </w:p>
    <w:p w:rsidR="0023184F" w:rsidRPr="00C0785D" w:rsidRDefault="0023184F" w:rsidP="0023184F">
      <w:pPr>
        <w:pStyle w:val="NeniTitull"/>
        <w:rPr>
          <w:lang w:val="sq-AL"/>
        </w:rPr>
      </w:pPr>
      <w:r w:rsidRPr="00C0785D">
        <w:rPr>
          <w:lang w:val="sq-AL"/>
        </w:rPr>
        <w:t>VENDIM</w:t>
      </w:r>
    </w:p>
    <w:p w:rsidR="0023184F" w:rsidRPr="00C0785D" w:rsidRDefault="006A571D" w:rsidP="0023184F">
      <w:pPr>
        <w:pStyle w:val="NeniTitull"/>
        <w:rPr>
          <w:lang w:val="sq-AL"/>
        </w:rPr>
      </w:pPr>
      <w:r w:rsidRPr="00C0785D">
        <w:rPr>
          <w:lang w:val="sq-AL"/>
        </w:rPr>
        <w:t>Nr.</w:t>
      </w:r>
      <w:r w:rsidR="006F398B" w:rsidRPr="00C0785D">
        <w:rPr>
          <w:lang w:val="sq-AL"/>
        </w:rPr>
        <w:t xml:space="preserve"> </w:t>
      </w:r>
      <w:r w:rsidR="0023184F" w:rsidRPr="00C0785D">
        <w:rPr>
          <w:lang w:val="sq-AL"/>
        </w:rPr>
        <w:t>280, datë 16.5.2018</w:t>
      </w:r>
    </w:p>
    <w:p w:rsidR="00AB3AC6" w:rsidRPr="00DC7E74" w:rsidRDefault="00AB3AC6" w:rsidP="00F33104">
      <w:pPr>
        <w:pStyle w:val="Paragrafi"/>
        <w:rPr>
          <w:rFonts w:eastAsia="Times New Roman"/>
          <w:spacing w:val="-4"/>
          <w:sz w:val="14"/>
          <w:lang w:val="sq-AL" w:eastAsia="en-GB"/>
        </w:rPr>
      </w:pPr>
    </w:p>
    <w:p w:rsidR="00297D75" w:rsidRDefault="001E7A45" w:rsidP="001E7A45">
      <w:pPr>
        <w:pStyle w:val="NeniTitull"/>
        <w:rPr>
          <w:lang w:val="sq-AL"/>
        </w:rPr>
      </w:pPr>
      <w:r w:rsidRPr="00C0785D">
        <w:rPr>
          <w:lang w:val="sq-AL"/>
        </w:rPr>
        <w:t xml:space="preserve">PËR MBULIMIN E SHPENZIMEVE </w:t>
      </w:r>
    </w:p>
    <w:p w:rsidR="00297D75" w:rsidRDefault="001E7A45" w:rsidP="001E7A45">
      <w:pPr>
        <w:pStyle w:val="NeniTitull"/>
        <w:rPr>
          <w:lang w:val="sq-AL"/>
        </w:rPr>
      </w:pPr>
      <w:r w:rsidRPr="00C0785D">
        <w:rPr>
          <w:lang w:val="sq-AL"/>
        </w:rPr>
        <w:t xml:space="preserve">TË TRANSPORTIT MJEKËSOR </w:t>
      </w:r>
    </w:p>
    <w:p w:rsidR="001E7A45" w:rsidRPr="00C0785D" w:rsidRDefault="001E7A45" w:rsidP="00297D75">
      <w:pPr>
        <w:pStyle w:val="NeniTitull"/>
        <w:rPr>
          <w:lang w:val="sq-AL"/>
        </w:rPr>
      </w:pPr>
      <w:r w:rsidRPr="00C0785D">
        <w:rPr>
          <w:lang w:val="sq-AL"/>
        </w:rPr>
        <w:t>TË Z. LUAN HAJDARAGA</w:t>
      </w:r>
    </w:p>
    <w:p w:rsidR="001E7A45" w:rsidRPr="00DC7E74" w:rsidRDefault="001E7A45" w:rsidP="001E7A45">
      <w:pPr>
        <w:pStyle w:val="Paragrafi"/>
        <w:rPr>
          <w:sz w:val="14"/>
          <w:lang w:val="sq-AL"/>
        </w:rPr>
      </w:pPr>
    </w:p>
    <w:p w:rsidR="001E7A45" w:rsidRPr="00C0785D" w:rsidRDefault="001E7A45" w:rsidP="001E7A45">
      <w:pPr>
        <w:pStyle w:val="Paragrafi"/>
        <w:rPr>
          <w:lang w:val="sq-AL"/>
        </w:rPr>
      </w:pPr>
      <w:r w:rsidRPr="00C0785D">
        <w:rPr>
          <w:lang w:val="sq-AL"/>
        </w:rPr>
        <w:t xml:space="preserve">Në mbështetje të nenit 100 të Kushtetutës dhe të ligjit </w:t>
      </w:r>
      <w:r w:rsidR="006A571D" w:rsidRPr="00C0785D">
        <w:rPr>
          <w:lang w:val="sq-AL"/>
        </w:rPr>
        <w:t xml:space="preserve">nr. </w:t>
      </w:r>
      <w:r w:rsidRPr="00C0785D">
        <w:rPr>
          <w:lang w:val="sq-AL"/>
        </w:rPr>
        <w:t>109/2017, “Për buxhetin e vitit 2018”, me propozimin e ministrit të Shëndetësisë dhe Mbrojtjes Sociale, Këshilli i Ministrave</w:t>
      </w:r>
    </w:p>
    <w:p w:rsidR="001E7A45" w:rsidRPr="00DC7E74" w:rsidRDefault="001E7A45" w:rsidP="001E7A45">
      <w:pPr>
        <w:pStyle w:val="Paragrafi"/>
        <w:rPr>
          <w:sz w:val="14"/>
          <w:lang w:val="sq-AL"/>
        </w:rPr>
      </w:pPr>
    </w:p>
    <w:p w:rsidR="001E7A45" w:rsidRPr="00C0785D" w:rsidRDefault="001E7A45" w:rsidP="001E7A45">
      <w:pPr>
        <w:pStyle w:val="NeniNr"/>
        <w:rPr>
          <w:lang w:val="sq-AL"/>
        </w:rPr>
      </w:pPr>
      <w:r w:rsidRPr="00C0785D">
        <w:rPr>
          <w:lang w:val="sq-AL"/>
        </w:rPr>
        <w:t>VENDOSI:</w:t>
      </w:r>
    </w:p>
    <w:p w:rsidR="001E7A45" w:rsidRPr="00DC7E74" w:rsidRDefault="001E7A45" w:rsidP="001E7A45">
      <w:pPr>
        <w:pStyle w:val="Paragrafi"/>
        <w:tabs>
          <w:tab w:val="left" w:pos="734"/>
        </w:tabs>
        <w:rPr>
          <w:sz w:val="14"/>
          <w:lang w:val="sq-AL"/>
        </w:rPr>
      </w:pPr>
      <w:r w:rsidRPr="00DC7E74">
        <w:rPr>
          <w:sz w:val="14"/>
          <w:lang w:val="sq-AL"/>
        </w:rPr>
        <w:tab/>
      </w:r>
    </w:p>
    <w:p w:rsidR="001E7A45" w:rsidRPr="00C0785D" w:rsidRDefault="001E7A45" w:rsidP="001E7A45">
      <w:pPr>
        <w:pStyle w:val="Paragrafi"/>
        <w:rPr>
          <w:lang w:val="sq-AL"/>
        </w:rPr>
      </w:pPr>
      <w:r w:rsidRPr="00C0785D">
        <w:rPr>
          <w:lang w:val="sq-AL"/>
        </w:rPr>
        <w:t xml:space="preserve">1. Mbulimin e shpenzimeve të transportit mjekësor të z. Luan Hajdaraga, në shumën </w:t>
      </w:r>
      <w:r w:rsidR="007326BD">
        <w:rPr>
          <w:lang w:val="sq-AL"/>
        </w:rPr>
        <w:t xml:space="preserve">        </w:t>
      </w:r>
      <w:r w:rsidRPr="00C0785D">
        <w:rPr>
          <w:lang w:val="sq-AL"/>
        </w:rPr>
        <w:t xml:space="preserve">1 900 000 (një milion e nëntëqind mijë) lekë. </w:t>
      </w:r>
    </w:p>
    <w:p w:rsidR="001E7A45" w:rsidRPr="00C0785D" w:rsidRDefault="001E7A45" w:rsidP="001E7A45">
      <w:pPr>
        <w:pStyle w:val="Paragrafi"/>
        <w:rPr>
          <w:lang w:val="sq-AL"/>
        </w:rPr>
      </w:pPr>
      <w:r w:rsidRPr="00C0785D">
        <w:rPr>
          <w:lang w:val="sq-AL"/>
        </w:rPr>
        <w:t>2. Kjo shumë të përballohet nga Fondi i Sigurimit të Detyrueshëm të Kujdesit Shënde</w:t>
      </w:r>
      <w:r w:rsidR="00E643E8">
        <w:rPr>
          <w:lang w:val="sq-AL"/>
        </w:rPr>
        <w:t>-</w:t>
      </w:r>
      <w:r w:rsidRPr="00C0785D">
        <w:rPr>
          <w:lang w:val="sq-AL"/>
        </w:rPr>
        <w:t xml:space="preserve">tësor. </w:t>
      </w:r>
    </w:p>
    <w:p w:rsidR="001E7A45" w:rsidRPr="00C0785D" w:rsidRDefault="001E7A45" w:rsidP="001E7A45">
      <w:pPr>
        <w:pStyle w:val="Paragrafi"/>
        <w:rPr>
          <w:lang w:val="sq-AL"/>
        </w:rPr>
      </w:pPr>
      <w:r w:rsidRPr="00C0785D">
        <w:rPr>
          <w:lang w:val="sq-AL"/>
        </w:rPr>
        <w:t xml:space="preserve">3. Pagesa të bëhet me paraqitjen e faturave përkatëse të transportit mjekësor ajror. </w:t>
      </w:r>
    </w:p>
    <w:p w:rsidR="001E7A45" w:rsidRPr="00C0785D" w:rsidRDefault="001E7A45" w:rsidP="001E7A45">
      <w:pPr>
        <w:pStyle w:val="Paragrafi"/>
        <w:rPr>
          <w:lang w:val="sq-AL"/>
        </w:rPr>
      </w:pPr>
      <w:r w:rsidRPr="00C0785D">
        <w:rPr>
          <w:lang w:val="sq-AL"/>
        </w:rPr>
        <w:t>4. Ngarkohen Ministria e Shëndetësisë dhe Mbrojtjes Sociale dhe Fondi i Sigurimit të Detyrueshëm të Kujdesit Shëndetësor për zbatimin e këtij vendimi.</w:t>
      </w:r>
    </w:p>
    <w:p w:rsidR="00AB3AC6" w:rsidRPr="00C0785D" w:rsidRDefault="001E7A45" w:rsidP="001E7A45">
      <w:pPr>
        <w:pStyle w:val="Paragrafi"/>
        <w:rPr>
          <w:rFonts w:eastAsia="Times New Roman"/>
          <w:spacing w:val="-4"/>
          <w:lang w:val="sq-AL" w:eastAsia="en-GB"/>
        </w:rPr>
      </w:pPr>
      <w:r w:rsidRPr="00C0785D">
        <w:rPr>
          <w:lang w:val="sq-AL"/>
        </w:rPr>
        <w:t>Ky vendim hyn në fuqi menjëherë.</w:t>
      </w:r>
    </w:p>
    <w:p w:rsidR="00E643E8" w:rsidRPr="00DC7E74" w:rsidRDefault="00E643E8" w:rsidP="001E7A45">
      <w:pPr>
        <w:pStyle w:val="Paragrafi"/>
        <w:jc w:val="right"/>
        <w:rPr>
          <w:sz w:val="14"/>
          <w:lang w:val="sq-AL"/>
        </w:rPr>
      </w:pPr>
    </w:p>
    <w:p w:rsidR="001E7A45" w:rsidRPr="00C0785D" w:rsidRDefault="001E7A45" w:rsidP="001E7A45">
      <w:pPr>
        <w:pStyle w:val="Paragrafi"/>
        <w:jc w:val="right"/>
        <w:rPr>
          <w:lang w:val="sq-AL"/>
        </w:rPr>
      </w:pPr>
      <w:r w:rsidRPr="00C0785D">
        <w:rPr>
          <w:lang w:val="sq-AL"/>
        </w:rPr>
        <w:t>ZËVENDËSKRYEMINISTRI</w:t>
      </w:r>
    </w:p>
    <w:p w:rsidR="001E7A45" w:rsidRPr="00C0785D" w:rsidRDefault="001E7A45" w:rsidP="001E7A45">
      <w:pPr>
        <w:pStyle w:val="Paragrafi"/>
        <w:jc w:val="right"/>
        <w:rPr>
          <w:b/>
          <w:lang w:val="sq-AL"/>
        </w:rPr>
      </w:pPr>
      <w:r w:rsidRPr="00C0785D">
        <w:rPr>
          <w:b/>
          <w:lang w:val="sq-AL"/>
        </w:rPr>
        <w:t>Senida Mesi</w:t>
      </w:r>
    </w:p>
    <w:p w:rsidR="00AB3AC6" w:rsidRPr="008B0F8D" w:rsidRDefault="00AB3AC6" w:rsidP="00F33104">
      <w:pPr>
        <w:pStyle w:val="Paragrafi"/>
        <w:rPr>
          <w:rFonts w:eastAsia="Times New Roman"/>
          <w:spacing w:val="-4"/>
          <w:sz w:val="22"/>
          <w:lang w:val="sq-AL" w:eastAsia="en-GB"/>
        </w:rPr>
      </w:pPr>
    </w:p>
    <w:p w:rsidR="00A02E54" w:rsidRPr="00C0785D" w:rsidRDefault="00A02E54" w:rsidP="00A02E54">
      <w:pPr>
        <w:pStyle w:val="NeniTitull"/>
        <w:rPr>
          <w:lang w:val="sq-AL"/>
        </w:rPr>
      </w:pPr>
      <w:r w:rsidRPr="00C0785D">
        <w:rPr>
          <w:lang w:val="sq-AL"/>
        </w:rPr>
        <w:t>VENDIM</w:t>
      </w:r>
    </w:p>
    <w:p w:rsidR="00A02E54" w:rsidRPr="00C0785D" w:rsidRDefault="006A571D" w:rsidP="00A02E54">
      <w:pPr>
        <w:pStyle w:val="NeniTitull"/>
        <w:rPr>
          <w:lang w:val="sq-AL"/>
        </w:rPr>
      </w:pPr>
      <w:r w:rsidRPr="00C0785D">
        <w:rPr>
          <w:lang w:val="sq-AL"/>
        </w:rPr>
        <w:t>Nr.</w:t>
      </w:r>
      <w:r w:rsidR="006F398B" w:rsidRPr="00C0785D">
        <w:rPr>
          <w:lang w:val="sq-AL"/>
        </w:rPr>
        <w:t xml:space="preserve"> </w:t>
      </w:r>
      <w:r w:rsidR="00A02E54" w:rsidRPr="00C0785D">
        <w:rPr>
          <w:lang w:val="sq-AL"/>
        </w:rPr>
        <w:t>281, datë 16.5.2018</w:t>
      </w:r>
    </w:p>
    <w:p w:rsidR="00827065" w:rsidRPr="00DC7E74" w:rsidRDefault="00827065" w:rsidP="00A02E54">
      <w:pPr>
        <w:pStyle w:val="Paragrafi"/>
        <w:rPr>
          <w:sz w:val="14"/>
          <w:lang w:val="sq-AL" w:eastAsia="en-GB"/>
        </w:rPr>
      </w:pPr>
    </w:p>
    <w:p w:rsidR="00DC7E74" w:rsidRDefault="00A02E54" w:rsidP="00A02E54">
      <w:pPr>
        <w:pStyle w:val="NeniTitull"/>
        <w:rPr>
          <w:lang w:val="sq-AL"/>
        </w:rPr>
      </w:pPr>
      <w:r w:rsidRPr="00C0785D">
        <w:rPr>
          <w:lang w:val="sq-AL"/>
        </w:rPr>
        <w:t xml:space="preserve">PËR ORGANIZIMIN DHE FUNKSIONIMIN E SEKRETARIATIT TEKNIK TË KËSHILLIT EKONOMIK KOMBËTAR DHE PËRCAKTIMIN E MINISTRISË PËRGJEGJËSE PËR ZBATIMIN E DISPOZITAVE TË LIGJIT </w:t>
      </w:r>
      <w:r w:rsidR="006A571D" w:rsidRPr="00C0785D">
        <w:rPr>
          <w:lang w:val="sq-AL"/>
        </w:rPr>
        <w:t xml:space="preserve">NR. </w:t>
      </w:r>
      <w:r w:rsidRPr="00C0785D">
        <w:rPr>
          <w:lang w:val="sq-AL"/>
        </w:rPr>
        <w:t xml:space="preserve">57/2014, “PËR KRIJIMIN DHE FUNKSIONIMIN E KËSHILLIT EKONOMIK KOMBËTAR”, </w:t>
      </w:r>
    </w:p>
    <w:p w:rsidR="00A02E54" w:rsidRPr="00C0785D" w:rsidRDefault="00A02E54" w:rsidP="00A02E54">
      <w:pPr>
        <w:pStyle w:val="NeniTitull"/>
        <w:rPr>
          <w:lang w:val="sq-AL"/>
        </w:rPr>
      </w:pPr>
      <w:r w:rsidRPr="00C0785D">
        <w:rPr>
          <w:lang w:val="sq-AL"/>
        </w:rPr>
        <w:t>TË NDRYSHUAR</w:t>
      </w:r>
    </w:p>
    <w:p w:rsidR="00A02E54" w:rsidRPr="00DC7E74" w:rsidRDefault="00A02E54" w:rsidP="00A02E54">
      <w:pPr>
        <w:pStyle w:val="Paragrafi"/>
        <w:rPr>
          <w:sz w:val="14"/>
          <w:lang w:val="sq-AL"/>
        </w:rPr>
      </w:pPr>
    </w:p>
    <w:p w:rsidR="00A02E54" w:rsidRPr="00C0785D" w:rsidRDefault="00A02E54" w:rsidP="00A02E54">
      <w:pPr>
        <w:pStyle w:val="Paragrafi"/>
        <w:rPr>
          <w:lang w:val="sq-AL"/>
        </w:rPr>
      </w:pPr>
      <w:r w:rsidRPr="00C0785D">
        <w:rPr>
          <w:lang w:val="sq-AL"/>
        </w:rPr>
        <w:t>Në mbështetje të nenit 100 të Kushtetutës dhe të neneve 9, pika 1, e 9/1, të</w:t>
      </w:r>
      <w:r w:rsidR="006F398B" w:rsidRPr="00C0785D">
        <w:rPr>
          <w:lang w:val="sq-AL"/>
        </w:rPr>
        <w:t xml:space="preserve"> </w:t>
      </w:r>
      <w:r w:rsidRPr="00C0785D">
        <w:rPr>
          <w:lang w:val="sq-AL"/>
        </w:rPr>
        <w:t xml:space="preserve">ligjit </w:t>
      </w:r>
      <w:r w:rsidR="006A571D" w:rsidRPr="00C0785D">
        <w:rPr>
          <w:lang w:val="sq-AL"/>
        </w:rPr>
        <w:t xml:space="preserve">nr. </w:t>
      </w:r>
      <w:r w:rsidRPr="00C0785D">
        <w:rPr>
          <w:lang w:val="sq-AL"/>
        </w:rPr>
        <w:t>57/2014, “Për krijimin dhe funksionimin e Këshillit Ekonomik Kombëtar”, të ndryshuar, me propozimin e ministrit të Shtetit për Mbrojtjen e Sipërmarrjes, Këshilli i Ministrave</w:t>
      </w:r>
    </w:p>
    <w:p w:rsidR="003E0F56" w:rsidRDefault="003E0F56" w:rsidP="00DC7E74">
      <w:pPr>
        <w:pStyle w:val="NeniNr"/>
        <w:keepNext w:val="0"/>
        <w:rPr>
          <w:lang w:val="sq-AL"/>
        </w:rPr>
      </w:pPr>
    </w:p>
    <w:p w:rsidR="00432C27" w:rsidRPr="00432C27" w:rsidRDefault="00432C27" w:rsidP="00432C27">
      <w:pPr>
        <w:rPr>
          <w:lang w:val="sq-AL"/>
        </w:rPr>
      </w:pPr>
    </w:p>
    <w:p w:rsidR="00A02E54" w:rsidRPr="00C0785D" w:rsidRDefault="00A02E54" w:rsidP="00DC7E74">
      <w:pPr>
        <w:pStyle w:val="NeniNr"/>
        <w:keepNext w:val="0"/>
        <w:rPr>
          <w:lang w:val="sq-AL"/>
        </w:rPr>
      </w:pPr>
      <w:r w:rsidRPr="00C0785D">
        <w:rPr>
          <w:lang w:val="sq-AL"/>
        </w:rPr>
        <w:t>VENDOSI:</w:t>
      </w:r>
    </w:p>
    <w:p w:rsidR="00A02E54" w:rsidRPr="00DC7E74" w:rsidRDefault="00A02E54" w:rsidP="00DC7E74">
      <w:pPr>
        <w:pStyle w:val="Paragrafi"/>
        <w:rPr>
          <w:sz w:val="14"/>
          <w:lang w:val="sq-AL"/>
        </w:rPr>
      </w:pPr>
    </w:p>
    <w:p w:rsidR="00A02E54" w:rsidRPr="00ED5439" w:rsidRDefault="00092A91" w:rsidP="00DC7E74">
      <w:pPr>
        <w:pStyle w:val="Paragrafi"/>
        <w:rPr>
          <w:spacing w:val="-4"/>
          <w:lang w:val="sq-AL"/>
        </w:rPr>
      </w:pPr>
      <w:r w:rsidRPr="00ED5439">
        <w:rPr>
          <w:spacing w:val="-4"/>
          <w:lang w:val="sq-AL"/>
        </w:rPr>
        <w:t xml:space="preserve">1. </w:t>
      </w:r>
      <w:r w:rsidR="00A02E54" w:rsidRPr="00ED5439">
        <w:rPr>
          <w:spacing w:val="-4"/>
          <w:lang w:val="sq-AL"/>
        </w:rPr>
        <w:t>Sekretariati teknik i Këshillit Ekonomik Kombëtar (në vijim, sekretariati teknik) është institucion buxhetor publik në varësi të ministrit të Shtetit për Mbrojtjen e Sipërmarrjes, me seli në mjediset e Kryeministrisë.</w:t>
      </w:r>
    </w:p>
    <w:p w:rsidR="00A02E54" w:rsidRPr="00ED5439" w:rsidRDefault="00092A91" w:rsidP="00A02E54">
      <w:pPr>
        <w:pStyle w:val="Paragrafi"/>
        <w:rPr>
          <w:spacing w:val="-4"/>
          <w:lang w:val="sq-AL"/>
        </w:rPr>
      </w:pPr>
      <w:r w:rsidRPr="00ED5439">
        <w:rPr>
          <w:spacing w:val="-4"/>
          <w:lang w:val="sq-AL"/>
        </w:rPr>
        <w:t xml:space="preserve">2. </w:t>
      </w:r>
      <w:r w:rsidR="00A02E54" w:rsidRPr="00ED5439">
        <w:rPr>
          <w:spacing w:val="-4"/>
          <w:lang w:val="sq-AL"/>
        </w:rPr>
        <w:t>Ministri përgjegjës për zbatimin e dispo</w:t>
      </w:r>
      <w:r w:rsidR="004030FB" w:rsidRPr="00ED5439">
        <w:rPr>
          <w:spacing w:val="-4"/>
          <w:lang w:val="sq-AL"/>
        </w:rPr>
        <w:t>-</w:t>
      </w:r>
      <w:r w:rsidR="00A02E54" w:rsidRPr="00ED5439">
        <w:rPr>
          <w:spacing w:val="-4"/>
          <w:lang w:val="sq-AL"/>
        </w:rPr>
        <w:t xml:space="preserve">zitave të ligjit </w:t>
      </w:r>
      <w:r w:rsidR="006A571D" w:rsidRPr="00ED5439">
        <w:rPr>
          <w:spacing w:val="-4"/>
          <w:lang w:val="sq-AL"/>
        </w:rPr>
        <w:t xml:space="preserve">nr. </w:t>
      </w:r>
      <w:r w:rsidR="00A02E54" w:rsidRPr="00ED5439">
        <w:rPr>
          <w:spacing w:val="-4"/>
          <w:lang w:val="sq-AL"/>
        </w:rPr>
        <w:t>57/2014, “Për krijimin dhe funksionimin e Këshillit Ekonomik Kombëtar”, të ndryshuar, është ministri i Shtetit për Mbrojtjen e Sipërmarrjes.</w:t>
      </w:r>
    </w:p>
    <w:p w:rsidR="00A02E54" w:rsidRPr="00ED5439" w:rsidRDefault="00092A91" w:rsidP="00A02E54">
      <w:pPr>
        <w:pStyle w:val="Paragrafi"/>
        <w:rPr>
          <w:spacing w:val="-4"/>
          <w:lang w:val="sq-AL"/>
        </w:rPr>
      </w:pPr>
      <w:r w:rsidRPr="00ED5439">
        <w:rPr>
          <w:spacing w:val="-4"/>
          <w:lang w:val="sq-AL"/>
        </w:rPr>
        <w:t xml:space="preserve">3. </w:t>
      </w:r>
      <w:r w:rsidR="00A02E54" w:rsidRPr="00ED5439">
        <w:rPr>
          <w:spacing w:val="-4"/>
          <w:lang w:val="sq-AL"/>
        </w:rPr>
        <w:t>Sekretariati teknik u mundëson bizneseve të adresojnë shqetësimet e tyre dhe të gjejnë përkrahje në mënyrë që propozimet e tyre t’u përcillen institucioneve politikëbërëse dhe vendimmarrëse, për reduktimin e pengesave administrative me të cilat ndeshet biznesi në veprimtarinë e përditshme, të evidentuara si problematike, nëpërmjet përmirësimit të cilësisë së shërbimeve publike ndaj sipërmarrjes dhe klimës së biznesit në Shqipëri.</w:t>
      </w:r>
    </w:p>
    <w:p w:rsidR="00A02E54" w:rsidRDefault="00092A91" w:rsidP="00A02E54">
      <w:pPr>
        <w:pStyle w:val="Paragrafi"/>
        <w:rPr>
          <w:lang w:val="sq-AL"/>
        </w:rPr>
      </w:pPr>
      <w:r w:rsidRPr="00C0785D">
        <w:rPr>
          <w:lang w:val="sq-AL"/>
        </w:rPr>
        <w:t xml:space="preserve">4. </w:t>
      </w:r>
      <w:r w:rsidR="00A02E54" w:rsidRPr="00C0785D">
        <w:rPr>
          <w:lang w:val="sq-AL"/>
        </w:rPr>
        <w:t xml:space="preserve">Sekretariati teknik kryen funksionet, ushtron kompetencat dhe përgjegjësitë e përcaktuara në ligjin </w:t>
      </w:r>
      <w:r w:rsidR="006A571D" w:rsidRPr="00C0785D">
        <w:rPr>
          <w:lang w:val="sq-AL"/>
        </w:rPr>
        <w:t xml:space="preserve">nr. </w:t>
      </w:r>
      <w:r w:rsidR="00A02E54" w:rsidRPr="00C0785D">
        <w:rPr>
          <w:lang w:val="sq-AL"/>
        </w:rPr>
        <w:t>57/2014, të ndryshuar, dhe mbështet ministrin e Shtetit për Mbrojtjen e Sipërmarrjes për kryerjen e funksioneve administrative, të përcaktuara brenda fushës së tij të përgjegjësisë shtetërore, si më poshtë vijon:</w:t>
      </w:r>
    </w:p>
    <w:p w:rsidR="00A02E54" w:rsidRPr="00C0785D" w:rsidRDefault="00092A91" w:rsidP="00A02E54">
      <w:pPr>
        <w:pStyle w:val="Paragrafi"/>
        <w:rPr>
          <w:lang w:val="sq-AL"/>
        </w:rPr>
      </w:pPr>
      <w:r w:rsidRPr="00C0785D">
        <w:rPr>
          <w:lang w:val="sq-AL"/>
        </w:rPr>
        <w:t>a)</w:t>
      </w:r>
      <w:r w:rsidR="006F398B" w:rsidRPr="00C0785D">
        <w:rPr>
          <w:lang w:val="sq-AL"/>
        </w:rPr>
        <w:t xml:space="preserve"> </w:t>
      </w:r>
      <w:r w:rsidR="00A02E54" w:rsidRPr="00C0785D">
        <w:rPr>
          <w:lang w:val="sq-AL"/>
        </w:rPr>
        <w:t>Mundëson mbarëvajtjen dhe mirëfunksi</w:t>
      </w:r>
      <w:r w:rsidR="003B601C">
        <w:rPr>
          <w:lang w:val="sq-AL"/>
        </w:rPr>
        <w:t>-</w:t>
      </w:r>
      <w:r w:rsidR="00A02E54" w:rsidRPr="00C0785D">
        <w:rPr>
          <w:lang w:val="sq-AL"/>
        </w:rPr>
        <w:t>onimin e mbledhjeve të Këshillit Ekonomik Kombëtar (në vijim, KEK).</w:t>
      </w:r>
    </w:p>
    <w:p w:rsidR="00A02E54" w:rsidRPr="00C0785D" w:rsidRDefault="00092A91" w:rsidP="00A02E54">
      <w:pPr>
        <w:pStyle w:val="Paragrafi"/>
        <w:rPr>
          <w:lang w:val="sq-AL"/>
        </w:rPr>
      </w:pPr>
      <w:r w:rsidRPr="00C0785D">
        <w:rPr>
          <w:lang w:val="sq-AL"/>
        </w:rPr>
        <w:t xml:space="preserve">b) </w:t>
      </w:r>
      <w:r w:rsidR="00A02E54" w:rsidRPr="00C0785D">
        <w:rPr>
          <w:lang w:val="sq-AL"/>
        </w:rPr>
        <w:t xml:space="preserve">Përcakton rendin e ditës së mbledhjes, i cili miratohet nga zëvendëskryetari i KEK-ut, pas këshillimit me kryetarin. </w:t>
      </w:r>
    </w:p>
    <w:p w:rsidR="00A02E54" w:rsidRPr="00C0785D" w:rsidRDefault="00092A91" w:rsidP="00A02E54">
      <w:pPr>
        <w:pStyle w:val="Paragrafi"/>
        <w:rPr>
          <w:lang w:val="sq-AL"/>
        </w:rPr>
      </w:pPr>
      <w:r w:rsidRPr="00C0785D">
        <w:rPr>
          <w:lang w:val="sq-AL"/>
        </w:rPr>
        <w:t xml:space="preserve">c) </w:t>
      </w:r>
      <w:r w:rsidR="00A02E54" w:rsidRPr="00C0785D">
        <w:rPr>
          <w:lang w:val="sq-AL"/>
        </w:rPr>
        <w:t xml:space="preserve">Njofton të paktën 7 ditë më herët për takimin, kohën, vendin dhe materialet për diskutim në mbledhjet e KEK-ut. </w:t>
      </w:r>
    </w:p>
    <w:p w:rsidR="00A02E54" w:rsidRPr="00C0785D" w:rsidRDefault="00A02E54" w:rsidP="00A02E54">
      <w:pPr>
        <w:pStyle w:val="Paragrafi"/>
        <w:rPr>
          <w:lang w:val="sq-AL"/>
        </w:rPr>
      </w:pPr>
      <w:r w:rsidRPr="00C0785D">
        <w:rPr>
          <w:lang w:val="sq-AL"/>
        </w:rPr>
        <w:t>ç)</w:t>
      </w:r>
      <w:r w:rsidR="006F398B" w:rsidRPr="00C0785D">
        <w:rPr>
          <w:lang w:val="sq-AL"/>
        </w:rPr>
        <w:t xml:space="preserve"> </w:t>
      </w:r>
      <w:r w:rsidRPr="00C0785D">
        <w:rPr>
          <w:lang w:val="sq-AL"/>
        </w:rPr>
        <w:t xml:space="preserve">Mundëson organizimin e takimeve të KEK-ut me grupet e interesit. </w:t>
      </w:r>
    </w:p>
    <w:p w:rsidR="00A02E54" w:rsidRPr="00C0785D" w:rsidRDefault="00092A91" w:rsidP="00A02E54">
      <w:pPr>
        <w:pStyle w:val="Paragrafi"/>
        <w:rPr>
          <w:lang w:val="sq-AL"/>
        </w:rPr>
      </w:pPr>
      <w:r w:rsidRPr="00C0785D">
        <w:rPr>
          <w:lang w:val="sq-AL"/>
        </w:rPr>
        <w:t xml:space="preserve">d) </w:t>
      </w:r>
      <w:r w:rsidR="00A02E54" w:rsidRPr="00C0785D">
        <w:rPr>
          <w:lang w:val="sq-AL"/>
        </w:rPr>
        <w:t>Ndihmon dhe mbështet KEK-un në punën dhe mbarëvajtjen e takimeve.</w:t>
      </w:r>
    </w:p>
    <w:p w:rsidR="00A02E54" w:rsidRPr="00C0785D" w:rsidRDefault="00A02E54" w:rsidP="00A02E54">
      <w:pPr>
        <w:pStyle w:val="Paragrafi"/>
        <w:rPr>
          <w:lang w:val="sq-AL"/>
        </w:rPr>
      </w:pPr>
      <w:r w:rsidRPr="00C0785D">
        <w:rPr>
          <w:lang w:val="sq-AL"/>
        </w:rPr>
        <w:t>dh)</w:t>
      </w:r>
      <w:r w:rsidRPr="00C0785D">
        <w:rPr>
          <w:lang w:val="sq-AL"/>
        </w:rPr>
        <w:tab/>
      </w:r>
      <w:r w:rsidR="000C1D3C">
        <w:rPr>
          <w:lang w:val="sq-AL"/>
        </w:rPr>
        <w:t xml:space="preserve"> </w:t>
      </w:r>
      <w:r w:rsidRPr="00C0785D">
        <w:rPr>
          <w:lang w:val="sq-AL"/>
        </w:rPr>
        <w:t>Administron faqen zyrtare të internetit të KEK-ut dhe përcakton rregullat e aksesit në këtë faqe.</w:t>
      </w:r>
    </w:p>
    <w:p w:rsidR="00A02E54" w:rsidRPr="00C0785D" w:rsidRDefault="00A02E54" w:rsidP="00A02E54">
      <w:pPr>
        <w:pStyle w:val="Paragrafi"/>
        <w:rPr>
          <w:lang w:val="sq-AL"/>
        </w:rPr>
      </w:pPr>
      <w:r w:rsidRPr="00C0785D">
        <w:rPr>
          <w:lang w:val="sq-AL"/>
        </w:rPr>
        <w:t xml:space="preserve">e) </w:t>
      </w:r>
      <w:r w:rsidRPr="00C0785D">
        <w:rPr>
          <w:lang w:val="sq-AL"/>
        </w:rPr>
        <w:tab/>
        <w:t xml:space="preserve">Ka të drejtë të publikojë nisma ligjore në webpage-in e saj me propozim të grupeve të interesit kur nuk i publikon ministri përgjegjës, por që vlerësohet se janë brenda fushës së </w:t>
      </w:r>
      <w:r w:rsidR="009218C7">
        <w:rPr>
          <w:lang w:val="sq-AL"/>
        </w:rPr>
        <w:t xml:space="preserve">                                                                                                    </w:t>
      </w:r>
      <w:r w:rsidRPr="00C0785D">
        <w:rPr>
          <w:lang w:val="sq-AL"/>
        </w:rPr>
        <w:t>zbatimit të nenit 4, të</w:t>
      </w:r>
      <w:r w:rsidR="006F398B" w:rsidRPr="00C0785D">
        <w:rPr>
          <w:lang w:val="sq-AL"/>
        </w:rPr>
        <w:t xml:space="preserve"> </w:t>
      </w:r>
      <w:r w:rsidR="00C407EC">
        <w:rPr>
          <w:lang w:val="sq-AL"/>
        </w:rPr>
        <w:t>l</w:t>
      </w:r>
      <w:r w:rsidRPr="00C0785D">
        <w:rPr>
          <w:lang w:val="sq-AL"/>
        </w:rPr>
        <w:t xml:space="preserve">igjit </w:t>
      </w:r>
      <w:r w:rsidR="006A571D" w:rsidRPr="00C0785D">
        <w:rPr>
          <w:lang w:val="sq-AL"/>
        </w:rPr>
        <w:t xml:space="preserve">nr. </w:t>
      </w:r>
      <w:r w:rsidRPr="00C0785D">
        <w:rPr>
          <w:lang w:val="sq-AL"/>
        </w:rPr>
        <w:t>57/2014, të ndryshuar.</w:t>
      </w:r>
      <w:r w:rsidR="006F398B" w:rsidRPr="00C0785D">
        <w:rPr>
          <w:lang w:val="sq-AL"/>
        </w:rPr>
        <w:t xml:space="preserve"> </w:t>
      </w:r>
    </w:p>
    <w:p w:rsidR="00A02E54" w:rsidRPr="00C0785D" w:rsidRDefault="00A02E54" w:rsidP="00A02E54">
      <w:pPr>
        <w:pStyle w:val="Paragrafi"/>
        <w:rPr>
          <w:lang w:val="sq-AL"/>
        </w:rPr>
      </w:pPr>
      <w:r w:rsidRPr="00C0785D">
        <w:rPr>
          <w:lang w:val="sq-AL"/>
        </w:rPr>
        <w:t xml:space="preserve">ë) </w:t>
      </w:r>
      <w:r w:rsidRPr="00C0785D">
        <w:rPr>
          <w:lang w:val="sq-AL"/>
        </w:rPr>
        <w:tab/>
        <w:t xml:space="preserve">Grumbullon dhe përpunon komentet, vërejtjet, sugjerimet, denoncimet dhe propozimet e grupeve të interesit në procesin e këshillimit publik. </w:t>
      </w:r>
    </w:p>
    <w:p w:rsidR="00A02E54" w:rsidRPr="00C0785D" w:rsidRDefault="00A02E54" w:rsidP="00A02E54">
      <w:pPr>
        <w:pStyle w:val="Paragrafi"/>
        <w:rPr>
          <w:lang w:val="sq-AL"/>
        </w:rPr>
      </w:pPr>
      <w:r w:rsidRPr="00C0785D">
        <w:rPr>
          <w:lang w:val="sq-AL"/>
        </w:rPr>
        <w:t xml:space="preserve">f) </w:t>
      </w:r>
      <w:r w:rsidRPr="00C0785D">
        <w:rPr>
          <w:lang w:val="sq-AL"/>
        </w:rPr>
        <w:tab/>
        <w:t>Grumbullon vërejtjet, komentet dhe sugjerimet, të cilat i përpunon e ia transmeton organit shtetëror që ka marrë nismën për përgatitjen e një akti.</w:t>
      </w:r>
    </w:p>
    <w:p w:rsidR="00A02E54" w:rsidRPr="00C0785D" w:rsidRDefault="00A02E54" w:rsidP="00A02E54">
      <w:pPr>
        <w:pStyle w:val="Paragrafi"/>
        <w:rPr>
          <w:lang w:val="sq-AL"/>
        </w:rPr>
      </w:pPr>
      <w:r w:rsidRPr="00C0785D">
        <w:rPr>
          <w:lang w:val="sq-AL"/>
        </w:rPr>
        <w:t xml:space="preserve">g) </w:t>
      </w:r>
      <w:r w:rsidRPr="00C0785D">
        <w:rPr>
          <w:lang w:val="sq-AL"/>
        </w:rPr>
        <w:tab/>
        <w:t xml:space="preserve">U dërgon ministrive përkatëse, KEK-ut dhe/ose institucioneve të tjera shtetërore informacionin e përpunuar dhe dokumentacionin shoqërues. </w:t>
      </w:r>
    </w:p>
    <w:p w:rsidR="00A02E54" w:rsidRPr="00C0785D" w:rsidRDefault="00A02E54" w:rsidP="00A02E54">
      <w:pPr>
        <w:pStyle w:val="Paragrafi"/>
        <w:rPr>
          <w:lang w:val="sq-AL"/>
        </w:rPr>
      </w:pPr>
      <w:r w:rsidRPr="00C0785D">
        <w:rPr>
          <w:lang w:val="sq-AL"/>
        </w:rPr>
        <w:t xml:space="preserve">gj) </w:t>
      </w:r>
      <w:r w:rsidRPr="00C0785D">
        <w:rPr>
          <w:lang w:val="sq-AL"/>
        </w:rPr>
        <w:tab/>
        <w:t xml:space="preserve">Monitoron dhe zbaton projektet dhe nismat e KEK-ut. </w:t>
      </w:r>
    </w:p>
    <w:p w:rsidR="00A02E54" w:rsidRPr="00C0785D" w:rsidRDefault="00A02E54" w:rsidP="00A02E54">
      <w:pPr>
        <w:pStyle w:val="Paragrafi"/>
        <w:rPr>
          <w:lang w:val="sq-AL"/>
        </w:rPr>
      </w:pPr>
      <w:r w:rsidRPr="00C0785D">
        <w:rPr>
          <w:lang w:val="sq-AL"/>
        </w:rPr>
        <w:t>h)</w:t>
      </w:r>
      <w:r w:rsidRPr="00C0785D">
        <w:rPr>
          <w:lang w:val="sq-AL"/>
        </w:rPr>
        <w:tab/>
      </w:r>
      <w:r w:rsidR="00092A91" w:rsidRPr="00C0785D">
        <w:rPr>
          <w:lang w:val="sq-AL"/>
        </w:rPr>
        <w:t xml:space="preserve"> </w:t>
      </w:r>
      <w:r w:rsidRPr="00C0785D">
        <w:rPr>
          <w:lang w:val="sq-AL"/>
        </w:rPr>
        <w:t xml:space="preserve">Me kërkesë të kryetarit të KEK-ut, kryen anketime, përgatit raporte dhe studime për çështje që lidhen me fushën e veprimtarisë së Këshillit. </w:t>
      </w:r>
    </w:p>
    <w:p w:rsidR="00A02E54" w:rsidRPr="00C0785D" w:rsidRDefault="00A02E54" w:rsidP="00A02E54">
      <w:pPr>
        <w:pStyle w:val="Paragrafi"/>
        <w:rPr>
          <w:lang w:val="sq-AL"/>
        </w:rPr>
      </w:pPr>
      <w:r w:rsidRPr="00C0785D">
        <w:rPr>
          <w:lang w:val="sq-AL"/>
        </w:rPr>
        <w:t>i)</w:t>
      </w:r>
      <w:r w:rsidRPr="00C0785D">
        <w:rPr>
          <w:lang w:val="sq-AL"/>
        </w:rPr>
        <w:tab/>
      </w:r>
      <w:r w:rsidR="00092A91" w:rsidRPr="00C0785D">
        <w:rPr>
          <w:lang w:val="sq-AL"/>
        </w:rPr>
        <w:t xml:space="preserve"> </w:t>
      </w:r>
      <w:r w:rsidRPr="00C0785D">
        <w:rPr>
          <w:lang w:val="sq-AL"/>
        </w:rPr>
        <w:t>Analizon fenomenet e praktikave arbitrare apo shqetësime të tjera të identifikuara nga organizatat e biznesit e jep rekomandimet përkatëse për KEK-un dhe për institucionet e tjera.</w:t>
      </w:r>
    </w:p>
    <w:p w:rsidR="00A02E54" w:rsidRDefault="00A02E54" w:rsidP="00A02E54">
      <w:pPr>
        <w:pStyle w:val="Paragrafi"/>
        <w:rPr>
          <w:lang w:val="sq-AL"/>
        </w:rPr>
      </w:pPr>
      <w:r w:rsidRPr="00C0785D">
        <w:rPr>
          <w:lang w:val="sq-AL"/>
        </w:rPr>
        <w:t>j)</w:t>
      </w:r>
      <w:r w:rsidRPr="00C0785D">
        <w:rPr>
          <w:lang w:val="sq-AL"/>
        </w:rPr>
        <w:tab/>
      </w:r>
      <w:r w:rsidR="00092A91" w:rsidRPr="00C0785D">
        <w:rPr>
          <w:lang w:val="sq-AL"/>
        </w:rPr>
        <w:t xml:space="preserve"> </w:t>
      </w:r>
      <w:r w:rsidRPr="00C0785D">
        <w:rPr>
          <w:lang w:val="sq-AL"/>
        </w:rPr>
        <w:t>Mundëson rritjen e transparencës në vendimmarrjen publike, duke garantuar përfaqë</w:t>
      </w:r>
      <w:r w:rsidR="0020651D">
        <w:rPr>
          <w:lang w:val="sq-AL"/>
        </w:rPr>
        <w:t>-</w:t>
      </w:r>
      <w:r w:rsidRPr="00C0785D">
        <w:rPr>
          <w:lang w:val="sq-AL"/>
        </w:rPr>
        <w:t>simin e paraqitjen e interesave të sektorit privat në këtë proces.</w:t>
      </w:r>
    </w:p>
    <w:p w:rsidR="00A02E54" w:rsidRPr="00C0785D" w:rsidRDefault="00A02E54" w:rsidP="00A02E54">
      <w:pPr>
        <w:pStyle w:val="Paragrafi"/>
        <w:rPr>
          <w:lang w:val="sq-AL"/>
        </w:rPr>
      </w:pPr>
      <w:r w:rsidRPr="00C0785D">
        <w:rPr>
          <w:lang w:val="sq-AL"/>
        </w:rPr>
        <w:t>k)</w:t>
      </w:r>
      <w:r w:rsidRPr="00C0785D">
        <w:rPr>
          <w:lang w:val="sq-AL"/>
        </w:rPr>
        <w:tab/>
      </w:r>
      <w:r w:rsidR="00092A91" w:rsidRPr="00C0785D">
        <w:rPr>
          <w:lang w:val="sq-AL"/>
        </w:rPr>
        <w:t xml:space="preserve"> </w:t>
      </w:r>
      <w:r w:rsidRPr="00C0785D">
        <w:rPr>
          <w:lang w:val="sq-AL"/>
        </w:rPr>
        <w:t>Mbështet ministrin përgjegjës për ndjekjen dhe trajtimin e ankesave administrative të sipërmarrjeve private, përfshirë ato të investitorëve strategjikë kundrejt institucioneve publike.</w:t>
      </w:r>
    </w:p>
    <w:p w:rsidR="00A02E54" w:rsidRPr="00C0785D" w:rsidRDefault="00A02E54" w:rsidP="00A02E54">
      <w:pPr>
        <w:pStyle w:val="Paragrafi"/>
        <w:rPr>
          <w:lang w:val="sq-AL"/>
        </w:rPr>
      </w:pPr>
      <w:r w:rsidRPr="00C0785D">
        <w:rPr>
          <w:lang w:val="sq-AL"/>
        </w:rPr>
        <w:t>l)</w:t>
      </w:r>
      <w:r w:rsidRPr="00C0785D">
        <w:rPr>
          <w:lang w:val="sq-AL"/>
        </w:rPr>
        <w:tab/>
      </w:r>
      <w:r w:rsidR="00092A91" w:rsidRPr="00C0785D">
        <w:rPr>
          <w:lang w:val="sq-AL"/>
        </w:rPr>
        <w:t xml:space="preserve"> </w:t>
      </w:r>
      <w:r w:rsidRPr="00C0785D">
        <w:rPr>
          <w:lang w:val="sq-AL"/>
        </w:rPr>
        <w:t>Mbështet ministrin përgjegjës në procedurat e ndërmjetësimit të komunikimit të sipërmarrjes me institucionet publike për zbatimin e kontratave, si dhe, nëpërmjet raporteve, ofron zgjidhje administrative paraprake të mos</w:t>
      </w:r>
      <w:r w:rsidR="007739E3">
        <w:rPr>
          <w:lang w:val="sq-AL"/>
        </w:rPr>
        <w:t>-</w:t>
      </w:r>
      <w:r w:rsidRPr="00C0785D">
        <w:rPr>
          <w:lang w:val="sq-AL"/>
        </w:rPr>
        <w:t>marrëveshjeve midis tyre.</w:t>
      </w:r>
    </w:p>
    <w:p w:rsidR="00A02E54" w:rsidRPr="00C0785D" w:rsidRDefault="00A02E54" w:rsidP="00A02E54">
      <w:pPr>
        <w:pStyle w:val="Paragrafi"/>
        <w:rPr>
          <w:lang w:val="sq-AL"/>
        </w:rPr>
      </w:pPr>
      <w:r w:rsidRPr="00C0785D">
        <w:rPr>
          <w:lang w:val="sq-AL"/>
        </w:rPr>
        <w:t>ll)</w:t>
      </w:r>
      <w:r w:rsidR="00092A91" w:rsidRPr="00C0785D">
        <w:rPr>
          <w:lang w:val="sq-AL"/>
        </w:rPr>
        <w:t xml:space="preserve"> </w:t>
      </w:r>
      <w:r w:rsidRPr="00C0785D">
        <w:rPr>
          <w:lang w:val="sq-AL"/>
        </w:rPr>
        <w:tab/>
        <w:t>Mbështet ministrin përgjegjës, duke asistuar në mënyrë administrative sipërmarrjen në mbrojtjen e të drejtave të tyre ligjore të lidhura me aktivitetin e tyre, kundrejt institucioneve publike.</w:t>
      </w:r>
    </w:p>
    <w:p w:rsidR="00ED5439" w:rsidRDefault="00ED5439" w:rsidP="00A02E54">
      <w:pPr>
        <w:pStyle w:val="Paragrafi"/>
        <w:rPr>
          <w:lang w:val="sq-AL"/>
        </w:rPr>
      </w:pPr>
    </w:p>
    <w:p w:rsidR="00ED5439" w:rsidRDefault="00ED5439" w:rsidP="00A02E54">
      <w:pPr>
        <w:pStyle w:val="Paragrafi"/>
        <w:rPr>
          <w:lang w:val="sq-AL"/>
        </w:rPr>
      </w:pPr>
    </w:p>
    <w:p w:rsidR="00ED5439" w:rsidRDefault="00ED5439" w:rsidP="00A02E54">
      <w:pPr>
        <w:pStyle w:val="Paragrafi"/>
        <w:rPr>
          <w:lang w:val="sq-AL"/>
        </w:rPr>
      </w:pPr>
    </w:p>
    <w:p w:rsidR="00ED5439" w:rsidRDefault="00ED5439" w:rsidP="00A02E54">
      <w:pPr>
        <w:pStyle w:val="Paragrafi"/>
        <w:rPr>
          <w:lang w:val="sq-AL"/>
        </w:rPr>
      </w:pPr>
    </w:p>
    <w:p w:rsidR="00ED5439" w:rsidRDefault="00ED5439" w:rsidP="00A02E54">
      <w:pPr>
        <w:pStyle w:val="Paragrafi"/>
        <w:rPr>
          <w:lang w:val="sq-AL"/>
        </w:rPr>
      </w:pPr>
    </w:p>
    <w:p w:rsidR="00ED5439" w:rsidRDefault="00ED5439" w:rsidP="00A02E54">
      <w:pPr>
        <w:pStyle w:val="Paragrafi"/>
        <w:rPr>
          <w:lang w:val="sq-AL"/>
        </w:rPr>
      </w:pPr>
    </w:p>
    <w:p w:rsidR="00024FD6" w:rsidRDefault="00024FD6" w:rsidP="00A02E54">
      <w:pPr>
        <w:pStyle w:val="Paragrafi"/>
        <w:rPr>
          <w:lang w:val="sq-AL"/>
        </w:rPr>
      </w:pPr>
    </w:p>
    <w:p w:rsidR="00A02E54" w:rsidRPr="00C0785D" w:rsidRDefault="00A02E54" w:rsidP="00A02E54">
      <w:pPr>
        <w:pStyle w:val="Paragrafi"/>
        <w:rPr>
          <w:lang w:val="sq-AL"/>
        </w:rPr>
      </w:pPr>
      <w:r w:rsidRPr="00C0785D">
        <w:rPr>
          <w:lang w:val="sq-AL"/>
        </w:rPr>
        <w:t>m)</w:t>
      </w:r>
      <w:r w:rsidRPr="00C0785D">
        <w:rPr>
          <w:lang w:val="sq-AL"/>
        </w:rPr>
        <w:tab/>
      </w:r>
      <w:r w:rsidR="00092A91" w:rsidRPr="00C0785D">
        <w:rPr>
          <w:lang w:val="sq-AL"/>
        </w:rPr>
        <w:t xml:space="preserve"> </w:t>
      </w:r>
      <w:r w:rsidRPr="00C0785D">
        <w:rPr>
          <w:lang w:val="sq-AL"/>
        </w:rPr>
        <w:t>Mbështet në mënyrë administrative ministrin përgjegjës për promovimin e trans</w:t>
      </w:r>
      <w:r w:rsidR="00FE281A">
        <w:rPr>
          <w:lang w:val="sq-AL"/>
        </w:rPr>
        <w:t>-</w:t>
      </w:r>
      <w:r w:rsidRPr="00C0785D">
        <w:rPr>
          <w:lang w:val="sq-AL"/>
        </w:rPr>
        <w:t>parencës dhe bashkëpunimin ndërinstitucional, si dhe inkurajimin e zhvillimin e partneritetit dhe komunikimit midis institucioneve publike dhe sipërmarrjeve.</w:t>
      </w:r>
    </w:p>
    <w:p w:rsidR="00A02E54" w:rsidRPr="00C0785D" w:rsidRDefault="00A02E54" w:rsidP="00A02E54">
      <w:pPr>
        <w:pStyle w:val="Paragrafi"/>
        <w:rPr>
          <w:lang w:val="sq-AL"/>
        </w:rPr>
      </w:pPr>
      <w:r w:rsidRPr="00C0785D">
        <w:rPr>
          <w:lang w:val="sq-AL"/>
        </w:rPr>
        <w:t>n)</w:t>
      </w:r>
      <w:r w:rsidRPr="00C0785D">
        <w:rPr>
          <w:lang w:val="sq-AL"/>
        </w:rPr>
        <w:tab/>
      </w:r>
      <w:r w:rsidR="00092A91" w:rsidRPr="00C0785D">
        <w:rPr>
          <w:lang w:val="sq-AL"/>
        </w:rPr>
        <w:t xml:space="preserve"> </w:t>
      </w:r>
      <w:r w:rsidRPr="00C0785D">
        <w:rPr>
          <w:lang w:val="sq-AL"/>
        </w:rPr>
        <w:t>Kryen detyra të tjera të përcaktuara nga kryetari i KEK-ut.</w:t>
      </w:r>
    </w:p>
    <w:p w:rsidR="00A02E54" w:rsidRPr="00C0785D" w:rsidRDefault="00092A91" w:rsidP="00A02E54">
      <w:pPr>
        <w:pStyle w:val="Paragrafi"/>
        <w:rPr>
          <w:lang w:val="sq-AL"/>
        </w:rPr>
      </w:pPr>
      <w:r w:rsidRPr="00C0785D">
        <w:rPr>
          <w:lang w:val="sq-AL"/>
        </w:rPr>
        <w:t xml:space="preserve">5. </w:t>
      </w:r>
      <w:r w:rsidR="00A02E54" w:rsidRPr="00C0785D">
        <w:rPr>
          <w:lang w:val="sq-AL"/>
        </w:rPr>
        <w:t>Sekretariati teknik financohet nga buxheti i shtetit dhe nga çdo burim tjetër financiar i ligjshëm.</w:t>
      </w:r>
    </w:p>
    <w:p w:rsidR="00A02E54" w:rsidRPr="00C0785D" w:rsidRDefault="00A94B9F" w:rsidP="00A02E54">
      <w:pPr>
        <w:pStyle w:val="Paragrafi"/>
        <w:rPr>
          <w:lang w:val="sq-AL"/>
        </w:rPr>
      </w:pPr>
      <w:r w:rsidRPr="00C0785D">
        <w:rPr>
          <w:lang w:val="sq-AL"/>
        </w:rPr>
        <w:t xml:space="preserve">6. </w:t>
      </w:r>
      <w:r w:rsidR="00A02E54" w:rsidRPr="00C0785D">
        <w:rPr>
          <w:lang w:val="sq-AL"/>
        </w:rPr>
        <w:t>Marrëdhëniet e punës së nëpunësve të sekretariatit teknik rregullohen sipas dispozitave në fuqi të Kodit të Punës të Republikës së Shqipërisë.</w:t>
      </w:r>
    </w:p>
    <w:p w:rsidR="00A02E54" w:rsidRPr="00C0785D" w:rsidRDefault="00A94B9F" w:rsidP="00A02E54">
      <w:pPr>
        <w:pStyle w:val="Paragrafi"/>
        <w:rPr>
          <w:lang w:val="sq-AL"/>
        </w:rPr>
      </w:pPr>
      <w:r w:rsidRPr="00C0785D">
        <w:rPr>
          <w:lang w:val="sq-AL"/>
        </w:rPr>
        <w:t xml:space="preserve">7. </w:t>
      </w:r>
      <w:r w:rsidR="00A02E54" w:rsidRPr="00C0785D">
        <w:rPr>
          <w:lang w:val="sq-AL"/>
        </w:rPr>
        <w:t xml:space="preserve">Sekretari i Përgjithshëm përfaqëson sekretariatin në marrëdhëniet me të tretët për funksionet, kompetencat dhe përgjegjësitë e përcaktuara në ligjin </w:t>
      </w:r>
      <w:r w:rsidR="006A571D" w:rsidRPr="00C0785D">
        <w:rPr>
          <w:lang w:val="sq-AL"/>
        </w:rPr>
        <w:t xml:space="preserve">nr. </w:t>
      </w:r>
      <w:r w:rsidR="00A02E54" w:rsidRPr="00C0785D">
        <w:rPr>
          <w:lang w:val="sq-AL"/>
        </w:rPr>
        <w:t xml:space="preserve">57/2014, të ndryshuar, ndërsa drejtori ekzekutiv i sekretariatit administron të gjitha procedurat administrative që ndjek sekretariati teknik, si dhe administron mbështetjen administrative që ai ofron për ministrin përgjegjës. </w:t>
      </w:r>
    </w:p>
    <w:p w:rsidR="00A02E54" w:rsidRPr="00C0785D" w:rsidRDefault="00A94B9F" w:rsidP="00A02E54">
      <w:pPr>
        <w:pStyle w:val="Paragrafi"/>
        <w:rPr>
          <w:lang w:val="sq-AL"/>
        </w:rPr>
      </w:pPr>
      <w:r w:rsidRPr="00C0785D">
        <w:rPr>
          <w:lang w:val="sq-AL"/>
        </w:rPr>
        <w:t xml:space="preserve">8. </w:t>
      </w:r>
      <w:r w:rsidR="00A02E54" w:rsidRPr="00C0785D">
        <w:rPr>
          <w:lang w:val="sq-AL"/>
        </w:rPr>
        <w:t>Rregullorja për organizimin, funksionimin, detyrat dhe kompetencat e administratës së sekretariatit teknik të Këshillit Ekonomik Kombëtar miratohet nga Kryeministri.</w:t>
      </w:r>
    </w:p>
    <w:p w:rsidR="00A02E54" w:rsidRPr="00C0785D" w:rsidRDefault="00A94B9F" w:rsidP="00A02E54">
      <w:pPr>
        <w:pStyle w:val="Paragrafi"/>
        <w:rPr>
          <w:lang w:val="sq-AL"/>
        </w:rPr>
      </w:pPr>
      <w:r w:rsidRPr="00C0785D">
        <w:rPr>
          <w:lang w:val="sq-AL"/>
        </w:rPr>
        <w:t xml:space="preserve">9. </w:t>
      </w:r>
      <w:r w:rsidR="00A02E54" w:rsidRPr="00C0785D">
        <w:rPr>
          <w:lang w:val="sq-AL"/>
        </w:rPr>
        <w:t>Për periudhën deri në miratimin e fondeve përkatëse të buxhetit të shtetit për plotësimin me personel organik, detyrat e sekretariatit teknik do të përmbushen nga punonjës të komanduar ose të punësuar me kontratë të përkohshme.</w:t>
      </w:r>
    </w:p>
    <w:p w:rsidR="00A02E54" w:rsidRPr="00C0785D" w:rsidRDefault="00A94B9F" w:rsidP="00A02E54">
      <w:pPr>
        <w:pStyle w:val="Paragrafi"/>
        <w:rPr>
          <w:lang w:val="sq-AL"/>
        </w:rPr>
      </w:pPr>
      <w:r w:rsidRPr="00C0785D">
        <w:rPr>
          <w:lang w:val="sq-AL"/>
        </w:rPr>
        <w:t xml:space="preserve">10. </w:t>
      </w:r>
      <w:r w:rsidR="00A02E54" w:rsidRPr="00C0785D">
        <w:rPr>
          <w:lang w:val="sq-AL"/>
        </w:rPr>
        <w:t>Ngarkohen ministri i Shtetit për Mbrojtjen e Sipërmarrjes dhe Ministria e Financave dhe Ekonomisë për zbatimin e këtij vendimi.</w:t>
      </w:r>
    </w:p>
    <w:p w:rsidR="00A02E54" w:rsidRPr="00C0785D" w:rsidRDefault="00A02E54" w:rsidP="00A02E54">
      <w:pPr>
        <w:pStyle w:val="Paragrafi"/>
        <w:rPr>
          <w:lang w:val="sq-AL"/>
        </w:rPr>
      </w:pPr>
      <w:r w:rsidRPr="00C0785D">
        <w:rPr>
          <w:lang w:val="sq-AL"/>
        </w:rPr>
        <w:t xml:space="preserve">Ky vendim hyn në fuqi pas botimit në Fletoren </w:t>
      </w:r>
      <w:r w:rsidR="00A94B9F" w:rsidRPr="00C0785D">
        <w:rPr>
          <w:lang w:val="sq-AL"/>
        </w:rPr>
        <w:t>Z</w:t>
      </w:r>
      <w:r w:rsidRPr="00C0785D">
        <w:rPr>
          <w:lang w:val="sq-AL"/>
        </w:rPr>
        <w:t>yrtare.</w:t>
      </w:r>
    </w:p>
    <w:p w:rsidR="00A94B9F" w:rsidRPr="00DC7E74" w:rsidRDefault="00A94B9F" w:rsidP="00A94B9F">
      <w:pPr>
        <w:pStyle w:val="Paragrafi"/>
        <w:jc w:val="right"/>
        <w:rPr>
          <w:sz w:val="14"/>
          <w:lang w:val="sq-AL"/>
        </w:rPr>
      </w:pPr>
    </w:p>
    <w:p w:rsidR="00A94B9F" w:rsidRPr="00C0785D" w:rsidRDefault="00A94B9F" w:rsidP="00A94B9F">
      <w:pPr>
        <w:pStyle w:val="Paragrafi"/>
        <w:jc w:val="right"/>
        <w:rPr>
          <w:lang w:val="sq-AL"/>
        </w:rPr>
      </w:pPr>
      <w:r w:rsidRPr="00C0785D">
        <w:rPr>
          <w:lang w:val="sq-AL"/>
        </w:rPr>
        <w:t>ZËVENDËSKRYEMINISTRI</w:t>
      </w:r>
    </w:p>
    <w:p w:rsidR="00A94B9F" w:rsidRPr="00C0785D" w:rsidRDefault="00A94B9F" w:rsidP="00A94B9F">
      <w:pPr>
        <w:pStyle w:val="Paragrafi"/>
        <w:jc w:val="right"/>
        <w:rPr>
          <w:b/>
          <w:lang w:val="sq-AL"/>
        </w:rPr>
      </w:pPr>
      <w:r w:rsidRPr="00C0785D">
        <w:rPr>
          <w:b/>
          <w:lang w:val="sq-AL"/>
        </w:rPr>
        <w:t>Senida Mesi</w:t>
      </w: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827065" w:rsidRPr="00C0785D" w:rsidRDefault="00827065" w:rsidP="00F33104">
      <w:pPr>
        <w:pStyle w:val="Paragrafi"/>
        <w:rPr>
          <w:rFonts w:eastAsia="Times New Roman"/>
          <w:spacing w:val="-4"/>
          <w:lang w:val="sq-AL" w:eastAsia="en-GB"/>
        </w:rPr>
      </w:pPr>
    </w:p>
    <w:p w:rsidR="00AB3AC6" w:rsidRPr="00C0785D" w:rsidRDefault="00AB3AC6" w:rsidP="00F33104">
      <w:pPr>
        <w:pStyle w:val="Paragrafi"/>
        <w:rPr>
          <w:rFonts w:eastAsia="Times New Roman"/>
          <w:spacing w:val="-4"/>
          <w:lang w:val="sq-AL" w:eastAsia="en-GB"/>
        </w:rPr>
      </w:pPr>
    </w:p>
    <w:p w:rsidR="00AB3AC6" w:rsidRPr="00C0785D" w:rsidRDefault="00AB3AC6" w:rsidP="00F33104">
      <w:pPr>
        <w:pStyle w:val="Paragrafi"/>
        <w:rPr>
          <w:rFonts w:eastAsia="Times New Roman"/>
          <w:spacing w:val="-4"/>
          <w:lang w:val="sq-AL" w:eastAsia="en-GB"/>
        </w:rPr>
      </w:pPr>
    </w:p>
    <w:p w:rsidR="00AB3AC6" w:rsidRPr="00C0785D" w:rsidRDefault="00AB3AC6" w:rsidP="00F33104">
      <w:pPr>
        <w:pStyle w:val="Paragrafi"/>
        <w:rPr>
          <w:rFonts w:eastAsia="Times New Roman"/>
          <w:spacing w:val="-4"/>
          <w:lang w:val="sq-AL" w:eastAsia="en-GB"/>
        </w:rPr>
      </w:pPr>
    </w:p>
    <w:p w:rsidR="006E2110" w:rsidRPr="00C0785D" w:rsidRDefault="006E2110" w:rsidP="00F33104">
      <w:pPr>
        <w:pStyle w:val="Paragrafi"/>
        <w:rPr>
          <w:rFonts w:eastAsia="Times New Roman"/>
          <w:spacing w:val="-4"/>
          <w:lang w:val="sq-AL" w:eastAsia="en-GB"/>
        </w:rPr>
      </w:pPr>
    </w:p>
    <w:p w:rsidR="009A2780" w:rsidRPr="00C0785D" w:rsidRDefault="009A2780" w:rsidP="00F33104">
      <w:pPr>
        <w:pStyle w:val="Paragrafi"/>
        <w:rPr>
          <w:rFonts w:eastAsia="Times New Roman"/>
          <w:spacing w:val="-4"/>
          <w:lang w:val="sq-AL" w:eastAsia="en-GB"/>
        </w:rPr>
        <w:sectPr w:rsidR="009A2780" w:rsidRPr="00C0785D" w:rsidSect="000B1E9D">
          <w:type w:val="continuous"/>
          <w:pgSz w:w="11907" w:h="16840" w:code="9"/>
          <w:pgMar w:top="720" w:right="1134" w:bottom="720" w:left="1134" w:header="851" w:footer="851" w:gutter="0"/>
          <w:cols w:num="2" w:space="454"/>
          <w:docGrid w:linePitch="360"/>
        </w:sectPr>
      </w:pPr>
    </w:p>
    <w:p w:rsidR="007350ED" w:rsidRPr="00C0785D" w:rsidRDefault="007350ED" w:rsidP="00F33104">
      <w:pPr>
        <w:pStyle w:val="Paragrafi"/>
        <w:rPr>
          <w:rFonts w:eastAsia="Times New Roman"/>
          <w:spacing w:val="-4"/>
          <w:lang w:val="sq-AL" w:eastAsia="en-GB"/>
        </w:rPr>
      </w:pPr>
    </w:p>
    <w:p w:rsidR="00B5158E" w:rsidRPr="00C0785D" w:rsidRDefault="00B5158E" w:rsidP="00F33104">
      <w:pPr>
        <w:pStyle w:val="Paragrafi"/>
        <w:rPr>
          <w:rFonts w:eastAsia="Times New Roman"/>
          <w:spacing w:val="-4"/>
          <w:lang w:val="sq-AL" w:eastAsia="en-GB"/>
        </w:rPr>
      </w:pPr>
    </w:p>
    <w:p w:rsidR="00B5158E" w:rsidRPr="00C0785D" w:rsidRDefault="00B5158E"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350ED" w:rsidRPr="00C0785D" w:rsidRDefault="007350ED" w:rsidP="00F33104">
      <w:pPr>
        <w:pStyle w:val="Paragrafi"/>
        <w:rPr>
          <w:rFonts w:eastAsia="Times New Roman"/>
          <w:spacing w:val="-4"/>
          <w:lang w:val="sq-AL" w:eastAsia="en-GB"/>
        </w:rPr>
      </w:pPr>
    </w:p>
    <w:p w:rsidR="0079291B" w:rsidRPr="00C0785D" w:rsidRDefault="0079291B" w:rsidP="00F33104">
      <w:pPr>
        <w:pStyle w:val="Paragrafi"/>
        <w:rPr>
          <w:lang w:val="sq-AL"/>
        </w:rPr>
      </w:pPr>
    </w:p>
    <w:sectPr w:rsidR="0079291B" w:rsidRPr="00C0785D" w:rsidSect="00C0785D">
      <w:headerReference w:type="even" r:id="rId21"/>
      <w:pgSz w:w="11907" w:h="16840" w:code="9"/>
      <w:pgMar w:top="720" w:right="1134" w:bottom="720" w:left="1134" w:header="851" w:footer="851"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77F" w:rsidRDefault="0061077F" w:rsidP="00375B7D">
      <w:pPr>
        <w:spacing w:after="0" w:line="240" w:lineRule="auto"/>
      </w:pPr>
      <w:r>
        <w:separator/>
      </w:r>
    </w:p>
  </w:endnote>
  <w:endnote w:type="continuationSeparator" w:id="0">
    <w:p w:rsidR="0061077F" w:rsidRDefault="0061077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8C7" w:rsidRPr="000F5341" w:rsidRDefault="009218C7"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07BBE">
      <w:rPr>
        <w:rFonts w:ascii="Garamond" w:hAnsi="Garamond"/>
        <w:noProof/>
        <w:sz w:val="24"/>
        <w:szCs w:val="24"/>
      </w:rPr>
      <w:t>4656</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8C7" w:rsidRPr="000F5341" w:rsidRDefault="009218C7"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07BBE">
      <w:rPr>
        <w:rFonts w:ascii="Garamond" w:hAnsi="Garamond"/>
        <w:noProof/>
        <w:sz w:val="24"/>
        <w:szCs w:val="24"/>
      </w:rPr>
      <w:t>4655</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77F" w:rsidRDefault="0061077F" w:rsidP="00375B7D">
      <w:pPr>
        <w:spacing w:after="0" w:line="240" w:lineRule="auto"/>
      </w:pPr>
      <w:r>
        <w:separator/>
      </w:r>
    </w:p>
  </w:footnote>
  <w:footnote w:type="continuationSeparator" w:id="0">
    <w:p w:rsidR="0061077F" w:rsidRDefault="0061077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218C7" w:rsidRPr="00EB260B" w:rsidTr="00E33805">
      <w:trPr>
        <w:trHeight w:val="936"/>
        <w:jc w:val="center"/>
      </w:trPr>
      <w:tc>
        <w:tcPr>
          <w:tcW w:w="1392" w:type="pct"/>
          <w:shd w:val="pct5" w:color="auto" w:fill="F2F2F2"/>
          <w:vAlign w:val="center"/>
        </w:tcPr>
        <w:p w:rsidR="009218C7" w:rsidRPr="00EB260B" w:rsidRDefault="009218C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18C7" w:rsidRPr="00EB260B" w:rsidRDefault="00B07BBE" w:rsidP="00680B77">
          <w:pPr>
            <w:pStyle w:val="NoSpacing"/>
            <w:spacing w:before="100" w:after="100"/>
            <w:jc w:val="center"/>
            <w:rPr>
              <w:rFonts w:ascii="Garamond" w:hAnsi="Garamond"/>
              <w:b/>
              <w:sz w:val="28"/>
              <w:szCs w:val="28"/>
            </w:rPr>
          </w:pPr>
          <w:r w:rsidRPr="003E04B6">
            <w:rPr>
              <w:noProof/>
              <w:lang w:val="en-GB" w:eastAsia="en-GB"/>
            </w:rPr>
            <w:drawing>
              <wp:inline distT="0" distB="0" distL="0" distR="0">
                <wp:extent cx="304800" cy="428625"/>
                <wp:effectExtent l="0" t="0" r="0" b="9525"/>
                <wp:docPr id="1" name="Picture 10"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218C7" w:rsidRPr="00EB260B" w:rsidRDefault="009218C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74 </w:t>
          </w:r>
        </w:p>
      </w:tc>
    </w:tr>
  </w:tbl>
  <w:p w:rsidR="009218C7" w:rsidRPr="00385E2C" w:rsidRDefault="009218C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218C7" w:rsidRPr="00EB260B" w:rsidTr="00E33805">
      <w:trPr>
        <w:trHeight w:val="936"/>
        <w:jc w:val="center"/>
      </w:trPr>
      <w:tc>
        <w:tcPr>
          <w:tcW w:w="1392" w:type="pct"/>
          <w:shd w:val="pct5" w:color="auto" w:fill="F2F2F2"/>
          <w:vAlign w:val="center"/>
        </w:tcPr>
        <w:p w:rsidR="009218C7" w:rsidRPr="00EB260B" w:rsidRDefault="009218C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18C7" w:rsidRPr="00EB260B" w:rsidRDefault="00B07BBE" w:rsidP="00BB433C">
          <w:pPr>
            <w:pStyle w:val="NoSpacing"/>
            <w:spacing w:before="100" w:after="100"/>
            <w:jc w:val="center"/>
            <w:rPr>
              <w:rFonts w:ascii="Garamond" w:hAnsi="Garamond"/>
              <w:b/>
              <w:sz w:val="28"/>
              <w:szCs w:val="28"/>
            </w:rPr>
          </w:pPr>
          <w:r w:rsidRPr="003E04B6">
            <w:rPr>
              <w:noProof/>
              <w:lang w:val="en-GB" w:eastAsia="en-GB"/>
            </w:rPr>
            <w:drawing>
              <wp:inline distT="0" distB="0" distL="0" distR="0">
                <wp:extent cx="304800" cy="428625"/>
                <wp:effectExtent l="0" t="0" r="0" b="9525"/>
                <wp:docPr id="2" name="Picture 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218C7" w:rsidRPr="00EB260B" w:rsidRDefault="009218C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74 </w:t>
          </w:r>
        </w:p>
      </w:tc>
    </w:tr>
  </w:tbl>
  <w:p w:rsidR="009218C7" w:rsidRDefault="009218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218C7" w:rsidRPr="00EB260B" w:rsidTr="00023FE7">
      <w:trPr>
        <w:trHeight w:val="1023"/>
        <w:jc w:val="center"/>
      </w:trPr>
      <w:tc>
        <w:tcPr>
          <w:tcW w:w="1375" w:type="pct"/>
          <w:shd w:val="pct5" w:color="auto" w:fill="F2F2F2"/>
          <w:vAlign w:val="center"/>
        </w:tcPr>
        <w:p w:rsidR="009218C7" w:rsidRPr="00EB260B" w:rsidRDefault="009218C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218C7" w:rsidRPr="00EB260B" w:rsidRDefault="00B07BBE" w:rsidP="00832F64">
          <w:pPr>
            <w:pStyle w:val="NoSpacing"/>
            <w:spacing w:before="100" w:after="100"/>
            <w:rPr>
              <w:rFonts w:ascii="Garamond" w:hAnsi="Garamond"/>
              <w:b/>
              <w:sz w:val="28"/>
              <w:szCs w:val="28"/>
            </w:rPr>
          </w:pPr>
          <w:r w:rsidRPr="003E04B6">
            <w:rPr>
              <w:noProof/>
              <w:lang w:val="en-GB" w:eastAsia="en-GB"/>
            </w:rPr>
            <w:drawing>
              <wp:inline distT="0" distB="0" distL="0" distR="0">
                <wp:extent cx="304800" cy="428625"/>
                <wp:effectExtent l="0" t="0" r="0" b="9525"/>
                <wp:docPr id="3" name="Picture 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9218C7" w:rsidRPr="00EB260B" w:rsidRDefault="009218C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218C7" w:rsidRDefault="009218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7E4966"/>
    <w:multiLevelType w:val="hybridMultilevel"/>
    <w:tmpl w:val="59208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8">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6">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7">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8">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4">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5">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3">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4">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6">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8">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0">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8">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3">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6">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4">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9">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0">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1">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4E600DF7"/>
    <w:multiLevelType w:val="hybridMultilevel"/>
    <w:tmpl w:val="C4CA1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6">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4">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5">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6">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8">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0">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2">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3">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7">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8">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9">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4">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2">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4">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5">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6">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9">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0">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1">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5">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8">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0">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7">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8">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0">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2">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4">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6">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7">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693261"/>
    <w:multiLevelType w:val="hybridMultilevel"/>
    <w:tmpl w:val="86DC0F78"/>
    <w:lvl w:ilvl="0" w:tplc="FB8CB23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9">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1">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3">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4">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5">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6">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8">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1">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4">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7">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0">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2">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5">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6">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7">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8">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0">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1">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2">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3">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9">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0">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1">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2">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3">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7">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9">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0">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1">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4">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6">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7">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8">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80">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1">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1"/>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3"/>
  </w:num>
  <w:num w:numId="14">
    <w:abstractNumId w:val="336"/>
  </w:num>
  <w:num w:numId="15">
    <w:abstractNumId w:val="261"/>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2"/>
  </w:num>
  <w:num w:numId="19">
    <w:abstractNumId w:val="260"/>
  </w:num>
  <w:num w:numId="20">
    <w:abstractNumId w:val="348"/>
  </w:num>
  <w:num w:numId="21">
    <w:abstractNumId w:val="151"/>
  </w:num>
  <w:num w:numId="22">
    <w:abstractNumId w:val="254"/>
  </w:num>
  <w:num w:numId="23">
    <w:abstractNumId w:val="278"/>
  </w:num>
  <w:num w:numId="24">
    <w:abstractNumId w:val="331"/>
  </w:num>
  <w:num w:numId="25">
    <w:abstractNumId w:val="319"/>
  </w:num>
  <w:num w:numId="26">
    <w:abstractNumId w:val="26"/>
  </w:num>
  <w:num w:numId="27">
    <w:abstractNumId w:val="15"/>
  </w:num>
  <w:num w:numId="28">
    <w:abstractNumId w:val="209"/>
  </w:num>
  <w:num w:numId="29">
    <w:abstractNumId w:val="357"/>
  </w:num>
  <w:num w:numId="30">
    <w:abstractNumId w:val="227"/>
  </w:num>
  <w:num w:numId="31">
    <w:abstractNumId w:val="313"/>
  </w:num>
  <w:num w:numId="32">
    <w:abstractNumId w:val="324"/>
  </w:num>
  <w:num w:numId="33">
    <w:abstractNumId w:val="39"/>
  </w:num>
  <w:num w:numId="34">
    <w:abstractNumId w:val="195"/>
  </w:num>
  <w:num w:numId="35">
    <w:abstractNumId w:val="252"/>
  </w:num>
  <w:num w:numId="36">
    <w:abstractNumId w:val="177"/>
  </w:num>
  <w:num w:numId="37">
    <w:abstractNumId w:val="180"/>
  </w:num>
  <w:num w:numId="38">
    <w:abstractNumId w:val="321"/>
  </w:num>
  <w:num w:numId="39">
    <w:abstractNumId w:val="63"/>
  </w:num>
  <w:num w:numId="40">
    <w:abstractNumId w:val="374"/>
  </w:num>
  <w:num w:numId="41">
    <w:abstractNumId w:val="14"/>
  </w:num>
  <w:num w:numId="42">
    <w:abstractNumId w:val="121"/>
  </w:num>
  <w:num w:numId="43">
    <w:abstractNumId w:val="129"/>
  </w:num>
  <w:num w:numId="44">
    <w:abstractNumId w:val="30"/>
  </w:num>
  <w:num w:numId="45">
    <w:abstractNumId w:val="233"/>
  </w:num>
  <w:num w:numId="46">
    <w:abstractNumId w:val="353"/>
  </w:num>
  <w:num w:numId="47">
    <w:abstractNumId w:val="161"/>
  </w:num>
  <w:num w:numId="48">
    <w:abstractNumId w:val="367"/>
  </w:num>
  <w:num w:numId="49">
    <w:abstractNumId w:val="224"/>
  </w:num>
  <w:num w:numId="50">
    <w:abstractNumId w:val="114"/>
  </w:num>
  <w:num w:numId="51">
    <w:abstractNumId w:val="230"/>
  </w:num>
  <w:num w:numId="52">
    <w:abstractNumId w:val="205"/>
  </w:num>
  <w:num w:numId="53">
    <w:abstractNumId w:val="108"/>
  </w:num>
  <w:num w:numId="54">
    <w:abstractNumId w:val="115"/>
  </w:num>
  <w:num w:numId="55">
    <w:abstractNumId w:val="343"/>
  </w:num>
  <w:num w:numId="56">
    <w:abstractNumId w:val="290"/>
  </w:num>
  <w:num w:numId="57">
    <w:abstractNumId w:val="57"/>
  </w:num>
  <w:num w:numId="58">
    <w:abstractNumId w:val="159"/>
  </w:num>
  <w:num w:numId="59">
    <w:abstractNumId w:val="89"/>
  </w:num>
  <w:num w:numId="60">
    <w:abstractNumId w:val="117"/>
  </w:num>
  <w:num w:numId="61">
    <w:abstractNumId w:val="74"/>
  </w:num>
  <w:num w:numId="62">
    <w:abstractNumId w:val="164"/>
  </w:num>
  <w:num w:numId="63">
    <w:abstractNumId w:val="308"/>
  </w:num>
  <w:num w:numId="64">
    <w:abstractNumId w:val="125"/>
  </w:num>
  <w:num w:numId="65">
    <w:abstractNumId w:val="328"/>
  </w:num>
  <w:num w:numId="66">
    <w:abstractNumId w:val="270"/>
  </w:num>
  <w:num w:numId="67">
    <w:abstractNumId w:val="84"/>
  </w:num>
  <w:num w:numId="68">
    <w:abstractNumId w:val="276"/>
  </w:num>
  <w:num w:numId="69">
    <w:abstractNumId w:val="291"/>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6"/>
  </w:num>
  <w:num w:numId="77">
    <w:abstractNumId w:val="359"/>
  </w:num>
  <w:num w:numId="78">
    <w:abstractNumId w:val="113"/>
  </w:num>
  <w:num w:numId="79">
    <w:abstractNumId w:val="341"/>
  </w:num>
  <w:num w:numId="80">
    <w:abstractNumId w:val="296"/>
  </w:num>
  <w:num w:numId="81">
    <w:abstractNumId w:val="73"/>
  </w:num>
  <w:num w:numId="82">
    <w:abstractNumId w:val="21"/>
  </w:num>
  <w:num w:numId="83">
    <w:abstractNumId w:val="179"/>
  </w:num>
  <w:num w:numId="84">
    <w:abstractNumId w:val="292"/>
  </w:num>
  <w:num w:numId="85">
    <w:abstractNumId w:val="372"/>
  </w:num>
  <w:num w:numId="86">
    <w:abstractNumId w:val="330"/>
  </w:num>
  <w:num w:numId="87">
    <w:abstractNumId w:val="104"/>
  </w:num>
  <w:num w:numId="88">
    <w:abstractNumId w:val="354"/>
  </w:num>
  <w:num w:numId="89">
    <w:abstractNumId w:val="11"/>
  </w:num>
  <w:num w:numId="90">
    <w:abstractNumId w:val="344"/>
  </w:num>
  <w:num w:numId="91">
    <w:abstractNumId w:val="193"/>
  </w:num>
  <w:num w:numId="92">
    <w:abstractNumId w:val="157"/>
  </w:num>
  <w:num w:numId="93">
    <w:abstractNumId w:val="147"/>
  </w:num>
  <w:num w:numId="94">
    <w:abstractNumId w:val="107"/>
  </w:num>
  <w:num w:numId="95">
    <w:abstractNumId w:val="46"/>
  </w:num>
  <w:num w:numId="96">
    <w:abstractNumId w:val="77"/>
  </w:num>
  <w:num w:numId="97">
    <w:abstractNumId w:val="349"/>
  </w:num>
  <w:num w:numId="98">
    <w:abstractNumId w:val="297"/>
  </w:num>
  <w:num w:numId="99">
    <w:abstractNumId w:val="156"/>
  </w:num>
  <w:num w:numId="100">
    <w:abstractNumId w:val="207"/>
  </w:num>
  <w:num w:numId="101">
    <w:abstractNumId w:val="111"/>
  </w:num>
  <w:num w:numId="102">
    <w:abstractNumId w:val="45"/>
  </w:num>
  <w:num w:numId="103">
    <w:abstractNumId w:val="325"/>
  </w:num>
  <w:num w:numId="104">
    <w:abstractNumId w:val="50"/>
  </w:num>
  <w:num w:numId="105">
    <w:abstractNumId w:val="380"/>
  </w:num>
  <w:num w:numId="106">
    <w:abstractNumId w:val="257"/>
  </w:num>
  <w:num w:numId="107">
    <w:abstractNumId w:val="58"/>
  </w:num>
  <w:num w:numId="108">
    <w:abstractNumId w:val="191"/>
  </w:num>
  <w:num w:numId="109">
    <w:abstractNumId w:val="322"/>
  </w:num>
  <w:num w:numId="110">
    <w:abstractNumId w:val="97"/>
  </w:num>
  <w:num w:numId="111">
    <w:abstractNumId w:val="240"/>
  </w:num>
  <w:num w:numId="112">
    <w:abstractNumId w:val="283"/>
  </w:num>
  <w:num w:numId="113">
    <w:abstractNumId w:val="253"/>
  </w:num>
  <w:num w:numId="114">
    <w:abstractNumId w:val="245"/>
  </w:num>
  <w:num w:numId="115">
    <w:abstractNumId w:val="18"/>
  </w:num>
  <w:num w:numId="116">
    <w:abstractNumId w:val="215"/>
  </w:num>
  <w:num w:numId="117">
    <w:abstractNumId w:val="375"/>
  </w:num>
  <w:num w:numId="118">
    <w:abstractNumId w:val="65"/>
  </w:num>
  <w:num w:numId="119">
    <w:abstractNumId w:val="110"/>
  </w:num>
  <w:num w:numId="120">
    <w:abstractNumId w:val="212"/>
  </w:num>
  <w:num w:numId="121">
    <w:abstractNumId w:val="187"/>
  </w:num>
  <w:num w:numId="122">
    <w:abstractNumId w:val="35"/>
  </w:num>
  <w:num w:numId="123">
    <w:abstractNumId w:val="56"/>
  </w:num>
  <w:num w:numId="124">
    <w:abstractNumId w:val="218"/>
  </w:num>
  <w:num w:numId="125">
    <w:abstractNumId w:val="106"/>
  </w:num>
  <w:num w:numId="126">
    <w:abstractNumId w:val="17"/>
  </w:num>
  <w:num w:numId="127">
    <w:abstractNumId w:val="286"/>
  </w:num>
  <w:num w:numId="128">
    <w:abstractNumId w:val="334"/>
  </w:num>
  <w:num w:numId="129">
    <w:abstractNumId w:val="275"/>
  </w:num>
  <w:num w:numId="130">
    <w:abstractNumId w:val="61"/>
  </w:num>
  <w:num w:numId="131">
    <w:abstractNumId w:val="352"/>
  </w:num>
  <w:num w:numId="132">
    <w:abstractNumId w:val="256"/>
  </w:num>
  <w:num w:numId="133">
    <w:abstractNumId w:val="189"/>
  </w:num>
  <w:num w:numId="134">
    <w:abstractNumId w:val="137"/>
  </w:num>
  <w:num w:numId="135">
    <w:abstractNumId w:val="300"/>
  </w:num>
  <w:num w:numId="136">
    <w:abstractNumId w:val="312"/>
  </w:num>
  <w:num w:numId="137">
    <w:abstractNumId w:val="238"/>
  </w:num>
  <w:num w:numId="138">
    <w:abstractNumId w:val="22"/>
  </w:num>
  <w:num w:numId="139">
    <w:abstractNumId w:val="234"/>
  </w:num>
  <w:num w:numId="140">
    <w:abstractNumId w:val="169"/>
  </w:num>
  <w:num w:numId="141">
    <w:abstractNumId w:val="172"/>
  </w:num>
  <w:num w:numId="142">
    <w:abstractNumId w:val="72"/>
  </w:num>
  <w:num w:numId="143">
    <w:abstractNumId w:val="305"/>
  </w:num>
  <w:num w:numId="144">
    <w:abstractNumId w:val="241"/>
  </w:num>
  <w:num w:numId="145">
    <w:abstractNumId w:val="86"/>
  </w:num>
  <w:num w:numId="146">
    <w:abstractNumId w:val="83"/>
  </w:num>
  <w:num w:numId="147">
    <w:abstractNumId w:val="76"/>
  </w:num>
  <w:num w:numId="148">
    <w:abstractNumId w:val="371"/>
  </w:num>
  <w:num w:numId="149">
    <w:abstractNumId w:val="135"/>
  </w:num>
  <w:num w:numId="150">
    <w:abstractNumId w:val="338"/>
  </w:num>
  <w:num w:numId="151">
    <w:abstractNumId w:val="299"/>
  </w:num>
  <w:num w:numId="152">
    <w:abstractNumId w:val="188"/>
  </w:num>
  <w:num w:numId="153">
    <w:abstractNumId w:val="42"/>
  </w:num>
  <w:num w:numId="154">
    <w:abstractNumId w:val="356"/>
  </w:num>
  <w:num w:numId="155">
    <w:abstractNumId w:val="247"/>
  </w:num>
  <w:num w:numId="156">
    <w:abstractNumId w:val="231"/>
  </w:num>
  <w:num w:numId="157">
    <w:abstractNumId w:val="200"/>
  </w:num>
  <w:num w:numId="158">
    <w:abstractNumId w:val="222"/>
  </w:num>
  <w:num w:numId="159">
    <w:abstractNumId w:val="146"/>
  </w:num>
  <w:num w:numId="160">
    <w:abstractNumId w:val="364"/>
  </w:num>
  <w:num w:numId="161">
    <w:abstractNumId w:val="120"/>
  </w:num>
  <w:num w:numId="162">
    <w:abstractNumId w:val="363"/>
  </w:num>
  <w:num w:numId="163">
    <w:abstractNumId w:val="81"/>
  </w:num>
  <w:num w:numId="164">
    <w:abstractNumId w:val="124"/>
  </w:num>
  <w:num w:numId="165">
    <w:abstractNumId w:val="355"/>
  </w:num>
  <w:num w:numId="166">
    <w:abstractNumId w:val="347"/>
  </w:num>
  <w:num w:numId="167">
    <w:abstractNumId w:val="263"/>
  </w:num>
  <w:num w:numId="168">
    <w:abstractNumId w:val="139"/>
  </w:num>
  <w:num w:numId="169">
    <w:abstractNumId w:val="123"/>
  </w:num>
  <w:num w:numId="170">
    <w:abstractNumId w:val="272"/>
  </w:num>
  <w:num w:numId="171">
    <w:abstractNumId w:val="269"/>
  </w:num>
  <w:num w:numId="172">
    <w:abstractNumId w:val="128"/>
  </w:num>
  <w:num w:numId="173">
    <w:abstractNumId w:val="369"/>
  </w:num>
  <w:num w:numId="174">
    <w:abstractNumId w:val="265"/>
  </w:num>
  <w:num w:numId="175">
    <w:abstractNumId w:val="236"/>
  </w:num>
  <w:num w:numId="176">
    <w:abstractNumId w:val="335"/>
  </w:num>
  <w:num w:numId="177">
    <w:abstractNumId w:val="210"/>
  </w:num>
  <w:num w:numId="178">
    <w:abstractNumId w:val="116"/>
  </w:num>
  <w:num w:numId="179">
    <w:abstractNumId w:val="78"/>
  </w:num>
  <w:num w:numId="180">
    <w:abstractNumId w:val="255"/>
  </w:num>
  <w:num w:numId="181">
    <w:abstractNumId w:val="153"/>
  </w:num>
  <w:num w:numId="182">
    <w:abstractNumId w:val="174"/>
  </w:num>
  <w:num w:numId="183">
    <w:abstractNumId w:val="90"/>
  </w:num>
  <w:num w:numId="184">
    <w:abstractNumId w:val="298"/>
  </w:num>
  <w:num w:numId="185">
    <w:abstractNumId w:val="160"/>
  </w:num>
  <w:num w:numId="186">
    <w:abstractNumId w:val="317"/>
  </w:num>
  <w:num w:numId="187">
    <w:abstractNumId w:val="67"/>
  </w:num>
  <w:num w:numId="188">
    <w:abstractNumId w:val="112"/>
  </w:num>
  <w:num w:numId="189">
    <w:abstractNumId w:val="175"/>
  </w:num>
  <w:num w:numId="190">
    <w:abstractNumId w:val="165"/>
  </w:num>
  <w:num w:numId="191">
    <w:abstractNumId w:val="190"/>
  </w:num>
  <w:num w:numId="192">
    <w:abstractNumId w:val="342"/>
  </w:num>
  <w:num w:numId="193">
    <w:abstractNumId w:val="182"/>
  </w:num>
  <w:num w:numId="194">
    <w:abstractNumId w:val="244"/>
  </w:num>
  <w:num w:numId="195">
    <w:abstractNumId w:val="62"/>
  </w:num>
  <w:num w:numId="196">
    <w:abstractNumId w:val="88"/>
  </w:num>
  <w:num w:numId="197">
    <w:abstractNumId w:val="365"/>
  </w:num>
  <w:num w:numId="198">
    <w:abstractNumId w:val="294"/>
  </w:num>
  <w:num w:numId="199">
    <w:abstractNumId w:val="295"/>
  </w:num>
  <w:num w:numId="200">
    <w:abstractNumId w:val="366"/>
  </w:num>
  <w:num w:numId="201">
    <w:abstractNumId w:val="223"/>
  </w:num>
  <w:num w:numId="202">
    <w:abstractNumId w:val="262"/>
  </w:num>
  <w:num w:numId="203">
    <w:abstractNumId w:val="350"/>
  </w:num>
  <w:num w:numId="204">
    <w:abstractNumId w:val="24"/>
  </w:num>
  <w:num w:numId="205">
    <w:abstractNumId w:val="284"/>
  </w:num>
  <w:num w:numId="206">
    <w:abstractNumId w:val="323"/>
  </w:num>
  <w:num w:numId="207">
    <w:abstractNumId w:val="184"/>
  </w:num>
  <w:num w:numId="208">
    <w:abstractNumId w:val="358"/>
  </w:num>
  <w:num w:numId="209">
    <w:abstractNumId w:val="173"/>
  </w:num>
  <w:num w:numId="210">
    <w:abstractNumId w:val="47"/>
  </w:num>
  <w:num w:numId="211">
    <w:abstractNumId w:val="288"/>
  </w:num>
  <w:num w:numId="212">
    <w:abstractNumId w:val="199"/>
  </w:num>
  <w:num w:numId="213">
    <w:abstractNumId w:val="183"/>
  </w:num>
  <w:num w:numId="214">
    <w:abstractNumId w:val="134"/>
  </w:num>
  <w:num w:numId="215">
    <w:abstractNumId w:val="379"/>
  </w:num>
  <w:num w:numId="216">
    <w:abstractNumId w:val="315"/>
  </w:num>
  <w:num w:numId="217">
    <w:abstractNumId w:val="220"/>
  </w:num>
  <w:num w:numId="218">
    <w:abstractNumId w:val="268"/>
  </w:num>
  <w:num w:numId="219">
    <w:abstractNumId w:val="118"/>
  </w:num>
  <w:num w:numId="220">
    <w:abstractNumId w:val="12"/>
  </w:num>
  <w:num w:numId="221">
    <w:abstractNumId w:val="316"/>
  </w:num>
  <w:num w:numId="222">
    <w:abstractNumId w:val="378"/>
  </w:num>
  <w:num w:numId="223">
    <w:abstractNumId w:val="282"/>
  </w:num>
  <w:num w:numId="224">
    <w:abstractNumId w:val="250"/>
  </w:num>
  <w:num w:numId="225">
    <w:abstractNumId w:val="339"/>
  </w:num>
  <w:num w:numId="226">
    <w:abstractNumId w:val="306"/>
  </w:num>
  <w:num w:numId="227">
    <w:abstractNumId w:val="198"/>
  </w:num>
  <w:num w:numId="228">
    <w:abstractNumId w:val="320"/>
  </w:num>
  <w:num w:numId="229">
    <w:abstractNumId w:val="246"/>
  </w:num>
  <w:num w:numId="230">
    <w:abstractNumId w:val="143"/>
  </w:num>
  <w:num w:numId="231">
    <w:abstractNumId w:val="166"/>
  </w:num>
  <w:num w:numId="232">
    <w:abstractNumId w:val="171"/>
  </w:num>
  <w:num w:numId="233">
    <w:abstractNumId w:val="93"/>
  </w:num>
  <w:num w:numId="234">
    <w:abstractNumId w:val="71"/>
  </w:num>
  <w:num w:numId="235">
    <w:abstractNumId w:val="381"/>
  </w:num>
  <w:num w:numId="236">
    <w:abstractNumId w:val="79"/>
  </w:num>
  <w:num w:numId="237">
    <w:abstractNumId w:val="48"/>
  </w:num>
  <w:num w:numId="238">
    <w:abstractNumId w:val="376"/>
  </w:num>
  <w:num w:numId="239">
    <w:abstractNumId w:val="239"/>
  </w:num>
  <w:num w:numId="240">
    <w:abstractNumId w:val="235"/>
  </w:num>
  <w:num w:numId="241">
    <w:abstractNumId w:val="304"/>
  </w:num>
  <w:num w:numId="242">
    <w:abstractNumId w:val="31"/>
  </w:num>
  <w:num w:numId="243">
    <w:abstractNumId w:val="60"/>
  </w:num>
  <w:num w:numId="244">
    <w:abstractNumId w:val="29"/>
  </w:num>
  <w:num w:numId="245">
    <w:abstractNumId w:val="163"/>
  </w:num>
  <w:num w:numId="246">
    <w:abstractNumId w:val="41"/>
  </w:num>
  <w:num w:numId="247">
    <w:abstractNumId w:val="150"/>
  </w:num>
  <w:num w:numId="248">
    <w:abstractNumId w:val="249"/>
  </w:num>
  <w:num w:numId="249">
    <w:abstractNumId w:val="204"/>
  </w:num>
  <w:num w:numId="250">
    <w:abstractNumId w:val="221"/>
  </w:num>
  <w:num w:numId="251">
    <w:abstractNumId w:val="141"/>
  </w:num>
  <w:num w:numId="252">
    <w:abstractNumId w:val="201"/>
  </w:num>
  <w:num w:numId="253">
    <w:abstractNumId w:val="264"/>
  </w:num>
  <w:num w:numId="254">
    <w:abstractNumId w:val="377"/>
  </w:num>
  <w:num w:numId="255">
    <w:abstractNumId w:val="340"/>
  </w:num>
  <w:num w:numId="256">
    <w:abstractNumId w:val="186"/>
  </w:num>
  <w:num w:numId="257">
    <w:abstractNumId w:val="122"/>
  </w:num>
  <w:num w:numId="258">
    <w:abstractNumId w:val="44"/>
  </w:num>
  <w:num w:numId="259">
    <w:abstractNumId w:val="144"/>
  </w:num>
  <w:num w:numId="260">
    <w:abstractNumId w:val="28"/>
  </w:num>
  <w:num w:numId="261">
    <w:abstractNumId w:val="302"/>
  </w:num>
  <w:num w:numId="262">
    <w:abstractNumId w:val="248"/>
  </w:num>
  <w:num w:numId="263">
    <w:abstractNumId w:val="131"/>
  </w:num>
  <w:num w:numId="264">
    <w:abstractNumId w:val="178"/>
  </w:num>
  <w:num w:numId="265">
    <w:abstractNumId w:val="19"/>
  </w:num>
  <w:num w:numId="266">
    <w:abstractNumId w:val="281"/>
  </w:num>
  <w:num w:numId="267">
    <w:abstractNumId w:val="136"/>
  </w:num>
  <w:num w:numId="268">
    <w:abstractNumId w:val="20"/>
  </w:num>
  <w:num w:numId="269">
    <w:abstractNumId w:val="337"/>
  </w:num>
  <w:num w:numId="270">
    <w:abstractNumId w:val="271"/>
  </w:num>
  <w:num w:numId="271">
    <w:abstractNumId w:val="105"/>
  </w:num>
  <w:num w:numId="272">
    <w:abstractNumId w:val="277"/>
  </w:num>
  <w:num w:numId="273">
    <w:abstractNumId w:val="310"/>
  </w:num>
  <w:num w:numId="274">
    <w:abstractNumId w:val="229"/>
  </w:num>
  <w:num w:numId="275">
    <w:abstractNumId w:val="345"/>
  </w:num>
  <w:num w:numId="276">
    <w:abstractNumId w:val="206"/>
  </w:num>
  <w:num w:numId="277">
    <w:abstractNumId w:val="167"/>
  </w:num>
  <w:num w:numId="278">
    <w:abstractNumId w:val="152"/>
  </w:num>
  <w:num w:numId="279">
    <w:abstractNumId w:val="10"/>
  </w:num>
  <w:num w:numId="280">
    <w:abstractNumId w:val="38"/>
  </w:num>
  <w:num w:numId="281">
    <w:abstractNumId w:val="243"/>
  </w:num>
  <w:num w:numId="282">
    <w:abstractNumId w:val="154"/>
  </w:num>
  <w:num w:numId="283">
    <w:abstractNumId w:val="126"/>
  </w:num>
  <w:num w:numId="284">
    <w:abstractNumId w:val="326"/>
  </w:num>
  <w:num w:numId="285">
    <w:abstractNumId w:val="100"/>
  </w:num>
  <w:num w:numId="286">
    <w:abstractNumId w:val="279"/>
  </w:num>
  <w:num w:numId="287">
    <w:abstractNumId w:val="251"/>
  </w:num>
  <w:num w:numId="288">
    <w:abstractNumId w:val="69"/>
  </w:num>
  <w:num w:numId="289">
    <w:abstractNumId w:val="202"/>
  </w:num>
  <w:num w:numId="290">
    <w:abstractNumId w:val="64"/>
  </w:num>
  <w:num w:numId="291">
    <w:abstractNumId w:val="148"/>
  </w:num>
  <w:num w:numId="292">
    <w:abstractNumId w:val="232"/>
  </w:num>
  <w:num w:numId="293">
    <w:abstractNumId w:val="285"/>
  </w:num>
  <w:num w:numId="294">
    <w:abstractNumId w:val="32"/>
  </w:num>
  <w:num w:numId="295">
    <w:abstractNumId w:val="289"/>
  </w:num>
  <w:num w:numId="296">
    <w:abstractNumId w:val="132"/>
  </w:num>
  <w:num w:numId="297">
    <w:abstractNumId w:val="85"/>
  </w:num>
  <w:num w:numId="298">
    <w:abstractNumId w:val="25"/>
  </w:num>
  <w:num w:numId="299">
    <w:abstractNumId w:val="301"/>
  </w:num>
  <w:num w:numId="300">
    <w:abstractNumId w:val="213"/>
  </w:num>
  <w:num w:numId="301">
    <w:abstractNumId w:val="101"/>
  </w:num>
  <w:num w:numId="302">
    <w:abstractNumId w:val="237"/>
  </w:num>
  <w:num w:numId="303">
    <w:abstractNumId w:val="225"/>
  </w:num>
  <w:num w:numId="304">
    <w:abstractNumId w:val="303"/>
  </w:num>
  <w:num w:numId="305">
    <w:abstractNumId w:val="16"/>
  </w:num>
  <w:num w:numId="306">
    <w:abstractNumId w:val="66"/>
  </w:num>
  <w:num w:numId="307">
    <w:abstractNumId w:val="133"/>
  </w:num>
  <w:num w:numId="308">
    <w:abstractNumId w:val="94"/>
  </w:num>
  <w:num w:numId="309">
    <w:abstractNumId w:val="145"/>
  </w:num>
  <w:num w:numId="310">
    <w:abstractNumId w:val="266"/>
  </w:num>
  <w:num w:numId="311">
    <w:abstractNumId w:val="361"/>
  </w:num>
  <w:num w:numId="312">
    <w:abstractNumId w:val="259"/>
  </w:num>
  <w:num w:numId="313">
    <w:abstractNumId w:val="82"/>
  </w:num>
  <w:num w:numId="314">
    <w:abstractNumId w:val="91"/>
  </w:num>
  <w:num w:numId="315">
    <w:abstractNumId w:val="226"/>
  </w:num>
  <w:num w:numId="316">
    <w:abstractNumId w:val="362"/>
  </w:num>
  <w:num w:numId="317">
    <w:abstractNumId w:val="333"/>
  </w:num>
  <w:num w:numId="318">
    <w:abstractNumId w:val="33"/>
  </w:num>
  <w:num w:numId="319">
    <w:abstractNumId w:val="382"/>
  </w:num>
  <w:num w:numId="320">
    <w:abstractNumId w:val="273"/>
  </w:num>
  <w:num w:numId="321">
    <w:abstractNumId w:val="370"/>
  </w:num>
  <w:num w:numId="322">
    <w:abstractNumId w:val="287"/>
  </w:num>
  <w:num w:numId="323">
    <w:abstractNumId w:val="51"/>
  </w:num>
  <w:num w:numId="324">
    <w:abstractNumId w:val="37"/>
  </w:num>
  <w:num w:numId="325">
    <w:abstractNumId w:val="43"/>
  </w:num>
  <w:num w:numId="326">
    <w:abstractNumId w:val="327"/>
  </w:num>
  <w:num w:numId="327">
    <w:abstractNumId w:val="75"/>
  </w:num>
  <w:num w:numId="328">
    <w:abstractNumId w:val="228"/>
  </w:num>
  <w:num w:numId="329">
    <w:abstractNumId w:val="185"/>
  </w:num>
  <w:num w:numId="330">
    <w:abstractNumId w:val="103"/>
  </w:num>
  <w:num w:numId="331">
    <w:abstractNumId w:val="92"/>
  </w:num>
  <w:num w:numId="332">
    <w:abstractNumId w:val="176"/>
  </w:num>
  <w:num w:numId="333">
    <w:abstractNumId w:val="98"/>
  </w:num>
  <w:num w:numId="334">
    <w:abstractNumId w:val="196"/>
  </w:num>
  <w:num w:numId="335">
    <w:abstractNumId w:val="351"/>
  </w:num>
  <w:num w:numId="336">
    <w:abstractNumId w:val="280"/>
  </w:num>
  <w:num w:numId="337">
    <w:abstractNumId w:val="149"/>
  </w:num>
  <w:num w:numId="338">
    <w:abstractNumId w:val="203"/>
  </w:num>
  <w:num w:numId="339">
    <w:abstractNumId w:val="368"/>
  </w:num>
  <w:num w:numId="340">
    <w:abstractNumId w:val="36"/>
  </w:num>
  <w:num w:numId="341">
    <w:abstractNumId w:val="155"/>
  </w:num>
  <w:num w:numId="342">
    <w:abstractNumId w:val="27"/>
  </w:num>
  <w:num w:numId="343">
    <w:abstractNumId w:val="168"/>
  </w:num>
  <w:num w:numId="344">
    <w:abstractNumId w:val="217"/>
  </w:num>
  <w:num w:numId="345">
    <w:abstractNumId w:val="130"/>
  </w:num>
  <w:num w:numId="346">
    <w:abstractNumId w:val="54"/>
  </w:num>
  <w:num w:numId="347">
    <w:abstractNumId w:val="332"/>
  </w:num>
  <w:num w:numId="348">
    <w:abstractNumId w:val="307"/>
  </w:num>
  <w:num w:numId="349">
    <w:abstractNumId w:val="314"/>
  </w:num>
  <w:num w:numId="350">
    <w:abstractNumId w:val="216"/>
  </w:num>
  <w:num w:numId="351">
    <w:abstractNumId w:val="360"/>
  </w:num>
  <w:num w:numId="352">
    <w:abstractNumId w:val="219"/>
  </w:num>
  <w:num w:numId="353">
    <w:abstractNumId w:val="80"/>
  </w:num>
  <w:num w:numId="354">
    <w:abstractNumId w:val="170"/>
  </w:num>
  <w:num w:numId="355">
    <w:abstractNumId w:val="211"/>
  </w:num>
  <w:num w:numId="356">
    <w:abstractNumId w:val="274"/>
  </w:num>
  <w:num w:numId="357">
    <w:abstractNumId w:val="329"/>
  </w:num>
  <w:num w:numId="358">
    <w:abstractNumId w:val="52"/>
  </w:num>
  <w:num w:numId="359">
    <w:abstractNumId w:val="40"/>
  </w:num>
  <w:num w:numId="360">
    <w:abstractNumId w:val="142"/>
  </w:num>
  <w:num w:numId="361">
    <w:abstractNumId w:val="138"/>
  </w:num>
  <w:num w:numId="362">
    <w:abstractNumId w:val="53"/>
  </w:num>
  <w:num w:numId="363">
    <w:abstractNumId w:val="258"/>
  </w:num>
  <w:num w:numId="364">
    <w:abstractNumId w:val="309"/>
  </w:num>
  <w:num w:numId="365">
    <w:abstractNumId w:val="68"/>
  </w:num>
  <w:num w:numId="366">
    <w:abstractNumId w:val="99"/>
  </w:num>
  <w:num w:numId="367">
    <w:abstractNumId w:val="119"/>
  </w:num>
  <w:num w:numId="368">
    <w:abstractNumId w:val="13"/>
  </w:num>
  <w:num w:numId="369">
    <w:abstractNumId w:val="194"/>
  </w:num>
  <w:num w:numId="370">
    <w:abstractNumId w:val="208"/>
  </w:num>
  <w:num w:numId="371">
    <w:abstractNumId w:val="162"/>
  </w:num>
  <w:num w:numId="372">
    <w:abstractNumId w:val="197"/>
  </w:num>
  <w:num w:numId="373">
    <w:abstractNumId w:val="293"/>
  </w:num>
  <w:num w:numId="374">
    <w:abstractNumId w:val="55"/>
  </w:num>
  <w:num w:numId="375">
    <w:abstractNumId w:val="109"/>
  </w:num>
  <w:num w:numId="376">
    <w:abstractNumId w:val="158"/>
  </w:num>
  <w:num w:numId="377">
    <w:abstractNumId w:val="181"/>
  </w:num>
  <w:num w:numId="378">
    <w:abstractNumId w:val="267"/>
  </w:num>
  <w:num w:numId="379">
    <w:abstractNumId w:val="214"/>
  </w:num>
  <w:num w:numId="380">
    <w:abstractNumId w:val="96"/>
  </w:num>
  <w:num w:numId="381">
    <w:abstractNumId w:val="140"/>
  </w:num>
  <w:num w:numId="382">
    <w:abstractNumId w:val="242"/>
  </w:num>
  <w:num w:numId="383">
    <w:abstractNumId w:val="318"/>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4A61"/>
    <w:rsid w:val="0000573E"/>
    <w:rsid w:val="00006B92"/>
    <w:rsid w:val="0000789C"/>
    <w:rsid w:val="00013648"/>
    <w:rsid w:val="00016581"/>
    <w:rsid w:val="00016FF8"/>
    <w:rsid w:val="00017179"/>
    <w:rsid w:val="0002097D"/>
    <w:rsid w:val="00021AB5"/>
    <w:rsid w:val="00023FE7"/>
    <w:rsid w:val="00024037"/>
    <w:rsid w:val="00024FD6"/>
    <w:rsid w:val="00025CCC"/>
    <w:rsid w:val="00037E21"/>
    <w:rsid w:val="00040D88"/>
    <w:rsid w:val="00041C84"/>
    <w:rsid w:val="000429F4"/>
    <w:rsid w:val="00043608"/>
    <w:rsid w:val="000457CE"/>
    <w:rsid w:val="00051A20"/>
    <w:rsid w:val="00053B9D"/>
    <w:rsid w:val="00054A72"/>
    <w:rsid w:val="00055C5D"/>
    <w:rsid w:val="00056469"/>
    <w:rsid w:val="000610B7"/>
    <w:rsid w:val="00061471"/>
    <w:rsid w:val="00065619"/>
    <w:rsid w:val="000737C8"/>
    <w:rsid w:val="00073939"/>
    <w:rsid w:val="00074591"/>
    <w:rsid w:val="00076949"/>
    <w:rsid w:val="000808CF"/>
    <w:rsid w:val="0008144A"/>
    <w:rsid w:val="000872CF"/>
    <w:rsid w:val="0009192D"/>
    <w:rsid w:val="00092A91"/>
    <w:rsid w:val="00093294"/>
    <w:rsid w:val="000A0431"/>
    <w:rsid w:val="000A0C64"/>
    <w:rsid w:val="000A3CCA"/>
    <w:rsid w:val="000A4C36"/>
    <w:rsid w:val="000A68AE"/>
    <w:rsid w:val="000A7ADF"/>
    <w:rsid w:val="000B1560"/>
    <w:rsid w:val="000B1E9D"/>
    <w:rsid w:val="000B7A36"/>
    <w:rsid w:val="000C1D3C"/>
    <w:rsid w:val="000C2D42"/>
    <w:rsid w:val="000C395D"/>
    <w:rsid w:val="000C4C2F"/>
    <w:rsid w:val="000C4D55"/>
    <w:rsid w:val="000C72B4"/>
    <w:rsid w:val="000C74D8"/>
    <w:rsid w:val="000D0CE1"/>
    <w:rsid w:val="000D2E57"/>
    <w:rsid w:val="000D3708"/>
    <w:rsid w:val="000D43AE"/>
    <w:rsid w:val="000D507F"/>
    <w:rsid w:val="000D6D5B"/>
    <w:rsid w:val="000E4205"/>
    <w:rsid w:val="000E4B9D"/>
    <w:rsid w:val="000E544B"/>
    <w:rsid w:val="000E5E9F"/>
    <w:rsid w:val="000E68A6"/>
    <w:rsid w:val="000E7D84"/>
    <w:rsid w:val="000F2203"/>
    <w:rsid w:val="000F4290"/>
    <w:rsid w:val="000F5341"/>
    <w:rsid w:val="000F6706"/>
    <w:rsid w:val="000F6F6C"/>
    <w:rsid w:val="000F7C01"/>
    <w:rsid w:val="00101B28"/>
    <w:rsid w:val="001021DE"/>
    <w:rsid w:val="001034E9"/>
    <w:rsid w:val="00110462"/>
    <w:rsid w:val="00113356"/>
    <w:rsid w:val="00113674"/>
    <w:rsid w:val="001139B0"/>
    <w:rsid w:val="00116B0C"/>
    <w:rsid w:val="00121430"/>
    <w:rsid w:val="00123361"/>
    <w:rsid w:val="0012498E"/>
    <w:rsid w:val="00130939"/>
    <w:rsid w:val="00133F27"/>
    <w:rsid w:val="00137B1D"/>
    <w:rsid w:val="00140369"/>
    <w:rsid w:val="00141B6B"/>
    <w:rsid w:val="0014288A"/>
    <w:rsid w:val="00142F21"/>
    <w:rsid w:val="00145F8B"/>
    <w:rsid w:val="00147F8A"/>
    <w:rsid w:val="00150C57"/>
    <w:rsid w:val="001517DA"/>
    <w:rsid w:val="00152690"/>
    <w:rsid w:val="00152F0A"/>
    <w:rsid w:val="00153BC6"/>
    <w:rsid w:val="00153FC2"/>
    <w:rsid w:val="0015421A"/>
    <w:rsid w:val="00161F9E"/>
    <w:rsid w:val="0016448B"/>
    <w:rsid w:val="0016643B"/>
    <w:rsid w:val="00166FC0"/>
    <w:rsid w:val="00171F7D"/>
    <w:rsid w:val="00180875"/>
    <w:rsid w:val="00184D09"/>
    <w:rsid w:val="001855F6"/>
    <w:rsid w:val="00186F73"/>
    <w:rsid w:val="001870B7"/>
    <w:rsid w:val="001900D1"/>
    <w:rsid w:val="00190ECC"/>
    <w:rsid w:val="001916D7"/>
    <w:rsid w:val="0019571D"/>
    <w:rsid w:val="00196DA5"/>
    <w:rsid w:val="001A059F"/>
    <w:rsid w:val="001A0A7F"/>
    <w:rsid w:val="001A28E0"/>
    <w:rsid w:val="001A6777"/>
    <w:rsid w:val="001B2FEB"/>
    <w:rsid w:val="001B3BAF"/>
    <w:rsid w:val="001B43E5"/>
    <w:rsid w:val="001B7359"/>
    <w:rsid w:val="001B7ACC"/>
    <w:rsid w:val="001C0B47"/>
    <w:rsid w:val="001C0BAA"/>
    <w:rsid w:val="001C22F7"/>
    <w:rsid w:val="001C2677"/>
    <w:rsid w:val="001C2960"/>
    <w:rsid w:val="001C4C20"/>
    <w:rsid w:val="001C6151"/>
    <w:rsid w:val="001D13BA"/>
    <w:rsid w:val="001D15CD"/>
    <w:rsid w:val="001D672E"/>
    <w:rsid w:val="001D76C5"/>
    <w:rsid w:val="001D77FD"/>
    <w:rsid w:val="001E3A7D"/>
    <w:rsid w:val="001E7A37"/>
    <w:rsid w:val="001E7A45"/>
    <w:rsid w:val="001F5FD8"/>
    <w:rsid w:val="001F63DF"/>
    <w:rsid w:val="0020454E"/>
    <w:rsid w:val="00205BEC"/>
    <w:rsid w:val="0020651D"/>
    <w:rsid w:val="00206AA2"/>
    <w:rsid w:val="00211F8E"/>
    <w:rsid w:val="00217C97"/>
    <w:rsid w:val="00221879"/>
    <w:rsid w:val="00230D00"/>
    <w:rsid w:val="0023184F"/>
    <w:rsid w:val="0023399C"/>
    <w:rsid w:val="00234B71"/>
    <w:rsid w:val="00241082"/>
    <w:rsid w:val="002419B1"/>
    <w:rsid w:val="00245357"/>
    <w:rsid w:val="00247723"/>
    <w:rsid w:val="0025441D"/>
    <w:rsid w:val="00254F95"/>
    <w:rsid w:val="00257771"/>
    <w:rsid w:val="0027276C"/>
    <w:rsid w:val="00272B85"/>
    <w:rsid w:val="002754B3"/>
    <w:rsid w:val="0027672B"/>
    <w:rsid w:val="00276956"/>
    <w:rsid w:val="002769CC"/>
    <w:rsid w:val="00277011"/>
    <w:rsid w:val="00277A75"/>
    <w:rsid w:val="00280C99"/>
    <w:rsid w:val="00282273"/>
    <w:rsid w:val="00282EBA"/>
    <w:rsid w:val="00285128"/>
    <w:rsid w:val="002855C3"/>
    <w:rsid w:val="002861E3"/>
    <w:rsid w:val="00286C09"/>
    <w:rsid w:val="00290BFA"/>
    <w:rsid w:val="00295A6F"/>
    <w:rsid w:val="00296F6E"/>
    <w:rsid w:val="00297D75"/>
    <w:rsid w:val="00297E5D"/>
    <w:rsid w:val="002A45D6"/>
    <w:rsid w:val="002A4B16"/>
    <w:rsid w:val="002A4E93"/>
    <w:rsid w:val="002B15AB"/>
    <w:rsid w:val="002B27B1"/>
    <w:rsid w:val="002B5AD2"/>
    <w:rsid w:val="002B7117"/>
    <w:rsid w:val="002B73EA"/>
    <w:rsid w:val="002B742C"/>
    <w:rsid w:val="002C0487"/>
    <w:rsid w:val="002C05F2"/>
    <w:rsid w:val="002C0CCC"/>
    <w:rsid w:val="002C35D8"/>
    <w:rsid w:val="002C3AB5"/>
    <w:rsid w:val="002D17BF"/>
    <w:rsid w:val="002D6058"/>
    <w:rsid w:val="002E302F"/>
    <w:rsid w:val="002E642D"/>
    <w:rsid w:val="002F059A"/>
    <w:rsid w:val="002F0996"/>
    <w:rsid w:val="00302FE3"/>
    <w:rsid w:val="00304417"/>
    <w:rsid w:val="00305F68"/>
    <w:rsid w:val="00307BC3"/>
    <w:rsid w:val="00310217"/>
    <w:rsid w:val="003114C3"/>
    <w:rsid w:val="00311D2E"/>
    <w:rsid w:val="00314856"/>
    <w:rsid w:val="00314A0F"/>
    <w:rsid w:val="00315737"/>
    <w:rsid w:val="00320DB6"/>
    <w:rsid w:val="003218D4"/>
    <w:rsid w:val="00321A87"/>
    <w:rsid w:val="00322A81"/>
    <w:rsid w:val="00323D8F"/>
    <w:rsid w:val="0032426C"/>
    <w:rsid w:val="00330117"/>
    <w:rsid w:val="003303C0"/>
    <w:rsid w:val="00331944"/>
    <w:rsid w:val="00331AA0"/>
    <w:rsid w:val="00333FAB"/>
    <w:rsid w:val="003357BE"/>
    <w:rsid w:val="003402AF"/>
    <w:rsid w:val="00342524"/>
    <w:rsid w:val="00346DD1"/>
    <w:rsid w:val="0035110B"/>
    <w:rsid w:val="003522FC"/>
    <w:rsid w:val="00352A7C"/>
    <w:rsid w:val="00353169"/>
    <w:rsid w:val="00356E64"/>
    <w:rsid w:val="00357007"/>
    <w:rsid w:val="0036088C"/>
    <w:rsid w:val="00361DE1"/>
    <w:rsid w:val="00363BDC"/>
    <w:rsid w:val="00365328"/>
    <w:rsid w:val="00367F83"/>
    <w:rsid w:val="00370D9E"/>
    <w:rsid w:val="00373717"/>
    <w:rsid w:val="003741EE"/>
    <w:rsid w:val="00375B7D"/>
    <w:rsid w:val="003808B2"/>
    <w:rsid w:val="00382FF3"/>
    <w:rsid w:val="00383966"/>
    <w:rsid w:val="003846F0"/>
    <w:rsid w:val="00384B3D"/>
    <w:rsid w:val="00385E2C"/>
    <w:rsid w:val="0038629F"/>
    <w:rsid w:val="00390196"/>
    <w:rsid w:val="00391DC0"/>
    <w:rsid w:val="00394502"/>
    <w:rsid w:val="00394E76"/>
    <w:rsid w:val="00397E6C"/>
    <w:rsid w:val="003A079A"/>
    <w:rsid w:val="003A1699"/>
    <w:rsid w:val="003A2854"/>
    <w:rsid w:val="003A2B46"/>
    <w:rsid w:val="003A474C"/>
    <w:rsid w:val="003A570A"/>
    <w:rsid w:val="003B01A1"/>
    <w:rsid w:val="003B0AE2"/>
    <w:rsid w:val="003B132B"/>
    <w:rsid w:val="003B1DC0"/>
    <w:rsid w:val="003B36A1"/>
    <w:rsid w:val="003B4418"/>
    <w:rsid w:val="003B5276"/>
    <w:rsid w:val="003B601C"/>
    <w:rsid w:val="003B60F9"/>
    <w:rsid w:val="003B6566"/>
    <w:rsid w:val="003C2D25"/>
    <w:rsid w:val="003C521E"/>
    <w:rsid w:val="003C6CD4"/>
    <w:rsid w:val="003C7FF8"/>
    <w:rsid w:val="003D1C89"/>
    <w:rsid w:val="003D2E67"/>
    <w:rsid w:val="003D3503"/>
    <w:rsid w:val="003D38A7"/>
    <w:rsid w:val="003D47C3"/>
    <w:rsid w:val="003D7182"/>
    <w:rsid w:val="003E0471"/>
    <w:rsid w:val="003E04B6"/>
    <w:rsid w:val="003E0C9B"/>
    <w:rsid w:val="003E0F56"/>
    <w:rsid w:val="003E2ABD"/>
    <w:rsid w:val="003E7F34"/>
    <w:rsid w:val="003F16DA"/>
    <w:rsid w:val="003F216A"/>
    <w:rsid w:val="003F5F6E"/>
    <w:rsid w:val="004030FB"/>
    <w:rsid w:val="0040658F"/>
    <w:rsid w:val="0041125E"/>
    <w:rsid w:val="00413FAE"/>
    <w:rsid w:val="00415F17"/>
    <w:rsid w:val="0042111C"/>
    <w:rsid w:val="004279C5"/>
    <w:rsid w:val="004304C5"/>
    <w:rsid w:val="00430B9E"/>
    <w:rsid w:val="00432C27"/>
    <w:rsid w:val="00436500"/>
    <w:rsid w:val="00436DE1"/>
    <w:rsid w:val="0043740C"/>
    <w:rsid w:val="00442464"/>
    <w:rsid w:val="00444588"/>
    <w:rsid w:val="00450ED2"/>
    <w:rsid w:val="00452B73"/>
    <w:rsid w:val="00460BAF"/>
    <w:rsid w:val="0046238A"/>
    <w:rsid w:val="00462945"/>
    <w:rsid w:val="00462CA3"/>
    <w:rsid w:val="004633C0"/>
    <w:rsid w:val="00464085"/>
    <w:rsid w:val="004641B9"/>
    <w:rsid w:val="00465CF9"/>
    <w:rsid w:val="00472884"/>
    <w:rsid w:val="0048306C"/>
    <w:rsid w:val="004839F6"/>
    <w:rsid w:val="00483D45"/>
    <w:rsid w:val="004917DE"/>
    <w:rsid w:val="00491C7C"/>
    <w:rsid w:val="004920A7"/>
    <w:rsid w:val="0049350A"/>
    <w:rsid w:val="004960E1"/>
    <w:rsid w:val="004A1BD1"/>
    <w:rsid w:val="004A1E11"/>
    <w:rsid w:val="004A34A2"/>
    <w:rsid w:val="004A34C9"/>
    <w:rsid w:val="004A5318"/>
    <w:rsid w:val="004A67F5"/>
    <w:rsid w:val="004A68F5"/>
    <w:rsid w:val="004A7263"/>
    <w:rsid w:val="004B4420"/>
    <w:rsid w:val="004B5841"/>
    <w:rsid w:val="004B5C5C"/>
    <w:rsid w:val="004B6B72"/>
    <w:rsid w:val="004B734E"/>
    <w:rsid w:val="004B7D13"/>
    <w:rsid w:val="004C0E49"/>
    <w:rsid w:val="004C100C"/>
    <w:rsid w:val="004C22FC"/>
    <w:rsid w:val="004C61A3"/>
    <w:rsid w:val="004C6C4C"/>
    <w:rsid w:val="004C7862"/>
    <w:rsid w:val="004D2816"/>
    <w:rsid w:val="004D488E"/>
    <w:rsid w:val="004D555C"/>
    <w:rsid w:val="004D6564"/>
    <w:rsid w:val="004E1F61"/>
    <w:rsid w:val="004F123B"/>
    <w:rsid w:val="004F2DED"/>
    <w:rsid w:val="004F2E8E"/>
    <w:rsid w:val="004F4611"/>
    <w:rsid w:val="004F5014"/>
    <w:rsid w:val="004F640D"/>
    <w:rsid w:val="004F7537"/>
    <w:rsid w:val="004F7DCB"/>
    <w:rsid w:val="00500415"/>
    <w:rsid w:val="0050337E"/>
    <w:rsid w:val="00503A9A"/>
    <w:rsid w:val="00505A5B"/>
    <w:rsid w:val="00507203"/>
    <w:rsid w:val="005106E3"/>
    <w:rsid w:val="0051080E"/>
    <w:rsid w:val="00512844"/>
    <w:rsid w:val="00512D08"/>
    <w:rsid w:val="0051334D"/>
    <w:rsid w:val="005171DD"/>
    <w:rsid w:val="00517C79"/>
    <w:rsid w:val="00521D9C"/>
    <w:rsid w:val="00522296"/>
    <w:rsid w:val="00527FFD"/>
    <w:rsid w:val="00530EBB"/>
    <w:rsid w:val="0053559A"/>
    <w:rsid w:val="005419D0"/>
    <w:rsid w:val="00543430"/>
    <w:rsid w:val="005442F1"/>
    <w:rsid w:val="005459DC"/>
    <w:rsid w:val="005474B8"/>
    <w:rsid w:val="00550D1D"/>
    <w:rsid w:val="00551E13"/>
    <w:rsid w:val="005522CE"/>
    <w:rsid w:val="00555C55"/>
    <w:rsid w:val="0055663E"/>
    <w:rsid w:val="00560754"/>
    <w:rsid w:val="005649F6"/>
    <w:rsid w:val="00566801"/>
    <w:rsid w:val="005705E1"/>
    <w:rsid w:val="00575E88"/>
    <w:rsid w:val="00580EB9"/>
    <w:rsid w:val="00581D1E"/>
    <w:rsid w:val="005853BD"/>
    <w:rsid w:val="005854A2"/>
    <w:rsid w:val="00594A2E"/>
    <w:rsid w:val="00594D73"/>
    <w:rsid w:val="005A1436"/>
    <w:rsid w:val="005A2AE1"/>
    <w:rsid w:val="005A47F1"/>
    <w:rsid w:val="005A6153"/>
    <w:rsid w:val="005A663C"/>
    <w:rsid w:val="005A7B0B"/>
    <w:rsid w:val="005B0F08"/>
    <w:rsid w:val="005B1F48"/>
    <w:rsid w:val="005B38DD"/>
    <w:rsid w:val="005B4361"/>
    <w:rsid w:val="005B54A2"/>
    <w:rsid w:val="005C0F1E"/>
    <w:rsid w:val="005C19F0"/>
    <w:rsid w:val="005C5B2C"/>
    <w:rsid w:val="005C625E"/>
    <w:rsid w:val="005C650F"/>
    <w:rsid w:val="005C6BBD"/>
    <w:rsid w:val="005D03A3"/>
    <w:rsid w:val="005D2220"/>
    <w:rsid w:val="005D4AFD"/>
    <w:rsid w:val="005D4EC7"/>
    <w:rsid w:val="005D7593"/>
    <w:rsid w:val="005D7BD5"/>
    <w:rsid w:val="005E1F7E"/>
    <w:rsid w:val="005E2A71"/>
    <w:rsid w:val="005E4722"/>
    <w:rsid w:val="005E5A0F"/>
    <w:rsid w:val="005E6551"/>
    <w:rsid w:val="005E7120"/>
    <w:rsid w:val="005F0778"/>
    <w:rsid w:val="005F1C64"/>
    <w:rsid w:val="005F33BB"/>
    <w:rsid w:val="005F3451"/>
    <w:rsid w:val="005F4763"/>
    <w:rsid w:val="0060149E"/>
    <w:rsid w:val="00602788"/>
    <w:rsid w:val="00603E4D"/>
    <w:rsid w:val="00603F5F"/>
    <w:rsid w:val="00604549"/>
    <w:rsid w:val="006054DC"/>
    <w:rsid w:val="00606527"/>
    <w:rsid w:val="0061077F"/>
    <w:rsid w:val="00613739"/>
    <w:rsid w:val="00617287"/>
    <w:rsid w:val="006176F0"/>
    <w:rsid w:val="00622330"/>
    <w:rsid w:val="00624F2D"/>
    <w:rsid w:val="006253A8"/>
    <w:rsid w:val="006263E9"/>
    <w:rsid w:val="0064120C"/>
    <w:rsid w:val="006414E3"/>
    <w:rsid w:val="006421B4"/>
    <w:rsid w:val="00643085"/>
    <w:rsid w:val="0064332E"/>
    <w:rsid w:val="00644930"/>
    <w:rsid w:val="00645E55"/>
    <w:rsid w:val="006467CF"/>
    <w:rsid w:val="006527C2"/>
    <w:rsid w:val="0065336F"/>
    <w:rsid w:val="00653B46"/>
    <w:rsid w:val="00654802"/>
    <w:rsid w:val="00656460"/>
    <w:rsid w:val="00663D0F"/>
    <w:rsid w:val="00663F5D"/>
    <w:rsid w:val="006648AB"/>
    <w:rsid w:val="006666E6"/>
    <w:rsid w:val="0067307F"/>
    <w:rsid w:val="00674714"/>
    <w:rsid w:val="0067786B"/>
    <w:rsid w:val="00677D0F"/>
    <w:rsid w:val="006806F9"/>
    <w:rsid w:val="00680B77"/>
    <w:rsid w:val="00682668"/>
    <w:rsid w:val="00683207"/>
    <w:rsid w:val="00683532"/>
    <w:rsid w:val="00684397"/>
    <w:rsid w:val="006845DF"/>
    <w:rsid w:val="00685CCB"/>
    <w:rsid w:val="00687C73"/>
    <w:rsid w:val="00691031"/>
    <w:rsid w:val="00694064"/>
    <w:rsid w:val="006950A1"/>
    <w:rsid w:val="0069559F"/>
    <w:rsid w:val="00696B29"/>
    <w:rsid w:val="00696B83"/>
    <w:rsid w:val="00696F8F"/>
    <w:rsid w:val="006A0BAA"/>
    <w:rsid w:val="006A196D"/>
    <w:rsid w:val="006A42DF"/>
    <w:rsid w:val="006A571D"/>
    <w:rsid w:val="006B086C"/>
    <w:rsid w:val="006B1A3A"/>
    <w:rsid w:val="006B349C"/>
    <w:rsid w:val="006B46CF"/>
    <w:rsid w:val="006B46F1"/>
    <w:rsid w:val="006B646E"/>
    <w:rsid w:val="006C34AB"/>
    <w:rsid w:val="006D197E"/>
    <w:rsid w:val="006D1E61"/>
    <w:rsid w:val="006D4072"/>
    <w:rsid w:val="006D4DAE"/>
    <w:rsid w:val="006D5C06"/>
    <w:rsid w:val="006D664B"/>
    <w:rsid w:val="006E05ED"/>
    <w:rsid w:val="006E2110"/>
    <w:rsid w:val="006E29A7"/>
    <w:rsid w:val="006E30D8"/>
    <w:rsid w:val="006E3254"/>
    <w:rsid w:val="006E47AB"/>
    <w:rsid w:val="006E487A"/>
    <w:rsid w:val="006F0F50"/>
    <w:rsid w:val="006F257A"/>
    <w:rsid w:val="006F398B"/>
    <w:rsid w:val="006F3D7E"/>
    <w:rsid w:val="006F5C63"/>
    <w:rsid w:val="006F757D"/>
    <w:rsid w:val="007008A0"/>
    <w:rsid w:val="0070098A"/>
    <w:rsid w:val="00700CE8"/>
    <w:rsid w:val="007038F0"/>
    <w:rsid w:val="00707CAF"/>
    <w:rsid w:val="007100FB"/>
    <w:rsid w:val="00710CF4"/>
    <w:rsid w:val="0071101E"/>
    <w:rsid w:val="007118B8"/>
    <w:rsid w:val="00713731"/>
    <w:rsid w:val="00715298"/>
    <w:rsid w:val="00720629"/>
    <w:rsid w:val="00720913"/>
    <w:rsid w:val="00721B26"/>
    <w:rsid w:val="00731C2E"/>
    <w:rsid w:val="007326BD"/>
    <w:rsid w:val="00732745"/>
    <w:rsid w:val="0073287C"/>
    <w:rsid w:val="00733D80"/>
    <w:rsid w:val="007350ED"/>
    <w:rsid w:val="00737365"/>
    <w:rsid w:val="00740122"/>
    <w:rsid w:val="00746EFC"/>
    <w:rsid w:val="007543F1"/>
    <w:rsid w:val="00756512"/>
    <w:rsid w:val="007578AF"/>
    <w:rsid w:val="00762578"/>
    <w:rsid w:val="007637CE"/>
    <w:rsid w:val="00763944"/>
    <w:rsid w:val="00773203"/>
    <w:rsid w:val="007739E3"/>
    <w:rsid w:val="00773C33"/>
    <w:rsid w:val="00775619"/>
    <w:rsid w:val="0078188F"/>
    <w:rsid w:val="00782C67"/>
    <w:rsid w:val="00783510"/>
    <w:rsid w:val="007867E5"/>
    <w:rsid w:val="00787F19"/>
    <w:rsid w:val="00792369"/>
    <w:rsid w:val="0079291B"/>
    <w:rsid w:val="0079535B"/>
    <w:rsid w:val="0079553E"/>
    <w:rsid w:val="007A38C6"/>
    <w:rsid w:val="007A6E25"/>
    <w:rsid w:val="007B0ED9"/>
    <w:rsid w:val="007B4089"/>
    <w:rsid w:val="007B5F8B"/>
    <w:rsid w:val="007B6E92"/>
    <w:rsid w:val="007C219A"/>
    <w:rsid w:val="007C4E9F"/>
    <w:rsid w:val="007C5D76"/>
    <w:rsid w:val="007D076D"/>
    <w:rsid w:val="007D1718"/>
    <w:rsid w:val="007D1B3C"/>
    <w:rsid w:val="007E195A"/>
    <w:rsid w:val="007E5BA2"/>
    <w:rsid w:val="007E5E55"/>
    <w:rsid w:val="007E5FB8"/>
    <w:rsid w:val="007E65F4"/>
    <w:rsid w:val="007F03AC"/>
    <w:rsid w:val="007F1013"/>
    <w:rsid w:val="007F17C2"/>
    <w:rsid w:val="007F7783"/>
    <w:rsid w:val="00805331"/>
    <w:rsid w:val="00805CEE"/>
    <w:rsid w:val="008061DB"/>
    <w:rsid w:val="0080645F"/>
    <w:rsid w:val="00806840"/>
    <w:rsid w:val="008103EB"/>
    <w:rsid w:val="0081065F"/>
    <w:rsid w:val="00810855"/>
    <w:rsid w:val="00811111"/>
    <w:rsid w:val="008115F2"/>
    <w:rsid w:val="0081543D"/>
    <w:rsid w:val="00815D7D"/>
    <w:rsid w:val="008171A3"/>
    <w:rsid w:val="0082047D"/>
    <w:rsid w:val="00827065"/>
    <w:rsid w:val="0082713C"/>
    <w:rsid w:val="00827159"/>
    <w:rsid w:val="008307D3"/>
    <w:rsid w:val="00832EBC"/>
    <w:rsid w:val="00832F64"/>
    <w:rsid w:val="00833610"/>
    <w:rsid w:val="00834034"/>
    <w:rsid w:val="00834990"/>
    <w:rsid w:val="00836D32"/>
    <w:rsid w:val="00840D7D"/>
    <w:rsid w:val="00843358"/>
    <w:rsid w:val="00844A0D"/>
    <w:rsid w:val="00852D19"/>
    <w:rsid w:val="00852FB0"/>
    <w:rsid w:val="0085325A"/>
    <w:rsid w:val="00860B92"/>
    <w:rsid w:val="00861072"/>
    <w:rsid w:val="00861CF3"/>
    <w:rsid w:val="00861D8B"/>
    <w:rsid w:val="00863F88"/>
    <w:rsid w:val="00866353"/>
    <w:rsid w:val="00867C5F"/>
    <w:rsid w:val="00867C64"/>
    <w:rsid w:val="00872B75"/>
    <w:rsid w:val="0087387F"/>
    <w:rsid w:val="00874567"/>
    <w:rsid w:val="00876A54"/>
    <w:rsid w:val="008833BB"/>
    <w:rsid w:val="0088345D"/>
    <w:rsid w:val="0088436F"/>
    <w:rsid w:val="0088590A"/>
    <w:rsid w:val="00887B05"/>
    <w:rsid w:val="00894E80"/>
    <w:rsid w:val="00897FEA"/>
    <w:rsid w:val="008A378D"/>
    <w:rsid w:val="008A4B94"/>
    <w:rsid w:val="008A5C12"/>
    <w:rsid w:val="008A6035"/>
    <w:rsid w:val="008A628A"/>
    <w:rsid w:val="008B0278"/>
    <w:rsid w:val="008B0911"/>
    <w:rsid w:val="008B0F8D"/>
    <w:rsid w:val="008B150B"/>
    <w:rsid w:val="008B2A17"/>
    <w:rsid w:val="008B7126"/>
    <w:rsid w:val="008B76D7"/>
    <w:rsid w:val="008B7F0C"/>
    <w:rsid w:val="008C01FC"/>
    <w:rsid w:val="008C29CD"/>
    <w:rsid w:val="008C2C86"/>
    <w:rsid w:val="008C472C"/>
    <w:rsid w:val="008C4E2A"/>
    <w:rsid w:val="008D0202"/>
    <w:rsid w:val="008D1BD9"/>
    <w:rsid w:val="008D3350"/>
    <w:rsid w:val="008D585D"/>
    <w:rsid w:val="008E1E8A"/>
    <w:rsid w:val="008E2022"/>
    <w:rsid w:val="008E6438"/>
    <w:rsid w:val="008F0CC6"/>
    <w:rsid w:val="008F1CC6"/>
    <w:rsid w:val="008F458D"/>
    <w:rsid w:val="008F6AD3"/>
    <w:rsid w:val="008F79B4"/>
    <w:rsid w:val="00900F6C"/>
    <w:rsid w:val="0090194D"/>
    <w:rsid w:val="00906613"/>
    <w:rsid w:val="009119A0"/>
    <w:rsid w:val="00914C00"/>
    <w:rsid w:val="00915611"/>
    <w:rsid w:val="009201F2"/>
    <w:rsid w:val="009202A1"/>
    <w:rsid w:val="009218C7"/>
    <w:rsid w:val="00921C0F"/>
    <w:rsid w:val="00922738"/>
    <w:rsid w:val="009256F1"/>
    <w:rsid w:val="00926360"/>
    <w:rsid w:val="0093479D"/>
    <w:rsid w:val="00935223"/>
    <w:rsid w:val="0093596B"/>
    <w:rsid w:val="00941FD2"/>
    <w:rsid w:val="00942DC6"/>
    <w:rsid w:val="009437B6"/>
    <w:rsid w:val="009439D2"/>
    <w:rsid w:val="00950D6E"/>
    <w:rsid w:val="0095260E"/>
    <w:rsid w:val="00954E28"/>
    <w:rsid w:val="0095537E"/>
    <w:rsid w:val="00960200"/>
    <w:rsid w:val="00963CE3"/>
    <w:rsid w:val="00964534"/>
    <w:rsid w:val="00964CDB"/>
    <w:rsid w:val="00964D1F"/>
    <w:rsid w:val="00966202"/>
    <w:rsid w:val="00967F59"/>
    <w:rsid w:val="009715F5"/>
    <w:rsid w:val="009718EC"/>
    <w:rsid w:val="00972112"/>
    <w:rsid w:val="009729A9"/>
    <w:rsid w:val="00973558"/>
    <w:rsid w:val="0097369F"/>
    <w:rsid w:val="00974083"/>
    <w:rsid w:val="0097473C"/>
    <w:rsid w:val="009748C3"/>
    <w:rsid w:val="00975025"/>
    <w:rsid w:val="009768D3"/>
    <w:rsid w:val="009817B4"/>
    <w:rsid w:val="00981FBA"/>
    <w:rsid w:val="009878DC"/>
    <w:rsid w:val="0099031F"/>
    <w:rsid w:val="00991F42"/>
    <w:rsid w:val="009942E6"/>
    <w:rsid w:val="009965E0"/>
    <w:rsid w:val="009A0411"/>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4F52"/>
    <w:rsid w:val="009D679D"/>
    <w:rsid w:val="009D7663"/>
    <w:rsid w:val="009E4164"/>
    <w:rsid w:val="009F3E64"/>
    <w:rsid w:val="009F4B8C"/>
    <w:rsid w:val="00A02E54"/>
    <w:rsid w:val="00A03228"/>
    <w:rsid w:val="00A0322E"/>
    <w:rsid w:val="00A038EB"/>
    <w:rsid w:val="00A0663D"/>
    <w:rsid w:val="00A1220A"/>
    <w:rsid w:val="00A17AD9"/>
    <w:rsid w:val="00A20454"/>
    <w:rsid w:val="00A2779A"/>
    <w:rsid w:val="00A315A9"/>
    <w:rsid w:val="00A329DB"/>
    <w:rsid w:val="00A3757B"/>
    <w:rsid w:val="00A37BE9"/>
    <w:rsid w:val="00A42F8F"/>
    <w:rsid w:val="00A45F85"/>
    <w:rsid w:val="00A45FDF"/>
    <w:rsid w:val="00A47815"/>
    <w:rsid w:val="00A479C4"/>
    <w:rsid w:val="00A47D32"/>
    <w:rsid w:val="00A56CBF"/>
    <w:rsid w:val="00A66EAF"/>
    <w:rsid w:val="00A71F75"/>
    <w:rsid w:val="00A76025"/>
    <w:rsid w:val="00A76D2E"/>
    <w:rsid w:val="00A80013"/>
    <w:rsid w:val="00A8006F"/>
    <w:rsid w:val="00A81AB1"/>
    <w:rsid w:val="00A81F99"/>
    <w:rsid w:val="00A828DE"/>
    <w:rsid w:val="00A83280"/>
    <w:rsid w:val="00A83536"/>
    <w:rsid w:val="00A93922"/>
    <w:rsid w:val="00A9433A"/>
    <w:rsid w:val="00A94B63"/>
    <w:rsid w:val="00A94B9F"/>
    <w:rsid w:val="00A95635"/>
    <w:rsid w:val="00A96E55"/>
    <w:rsid w:val="00AA0BE3"/>
    <w:rsid w:val="00AA232A"/>
    <w:rsid w:val="00AA3001"/>
    <w:rsid w:val="00AA3ED7"/>
    <w:rsid w:val="00AA6413"/>
    <w:rsid w:val="00AB1336"/>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3B8F"/>
    <w:rsid w:val="00AE57C2"/>
    <w:rsid w:val="00AF284D"/>
    <w:rsid w:val="00B01042"/>
    <w:rsid w:val="00B0375E"/>
    <w:rsid w:val="00B03995"/>
    <w:rsid w:val="00B046B5"/>
    <w:rsid w:val="00B05053"/>
    <w:rsid w:val="00B060FC"/>
    <w:rsid w:val="00B0670C"/>
    <w:rsid w:val="00B07BBE"/>
    <w:rsid w:val="00B11EAD"/>
    <w:rsid w:val="00B121F6"/>
    <w:rsid w:val="00B12876"/>
    <w:rsid w:val="00B128A3"/>
    <w:rsid w:val="00B16361"/>
    <w:rsid w:val="00B16A73"/>
    <w:rsid w:val="00B21466"/>
    <w:rsid w:val="00B24DB0"/>
    <w:rsid w:val="00B266DA"/>
    <w:rsid w:val="00B31FE3"/>
    <w:rsid w:val="00B364F6"/>
    <w:rsid w:val="00B40553"/>
    <w:rsid w:val="00B405BE"/>
    <w:rsid w:val="00B4283E"/>
    <w:rsid w:val="00B428A2"/>
    <w:rsid w:val="00B43858"/>
    <w:rsid w:val="00B5158E"/>
    <w:rsid w:val="00B53F3B"/>
    <w:rsid w:val="00B60351"/>
    <w:rsid w:val="00B60F66"/>
    <w:rsid w:val="00B63004"/>
    <w:rsid w:val="00B630DC"/>
    <w:rsid w:val="00B64262"/>
    <w:rsid w:val="00B64E10"/>
    <w:rsid w:val="00B65591"/>
    <w:rsid w:val="00B65C76"/>
    <w:rsid w:val="00B66948"/>
    <w:rsid w:val="00B71911"/>
    <w:rsid w:val="00B7225F"/>
    <w:rsid w:val="00B72E78"/>
    <w:rsid w:val="00B74372"/>
    <w:rsid w:val="00B752AE"/>
    <w:rsid w:val="00B75EE3"/>
    <w:rsid w:val="00B75FF0"/>
    <w:rsid w:val="00B763D6"/>
    <w:rsid w:val="00B813C6"/>
    <w:rsid w:val="00B82216"/>
    <w:rsid w:val="00B831B2"/>
    <w:rsid w:val="00B84C33"/>
    <w:rsid w:val="00B862E3"/>
    <w:rsid w:val="00B87319"/>
    <w:rsid w:val="00B9013C"/>
    <w:rsid w:val="00B939D0"/>
    <w:rsid w:val="00B93B27"/>
    <w:rsid w:val="00B94EE1"/>
    <w:rsid w:val="00B95929"/>
    <w:rsid w:val="00BA11ED"/>
    <w:rsid w:val="00BA2BAC"/>
    <w:rsid w:val="00BA2E73"/>
    <w:rsid w:val="00BA4296"/>
    <w:rsid w:val="00BB0A33"/>
    <w:rsid w:val="00BB2A3D"/>
    <w:rsid w:val="00BB3083"/>
    <w:rsid w:val="00BB3C9E"/>
    <w:rsid w:val="00BB433C"/>
    <w:rsid w:val="00BB44FD"/>
    <w:rsid w:val="00BB6201"/>
    <w:rsid w:val="00BB7429"/>
    <w:rsid w:val="00BC0431"/>
    <w:rsid w:val="00BC08B7"/>
    <w:rsid w:val="00BC16DD"/>
    <w:rsid w:val="00BC3B28"/>
    <w:rsid w:val="00BC3B92"/>
    <w:rsid w:val="00BC77AE"/>
    <w:rsid w:val="00BD0376"/>
    <w:rsid w:val="00BD0F95"/>
    <w:rsid w:val="00BD34F2"/>
    <w:rsid w:val="00BD4C76"/>
    <w:rsid w:val="00BD6052"/>
    <w:rsid w:val="00BD76B0"/>
    <w:rsid w:val="00BD77D2"/>
    <w:rsid w:val="00BD79A4"/>
    <w:rsid w:val="00BE0030"/>
    <w:rsid w:val="00BE2350"/>
    <w:rsid w:val="00BE2E09"/>
    <w:rsid w:val="00BE6EBC"/>
    <w:rsid w:val="00BE74FA"/>
    <w:rsid w:val="00BF0898"/>
    <w:rsid w:val="00BF4044"/>
    <w:rsid w:val="00BF498B"/>
    <w:rsid w:val="00BF5618"/>
    <w:rsid w:val="00BF6EE9"/>
    <w:rsid w:val="00C02404"/>
    <w:rsid w:val="00C036B2"/>
    <w:rsid w:val="00C039E4"/>
    <w:rsid w:val="00C05673"/>
    <w:rsid w:val="00C061AD"/>
    <w:rsid w:val="00C0785D"/>
    <w:rsid w:val="00C14B96"/>
    <w:rsid w:val="00C21636"/>
    <w:rsid w:val="00C21BD6"/>
    <w:rsid w:val="00C21C66"/>
    <w:rsid w:val="00C21E51"/>
    <w:rsid w:val="00C263B5"/>
    <w:rsid w:val="00C26F8D"/>
    <w:rsid w:val="00C304FA"/>
    <w:rsid w:val="00C30D96"/>
    <w:rsid w:val="00C31E85"/>
    <w:rsid w:val="00C31FDB"/>
    <w:rsid w:val="00C3262B"/>
    <w:rsid w:val="00C33619"/>
    <w:rsid w:val="00C37852"/>
    <w:rsid w:val="00C407EC"/>
    <w:rsid w:val="00C4438A"/>
    <w:rsid w:val="00C44942"/>
    <w:rsid w:val="00C45105"/>
    <w:rsid w:val="00C46200"/>
    <w:rsid w:val="00C4636A"/>
    <w:rsid w:val="00C4658D"/>
    <w:rsid w:val="00C5013E"/>
    <w:rsid w:val="00C50953"/>
    <w:rsid w:val="00C52C4C"/>
    <w:rsid w:val="00C55B82"/>
    <w:rsid w:val="00C665E3"/>
    <w:rsid w:val="00C7062D"/>
    <w:rsid w:val="00C71B8F"/>
    <w:rsid w:val="00C84D15"/>
    <w:rsid w:val="00C84F35"/>
    <w:rsid w:val="00C858CE"/>
    <w:rsid w:val="00C858D2"/>
    <w:rsid w:val="00C87CFF"/>
    <w:rsid w:val="00C94157"/>
    <w:rsid w:val="00C958BD"/>
    <w:rsid w:val="00C95ABD"/>
    <w:rsid w:val="00CA04A5"/>
    <w:rsid w:val="00CA283F"/>
    <w:rsid w:val="00CA6A40"/>
    <w:rsid w:val="00CB5977"/>
    <w:rsid w:val="00CB616D"/>
    <w:rsid w:val="00CC02BF"/>
    <w:rsid w:val="00CC2643"/>
    <w:rsid w:val="00CC2A9F"/>
    <w:rsid w:val="00CC308C"/>
    <w:rsid w:val="00CC5B0A"/>
    <w:rsid w:val="00CD0040"/>
    <w:rsid w:val="00CD0A7B"/>
    <w:rsid w:val="00CD29D2"/>
    <w:rsid w:val="00CD3C97"/>
    <w:rsid w:val="00CD6265"/>
    <w:rsid w:val="00CE0A1F"/>
    <w:rsid w:val="00CE1308"/>
    <w:rsid w:val="00CE43DC"/>
    <w:rsid w:val="00CE49C0"/>
    <w:rsid w:val="00CE5583"/>
    <w:rsid w:val="00CE5CCC"/>
    <w:rsid w:val="00CE6942"/>
    <w:rsid w:val="00CF0351"/>
    <w:rsid w:val="00D041F1"/>
    <w:rsid w:val="00D0534E"/>
    <w:rsid w:val="00D07FA3"/>
    <w:rsid w:val="00D11579"/>
    <w:rsid w:val="00D125CF"/>
    <w:rsid w:val="00D13184"/>
    <w:rsid w:val="00D14DF8"/>
    <w:rsid w:val="00D16313"/>
    <w:rsid w:val="00D176F1"/>
    <w:rsid w:val="00D21E58"/>
    <w:rsid w:val="00D26C93"/>
    <w:rsid w:val="00D31C34"/>
    <w:rsid w:val="00D32C74"/>
    <w:rsid w:val="00D35341"/>
    <w:rsid w:val="00D43593"/>
    <w:rsid w:val="00D4636B"/>
    <w:rsid w:val="00D47762"/>
    <w:rsid w:val="00D50582"/>
    <w:rsid w:val="00D5071E"/>
    <w:rsid w:val="00D5233E"/>
    <w:rsid w:val="00D52B97"/>
    <w:rsid w:val="00D56BC5"/>
    <w:rsid w:val="00D61530"/>
    <w:rsid w:val="00D6161A"/>
    <w:rsid w:val="00D64756"/>
    <w:rsid w:val="00D64D16"/>
    <w:rsid w:val="00D67CD8"/>
    <w:rsid w:val="00D80B22"/>
    <w:rsid w:val="00D84A9E"/>
    <w:rsid w:val="00D85487"/>
    <w:rsid w:val="00D85C46"/>
    <w:rsid w:val="00D87A73"/>
    <w:rsid w:val="00D91F20"/>
    <w:rsid w:val="00D92743"/>
    <w:rsid w:val="00D92912"/>
    <w:rsid w:val="00D92F8E"/>
    <w:rsid w:val="00D95D11"/>
    <w:rsid w:val="00D96431"/>
    <w:rsid w:val="00D97E98"/>
    <w:rsid w:val="00DA2981"/>
    <w:rsid w:val="00DB350E"/>
    <w:rsid w:val="00DB44C5"/>
    <w:rsid w:val="00DB4650"/>
    <w:rsid w:val="00DB4E8B"/>
    <w:rsid w:val="00DB64BD"/>
    <w:rsid w:val="00DB6E0A"/>
    <w:rsid w:val="00DC652E"/>
    <w:rsid w:val="00DC6C06"/>
    <w:rsid w:val="00DC7E74"/>
    <w:rsid w:val="00DD14F0"/>
    <w:rsid w:val="00DD211E"/>
    <w:rsid w:val="00DD2937"/>
    <w:rsid w:val="00DD39BA"/>
    <w:rsid w:val="00DD463B"/>
    <w:rsid w:val="00DE03F9"/>
    <w:rsid w:val="00DE201E"/>
    <w:rsid w:val="00DE2452"/>
    <w:rsid w:val="00DE31BA"/>
    <w:rsid w:val="00DE35EA"/>
    <w:rsid w:val="00DE7381"/>
    <w:rsid w:val="00DF25E6"/>
    <w:rsid w:val="00DF3A12"/>
    <w:rsid w:val="00E01594"/>
    <w:rsid w:val="00E06461"/>
    <w:rsid w:val="00E06F03"/>
    <w:rsid w:val="00E10B86"/>
    <w:rsid w:val="00E110E2"/>
    <w:rsid w:val="00E11B7D"/>
    <w:rsid w:val="00E12CB1"/>
    <w:rsid w:val="00E13902"/>
    <w:rsid w:val="00E23E12"/>
    <w:rsid w:val="00E240F8"/>
    <w:rsid w:val="00E30FBA"/>
    <w:rsid w:val="00E32D69"/>
    <w:rsid w:val="00E33805"/>
    <w:rsid w:val="00E435E7"/>
    <w:rsid w:val="00E450D2"/>
    <w:rsid w:val="00E452B6"/>
    <w:rsid w:val="00E57182"/>
    <w:rsid w:val="00E57C37"/>
    <w:rsid w:val="00E60C29"/>
    <w:rsid w:val="00E62BF1"/>
    <w:rsid w:val="00E643E8"/>
    <w:rsid w:val="00E6627F"/>
    <w:rsid w:val="00E665BE"/>
    <w:rsid w:val="00E671C7"/>
    <w:rsid w:val="00E70166"/>
    <w:rsid w:val="00E70651"/>
    <w:rsid w:val="00E72874"/>
    <w:rsid w:val="00E76C1C"/>
    <w:rsid w:val="00E82F98"/>
    <w:rsid w:val="00E847EE"/>
    <w:rsid w:val="00E84962"/>
    <w:rsid w:val="00E851EA"/>
    <w:rsid w:val="00E85CD8"/>
    <w:rsid w:val="00E86B9D"/>
    <w:rsid w:val="00E9173C"/>
    <w:rsid w:val="00E92153"/>
    <w:rsid w:val="00E94EC7"/>
    <w:rsid w:val="00E95363"/>
    <w:rsid w:val="00EA5470"/>
    <w:rsid w:val="00EB2483"/>
    <w:rsid w:val="00EB53D8"/>
    <w:rsid w:val="00EB5909"/>
    <w:rsid w:val="00EB7DCF"/>
    <w:rsid w:val="00EC4290"/>
    <w:rsid w:val="00EC657A"/>
    <w:rsid w:val="00ED1065"/>
    <w:rsid w:val="00ED3CAA"/>
    <w:rsid w:val="00ED5439"/>
    <w:rsid w:val="00ED5793"/>
    <w:rsid w:val="00ED5F90"/>
    <w:rsid w:val="00ED6F3E"/>
    <w:rsid w:val="00EE1674"/>
    <w:rsid w:val="00EE19BE"/>
    <w:rsid w:val="00EE38EA"/>
    <w:rsid w:val="00EE6A6F"/>
    <w:rsid w:val="00EF1D12"/>
    <w:rsid w:val="00EF3AC1"/>
    <w:rsid w:val="00EF6A1A"/>
    <w:rsid w:val="00EF77C9"/>
    <w:rsid w:val="00F02E57"/>
    <w:rsid w:val="00F04B3B"/>
    <w:rsid w:val="00F05295"/>
    <w:rsid w:val="00F16203"/>
    <w:rsid w:val="00F22A64"/>
    <w:rsid w:val="00F23A81"/>
    <w:rsid w:val="00F2530A"/>
    <w:rsid w:val="00F3044C"/>
    <w:rsid w:val="00F33104"/>
    <w:rsid w:val="00F33E68"/>
    <w:rsid w:val="00F41F8A"/>
    <w:rsid w:val="00F4522D"/>
    <w:rsid w:val="00F46972"/>
    <w:rsid w:val="00F533AE"/>
    <w:rsid w:val="00F57C50"/>
    <w:rsid w:val="00F626BB"/>
    <w:rsid w:val="00F62D13"/>
    <w:rsid w:val="00F63542"/>
    <w:rsid w:val="00F6687A"/>
    <w:rsid w:val="00F70C38"/>
    <w:rsid w:val="00F71115"/>
    <w:rsid w:val="00F71448"/>
    <w:rsid w:val="00F74F2F"/>
    <w:rsid w:val="00F7517B"/>
    <w:rsid w:val="00F76037"/>
    <w:rsid w:val="00F77E89"/>
    <w:rsid w:val="00F77EA8"/>
    <w:rsid w:val="00F81404"/>
    <w:rsid w:val="00F81525"/>
    <w:rsid w:val="00F818FA"/>
    <w:rsid w:val="00F83258"/>
    <w:rsid w:val="00F842C2"/>
    <w:rsid w:val="00F84499"/>
    <w:rsid w:val="00F92555"/>
    <w:rsid w:val="00F92DF3"/>
    <w:rsid w:val="00FA031B"/>
    <w:rsid w:val="00FA14E0"/>
    <w:rsid w:val="00FA4CC2"/>
    <w:rsid w:val="00FA4DD1"/>
    <w:rsid w:val="00FA529D"/>
    <w:rsid w:val="00FA633E"/>
    <w:rsid w:val="00FA67DF"/>
    <w:rsid w:val="00FB19DB"/>
    <w:rsid w:val="00FB4A36"/>
    <w:rsid w:val="00FB4E98"/>
    <w:rsid w:val="00FB53C9"/>
    <w:rsid w:val="00FB7757"/>
    <w:rsid w:val="00FC00D4"/>
    <w:rsid w:val="00FC1BE4"/>
    <w:rsid w:val="00FC2331"/>
    <w:rsid w:val="00FC44E3"/>
    <w:rsid w:val="00FC4D15"/>
    <w:rsid w:val="00FC5C6B"/>
    <w:rsid w:val="00FC5CA2"/>
    <w:rsid w:val="00FD117C"/>
    <w:rsid w:val="00FD433B"/>
    <w:rsid w:val="00FD5072"/>
    <w:rsid w:val="00FD6FB0"/>
    <w:rsid w:val="00FE06F5"/>
    <w:rsid w:val="00FE281A"/>
    <w:rsid w:val="00FE35D8"/>
    <w:rsid w:val="00FE3925"/>
    <w:rsid w:val="00FE4D63"/>
    <w:rsid w:val="00FE533D"/>
    <w:rsid w:val="00FF29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B11D2B2-E991-4C97-9F37-47241813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86284108">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58584115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66935240">
      <w:bodyDiv w:val="1"/>
      <w:marLeft w:val="0"/>
      <w:marRight w:val="0"/>
      <w:marTop w:val="0"/>
      <w:marBottom w:val="0"/>
      <w:divBdr>
        <w:top w:val="none" w:sz="0" w:space="0" w:color="auto"/>
        <w:left w:val="none" w:sz="0" w:space="0" w:color="auto"/>
        <w:bottom w:val="none" w:sz="0" w:space="0" w:color="auto"/>
        <w:right w:val="none" w:sz="0" w:space="0" w:color="auto"/>
      </w:divBdr>
    </w:div>
    <w:div w:id="1097140951">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7043743">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F3B65-1860-4062-8419-EC7CB3886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13154</Words>
  <Characters>74978</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2018-05-23T12:19:00Z</cp:lastPrinted>
  <dcterms:created xsi:type="dcterms:W3CDTF">2019-02-19T08:44:00Z</dcterms:created>
  <dcterms:modified xsi:type="dcterms:W3CDTF">2019-02-19T08:44:00Z</dcterms:modified>
</cp:coreProperties>
</file>