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DD9FE" w14:textId="77777777" w:rsidR="000F74B6" w:rsidRPr="00C44625" w:rsidRDefault="006F27A3" w:rsidP="006F27A3">
      <w:pPr>
        <w:jc w:val="center"/>
        <w:rPr>
          <w:rFonts w:ascii="Garamond" w:hAnsi="Garamond"/>
          <w:b/>
          <w:sz w:val="28"/>
          <w:szCs w:val="28"/>
          <w:lang w:val="sq-AL"/>
        </w:rPr>
      </w:pPr>
      <w:r w:rsidRPr="00C44625">
        <w:rPr>
          <w:rFonts w:ascii="Garamond" w:hAnsi="Garamond"/>
          <w:b/>
          <w:sz w:val="28"/>
          <w:szCs w:val="28"/>
          <w:lang w:val="sq-AL"/>
        </w:rPr>
        <w:t>KËRKESË</w:t>
      </w:r>
    </w:p>
    <w:p w14:paraId="29CDD9FF" w14:textId="3640D299" w:rsidR="00C314FC" w:rsidRPr="00C44625" w:rsidRDefault="00D45C3B" w:rsidP="004102EA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C44625">
        <w:rPr>
          <w:rFonts w:ascii="Garamond" w:hAnsi="Garamond"/>
          <w:sz w:val="24"/>
          <w:szCs w:val="28"/>
          <w:lang w:val="sq-AL"/>
        </w:rPr>
        <w:t>Shtetasja</w:t>
      </w:r>
      <w:r w:rsidR="00C648F8" w:rsidRPr="00C44625">
        <w:rPr>
          <w:rFonts w:ascii="Garamond" w:hAnsi="Garamond"/>
          <w:sz w:val="24"/>
          <w:szCs w:val="28"/>
          <w:lang w:val="sq-AL"/>
        </w:rPr>
        <w:t xml:space="preserve"> </w:t>
      </w:r>
      <w:r w:rsidR="008F6811" w:rsidRPr="00C44625">
        <w:rPr>
          <w:rFonts w:ascii="Garamond" w:hAnsi="Garamond"/>
          <w:sz w:val="24"/>
          <w:szCs w:val="28"/>
          <w:lang w:val="sq-AL"/>
        </w:rPr>
        <w:t>Mimoza Arapi</w:t>
      </w:r>
      <w:r w:rsidR="00C314FC" w:rsidRPr="00C44625">
        <w:rPr>
          <w:rFonts w:ascii="Garamond" w:hAnsi="Garamond"/>
          <w:sz w:val="24"/>
          <w:szCs w:val="28"/>
          <w:lang w:val="sq-AL"/>
        </w:rPr>
        <w:t xml:space="preserve"> kërko</w:t>
      </w:r>
      <w:r w:rsidR="00DA7100" w:rsidRPr="00C44625">
        <w:rPr>
          <w:rFonts w:ascii="Garamond" w:hAnsi="Garamond"/>
          <w:sz w:val="24"/>
          <w:szCs w:val="28"/>
          <w:lang w:val="sq-AL"/>
        </w:rPr>
        <w:t>n</w:t>
      </w:r>
      <w:r w:rsidR="007C3906">
        <w:rPr>
          <w:rFonts w:ascii="Garamond" w:hAnsi="Garamond"/>
          <w:sz w:val="24"/>
          <w:szCs w:val="28"/>
          <w:lang w:val="sq-AL"/>
        </w:rPr>
        <w:t>,</w:t>
      </w:r>
      <w:r w:rsidR="00C314FC" w:rsidRPr="00C44625">
        <w:rPr>
          <w:rFonts w:ascii="Garamond" w:hAnsi="Garamond"/>
          <w:sz w:val="24"/>
          <w:szCs w:val="28"/>
          <w:lang w:val="sq-AL"/>
        </w:rPr>
        <w:t xml:space="preserve"> pranë Gjykatës së </w:t>
      </w:r>
      <w:r w:rsidR="008F6811" w:rsidRPr="00C44625">
        <w:rPr>
          <w:rFonts w:ascii="Garamond" w:hAnsi="Garamond"/>
          <w:sz w:val="24"/>
          <w:szCs w:val="28"/>
          <w:lang w:val="sq-AL"/>
        </w:rPr>
        <w:t>R</w:t>
      </w:r>
      <w:r w:rsidR="00C44625" w:rsidRPr="00C44625">
        <w:rPr>
          <w:rFonts w:ascii="Garamond" w:hAnsi="Garamond"/>
          <w:sz w:val="24"/>
          <w:szCs w:val="28"/>
          <w:lang w:val="sq-AL"/>
        </w:rPr>
        <w:t>r</w:t>
      </w:r>
      <w:r w:rsidR="008F6811" w:rsidRPr="00C44625">
        <w:rPr>
          <w:rFonts w:ascii="Garamond" w:hAnsi="Garamond"/>
          <w:sz w:val="24"/>
          <w:szCs w:val="28"/>
          <w:lang w:val="sq-AL"/>
        </w:rPr>
        <w:t>ethit Gjyqësor Tiranë</w:t>
      </w:r>
      <w:r w:rsidR="007C3906">
        <w:rPr>
          <w:rFonts w:ascii="Garamond" w:hAnsi="Garamond"/>
          <w:sz w:val="24"/>
          <w:szCs w:val="28"/>
          <w:lang w:val="sq-AL"/>
        </w:rPr>
        <w:t>,</w:t>
      </w:r>
      <w:r w:rsidR="008F6811" w:rsidRPr="00C44625">
        <w:rPr>
          <w:rFonts w:ascii="Garamond" w:hAnsi="Garamond"/>
          <w:sz w:val="24"/>
          <w:szCs w:val="28"/>
          <w:lang w:val="sq-AL"/>
        </w:rPr>
        <w:t xml:space="preserve"> </w:t>
      </w:r>
      <w:r w:rsidR="00EF1DFA" w:rsidRPr="00C44625">
        <w:rPr>
          <w:rFonts w:ascii="Garamond" w:hAnsi="Garamond"/>
          <w:sz w:val="24"/>
          <w:szCs w:val="28"/>
          <w:lang w:val="sq-AL"/>
        </w:rPr>
        <w:t xml:space="preserve">shpalljen </w:t>
      </w:r>
      <w:r w:rsidR="00DA7100" w:rsidRPr="00C44625">
        <w:rPr>
          <w:rFonts w:ascii="Garamond" w:hAnsi="Garamond"/>
          <w:sz w:val="24"/>
          <w:szCs w:val="28"/>
          <w:lang w:val="sq-AL"/>
        </w:rPr>
        <w:t xml:space="preserve">të </w:t>
      </w:r>
      <w:r w:rsidR="008F6811" w:rsidRPr="00C44625">
        <w:rPr>
          <w:rFonts w:ascii="Garamond" w:hAnsi="Garamond"/>
          <w:sz w:val="24"/>
          <w:szCs w:val="28"/>
          <w:lang w:val="sq-AL"/>
        </w:rPr>
        <w:t>vdekur</w:t>
      </w:r>
      <w:r w:rsidR="003E7124" w:rsidRPr="00C44625">
        <w:rPr>
          <w:rFonts w:ascii="Garamond" w:hAnsi="Garamond"/>
          <w:sz w:val="24"/>
          <w:szCs w:val="28"/>
          <w:lang w:val="sq-AL"/>
        </w:rPr>
        <w:t xml:space="preserve"> </w:t>
      </w:r>
      <w:r w:rsidR="00C648F8" w:rsidRPr="00C44625">
        <w:rPr>
          <w:rFonts w:ascii="Garamond" w:hAnsi="Garamond"/>
          <w:sz w:val="24"/>
          <w:szCs w:val="28"/>
          <w:lang w:val="sq-AL"/>
        </w:rPr>
        <w:t>të</w:t>
      </w:r>
      <w:r w:rsidR="001C7C50" w:rsidRPr="00C44625">
        <w:rPr>
          <w:rFonts w:ascii="Garamond" w:hAnsi="Garamond"/>
          <w:sz w:val="24"/>
          <w:szCs w:val="28"/>
          <w:lang w:val="sq-AL"/>
        </w:rPr>
        <w:t xml:space="preserve"> </w:t>
      </w:r>
      <w:r w:rsidRPr="00C44625">
        <w:rPr>
          <w:rFonts w:ascii="Garamond" w:hAnsi="Garamond"/>
          <w:sz w:val="24"/>
          <w:szCs w:val="28"/>
          <w:lang w:val="sq-AL"/>
        </w:rPr>
        <w:t>shtetasit</w:t>
      </w:r>
      <w:r w:rsidR="00C648F8" w:rsidRPr="00C44625">
        <w:rPr>
          <w:rFonts w:ascii="Garamond" w:hAnsi="Garamond"/>
          <w:sz w:val="24"/>
          <w:szCs w:val="28"/>
          <w:lang w:val="sq-AL"/>
        </w:rPr>
        <w:t xml:space="preserve"> </w:t>
      </w:r>
      <w:r w:rsidR="008F6811" w:rsidRPr="00C44625">
        <w:rPr>
          <w:rFonts w:ascii="Garamond" w:hAnsi="Garamond"/>
          <w:sz w:val="24"/>
          <w:szCs w:val="28"/>
          <w:lang w:val="sq-AL"/>
        </w:rPr>
        <w:t>Petrit Çela</w:t>
      </w:r>
      <w:r w:rsidR="00C648F8" w:rsidRPr="00C44625">
        <w:rPr>
          <w:rFonts w:ascii="Garamond" w:hAnsi="Garamond"/>
          <w:sz w:val="24"/>
          <w:szCs w:val="28"/>
          <w:lang w:val="sq-AL"/>
        </w:rPr>
        <w:t xml:space="preserve">, </w:t>
      </w:r>
      <w:r w:rsidR="00EF1DFA" w:rsidRPr="00C44625">
        <w:rPr>
          <w:rFonts w:ascii="Garamond" w:hAnsi="Garamond"/>
          <w:sz w:val="24"/>
          <w:szCs w:val="28"/>
          <w:lang w:val="sq-AL"/>
        </w:rPr>
        <w:t xml:space="preserve">me atësi </w:t>
      </w:r>
      <w:proofErr w:type="spellStart"/>
      <w:r w:rsidR="008F6811" w:rsidRPr="00C44625">
        <w:rPr>
          <w:rFonts w:ascii="Garamond" w:hAnsi="Garamond"/>
          <w:sz w:val="24"/>
          <w:szCs w:val="28"/>
          <w:lang w:val="sq-AL"/>
        </w:rPr>
        <w:t>Zejnel</w:t>
      </w:r>
      <w:proofErr w:type="spellEnd"/>
      <w:r w:rsidR="001C7C50" w:rsidRPr="00C44625">
        <w:rPr>
          <w:rFonts w:ascii="Garamond" w:hAnsi="Garamond"/>
          <w:sz w:val="24"/>
          <w:szCs w:val="28"/>
          <w:lang w:val="sq-AL"/>
        </w:rPr>
        <w:t xml:space="preserve"> </w:t>
      </w:r>
      <w:r w:rsidR="0076405E" w:rsidRPr="00C44625">
        <w:rPr>
          <w:rFonts w:ascii="Garamond" w:hAnsi="Garamond"/>
          <w:sz w:val="24"/>
          <w:szCs w:val="28"/>
          <w:lang w:val="sq-AL"/>
        </w:rPr>
        <w:t xml:space="preserve">dhe </w:t>
      </w:r>
      <w:r w:rsidR="00EF1DFA" w:rsidRPr="00C44625">
        <w:rPr>
          <w:rFonts w:ascii="Garamond" w:hAnsi="Garamond"/>
          <w:sz w:val="24"/>
          <w:szCs w:val="28"/>
          <w:lang w:val="sq-AL"/>
        </w:rPr>
        <w:t xml:space="preserve">amësi </w:t>
      </w:r>
      <w:proofErr w:type="spellStart"/>
      <w:r w:rsidR="008F6811" w:rsidRPr="00C44625">
        <w:rPr>
          <w:rFonts w:ascii="Garamond" w:hAnsi="Garamond"/>
          <w:sz w:val="24"/>
          <w:szCs w:val="28"/>
          <w:lang w:val="sq-AL"/>
        </w:rPr>
        <w:t>Sulltane</w:t>
      </w:r>
      <w:proofErr w:type="spellEnd"/>
      <w:r w:rsidR="009F7B74" w:rsidRPr="00C44625">
        <w:rPr>
          <w:rFonts w:ascii="Garamond" w:hAnsi="Garamond"/>
          <w:sz w:val="24"/>
          <w:szCs w:val="28"/>
          <w:lang w:val="sq-AL"/>
        </w:rPr>
        <w:t>, i</w:t>
      </w:r>
      <w:r w:rsidR="00DA7100" w:rsidRPr="00C44625">
        <w:rPr>
          <w:rFonts w:ascii="Garamond" w:hAnsi="Garamond"/>
          <w:sz w:val="24"/>
          <w:szCs w:val="28"/>
          <w:lang w:val="sq-AL"/>
        </w:rPr>
        <w:t xml:space="preserve"> datëlindjes </w:t>
      </w:r>
      <w:r w:rsidR="008F6811" w:rsidRPr="00C44625">
        <w:rPr>
          <w:rFonts w:ascii="Garamond" w:hAnsi="Garamond"/>
          <w:sz w:val="24"/>
          <w:szCs w:val="28"/>
          <w:lang w:val="sq-AL"/>
        </w:rPr>
        <w:t>2.5.1935</w:t>
      </w:r>
      <w:r w:rsidR="001C7C50" w:rsidRPr="00C44625">
        <w:rPr>
          <w:rFonts w:ascii="Garamond" w:hAnsi="Garamond"/>
          <w:sz w:val="24"/>
          <w:szCs w:val="28"/>
          <w:lang w:val="sq-AL"/>
        </w:rPr>
        <w:t xml:space="preserve">, lindur në </w:t>
      </w:r>
      <w:r w:rsidR="009F7B74" w:rsidRPr="00C44625">
        <w:rPr>
          <w:rFonts w:ascii="Garamond" w:hAnsi="Garamond"/>
          <w:sz w:val="24"/>
          <w:szCs w:val="28"/>
          <w:lang w:val="sq-AL"/>
        </w:rPr>
        <w:t>K</w:t>
      </w:r>
      <w:r w:rsidR="008F6811" w:rsidRPr="00C44625">
        <w:rPr>
          <w:rFonts w:ascii="Garamond" w:hAnsi="Garamond"/>
          <w:sz w:val="24"/>
          <w:szCs w:val="28"/>
          <w:lang w:val="sq-AL"/>
        </w:rPr>
        <w:t>rujë dhe banues në Tiranë</w:t>
      </w:r>
      <w:r w:rsidR="009F7B74" w:rsidRPr="00C44625">
        <w:rPr>
          <w:rFonts w:ascii="Garamond" w:hAnsi="Garamond"/>
          <w:sz w:val="24"/>
          <w:szCs w:val="28"/>
          <w:lang w:val="sq-AL"/>
        </w:rPr>
        <w:t xml:space="preserve">, </w:t>
      </w:r>
      <w:r w:rsidR="009F7B74" w:rsidRPr="00C6500A">
        <w:rPr>
          <w:rFonts w:ascii="Garamond" w:hAnsi="Garamond"/>
          <w:sz w:val="24"/>
          <w:szCs w:val="28"/>
          <w:lang w:val="sq-AL"/>
        </w:rPr>
        <w:t xml:space="preserve">Njësia Administrative </w:t>
      </w:r>
      <w:r w:rsidR="008F6811" w:rsidRPr="00C6500A">
        <w:rPr>
          <w:rFonts w:ascii="Garamond" w:hAnsi="Garamond"/>
          <w:sz w:val="24"/>
          <w:szCs w:val="28"/>
          <w:lang w:val="sq-AL"/>
        </w:rPr>
        <w:t>nr.</w:t>
      </w:r>
      <w:r w:rsidR="00CC0583" w:rsidRPr="00C6500A">
        <w:rPr>
          <w:rFonts w:ascii="Garamond" w:hAnsi="Garamond"/>
          <w:sz w:val="24"/>
          <w:szCs w:val="28"/>
          <w:lang w:val="sq-AL"/>
        </w:rPr>
        <w:t xml:space="preserve"> </w:t>
      </w:r>
      <w:r w:rsidR="008F6811" w:rsidRPr="00C6500A">
        <w:rPr>
          <w:rFonts w:ascii="Garamond" w:hAnsi="Garamond"/>
          <w:sz w:val="24"/>
          <w:szCs w:val="28"/>
          <w:lang w:val="sq-AL"/>
        </w:rPr>
        <w:t xml:space="preserve">9, </w:t>
      </w:r>
      <w:r w:rsidR="00CC0583" w:rsidRPr="00C6500A">
        <w:rPr>
          <w:rFonts w:ascii="Garamond" w:hAnsi="Garamond"/>
          <w:sz w:val="24"/>
          <w:szCs w:val="28"/>
          <w:lang w:val="sq-AL"/>
        </w:rPr>
        <w:t>r</w:t>
      </w:r>
      <w:r w:rsidR="008F6811" w:rsidRPr="00C6500A">
        <w:rPr>
          <w:rFonts w:ascii="Garamond" w:hAnsi="Garamond"/>
          <w:sz w:val="24"/>
          <w:szCs w:val="28"/>
          <w:lang w:val="sq-AL"/>
        </w:rPr>
        <w:t>r</w:t>
      </w:r>
      <w:r w:rsidR="00CC0583" w:rsidRPr="00C6500A">
        <w:rPr>
          <w:rFonts w:ascii="Garamond" w:hAnsi="Garamond"/>
          <w:sz w:val="24"/>
          <w:szCs w:val="28"/>
          <w:lang w:val="sq-AL"/>
        </w:rPr>
        <w:t>.</w:t>
      </w:r>
      <w:r w:rsidR="008F6811" w:rsidRPr="00C6500A">
        <w:rPr>
          <w:rFonts w:ascii="Garamond" w:hAnsi="Garamond"/>
          <w:sz w:val="24"/>
          <w:szCs w:val="28"/>
          <w:lang w:val="sq-AL"/>
        </w:rPr>
        <w:t xml:space="preserve"> </w:t>
      </w:r>
      <w:r w:rsidR="00CC0583" w:rsidRPr="00C6500A">
        <w:rPr>
          <w:rFonts w:ascii="Garamond" w:hAnsi="Garamond"/>
          <w:sz w:val="24"/>
          <w:szCs w:val="28"/>
          <w:lang w:val="sq-AL"/>
        </w:rPr>
        <w:t>“</w:t>
      </w:r>
      <w:r w:rsidR="008F6811" w:rsidRPr="00C6500A">
        <w:rPr>
          <w:rFonts w:ascii="Garamond" w:hAnsi="Garamond"/>
          <w:sz w:val="24"/>
          <w:szCs w:val="28"/>
          <w:lang w:val="sq-AL"/>
        </w:rPr>
        <w:t xml:space="preserve">Haxhi </w:t>
      </w:r>
      <w:proofErr w:type="spellStart"/>
      <w:r w:rsidR="008F6811" w:rsidRPr="00C6500A">
        <w:rPr>
          <w:rFonts w:ascii="Garamond" w:hAnsi="Garamond"/>
          <w:sz w:val="24"/>
          <w:szCs w:val="28"/>
          <w:lang w:val="sq-AL"/>
        </w:rPr>
        <w:t>Hysen</w:t>
      </w:r>
      <w:proofErr w:type="spellEnd"/>
      <w:r w:rsidR="008F6811" w:rsidRPr="00C6500A">
        <w:rPr>
          <w:rFonts w:ascii="Garamond" w:hAnsi="Garamond"/>
          <w:sz w:val="24"/>
          <w:szCs w:val="28"/>
          <w:lang w:val="sq-AL"/>
        </w:rPr>
        <w:t xml:space="preserve"> </w:t>
      </w:r>
      <w:proofErr w:type="spellStart"/>
      <w:r w:rsidR="008F6811" w:rsidRPr="00C6500A">
        <w:rPr>
          <w:rFonts w:ascii="Garamond" w:hAnsi="Garamond"/>
          <w:sz w:val="24"/>
          <w:szCs w:val="28"/>
          <w:lang w:val="sq-AL"/>
        </w:rPr>
        <w:t>D</w:t>
      </w:r>
      <w:r w:rsidR="00CC0583" w:rsidRPr="00C6500A">
        <w:rPr>
          <w:rFonts w:ascii="Garamond" w:hAnsi="Garamond"/>
          <w:sz w:val="24"/>
          <w:szCs w:val="28"/>
          <w:lang w:val="sq-AL"/>
        </w:rPr>
        <w:t>a</w:t>
      </w:r>
      <w:r w:rsidR="008F6811" w:rsidRPr="00C6500A">
        <w:rPr>
          <w:rFonts w:ascii="Garamond" w:hAnsi="Garamond"/>
          <w:sz w:val="24"/>
          <w:szCs w:val="28"/>
          <w:lang w:val="sq-AL"/>
        </w:rPr>
        <w:t>lliu</w:t>
      </w:r>
      <w:proofErr w:type="spellEnd"/>
      <w:r w:rsidR="00CC0583" w:rsidRPr="00C6500A">
        <w:rPr>
          <w:rFonts w:ascii="Garamond" w:hAnsi="Garamond"/>
          <w:sz w:val="24"/>
          <w:szCs w:val="28"/>
          <w:lang w:val="sq-AL"/>
        </w:rPr>
        <w:t>”</w:t>
      </w:r>
      <w:r w:rsidR="008F6811" w:rsidRPr="00C6500A">
        <w:rPr>
          <w:rFonts w:ascii="Garamond" w:hAnsi="Garamond"/>
          <w:sz w:val="24"/>
          <w:szCs w:val="28"/>
          <w:lang w:val="sq-AL"/>
        </w:rPr>
        <w:t xml:space="preserve">, </w:t>
      </w:r>
      <w:proofErr w:type="spellStart"/>
      <w:r w:rsidR="008F6811" w:rsidRPr="00C6500A">
        <w:rPr>
          <w:rFonts w:ascii="Garamond" w:hAnsi="Garamond"/>
          <w:sz w:val="24"/>
          <w:szCs w:val="28"/>
          <w:lang w:val="sq-AL"/>
        </w:rPr>
        <w:t>pll</w:t>
      </w:r>
      <w:proofErr w:type="spellEnd"/>
      <w:r w:rsidR="00CC0583" w:rsidRPr="00C6500A">
        <w:rPr>
          <w:rFonts w:ascii="Garamond" w:hAnsi="Garamond"/>
          <w:sz w:val="24"/>
          <w:szCs w:val="28"/>
          <w:lang w:val="sq-AL"/>
        </w:rPr>
        <w:t>.</w:t>
      </w:r>
      <w:r w:rsidR="008F6811" w:rsidRPr="00C6500A">
        <w:rPr>
          <w:rFonts w:ascii="Garamond" w:hAnsi="Garamond"/>
          <w:sz w:val="24"/>
          <w:szCs w:val="28"/>
          <w:lang w:val="sq-AL"/>
        </w:rPr>
        <w:t xml:space="preserve"> 2</w:t>
      </w:r>
      <w:r w:rsidR="001C7C50" w:rsidRPr="00C6500A">
        <w:rPr>
          <w:rFonts w:ascii="Garamond" w:hAnsi="Garamond"/>
          <w:sz w:val="24"/>
          <w:szCs w:val="28"/>
          <w:lang w:val="sq-AL"/>
        </w:rPr>
        <w:t>.</w:t>
      </w:r>
    </w:p>
    <w:p w14:paraId="53F582D4" w14:textId="77777777" w:rsidR="004102EA" w:rsidRPr="00C44625" w:rsidRDefault="004102EA" w:rsidP="004102EA">
      <w:pPr>
        <w:spacing w:after="0" w:line="240" w:lineRule="auto"/>
        <w:jc w:val="right"/>
        <w:rPr>
          <w:rFonts w:ascii="Garamond" w:hAnsi="Garamond"/>
          <w:sz w:val="24"/>
          <w:szCs w:val="28"/>
          <w:lang w:val="sq-AL"/>
        </w:rPr>
      </w:pPr>
    </w:p>
    <w:p w14:paraId="0CA8D244" w14:textId="77777777" w:rsidR="00C314FC" w:rsidRPr="00C44625" w:rsidRDefault="004102EA" w:rsidP="004102EA">
      <w:pPr>
        <w:spacing w:after="0" w:line="240" w:lineRule="auto"/>
        <w:jc w:val="right"/>
        <w:rPr>
          <w:rFonts w:ascii="Garamond" w:hAnsi="Garamond"/>
          <w:sz w:val="24"/>
          <w:szCs w:val="28"/>
          <w:lang w:val="sq-AL"/>
        </w:rPr>
      </w:pPr>
      <w:r w:rsidRPr="00C44625">
        <w:rPr>
          <w:rFonts w:ascii="Garamond" w:hAnsi="Garamond"/>
          <w:sz w:val="24"/>
          <w:szCs w:val="28"/>
          <w:lang w:val="sq-AL"/>
        </w:rPr>
        <w:t>KËRKUESE</w:t>
      </w:r>
    </w:p>
    <w:p w14:paraId="29CDDA01" w14:textId="77777777" w:rsidR="00C648F8" w:rsidRPr="00C44625" w:rsidRDefault="008F6811" w:rsidP="004102EA">
      <w:pPr>
        <w:spacing w:after="0" w:line="240" w:lineRule="auto"/>
        <w:jc w:val="right"/>
        <w:rPr>
          <w:rFonts w:ascii="Garamond" w:hAnsi="Garamond"/>
          <w:b/>
          <w:sz w:val="24"/>
          <w:szCs w:val="28"/>
          <w:lang w:val="sq-AL"/>
        </w:rPr>
      </w:pPr>
      <w:bookmarkStart w:id="0" w:name="_GoBack"/>
      <w:bookmarkEnd w:id="0"/>
      <w:r w:rsidRPr="00C44625">
        <w:rPr>
          <w:rFonts w:ascii="Garamond" w:hAnsi="Garamond"/>
          <w:b/>
          <w:sz w:val="24"/>
          <w:szCs w:val="28"/>
          <w:lang w:val="sq-AL"/>
        </w:rPr>
        <w:t>Mimoza Arapi</w:t>
      </w:r>
    </w:p>
    <w:sectPr w:rsidR="00C648F8" w:rsidRPr="00C44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7543D"/>
    <w:multiLevelType w:val="hybridMultilevel"/>
    <w:tmpl w:val="E668D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ACF"/>
    <w:rsid w:val="000F74B6"/>
    <w:rsid w:val="00114FC5"/>
    <w:rsid w:val="00114FD3"/>
    <w:rsid w:val="00123D4F"/>
    <w:rsid w:val="00127AB2"/>
    <w:rsid w:val="001C7C50"/>
    <w:rsid w:val="002D53DD"/>
    <w:rsid w:val="002D652E"/>
    <w:rsid w:val="003927EA"/>
    <w:rsid w:val="003E7124"/>
    <w:rsid w:val="004102EA"/>
    <w:rsid w:val="00495544"/>
    <w:rsid w:val="005248BB"/>
    <w:rsid w:val="00525407"/>
    <w:rsid w:val="005656D7"/>
    <w:rsid w:val="00580D69"/>
    <w:rsid w:val="005A2115"/>
    <w:rsid w:val="006F27A3"/>
    <w:rsid w:val="0072145F"/>
    <w:rsid w:val="0076405E"/>
    <w:rsid w:val="0079446B"/>
    <w:rsid w:val="007A461B"/>
    <w:rsid w:val="007C3906"/>
    <w:rsid w:val="0081237D"/>
    <w:rsid w:val="008600A6"/>
    <w:rsid w:val="00870974"/>
    <w:rsid w:val="008C2E15"/>
    <w:rsid w:val="008C7EE7"/>
    <w:rsid w:val="008D3655"/>
    <w:rsid w:val="008F6811"/>
    <w:rsid w:val="00956F02"/>
    <w:rsid w:val="00957B88"/>
    <w:rsid w:val="009F7B74"/>
    <w:rsid w:val="00A45016"/>
    <w:rsid w:val="00A515E1"/>
    <w:rsid w:val="00A51E00"/>
    <w:rsid w:val="00AD2232"/>
    <w:rsid w:val="00AD6F91"/>
    <w:rsid w:val="00B34ACF"/>
    <w:rsid w:val="00B9254A"/>
    <w:rsid w:val="00C056B8"/>
    <w:rsid w:val="00C314FC"/>
    <w:rsid w:val="00C44625"/>
    <w:rsid w:val="00C648F8"/>
    <w:rsid w:val="00C6500A"/>
    <w:rsid w:val="00CA6F23"/>
    <w:rsid w:val="00CC0583"/>
    <w:rsid w:val="00CD6FF0"/>
    <w:rsid w:val="00D14A4C"/>
    <w:rsid w:val="00D45C3B"/>
    <w:rsid w:val="00DA7100"/>
    <w:rsid w:val="00E609B1"/>
    <w:rsid w:val="00EF1DFA"/>
    <w:rsid w:val="00F125BB"/>
    <w:rsid w:val="00F22047"/>
    <w:rsid w:val="00F23FBB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DD9FE"/>
  <w15:chartTrackingRefBased/>
  <w15:docId w15:val="{29CDDA94-0C5D-4FE1-BF38-C2F7F56D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9737</Nr_x002e__x0020_akti>
    <Data_x0020_e_x0020_Krijimit xmlns="0e656187-b300-4fb0-8bf4-3a50f872073c">2025-09-26T12:10:06Z</Data_x0020_e_x0020_Krijimit>
    <URL xmlns="0e656187-b300-4fb0-8bf4-3a50f872073c" xsi:nil="true"/>
    <Institucion_x0020_Pergjegjes xmlns="0e656187-b300-4fb0-8bf4-3a50f872073c">http://qbz.gov.al/resource/authority/legal-institution/17|gjykata-te-rretheve-gjyqesore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2025-09-26T00:00:00Z</Date_x0020_protokolli>
    <Titulli xmlns="0e656187-b300-4fb0-8bf4-3a50f872073c">Për shpalljen të vdekur të shtetasit Petrit Çela</Titulli>
    <Modifikuesi xmlns="0e656187-b300-4fb0-8bf4-3a50f872073c">ermira.bukaci</Modifikuesi>
    <Nr_x002e__x0020_prot_x0020_QBZ xmlns="0e656187-b300-4fb0-8bf4-3a50f872073c">1560/1</Nr_x002e__x0020_prot_x0020_QBZ>
    <Data_x0020_e_x0020_Modifikimit xmlns="0e656187-b300-4fb0-8bf4-3a50f872073c">2025-09-26T12:34:35Z</Data_x0020_e_x0020_Modifikimit>
    <Dekretuar xmlns="0e656187-b300-4fb0-8bf4-3a50f872073c">false</Dekretuar>
    <Data xmlns="0e656187-b300-4fb0-8bf4-3a50f872073c">2025-09-23T00:00:00Z</Data>
    <Nr_x002e__x0020_protokolli_x0020_i_x0020_aktit xmlns="0e656187-b300-4fb0-8bf4-3a50f872073c">6262/1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FD13E8B5EE45C789EFC537D1DF57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FD13E8B5EE45C789EFC537D1DF574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E29508-C35E-4C9A-9F8C-9BF5E21D203C}">
  <ds:schemaRefs>
    <ds:schemaRef ds:uri="http://purl.org/dc/terms/"/>
    <ds:schemaRef ds:uri="http://www.w3.org/XML/1998/namespace"/>
    <ds:schemaRef ds:uri="0e656187-b300-4fb0-8bf4-3a50f872073c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7BCE8EC-3279-4A35-9DBC-7A6D51948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330D7-8790-4365-841D-F87E8CBD7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50E97DD-42B6-459E-8F8C-0FD94C088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EA740FD-6E8B-410E-9EFB-F17B97398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të vdekur të shtetasit Petrit Çela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të vdekur të shtetasit Petrit Çela</dc:title>
  <dc:creator>Entela Suli</dc:creator>
  <cp:lastModifiedBy>Jorina Kryeziu</cp:lastModifiedBy>
  <cp:revision>7</cp:revision>
  <dcterms:created xsi:type="dcterms:W3CDTF">2025-09-26T11:17:00Z</dcterms:created>
  <dcterms:modified xsi:type="dcterms:W3CDTF">2025-09-29T07:16:00Z</dcterms:modified>
</cp:coreProperties>
</file>