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38" w:rsidRPr="00EA7DFA" w:rsidRDefault="00EA7DFA">
      <w:pPr>
        <w:rPr>
          <w:lang w:val="en-US"/>
        </w:rPr>
      </w:pPr>
      <w:bookmarkStart w:id="0" w:name="_GoBack"/>
      <w:r>
        <w:rPr>
          <w:lang w:val="en-US"/>
        </w:rPr>
        <w:t>596, date 22.7.2026</w:t>
      </w:r>
      <w:bookmarkEnd w:id="0"/>
    </w:p>
    <w:sectPr w:rsidR="00E57538" w:rsidRPr="00EA7DF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DFA"/>
    <w:rsid w:val="00083723"/>
    <w:rsid w:val="00536030"/>
    <w:rsid w:val="00565A95"/>
    <w:rsid w:val="00E57538"/>
    <w:rsid w:val="00EA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0702D-EF2E-45A0-9899-C37809185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Entela Suli</dc:creator>
  <cp:keywords/>
  <dc:description/>
  <cp:lastModifiedBy>Entela Suli</cp:lastModifiedBy>
  <cp:revision>1</cp:revision>
  <dcterms:created xsi:type="dcterms:W3CDTF">2026-08-03T11:45:00Z</dcterms:created>
  <dcterms:modified xsi:type="dcterms:W3CDTF">2026-08-03T11:46:00Z</dcterms:modified>
</cp:coreProperties>
</file>