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346" w:rsidRPr="00AA25BA" w:rsidRDefault="008F39CD" w:rsidP="00E67F0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color w:val="000000"/>
          <w:kern w:val="0"/>
          <w:sz w:val="28"/>
          <w:szCs w:val="28"/>
          <w:lang w:val="sq-AL" w:eastAsia="sq-AL"/>
        </w:rPr>
        <w:drawing>
          <wp:anchor distT="0" distB="0" distL="114300" distR="114300" simplePos="0" relativeHeight="251659264" behindDoc="0" locked="0" layoutInCell="1" allowOverlap="1" wp14:editId="660C9FBC">
            <wp:simplePos x="0" y="0"/>
            <wp:positionH relativeFrom="column">
              <wp:posOffset>-894715</wp:posOffset>
            </wp:positionH>
            <wp:positionV relativeFrom="page">
              <wp:posOffset>56098</wp:posOffset>
            </wp:positionV>
            <wp:extent cx="7560945" cy="1375410"/>
            <wp:effectExtent l="0" t="0" r="1905" b="0"/>
            <wp:wrapSquare wrapText="bothSides"/>
            <wp:docPr id="1" name="Picture 1" descr="Keshilli i ministr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shilli i ministrave-Grey-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346" w:rsidRPr="00AA25BA">
        <w:rPr>
          <w:rFonts w:ascii="Times New Roman" w:hAnsi="Times New Roman" w:cs="Times New Roman"/>
          <w:b/>
          <w:bCs/>
          <w:noProof/>
          <w:color w:val="000000"/>
          <w:kern w:val="0"/>
          <w:sz w:val="28"/>
          <w:szCs w:val="28"/>
          <w:lang w:val="sq-AL" w:eastAsia="sq-AL"/>
        </w:rPr>
        <w:drawing>
          <wp:anchor distT="0" distB="0" distL="114300" distR="114300" simplePos="0" relativeHeight="251658240" behindDoc="0" locked="0" layoutInCell="1" allowOverlap="1" wp14:anchorId="62D234CB" wp14:editId="09FA524B">
            <wp:simplePos x="0" y="0"/>
            <wp:positionH relativeFrom="margin">
              <wp:posOffset>-897571</wp:posOffset>
            </wp:positionH>
            <wp:positionV relativeFrom="paragraph">
              <wp:posOffset>-914400</wp:posOffset>
            </wp:positionV>
            <wp:extent cx="7715250" cy="1402454"/>
            <wp:effectExtent l="0" t="0" r="0" b="7620"/>
            <wp:wrapNone/>
            <wp:docPr id="145260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0173" cy="140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346" w:rsidRPr="00AA25BA" w:rsidRDefault="00A33346" w:rsidP="00E67F0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</w:p>
    <w:p w:rsidR="00A33346" w:rsidRPr="00AA25BA" w:rsidRDefault="00A33346" w:rsidP="00E67F0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</w:p>
    <w:p w:rsidR="00A33346" w:rsidRPr="00AA25BA" w:rsidRDefault="00A33346" w:rsidP="00E67F0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</w:p>
    <w:p w:rsidR="00107434" w:rsidRPr="00AA25BA" w:rsidRDefault="00107434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>V</w:t>
      </w:r>
      <w:r w:rsidR="00A33346"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>E</w:t>
      </w:r>
      <w:r w:rsidR="00A33346"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>N</w:t>
      </w:r>
      <w:r w:rsidR="00A33346"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>D</w:t>
      </w:r>
      <w:r w:rsidR="00A33346"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>I</w:t>
      </w:r>
      <w:r w:rsidR="00A33346"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>M</w:t>
      </w:r>
    </w:p>
    <w:p w:rsidR="00FA771E" w:rsidRDefault="00FA771E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</w:p>
    <w:p w:rsidR="00091E12" w:rsidRPr="00AA25BA" w:rsidRDefault="00091E12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</w:p>
    <w:p w:rsidR="00A33346" w:rsidRPr="00AA25BA" w:rsidRDefault="00A33346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</w:p>
    <w:p w:rsidR="00107434" w:rsidRPr="008F39CD" w:rsidRDefault="00107434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</w:pPr>
      <w:r w:rsidRPr="008F39CD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>Nr</w:t>
      </w:r>
      <w:r w:rsidRPr="008F39CD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.</w:t>
      </w:r>
      <w:r w:rsidR="00622EC1" w:rsidRPr="008F39CD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____</w:t>
      </w:r>
      <w:r w:rsidR="00A33346" w:rsidRPr="008F39CD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__</w:t>
      </w:r>
      <w:r w:rsidRPr="008F39CD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>, datë</w:t>
      </w:r>
      <w:r w:rsidR="00622EC1" w:rsidRPr="008F39CD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_____</w:t>
      </w:r>
      <w:r w:rsidR="00A33346" w:rsidRPr="008F39CD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____</w:t>
      </w:r>
    </w:p>
    <w:p w:rsidR="00107434" w:rsidRPr="00FA771E" w:rsidRDefault="00107434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</w:pPr>
    </w:p>
    <w:p w:rsidR="00A33346" w:rsidRDefault="00A33346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</w:p>
    <w:p w:rsidR="00FA771E" w:rsidRPr="00AA25BA" w:rsidRDefault="00FA771E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</w:p>
    <w:p w:rsidR="00A33346" w:rsidRPr="00AA25BA" w:rsidRDefault="00503C66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>PËR</w:t>
      </w:r>
    </w:p>
    <w:p w:rsidR="00A33346" w:rsidRPr="00AA25BA" w:rsidRDefault="00A33346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</w:p>
    <w:p w:rsidR="00503C66" w:rsidRPr="00AA25BA" w:rsidRDefault="00503C66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</w:pPr>
      <w:r w:rsidRPr="00E67F0D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 xml:space="preserve">NJË SHTESË FONDI NË BUXHETIN E VITIT 2026, MIRATUAR </w:t>
      </w:r>
      <w:r w:rsidR="00BF0C4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 xml:space="preserve">                </w:t>
      </w: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>PËR MINISTRIN</w:t>
      </w:r>
      <w:r w:rsidR="00F07E7A"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>Ë</w:t>
      </w: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 xml:space="preserve"> E TURIZMIT, KULTUR</w:t>
      </w:r>
      <w:r w:rsidR="00F07E7A"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>Ë</w:t>
      </w: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 xml:space="preserve">S DHE SPORTIT, </w:t>
      </w:r>
      <w:r w:rsid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 xml:space="preserve">          </w:t>
      </w: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 xml:space="preserve">PËR PËRBALLIMIN E SHPENZIMEVE TË ORGANIZIMIT </w:t>
      </w:r>
      <w:r w:rsid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 xml:space="preserve">                              </w:t>
      </w: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 xml:space="preserve">TË </w:t>
      </w:r>
      <w:bookmarkStart w:id="1" w:name="_Hlk227851424"/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>AKTIVITETIT KULTUROR-TURISTIK, QË DO TË ZHVILLOHET NË TIRANË NË DATË</w:t>
      </w:r>
      <w:r w:rsid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>N</w:t>
      </w: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 xml:space="preserve"> 9 MAJ 2026, NË KUADËR TË DITËS </w:t>
      </w:r>
      <w:r w:rsid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 xml:space="preserve">              </w:t>
      </w: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>SË E</w:t>
      </w:r>
      <w:r w:rsid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>V</w:t>
      </w:r>
      <w:r w:rsidRPr="00AA25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val="sq-AL"/>
        </w:rPr>
        <w:t>ROPËS</w:t>
      </w:r>
      <w:bookmarkEnd w:id="1"/>
    </w:p>
    <w:p w:rsidR="00503C66" w:rsidRDefault="00503C66" w:rsidP="00E67F0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</w:p>
    <w:p w:rsidR="00FA771E" w:rsidRPr="00AA25BA" w:rsidRDefault="00FA771E" w:rsidP="00E67F0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</w:p>
    <w:p w:rsidR="00107434" w:rsidRPr="00AA25BA" w:rsidRDefault="00107434" w:rsidP="00E6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</w:pP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Në mbështetje të nenit 100 të Kushtetutës, të neneve 5 e 45, të ligjit nr.9936, </w:t>
      </w:r>
      <w:r w:rsid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      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datë 26.6.2008, “Për menaxhimin e sistemit buxhetor në Republikën e Shqipërisë”, të ndryshuar, dhe të nenit 14, të ligjit nr.</w:t>
      </w:r>
      <w:r w:rsidR="000C175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87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/202</w:t>
      </w:r>
      <w:r w:rsidR="000C175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5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, “Për buxhetin e vitit 202</w:t>
      </w:r>
      <w:r w:rsidR="000C175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6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”,</w:t>
      </w:r>
      <w:r w:rsidR="002E7EAC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me propozimin e ministrit të </w:t>
      </w:r>
      <w:r w:rsidR="00FD68B3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Turizmi</w:t>
      </w:r>
      <w:r w:rsid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t</w:t>
      </w:r>
      <w:r w:rsidR="00FD68B3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, Kultur</w:t>
      </w:r>
      <w:r w:rsidR="00F07E7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ë</w:t>
      </w:r>
      <w:r w:rsidR="00FD68B3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s dhe Sportit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, Këshilli i Ministrave</w:t>
      </w:r>
    </w:p>
    <w:p w:rsidR="00107434" w:rsidRDefault="00107434" w:rsidP="00E6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</w:pPr>
    </w:p>
    <w:p w:rsidR="00FA771E" w:rsidRPr="00AA25BA" w:rsidRDefault="00FA771E" w:rsidP="00E6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</w:pPr>
    </w:p>
    <w:p w:rsidR="00107434" w:rsidRPr="00AA25BA" w:rsidRDefault="00107434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</w:pP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V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E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N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D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O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S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I:</w:t>
      </w:r>
    </w:p>
    <w:p w:rsidR="00107434" w:rsidRDefault="00107434" w:rsidP="00E6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</w:pPr>
    </w:p>
    <w:p w:rsidR="00FA771E" w:rsidRPr="00AA25BA" w:rsidRDefault="00FA771E" w:rsidP="00E6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</w:pPr>
    </w:p>
    <w:p w:rsidR="00C00964" w:rsidRPr="00AA25BA" w:rsidRDefault="00FD68B3" w:rsidP="00E67F0D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</w:pP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Ministris</w:t>
      </w:r>
      <w:r w:rsidR="00F07E7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ë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 s</w:t>
      </w:r>
      <w:r w:rsidR="00F07E7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ë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 Turizmit, Kultur</w:t>
      </w:r>
      <w:r w:rsidR="00F07E7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ë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s dhe Sportit</w:t>
      </w:r>
      <w:r w:rsidR="000C175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,</w:t>
      </w:r>
      <w:r w:rsidR="00107434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 në buxhetin e miratuar për vitin 202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6</w:t>
      </w:r>
      <w:r w:rsidR="00107434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, </w:t>
      </w:r>
      <w:r w:rsidR="00AA25B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i shtohet fondi prej </w:t>
      </w:r>
      <w:bookmarkStart w:id="2" w:name="_Hlk227851542"/>
      <w:r w:rsidR="00AA25B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15 627 900 (pesëmbëdhjetë milionë e gjashtëqind e njëzet e shtatë mijë e nëntëqind) </w:t>
      </w:r>
      <w:bookmarkEnd w:id="2"/>
      <w:r w:rsidR="00AA25B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lekësh, </w:t>
      </w:r>
      <w:r w:rsidR="00107434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në zërin 60</w:t>
      </w:r>
      <w:r w:rsidR="000C175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4</w:t>
      </w:r>
      <w:r w:rsidR="00107434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 “</w:t>
      </w:r>
      <w:r w:rsidR="000C175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Transferta t</w:t>
      </w:r>
      <w:r w:rsidR="00C00964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ë</w:t>
      </w:r>
      <w:r w:rsidR="000C175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 brendshme</w:t>
      </w:r>
      <w:r w:rsidR="00107434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”, të programit </w:t>
      </w:r>
      <w:r w:rsidR="000C175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04760 </w:t>
      </w:r>
      <w:r w:rsid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“</w:t>
      </w:r>
      <w:r w:rsidR="000C175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Zhvillimi i </w:t>
      </w:r>
      <w:r w:rsid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t</w:t>
      </w:r>
      <w:r w:rsidR="000C175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urizmit</w:t>
      </w:r>
      <w:r w:rsid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”</w:t>
      </w:r>
      <w:r w:rsidR="000C175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, </w:t>
      </w:r>
      <w:r w:rsidR="00107434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për përballimin e shpenzimeve </w:t>
      </w:r>
      <w:r w:rsidR="00C00964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operative </w:t>
      </w:r>
      <w:r w:rsidR="00107434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të organizimit të 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aktivitetit kulturor-turistik, që do të zhvillohet në Tiranë në datë</w:t>
      </w:r>
      <w:r w:rsidR="00FA771E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n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 9 maj 2026, në kuadër të Ditës së E</w:t>
      </w:r>
      <w:r w:rsidR="00FA771E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v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ropës.</w:t>
      </w:r>
    </w:p>
    <w:p w:rsidR="00A33346" w:rsidRPr="00AA25BA" w:rsidRDefault="00A33346" w:rsidP="00E67F0D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</w:pPr>
    </w:p>
    <w:p w:rsidR="00C00964" w:rsidRPr="00AA25BA" w:rsidRDefault="00FA771E" w:rsidP="00E67F0D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lastRenderedPageBreak/>
        <w:t>Fondi</w:t>
      </w:r>
      <w:r w:rsidR="00107434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 prej</w:t>
      </w:r>
      <w:r w:rsidR="00FD68B3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 15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 </w:t>
      </w:r>
      <w:r w:rsidR="00FD68B3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627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 </w:t>
      </w:r>
      <w:r w:rsidR="00FD68B3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900 (pesëmbëdhjetë milionë e gjashtëqind e njëzet e shtatë mijë e nëntëqind) </w:t>
      </w:r>
      <w:r w:rsidR="00107434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lekësh përballohet nga fondi rezervë i buxhetit të shtetit, miratuar për vitin 202</w:t>
      </w:r>
      <w:r w:rsidR="00FD68B3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6</w:t>
      </w:r>
      <w:r w:rsidR="00107434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.</w:t>
      </w:r>
    </w:p>
    <w:p w:rsidR="00A33346" w:rsidRPr="00AA25BA" w:rsidRDefault="00A33346" w:rsidP="00E67F0D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</w:pPr>
    </w:p>
    <w:p w:rsidR="00107434" w:rsidRPr="00AA25BA" w:rsidRDefault="00107434" w:rsidP="00E67F0D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</w:pP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Ngarkohen Ministria e </w:t>
      </w:r>
      <w:r w:rsidR="00FD68B3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Turizmit, Kultur</w:t>
      </w:r>
      <w:r w:rsidR="00F07E7A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ë</w:t>
      </w:r>
      <w:r w:rsidR="00FD68B3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s dhe Sportit dhe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 Ministria e Financave</w:t>
      </w:r>
      <w:r w:rsidR="00FD68B3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për zbatimin e këtij vendimi.</w:t>
      </w:r>
    </w:p>
    <w:p w:rsidR="00F07E7A" w:rsidRPr="00AA25BA" w:rsidRDefault="00F07E7A" w:rsidP="00E6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</w:pPr>
    </w:p>
    <w:p w:rsidR="00107434" w:rsidRPr="00AA25BA" w:rsidRDefault="00107434" w:rsidP="00E67F0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</w:pP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Ky vendim hyn në fuqi menjëherë dhe botohet në </w:t>
      </w:r>
      <w:r w:rsidR="00A33346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“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 xml:space="preserve">Fletoren </w:t>
      </w:r>
      <w:r w:rsidR="00FA771E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z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yrtare</w:t>
      </w:r>
      <w:r w:rsidR="00A33346"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”</w:t>
      </w:r>
      <w:r w:rsidRPr="00AA25BA"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  <w:t>.</w:t>
      </w:r>
    </w:p>
    <w:p w:rsidR="00107434" w:rsidRPr="00AA25BA" w:rsidRDefault="00107434" w:rsidP="00E67F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sq-AL"/>
        </w:rPr>
      </w:pPr>
    </w:p>
    <w:p w:rsidR="00A33346" w:rsidRPr="00AA25BA" w:rsidRDefault="00A33346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</w:pPr>
    </w:p>
    <w:p w:rsidR="00107434" w:rsidRPr="00AA25BA" w:rsidRDefault="00107434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</w:pP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K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R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Y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E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M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I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N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I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S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T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</w:t>
      </w: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R</w:t>
      </w:r>
      <w:r w:rsidR="00A33346"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 xml:space="preserve"> I</w:t>
      </w:r>
    </w:p>
    <w:p w:rsidR="00A33346" w:rsidRDefault="00A33346" w:rsidP="00E67F0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</w:pPr>
    </w:p>
    <w:p w:rsidR="00FA771E" w:rsidRPr="00AA25BA" w:rsidRDefault="00FA771E" w:rsidP="00E67F0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</w:pPr>
    </w:p>
    <w:p w:rsidR="00107434" w:rsidRDefault="00A33346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</w:pPr>
      <w:r w:rsidRPr="00AA25BA"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  <w:t>EDI RAMA</w:t>
      </w:r>
    </w:p>
    <w:p w:rsidR="00BF0C4A" w:rsidRDefault="00BF0C4A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</w:pPr>
    </w:p>
    <w:p w:rsidR="00BF0C4A" w:rsidRDefault="00BF0C4A" w:rsidP="00E67F0D">
      <w:pPr>
        <w:spacing w:after="0" w:line="240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</w:t>
      </w:r>
      <w:r w:rsidRPr="00695E0B">
        <w:rPr>
          <w:rFonts w:ascii="Times New Roman" w:hAnsi="Times New Roman" w:cs="Times New Roman"/>
          <w:lang w:val="it-IT"/>
        </w:rPr>
        <w:t>MINISTRI I TURIZMIT</w:t>
      </w:r>
      <w:r>
        <w:rPr>
          <w:rFonts w:ascii="Times New Roman" w:hAnsi="Times New Roman" w:cs="Times New Roman"/>
          <w:lang w:val="it-IT"/>
        </w:rPr>
        <w:t xml:space="preserve">, </w:t>
      </w:r>
    </w:p>
    <w:p w:rsidR="00BF0C4A" w:rsidRPr="00695E0B" w:rsidRDefault="00BF0C4A" w:rsidP="00E67F0D">
      <w:pPr>
        <w:spacing w:after="0" w:line="240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KULTURËS DHE SPORTIT</w:t>
      </w:r>
    </w:p>
    <w:p w:rsidR="00BF0C4A" w:rsidRDefault="00BF0C4A" w:rsidP="00E67F0D">
      <w:pPr>
        <w:spacing w:after="0" w:line="240" w:lineRule="auto"/>
        <w:rPr>
          <w:rFonts w:ascii="Times New Roman" w:hAnsi="Times New Roman" w:cs="Times New Roman"/>
          <w:lang w:val="it-IT"/>
        </w:rPr>
      </w:pPr>
    </w:p>
    <w:p w:rsidR="00BF0C4A" w:rsidRPr="00695E0B" w:rsidRDefault="00BF0C4A" w:rsidP="00E67F0D">
      <w:pPr>
        <w:spacing w:after="0" w:line="240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BLENDI GONXHJA</w:t>
      </w:r>
    </w:p>
    <w:p w:rsidR="00BF0C4A" w:rsidRPr="00AA25BA" w:rsidRDefault="00BF0C4A" w:rsidP="00E6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0"/>
          <w:sz w:val="28"/>
          <w:szCs w:val="28"/>
          <w:lang w:val="sq-AL"/>
        </w:rPr>
      </w:pPr>
    </w:p>
    <w:p w:rsidR="00107434" w:rsidRPr="00AA25BA" w:rsidRDefault="00107434" w:rsidP="00E67F0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color w:val="000000"/>
          <w:kern w:val="0"/>
          <w:sz w:val="28"/>
          <w:szCs w:val="28"/>
          <w:lang w:val="sq-AL"/>
        </w:rPr>
      </w:pPr>
    </w:p>
    <w:p w:rsidR="007632EE" w:rsidRDefault="007632EE" w:rsidP="00E67F0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sq-AL"/>
        </w:rPr>
      </w:pPr>
    </w:p>
    <w:p w:rsidR="00FA771E" w:rsidRDefault="00FA771E" w:rsidP="00E67F0D">
      <w:pPr>
        <w:spacing w:line="240" w:lineRule="auto"/>
        <w:rPr>
          <w:rFonts w:ascii="Times New Roman" w:hAnsi="Times New Roman" w:cs="Times New Roman"/>
          <w:sz w:val="28"/>
          <w:szCs w:val="28"/>
          <w:lang w:val="sq-AL"/>
        </w:rPr>
      </w:pPr>
    </w:p>
    <w:p w:rsidR="00FA771E" w:rsidRPr="00FA771E" w:rsidRDefault="00FA771E" w:rsidP="00E67F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sq-AL"/>
        </w:rPr>
      </w:pPr>
    </w:p>
    <w:sectPr w:rsidR="00FA771E" w:rsidRPr="00FA771E" w:rsidSect="00091E12">
      <w:footerReference w:type="default" r:id="rId14"/>
      <w:pgSz w:w="11906" w:h="16838" w:code="9"/>
      <w:pgMar w:top="1440" w:right="1440" w:bottom="126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871" w:rsidRDefault="00640871" w:rsidP="007632EE">
      <w:pPr>
        <w:spacing w:after="0" w:line="240" w:lineRule="auto"/>
      </w:pPr>
      <w:r>
        <w:separator/>
      </w:r>
    </w:p>
  </w:endnote>
  <w:endnote w:type="continuationSeparator" w:id="0">
    <w:p w:rsidR="00640871" w:rsidRDefault="00640871" w:rsidP="007632EE">
      <w:pPr>
        <w:spacing w:after="0" w:line="240" w:lineRule="auto"/>
      </w:pPr>
      <w:r>
        <w:continuationSeparator/>
      </w:r>
    </w:p>
  </w:endnote>
  <w:endnote w:type="continuationNotice" w:id="1">
    <w:p w:rsidR="00640871" w:rsidRDefault="006408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2388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FA771E" w:rsidRPr="008F39CD" w:rsidRDefault="00FA771E">
        <w:pPr>
          <w:pStyle w:val="Footer"/>
          <w:jc w:val="right"/>
          <w:rPr>
            <w:rFonts w:ascii="Times New Roman" w:hAnsi="Times New Roman" w:cs="Times New Roman"/>
          </w:rPr>
        </w:pPr>
        <w:r w:rsidRPr="008F39CD">
          <w:rPr>
            <w:rFonts w:ascii="Times New Roman" w:hAnsi="Times New Roman" w:cs="Times New Roman"/>
          </w:rPr>
          <w:fldChar w:fldCharType="begin"/>
        </w:r>
        <w:r w:rsidRPr="008F39CD">
          <w:rPr>
            <w:rFonts w:ascii="Times New Roman" w:hAnsi="Times New Roman" w:cs="Times New Roman"/>
          </w:rPr>
          <w:instrText xml:space="preserve"> PAGE   \* MERGEFORMAT </w:instrText>
        </w:r>
        <w:r w:rsidRPr="008F39CD">
          <w:rPr>
            <w:rFonts w:ascii="Times New Roman" w:hAnsi="Times New Roman" w:cs="Times New Roman"/>
          </w:rPr>
          <w:fldChar w:fldCharType="separate"/>
        </w:r>
        <w:r w:rsidR="008B1C02">
          <w:rPr>
            <w:rFonts w:ascii="Times New Roman" w:hAnsi="Times New Roman" w:cs="Times New Roman"/>
            <w:noProof/>
          </w:rPr>
          <w:t>2</w:t>
        </w:r>
        <w:r w:rsidRPr="008F39CD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FA771E" w:rsidRDefault="00FA77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871" w:rsidRDefault="00640871" w:rsidP="007632EE">
      <w:pPr>
        <w:spacing w:after="0" w:line="240" w:lineRule="auto"/>
      </w:pPr>
      <w:r>
        <w:separator/>
      </w:r>
    </w:p>
  </w:footnote>
  <w:footnote w:type="continuationSeparator" w:id="0">
    <w:p w:rsidR="00640871" w:rsidRDefault="00640871" w:rsidP="007632EE">
      <w:pPr>
        <w:spacing w:after="0" w:line="240" w:lineRule="auto"/>
      </w:pPr>
      <w:r>
        <w:continuationSeparator/>
      </w:r>
    </w:p>
  </w:footnote>
  <w:footnote w:type="continuationNotice" w:id="1">
    <w:p w:rsidR="00640871" w:rsidRDefault="006408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160EE"/>
    <w:multiLevelType w:val="hybridMultilevel"/>
    <w:tmpl w:val="89DA09F8"/>
    <w:lvl w:ilvl="0" w:tplc="B346314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34C03EA"/>
    <w:multiLevelType w:val="hybridMultilevel"/>
    <w:tmpl w:val="1FD0E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33F99"/>
    <w:multiLevelType w:val="hybridMultilevel"/>
    <w:tmpl w:val="5AF0109A"/>
    <w:lvl w:ilvl="0" w:tplc="D58AB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EE"/>
    <w:rsid w:val="0001741D"/>
    <w:rsid w:val="00045081"/>
    <w:rsid w:val="00076CA3"/>
    <w:rsid w:val="00091E12"/>
    <w:rsid w:val="000A2AF5"/>
    <w:rsid w:val="000A78DA"/>
    <w:rsid w:val="000B6785"/>
    <w:rsid w:val="000C175A"/>
    <w:rsid w:val="000C2B72"/>
    <w:rsid w:val="000C56C7"/>
    <w:rsid w:val="000E75D4"/>
    <w:rsid w:val="00102777"/>
    <w:rsid w:val="00107434"/>
    <w:rsid w:val="001D04BD"/>
    <w:rsid w:val="002153AF"/>
    <w:rsid w:val="00225020"/>
    <w:rsid w:val="00241739"/>
    <w:rsid w:val="002A4392"/>
    <w:rsid w:val="002E7EAC"/>
    <w:rsid w:val="002F1E93"/>
    <w:rsid w:val="002F3DB3"/>
    <w:rsid w:val="00312103"/>
    <w:rsid w:val="0046277F"/>
    <w:rsid w:val="00473058"/>
    <w:rsid w:val="0047391F"/>
    <w:rsid w:val="004F2D54"/>
    <w:rsid w:val="00503C66"/>
    <w:rsid w:val="005075B2"/>
    <w:rsid w:val="005422E8"/>
    <w:rsid w:val="00570B62"/>
    <w:rsid w:val="005B0D4D"/>
    <w:rsid w:val="00622EC1"/>
    <w:rsid w:val="00640871"/>
    <w:rsid w:val="0067333D"/>
    <w:rsid w:val="006751DB"/>
    <w:rsid w:val="00680B27"/>
    <w:rsid w:val="0068731C"/>
    <w:rsid w:val="006D59DF"/>
    <w:rsid w:val="006E4B4F"/>
    <w:rsid w:val="00715231"/>
    <w:rsid w:val="0074461F"/>
    <w:rsid w:val="007632EE"/>
    <w:rsid w:val="007816C2"/>
    <w:rsid w:val="00797DE9"/>
    <w:rsid w:val="007B46FC"/>
    <w:rsid w:val="00805652"/>
    <w:rsid w:val="0081243F"/>
    <w:rsid w:val="008171E5"/>
    <w:rsid w:val="008766D8"/>
    <w:rsid w:val="008962F1"/>
    <w:rsid w:val="00897880"/>
    <w:rsid w:val="008B0B61"/>
    <w:rsid w:val="008B1C02"/>
    <w:rsid w:val="008B34DA"/>
    <w:rsid w:val="008C6096"/>
    <w:rsid w:val="008F39CD"/>
    <w:rsid w:val="00920C99"/>
    <w:rsid w:val="00941BB6"/>
    <w:rsid w:val="0097761A"/>
    <w:rsid w:val="00987DAA"/>
    <w:rsid w:val="009F49B4"/>
    <w:rsid w:val="009F5B0B"/>
    <w:rsid w:val="00A208F7"/>
    <w:rsid w:val="00A27CA4"/>
    <w:rsid w:val="00A33346"/>
    <w:rsid w:val="00AA25BA"/>
    <w:rsid w:val="00AB5606"/>
    <w:rsid w:val="00AE76A7"/>
    <w:rsid w:val="00B312F1"/>
    <w:rsid w:val="00B63A85"/>
    <w:rsid w:val="00B733BC"/>
    <w:rsid w:val="00B81E1E"/>
    <w:rsid w:val="00BF0C4A"/>
    <w:rsid w:val="00BF42AE"/>
    <w:rsid w:val="00C00964"/>
    <w:rsid w:val="00C33729"/>
    <w:rsid w:val="00C676B3"/>
    <w:rsid w:val="00C95201"/>
    <w:rsid w:val="00CD224D"/>
    <w:rsid w:val="00D45F4B"/>
    <w:rsid w:val="00D86FA1"/>
    <w:rsid w:val="00DA5C7F"/>
    <w:rsid w:val="00DE6B13"/>
    <w:rsid w:val="00E00A42"/>
    <w:rsid w:val="00E041BC"/>
    <w:rsid w:val="00E04C7E"/>
    <w:rsid w:val="00E06FCB"/>
    <w:rsid w:val="00E67F0D"/>
    <w:rsid w:val="00E95C8A"/>
    <w:rsid w:val="00EF69C2"/>
    <w:rsid w:val="00F07E7A"/>
    <w:rsid w:val="00F2107B"/>
    <w:rsid w:val="00F268D2"/>
    <w:rsid w:val="00FA771E"/>
    <w:rsid w:val="00FD4136"/>
    <w:rsid w:val="00FD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DD9A93-64CC-4602-8861-21DE4371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2EE"/>
  </w:style>
  <w:style w:type="paragraph" w:styleId="Heading1">
    <w:name w:val="heading 1"/>
    <w:basedOn w:val="Normal"/>
    <w:next w:val="Normal"/>
    <w:link w:val="Heading1Char"/>
    <w:uiPriority w:val="9"/>
    <w:qFormat/>
    <w:rsid w:val="00763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2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2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2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2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2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3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2EE"/>
  </w:style>
  <w:style w:type="paragraph" w:styleId="Footer">
    <w:name w:val="footer"/>
    <w:basedOn w:val="Normal"/>
    <w:link w:val="FooterChar"/>
    <w:uiPriority w:val="99"/>
    <w:unhideWhenUsed/>
    <w:rsid w:val="00763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2EE"/>
  </w:style>
  <w:style w:type="character" w:styleId="Hyperlink">
    <w:name w:val="Hyperlink"/>
    <w:basedOn w:val="DefaultParagraphFont"/>
    <w:uiPriority w:val="99"/>
    <w:unhideWhenUsed/>
    <w:rsid w:val="007632EE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32EE"/>
    <w:rPr>
      <w:color w:val="605E5C"/>
      <w:shd w:val="clear" w:color="auto" w:fill="E1DFDD"/>
    </w:rPr>
  </w:style>
  <w:style w:type="paragraph" w:customStyle="1" w:styleId="p2">
    <w:name w:val="p2"/>
    <w:basedOn w:val="Normal"/>
    <w:rsid w:val="0067333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67333D"/>
  </w:style>
  <w:style w:type="paragraph" w:styleId="BalloonText">
    <w:name w:val="Balloon Text"/>
    <w:basedOn w:val="Normal"/>
    <w:link w:val="BalloonTextChar"/>
    <w:uiPriority w:val="99"/>
    <w:semiHidden/>
    <w:unhideWhenUsed/>
    <w:rsid w:val="00507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2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1737F79A0F14EBDB9296A3CFBB9C6F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1737F79A0F14EBDB9296A3CFBB9C6F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556</Nr_x002e__x0020_akti>
    <Data_x0020_e_x0020_Krijimit xmlns="0e656187-b300-4fb0-8bf4-3a50f872073c">2025-10-07T08:47:11Z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2025-10-06T00:00:00Z</Date_x0020_protokolli>
    <Titulli xmlns="0e656187-b300-4fb0-8bf4-3a50f872073c">Për një shtesë fondi në buxhetin e vitit 2025, miratuar për Drejtorinë e Shërbimeve Qeveritare, për përballimin e shpenzimeve të organizimit  të Forumit të Investimeve midis vendeve të Bashkimit Evropian dhe vendeve të Ballkanit Perëndimor, që do të zhvillohet në Tiranë, në datat 13-14 tetor 2025</Titulli>
    <Modifikuesi xmlns="0e656187-b300-4fb0-8bf4-3a50f872073c">nevila.samarxhi</Modifikuesi>
    <Nr_x002e__x0020_prot_x0020_QBZ xmlns="0e656187-b300-4fb0-8bf4-3a50f872073c">1628</Nr_x002e__x0020_prot_x0020_QBZ>
    <Data_x0020_e_x0020_Modifikimit xmlns="0e656187-b300-4fb0-8bf4-3a50f872073c">2025-10-07T09:10:59Z</Data_x0020_e_x0020_Modifikimit>
    <Dekretuar xmlns="0e656187-b300-4fb0-8bf4-3a50f872073c">false</Dekretuar>
    <Data xmlns="0e656187-b300-4fb0-8bf4-3a50f872073c">2025-10-01T00:00:00Z</Data>
    <Nr_x002e__x0020_protokolli_x0020_i_x0020_aktit xmlns="0e656187-b300-4fb0-8bf4-3a50f872073c">4693/1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Props1.xml><?xml version="1.0" encoding="utf-8"?>
<ds:datastoreItem xmlns:ds="http://schemas.openxmlformats.org/officeDocument/2006/customXml" ds:itemID="{CD826EDA-684D-41CB-B343-2C6C7249E8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F5F87-4192-4A35-A1F4-B5A9C1ABF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44A9377-3A41-4638-9800-38F98076F2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0214A5-B7B9-4233-97B9-8CD88FA10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0B87988-8F44-4E97-8D6E-3A17A6B76772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fondi në buxhetin e vitit 2025, miratuar për Drejtorinë e Shërbimeve Qeveritare, për përballimin e shpenzimeve të organizimit të Forumit të Investimeve midis vendeve të Bashkimit Evropian dhe vendeve të Ballkanit Perëndimor, që do të zhvill</vt:lpstr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fondi në buxhetin e vitit 2025, miratuar për Drejtorinë e Shërbimeve Qeveritare, për përballimin e shpenzimeve të organizimit të Forumit të Investimeve midis vendeve të Bashkimit Evropian dhe vendeve të Ballkanit Perëndimor, që do të zhvillohet në Tiranë, në datat 13-14 tetor 2025</dc:title>
  <dc:creator>Marsida Mucanji</dc:creator>
  <cp:lastModifiedBy>Entela Suli</cp:lastModifiedBy>
  <cp:revision>2</cp:revision>
  <cp:lastPrinted>2026-04-24T09:03:00Z</cp:lastPrinted>
  <dcterms:created xsi:type="dcterms:W3CDTF">2026-04-27T11:48:00Z</dcterms:created>
  <dcterms:modified xsi:type="dcterms:W3CDTF">2026-04-27T11:48:00Z</dcterms:modified>
</cp:coreProperties>
</file>